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D665" w14:textId="1BAADEEC" w:rsidR="00315D21" w:rsidRDefault="001F2313">
      <w:proofErr w:type="spellStart"/>
      <w:r>
        <w:rPr>
          <w:rFonts w:hint="eastAsia"/>
        </w:rPr>
        <w:t>쿠도</w:t>
      </w:r>
      <w:proofErr w:type="spellEnd"/>
      <w:r>
        <w:rPr>
          <w:rFonts w:hint="eastAsia"/>
        </w:rPr>
        <w:t xml:space="preserve"> 커뮤니케이션</w:t>
      </w:r>
    </w:p>
    <w:p w14:paraId="0536C5C0" w14:textId="675217B4" w:rsidR="001F2313" w:rsidRDefault="001F2313" w:rsidP="001F2313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경영이념 </w:t>
      </w:r>
      <w:r>
        <w:t>:</w:t>
      </w:r>
      <w:proofErr w:type="gramEnd"/>
      <w:r>
        <w:t xml:space="preserve"> </w:t>
      </w:r>
      <w:r>
        <w:rPr>
          <w:rFonts w:hint="eastAsia"/>
        </w:rPr>
        <w:t>정직,</w:t>
      </w:r>
      <w:r>
        <w:t xml:space="preserve"> </w:t>
      </w:r>
      <w:r>
        <w:rPr>
          <w:rFonts w:hint="eastAsia"/>
        </w:rPr>
        <w:t>도전,</w:t>
      </w:r>
      <w:r>
        <w:t xml:space="preserve"> </w:t>
      </w:r>
      <w:r>
        <w:rPr>
          <w:rFonts w:hint="eastAsia"/>
        </w:rPr>
        <w:t xml:space="preserve">열정 </w:t>
      </w:r>
      <w:r>
        <w:t>(</w:t>
      </w:r>
      <w:r>
        <w:rPr>
          <w:rFonts w:hint="eastAsia"/>
        </w:rPr>
        <w:t>정직한 사람들이 도전 정신과 열정을 가지고 행복하고 더 나은 미래를 만들어 나가는 곳</w:t>
      </w:r>
      <w:r>
        <w:t>)</w:t>
      </w:r>
    </w:p>
    <w:p w14:paraId="53644575" w14:textId="7FB4BCA0" w:rsidR="001F2313" w:rsidRDefault="001F2313" w:rsidP="001F23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과거형인</w:t>
      </w:r>
      <w:proofErr w:type="spellEnd"/>
      <w:r>
        <w:rPr>
          <w:rFonts w:hint="eastAsia"/>
        </w:rPr>
        <w:t>c</w:t>
      </w:r>
      <w:r>
        <w:t>ould</w:t>
      </w:r>
      <w:r>
        <w:rPr>
          <w:rFonts w:hint="eastAsia"/>
        </w:rPr>
        <w:t xml:space="preserve">와 </w:t>
      </w:r>
      <w:r>
        <w:t>do</w:t>
      </w:r>
      <w:r>
        <w:rPr>
          <w:rFonts w:hint="eastAsia"/>
        </w:rPr>
        <w:t>를 합쳐 우리는 많은 것을 이미 해냈고,</w:t>
      </w:r>
      <w:r>
        <w:t xml:space="preserve"> </w:t>
      </w:r>
      <w:r>
        <w:rPr>
          <w:rFonts w:hint="eastAsia"/>
        </w:rPr>
        <w:t>이를 바탕으로 더 크게 발전할 거라는 강력한 의지입니다.</w:t>
      </w:r>
      <w:r>
        <w:t xml:space="preserve"> </w:t>
      </w:r>
    </w:p>
    <w:p w14:paraId="508F59D3" w14:textId="77777777" w:rsidR="001F2313" w:rsidRDefault="001F2313" w:rsidP="001F2313">
      <w:pPr>
        <w:pStyle w:val="a3"/>
        <w:numPr>
          <w:ilvl w:val="0"/>
          <w:numId w:val="1"/>
        </w:numPr>
        <w:ind w:leftChars="0"/>
      </w:pPr>
      <w:r>
        <w:t>Communication</w:t>
      </w:r>
      <w:r>
        <w:rPr>
          <w:rFonts w:hint="eastAsia"/>
        </w:rPr>
        <w:t xml:space="preserve">은 나와 너와 우리가 함께 조화롭게 </w:t>
      </w:r>
      <w:proofErr w:type="spellStart"/>
      <w:r>
        <w:rPr>
          <w:rFonts w:hint="eastAsia"/>
        </w:rPr>
        <w:t>의사소통하면서</w:t>
      </w:r>
      <w:proofErr w:type="spellEnd"/>
      <w:r>
        <w:rPr>
          <w:rFonts w:hint="eastAsia"/>
        </w:rPr>
        <w:t xml:space="preserve"> 서로 발전해 나가자는 상생의 메시지입니다.</w:t>
      </w:r>
      <w:r>
        <w:t xml:space="preserve"> </w:t>
      </w:r>
    </w:p>
    <w:p w14:paraId="0F57CFA4" w14:textId="77777777" w:rsidR="001F2313" w:rsidRDefault="001F2313" w:rsidP="001F2313"/>
    <w:p w14:paraId="3909557A" w14:textId="77777777" w:rsidR="001F2313" w:rsidRDefault="001F2313" w:rsidP="001F2313">
      <w:proofErr w:type="gramStart"/>
      <w:r>
        <w:rPr>
          <w:rFonts w:hint="eastAsia"/>
        </w:rPr>
        <w:t xml:space="preserve">위치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종 </w:t>
      </w:r>
      <w:r>
        <w:t>4</w:t>
      </w:r>
      <w:r>
        <w:rPr>
          <w:rFonts w:hint="eastAsia"/>
        </w:rPr>
        <w:t>개</w:t>
      </w:r>
    </w:p>
    <w:p w14:paraId="2CA3F90D" w14:textId="77777777" w:rsidR="001F2313" w:rsidRDefault="001F2313" w:rsidP="001F2313">
      <w:proofErr w:type="gramStart"/>
      <w:r>
        <w:rPr>
          <w:rFonts w:hint="eastAsia"/>
        </w:rPr>
        <w:t xml:space="preserve">관계사 </w:t>
      </w:r>
      <w:r>
        <w:t>:</w:t>
      </w:r>
      <w:proofErr w:type="gramEnd"/>
    </w:p>
    <w:p w14:paraId="603DC0A9" w14:textId="77777777" w:rsidR="001F2313" w:rsidRDefault="001F2313" w:rsidP="001F2313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인텔리빅스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지능형 영상분석,</w:t>
      </w:r>
      <w:r>
        <w:t xml:space="preserve"> </w:t>
      </w:r>
      <w:r>
        <w:rPr>
          <w:rFonts w:hint="eastAsia"/>
        </w:rPr>
        <w:t>국내 최고의 지능형 영상 분석 및 영상처리 시스템 개발 기술을 보유한 국내 최고의 지능형영산 시스템 개발 전문기업</w:t>
      </w:r>
    </w:p>
    <w:p w14:paraId="0AF5952E" w14:textId="77777777" w:rsidR="001F2313" w:rsidRDefault="001F2313" w:rsidP="001F2313">
      <w:pPr>
        <w:pStyle w:val="a3"/>
        <w:numPr>
          <w:ilvl w:val="0"/>
          <w:numId w:val="2"/>
        </w:numPr>
        <w:ind w:leftChars="0"/>
      </w:pPr>
      <w:proofErr w:type="spellStart"/>
      <w:r>
        <w:t>HyperLab</w:t>
      </w:r>
      <w:proofErr w:type="spellEnd"/>
      <w:r>
        <w:t xml:space="preserve">: SI </w:t>
      </w:r>
      <w:r>
        <w:rPr>
          <w:rFonts w:hint="eastAsia"/>
        </w:rPr>
        <w:t xml:space="preserve">및 네트워크 통합 보안 전문기업으로서 새로운 </w:t>
      </w:r>
      <w:r>
        <w:t>U-infr</w:t>
      </w:r>
      <w:r>
        <w:rPr>
          <w:rFonts w:hint="eastAsia"/>
        </w:rPr>
        <w:t>a를 대비한 토탈 솔루션 기업</w:t>
      </w:r>
    </w:p>
    <w:p w14:paraId="53B546DA" w14:textId="73736058" w:rsidR="001F2313" w:rsidRDefault="001F2313" w:rsidP="00C80167">
      <w:pPr>
        <w:tabs>
          <w:tab w:val="right" w:pos="9026"/>
        </w:tabs>
      </w:pPr>
      <w:proofErr w:type="gramStart"/>
      <w:r>
        <w:rPr>
          <w:rFonts w:hint="eastAsia"/>
        </w:rPr>
        <w:t xml:space="preserve">고객지원 </w:t>
      </w:r>
      <w:r>
        <w:t>:</w:t>
      </w:r>
      <w:proofErr w:type="gramEnd"/>
      <w:r>
        <w:t xml:space="preserve"> 1. </w:t>
      </w:r>
      <w:r>
        <w:rPr>
          <w:rFonts w:hint="eastAsia"/>
        </w:rPr>
        <w:t>융합방송통신</w:t>
      </w:r>
      <w:r>
        <w:t xml:space="preserve"> 2. </w:t>
      </w:r>
      <w:r>
        <w:rPr>
          <w:rFonts w:hint="eastAsia"/>
        </w:rPr>
        <w:t xml:space="preserve">지능형영상분석 </w:t>
      </w:r>
      <w:r>
        <w:t xml:space="preserve">3. </w:t>
      </w:r>
      <w:r>
        <w:rPr>
          <w:rFonts w:hint="eastAsia"/>
        </w:rPr>
        <w:t xml:space="preserve">기업소프트웨어 </w:t>
      </w:r>
      <w:r>
        <w:t xml:space="preserve">4. </w:t>
      </w:r>
      <w:r>
        <w:rPr>
          <w:rFonts w:hint="eastAsia"/>
        </w:rPr>
        <w:t xml:space="preserve">연구개발 </w:t>
      </w:r>
      <w:r w:rsidR="00C80167">
        <w:t xml:space="preserve">5. </w:t>
      </w:r>
      <w:r w:rsidR="00C80167">
        <w:rPr>
          <w:rFonts w:hint="eastAsia"/>
        </w:rPr>
        <w:t>해외유통</w:t>
      </w:r>
      <w:r w:rsidR="00C80167">
        <w:tab/>
      </w:r>
    </w:p>
    <w:p w14:paraId="2C43FB6B" w14:textId="71A7440B" w:rsidR="00C80167" w:rsidRDefault="00C80167" w:rsidP="00C80167">
      <w:pPr>
        <w:tabs>
          <w:tab w:val="right" w:pos="9026"/>
        </w:tabs>
      </w:pPr>
      <w:proofErr w:type="spellStart"/>
      <w:r>
        <w:rPr>
          <w:rFonts w:hint="eastAsia"/>
        </w:rPr>
        <w:t>인재상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열정있는</w:t>
      </w:r>
      <w:proofErr w:type="spellEnd"/>
      <w:r>
        <w:rPr>
          <w:rFonts w:hint="eastAsia"/>
        </w:rPr>
        <w:t xml:space="preserve"> 인재와의 만남,</w:t>
      </w:r>
      <w:r>
        <w:t xml:space="preserve"> </w:t>
      </w:r>
      <w:proofErr w:type="spellStart"/>
      <w:r>
        <w:rPr>
          <w:rFonts w:hint="eastAsia"/>
        </w:rPr>
        <w:t>쿠도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최고릐</w:t>
      </w:r>
      <w:proofErr w:type="spellEnd"/>
      <w:r>
        <w:rPr>
          <w:rFonts w:hint="eastAsia"/>
        </w:rPr>
        <w:t xml:space="preserve"> 자산은 사람입니다.</w:t>
      </w:r>
      <w:r>
        <w:t xml:space="preserve"> </w:t>
      </w:r>
    </w:p>
    <w:p w14:paraId="38EA4F42" w14:textId="0FEF7B29" w:rsidR="00C80167" w:rsidRDefault="00C80167" w:rsidP="00C80167">
      <w:pPr>
        <w:tabs>
          <w:tab w:val="right" w:pos="9026"/>
        </w:tabs>
      </w:pPr>
    </w:p>
    <w:p w14:paraId="715481BF" w14:textId="4C7E9DEC" w:rsidR="00C80167" w:rsidRDefault="00C80167" w:rsidP="00C80167">
      <w:pPr>
        <w:tabs>
          <w:tab w:val="right" w:pos="9026"/>
        </w:tabs>
      </w:pPr>
      <w:proofErr w:type="spellStart"/>
      <w:r>
        <w:rPr>
          <w:rFonts w:hint="eastAsia"/>
        </w:rPr>
        <w:t>시큐리티사업</w:t>
      </w:r>
      <w:proofErr w:type="spellEnd"/>
    </w:p>
    <w:p w14:paraId="660D234C" w14:textId="2F72A95E" w:rsidR="00C80167" w:rsidRDefault="00C80167" w:rsidP="00C80167">
      <w:pPr>
        <w:tabs>
          <w:tab w:val="right" w:pos="9026"/>
        </w:tabs>
      </w:pPr>
      <w:r>
        <w:rPr>
          <w:rFonts w:hint="eastAsia"/>
        </w:rPr>
        <w:t>정보보안사업</w:t>
      </w:r>
    </w:p>
    <w:p w14:paraId="5CD83F55" w14:textId="6C291871" w:rsidR="00C80167" w:rsidRDefault="00C80167" w:rsidP="00C80167">
      <w:pPr>
        <w:tabs>
          <w:tab w:val="right" w:pos="9026"/>
        </w:tabs>
      </w:pPr>
      <w:r>
        <w:rPr>
          <w:rFonts w:hint="eastAsia"/>
        </w:rPr>
        <w:t>솔루션사업</w:t>
      </w:r>
    </w:p>
    <w:p w14:paraId="7F9B8C46" w14:textId="265FEC47" w:rsidR="00C80167" w:rsidRDefault="00C80167" w:rsidP="00C80167">
      <w:pPr>
        <w:tabs>
          <w:tab w:val="right" w:pos="9026"/>
        </w:tabs>
      </w:pPr>
      <w:r>
        <w:rPr>
          <w:rFonts w:hint="eastAsia"/>
        </w:rPr>
        <w:t>L</w:t>
      </w:r>
      <w:r>
        <w:t>ED</w:t>
      </w:r>
      <w:r>
        <w:rPr>
          <w:rFonts w:hint="eastAsia"/>
        </w:rPr>
        <w:t>사업</w:t>
      </w:r>
    </w:p>
    <w:p w14:paraId="48F8331D" w14:textId="0509F03A" w:rsidR="00C80167" w:rsidRDefault="00C80167" w:rsidP="00C80167">
      <w:pPr>
        <w:tabs>
          <w:tab w:val="right" w:pos="9026"/>
        </w:tabs>
      </w:pPr>
      <w:r>
        <w:rPr>
          <w:rFonts w:hint="eastAsia"/>
        </w:rPr>
        <w:t>미디어개발사업</w:t>
      </w:r>
    </w:p>
    <w:p w14:paraId="69518D33" w14:textId="67A9E2EB" w:rsidR="00C80167" w:rsidRDefault="00C80167" w:rsidP="00C80167">
      <w:pPr>
        <w:tabs>
          <w:tab w:val="right" w:pos="9026"/>
        </w:tabs>
      </w:pPr>
      <w:r>
        <w:rPr>
          <w:rFonts w:hint="eastAsia"/>
        </w:rPr>
        <w:t>마케팅</w:t>
      </w:r>
    </w:p>
    <w:p w14:paraId="7B733253" w14:textId="43BBD38A" w:rsidR="00C80167" w:rsidRDefault="00C80167" w:rsidP="00C80167">
      <w:pPr>
        <w:tabs>
          <w:tab w:val="right" w:pos="9026"/>
        </w:tabs>
      </w:pPr>
      <w:r>
        <w:rPr>
          <w:rFonts w:hint="eastAsia"/>
        </w:rPr>
        <w:t>융합방송통신</w:t>
      </w:r>
    </w:p>
    <w:p w14:paraId="17AF3F02" w14:textId="6A756C2E" w:rsidR="00C80167" w:rsidRDefault="00C80167" w:rsidP="00C80167">
      <w:pPr>
        <w:tabs>
          <w:tab w:val="right" w:pos="9026"/>
        </w:tabs>
      </w:pPr>
    </w:p>
    <w:p w14:paraId="35C40FFB" w14:textId="3DA5DFE8" w:rsidR="00C80167" w:rsidRDefault="00C80167" w:rsidP="00C80167">
      <w:pPr>
        <w:tabs>
          <w:tab w:val="right" w:pos="9026"/>
        </w:tabs>
      </w:pPr>
    </w:p>
    <w:p w14:paraId="1F8BAB50" w14:textId="77777777" w:rsidR="00C80167" w:rsidRDefault="00C80167" w:rsidP="00C80167">
      <w:pPr>
        <w:tabs>
          <w:tab w:val="right" w:pos="9026"/>
        </w:tabs>
        <w:rPr>
          <w:rFonts w:hint="eastAsia"/>
        </w:rPr>
      </w:pPr>
    </w:p>
    <w:p w14:paraId="5BB1C7FA" w14:textId="5A96E8FF" w:rsidR="00C80167" w:rsidRDefault="00C80167" w:rsidP="00C80167">
      <w:pPr>
        <w:pStyle w:val="a3"/>
        <w:numPr>
          <w:ilvl w:val="0"/>
          <w:numId w:val="3"/>
        </w:numPr>
        <w:tabs>
          <w:tab w:val="right" w:pos="9026"/>
        </w:tabs>
        <w:ind w:leftChars="0"/>
      </w:pPr>
      <w:proofErr w:type="spellStart"/>
      <w:r>
        <w:rPr>
          <w:rFonts w:hint="eastAsia"/>
        </w:rPr>
        <w:lastRenderedPageBreak/>
        <w:t>시큐리티사업</w:t>
      </w:r>
      <w:proofErr w:type="spellEnd"/>
    </w:p>
    <w:p w14:paraId="3497E081" w14:textId="504BCDC6" w:rsidR="00C80167" w:rsidRPr="00C80167" w:rsidRDefault="00C80167" w:rsidP="00C80167">
      <w:pPr>
        <w:tabs>
          <w:tab w:val="right" w:pos="9026"/>
        </w:tabs>
        <w:ind w:left="760"/>
        <w:rPr>
          <w:rFonts w:ascii="맑은 고딕" w:eastAsia="맑은 고딕" w:hAnsi="맑은 고딕"/>
          <w:color w:val="464646"/>
          <w:szCs w:val="20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b/>
          <w:bCs/>
          <w:i/>
          <w:iCs/>
          <w:color w:val="464646"/>
          <w:sz w:val="26"/>
          <w:szCs w:val="26"/>
          <w:shd w:val="clear" w:color="auto" w:fill="FFFFFF"/>
        </w:rPr>
        <w:t>IntelliVIX</w:t>
      </w:r>
      <w:proofErr w:type="spellEnd"/>
      <w:r>
        <w:rPr>
          <w:rFonts w:ascii="맑은 고딕" w:eastAsia="맑은 고딕" w:hAnsi="맑은 고딕"/>
          <w:b/>
          <w:bCs/>
          <w:i/>
          <w:iCs/>
          <w:color w:val="464646"/>
          <w:sz w:val="26"/>
          <w:szCs w:val="26"/>
          <w:shd w:val="clear" w:color="auto" w:fill="FFFFFF"/>
        </w:rPr>
        <w:t xml:space="preserve"> </w:t>
      </w:r>
      <w:r w:rsidRPr="00C80167">
        <w:rPr>
          <w:rFonts w:ascii="맑은 고딕" w:eastAsia="맑은 고딕" w:hAnsi="맑은 고딕" w:hint="eastAsia"/>
          <w:color w:val="464646"/>
          <w:szCs w:val="20"/>
          <w:shd w:val="clear" w:color="auto" w:fill="FFFFFF"/>
        </w:rPr>
        <w:t>지능형 영상분석 솔루션</w:t>
      </w:r>
    </w:p>
    <w:p w14:paraId="0721F914" w14:textId="7A802E15" w:rsidR="00C80167" w:rsidRDefault="00996F1C" w:rsidP="00C80167">
      <w:pPr>
        <w:tabs>
          <w:tab w:val="right" w:pos="9026"/>
        </w:tabs>
        <w:ind w:left="760"/>
        <w:rPr>
          <w:szCs w:val="20"/>
        </w:rPr>
      </w:pPr>
      <w:r w:rsidRPr="00996F1C">
        <w:rPr>
          <w:rFonts w:hint="eastAsia"/>
          <w:szCs w:val="20"/>
        </w:rPr>
        <w:t>영상신호를</w:t>
      </w:r>
      <w:r w:rsidRPr="00996F1C">
        <w:rPr>
          <w:szCs w:val="20"/>
        </w:rPr>
        <w:t xml:space="preserve"> 통하여 실시간으로 영상을 분석하여 사람, 자동차 등 움직이는 물체를 감지, 추적, 분류, 행동 분석 등을 수행하고 이를 바탕으로 알람, 녹화 등 정해진 프로세스를 수행 후, 운영자가 지정한 특정 이벤트들, 배회, </w:t>
      </w:r>
      <w:proofErr w:type="spellStart"/>
      <w:r w:rsidRPr="00996F1C">
        <w:rPr>
          <w:szCs w:val="20"/>
        </w:rPr>
        <w:t>버려짐</w:t>
      </w:r>
      <w:proofErr w:type="spellEnd"/>
      <w:r w:rsidRPr="00996F1C">
        <w:rPr>
          <w:szCs w:val="20"/>
        </w:rPr>
        <w:t>, 불꽃, 연기, 도난, 가상경로 통과, 군집, 위험한 횡단 등을 분석 감지해 알람을 울림으로서 즉각적인 상황 대처를 가능하게 하는 첨단 영상 감시 시스템</w:t>
      </w:r>
    </w:p>
    <w:p w14:paraId="2274CA9A" w14:textId="571BFED3" w:rsidR="00996F1C" w:rsidRDefault="00996F1C" w:rsidP="00C80167">
      <w:pPr>
        <w:tabs>
          <w:tab w:val="right" w:pos="9026"/>
        </w:tabs>
        <w:ind w:left="760"/>
        <w:rPr>
          <w:szCs w:val="20"/>
        </w:rPr>
      </w:pPr>
      <w:r>
        <w:rPr>
          <w:rFonts w:hint="eastAsia"/>
          <w:szCs w:val="20"/>
        </w:rPr>
        <w:t>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딥러닝 기반 다목적 </w:t>
      </w:r>
      <w:proofErr w:type="spellStart"/>
      <w:r>
        <w:rPr>
          <w:rFonts w:hint="eastAsia"/>
          <w:szCs w:val="20"/>
        </w:rPr>
        <w:t>객제인식</w:t>
      </w:r>
      <w:proofErr w:type="spellEnd"/>
      <w:r>
        <w:rPr>
          <w:rFonts w:hint="eastAsia"/>
          <w:szCs w:val="20"/>
        </w:rPr>
        <w:t xml:space="preserve"> 지능형 </w:t>
      </w:r>
      <w:r>
        <w:rPr>
          <w:szCs w:val="20"/>
        </w:rPr>
        <w:t>CCTV</w:t>
      </w:r>
    </w:p>
    <w:p w14:paraId="44A62176" w14:textId="245A2862" w:rsidR="00996F1C" w:rsidRDefault="00996F1C" w:rsidP="00996F1C">
      <w:pPr>
        <w:pStyle w:val="a3"/>
        <w:numPr>
          <w:ilvl w:val="0"/>
          <w:numId w:val="3"/>
        </w:numPr>
        <w:tabs>
          <w:tab w:val="right" w:pos="9026"/>
        </w:tabs>
        <w:ind w:leftChars="0"/>
        <w:rPr>
          <w:szCs w:val="20"/>
        </w:rPr>
      </w:pPr>
      <w:r>
        <w:rPr>
          <w:rFonts w:hint="eastAsia"/>
          <w:szCs w:val="20"/>
        </w:rPr>
        <w:t>정보보안사업</w:t>
      </w:r>
    </w:p>
    <w:p w14:paraId="31CBFEC9" w14:textId="4831746C" w:rsidR="00996F1C" w:rsidRDefault="00996F1C" w:rsidP="00996F1C">
      <w:pPr>
        <w:pStyle w:val="a3"/>
        <w:numPr>
          <w:ilvl w:val="0"/>
          <w:numId w:val="4"/>
        </w:numPr>
        <w:tabs>
          <w:tab w:val="right" w:pos="9026"/>
        </w:tabs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ALOALTO </w:t>
      </w:r>
      <w:proofErr w:type="spellStart"/>
      <w:r>
        <w:rPr>
          <w:rFonts w:hint="eastAsia"/>
          <w:szCs w:val="20"/>
        </w:rPr>
        <w:t>머신러닝</w:t>
      </w:r>
      <w:proofErr w:type="spellEnd"/>
      <w:r>
        <w:rPr>
          <w:rFonts w:hint="eastAsia"/>
          <w:szCs w:val="20"/>
        </w:rPr>
        <w:t xml:space="preserve"> 기반의 차세대 방화벽 </w:t>
      </w:r>
      <w:r>
        <w:rPr>
          <w:szCs w:val="20"/>
        </w:rPr>
        <w:t>STRATA, PRISMA, CORTEX</w:t>
      </w:r>
    </w:p>
    <w:p w14:paraId="2B3E9B42" w14:textId="15D67A44" w:rsidR="00996F1C" w:rsidRDefault="00996F1C" w:rsidP="00996F1C">
      <w:pPr>
        <w:pStyle w:val="a3"/>
        <w:numPr>
          <w:ilvl w:val="0"/>
          <w:numId w:val="4"/>
        </w:numPr>
        <w:tabs>
          <w:tab w:val="right" w:pos="9026"/>
        </w:tabs>
        <w:ind w:leftChars="0"/>
        <w:rPr>
          <w:szCs w:val="20"/>
        </w:rPr>
      </w:pPr>
      <w:r>
        <w:rPr>
          <w:rFonts w:hint="eastAsia"/>
          <w:szCs w:val="20"/>
        </w:rPr>
        <w:t>K</w:t>
      </w:r>
      <w:r>
        <w:rPr>
          <w:szCs w:val="20"/>
        </w:rPr>
        <w:t xml:space="preserve">ASPERSKY </w:t>
      </w:r>
      <w:proofErr w:type="spellStart"/>
      <w:r>
        <w:rPr>
          <w:rFonts w:hint="eastAsia"/>
          <w:szCs w:val="20"/>
        </w:rPr>
        <w:t>엔드포인트</w:t>
      </w:r>
      <w:proofErr w:type="spellEnd"/>
      <w:r>
        <w:rPr>
          <w:rFonts w:hint="eastAsia"/>
          <w:szCs w:val="20"/>
        </w:rPr>
        <w:t xml:space="preserve"> 보호 솔루션 </w:t>
      </w:r>
      <w:r>
        <w:rPr>
          <w:szCs w:val="20"/>
        </w:rPr>
        <w:t xml:space="preserve">EDR, SANDBOX, </w:t>
      </w:r>
      <w:r>
        <w:rPr>
          <w:rFonts w:hint="eastAsia"/>
          <w:szCs w:val="20"/>
        </w:rPr>
        <w:t>클라우드 보안,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</w:t>
      </w:r>
      <w:r>
        <w:rPr>
          <w:szCs w:val="20"/>
        </w:rPr>
        <w:t xml:space="preserve">T </w:t>
      </w:r>
      <w:r>
        <w:rPr>
          <w:rFonts w:hint="eastAsia"/>
          <w:szCs w:val="20"/>
        </w:rPr>
        <w:t>보안</w:t>
      </w:r>
    </w:p>
    <w:p w14:paraId="5F87C2D5" w14:textId="57CC92B8" w:rsidR="00996F1C" w:rsidRDefault="007A6912" w:rsidP="00996F1C">
      <w:pPr>
        <w:pStyle w:val="a3"/>
        <w:numPr>
          <w:ilvl w:val="0"/>
          <w:numId w:val="4"/>
        </w:numPr>
        <w:tabs>
          <w:tab w:val="right" w:pos="9026"/>
        </w:tabs>
        <w:ind w:leftChars="0"/>
        <w:rPr>
          <w:szCs w:val="20"/>
        </w:rPr>
      </w:pPr>
      <w:r>
        <w:rPr>
          <w:szCs w:val="20"/>
        </w:rPr>
        <w:t xml:space="preserve">FORESCOUT, </w:t>
      </w:r>
      <w:r w:rsidR="00996F1C">
        <w:rPr>
          <w:rFonts w:hint="eastAsia"/>
          <w:szCs w:val="20"/>
        </w:rPr>
        <w:t>A</w:t>
      </w:r>
      <w:r w:rsidR="00996F1C">
        <w:rPr>
          <w:szCs w:val="20"/>
        </w:rPr>
        <w:t xml:space="preserve">GENTLESS &amp; NON-SENSER </w:t>
      </w:r>
      <w:r w:rsidR="00996F1C">
        <w:rPr>
          <w:rFonts w:hint="eastAsia"/>
          <w:szCs w:val="20"/>
        </w:rPr>
        <w:t>방식의 네트워크 접근제어 시스템</w:t>
      </w:r>
      <w:r w:rsidR="00996F1C">
        <w:rPr>
          <w:szCs w:val="20"/>
        </w:rPr>
        <w:t xml:space="preserve">, </w:t>
      </w:r>
      <w:r w:rsidR="00996F1C">
        <w:rPr>
          <w:rFonts w:hint="eastAsia"/>
          <w:szCs w:val="20"/>
        </w:rPr>
        <w:t>C</w:t>
      </w:r>
      <w:r w:rsidR="00996F1C">
        <w:rPr>
          <w:szCs w:val="20"/>
        </w:rPr>
        <w:t xml:space="preserve">LOUD </w:t>
      </w:r>
      <w:r w:rsidR="00996F1C">
        <w:rPr>
          <w:rFonts w:hint="eastAsia"/>
          <w:szCs w:val="20"/>
        </w:rPr>
        <w:t>환경지원</w:t>
      </w:r>
    </w:p>
    <w:p w14:paraId="5E258837" w14:textId="23FFF404" w:rsidR="007A6912" w:rsidRDefault="007A6912" w:rsidP="007A6912">
      <w:pPr>
        <w:pStyle w:val="a3"/>
        <w:numPr>
          <w:ilvl w:val="0"/>
          <w:numId w:val="3"/>
        </w:numPr>
        <w:tabs>
          <w:tab w:val="right" w:pos="9026"/>
        </w:tabs>
        <w:ind w:leftChars="0"/>
        <w:rPr>
          <w:szCs w:val="20"/>
        </w:rPr>
      </w:pPr>
      <w:r w:rsidRPr="007A6912">
        <w:rPr>
          <w:rFonts w:hint="eastAsia"/>
          <w:szCs w:val="20"/>
        </w:rPr>
        <w:t>솔루션 사업</w:t>
      </w:r>
    </w:p>
    <w:p w14:paraId="2D410CCE" w14:textId="6C10D206" w:rsidR="007A6912" w:rsidRDefault="007A6912" w:rsidP="007A6912">
      <w:pPr>
        <w:pStyle w:val="a3"/>
        <w:tabs>
          <w:tab w:val="right" w:pos="9026"/>
        </w:tabs>
        <w:ind w:leftChars="0" w:left="760"/>
        <w:rPr>
          <w:szCs w:val="20"/>
        </w:rPr>
      </w:pPr>
      <w:r>
        <w:rPr>
          <w:rFonts w:hint="eastAsia"/>
          <w:szCs w:val="20"/>
        </w:rPr>
        <w:t xml:space="preserve">정확한 </w:t>
      </w:r>
      <w:r>
        <w:rPr>
          <w:szCs w:val="20"/>
        </w:rPr>
        <w:t>IT</w:t>
      </w:r>
      <w:r>
        <w:rPr>
          <w:rFonts w:hint="eastAsia"/>
          <w:szCs w:val="20"/>
        </w:rPr>
        <w:t xml:space="preserve">환경 분석으로 고객이 원하는 소프트웨어와 컨설팅을 제시하는 </w:t>
      </w:r>
      <w:r>
        <w:rPr>
          <w:szCs w:val="20"/>
        </w:rPr>
        <w:t>VALUE PARTNER</w:t>
      </w:r>
    </w:p>
    <w:p w14:paraId="5C563267" w14:textId="165E67DC" w:rsidR="007A6912" w:rsidRDefault="007A6912" w:rsidP="007A6912">
      <w:pPr>
        <w:pStyle w:val="a3"/>
        <w:tabs>
          <w:tab w:val="right" w:pos="9026"/>
        </w:tabs>
        <w:ind w:leftChars="0" w:left="760"/>
        <w:rPr>
          <w:szCs w:val="20"/>
        </w:rPr>
      </w:pPr>
      <w:r>
        <w:rPr>
          <w:rFonts w:hint="eastAsia"/>
          <w:szCs w:val="20"/>
        </w:rPr>
        <w:t>소프트웨어와 컨설팅을 제세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PI 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ANAGERMENT </w:t>
      </w:r>
      <w:r>
        <w:rPr>
          <w:rFonts w:hint="eastAsia"/>
          <w:szCs w:val="20"/>
        </w:rPr>
        <w:t>및 B</w:t>
      </w:r>
      <w:r>
        <w:rPr>
          <w:szCs w:val="20"/>
        </w:rPr>
        <w:t xml:space="preserve">PM </w:t>
      </w:r>
      <w:r>
        <w:rPr>
          <w:rFonts w:hint="eastAsia"/>
          <w:szCs w:val="20"/>
        </w:rPr>
        <w:t xml:space="preserve">솔루션에 대한 </w:t>
      </w:r>
      <w:proofErr w:type="spellStart"/>
      <w:r>
        <w:rPr>
          <w:rFonts w:hint="eastAsia"/>
          <w:szCs w:val="20"/>
        </w:rPr>
        <w:t>토탈서비스</w:t>
      </w:r>
      <w:proofErr w:type="spellEnd"/>
      <w:r>
        <w:rPr>
          <w:rFonts w:hint="eastAsia"/>
          <w:szCs w:val="20"/>
        </w:rPr>
        <w:t xml:space="preserve"> 제공</w:t>
      </w:r>
    </w:p>
    <w:p w14:paraId="3EC32D7A" w14:textId="60B470E4" w:rsidR="007A6912" w:rsidRDefault="007A6912" w:rsidP="007A6912">
      <w:pPr>
        <w:pStyle w:val="a3"/>
        <w:tabs>
          <w:tab w:val="right" w:pos="9026"/>
        </w:tabs>
        <w:ind w:leftChars="0" w:left="760"/>
        <w:rPr>
          <w:szCs w:val="20"/>
        </w:rPr>
      </w:pPr>
    </w:p>
    <w:p w14:paraId="5DDA3158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195" w:line="240" w:lineRule="auto"/>
        <w:ind w:left="1800" w:hanging="1200"/>
        <w:jc w:val="left"/>
        <w:outlineLvl w:val="2"/>
        <w:rPr>
          <w:rFonts w:ascii="Arial" w:eastAsia="굴림" w:hAnsi="Arial" w:cs="Arial"/>
          <w:b/>
          <w:bCs/>
          <w:color w:val="2B2B2B"/>
          <w:kern w:val="0"/>
          <w:sz w:val="60"/>
          <w:szCs w:val="60"/>
        </w:rPr>
      </w:pPr>
      <w:proofErr w:type="spellStart"/>
      <w:r w:rsidRPr="007A6912">
        <w:rPr>
          <w:rFonts w:ascii="Arial" w:eastAsia="굴림" w:hAnsi="Arial" w:cs="Arial"/>
          <w:b/>
          <w:bCs/>
          <w:color w:val="2B2B2B"/>
          <w:kern w:val="0"/>
          <w:sz w:val="60"/>
          <w:szCs w:val="60"/>
        </w:rPr>
        <w:t>webMethods</w:t>
      </w:r>
      <w:proofErr w:type="spellEnd"/>
      <w:r w:rsidRPr="007A6912">
        <w:rPr>
          <w:rFonts w:ascii="Arial" w:eastAsia="굴림" w:hAnsi="Arial" w:cs="Arial"/>
          <w:b/>
          <w:bCs/>
          <w:color w:val="2B2B2B"/>
          <w:kern w:val="0"/>
          <w:sz w:val="60"/>
          <w:szCs w:val="60"/>
        </w:rPr>
        <w:t xml:space="preserve"> Integration</w:t>
      </w:r>
    </w:p>
    <w:p w14:paraId="16A3DCCE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b/>
          <w:bCs/>
          <w:color w:val="014DA5"/>
          <w:kern w:val="0"/>
          <w:sz w:val="28"/>
          <w:szCs w:val="28"/>
        </w:rPr>
        <w:t>Software AG</w:t>
      </w:r>
      <w:r w:rsidRPr="007A6912">
        <w:rPr>
          <w:rFonts w:ascii="Arial" w:eastAsia="굴림" w:hAnsi="Arial" w:cs="Arial"/>
          <w:b/>
          <w:bCs/>
          <w:color w:val="014DA5"/>
          <w:kern w:val="0"/>
          <w:sz w:val="28"/>
          <w:szCs w:val="28"/>
        </w:rPr>
        <w:t>사의</w:t>
      </w:r>
      <w:r w:rsidRPr="007A6912">
        <w:rPr>
          <w:rFonts w:ascii="Arial" w:eastAsia="굴림" w:hAnsi="Arial" w:cs="Arial"/>
          <w:b/>
          <w:bCs/>
          <w:color w:val="014DA5"/>
          <w:kern w:val="0"/>
          <w:sz w:val="28"/>
          <w:szCs w:val="28"/>
        </w:rPr>
        <w:t xml:space="preserve"> </w:t>
      </w:r>
      <w:proofErr w:type="spellStart"/>
      <w:r w:rsidRPr="007A6912">
        <w:rPr>
          <w:rFonts w:ascii="Arial" w:eastAsia="굴림" w:hAnsi="Arial" w:cs="Arial"/>
          <w:b/>
          <w:bCs/>
          <w:color w:val="014DA5"/>
          <w:kern w:val="0"/>
          <w:sz w:val="28"/>
          <w:szCs w:val="28"/>
        </w:rPr>
        <w:t>webMethods</w:t>
      </w:r>
      <w:proofErr w:type="spellEnd"/>
      <w:r w:rsidRPr="007A6912">
        <w:rPr>
          <w:rFonts w:ascii="Arial" w:eastAsia="굴림" w:hAnsi="Arial" w:cs="Arial"/>
          <w:b/>
          <w:bCs/>
          <w:color w:val="014DA5"/>
          <w:kern w:val="0"/>
          <w:sz w:val="28"/>
          <w:szCs w:val="28"/>
        </w:rPr>
        <w:t xml:space="preserve"> Integration </w:t>
      </w:r>
      <w:r w:rsidRPr="007A6912">
        <w:rPr>
          <w:rFonts w:ascii="Arial" w:eastAsia="굴림" w:hAnsi="Arial" w:cs="Arial"/>
          <w:b/>
          <w:bCs/>
          <w:color w:val="014DA5"/>
          <w:kern w:val="0"/>
          <w:sz w:val="28"/>
          <w:szCs w:val="28"/>
        </w:rPr>
        <w:t>플랫폼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은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검증된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소프트웨어로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Enterprise Service Bus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의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기능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수행합니다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. </w:t>
      </w:r>
    </w:p>
    <w:p w14:paraId="275A8A87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57811FA7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color w:val="2B2B2B"/>
          <w:kern w:val="0"/>
          <w:sz w:val="22"/>
        </w:rPr>
        <w:t>기업의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시스템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,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서비스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,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장비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,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프로세스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,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비즈니스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파트너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및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데이터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등을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신속히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통합할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수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있어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새로운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비즈니스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가치를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제공하고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,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비즈니스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성과를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proofErr w:type="gramStart"/>
      <w:r w:rsidRPr="007A6912">
        <w:rPr>
          <w:rFonts w:ascii="Arial" w:eastAsia="굴림" w:hAnsi="Arial" w:cs="Arial"/>
          <w:color w:val="2B2B2B"/>
          <w:kern w:val="0"/>
          <w:sz w:val="22"/>
        </w:rPr>
        <w:t>향상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시킵니다</w:t>
      </w:r>
      <w:proofErr w:type="gramEnd"/>
      <w:r w:rsidRPr="007A6912">
        <w:rPr>
          <w:rFonts w:ascii="Arial" w:eastAsia="굴림" w:hAnsi="Arial" w:cs="Arial"/>
          <w:color w:val="2B2B2B"/>
          <w:kern w:val="0"/>
          <w:sz w:val="22"/>
        </w:rPr>
        <w:t>.</w:t>
      </w:r>
    </w:p>
    <w:p w14:paraId="0FA835DE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color w:val="2B2B2B"/>
          <w:kern w:val="0"/>
          <w:sz w:val="22"/>
        </w:rPr>
        <w:t> </w:t>
      </w:r>
    </w:p>
    <w:p w14:paraId="43274437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color w:val="2B2B2B"/>
          <w:kern w:val="0"/>
          <w:sz w:val="22"/>
        </w:rPr>
        <w:t>이는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시스템과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어플리케이션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종류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및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설치된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위치에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proofErr w:type="gramStart"/>
      <w:r w:rsidRPr="007A6912">
        <w:rPr>
          <w:rFonts w:ascii="Arial" w:eastAsia="굴림" w:hAnsi="Arial" w:cs="Arial"/>
          <w:color w:val="2B2B2B"/>
          <w:kern w:val="0"/>
          <w:sz w:val="22"/>
        </w:rPr>
        <w:t>구애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받지</w:t>
      </w:r>
      <w:proofErr w:type="gramEnd"/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않고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빠르게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연결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및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통합하기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때문에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중복된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작업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없이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,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새로운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기술을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빠르게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반영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할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수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있으며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, B2B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거래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,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클라우드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통합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및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파일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전송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관리와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Master Data Management,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모바일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어플리케이션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제품의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백본이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됩니다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.</w:t>
      </w:r>
    </w:p>
    <w:p w14:paraId="5470BF28" w14:textId="0FE83AA5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noProof/>
          <w:color w:val="2B2B2B"/>
          <w:kern w:val="0"/>
          <w:sz w:val="18"/>
          <w:szCs w:val="18"/>
        </w:rPr>
        <w:lastRenderedPageBreak/>
        <w:drawing>
          <wp:inline distT="0" distB="0" distL="0" distR="0" wp14:anchorId="6466FBE3" wp14:editId="2A6215BA">
            <wp:extent cx="5731510" cy="28009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3ED2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4810B73C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b/>
          <w:bCs/>
          <w:color w:val="014DA5"/>
          <w:kern w:val="0"/>
          <w:sz w:val="28"/>
          <w:szCs w:val="28"/>
        </w:rPr>
        <w:t>특징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8"/>
          <w:szCs w:val="28"/>
        </w:rPr>
        <w:t>​​</w:t>
      </w:r>
    </w:p>
    <w:p w14:paraId="4452546F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어플리케이션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 xml:space="preserve"> </w:t>
      </w:r>
      <w:proofErr w:type="spellStart"/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사이로스</w:t>
      </w:r>
      <w:proofErr w:type="spellEnd"/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연결</w:t>
      </w:r>
    </w:p>
    <w:p w14:paraId="257E05C9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color w:val="2B2B2B"/>
          <w:kern w:val="0"/>
          <w:sz w:val="22"/>
        </w:rPr>
        <w:t>커스텀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,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패키지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된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메인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프레임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어플리케이션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및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데이터베이스는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proofErr w:type="spellStart"/>
      <w:r w:rsidRPr="007A6912">
        <w:rPr>
          <w:rFonts w:ascii="Arial" w:eastAsia="굴림" w:hAnsi="Arial" w:cs="Arial"/>
          <w:color w:val="2B2B2B"/>
          <w:kern w:val="0"/>
          <w:sz w:val="22"/>
        </w:rPr>
        <w:t>webMethods</w:t>
      </w:r>
      <w:proofErr w:type="spellEnd"/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Enterprise Service Bus (ESB)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를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사용하여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정보를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안전하고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빠르게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교환</w:t>
      </w:r>
    </w:p>
    <w:p w14:paraId="6EB0B33A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0BD8B5A7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유지보수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비용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절감</w:t>
      </w:r>
    </w:p>
    <w:p w14:paraId="13BD8BA2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color w:val="2B2B2B"/>
          <w:kern w:val="0"/>
          <w:sz w:val="22"/>
        </w:rPr>
        <w:t>복잡한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Point-To-Point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커넥션을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제거함으로써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,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새로운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어플리케이션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통합에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소요되는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시간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및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비용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절감</w:t>
      </w:r>
    </w:p>
    <w:p w14:paraId="69A26FA9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17A28DE0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어플리케이션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시장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진출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시간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단축</w:t>
      </w:r>
    </w:p>
    <w:p w14:paraId="522977EE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color w:val="2B2B2B"/>
          <w:kern w:val="0"/>
          <w:sz w:val="22"/>
        </w:rPr>
        <w:t>기존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자산을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품질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저하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없이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재사용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가능하여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좀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더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신속하게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새로운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어플리케이션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구축</w:t>
      </w:r>
    </w:p>
    <w:p w14:paraId="1BEAD016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1A3DA1AE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빅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데이터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 xml:space="preserve"> </w:t>
      </w:r>
      <w:proofErr w:type="spellStart"/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리버리지</w:t>
      </w:r>
      <w:proofErr w:type="spellEnd"/>
    </w:p>
    <w:p w14:paraId="497040D7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color w:val="2B2B2B"/>
          <w:kern w:val="0"/>
          <w:sz w:val="22"/>
        </w:rPr>
        <w:t>정확성을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보장하면서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다양한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소스에서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데이터를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결합하여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데이터베이스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인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-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메모리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유지</w:t>
      </w:r>
    </w:p>
    <w:p w14:paraId="72744D85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72CEEA37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기업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형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모바일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앱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가능</w:t>
      </w:r>
    </w:p>
    <w:p w14:paraId="06FC2669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proofErr w:type="spellStart"/>
      <w:r w:rsidRPr="007A6912">
        <w:rPr>
          <w:rFonts w:ascii="Arial" w:eastAsia="굴림" w:hAnsi="Arial" w:cs="Arial"/>
          <w:color w:val="2B2B2B"/>
          <w:kern w:val="0"/>
          <w:sz w:val="22"/>
        </w:rPr>
        <w:t>백앤드</w:t>
      </w:r>
      <w:proofErr w:type="spellEnd"/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데이터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및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성능을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proofErr w:type="spellStart"/>
      <w:r w:rsidRPr="007A6912">
        <w:rPr>
          <w:rFonts w:ascii="Arial" w:eastAsia="굴림" w:hAnsi="Arial" w:cs="Arial"/>
          <w:color w:val="2B2B2B"/>
          <w:kern w:val="0"/>
          <w:sz w:val="22"/>
        </w:rPr>
        <w:t>프로비저닝하여</w:t>
      </w:r>
      <w:proofErr w:type="spellEnd"/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기업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형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모바일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앱을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안전하게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관리</w:t>
      </w:r>
    </w:p>
    <w:p w14:paraId="125A4950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2CBB3A43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파트너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관리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향상</w:t>
      </w:r>
    </w:p>
    <w:p w14:paraId="25B6D8A9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color w:val="2B2B2B"/>
          <w:kern w:val="0"/>
          <w:sz w:val="22"/>
        </w:rPr>
        <w:t>더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신속한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파트너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온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-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보드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및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에러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REDUCE</w:t>
      </w:r>
    </w:p>
    <w:p w14:paraId="72A28756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602ED411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기업형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데이터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품질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2B2B2B"/>
          <w:kern w:val="0"/>
          <w:sz w:val="22"/>
        </w:rPr>
        <w:t>보증</w:t>
      </w:r>
    </w:p>
    <w:p w14:paraId="7F8A8AAE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color w:val="2B2B2B"/>
          <w:kern w:val="0"/>
          <w:sz w:val="22"/>
        </w:rPr>
        <w:t>기업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어플리케이션에서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사용하는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단일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버전과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레퍼런스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데이터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2B2B2B"/>
          <w:kern w:val="0"/>
          <w:sz w:val="22"/>
        </w:rPr>
        <w:t>보장</w:t>
      </w:r>
    </w:p>
    <w:p w14:paraId="00F734BE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26AF167F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proofErr w:type="spellStart"/>
      <w:r w:rsidRPr="007A6912">
        <w:rPr>
          <w:rFonts w:ascii="Arial" w:eastAsia="굴림" w:hAnsi="Arial" w:cs="Arial"/>
          <w:b/>
          <w:bCs/>
          <w:color w:val="014DA5"/>
          <w:kern w:val="0"/>
          <w:sz w:val="28"/>
          <w:szCs w:val="28"/>
        </w:rPr>
        <w:t>주요이점</w:t>
      </w:r>
      <w:proofErr w:type="spellEnd"/>
    </w:p>
    <w:p w14:paraId="25FEC5D4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lastRenderedPageBreak/>
        <w:t>어플리케이션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proofErr w:type="spellStart"/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사이로스</w:t>
      </w:r>
      <w:proofErr w:type="spellEnd"/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연결</w:t>
      </w:r>
    </w:p>
    <w:p w14:paraId="39F82421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color w:val="000000"/>
          <w:kern w:val="0"/>
          <w:sz w:val="22"/>
        </w:rPr>
        <w:t>커스텀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패키지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된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메인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프레임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어플리케이션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및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데이터베이스는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7A6912">
        <w:rPr>
          <w:rFonts w:ascii="Arial" w:eastAsia="굴림" w:hAnsi="Arial" w:cs="Arial"/>
          <w:color w:val="000000"/>
          <w:kern w:val="0"/>
          <w:sz w:val="22"/>
        </w:rPr>
        <w:t>webMethods</w:t>
      </w:r>
      <w:proofErr w:type="spellEnd"/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Enterprise Service Bus (ESB)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를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정보를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안전하고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빠르게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교환</w:t>
      </w:r>
    </w:p>
    <w:p w14:paraId="7F8EDA77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266012E6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유지보수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비용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절감</w:t>
      </w:r>
    </w:p>
    <w:p w14:paraId="4EC1CB35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color w:val="000000"/>
          <w:kern w:val="0"/>
          <w:sz w:val="22"/>
        </w:rPr>
        <w:t>복잡한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Point-To-Point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커넥션을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제거함으로써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어플리케이션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통합에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소요되는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시간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및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비용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절감</w:t>
      </w:r>
    </w:p>
    <w:p w14:paraId="7B9D9F4B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68F507CA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어플리케이션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시장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진출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시간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단축</w:t>
      </w:r>
    </w:p>
    <w:p w14:paraId="1B38C0DA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color w:val="000000"/>
          <w:kern w:val="0"/>
          <w:sz w:val="22"/>
        </w:rPr>
        <w:t>기존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자산을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품질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저하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없이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재사용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가능하여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좀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더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신속하게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어플리케이션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구축</w:t>
      </w:r>
    </w:p>
    <w:p w14:paraId="6B4B3752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3F96339C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빅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데이터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proofErr w:type="spellStart"/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리버리지</w:t>
      </w:r>
      <w:proofErr w:type="spellEnd"/>
    </w:p>
    <w:p w14:paraId="0046B407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color w:val="000000"/>
          <w:kern w:val="0"/>
          <w:sz w:val="22"/>
        </w:rPr>
        <w:t>정확성을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보장하면서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다양한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소스에서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데이터를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결합하여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데이터베이스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인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-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메모리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유지</w:t>
      </w:r>
    </w:p>
    <w:p w14:paraId="3375278B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307ABF6A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기업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형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모바일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앱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가능</w:t>
      </w:r>
    </w:p>
    <w:p w14:paraId="700E050B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proofErr w:type="spellStart"/>
      <w:r w:rsidRPr="007A6912">
        <w:rPr>
          <w:rFonts w:ascii="Arial" w:eastAsia="굴림" w:hAnsi="Arial" w:cs="Arial"/>
          <w:color w:val="000000"/>
          <w:kern w:val="0"/>
          <w:sz w:val="22"/>
        </w:rPr>
        <w:t>백앤드</w:t>
      </w:r>
      <w:proofErr w:type="spellEnd"/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및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성능을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7A6912">
        <w:rPr>
          <w:rFonts w:ascii="Arial" w:eastAsia="굴림" w:hAnsi="Arial" w:cs="Arial"/>
          <w:color w:val="000000"/>
          <w:kern w:val="0"/>
          <w:sz w:val="22"/>
        </w:rPr>
        <w:t>프로비저닝하여</w:t>
      </w:r>
      <w:proofErr w:type="spellEnd"/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기업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형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모바일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앱을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안전하게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관리</w:t>
      </w:r>
    </w:p>
    <w:p w14:paraId="64E47865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2BEBAF35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파트너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관리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향상</w:t>
      </w:r>
    </w:p>
    <w:p w14:paraId="0BAD490B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color w:val="000000"/>
          <w:kern w:val="0"/>
          <w:sz w:val="22"/>
        </w:rPr>
        <w:t>파트너와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신속하게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연계하고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실수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감소</w:t>
      </w:r>
    </w:p>
    <w:p w14:paraId="11D7D4BC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2008EA72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기업형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데이터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품질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b/>
          <w:bCs/>
          <w:color w:val="000000"/>
          <w:kern w:val="0"/>
          <w:sz w:val="22"/>
        </w:rPr>
        <w:t>보증</w:t>
      </w:r>
    </w:p>
    <w:p w14:paraId="1116C918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color w:val="000000"/>
          <w:kern w:val="0"/>
          <w:sz w:val="22"/>
        </w:rPr>
        <w:t>기업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어플리케이션에서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사용하는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단일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버전과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레퍼런스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A6912">
        <w:rPr>
          <w:rFonts w:ascii="Arial" w:eastAsia="굴림" w:hAnsi="Arial" w:cs="Arial"/>
          <w:color w:val="000000"/>
          <w:kern w:val="0"/>
          <w:sz w:val="22"/>
        </w:rPr>
        <w:t>보장</w:t>
      </w:r>
    </w:p>
    <w:p w14:paraId="23A851D6" w14:textId="2F592FCA" w:rsidR="007A6912" w:rsidRDefault="007A6912" w:rsidP="007A6912">
      <w:pPr>
        <w:tabs>
          <w:tab w:val="right" w:pos="9026"/>
        </w:tabs>
        <w:rPr>
          <w:szCs w:val="20"/>
        </w:rPr>
      </w:pPr>
    </w:p>
    <w:p w14:paraId="3E73852A" w14:textId="77777777" w:rsidR="007A6912" w:rsidRDefault="007A6912" w:rsidP="007A6912">
      <w:pPr>
        <w:pStyle w:val="3"/>
        <w:shd w:val="clear" w:color="auto" w:fill="FFFFFF"/>
        <w:spacing w:before="0" w:beforeAutospacing="0" w:after="195" w:afterAutospacing="0"/>
        <w:ind w:left="1800" w:hanging="1200"/>
        <w:rPr>
          <w:rFonts w:ascii="Arial" w:hAnsi="Arial" w:cs="Arial"/>
          <w:color w:val="2B2B2B"/>
          <w:sz w:val="60"/>
          <w:szCs w:val="60"/>
        </w:rPr>
      </w:pPr>
      <w:proofErr w:type="spellStart"/>
      <w:r>
        <w:rPr>
          <w:rFonts w:ascii="Arial" w:hAnsi="Arial" w:cs="Arial"/>
          <w:color w:val="2B2B2B"/>
          <w:sz w:val="60"/>
          <w:szCs w:val="60"/>
        </w:rPr>
        <w:t>webMethods</w:t>
      </w:r>
      <w:proofErr w:type="spellEnd"/>
      <w:r>
        <w:rPr>
          <w:rFonts w:ascii="Arial" w:hAnsi="Arial" w:cs="Arial"/>
          <w:color w:val="2B2B2B"/>
          <w:sz w:val="60"/>
          <w:szCs w:val="60"/>
        </w:rPr>
        <w:t xml:space="preserve"> API Management</w:t>
      </w:r>
    </w:p>
    <w:p w14:paraId="70C86E87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b/>
          <w:bCs/>
          <w:color w:val="014DA5"/>
          <w:sz w:val="28"/>
          <w:szCs w:val="28"/>
        </w:rPr>
        <w:t>Software AG</w:t>
      </w:r>
      <w:r>
        <w:rPr>
          <w:rFonts w:ascii="Arial" w:hAnsi="Arial" w:cs="Arial"/>
          <w:b/>
          <w:bCs/>
          <w:color w:val="014DA5"/>
          <w:sz w:val="28"/>
          <w:szCs w:val="28"/>
        </w:rPr>
        <w:t>사의</w:t>
      </w:r>
      <w:r>
        <w:rPr>
          <w:rFonts w:ascii="Arial" w:hAnsi="Arial" w:cs="Arial"/>
          <w:b/>
          <w:bCs/>
          <w:color w:val="014DA5"/>
          <w:sz w:val="28"/>
          <w:szCs w:val="28"/>
        </w:rPr>
        <w:t xml:space="preserve"> API Management </w:t>
      </w:r>
      <w:r>
        <w:rPr>
          <w:rFonts w:ascii="Arial" w:hAnsi="Arial" w:cs="Arial"/>
          <w:b/>
          <w:bCs/>
          <w:color w:val="014DA5"/>
          <w:sz w:val="28"/>
          <w:szCs w:val="28"/>
        </w:rPr>
        <w:t>플랫폼</w:t>
      </w:r>
      <w:r>
        <w:rPr>
          <w:rFonts w:ascii="Arial" w:hAnsi="Arial" w:cs="Arial"/>
          <w:color w:val="000000"/>
          <w:sz w:val="22"/>
          <w:szCs w:val="22"/>
        </w:rPr>
        <w:t>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어플리케이션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또는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외부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파트너와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고객이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기업의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비즈니스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편리하게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접근하기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솔루션으로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웹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모바일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클라우드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서비스를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간편하게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생성하도록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해주며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내부의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서비스를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안전하게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노출하도록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지원하는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플랫폼입니다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4451BD1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</w:p>
    <w:p w14:paraId="7A48F49E" w14:textId="0D525ED2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맑은 고딕" w:eastAsia="맑은 고딕" w:hAnsi="맑은 고딕" w:cs="Arial"/>
          <w:noProof/>
          <w:color w:val="2B2B2B"/>
          <w:sz w:val="18"/>
          <w:szCs w:val="18"/>
        </w:rPr>
        <w:lastRenderedPageBreak/>
        <w:drawing>
          <wp:inline distT="0" distB="0" distL="0" distR="0" wp14:anchorId="196B24E8" wp14:editId="592C2348">
            <wp:extent cx="5731510" cy="44557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Arial" w:hint="eastAsia"/>
          <w:color w:val="2B2B2B"/>
          <w:sz w:val="18"/>
          <w:szCs w:val="18"/>
        </w:rPr>
        <w:br w:type="textWrapping" w:clear="all"/>
      </w:r>
      <w:r>
        <w:rPr>
          <w:rFonts w:ascii="맑은 고딕" w:eastAsia="맑은 고딕" w:hAnsi="맑은 고딕" w:cs="Arial" w:hint="eastAsia"/>
          <w:color w:val="2B2B2B"/>
          <w:sz w:val="18"/>
          <w:szCs w:val="18"/>
        </w:rPr>
        <w:br w:type="textWrapping" w:clear="all"/>
      </w:r>
    </w:p>
    <w:p w14:paraId="5BDD4D7A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b/>
          <w:bCs/>
          <w:color w:val="014DA5"/>
          <w:sz w:val="28"/>
          <w:szCs w:val="28"/>
        </w:rPr>
        <w:t>특징</w:t>
      </w:r>
      <w:r>
        <w:rPr>
          <w:rFonts w:ascii="Arial" w:hAnsi="Arial" w:cs="Arial"/>
          <w:b/>
          <w:bCs/>
          <w:color w:val="014DA5"/>
          <w:sz w:val="28"/>
          <w:szCs w:val="28"/>
        </w:rPr>
        <w:t>​​​</w:t>
      </w:r>
    </w:p>
    <w:p w14:paraId="53F239BB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전체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라이프사이클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관리</w:t>
      </w:r>
    </w:p>
    <w:p w14:paraId="0E9D90CE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API</w:t>
      </w:r>
      <w:r>
        <w:rPr>
          <w:rFonts w:ascii="Arial" w:hAnsi="Arial" w:cs="Arial"/>
          <w:color w:val="000000"/>
          <w:sz w:val="22"/>
          <w:szCs w:val="22"/>
        </w:rPr>
        <w:t>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서비스의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설계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개발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배포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적용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버전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서비스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생성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시부터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폐기까지의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전체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라이프사이클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관리</w:t>
      </w:r>
    </w:p>
    <w:p w14:paraId="4DC8E875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</w:p>
    <w:p w14:paraId="2F8A9E22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안전한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App </w:t>
      </w:r>
      <w:r>
        <w:rPr>
          <w:rFonts w:ascii="Arial" w:hAnsi="Arial" w:cs="Arial"/>
          <w:b/>
          <w:bCs/>
          <w:color w:val="000000"/>
          <w:sz w:val="22"/>
          <w:szCs w:val="22"/>
        </w:rPr>
        <w:t>제공</w:t>
      </w:r>
    </w:p>
    <w:p w14:paraId="73E138B8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인증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중개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백앤드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시스템과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서비스에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연결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제공</w:t>
      </w:r>
    </w:p>
    <w:p w14:paraId="2249D7CB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05E83E6C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API </w:t>
      </w:r>
      <w:r>
        <w:rPr>
          <w:rFonts w:ascii="Arial" w:hAnsi="Arial" w:cs="Arial"/>
          <w:b/>
          <w:bCs/>
          <w:color w:val="000000"/>
          <w:sz w:val="22"/>
          <w:szCs w:val="22"/>
        </w:rPr>
        <w:t>통제</w:t>
      </w:r>
    </w:p>
    <w:p w14:paraId="39AF6723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서비스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수행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</w:t>
      </w:r>
      <w:r>
        <w:rPr>
          <w:rFonts w:ascii="Arial" w:hAnsi="Arial" w:cs="Arial"/>
          <w:color w:val="000000"/>
          <w:sz w:val="22"/>
          <w:szCs w:val="22"/>
        </w:rPr>
        <w:t xml:space="preserve"> Consumer, </w:t>
      </w:r>
      <w:r>
        <w:rPr>
          <w:rFonts w:ascii="Arial" w:hAnsi="Arial" w:cs="Arial"/>
          <w:color w:val="000000"/>
          <w:sz w:val="22"/>
          <w:szCs w:val="22"/>
        </w:rPr>
        <w:t>수행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시간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정책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사항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모니터링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트래픽의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기능</w:t>
      </w:r>
    </w:p>
    <w:p w14:paraId="19148282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</w:p>
    <w:p w14:paraId="42DF7212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API </w:t>
      </w:r>
      <w:r>
        <w:rPr>
          <w:rFonts w:ascii="Arial" w:hAnsi="Arial" w:cs="Arial"/>
          <w:b/>
          <w:bCs/>
          <w:color w:val="000000"/>
          <w:sz w:val="22"/>
          <w:szCs w:val="22"/>
        </w:rPr>
        <w:t>사용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분석</w:t>
      </w:r>
    </w:p>
    <w:p w14:paraId="1127E2E6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-API</w:t>
      </w:r>
      <w:r>
        <w:rPr>
          <w:rFonts w:ascii="Arial" w:hAnsi="Arial" w:cs="Arial"/>
          <w:color w:val="000000"/>
          <w:sz w:val="22"/>
          <w:szCs w:val="22"/>
        </w:rPr>
        <w:t>와</w:t>
      </w:r>
      <w:r>
        <w:rPr>
          <w:rFonts w:ascii="Arial" w:hAnsi="Arial" w:cs="Arial"/>
          <w:color w:val="000000"/>
          <w:sz w:val="22"/>
          <w:szCs w:val="22"/>
        </w:rPr>
        <w:t xml:space="preserve"> Portal</w:t>
      </w:r>
      <w:r>
        <w:rPr>
          <w:rFonts w:ascii="Arial" w:hAnsi="Arial" w:cs="Arial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내역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파악</w:t>
      </w:r>
    </w:p>
    <w:p w14:paraId="42385A89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성능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대시보드</w:t>
      </w:r>
      <w:r>
        <w:rPr>
          <w:rFonts w:ascii="Arial" w:hAnsi="Arial" w:cs="Arial"/>
          <w:color w:val="000000"/>
          <w:sz w:val="22"/>
          <w:szCs w:val="22"/>
        </w:rPr>
        <w:t xml:space="preserve">, SLA </w:t>
      </w:r>
      <w:r>
        <w:rPr>
          <w:rFonts w:ascii="Arial" w:hAnsi="Arial" w:cs="Arial"/>
          <w:color w:val="000000"/>
          <w:sz w:val="22"/>
          <w:szCs w:val="22"/>
        </w:rPr>
        <w:t>위반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메트릭스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수집</w:t>
      </w:r>
    </w:p>
    <w:p w14:paraId="06F61077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 xml:space="preserve">-API </w:t>
      </w:r>
      <w:r>
        <w:rPr>
          <w:rFonts w:ascii="Arial" w:hAnsi="Arial" w:cs="Arial"/>
          <w:color w:val="000000"/>
          <w:sz w:val="22"/>
          <w:szCs w:val="22"/>
        </w:rPr>
        <w:t>방문객의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지리적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각각의</w:t>
      </w:r>
      <w:r>
        <w:rPr>
          <w:rFonts w:ascii="Arial" w:hAnsi="Arial" w:cs="Arial"/>
          <w:color w:val="000000"/>
          <w:sz w:val="22"/>
          <w:szCs w:val="22"/>
        </w:rPr>
        <w:t xml:space="preserve"> API </w:t>
      </w:r>
      <w:r>
        <w:rPr>
          <w:rFonts w:ascii="Arial" w:hAnsi="Arial" w:cs="Arial"/>
          <w:color w:val="000000"/>
          <w:sz w:val="22"/>
          <w:szCs w:val="22"/>
        </w:rPr>
        <w:t>당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페이지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접속량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</w:t>
      </w:r>
    </w:p>
    <w:p w14:paraId="28E25EC7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</w:p>
    <w:p w14:paraId="0F5ABEF4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014DA5"/>
          <w:sz w:val="28"/>
          <w:szCs w:val="28"/>
        </w:rPr>
        <w:lastRenderedPageBreak/>
        <w:t>주요이점</w:t>
      </w:r>
      <w:proofErr w:type="spellEnd"/>
      <w:r>
        <w:rPr>
          <w:rFonts w:ascii="Arial" w:hAnsi="Arial" w:cs="Arial"/>
          <w:b/>
          <w:bCs/>
          <w:color w:val="014DA5"/>
          <w:sz w:val="22"/>
          <w:szCs w:val="22"/>
        </w:rPr>
        <w:t>​​​​</w:t>
      </w:r>
    </w:p>
    <w:p w14:paraId="275C5522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End-to-End </w:t>
      </w:r>
      <w:r>
        <w:rPr>
          <w:rFonts w:ascii="Arial" w:hAnsi="Arial" w:cs="Arial"/>
          <w:b/>
          <w:bCs/>
          <w:color w:val="000000"/>
          <w:sz w:val="22"/>
          <w:szCs w:val="22"/>
        </w:rPr>
        <w:t>서비스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툴</w:t>
      </w:r>
    </w:p>
    <w:p w14:paraId="1C3ABF90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-API</w:t>
      </w:r>
      <w:r>
        <w:rPr>
          <w:rFonts w:ascii="Arial" w:hAnsi="Arial" w:cs="Arial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설계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개발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배포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정책의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적용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가상화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퍼블리시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모니터링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툴을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제공하는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플랫폼</w:t>
      </w:r>
    </w:p>
    <w:p w14:paraId="14D3B25C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보안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접근</w:t>
      </w:r>
      <w:r>
        <w:rPr>
          <w:rFonts w:ascii="Arial" w:hAnsi="Arial" w:cs="Arial"/>
          <w:color w:val="000000"/>
          <w:sz w:val="22"/>
          <w:szCs w:val="22"/>
        </w:rPr>
        <w:t xml:space="preserve">, Mediation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백앤드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시스템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접속을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제공</w:t>
      </w:r>
    </w:p>
    <w:p w14:paraId="186E2BFF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559A8E6E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보안의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강화</w:t>
      </w:r>
    </w:p>
    <w:p w14:paraId="25570607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비인가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서비스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호출을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방지하여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안정적으로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데이터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통신</w:t>
      </w:r>
    </w:p>
    <w:p w14:paraId="168EFBE2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외부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개발자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지원</w:t>
      </w:r>
    </w:p>
    <w:p w14:paraId="0661CF91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개발자에게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도구를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제공하고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협업하여</w:t>
      </w:r>
      <w:r>
        <w:rPr>
          <w:rFonts w:ascii="Arial" w:hAnsi="Arial" w:cs="Arial"/>
          <w:color w:val="000000"/>
          <w:sz w:val="22"/>
          <w:szCs w:val="22"/>
        </w:rPr>
        <w:t xml:space="preserve"> API</w:t>
      </w:r>
      <w:r>
        <w:rPr>
          <w:rFonts w:ascii="Arial" w:hAnsi="Arial" w:cs="Arial"/>
          <w:color w:val="000000"/>
          <w:sz w:val="22"/>
          <w:szCs w:val="22"/>
        </w:rPr>
        <w:t>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테스트하여</w:t>
      </w:r>
      <w:r>
        <w:rPr>
          <w:rFonts w:ascii="Arial" w:hAnsi="Arial" w:cs="Arial"/>
          <w:color w:val="000000"/>
          <w:sz w:val="22"/>
          <w:szCs w:val="22"/>
        </w:rPr>
        <w:t xml:space="preserve"> Rate </w:t>
      </w:r>
      <w:r>
        <w:rPr>
          <w:rFonts w:ascii="Arial" w:hAnsi="Arial" w:cs="Arial"/>
          <w:color w:val="000000"/>
          <w:sz w:val="22"/>
          <w:szCs w:val="22"/>
        </w:rPr>
        <w:t>함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164A592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3D30BF36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IT </w:t>
      </w:r>
      <w:r>
        <w:rPr>
          <w:rFonts w:ascii="Arial" w:hAnsi="Arial" w:cs="Arial"/>
          <w:b/>
          <w:bCs/>
          <w:color w:val="000000"/>
          <w:sz w:val="22"/>
          <w:szCs w:val="22"/>
        </w:rPr>
        <w:t>비용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절감</w:t>
      </w:r>
    </w:p>
    <w:p w14:paraId="1224471F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시간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비용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트레이닝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줄이고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새로운</w:t>
      </w:r>
      <w:r>
        <w:rPr>
          <w:rFonts w:ascii="Arial" w:hAnsi="Arial" w:cs="Arial"/>
          <w:color w:val="000000"/>
          <w:sz w:val="22"/>
          <w:szCs w:val="22"/>
        </w:rPr>
        <w:t xml:space="preserve"> API</w:t>
      </w:r>
      <w:r>
        <w:rPr>
          <w:rFonts w:ascii="Arial" w:hAnsi="Arial" w:cs="Arial"/>
          <w:color w:val="000000"/>
          <w:sz w:val="22"/>
          <w:szCs w:val="22"/>
        </w:rPr>
        <w:t>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시작할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있는</w:t>
      </w:r>
      <w:r>
        <w:rPr>
          <w:rFonts w:ascii="Arial" w:hAnsi="Arial" w:cs="Arial"/>
          <w:color w:val="000000"/>
          <w:sz w:val="22"/>
          <w:szCs w:val="22"/>
        </w:rPr>
        <w:t xml:space="preserve"> SOA </w:t>
      </w:r>
      <w:r>
        <w:rPr>
          <w:rFonts w:ascii="Arial" w:hAnsi="Arial" w:cs="Arial"/>
          <w:color w:val="000000"/>
          <w:sz w:val="22"/>
          <w:szCs w:val="22"/>
        </w:rPr>
        <w:t>투자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활용</w:t>
      </w:r>
    </w:p>
    <w:p w14:paraId="14C93533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060A9D34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통합된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단일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자산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목록화</w:t>
      </w:r>
    </w:p>
    <w:p w14:paraId="603D85CB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모든</w:t>
      </w:r>
      <w:r>
        <w:rPr>
          <w:rFonts w:ascii="Arial" w:hAnsi="Arial" w:cs="Arial"/>
          <w:color w:val="000000"/>
          <w:sz w:val="22"/>
          <w:szCs w:val="22"/>
        </w:rPr>
        <w:t xml:space="preserve"> API, </w:t>
      </w:r>
      <w:r>
        <w:rPr>
          <w:rFonts w:ascii="Arial" w:hAnsi="Arial" w:cs="Arial"/>
          <w:color w:val="000000"/>
          <w:sz w:val="22"/>
          <w:szCs w:val="22"/>
        </w:rPr>
        <w:t>서비스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스키마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문서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관련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자산을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곳에서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목록화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관리</w:t>
      </w:r>
    </w:p>
    <w:p w14:paraId="3342958A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쉬운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검색으로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빠르게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서비스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재사용</w:t>
      </w:r>
    </w:p>
    <w:p w14:paraId="1C6F8BFA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외부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개발자를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webMethods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API-Portal</w:t>
      </w:r>
      <w:r>
        <w:rPr>
          <w:rFonts w:ascii="Arial" w:hAnsi="Arial" w:cs="Arial"/>
          <w:color w:val="000000"/>
          <w:sz w:val="22"/>
          <w:szCs w:val="22"/>
        </w:rPr>
        <w:t>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신속한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정보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개시</w:t>
      </w:r>
    </w:p>
    <w:p w14:paraId="7E59BC2D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</w:p>
    <w:p w14:paraId="5394F9B1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활용방안</w:t>
      </w:r>
      <w:r>
        <w:rPr>
          <w:rFonts w:ascii="Arial" w:hAnsi="Arial" w:cs="Arial"/>
          <w:b/>
          <w:bCs/>
          <w:color w:val="000000"/>
          <w:sz w:val="22"/>
          <w:szCs w:val="22"/>
        </w:rPr>
        <w:t>​​​​</w:t>
      </w:r>
    </w:p>
    <w:p w14:paraId="153BD225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거래</w:t>
      </w:r>
      <w:r>
        <w:rPr>
          <w:rFonts w:ascii="Arial" w:hAnsi="Arial" w:cs="Arial"/>
          <w:color w:val="000000"/>
          <w:sz w:val="22"/>
          <w:szCs w:val="22"/>
        </w:rPr>
        <w:t xml:space="preserve"> Partner</w:t>
      </w:r>
      <w:r>
        <w:rPr>
          <w:rFonts w:ascii="Arial" w:hAnsi="Arial" w:cs="Arial"/>
          <w:color w:val="000000"/>
          <w:sz w:val="22"/>
          <w:szCs w:val="22"/>
        </w:rPr>
        <w:t>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자사의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상품을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프로모션하기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자사에서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제공하는</w:t>
      </w:r>
      <w:r>
        <w:rPr>
          <w:rFonts w:ascii="Arial" w:hAnsi="Arial" w:cs="Arial"/>
          <w:color w:val="000000"/>
          <w:sz w:val="22"/>
          <w:szCs w:val="22"/>
        </w:rPr>
        <w:t xml:space="preserve"> API</w:t>
      </w:r>
      <w:r>
        <w:rPr>
          <w:rFonts w:ascii="Arial" w:hAnsi="Arial" w:cs="Arial"/>
          <w:color w:val="000000"/>
          <w:sz w:val="22"/>
          <w:szCs w:val="22"/>
        </w:rPr>
        <w:t>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사용하여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신속하게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고객에게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제공</w:t>
      </w:r>
    </w:p>
    <w:p w14:paraId="32F99CED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내부</w:t>
      </w:r>
      <w:r>
        <w:rPr>
          <w:rFonts w:ascii="Arial" w:hAnsi="Arial" w:cs="Arial"/>
          <w:color w:val="000000"/>
          <w:sz w:val="22"/>
          <w:szCs w:val="22"/>
        </w:rPr>
        <w:t xml:space="preserve"> EAI/ESB </w:t>
      </w:r>
      <w:r>
        <w:rPr>
          <w:rFonts w:ascii="Arial" w:hAnsi="Arial" w:cs="Arial"/>
          <w:color w:val="000000"/>
          <w:sz w:val="22"/>
          <w:szCs w:val="22"/>
        </w:rPr>
        <w:t>서비스에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변화관리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재사용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촉진</w:t>
      </w:r>
    </w:p>
    <w:p w14:paraId="2D05EE84" w14:textId="77777777" w:rsidR="007A6912" w:rsidRDefault="007A6912" w:rsidP="007A6912">
      <w:pPr>
        <w:pStyle w:val="a4"/>
        <w:shd w:val="clear" w:color="auto" w:fill="FFFFFF"/>
        <w:spacing w:before="75" w:beforeAutospacing="0" w:after="75" w:afterAutospacing="0" w:line="270" w:lineRule="atLeast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내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외부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웹서비스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인터페이스에서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보안을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강화하기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적용</w:t>
      </w:r>
    </w:p>
    <w:p w14:paraId="04C9138F" w14:textId="2C0C53B7" w:rsidR="007A6912" w:rsidRDefault="007A6912" w:rsidP="007A6912">
      <w:pPr>
        <w:tabs>
          <w:tab w:val="right" w:pos="9026"/>
        </w:tabs>
        <w:rPr>
          <w:szCs w:val="20"/>
        </w:rPr>
      </w:pPr>
    </w:p>
    <w:p w14:paraId="1FB49516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195" w:line="240" w:lineRule="auto"/>
        <w:ind w:left="1800" w:hanging="1200"/>
        <w:jc w:val="left"/>
        <w:outlineLvl w:val="2"/>
        <w:rPr>
          <w:rFonts w:ascii="Arial" w:eastAsia="굴림" w:hAnsi="Arial" w:cs="Arial"/>
          <w:b/>
          <w:bCs/>
          <w:color w:val="2B2B2B"/>
          <w:kern w:val="0"/>
          <w:sz w:val="60"/>
          <w:szCs w:val="60"/>
        </w:rPr>
      </w:pPr>
      <w:r w:rsidRPr="007A6912">
        <w:rPr>
          <w:rFonts w:ascii="Arial" w:eastAsia="굴림" w:hAnsi="Arial" w:cs="Arial"/>
          <w:b/>
          <w:bCs/>
          <w:color w:val="2B2B2B"/>
          <w:kern w:val="0"/>
          <w:sz w:val="60"/>
          <w:szCs w:val="60"/>
        </w:rPr>
        <w:t>Business Process Management</w:t>
      </w:r>
    </w:p>
    <w:p w14:paraId="6DC81EE5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14DA5"/>
          <w:kern w:val="0"/>
          <w:sz w:val="28"/>
          <w:szCs w:val="28"/>
        </w:rPr>
        <w:t>Software AG 사의 </w:t>
      </w:r>
      <w:proofErr w:type="spellStart"/>
      <w:r w:rsidRPr="007A6912">
        <w:rPr>
          <w:rFonts w:ascii="맑은 고딕" w:eastAsia="맑은 고딕" w:hAnsi="맑은 고딕" w:cs="Arial" w:hint="eastAsia"/>
          <w:b/>
          <w:bCs/>
          <w:color w:val="014DA5"/>
          <w:kern w:val="0"/>
          <w:sz w:val="28"/>
          <w:szCs w:val="28"/>
        </w:rPr>
        <w:t>webMethods</w:t>
      </w:r>
      <w:proofErr w:type="spellEnd"/>
      <w:r w:rsidRPr="007A6912">
        <w:rPr>
          <w:rFonts w:ascii="맑은 고딕" w:eastAsia="맑은 고딕" w:hAnsi="맑은 고딕" w:cs="Arial" w:hint="eastAsia"/>
          <w:b/>
          <w:bCs/>
          <w:color w:val="014DA5"/>
          <w:kern w:val="0"/>
          <w:sz w:val="28"/>
          <w:szCs w:val="28"/>
        </w:rPr>
        <w:t> Business Process Management 플랫폼</w:t>
      </w: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은 end-to-end 비즈니스 프로세스와 워크플로우를 조합, 관리, 모니터링하도록 비즈니스 어플리케이션을 편리하게 생성하도록 합니다.</w:t>
      </w:r>
    </w:p>
    <w:p w14:paraId="315626FC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51226BAF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14DA5"/>
          <w:kern w:val="0"/>
          <w:sz w:val="28"/>
          <w:szCs w:val="28"/>
        </w:rPr>
        <w:t>​특징</w:t>
      </w:r>
    </w:p>
    <w:p w14:paraId="308A061F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00000"/>
          <w:kern w:val="0"/>
          <w:sz w:val="22"/>
        </w:rPr>
        <w:lastRenderedPageBreak/>
        <w:t>비즈니스 어플리케이션 개발 및 구동</w:t>
      </w:r>
    </w:p>
    <w:p w14:paraId="3A199C2B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-신속하게 비즈니스 프로세스 및 워크플로우 변경</w:t>
      </w:r>
    </w:p>
    <w:p w14:paraId="0388ED59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-동적인 비즈니스 변화에 맞게 어플리케이션 생성</w:t>
      </w:r>
    </w:p>
    <w:p w14:paraId="37062D00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-IT 및 비즈니스 간의 협업 향상</w:t>
      </w:r>
    </w:p>
    <w:p w14:paraId="02F91F49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2A31F588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00000"/>
          <w:kern w:val="0"/>
          <w:sz w:val="22"/>
        </w:rPr>
        <w:t>업무 및 팀 관리</w:t>
      </w:r>
    </w:p>
    <w:p w14:paraId="59A53D38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-수동적인 비즈니스 액티비티 관리</w:t>
      </w:r>
    </w:p>
    <w:p w14:paraId="332A83E2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-부서간 협업 조성</w:t>
      </w:r>
    </w:p>
    <w:p w14:paraId="01123638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-휴대 장치를 통한 해당 작업자와 접속</w:t>
      </w:r>
    </w:p>
    <w:p w14:paraId="32B6AFE7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2586F52E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00000"/>
          <w:kern w:val="0"/>
          <w:sz w:val="22"/>
        </w:rPr>
        <w:t>비즈니스 움직임 모니터</w:t>
      </w:r>
    </w:p>
    <w:p w14:paraId="4578B6E5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-실시간으로 프로세스 KPIs 모니터링</w:t>
      </w:r>
    </w:p>
    <w:p w14:paraId="430D54D5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-Exception 경고를 실시간 확인 및 즉각 대응</w:t>
      </w:r>
    </w:p>
    <w:p w14:paraId="717C453E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 xml:space="preserve">-예측 분석으로 이슈 </w:t>
      </w:r>
      <w:proofErr w:type="spellStart"/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발생전</w:t>
      </w:r>
      <w:proofErr w:type="spellEnd"/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 xml:space="preserve"> 문제 인식</w:t>
      </w:r>
    </w:p>
    <w:p w14:paraId="477961DF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16AC75B7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14DA5"/>
          <w:kern w:val="0"/>
          <w:sz w:val="28"/>
          <w:szCs w:val="28"/>
        </w:rPr>
        <w:t>주요 이점</w:t>
      </w:r>
    </w:p>
    <w:p w14:paraId="712CAED1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00000"/>
          <w:kern w:val="0"/>
          <w:sz w:val="22"/>
        </w:rPr>
        <w:t>효율성 증가</w:t>
      </w:r>
    </w:p>
    <w:p w14:paraId="5A3B70C0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-지속적인 비즈니스 프로세스 개선으로 효율성 증대</w:t>
      </w:r>
    </w:p>
    <w:p w14:paraId="35615416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-시간 소모적이고, </w:t>
      </w:r>
      <w:proofErr w:type="gramStart"/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실수 하기</w:t>
      </w:r>
      <w:proofErr w:type="gramEnd"/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 xml:space="preserve"> 쉬운 수작업 제거</w:t>
      </w:r>
    </w:p>
    <w:p w14:paraId="71E39DC4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-기업 내 표준화를 통해 비용 절감</w:t>
      </w:r>
    </w:p>
    <w:p w14:paraId="442856DF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5A998DCA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00000"/>
          <w:kern w:val="0"/>
          <w:sz w:val="22"/>
        </w:rPr>
        <w:t>투명성 향상</w:t>
      </w:r>
    </w:p>
    <w:p w14:paraId="4FE163FC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-프로세스 실행에 따른 성능 모니터링</w:t>
      </w:r>
    </w:p>
    <w:p w14:paraId="14C5A014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-실시간 프로세스 분석 및 대시보드를 통한 업무 수행</w:t>
      </w:r>
    </w:p>
    <w:p w14:paraId="7C9AD775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5B48AC8C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00000"/>
          <w:kern w:val="0"/>
          <w:sz w:val="22"/>
        </w:rPr>
        <w:t>가시성 향상</w:t>
      </w:r>
    </w:p>
    <w:p w14:paraId="0E10593E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-병목 지점을 확인하여 인력 관리 최적화</w:t>
      </w:r>
    </w:p>
    <w:p w14:paraId="243C65F5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 xml:space="preserve">-고객 및 비즈니스 파트너 </w:t>
      </w:r>
      <w:proofErr w:type="gramStart"/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사에게  비즈니스</w:t>
      </w:r>
      <w:proofErr w:type="gramEnd"/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 xml:space="preserve"> 프로세스의 가시성 제공</w:t>
      </w:r>
    </w:p>
    <w:p w14:paraId="3C2037F4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 xml:space="preserve">-프로세스 흐름을 확인 후 </w:t>
      </w:r>
      <w:proofErr w:type="gramStart"/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향상 할</w:t>
      </w:r>
      <w:proofErr w:type="gramEnd"/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 xml:space="preserve"> 지점 파악</w:t>
      </w:r>
    </w:p>
    <w:p w14:paraId="3B0F5E36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579E1DE6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00000"/>
          <w:kern w:val="0"/>
          <w:sz w:val="22"/>
        </w:rPr>
        <w:t>품질 향상</w:t>
      </w:r>
    </w:p>
    <w:p w14:paraId="67EDEA0D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-수작업에 따른 에러 예방 및 일관성 보장</w:t>
      </w:r>
    </w:p>
    <w:p w14:paraId="2D38EB56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-일관되고 최적화되며 표준화된 프로세스를 준수하여 비용 절감 효과</w:t>
      </w:r>
    </w:p>
    <w:p w14:paraId="7BA90A52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1EFDE1F4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00000"/>
          <w:kern w:val="0"/>
          <w:sz w:val="22"/>
        </w:rPr>
        <w:t>신속한 변경</w:t>
      </w:r>
    </w:p>
    <w:p w14:paraId="0CD2125A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-비즈니스 요건에 응하는 어플리케이션을 민첩하게 개발하여 변화에 빠른 대응</w:t>
      </w:r>
    </w:p>
    <w:p w14:paraId="7216CFD3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lastRenderedPageBreak/>
        <w:t>-유연한 비즈니스 룰 변경과 프로세스 </w:t>
      </w:r>
      <w:proofErr w:type="spellStart"/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인텔리젼스를</w:t>
      </w:r>
      <w:proofErr w:type="spellEnd"/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 통해 비즈니스 및 IT를 변경</w:t>
      </w:r>
    </w:p>
    <w:p w14:paraId="6FF45A83" w14:textId="0C01A42F" w:rsidR="007A6912" w:rsidRDefault="007A6912" w:rsidP="007A6912">
      <w:pPr>
        <w:tabs>
          <w:tab w:val="right" w:pos="9026"/>
        </w:tabs>
        <w:rPr>
          <w:szCs w:val="20"/>
        </w:rPr>
      </w:pPr>
    </w:p>
    <w:p w14:paraId="3604460A" w14:textId="5CFFBDFE" w:rsidR="007A6912" w:rsidRDefault="007A6912" w:rsidP="007A6912">
      <w:pPr>
        <w:tabs>
          <w:tab w:val="right" w:pos="9026"/>
        </w:tabs>
        <w:rPr>
          <w:szCs w:val="20"/>
        </w:rPr>
      </w:pPr>
    </w:p>
    <w:p w14:paraId="7F0754C0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195" w:line="240" w:lineRule="auto"/>
        <w:ind w:left="1800" w:hanging="1200"/>
        <w:jc w:val="left"/>
        <w:outlineLvl w:val="2"/>
        <w:rPr>
          <w:rFonts w:ascii="Arial" w:eastAsia="굴림" w:hAnsi="Arial" w:cs="Arial"/>
          <w:b/>
          <w:bCs/>
          <w:color w:val="2B2B2B"/>
          <w:kern w:val="0"/>
          <w:sz w:val="60"/>
          <w:szCs w:val="60"/>
        </w:rPr>
      </w:pPr>
      <w:r w:rsidRPr="007A6912">
        <w:rPr>
          <w:rFonts w:ascii="Arial" w:eastAsia="굴림" w:hAnsi="Arial" w:cs="Arial"/>
          <w:b/>
          <w:bCs/>
          <w:color w:val="2B2B2B"/>
          <w:kern w:val="0"/>
          <w:sz w:val="60"/>
          <w:szCs w:val="60"/>
        </w:rPr>
        <w:t>ARIS Business Process Analysis</w:t>
      </w:r>
    </w:p>
    <w:p w14:paraId="574B508B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b/>
          <w:bCs/>
          <w:color w:val="014DA5"/>
          <w:kern w:val="0"/>
          <w:sz w:val="28"/>
          <w:szCs w:val="28"/>
        </w:rPr>
        <w:t>​</w:t>
      </w:r>
      <w:r w:rsidRPr="007A6912">
        <w:rPr>
          <w:rFonts w:ascii="맑은 고딕" w:eastAsia="맑은 고딕" w:hAnsi="맑은 고딕" w:cs="Arial" w:hint="eastAsia"/>
          <w:b/>
          <w:bCs/>
          <w:color w:val="014DA5"/>
          <w:kern w:val="0"/>
          <w:sz w:val="28"/>
          <w:szCs w:val="28"/>
        </w:rPr>
        <w:t>Business Process Analysis 플랫폼</w:t>
      </w:r>
      <w:r w:rsidRPr="007A6912">
        <w:rPr>
          <w:rFonts w:ascii="맑은 고딕" w:eastAsia="맑은 고딕" w:hAnsi="맑은 고딕" w:cs="Arial" w:hint="eastAsia"/>
          <w:color w:val="2B2B2B"/>
          <w:kern w:val="0"/>
          <w:sz w:val="22"/>
        </w:rPr>
        <w:t xml:space="preserve">은 프로세스를 디자인, 문서화, 분석, 최적화하여 효율적인 커뮤니케이션을 가능하게 합니다. 비즈니스, IT 및 SAP 시스템상의 프로세스에 효율성을 더할 수 있어 비즈니스 및 시장의 변화에 신속하게 </w:t>
      </w:r>
      <w:proofErr w:type="gramStart"/>
      <w:r w:rsidRPr="007A6912">
        <w:rPr>
          <w:rFonts w:ascii="맑은 고딕" w:eastAsia="맑은 고딕" w:hAnsi="맑은 고딕" w:cs="Arial" w:hint="eastAsia"/>
          <w:color w:val="2B2B2B"/>
          <w:kern w:val="0"/>
          <w:sz w:val="22"/>
        </w:rPr>
        <w:t>반응 할</w:t>
      </w:r>
      <w:proofErr w:type="gramEnd"/>
      <w:r w:rsidRPr="007A6912">
        <w:rPr>
          <w:rFonts w:ascii="맑은 고딕" w:eastAsia="맑은 고딕" w:hAnsi="맑은 고딕" w:cs="Arial" w:hint="eastAsia"/>
          <w:color w:val="2B2B2B"/>
          <w:kern w:val="0"/>
          <w:sz w:val="22"/>
        </w:rPr>
        <w:t xml:space="preserve"> 수 있게 합니다.</w:t>
      </w:r>
    </w:p>
    <w:p w14:paraId="7F5DDC01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4ECE07B3" w14:textId="632E26B1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noProof/>
          <w:color w:val="2B2B2B"/>
          <w:kern w:val="0"/>
          <w:szCs w:val="20"/>
        </w:rPr>
        <w:drawing>
          <wp:inline distT="0" distB="0" distL="0" distR="0" wp14:anchorId="5FC40BD8" wp14:editId="5909AC91">
            <wp:extent cx="5731510" cy="35521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912">
        <w:rPr>
          <w:rFonts w:ascii="Arial" w:eastAsia="굴림" w:hAnsi="Arial" w:cs="Arial"/>
          <w:color w:val="2B2B2B"/>
          <w:kern w:val="0"/>
          <w:szCs w:val="20"/>
        </w:rPr>
        <w:br w:type="textWrapping" w:clear="all"/>
      </w:r>
    </w:p>
    <w:p w14:paraId="510A4940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12A8F352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14DA5"/>
          <w:kern w:val="0"/>
          <w:sz w:val="28"/>
          <w:szCs w:val="28"/>
        </w:rPr>
        <w:t>특징</w:t>
      </w:r>
    </w:p>
    <w:p w14:paraId="768B46CF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00000"/>
          <w:kern w:val="0"/>
          <w:sz w:val="22"/>
        </w:rPr>
        <w:t>프로세스 디자인 및 분석</w:t>
      </w:r>
    </w:p>
    <w:p w14:paraId="582871FA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-비즈니스 아키텍처 정의, 디자인, 문서화</w:t>
      </w:r>
    </w:p>
    <w:p w14:paraId="22A96A8D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-운용중인 비즈니스 프로세스에 회사와 IT 전략</w:t>
      </w:r>
    </w:p>
    <w:p w14:paraId="586957D2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-프로세스 효율성 및 비용 효과성 증대를 위한 비용 분석</w:t>
      </w:r>
    </w:p>
    <w:p w14:paraId="5C5B00C2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2A38FAC7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00000"/>
          <w:kern w:val="0"/>
          <w:sz w:val="22"/>
        </w:rPr>
        <w:t>프로세스 향상 확인 및 관리</w:t>
      </w:r>
    </w:p>
    <w:p w14:paraId="66F97823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-프로세스 병목 현상 분석</w:t>
      </w:r>
    </w:p>
    <w:p w14:paraId="0B82BA5F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-버전 관리 및 변경 이력정보 관리</w:t>
      </w:r>
    </w:p>
    <w:p w14:paraId="31349851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-지속적인 프로세스 개선을 위한 거버넌스</w:t>
      </w:r>
    </w:p>
    <w:p w14:paraId="49C4320B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06C0A8F1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00000"/>
          <w:kern w:val="0"/>
          <w:sz w:val="22"/>
        </w:rPr>
        <w:t>접근 및 커뮤니케이션</w:t>
      </w:r>
    </w:p>
    <w:p w14:paraId="281DC9F8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-프로세스 사용과 품질에 대한 평가 및 KPIs 통한 프로세스 최적화</w:t>
      </w:r>
    </w:p>
    <w:p w14:paraId="19D9ED36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-역할 기반의 유연한 포탈로 프로세스 정보 공유</w:t>
      </w:r>
    </w:p>
    <w:p w14:paraId="586DFA58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2B2B2B"/>
          <w:kern w:val="0"/>
          <w:sz w:val="22"/>
        </w:rPr>
        <w:t>-비즈니스에 대한 공통의 이해 </w:t>
      </w:r>
    </w:p>
    <w:p w14:paraId="0E29F7FC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7B1B353E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14DA5"/>
          <w:kern w:val="0"/>
          <w:sz w:val="28"/>
          <w:szCs w:val="28"/>
        </w:rPr>
        <w:t>주요 이점</w:t>
      </w:r>
    </w:p>
    <w:p w14:paraId="5DD67C4A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00000"/>
          <w:kern w:val="0"/>
          <w:sz w:val="22"/>
        </w:rPr>
        <w:t>프로세스 민첩성 향상</w:t>
      </w:r>
    </w:p>
    <w:p w14:paraId="086B0AF6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비즈니스 프로세스 및 IT의 유연성으로, 변화하는 시장 및 비즈니스 모델 변경에 민첩하게 반응</w:t>
      </w:r>
    </w:p>
    <w:p w14:paraId="0D903E4F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71B3265A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00000"/>
          <w:kern w:val="0"/>
          <w:sz w:val="22"/>
        </w:rPr>
        <w:t>실행 시간 단축</w:t>
      </w:r>
    </w:p>
    <w:p w14:paraId="00D339BE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기존에 구축한 Best-Practice 프로세스를 재 사용하여 새로운 프로세스를 디자인 및 실행하는 시간 단축</w:t>
      </w:r>
    </w:p>
    <w:p w14:paraId="425AE8FE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34A9303E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00000"/>
          <w:kern w:val="0"/>
          <w:sz w:val="22"/>
        </w:rPr>
        <w:t>프로세스 효율성 증가</w:t>
      </w:r>
    </w:p>
    <w:p w14:paraId="59AC82E7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병목 현상을 제거하기 위한 분석 및 시뮬레이션으로 프로세스 성능 향상 및 중복 작업을 확인 및 제거하여 리소스를 최대한 잘 활용하여 자동화 기회 제공</w:t>
      </w:r>
    </w:p>
    <w:p w14:paraId="4A26C397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4C2A525E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00000"/>
          <w:kern w:val="0"/>
          <w:sz w:val="22"/>
        </w:rPr>
        <w:t>품질 향상</w:t>
      </w:r>
    </w:p>
    <w:p w14:paraId="0EA6CA2D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 xml:space="preserve">더 나은 프로세스 정의로 프로세스 품질 및 IT를 </w:t>
      </w:r>
      <w:proofErr w:type="gramStart"/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향상 시켜</w:t>
      </w:r>
      <w:proofErr w:type="gramEnd"/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 xml:space="preserve">, 시스템 장애 예방, 원활한 </w:t>
      </w:r>
      <w:proofErr w:type="spellStart"/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직원간의</w:t>
      </w:r>
      <w:proofErr w:type="spellEnd"/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 xml:space="preserve"> 커뮤니케이션 실현</w:t>
      </w:r>
    </w:p>
    <w:p w14:paraId="2FA6D4A6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2E38B5E7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00000"/>
          <w:kern w:val="0"/>
          <w:sz w:val="22"/>
        </w:rPr>
        <w:t>활용 방안</w:t>
      </w:r>
    </w:p>
    <w:p w14:paraId="50A73157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ind w:left="158" w:hanging="158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-전사 프로세스 및 관리 항목 표준화</w:t>
      </w:r>
    </w:p>
    <w:p w14:paraId="391CA8F4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ind w:left="158" w:hanging="158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-Tool을 적용한 프로세스 자산화</w:t>
      </w:r>
    </w:p>
    <w:p w14:paraId="1B8A6405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ind w:left="158" w:hanging="158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-프로세스 공유 체계 구축하여 팀간 원활한 협업 지원</w:t>
      </w:r>
    </w:p>
    <w:p w14:paraId="272BE351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ind w:left="158" w:hanging="158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-프로세스의 변경 관리 체계 구축 </w:t>
      </w:r>
    </w:p>
    <w:p w14:paraId="59BC698C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-신사업 등의 변화에 따른 IT 대응력 향상</w:t>
      </w:r>
    </w:p>
    <w:p w14:paraId="5A289F06" w14:textId="7C8F4357" w:rsidR="007A6912" w:rsidRDefault="007A6912" w:rsidP="007A6912">
      <w:pPr>
        <w:tabs>
          <w:tab w:val="right" w:pos="9026"/>
        </w:tabs>
        <w:rPr>
          <w:szCs w:val="20"/>
        </w:rPr>
      </w:pPr>
    </w:p>
    <w:p w14:paraId="55A316E7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195" w:line="240" w:lineRule="auto"/>
        <w:ind w:left="1800" w:hanging="1200"/>
        <w:jc w:val="left"/>
        <w:outlineLvl w:val="2"/>
        <w:rPr>
          <w:rFonts w:ascii="Arial" w:eastAsia="굴림" w:hAnsi="Arial" w:cs="Arial"/>
          <w:b/>
          <w:bCs/>
          <w:color w:val="2B2B2B"/>
          <w:kern w:val="0"/>
          <w:sz w:val="60"/>
          <w:szCs w:val="60"/>
        </w:rPr>
      </w:pPr>
      <w:r w:rsidRPr="007A6912">
        <w:rPr>
          <w:rFonts w:ascii="Arial" w:eastAsia="굴림" w:hAnsi="Arial" w:cs="Arial"/>
          <w:b/>
          <w:bCs/>
          <w:color w:val="2B2B2B"/>
          <w:kern w:val="0"/>
          <w:sz w:val="60"/>
          <w:szCs w:val="60"/>
        </w:rPr>
        <w:lastRenderedPageBreak/>
        <w:t>n-Memory Data Management</w:t>
      </w:r>
    </w:p>
    <w:p w14:paraId="6CB28B69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14DA5"/>
          <w:kern w:val="0"/>
          <w:sz w:val="28"/>
          <w:szCs w:val="28"/>
        </w:rPr>
        <w:t>Software AG의 Terracotta In-Memory Data Management 플랫폼</w:t>
      </w:r>
      <w:r w:rsidRPr="007A6912">
        <w:rPr>
          <w:rFonts w:ascii="맑은 고딕" w:eastAsia="맑은 고딕" w:hAnsi="맑은 고딕" w:cs="Arial" w:hint="eastAsia"/>
          <w:color w:val="2B2B2B"/>
          <w:kern w:val="0"/>
          <w:sz w:val="22"/>
        </w:rPr>
        <w:t>은 분산된 인-메모리 데이터 관리 플랫폼으로 데이터로의 접근 속도를 향상시킴으로써 업무 어플리케이션의 성능 향상과 대량 데이터의 실시간 처리를 가능하게 해 줍니다.</w:t>
      </w:r>
    </w:p>
    <w:p w14:paraId="189B1FC7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 </w:t>
      </w:r>
    </w:p>
    <w:p w14:paraId="121EC6AD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빅데이터는 모든 기업의 핵심입니다. 사용자가 데이터를 필요로 할 때, 즉각적인 응답이 있어야 합니다. Terracotta In-Memory Data Management 플랫폼은 사용자가 필요로 하는 데이터를 저속의 Disk 기반 DB에 저장하지 않고 고속의 인- 메모리에 저장하여 다양한 앱에서 많은 사용자가 빠르게 검색할 수 있도록 합니다. </w:t>
      </w:r>
    </w:p>
    <w:p w14:paraId="41B882DC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 </w:t>
      </w:r>
    </w:p>
    <w:p w14:paraId="5E810B9C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이 플랫폼을 사용하면 느린 DB 성능으로 인해 처리가 지연되는 현상이 줄어들어 더 나은 고객 서비스를 제공할 수 있습니다. 또한, 방대한 데이터에 손쉽게 접근하여 고객, 제품, 서비스에 대하여 더 빠르게</w:t>
      </w:r>
      <w:r w:rsidRPr="007A6912">
        <w:rPr>
          <w:rFonts w:ascii="맑은 고딕" w:eastAsia="맑은 고딕" w:hAnsi="맑은 고딕" w:cs="Arial" w:hint="eastAsia"/>
          <w:color w:val="2B2B2B"/>
          <w:kern w:val="0"/>
          <w:sz w:val="18"/>
          <w:szCs w:val="18"/>
        </w:rPr>
        <w:t> </w:t>
      </w: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더 많은 분석을 할 수 있도록 지원하여 고객 서비스 개선을 이끌어 내고 실시간 마케팅 등의 새로운 비즈니스 영역을 발굴하는데 도움을 줄 수 있습니다.</w:t>
      </w:r>
    </w:p>
    <w:p w14:paraId="17A749C6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07C5EC34" w14:textId="7FF01CDE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noProof/>
          <w:color w:val="2B2B2B"/>
          <w:kern w:val="0"/>
          <w:sz w:val="18"/>
          <w:szCs w:val="18"/>
        </w:rPr>
        <w:drawing>
          <wp:inline distT="0" distB="0" distL="0" distR="0" wp14:anchorId="4AC3D3D9" wp14:editId="76FDC15E">
            <wp:extent cx="5731510" cy="26212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912">
        <w:rPr>
          <w:rFonts w:ascii="Arial" w:eastAsia="굴림" w:hAnsi="Arial" w:cs="Arial"/>
          <w:color w:val="2B2B2B"/>
          <w:kern w:val="0"/>
          <w:sz w:val="18"/>
          <w:szCs w:val="18"/>
        </w:rPr>
        <w:br w:type="textWrapping" w:clear="all"/>
      </w:r>
    </w:p>
    <w:p w14:paraId="4F032E01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4808AF29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Arial" w:eastAsia="굴림" w:hAnsi="Arial" w:cs="Arial"/>
          <w:b/>
          <w:bCs/>
          <w:color w:val="014DA5"/>
          <w:kern w:val="0"/>
          <w:sz w:val="28"/>
          <w:szCs w:val="28"/>
        </w:rPr>
        <w:t>특징</w:t>
      </w:r>
    </w:p>
    <w:p w14:paraId="103486B9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00000"/>
          <w:kern w:val="0"/>
          <w:sz w:val="22"/>
        </w:rPr>
        <w:t>Go Big</w:t>
      </w:r>
    </w:p>
    <w:p w14:paraId="4A211DFB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-방대한 양의 데이터를 인-메모리에 저장하고 접근할 수 있는 기능 지원</w:t>
      </w:r>
    </w:p>
    <w:p w14:paraId="7387F78E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-저장해야 하는 데이터 규모가 증가하더라도 수직/수평확장(Scale-Up/Scale-Out)을 지원</w:t>
      </w:r>
    </w:p>
    <w:p w14:paraId="4230E677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lastRenderedPageBreak/>
        <w:t>-수십~수백 테라 바이트 규모의 인-메모리 저장소의 실제 업무 적용 사례 (Visa, </w:t>
      </w:r>
      <w:proofErr w:type="spellStart"/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Paypal</w:t>
      </w:r>
      <w:proofErr w:type="spellEnd"/>
      <w:r w:rsidRPr="007A6912">
        <w:rPr>
          <w:rFonts w:ascii="맑은 고딕" w:eastAsia="맑은 고딕" w:hAnsi="맑은 고딕" w:cs="Arial" w:hint="eastAsia"/>
          <w:color w:val="2B2B2B"/>
          <w:kern w:val="0"/>
          <w:sz w:val="18"/>
          <w:szCs w:val="18"/>
        </w:rPr>
        <w:t> </w:t>
      </w: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등) 보유</w:t>
      </w:r>
    </w:p>
    <w:p w14:paraId="69064203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301F64AD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00000"/>
          <w:kern w:val="0"/>
          <w:sz w:val="22"/>
        </w:rPr>
        <w:t>Go Fast</w:t>
      </w:r>
    </w:p>
    <w:p w14:paraId="3F6616CA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-In-Memory를 이용한 대용량 데이터에 대한 실시간 접근 기능</w:t>
      </w:r>
    </w:p>
    <w:p w14:paraId="4A852A55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-메모리 </w:t>
      </w:r>
      <w:proofErr w:type="spellStart"/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캐싱을</w:t>
      </w:r>
      <w:proofErr w:type="spellEnd"/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 이용한 애플리케이션 성능을 향상시킬 수 있음</w:t>
      </w:r>
    </w:p>
    <w:p w14:paraId="71B5EEBE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-저장된 데이터의 크기와 상관없이 예측 가능한 수준의 매우 낮은 응답지연 속도 보장</w:t>
      </w:r>
    </w:p>
    <w:p w14:paraId="6B94F67E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4CC12932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00000"/>
          <w:kern w:val="0"/>
          <w:sz w:val="22"/>
        </w:rPr>
        <w:t>안정적인 서비스 지원</w:t>
      </w:r>
    </w:p>
    <w:p w14:paraId="295652E2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-On/Off-Heap 메모리 지원으로 Java의 GC(Garbage Collection)로 인한 서비스 영향도 최소화</w:t>
      </w:r>
    </w:p>
    <w:p w14:paraId="6FB67B45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-Fast </w:t>
      </w:r>
      <w:proofErr w:type="spellStart"/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Restartable</w:t>
      </w:r>
      <w:proofErr w:type="spellEnd"/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(Disk Persistence) 지원으로 인-메모리 데이터의 안정성 보장</w:t>
      </w:r>
    </w:p>
    <w:p w14:paraId="46A3F7BC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1B63AFE8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00000"/>
          <w:kern w:val="0"/>
          <w:sz w:val="22"/>
        </w:rPr>
        <w:t>통찰력 확장</w:t>
      </w:r>
    </w:p>
    <w:p w14:paraId="5A600B21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Software AG의 Streaming Analytics 등과 연계하여 실시간으로 더 빠르게 데이터를 수집/분류/분석할 수 있는 기반 제공하여 비즈니스 상황에 대한 앞선 통찰력을 제공</w:t>
      </w:r>
    </w:p>
    <w:p w14:paraId="3197E581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2B4C4AA6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14DA5"/>
          <w:kern w:val="0"/>
          <w:sz w:val="28"/>
          <w:szCs w:val="28"/>
        </w:rPr>
        <w:t>주요 이점</w:t>
      </w:r>
    </w:p>
    <w:p w14:paraId="28D89268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00000"/>
          <w:kern w:val="0"/>
          <w:sz w:val="22"/>
        </w:rPr>
        <w:t>더 빠르고 더 합리적인 결정</w:t>
      </w: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br/>
        <w:t>실시간으로 대량의 데이터에 접근하여, 정확한 결정 및 신속한 결정 </w:t>
      </w:r>
    </w:p>
    <w:p w14:paraId="177559EE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0C07B124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00000"/>
          <w:kern w:val="0"/>
          <w:sz w:val="22"/>
        </w:rPr>
        <w:t>숨겨진 통찰력 발견</w:t>
      </w: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br/>
        <w:t>초고속 접근 및 메시징 성능으로 즉각적 조치</w:t>
      </w:r>
    </w:p>
    <w:p w14:paraId="1E2375F7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51714DEF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00000"/>
          <w:kern w:val="0"/>
          <w:sz w:val="22"/>
        </w:rPr>
        <w:t>수익 보호 및 새로운 수익 생성</w:t>
      </w: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 </w:t>
      </w:r>
    </w:p>
    <w:p w14:paraId="02C7B56D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발 빠른 위험 조치와 즉각적인 기회를 포착 능력 확보</w:t>
      </w:r>
    </w:p>
    <w:p w14:paraId="4287C3C8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</w:p>
    <w:p w14:paraId="6D6E9770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b/>
          <w:bCs/>
          <w:color w:val="000000"/>
          <w:kern w:val="0"/>
          <w:sz w:val="22"/>
        </w:rPr>
        <w:t>활용 방안</w:t>
      </w:r>
    </w:p>
    <w:p w14:paraId="46B494FB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-어플리케이션의 2차 캐시로 사용하여 DB 부하 접속 부하 감소 및 응답속도 향상</w:t>
      </w:r>
    </w:p>
    <w:p w14:paraId="18C42D3D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ind w:left="158" w:hanging="158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 xml:space="preserve">-MDM과 같이 메타 정보의 다수 시스템으로의 전파가 필요한 요건에 메모리 상에 해당 데이터를 </w:t>
      </w:r>
      <w:proofErr w:type="spellStart"/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올려두고</w:t>
      </w:r>
      <w:proofErr w:type="spellEnd"/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 xml:space="preserve"> 실시간 접근 진행</w:t>
      </w:r>
    </w:p>
    <w:p w14:paraId="39083EA6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after="0" w:line="270" w:lineRule="atLeast"/>
        <w:ind w:left="158" w:hanging="158"/>
        <w:jc w:val="left"/>
        <w:textAlignment w:val="baseline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-데이터 분석을 위한 대용량 데이터의 메모리 적재 및 활용</w:t>
      </w:r>
    </w:p>
    <w:p w14:paraId="0C5836B5" w14:textId="77777777" w:rsidR="007A6912" w:rsidRPr="007A6912" w:rsidRDefault="007A6912" w:rsidP="007A6912">
      <w:pPr>
        <w:widowControl/>
        <w:shd w:val="clear" w:color="auto" w:fill="FFFFFF"/>
        <w:wordWrap/>
        <w:autoSpaceDE/>
        <w:autoSpaceDN/>
        <w:spacing w:before="75" w:after="75" w:line="270" w:lineRule="atLeast"/>
        <w:jc w:val="left"/>
        <w:rPr>
          <w:rFonts w:ascii="Arial" w:eastAsia="굴림" w:hAnsi="Arial" w:cs="Arial"/>
          <w:color w:val="2B2B2B"/>
          <w:kern w:val="0"/>
          <w:sz w:val="18"/>
          <w:szCs w:val="18"/>
        </w:rPr>
      </w:pPr>
      <w:r w:rsidRPr="007A6912">
        <w:rPr>
          <w:rFonts w:ascii="맑은 고딕" w:eastAsia="맑은 고딕" w:hAnsi="맑은 고딕" w:cs="Arial" w:hint="eastAsia"/>
          <w:color w:val="000000"/>
          <w:kern w:val="0"/>
          <w:sz w:val="22"/>
        </w:rPr>
        <w:t>-다수의 웹 서버 간의 고객 요청 세션 공유</w:t>
      </w:r>
    </w:p>
    <w:p w14:paraId="1F176827" w14:textId="39907C3E" w:rsidR="007A6912" w:rsidRDefault="007A6912" w:rsidP="007A6912">
      <w:pPr>
        <w:tabs>
          <w:tab w:val="right" w:pos="9026"/>
        </w:tabs>
        <w:rPr>
          <w:szCs w:val="20"/>
        </w:rPr>
      </w:pPr>
    </w:p>
    <w:p w14:paraId="7F1C1C0B" w14:textId="77777777" w:rsidR="007A6912" w:rsidRPr="007A6912" w:rsidRDefault="007A6912" w:rsidP="007A6912">
      <w:pPr>
        <w:widowControl/>
        <w:wordWrap/>
        <w:autoSpaceDE/>
        <w:autoSpaceDN/>
        <w:spacing w:after="195" w:line="240" w:lineRule="auto"/>
        <w:ind w:left="1800" w:hanging="1200"/>
        <w:jc w:val="left"/>
        <w:outlineLvl w:val="2"/>
        <w:rPr>
          <w:rFonts w:ascii="굴림" w:eastAsia="굴림" w:hAnsi="굴림" w:cs="굴림"/>
          <w:b/>
          <w:bCs/>
          <w:kern w:val="0"/>
          <w:sz w:val="60"/>
          <w:szCs w:val="60"/>
        </w:rPr>
      </w:pPr>
      <w:r w:rsidRPr="007A6912">
        <w:rPr>
          <w:rFonts w:ascii="굴림" w:eastAsia="굴림" w:hAnsi="굴림" w:cs="굴림"/>
          <w:b/>
          <w:bCs/>
          <w:kern w:val="0"/>
          <w:sz w:val="60"/>
          <w:szCs w:val="60"/>
        </w:rPr>
        <w:lastRenderedPageBreak/>
        <w:t>주요고객사</w:t>
      </w:r>
    </w:p>
    <w:p w14:paraId="746CCE00" w14:textId="77777777" w:rsidR="007A6912" w:rsidRPr="007A6912" w:rsidRDefault="007A6912" w:rsidP="007A6912">
      <w:pPr>
        <w:widowControl/>
        <w:wordWrap/>
        <w:autoSpaceDE/>
        <w:autoSpaceDN/>
        <w:spacing w:before="75" w:after="75" w:line="27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56"/>
        <w:gridCol w:w="2256"/>
        <w:gridCol w:w="2257"/>
        <w:gridCol w:w="2257"/>
      </w:tblGrid>
      <w:tr w:rsidR="007A6912" w:rsidRPr="007A6912" w14:paraId="15B0871C" w14:textId="77777777" w:rsidTr="007A6912">
        <w:trPr>
          <w:tblCellSpacing w:w="0" w:type="dxa"/>
        </w:trPr>
        <w:tc>
          <w:tcPr>
            <w:tcW w:w="0" w:type="auto"/>
            <w:vAlign w:val="center"/>
            <w:hideMark/>
          </w:tcPr>
          <w:p w14:paraId="0D27C785" w14:textId="0CC85038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612CEB5B" wp14:editId="752AFA11">
                  <wp:extent cx="2145665" cy="724535"/>
                  <wp:effectExtent l="0" t="0" r="6985" b="0"/>
                  <wp:docPr id="69" name="그림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A1DF3FC" w14:textId="5C8E93C7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134DDDA0" wp14:editId="551688E5">
                  <wp:extent cx="2145665" cy="724535"/>
                  <wp:effectExtent l="0" t="0" r="6985" b="0"/>
                  <wp:docPr id="68" name="그림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A25ED00" w14:textId="63489E11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2D3BF541" wp14:editId="7B681709">
                  <wp:extent cx="2145665" cy="724535"/>
                  <wp:effectExtent l="0" t="0" r="6985" b="0"/>
                  <wp:docPr id="67" name="그림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C020CC4" w14:textId="0FF82294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703C85F1" wp14:editId="35BC32DD">
                  <wp:extent cx="2145665" cy="724535"/>
                  <wp:effectExtent l="0" t="0" r="6985" b="0"/>
                  <wp:docPr id="66" name="그림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912" w:rsidRPr="007A6912" w14:paraId="1D776798" w14:textId="77777777" w:rsidTr="007A6912">
        <w:trPr>
          <w:tblCellSpacing w:w="0" w:type="dxa"/>
        </w:trPr>
        <w:tc>
          <w:tcPr>
            <w:tcW w:w="0" w:type="auto"/>
            <w:vAlign w:val="center"/>
            <w:hideMark/>
          </w:tcPr>
          <w:p w14:paraId="303BF0B9" w14:textId="03100E0A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5CEB6BC1" wp14:editId="54134A23">
                  <wp:extent cx="2145665" cy="724535"/>
                  <wp:effectExtent l="0" t="0" r="6985" b="0"/>
                  <wp:docPr id="65" name="그림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68EC1DA" w14:textId="4E3C8300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4E91B908" wp14:editId="69C53985">
                  <wp:extent cx="2145665" cy="724535"/>
                  <wp:effectExtent l="0" t="0" r="6985" b="0"/>
                  <wp:docPr id="64" name="그림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DAF771A" w14:textId="53649866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477453A7" wp14:editId="215BA20D">
                  <wp:extent cx="2145665" cy="724535"/>
                  <wp:effectExtent l="0" t="0" r="6985" b="0"/>
                  <wp:docPr id="63" name="그림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F78EF0C" w14:textId="25D26798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54BA0F26" wp14:editId="17F4CFBE">
                  <wp:extent cx="2145665" cy="724535"/>
                  <wp:effectExtent l="0" t="0" r="6985" b="0"/>
                  <wp:docPr id="62" name="그림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912" w:rsidRPr="007A6912" w14:paraId="3FC33235" w14:textId="77777777" w:rsidTr="007A6912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CDE998" w14:textId="6ABF42E0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00E40AB6" wp14:editId="6F8C0C42">
                  <wp:extent cx="2145665" cy="724535"/>
                  <wp:effectExtent l="0" t="0" r="6985" b="0"/>
                  <wp:docPr id="61" name="그림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E87289C" w14:textId="4045C71C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477B9CCB" wp14:editId="73773C00">
                  <wp:extent cx="2145665" cy="724535"/>
                  <wp:effectExtent l="0" t="0" r="6985" b="0"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22DD1F3" w14:textId="236A5BFC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6C3AE5D2" wp14:editId="51F79DB7">
                  <wp:extent cx="2145665" cy="724535"/>
                  <wp:effectExtent l="0" t="0" r="6985" b="0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2DC129F" w14:textId="77777777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E6A00EF" w14:textId="77777777" w:rsidR="007A6912" w:rsidRPr="007A6912" w:rsidRDefault="007A6912" w:rsidP="007A691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56"/>
        <w:gridCol w:w="2256"/>
        <w:gridCol w:w="2257"/>
        <w:gridCol w:w="2257"/>
      </w:tblGrid>
      <w:tr w:rsidR="007A6912" w:rsidRPr="007A6912" w14:paraId="52E4872F" w14:textId="77777777" w:rsidTr="007A6912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B296F6" w14:textId="2701AEE7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2A8F98EF" wp14:editId="3C265E6F">
                  <wp:extent cx="2145665" cy="724535"/>
                  <wp:effectExtent l="0" t="0" r="6985" b="0"/>
                  <wp:docPr id="58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5560F70" w14:textId="2B974BC8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61EAD52D" wp14:editId="2D9AED88">
                  <wp:extent cx="2145665" cy="724535"/>
                  <wp:effectExtent l="0" t="0" r="6985" b="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19B451C" w14:textId="753F5240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0900FCB6" wp14:editId="690B656F">
                  <wp:extent cx="2145665" cy="724535"/>
                  <wp:effectExtent l="0" t="0" r="6985" b="0"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CB6FBBE" w14:textId="6FC30B1C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05EB9209" wp14:editId="5F7D94D1">
                  <wp:extent cx="2145665" cy="724535"/>
                  <wp:effectExtent l="0" t="0" r="6985" b="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912" w:rsidRPr="007A6912" w14:paraId="55F9C06A" w14:textId="77777777" w:rsidTr="007A6912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22EF3E" w14:textId="34985913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394E146C" wp14:editId="7F928F82">
                  <wp:extent cx="2145665" cy="724535"/>
                  <wp:effectExtent l="0" t="0" r="6985" b="0"/>
                  <wp:docPr id="54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B40D6D7" w14:textId="7A7FA104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03725312" wp14:editId="2311BCAB">
                  <wp:extent cx="2145665" cy="724535"/>
                  <wp:effectExtent l="0" t="0" r="6985" b="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17EF496" w14:textId="2D5985A1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53E9993A" wp14:editId="14982F41">
                  <wp:extent cx="2145665" cy="724535"/>
                  <wp:effectExtent l="0" t="0" r="6985" b="0"/>
                  <wp:docPr id="52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E79E958" w14:textId="77777777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69578EA1" w14:textId="77777777" w:rsidR="007A6912" w:rsidRPr="007A6912" w:rsidRDefault="007A6912" w:rsidP="007A6912">
      <w:pPr>
        <w:widowControl/>
        <w:wordWrap/>
        <w:autoSpaceDE/>
        <w:autoSpaceDN/>
        <w:spacing w:before="75" w:after="75" w:line="27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F079472" w14:textId="77777777" w:rsidR="007A6912" w:rsidRPr="007A6912" w:rsidRDefault="007A6912" w:rsidP="007A6912">
      <w:pPr>
        <w:widowControl/>
        <w:wordWrap/>
        <w:autoSpaceDE/>
        <w:autoSpaceDN/>
        <w:spacing w:before="75" w:after="75" w:line="27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56"/>
        <w:gridCol w:w="2256"/>
        <w:gridCol w:w="2257"/>
        <w:gridCol w:w="2257"/>
      </w:tblGrid>
      <w:tr w:rsidR="007A6912" w:rsidRPr="007A6912" w14:paraId="606AA29F" w14:textId="77777777" w:rsidTr="007A6912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D6D113" w14:textId="2D33B588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43A82F0C" wp14:editId="006E9416">
                  <wp:extent cx="2145665" cy="724535"/>
                  <wp:effectExtent l="0" t="0" r="6985" b="0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C1FA2D1" w14:textId="6AF65581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2621A532" wp14:editId="39401870">
                  <wp:extent cx="2145665" cy="724535"/>
                  <wp:effectExtent l="0" t="0" r="6985" b="0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4B5E865" w14:textId="7D692DE2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73CB2DBA" wp14:editId="3409F783">
                  <wp:extent cx="2145665" cy="724535"/>
                  <wp:effectExtent l="0" t="0" r="6985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1A13492" w14:textId="6F6EB20B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54A62C1C" wp14:editId="4D3E7080">
                  <wp:extent cx="2145665" cy="724535"/>
                  <wp:effectExtent l="0" t="0" r="6985" b="0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912" w:rsidRPr="007A6912" w14:paraId="1CEBC285" w14:textId="77777777" w:rsidTr="007A6912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EDA8F1" w14:textId="2E9C7CC1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05F70B9C" wp14:editId="72B1EB4A">
                  <wp:extent cx="2145665" cy="724535"/>
                  <wp:effectExtent l="0" t="0" r="6985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9771711" w14:textId="71C9D78A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7185268D" wp14:editId="29C47BB0">
                  <wp:extent cx="2145665" cy="724535"/>
                  <wp:effectExtent l="0" t="0" r="6985" b="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8BCC836" w14:textId="77777777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597BB5" w14:textId="77777777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1B923439" w14:textId="77777777" w:rsidR="007A6912" w:rsidRPr="007A6912" w:rsidRDefault="007A6912" w:rsidP="007A6912">
      <w:pPr>
        <w:widowControl/>
        <w:wordWrap/>
        <w:autoSpaceDE/>
        <w:autoSpaceDN/>
        <w:spacing w:before="75" w:after="75" w:line="27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981"/>
        <w:gridCol w:w="2980"/>
        <w:gridCol w:w="2980"/>
        <w:gridCol w:w="85"/>
      </w:tblGrid>
      <w:tr w:rsidR="007A6912" w:rsidRPr="007A6912" w14:paraId="5141B72E" w14:textId="77777777" w:rsidTr="007A6912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EA2242" w14:textId="0D4DC3DE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1C24E8FC" wp14:editId="32E16E35">
                  <wp:extent cx="2145665" cy="724535"/>
                  <wp:effectExtent l="0" t="0" r="6985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B31169D" w14:textId="2E037934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4F0AC577" wp14:editId="6B657341">
                  <wp:extent cx="2145665" cy="724535"/>
                  <wp:effectExtent l="0" t="0" r="6985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53D80AB" w14:textId="7E957020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6B464FBA" wp14:editId="2FAF9936">
                  <wp:extent cx="2145665" cy="724535"/>
                  <wp:effectExtent l="0" t="0" r="6985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37DEEDF" w14:textId="77777777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611D3534" w14:textId="77777777" w:rsidR="007A6912" w:rsidRPr="007A6912" w:rsidRDefault="007A6912" w:rsidP="007A6912">
      <w:pPr>
        <w:widowControl/>
        <w:wordWrap/>
        <w:autoSpaceDE/>
        <w:autoSpaceDN/>
        <w:spacing w:before="75" w:after="75" w:line="27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981"/>
        <w:gridCol w:w="2980"/>
        <w:gridCol w:w="2980"/>
        <w:gridCol w:w="85"/>
      </w:tblGrid>
      <w:tr w:rsidR="007A6912" w:rsidRPr="007A6912" w14:paraId="3F589FF7" w14:textId="77777777" w:rsidTr="007A6912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8EEF65" w14:textId="50DC7AA7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036D8930" wp14:editId="3AD9CEBA">
                  <wp:extent cx="2145665" cy="724535"/>
                  <wp:effectExtent l="0" t="0" r="6985" b="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E82D7EC" w14:textId="2B40E3F2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1C34983C" wp14:editId="676866E9">
                  <wp:extent cx="2145665" cy="724535"/>
                  <wp:effectExtent l="0" t="0" r="6985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CA25798" w14:textId="73AB7F08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28C0E634" wp14:editId="02CC537C">
                  <wp:extent cx="2145665" cy="724535"/>
                  <wp:effectExtent l="0" t="0" r="6985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B073A68" w14:textId="77777777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45FDAE0E" w14:textId="77777777" w:rsidR="007A6912" w:rsidRPr="007A6912" w:rsidRDefault="007A6912" w:rsidP="007A6912">
      <w:pPr>
        <w:widowControl/>
        <w:wordWrap/>
        <w:autoSpaceDE/>
        <w:autoSpaceDN/>
        <w:spacing w:before="75" w:after="75" w:line="27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56"/>
        <w:gridCol w:w="2256"/>
        <w:gridCol w:w="2257"/>
        <w:gridCol w:w="2257"/>
      </w:tblGrid>
      <w:tr w:rsidR="007A6912" w:rsidRPr="007A6912" w14:paraId="0837DF55" w14:textId="77777777" w:rsidTr="007A6912">
        <w:trPr>
          <w:tblCellSpacing w:w="0" w:type="dxa"/>
        </w:trPr>
        <w:tc>
          <w:tcPr>
            <w:tcW w:w="0" w:type="auto"/>
            <w:vAlign w:val="center"/>
            <w:hideMark/>
          </w:tcPr>
          <w:p w14:paraId="300B3B6F" w14:textId="4D9ABC71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0B4C1968" wp14:editId="390345D5">
                  <wp:extent cx="2145665" cy="724535"/>
                  <wp:effectExtent l="0" t="0" r="6985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9F3DDD4" w14:textId="20E0FA55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01776D52" wp14:editId="68BC74FD">
                  <wp:extent cx="2145665" cy="724535"/>
                  <wp:effectExtent l="0" t="0" r="6985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B91D2F3" w14:textId="12460C55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5DA9A1A7" wp14:editId="1F1C0DB1">
                  <wp:extent cx="2145665" cy="724535"/>
                  <wp:effectExtent l="0" t="0" r="6985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4569251" w14:textId="7E8112E6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4FAB6CB8" wp14:editId="7D88A724">
                  <wp:extent cx="2145665" cy="724535"/>
                  <wp:effectExtent l="0" t="0" r="6985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912" w:rsidRPr="007A6912" w14:paraId="15DF51D4" w14:textId="77777777" w:rsidTr="007A6912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7F724E" w14:textId="24EA2AF1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7E76A71B" wp14:editId="3D168B48">
                  <wp:extent cx="2145665" cy="724535"/>
                  <wp:effectExtent l="0" t="0" r="6985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E50FD8A" w14:textId="2CBC7DA0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28F5B5F7" wp14:editId="6E96DD81">
                  <wp:extent cx="2145665" cy="724535"/>
                  <wp:effectExtent l="0" t="0" r="6985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41B83DB" w14:textId="68DC394B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755281A5" wp14:editId="2C197CF9">
                  <wp:extent cx="2145665" cy="724535"/>
                  <wp:effectExtent l="0" t="0" r="6985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E9E3189" w14:textId="77777777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352EBA3" w14:textId="77777777" w:rsidR="007A6912" w:rsidRPr="007A6912" w:rsidRDefault="007A6912" w:rsidP="007A6912">
      <w:pPr>
        <w:widowControl/>
        <w:wordWrap/>
        <w:autoSpaceDE/>
        <w:autoSpaceDN/>
        <w:spacing w:before="75" w:after="75" w:line="27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56"/>
        <w:gridCol w:w="2256"/>
        <w:gridCol w:w="2257"/>
        <w:gridCol w:w="2257"/>
      </w:tblGrid>
      <w:tr w:rsidR="007A6912" w:rsidRPr="007A6912" w14:paraId="6C0860FB" w14:textId="77777777" w:rsidTr="007A6912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2699D8" w14:textId="67B75408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79448AA1" wp14:editId="42B2FD97">
                  <wp:extent cx="2145665" cy="724535"/>
                  <wp:effectExtent l="0" t="0" r="6985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6E8ADD6" w14:textId="4E1575D5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55872DB6" wp14:editId="2D206027">
                  <wp:extent cx="2145665" cy="724535"/>
                  <wp:effectExtent l="0" t="0" r="6985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761D7B0" w14:textId="77CAE04B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3DF17642" wp14:editId="52934BAC">
                  <wp:extent cx="2145665" cy="724535"/>
                  <wp:effectExtent l="0" t="0" r="6985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F9C58D3" w14:textId="67687D0E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7352A554" wp14:editId="39901453">
                  <wp:extent cx="2145665" cy="724535"/>
                  <wp:effectExtent l="0" t="0" r="6985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912" w:rsidRPr="007A6912" w14:paraId="0008D84D" w14:textId="77777777" w:rsidTr="007A6912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7D5E38" w14:textId="4E43AF9F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449D822C" wp14:editId="78FAF2DB">
                  <wp:extent cx="2145665" cy="724535"/>
                  <wp:effectExtent l="0" t="0" r="6985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C944683" w14:textId="06DD0AFF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6997B929" wp14:editId="6D9BA385">
                  <wp:extent cx="2145665" cy="724535"/>
                  <wp:effectExtent l="0" t="0" r="6985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F61E3F5" w14:textId="7D76F47E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7CA7384D" wp14:editId="7614225B">
                  <wp:extent cx="2145665" cy="724535"/>
                  <wp:effectExtent l="0" t="0" r="6985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9731C12" w14:textId="11CD6D22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3627DD15" wp14:editId="0E168A89">
                  <wp:extent cx="2145665" cy="724535"/>
                  <wp:effectExtent l="0" t="0" r="6985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912" w:rsidRPr="007A6912" w14:paraId="0E44EAF2" w14:textId="77777777" w:rsidTr="007A6912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5EBBD1" w14:textId="69E2E7E8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325932E4" wp14:editId="675603F6">
                  <wp:extent cx="2145665" cy="724535"/>
                  <wp:effectExtent l="0" t="0" r="6985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3582375" w14:textId="51A60EC8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23021A83" wp14:editId="0D6AB4C8">
                  <wp:extent cx="2145665" cy="724535"/>
                  <wp:effectExtent l="0" t="0" r="6985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7552196" w14:textId="05A672D0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hint="eastAsia"/>
                <w:noProof/>
                <w:szCs w:val="20"/>
              </w:rPr>
              <w:drawing>
                <wp:inline distT="0" distB="0" distL="0" distR="0" wp14:anchorId="22BFEA95" wp14:editId="657CF3EB">
                  <wp:extent cx="1258570" cy="371475"/>
                  <wp:effectExtent l="0" t="0" r="0" b="952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57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7F6486B" w14:textId="7C9DE66A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37972B8C" wp14:editId="1DAFCED1">
                  <wp:extent cx="2145665" cy="724535"/>
                  <wp:effectExtent l="0" t="0" r="698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912" w:rsidRPr="007A6912" w14:paraId="5B79B73D" w14:textId="77777777" w:rsidTr="007A6912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F5F0A1" w14:textId="481DB850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3D6E7665" wp14:editId="30D7211A">
                  <wp:extent cx="2145665" cy="724535"/>
                  <wp:effectExtent l="0" t="0" r="698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A1CF221" w14:textId="623875E0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51C0E70B" wp14:editId="5524074A">
                  <wp:extent cx="2145665" cy="724535"/>
                  <wp:effectExtent l="0" t="0" r="698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381CB2E" w14:textId="3EDE3272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706C6F7A" wp14:editId="73848B3A">
                  <wp:extent cx="2145665" cy="724535"/>
                  <wp:effectExtent l="0" t="0" r="6985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55C92D4" w14:textId="7D3D1007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0AFD9D66" wp14:editId="3CCC1B38">
                  <wp:extent cx="2145665" cy="724535"/>
                  <wp:effectExtent l="0" t="0" r="698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912" w:rsidRPr="007A6912" w14:paraId="118A49CA" w14:textId="77777777" w:rsidTr="007A6912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779266" w14:textId="5AB924C9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3E8C121E" wp14:editId="33E7B28A">
                  <wp:extent cx="2145665" cy="724535"/>
                  <wp:effectExtent l="0" t="0" r="698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1383AD4" w14:textId="34D6B214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1E9FEE5B" wp14:editId="2BC4B814">
                  <wp:extent cx="2145665" cy="724535"/>
                  <wp:effectExtent l="0" t="0" r="698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535C6D0" w14:textId="1694EBB3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7887CA49" wp14:editId="20451DCC">
                  <wp:extent cx="2145665" cy="724535"/>
                  <wp:effectExtent l="0" t="0" r="698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912">
              <w:rPr>
                <w:rFonts w:ascii="굴림" w:eastAsia="굴림" w:hAnsi="굴림" w:cs="굴림"/>
                <w:kern w:val="0"/>
                <w:sz w:val="24"/>
                <w:szCs w:val="24"/>
              </w:rPr>
              <w:br w:type="textWrapping" w:clear="all"/>
            </w:r>
          </w:p>
        </w:tc>
        <w:tc>
          <w:tcPr>
            <w:tcW w:w="0" w:type="auto"/>
            <w:vAlign w:val="center"/>
            <w:hideMark/>
          </w:tcPr>
          <w:p w14:paraId="4B18CD56" w14:textId="36BAF432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0C683953" wp14:editId="31BCE571">
                  <wp:extent cx="2145665" cy="724535"/>
                  <wp:effectExtent l="0" t="0" r="698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912" w:rsidRPr="007A6912" w14:paraId="14156AFE" w14:textId="77777777" w:rsidTr="007A6912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3D934B" w14:textId="21A82D27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156BE0B9" wp14:editId="7DD2F905">
                  <wp:extent cx="2145665" cy="724535"/>
                  <wp:effectExtent l="0" t="0" r="698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2484D9C" w14:textId="71143DEF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6698DC31" wp14:editId="26F07063">
                  <wp:extent cx="2145665" cy="724535"/>
                  <wp:effectExtent l="0" t="0" r="698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AD61757" w14:textId="77777777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4A3664" w14:textId="77777777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14B64723" w14:textId="77777777" w:rsidR="007A6912" w:rsidRPr="007A6912" w:rsidRDefault="007A6912" w:rsidP="007A6912">
      <w:pPr>
        <w:widowControl/>
        <w:wordWrap/>
        <w:autoSpaceDE/>
        <w:autoSpaceDN/>
        <w:spacing w:before="75" w:after="75" w:line="27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56"/>
        <w:gridCol w:w="2256"/>
        <w:gridCol w:w="2257"/>
        <w:gridCol w:w="2257"/>
      </w:tblGrid>
      <w:tr w:rsidR="007A6912" w:rsidRPr="007A6912" w14:paraId="493BAD54" w14:textId="77777777" w:rsidTr="007A6912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D3D608" w14:textId="1593E7D9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11442C7B" wp14:editId="1AADB8B6">
                  <wp:extent cx="2145665" cy="724535"/>
                  <wp:effectExtent l="0" t="0" r="698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CC6B799" w14:textId="712C2C4B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7F6B14A4" wp14:editId="02B1919F">
                  <wp:extent cx="2145665" cy="724535"/>
                  <wp:effectExtent l="0" t="0" r="698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E7E641B" w14:textId="421D85B3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4A03CCFE" wp14:editId="24F76655">
                  <wp:extent cx="2145665" cy="724535"/>
                  <wp:effectExtent l="0" t="0" r="698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1D310E2" w14:textId="57A3CC31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A691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0EDBF807" wp14:editId="0CC40941">
                  <wp:extent cx="2145665" cy="724535"/>
                  <wp:effectExtent l="0" t="0" r="698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912" w:rsidRPr="007A6912" w14:paraId="24B1E42C" w14:textId="77777777" w:rsidTr="007A691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17559D8" w14:textId="49036E1B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B2B2B"/>
                <w:kern w:val="0"/>
                <w:sz w:val="18"/>
                <w:szCs w:val="18"/>
              </w:rPr>
            </w:pPr>
            <w:r w:rsidRPr="007A6912">
              <w:rPr>
                <w:rFonts w:ascii="Arial" w:eastAsia="굴림" w:hAnsi="Arial" w:cs="Arial"/>
                <w:noProof/>
                <w:color w:val="2B2B2B"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27C6F086" wp14:editId="51807B34">
                  <wp:extent cx="2145665" cy="724535"/>
                  <wp:effectExtent l="0" t="0" r="698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045D47" w14:textId="61D0D0CB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2B2B2B"/>
                <w:kern w:val="0"/>
                <w:sz w:val="18"/>
                <w:szCs w:val="18"/>
              </w:rPr>
            </w:pPr>
            <w:r w:rsidRPr="007A6912">
              <w:rPr>
                <w:rFonts w:ascii="Arial" w:eastAsia="굴림" w:hAnsi="Arial" w:cs="Arial"/>
                <w:noProof/>
                <w:color w:val="2B2B2B"/>
                <w:kern w:val="0"/>
                <w:sz w:val="18"/>
                <w:szCs w:val="18"/>
              </w:rPr>
              <w:drawing>
                <wp:inline distT="0" distB="0" distL="0" distR="0" wp14:anchorId="1605FF34" wp14:editId="13ACA8B5">
                  <wp:extent cx="2145665" cy="724535"/>
                  <wp:effectExtent l="0" t="0" r="698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66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87B5444" w14:textId="77777777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7A6912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5E5CAEFC" w14:textId="77777777" w:rsidR="007A6912" w:rsidRPr="007A6912" w:rsidRDefault="007A6912" w:rsidP="007A6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76FB1948" w14:textId="77777777" w:rsidR="007A6912" w:rsidRPr="007A6912" w:rsidRDefault="007A6912" w:rsidP="007A6912">
      <w:pPr>
        <w:tabs>
          <w:tab w:val="right" w:pos="9026"/>
        </w:tabs>
        <w:rPr>
          <w:rFonts w:hint="eastAsia"/>
          <w:szCs w:val="20"/>
        </w:rPr>
      </w:pPr>
    </w:p>
    <w:sectPr w:rsidR="007A6912" w:rsidRPr="007A69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D2AF2"/>
    <w:multiLevelType w:val="hybridMultilevel"/>
    <w:tmpl w:val="8AAC524C"/>
    <w:lvl w:ilvl="0" w:tplc="0E66C0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D71238"/>
    <w:multiLevelType w:val="hybridMultilevel"/>
    <w:tmpl w:val="DF4609C4"/>
    <w:lvl w:ilvl="0" w:tplc="DE363B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3D5AB9"/>
    <w:multiLevelType w:val="hybridMultilevel"/>
    <w:tmpl w:val="3478427A"/>
    <w:lvl w:ilvl="0" w:tplc="F7287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560870"/>
    <w:multiLevelType w:val="hybridMultilevel"/>
    <w:tmpl w:val="ADEE3030"/>
    <w:lvl w:ilvl="0" w:tplc="D6ECDC9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849178293">
    <w:abstractNumId w:val="1"/>
  </w:num>
  <w:num w:numId="2" w16cid:durableId="1482573921">
    <w:abstractNumId w:val="0"/>
  </w:num>
  <w:num w:numId="3" w16cid:durableId="1008874135">
    <w:abstractNumId w:val="2"/>
  </w:num>
  <w:num w:numId="4" w16cid:durableId="1596523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13"/>
    <w:rsid w:val="001F2313"/>
    <w:rsid w:val="00315D21"/>
    <w:rsid w:val="0067458A"/>
    <w:rsid w:val="007A6912"/>
    <w:rsid w:val="00996F1C"/>
    <w:rsid w:val="00C8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F4C8"/>
  <w15:chartTrackingRefBased/>
  <w15:docId w15:val="{7101394A-9D4B-4B7C-8591-6837EBB6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A691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313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7A6912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7A691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106">
          <w:marLeft w:val="0"/>
          <w:marRight w:val="0"/>
          <w:marTop w:val="0"/>
          <w:marBottom w:val="0"/>
          <w:divBdr>
            <w:top w:val="single" w:sz="12" w:space="12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3774">
          <w:marLeft w:val="0"/>
          <w:marRight w:val="0"/>
          <w:marTop w:val="0"/>
          <w:marBottom w:val="0"/>
          <w:divBdr>
            <w:top w:val="single" w:sz="12" w:space="12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2890">
          <w:marLeft w:val="0"/>
          <w:marRight w:val="0"/>
          <w:marTop w:val="0"/>
          <w:marBottom w:val="0"/>
          <w:divBdr>
            <w:top w:val="single" w:sz="12" w:space="12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1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6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8625">
          <w:marLeft w:val="0"/>
          <w:marRight w:val="0"/>
          <w:marTop w:val="0"/>
          <w:marBottom w:val="0"/>
          <w:divBdr>
            <w:top w:val="single" w:sz="12" w:space="12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101">
          <w:marLeft w:val="0"/>
          <w:marRight w:val="0"/>
          <w:marTop w:val="0"/>
          <w:marBottom w:val="0"/>
          <w:divBdr>
            <w:top w:val="single" w:sz="12" w:space="12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3943">
          <w:marLeft w:val="0"/>
          <w:marRight w:val="0"/>
          <w:marTop w:val="0"/>
          <w:marBottom w:val="0"/>
          <w:divBdr>
            <w:top w:val="single" w:sz="12" w:space="12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63" Type="http://schemas.openxmlformats.org/officeDocument/2006/relationships/image" Target="media/image59.jpeg"/><Relationship Id="rId68" Type="http://schemas.openxmlformats.org/officeDocument/2006/relationships/image" Target="media/image64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image" Target="media/image49.jpeg"/><Relationship Id="rId58" Type="http://schemas.openxmlformats.org/officeDocument/2006/relationships/image" Target="media/image54.jpeg"/><Relationship Id="rId66" Type="http://schemas.openxmlformats.org/officeDocument/2006/relationships/image" Target="media/image62.jpeg"/><Relationship Id="rId74" Type="http://schemas.openxmlformats.org/officeDocument/2006/relationships/fontTable" Target="fontTable.xml"/><Relationship Id="rId5" Type="http://schemas.openxmlformats.org/officeDocument/2006/relationships/image" Target="media/image1.jpeg"/><Relationship Id="rId61" Type="http://schemas.openxmlformats.org/officeDocument/2006/relationships/image" Target="media/image57.jpeg"/><Relationship Id="rId19" Type="http://schemas.openxmlformats.org/officeDocument/2006/relationships/image" Target="media/image1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56" Type="http://schemas.openxmlformats.org/officeDocument/2006/relationships/image" Target="media/image52.png"/><Relationship Id="rId64" Type="http://schemas.openxmlformats.org/officeDocument/2006/relationships/image" Target="media/image60.jpeg"/><Relationship Id="rId69" Type="http://schemas.openxmlformats.org/officeDocument/2006/relationships/image" Target="media/image65.jpeg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72" Type="http://schemas.openxmlformats.org/officeDocument/2006/relationships/image" Target="media/image68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59" Type="http://schemas.openxmlformats.org/officeDocument/2006/relationships/image" Target="media/image55.jpeg"/><Relationship Id="rId67" Type="http://schemas.openxmlformats.org/officeDocument/2006/relationships/image" Target="media/image63.jpeg"/><Relationship Id="rId20" Type="http://schemas.openxmlformats.org/officeDocument/2006/relationships/image" Target="media/image16.jpe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62" Type="http://schemas.openxmlformats.org/officeDocument/2006/relationships/image" Target="media/image58.jpeg"/><Relationship Id="rId70" Type="http://schemas.openxmlformats.org/officeDocument/2006/relationships/image" Target="media/image66.jpe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10" Type="http://schemas.openxmlformats.org/officeDocument/2006/relationships/image" Target="media/image6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60" Type="http://schemas.openxmlformats.org/officeDocument/2006/relationships/image" Target="media/image56.jpeg"/><Relationship Id="rId65" Type="http://schemas.openxmlformats.org/officeDocument/2006/relationships/image" Target="media/image61.jpeg"/><Relationship Id="rId73" Type="http://schemas.openxmlformats.org/officeDocument/2006/relationships/image" Target="media/image69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9" Type="http://schemas.openxmlformats.org/officeDocument/2006/relationships/image" Target="media/image35.jpeg"/><Relationship Id="rId34" Type="http://schemas.openxmlformats.org/officeDocument/2006/relationships/image" Target="media/image30.jpeg"/><Relationship Id="rId50" Type="http://schemas.openxmlformats.org/officeDocument/2006/relationships/image" Target="media/image46.jpeg"/><Relationship Id="rId55" Type="http://schemas.openxmlformats.org/officeDocument/2006/relationships/image" Target="media/image51.jpeg"/><Relationship Id="rId7" Type="http://schemas.openxmlformats.org/officeDocument/2006/relationships/image" Target="media/image3.jpeg"/><Relationship Id="rId71" Type="http://schemas.openxmlformats.org/officeDocument/2006/relationships/image" Target="media/image6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현정</dc:creator>
  <cp:keywords/>
  <dc:description/>
  <cp:lastModifiedBy>김 현정</cp:lastModifiedBy>
  <cp:revision>1</cp:revision>
  <dcterms:created xsi:type="dcterms:W3CDTF">2022-06-03T12:05:00Z</dcterms:created>
  <dcterms:modified xsi:type="dcterms:W3CDTF">2022-06-03T12:27:00Z</dcterms:modified>
</cp:coreProperties>
</file>