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77318" w14:textId="4F34F041" w:rsidR="003840CA" w:rsidRDefault="003840CA">
      <w:pPr>
        <w:rPr>
          <w:rFonts w:ascii="Times New Roman" w:hAnsi="Times New Roman" w:cs="Times New Roman"/>
          <w:sz w:val="24"/>
          <w:szCs w:val="24"/>
        </w:rPr>
      </w:pPr>
      <w:r>
        <w:rPr>
          <w:rFonts w:ascii="Times New Roman" w:hAnsi="Times New Roman" w:cs="Times New Roman"/>
          <w:sz w:val="24"/>
          <w:szCs w:val="24"/>
        </w:rPr>
        <w:t xml:space="preserve">Micah Austin </w:t>
      </w:r>
    </w:p>
    <w:p w14:paraId="3CF1C787" w14:textId="4D440ED2" w:rsidR="003840CA" w:rsidRDefault="003840CA">
      <w:pPr>
        <w:rPr>
          <w:rFonts w:ascii="Times New Roman" w:hAnsi="Times New Roman" w:cs="Times New Roman"/>
          <w:sz w:val="24"/>
          <w:szCs w:val="24"/>
        </w:rPr>
      </w:pPr>
      <w:r>
        <w:rPr>
          <w:rFonts w:ascii="Times New Roman" w:hAnsi="Times New Roman" w:cs="Times New Roman"/>
          <w:sz w:val="24"/>
          <w:szCs w:val="24"/>
        </w:rPr>
        <w:t>RMIHC Conference</w:t>
      </w:r>
    </w:p>
    <w:p w14:paraId="46F96342" w14:textId="3DAA2540" w:rsidR="003840CA" w:rsidRDefault="003840CA">
      <w:pPr>
        <w:rPr>
          <w:rFonts w:ascii="Times New Roman" w:hAnsi="Times New Roman" w:cs="Times New Roman"/>
          <w:sz w:val="24"/>
          <w:szCs w:val="24"/>
        </w:rPr>
      </w:pPr>
      <w:r>
        <w:rPr>
          <w:rFonts w:ascii="Times New Roman" w:hAnsi="Times New Roman" w:cs="Times New Roman"/>
          <w:sz w:val="24"/>
          <w:szCs w:val="24"/>
        </w:rPr>
        <w:t xml:space="preserve">Final Paper </w:t>
      </w:r>
      <w:r w:rsidR="00FC45AD">
        <w:rPr>
          <w:rFonts w:ascii="Times New Roman" w:hAnsi="Times New Roman" w:cs="Times New Roman"/>
          <w:sz w:val="24"/>
          <w:szCs w:val="24"/>
        </w:rPr>
        <w:t>for Oral Presentation</w:t>
      </w:r>
    </w:p>
    <w:p w14:paraId="24C2AF51" w14:textId="511AB3D9" w:rsidR="003840CA" w:rsidRDefault="003840CA">
      <w:pPr>
        <w:rPr>
          <w:rFonts w:ascii="Times New Roman" w:hAnsi="Times New Roman" w:cs="Times New Roman"/>
          <w:sz w:val="24"/>
          <w:szCs w:val="24"/>
        </w:rPr>
      </w:pPr>
    </w:p>
    <w:p w14:paraId="2942B837" w14:textId="2AEE137B" w:rsidR="00FC45AD" w:rsidRPr="005D3605" w:rsidRDefault="00FC45AD" w:rsidP="005D3605">
      <w:pPr>
        <w:jc w:val="center"/>
        <w:rPr>
          <w:rFonts w:ascii="Times New Roman" w:hAnsi="Times New Roman" w:cs="Times New Roman"/>
          <w:b/>
          <w:bCs/>
          <w:i/>
          <w:iCs/>
          <w:sz w:val="24"/>
          <w:szCs w:val="24"/>
        </w:rPr>
      </w:pPr>
      <w:r w:rsidRPr="005D3605">
        <w:rPr>
          <w:rFonts w:ascii="Times New Roman" w:hAnsi="Times New Roman" w:cs="Times New Roman"/>
          <w:b/>
          <w:bCs/>
          <w:i/>
          <w:iCs/>
          <w:sz w:val="24"/>
          <w:szCs w:val="24"/>
        </w:rPr>
        <w:t>Confessional Diplomacy and Constitutionalism</w:t>
      </w:r>
      <w:r w:rsidR="005D3605" w:rsidRPr="005D3605">
        <w:rPr>
          <w:rFonts w:ascii="Times New Roman" w:hAnsi="Times New Roman" w:cs="Times New Roman"/>
          <w:b/>
          <w:bCs/>
          <w:i/>
          <w:iCs/>
          <w:sz w:val="24"/>
          <w:szCs w:val="24"/>
        </w:rPr>
        <w:t>:</w:t>
      </w:r>
    </w:p>
    <w:p w14:paraId="30A52FAF" w14:textId="5A444A21" w:rsidR="00FC45AD" w:rsidRPr="005D3605" w:rsidRDefault="005D3605" w:rsidP="005D3605">
      <w:pPr>
        <w:jc w:val="center"/>
        <w:rPr>
          <w:rFonts w:ascii="Times New Roman" w:hAnsi="Times New Roman" w:cs="Times New Roman"/>
          <w:b/>
          <w:bCs/>
          <w:i/>
          <w:iCs/>
          <w:sz w:val="24"/>
          <w:szCs w:val="24"/>
        </w:rPr>
      </w:pPr>
      <w:r w:rsidRPr="005D3605">
        <w:rPr>
          <w:rFonts w:ascii="Times New Roman" w:hAnsi="Times New Roman" w:cs="Times New Roman"/>
          <w:b/>
          <w:bCs/>
          <w:i/>
          <w:iCs/>
          <w:sz w:val="24"/>
          <w:szCs w:val="24"/>
        </w:rPr>
        <w:t xml:space="preserve">Frederick V and the </w:t>
      </w:r>
      <w:r w:rsidR="00FC45AD" w:rsidRPr="005D3605">
        <w:rPr>
          <w:rFonts w:ascii="Times New Roman" w:hAnsi="Times New Roman" w:cs="Times New Roman"/>
          <w:b/>
          <w:bCs/>
          <w:i/>
          <w:iCs/>
          <w:sz w:val="24"/>
          <w:szCs w:val="24"/>
        </w:rPr>
        <w:t>Thirty Years’ War</w:t>
      </w:r>
      <w:r w:rsidR="003840CA" w:rsidRPr="005D3605">
        <w:rPr>
          <w:rFonts w:ascii="Times New Roman" w:hAnsi="Times New Roman" w:cs="Times New Roman"/>
          <w:b/>
          <w:bCs/>
          <w:i/>
          <w:iCs/>
          <w:sz w:val="24"/>
          <w:szCs w:val="24"/>
        </w:rPr>
        <w:t xml:space="preserve"> </w:t>
      </w:r>
    </w:p>
    <w:p w14:paraId="4A38D8C1" w14:textId="4B400F5F" w:rsidR="00FC45AD" w:rsidRDefault="00FC45AD" w:rsidP="00FC45AD">
      <w:pPr>
        <w:jc w:val="center"/>
        <w:rPr>
          <w:rFonts w:ascii="Times New Roman" w:hAnsi="Times New Roman" w:cs="Times New Roman"/>
          <w:sz w:val="24"/>
          <w:szCs w:val="24"/>
        </w:rPr>
      </w:pPr>
    </w:p>
    <w:p w14:paraId="27CF87B6" w14:textId="7711EF7C" w:rsidR="00105F66" w:rsidRDefault="00E47A9B" w:rsidP="00105F66">
      <w:pPr>
        <w:spacing w:line="480" w:lineRule="auto"/>
        <w:ind w:firstLine="720"/>
        <w:rPr>
          <w:rFonts w:ascii="Times New Roman" w:hAnsi="Times New Roman" w:cs="Times New Roman"/>
          <w:sz w:val="24"/>
          <w:szCs w:val="24"/>
        </w:rPr>
      </w:pPr>
      <w:bookmarkStart w:id="0" w:name="_Hlk6942966"/>
      <w:r w:rsidRPr="009E7EC1">
        <w:rPr>
          <w:rFonts w:ascii="Times New Roman" w:hAnsi="Times New Roman" w:cs="Times New Roman"/>
          <w:sz w:val="24"/>
          <w:szCs w:val="24"/>
        </w:rPr>
        <w:t xml:space="preserve">In the study of history, scholars have examined </w:t>
      </w:r>
      <w:r>
        <w:rPr>
          <w:rFonts w:ascii="Times New Roman" w:hAnsi="Times New Roman" w:cs="Times New Roman"/>
          <w:sz w:val="24"/>
          <w:szCs w:val="24"/>
        </w:rPr>
        <w:t>numerous</w:t>
      </w:r>
      <w:r w:rsidRPr="009E7EC1">
        <w:rPr>
          <w:rFonts w:ascii="Times New Roman" w:hAnsi="Times New Roman" w:cs="Times New Roman"/>
          <w:sz w:val="24"/>
          <w:szCs w:val="24"/>
        </w:rPr>
        <w:t xml:space="preserve"> events which have impacted the impending landscapes of ideas and political geography</w:t>
      </w:r>
      <w:r w:rsidR="00AB6554">
        <w:rPr>
          <w:rFonts w:ascii="Times New Roman" w:hAnsi="Times New Roman" w:cs="Times New Roman"/>
          <w:sz w:val="24"/>
          <w:szCs w:val="24"/>
        </w:rPr>
        <w:t>.</w:t>
      </w:r>
      <w:r>
        <w:rPr>
          <w:rFonts w:ascii="Times New Roman" w:hAnsi="Times New Roman" w:cs="Times New Roman"/>
          <w:sz w:val="24"/>
          <w:szCs w:val="24"/>
        </w:rPr>
        <w:t xml:space="preserve"> </w:t>
      </w:r>
      <w:r w:rsidR="00AB6554">
        <w:rPr>
          <w:rFonts w:ascii="Times New Roman" w:hAnsi="Times New Roman" w:cs="Times New Roman"/>
          <w:sz w:val="24"/>
          <w:szCs w:val="24"/>
        </w:rPr>
        <w:t>F</w:t>
      </w:r>
      <w:r>
        <w:rPr>
          <w:rFonts w:ascii="Times New Roman" w:hAnsi="Times New Roman" w:cs="Times New Roman"/>
          <w:sz w:val="24"/>
          <w:szCs w:val="24"/>
        </w:rPr>
        <w:t>or</w:t>
      </w:r>
      <w:r w:rsidRPr="009E7EC1">
        <w:rPr>
          <w:rFonts w:ascii="Times New Roman" w:hAnsi="Times New Roman" w:cs="Times New Roman"/>
          <w:sz w:val="24"/>
          <w:szCs w:val="24"/>
        </w:rPr>
        <w:t xml:space="preserve"> those who study the </w:t>
      </w:r>
      <w:r>
        <w:rPr>
          <w:rFonts w:ascii="Times New Roman" w:hAnsi="Times New Roman" w:cs="Times New Roman"/>
          <w:sz w:val="24"/>
          <w:szCs w:val="24"/>
        </w:rPr>
        <w:t>e</w:t>
      </w:r>
      <w:r w:rsidRPr="009E7EC1">
        <w:rPr>
          <w:rFonts w:ascii="Times New Roman" w:hAnsi="Times New Roman" w:cs="Times New Roman"/>
          <w:sz w:val="24"/>
          <w:szCs w:val="24"/>
        </w:rPr>
        <w:t>arly-</w:t>
      </w:r>
      <w:r>
        <w:rPr>
          <w:rFonts w:ascii="Times New Roman" w:hAnsi="Times New Roman" w:cs="Times New Roman"/>
          <w:sz w:val="24"/>
          <w:szCs w:val="24"/>
        </w:rPr>
        <w:t>m</w:t>
      </w:r>
      <w:r w:rsidRPr="009E7EC1">
        <w:rPr>
          <w:rFonts w:ascii="Times New Roman" w:hAnsi="Times New Roman" w:cs="Times New Roman"/>
          <w:sz w:val="24"/>
          <w:szCs w:val="24"/>
        </w:rPr>
        <w:t>odern period, the Thirty Years’ War is one such event. H</w:t>
      </w:r>
      <w:r>
        <w:rPr>
          <w:rFonts w:ascii="Times New Roman" w:hAnsi="Times New Roman" w:cs="Times New Roman"/>
          <w:sz w:val="24"/>
          <w:szCs w:val="24"/>
        </w:rPr>
        <w:t>istorians have long debated</w:t>
      </w:r>
      <w:r w:rsidR="004A37B4">
        <w:rPr>
          <w:rFonts w:ascii="Times New Roman" w:hAnsi="Times New Roman" w:cs="Times New Roman"/>
          <w:sz w:val="24"/>
          <w:szCs w:val="24"/>
        </w:rPr>
        <w:t xml:space="preserve"> aspects about</w:t>
      </w:r>
      <w:r>
        <w:rPr>
          <w:rFonts w:ascii="Times New Roman" w:hAnsi="Times New Roman" w:cs="Times New Roman"/>
          <w:sz w:val="24"/>
          <w:szCs w:val="24"/>
        </w:rPr>
        <w:t xml:space="preserve"> the </w:t>
      </w:r>
      <w:r w:rsidRPr="009E7EC1">
        <w:rPr>
          <w:rFonts w:ascii="Times New Roman" w:hAnsi="Times New Roman" w:cs="Times New Roman"/>
          <w:sz w:val="24"/>
          <w:szCs w:val="24"/>
        </w:rPr>
        <w:t>Thirty Years’ War</w:t>
      </w:r>
      <w:r>
        <w:rPr>
          <w:rFonts w:ascii="Times New Roman" w:hAnsi="Times New Roman" w:cs="Times New Roman"/>
          <w:sz w:val="24"/>
          <w:szCs w:val="24"/>
        </w:rPr>
        <w:t>, with many disagreeing over its cause</w:t>
      </w:r>
      <w:r w:rsidR="00CF73A6">
        <w:rPr>
          <w:rFonts w:ascii="Times New Roman" w:hAnsi="Times New Roman" w:cs="Times New Roman"/>
          <w:sz w:val="24"/>
          <w:szCs w:val="24"/>
        </w:rPr>
        <w:t>s</w:t>
      </w:r>
      <w:r>
        <w:rPr>
          <w:rFonts w:ascii="Times New Roman" w:hAnsi="Times New Roman" w:cs="Times New Roman"/>
          <w:sz w:val="24"/>
          <w:szCs w:val="24"/>
        </w:rPr>
        <w:t>, nature, and importance</w:t>
      </w:r>
      <w:r w:rsidRPr="009E7EC1">
        <w:rPr>
          <w:rFonts w:ascii="Times New Roman" w:hAnsi="Times New Roman" w:cs="Times New Roman"/>
          <w:sz w:val="24"/>
          <w:szCs w:val="24"/>
        </w:rPr>
        <w:t xml:space="preserve">. </w:t>
      </w:r>
      <w:r>
        <w:rPr>
          <w:rFonts w:ascii="Times New Roman" w:hAnsi="Times New Roman" w:cs="Times New Roman"/>
          <w:sz w:val="24"/>
          <w:szCs w:val="24"/>
        </w:rPr>
        <w:t xml:space="preserve">In one intellectual camp, historians </w:t>
      </w:r>
      <w:r w:rsidRPr="009E7EC1">
        <w:rPr>
          <w:rFonts w:ascii="Times New Roman" w:hAnsi="Times New Roman" w:cs="Times New Roman"/>
          <w:sz w:val="24"/>
          <w:szCs w:val="24"/>
        </w:rPr>
        <w:t>claim the conflict was inherently religious in nature,</w:t>
      </w:r>
      <w:r>
        <w:rPr>
          <w:rFonts w:ascii="Times New Roman" w:hAnsi="Times New Roman" w:cs="Times New Roman"/>
          <w:sz w:val="24"/>
          <w:szCs w:val="24"/>
        </w:rPr>
        <w:t xml:space="preserve"> therefore making it another </w:t>
      </w:r>
      <w:r w:rsidR="00CF73A6">
        <w:rPr>
          <w:rFonts w:ascii="Times New Roman" w:hAnsi="Times New Roman" w:cs="Times New Roman"/>
          <w:sz w:val="24"/>
          <w:szCs w:val="24"/>
        </w:rPr>
        <w:t>“W</w:t>
      </w:r>
      <w:r>
        <w:rPr>
          <w:rFonts w:ascii="Times New Roman" w:hAnsi="Times New Roman" w:cs="Times New Roman"/>
          <w:sz w:val="24"/>
          <w:szCs w:val="24"/>
        </w:rPr>
        <w:t xml:space="preserve">ar of </w:t>
      </w:r>
      <w:r w:rsidR="004A37B4">
        <w:rPr>
          <w:rFonts w:ascii="Times New Roman" w:hAnsi="Times New Roman" w:cs="Times New Roman"/>
          <w:sz w:val="24"/>
          <w:szCs w:val="24"/>
        </w:rPr>
        <w:t>R</w:t>
      </w:r>
      <w:r>
        <w:rPr>
          <w:rFonts w:ascii="Times New Roman" w:hAnsi="Times New Roman" w:cs="Times New Roman"/>
          <w:sz w:val="24"/>
          <w:szCs w:val="24"/>
        </w:rPr>
        <w:t>eligion.</w:t>
      </w:r>
      <w:r w:rsidR="00CF73A6">
        <w:rPr>
          <w:rFonts w:ascii="Times New Roman" w:hAnsi="Times New Roman" w:cs="Times New Roman"/>
          <w:sz w:val="24"/>
          <w:szCs w:val="24"/>
        </w:rPr>
        <w:t>”</w:t>
      </w:r>
      <w:r>
        <w:rPr>
          <w:rFonts w:ascii="Times New Roman" w:hAnsi="Times New Roman" w:cs="Times New Roman"/>
          <w:sz w:val="24"/>
          <w:szCs w:val="24"/>
        </w:rPr>
        <w:t xml:space="preserve"> Though this claim has been popularly theorized since the late nineteenth century, </w:t>
      </w:r>
      <w:r w:rsidRPr="009E7EC1">
        <w:rPr>
          <w:rFonts w:ascii="Times New Roman" w:hAnsi="Times New Roman" w:cs="Times New Roman"/>
          <w:sz w:val="24"/>
          <w:szCs w:val="24"/>
        </w:rPr>
        <w:t>others</w:t>
      </w:r>
      <w:r w:rsidR="00ED5D89">
        <w:rPr>
          <w:rFonts w:ascii="Times New Roman" w:hAnsi="Times New Roman" w:cs="Times New Roman"/>
          <w:sz w:val="24"/>
          <w:szCs w:val="24"/>
        </w:rPr>
        <w:t>,</w:t>
      </w:r>
      <w:r>
        <w:rPr>
          <w:rFonts w:ascii="Times New Roman" w:hAnsi="Times New Roman" w:cs="Times New Roman"/>
          <w:sz w:val="24"/>
          <w:szCs w:val="24"/>
        </w:rPr>
        <w:t xml:space="preserve"> such as Josef V. </w:t>
      </w:r>
      <w:bookmarkStart w:id="1" w:name="_Hlk7966347"/>
      <w:proofErr w:type="spellStart"/>
      <w:r w:rsidRPr="0045352E">
        <w:rPr>
          <w:rFonts w:ascii="Times New Roman" w:hAnsi="Times New Roman" w:cs="Times New Roman"/>
          <w:sz w:val="24"/>
          <w:szCs w:val="24"/>
        </w:rPr>
        <w:t>Polišensky</w:t>
      </w:r>
      <w:proofErr w:type="spellEnd"/>
      <w:r w:rsidRPr="0045352E">
        <w:rPr>
          <w:rFonts w:ascii="Times New Roman" w:hAnsi="Times New Roman" w:cs="Times New Roman"/>
          <w:sz w:val="24"/>
          <w:szCs w:val="24"/>
        </w:rPr>
        <w:t>́</w:t>
      </w:r>
      <w:bookmarkEnd w:id="1"/>
      <w:r w:rsidR="009B035C">
        <w:rPr>
          <w:rFonts w:ascii="Times New Roman" w:hAnsi="Times New Roman" w:cs="Times New Roman"/>
          <w:sz w:val="24"/>
          <w:szCs w:val="24"/>
        </w:rPr>
        <w:t>,</w:t>
      </w:r>
      <w:r w:rsidR="00ED5D89">
        <w:rPr>
          <w:rFonts w:ascii="Times New Roman" w:hAnsi="Times New Roman" w:cs="Times New Roman"/>
          <w:sz w:val="24"/>
          <w:szCs w:val="24"/>
        </w:rPr>
        <w:t xml:space="preserve"> argu</w:t>
      </w:r>
      <w:r w:rsidR="009B035C">
        <w:rPr>
          <w:rFonts w:ascii="Times New Roman" w:hAnsi="Times New Roman" w:cs="Times New Roman"/>
          <w:sz w:val="24"/>
          <w:szCs w:val="24"/>
        </w:rPr>
        <w:t>e</w:t>
      </w:r>
      <w:r w:rsidR="00ED5D89">
        <w:rPr>
          <w:rFonts w:ascii="Times New Roman" w:hAnsi="Times New Roman" w:cs="Times New Roman"/>
          <w:sz w:val="24"/>
          <w:szCs w:val="24"/>
        </w:rPr>
        <w:t xml:space="preserve"> the </w:t>
      </w:r>
      <w:r w:rsidR="00ED5D89" w:rsidRPr="00ED5D89">
        <w:rPr>
          <w:rFonts w:ascii="Times New Roman" w:hAnsi="Times New Roman" w:cs="Times New Roman"/>
          <w:sz w:val="24"/>
          <w:szCs w:val="24"/>
        </w:rPr>
        <w:t xml:space="preserve">conflict </w:t>
      </w:r>
      <w:r w:rsidR="00ED5D89">
        <w:rPr>
          <w:rFonts w:ascii="Times New Roman" w:hAnsi="Times New Roman" w:cs="Times New Roman"/>
          <w:sz w:val="24"/>
          <w:szCs w:val="24"/>
        </w:rPr>
        <w:t xml:space="preserve">being </w:t>
      </w:r>
      <w:r w:rsidR="00ED5D89" w:rsidRPr="00ED5D89">
        <w:rPr>
          <w:rFonts w:ascii="Times New Roman" w:hAnsi="Times New Roman" w:cs="Times New Roman"/>
          <w:sz w:val="24"/>
          <w:szCs w:val="24"/>
        </w:rPr>
        <w:t>merely a political one</w:t>
      </w:r>
      <w:r w:rsidR="009B035C">
        <w:rPr>
          <w:rFonts w:ascii="Times New Roman" w:hAnsi="Times New Roman" w:cs="Times New Roman"/>
          <w:sz w:val="24"/>
          <w:szCs w:val="24"/>
        </w:rPr>
        <w:t xml:space="preserve"> around</w:t>
      </w:r>
      <w:r w:rsidR="00ED5D89" w:rsidRPr="00ED5D89">
        <w:rPr>
          <w:rFonts w:ascii="Times New Roman" w:hAnsi="Times New Roman" w:cs="Times New Roman"/>
          <w:sz w:val="24"/>
          <w:szCs w:val="24"/>
        </w:rPr>
        <w:t xml:space="preserve"> social and economic changes</w:t>
      </w:r>
      <w:r w:rsidR="00AB6554">
        <w:rPr>
          <w:rFonts w:ascii="Times New Roman" w:hAnsi="Times New Roman" w:cs="Times New Roman"/>
          <w:sz w:val="24"/>
          <w:szCs w:val="24"/>
        </w:rPr>
        <w:t>;</w:t>
      </w:r>
      <w:r w:rsidR="00ED5D89">
        <w:rPr>
          <w:rFonts w:ascii="Times New Roman" w:hAnsi="Times New Roman" w:cs="Times New Roman"/>
          <w:sz w:val="24"/>
          <w:szCs w:val="24"/>
        </w:rPr>
        <w:t xml:space="preserve"> and</w:t>
      </w:r>
      <w:r w:rsidR="009B035C">
        <w:rPr>
          <w:rFonts w:ascii="Times New Roman" w:hAnsi="Times New Roman" w:cs="Times New Roman"/>
          <w:sz w:val="24"/>
          <w:szCs w:val="24"/>
        </w:rPr>
        <w:t xml:space="preserve"> Ronald</w:t>
      </w:r>
      <w:r w:rsidR="00ED5D89">
        <w:rPr>
          <w:rFonts w:ascii="Times New Roman" w:hAnsi="Times New Roman" w:cs="Times New Roman"/>
          <w:sz w:val="24"/>
          <w:szCs w:val="24"/>
        </w:rPr>
        <w:t xml:space="preserve"> Asch</w:t>
      </w:r>
      <w:r w:rsidR="009B035C">
        <w:rPr>
          <w:rFonts w:ascii="Times New Roman" w:hAnsi="Times New Roman" w:cs="Times New Roman"/>
          <w:sz w:val="24"/>
          <w:szCs w:val="24"/>
        </w:rPr>
        <w:t>, who</w:t>
      </w:r>
      <w:r w:rsidR="00ED5D89">
        <w:rPr>
          <w:rFonts w:ascii="Times New Roman" w:hAnsi="Times New Roman" w:cs="Times New Roman"/>
          <w:sz w:val="24"/>
          <w:szCs w:val="24"/>
        </w:rPr>
        <w:t xml:space="preserve"> claim</w:t>
      </w:r>
      <w:r w:rsidR="009B035C">
        <w:rPr>
          <w:rFonts w:ascii="Times New Roman" w:hAnsi="Times New Roman" w:cs="Times New Roman"/>
          <w:sz w:val="24"/>
          <w:szCs w:val="24"/>
        </w:rPr>
        <w:t>s</w:t>
      </w:r>
      <w:r w:rsidR="00636A5D">
        <w:rPr>
          <w:rFonts w:ascii="Times New Roman" w:hAnsi="Times New Roman" w:cs="Times New Roman"/>
          <w:sz w:val="24"/>
          <w:szCs w:val="24"/>
        </w:rPr>
        <w:t xml:space="preserve"> the wars to be </w:t>
      </w:r>
      <w:r w:rsidR="009B035C">
        <w:rPr>
          <w:rFonts w:ascii="Times New Roman" w:hAnsi="Times New Roman" w:cs="Times New Roman"/>
          <w:sz w:val="24"/>
          <w:szCs w:val="24"/>
        </w:rPr>
        <w:t>multifaceted with</w:t>
      </w:r>
      <w:r w:rsidR="00636A5D">
        <w:rPr>
          <w:rFonts w:ascii="Times New Roman" w:hAnsi="Times New Roman" w:cs="Times New Roman"/>
          <w:sz w:val="24"/>
          <w:szCs w:val="24"/>
        </w:rPr>
        <w:t xml:space="preserve"> both religious and political</w:t>
      </w:r>
      <w:r w:rsidR="009B035C">
        <w:rPr>
          <w:rFonts w:ascii="Times New Roman" w:hAnsi="Times New Roman" w:cs="Times New Roman"/>
          <w:sz w:val="24"/>
          <w:szCs w:val="24"/>
        </w:rPr>
        <w:t xml:space="preserve"> causes (surrounding sovereignty between princes and Estates and the cost of war), </w:t>
      </w:r>
      <w:r w:rsidRPr="009E7EC1">
        <w:rPr>
          <w:rFonts w:ascii="Times New Roman" w:hAnsi="Times New Roman" w:cs="Times New Roman"/>
          <w:sz w:val="24"/>
          <w:szCs w:val="24"/>
        </w:rPr>
        <w:t>have</w:t>
      </w:r>
      <w:r>
        <w:rPr>
          <w:rFonts w:ascii="Times New Roman" w:hAnsi="Times New Roman" w:cs="Times New Roman"/>
          <w:sz w:val="24"/>
          <w:szCs w:val="24"/>
        </w:rPr>
        <w:t xml:space="preserve"> challenge</w:t>
      </w:r>
      <w:r w:rsidR="00CF73A6">
        <w:rPr>
          <w:rFonts w:ascii="Times New Roman" w:hAnsi="Times New Roman" w:cs="Times New Roman"/>
          <w:sz w:val="24"/>
          <w:szCs w:val="24"/>
        </w:rPr>
        <w:t>d this</w:t>
      </w:r>
      <w:r>
        <w:rPr>
          <w:rFonts w:ascii="Times New Roman" w:hAnsi="Times New Roman" w:cs="Times New Roman"/>
          <w:sz w:val="24"/>
          <w:szCs w:val="24"/>
        </w:rPr>
        <w:t xml:space="preserve"> former</w:t>
      </w:r>
      <w:r w:rsidR="00AB6554">
        <w:rPr>
          <w:rFonts w:ascii="Times New Roman" w:hAnsi="Times New Roman" w:cs="Times New Roman"/>
          <w:sz w:val="24"/>
          <w:szCs w:val="24"/>
        </w:rPr>
        <w:t xml:space="preserve"> </w:t>
      </w:r>
      <w:r>
        <w:rPr>
          <w:rFonts w:ascii="Times New Roman" w:hAnsi="Times New Roman" w:cs="Times New Roman"/>
          <w:sz w:val="24"/>
          <w:szCs w:val="24"/>
        </w:rPr>
        <w:t>claim</w:t>
      </w:r>
      <w:r w:rsidR="00ED5D89">
        <w:rPr>
          <w:rFonts w:ascii="Times New Roman" w:hAnsi="Times New Roman" w:cs="Times New Roman"/>
          <w:sz w:val="24"/>
          <w:szCs w:val="24"/>
        </w:rPr>
        <w:t>.</w:t>
      </w:r>
      <w:r w:rsidR="009B035C">
        <w:rPr>
          <w:rFonts w:ascii="Times New Roman" w:hAnsi="Times New Roman" w:cs="Times New Roman"/>
          <w:sz w:val="24"/>
          <w:szCs w:val="24"/>
        </w:rPr>
        <w:t xml:space="preserve"> Though these scholars, and others following them</w:t>
      </w:r>
      <w:r w:rsidR="00105F66">
        <w:rPr>
          <w:rFonts w:ascii="Times New Roman" w:hAnsi="Times New Roman" w:cs="Times New Roman"/>
          <w:sz w:val="24"/>
          <w:szCs w:val="24"/>
        </w:rPr>
        <w:t xml:space="preserve"> </w:t>
      </w:r>
      <w:r w:rsidR="009B035C">
        <w:rPr>
          <w:rFonts w:ascii="Times New Roman" w:hAnsi="Times New Roman" w:cs="Times New Roman"/>
          <w:sz w:val="24"/>
          <w:szCs w:val="24"/>
        </w:rPr>
        <w:t>have brought forward viewpoints that attempt to not overemphasize one idea, many have</w:t>
      </w:r>
      <w:r w:rsidR="007F0BFF">
        <w:rPr>
          <w:rFonts w:ascii="Times New Roman" w:hAnsi="Times New Roman" w:cs="Times New Roman"/>
          <w:sz w:val="24"/>
          <w:szCs w:val="24"/>
        </w:rPr>
        <w:t xml:space="preserve"> lacked </w:t>
      </w:r>
      <w:r w:rsidR="00F452B2">
        <w:rPr>
          <w:rFonts w:ascii="Times New Roman" w:hAnsi="Times New Roman" w:cs="Times New Roman"/>
          <w:sz w:val="24"/>
          <w:szCs w:val="24"/>
        </w:rPr>
        <w:t>in better explaining</w:t>
      </w:r>
      <w:r w:rsidR="009B035C">
        <w:rPr>
          <w:rFonts w:ascii="Times New Roman" w:hAnsi="Times New Roman" w:cs="Times New Roman"/>
          <w:sz w:val="24"/>
          <w:szCs w:val="24"/>
        </w:rPr>
        <w:t xml:space="preserve"> </w:t>
      </w:r>
      <w:r w:rsidR="004A37B4">
        <w:rPr>
          <w:rFonts w:ascii="Times New Roman" w:hAnsi="Times New Roman" w:cs="Times New Roman"/>
          <w:sz w:val="24"/>
          <w:szCs w:val="24"/>
        </w:rPr>
        <w:t>other</w:t>
      </w:r>
      <w:r w:rsidR="00F452B2">
        <w:rPr>
          <w:rFonts w:ascii="Times New Roman" w:hAnsi="Times New Roman" w:cs="Times New Roman"/>
          <w:sz w:val="24"/>
          <w:szCs w:val="24"/>
        </w:rPr>
        <w:t xml:space="preserve"> influences</w:t>
      </w:r>
      <w:r w:rsidR="004A37B4">
        <w:rPr>
          <w:rFonts w:ascii="Times New Roman" w:hAnsi="Times New Roman" w:cs="Times New Roman"/>
          <w:sz w:val="24"/>
          <w:szCs w:val="24"/>
        </w:rPr>
        <w:t xml:space="preserve"> that impacted decision making, specifically that of Frederick V. Two such major influences which have been neglected in dealing with the igniter of the Thirty Years’ War, are</w:t>
      </w:r>
      <w:r w:rsidR="00D21D28">
        <w:rPr>
          <w:rFonts w:ascii="Times New Roman" w:hAnsi="Times New Roman" w:cs="Times New Roman"/>
          <w:sz w:val="24"/>
          <w:szCs w:val="24"/>
        </w:rPr>
        <w:t xml:space="preserve"> </w:t>
      </w:r>
      <w:r w:rsidR="004A37B4">
        <w:rPr>
          <w:rFonts w:ascii="Times New Roman" w:hAnsi="Times New Roman" w:cs="Times New Roman"/>
          <w:sz w:val="24"/>
          <w:szCs w:val="24"/>
        </w:rPr>
        <w:t>“</w:t>
      </w:r>
      <w:r w:rsidR="00D21D28">
        <w:rPr>
          <w:rFonts w:ascii="Times New Roman" w:hAnsi="Times New Roman" w:cs="Times New Roman"/>
          <w:sz w:val="24"/>
          <w:szCs w:val="24"/>
        </w:rPr>
        <w:t>protestant c</w:t>
      </w:r>
      <w:r w:rsidR="00F452B2">
        <w:rPr>
          <w:rFonts w:ascii="Times New Roman" w:hAnsi="Times New Roman" w:cs="Times New Roman"/>
          <w:sz w:val="24"/>
          <w:szCs w:val="24"/>
        </w:rPr>
        <w:t>onfessional diplomacy</w:t>
      </w:r>
      <w:r w:rsidR="004A37B4">
        <w:rPr>
          <w:rFonts w:ascii="Times New Roman" w:hAnsi="Times New Roman" w:cs="Times New Roman"/>
          <w:sz w:val="24"/>
          <w:szCs w:val="24"/>
        </w:rPr>
        <w:t>”</w:t>
      </w:r>
      <w:r w:rsidR="00F452B2">
        <w:rPr>
          <w:rFonts w:ascii="Times New Roman" w:hAnsi="Times New Roman" w:cs="Times New Roman"/>
          <w:sz w:val="24"/>
          <w:szCs w:val="24"/>
        </w:rPr>
        <w:t xml:space="preserve"> and constitutionalism</w:t>
      </w:r>
      <w:r w:rsidR="004A37B4">
        <w:rPr>
          <w:rFonts w:ascii="Times New Roman" w:hAnsi="Times New Roman" w:cs="Times New Roman"/>
          <w:sz w:val="24"/>
          <w:szCs w:val="24"/>
        </w:rPr>
        <w:t xml:space="preserve">. </w:t>
      </w:r>
    </w:p>
    <w:p w14:paraId="60F0DB34" w14:textId="50B3B7D7" w:rsidR="005D3605" w:rsidRDefault="00105F66" w:rsidP="00DA4836">
      <w:pPr>
        <w:spacing w:line="480" w:lineRule="auto"/>
        <w:ind w:firstLine="720"/>
        <w:rPr>
          <w:rFonts w:ascii="Times New Roman" w:hAnsi="Times New Roman" w:cs="Times New Roman"/>
          <w:sz w:val="24"/>
          <w:szCs w:val="24"/>
        </w:rPr>
      </w:pPr>
      <w:r w:rsidRPr="00105F66">
        <w:rPr>
          <w:rFonts w:ascii="Times New Roman" w:hAnsi="Times New Roman" w:cs="Times New Roman"/>
          <w:sz w:val="24"/>
          <w:szCs w:val="24"/>
        </w:rPr>
        <w:t>While</w:t>
      </w:r>
      <w:r w:rsidR="004A37B4">
        <w:rPr>
          <w:rFonts w:ascii="Times New Roman" w:hAnsi="Times New Roman" w:cs="Times New Roman"/>
          <w:sz w:val="24"/>
          <w:szCs w:val="24"/>
        </w:rPr>
        <w:t xml:space="preserve"> recent</w:t>
      </w:r>
      <w:r>
        <w:rPr>
          <w:rFonts w:ascii="Times New Roman" w:hAnsi="Times New Roman" w:cs="Times New Roman"/>
          <w:sz w:val="24"/>
          <w:szCs w:val="24"/>
        </w:rPr>
        <w:t xml:space="preserve"> scholar</w:t>
      </w:r>
      <w:r w:rsidRPr="00105F66">
        <w:rPr>
          <w:rFonts w:ascii="Times New Roman" w:hAnsi="Times New Roman" w:cs="Times New Roman"/>
          <w:sz w:val="24"/>
          <w:szCs w:val="24"/>
        </w:rPr>
        <w:t xml:space="preserve"> Peter Wilson</w:t>
      </w:r>
      <w:r w:rsidR="004A37B4">
        <w:rPr>
          <w:rFonts w:ascii="Times New Roman" w:hAnsi="Times New Roman" w:cs="Times New Roman"/>
          <w:sz w:val="24"/>
          <w:szCs w:val="24"/>
        </w:rPr>
        <w:t xml:space="preserve"> </w:t>
      </w:r>
      <w:r w:rsidR="00D53DE6">
        <w:rPr>
          <w:rFonts w:ascii="Times New Roman" w:hAnsi="Times New Roman" w:cs="Times New Roman"/>
          <w:sz w:val="24"/>
          <w:szCs w:val="24"/>
        </w:rPr>
        <w:t xml:space="preserve">does </w:t>
      </w:r>
      <w:r w:rsidRPr="00105F66">
        <w:rPr>
          <w:rFonts w:ascii="Times New Roman" w:hAnsi="Times New Roman" w:cs="Times New Roman"/>
          <w:sz w:val="24"/>
          <w:szCs w:val="24"/>
        </w:rPr>
        <w:t>mention the influences</w:t>
      </w:r>
      <w:r>
        <w:rPr>
          <w:rFonts w:ascii="Times New Roman" w:hAnsi="Times New Roman" w:cs="Times New Roman"/>
          <w:sz w:val="24"/>
          <w:szCs w:val="24"/>
        </w:rPr>
        <w:t xml:space="preserve"> and importance</w:t>
      </w:r>
      <w:r w:rsidRPr="00105F66">
        <w:rPr>
          <w:rFonts w:ascii="Times New Roman" w:hAnsi="Times New Roman" w:cs="Times New Roman"/>
          <w:sz w:val="24"/>
          <w:szCs w:val="24"/>
        </w:rPr>
        <w:t xml:space="preserve"> of diplomacy and constitutionalism on Frederick V</w:t>
      </w:r>
      <w:r w:rsidR="00D53DE6">
        <w:rPr>
          <w:rFonts w:ascii="Times New Roman" w:hAnsi="Times New Roman" w:cs="Times New Roman"/>
          <w:sz w:val="24"/>
          <w:szCs w:val="24"/>
        </w:rPr>
        <w:t xml:space="preserve"> in his book </w:t>
      </w:r>
      <w:r w:rsidR="00D53DE6">
        <w:rPr>
          <w:rFonts w:ascii="Times New Roman" w:hAnsi="Times New Roman" w:cs="Times New Roman"/>
          <w:i/>
          <w:iCs/>
          <w:sz w:val="24"/>
          <w:szCs w:val="24"/>
        </w:rPr>
        <w:t xml:space="preserve">The Thirty Years’ War: Europe’s </w:t>
      </w:r>
      <w:r w:rsidR="00D53DE6">
        <w:rPr>
          <w:rFonts w:ascii="Times New Roman" w:hAnsi="Times New Roman" w:cs="Times New Roman"/>
          <w:i/>
          <w:iCs/>
          <w:sz w:val="24"/>
          <w:szCs w:val="24"/>
        </w:rPr>
        <w:lastRenderedPageBreak/>
        <w:t>Tragedy</w:t>
      </w:r>
      <w:r w:rsidRPr="00105F66">
        <w:rPr>
          <w:rFonts w:ascii="Times New Roman" w:hAnsi="Times New Roman" w:cs="Times New Roman"/>
          <w:sz w:val="24"/>
          <w:szCs w:val="24"/>
        </w:rPr>
        <w:t>, Wilson</w:t>
      </w:r>
      <w:r w:rsidR="004A37B4">
        <w:rPr>
          <w:rFonts w:ascii="Times New Roman" w:hAnsi="Times New Roman" w:cs="Times New Roman"/>
          <w:sz w:val="24"/>
          <w:szCs w:val="24"/>
        </w:rPr>
        <w:t xml:space="preserve"> somewhat negates the confessional basis o</w:t>
      </w:r>
      <w:r w:rsidR="00D53DE6">
        <w:rPr>
          <w:rFonts w:ascii="Times New Roman" w:hAnsi="Times New Roman" w:cs="Times New Roman"/>
          <w:sz w:val="24"/>
          <w:szCs w:val="24"/>
        </w:rPr>
        <w:t xml:space="preserve">n the aspect of </w:t>
      </w:r>
      <w:r w:rsidR="004A37B4">
        <w:rPr>
          <w:rFonts w:ascii="Times New Roman" w:hAnsi="Times New Roman" w:cs="Times New Roman"/>
          <w:sz w:val="24"/>
          <w:szCs w:val="24"/>
        </w:rPr>
        <w:t>diplomacy</w:t>
      </w:r>
      <w:r w:rsidR="00D53DE6">
        <w:rPr>
          <w:rFonts w:ascii="Times New Roman" w:hAnsi="Times New Roman" w:cs="Times New Roman"/>
          <w:sz w:val="24"/>
          <w:szCs w:val="24"/>
        </w:rPr>
        <w:t>. This negation is due to Wilsons view on the aspect of religion. To Wilson</w:t>
      </w:r>
      <w:r w:rsidRPr="00105F66">
        <w:rPr>
          <w:rFonts w:ascii="Times New Roman" w:hAnsi="Times New Roman" w:cs="Times New Roman"/>
          <w:sz w:val="24"/>
          <w:szCs w:val="24"/>
        </w:rPr>
        <w:t xml:space="preserve"> the war was not primarily religious</w:t>
      </w:r>
      <w:r w:rsidR="00AB6554">
        <w:rPr>
          <w:rFonts w:ascii="Times New Roman" w:hAnsi="Times New Roman" w:cs="Times New Roman"/>
          <w:sz w:val="24"/>
          <w:szCs w:val="24"/>
        </w:rPr>
        <w:t>;</w:t>
      </w:r>
      <w:r w:rsidRPr="00105F66">
        <w:rPr>
          <w:rFonts w:ascii="Times New Roman" w:hAnsi="Times New Roman" w:cs="Times New Roman"/>
          <w:sz w:val="24"/>
          <w:szCs w:val="24"/>
        </w:rPr>
        <w:t xml:space="preserve"> </w:t>
      </w:r>
      <w:r w:rsidR="00D53DE6">
        <w:rPr>
          <w:rFonts w:ascii="Times New Roman" w:hAnsi="Times New Roman" w:cs="Times New Roman"/>
          <w:sz w:val="24"/>
          <w:szCs w:val="24"/>
        </w:rPr>
        <w:t>instead religion</w:t>
      </w:r>
      <w:r w:rsidRPr="00105F66">
        <w:rPr>
          <w:rFonts w:ascii="Times New Roman" w:hAnsi="Times New Roman" w:cs="Times New Roman"/>
          <w:sz w:val="24"/>
          <w:szCs w:val="24"/>
        </w:rPr>
        <w:t xml:space="preserve"> was a powerful focus of identity that had to compete against more powerful aspects </w:t>
      </w:r>
      <w:r w:rsidR="00D53DE6">
        <w:rPr>
          <w:rFonts w:ascii="Times New Roman" w:hAnsi="Times New Roman" w:cs="Times New Roman"/>
          <w:sz w:val="24"/>
          <w:szCs w:val="24"/>
        </w:rPr>
        <w:t xml:space="preserve">and </w:t>
      </w:r>
      <w:r w:rsidRPr="00105F66">
        <w:rPr>
          <w:rFonts w:ascii="Times New Roman" w:hAnsi="Times New Roman" w:cs="Times New Roman"/>
          <w:sz w:val="24"/>
          <w:szCs w:val="24"/>
        </w:rPr>
        <w:t>issues</w:t>
      </w:r>
      <w:r w:rsidR="00D53DE6">
        <w:rPr>
          <w:rFonts w:ascii="Times New Roman" w:hAnsi="Times New Roman" w:cs="Times New Roman"/>
          <w:sz w:val="24"/>
          <w:szCs w:val="24"/>
        </w:rPr>
        <w:t>, in addition to faith only being a guide</w:t>
      </w:r>
      <w:bookmarkStart w:id="2" w:name="_GoBack"/>
      <w:bookmarkEnd w:id="2"/>
      <w:r w:rsidR="00D53DE6">
        <w:rPr>
          <w:rFonts w:ascii="Times New Roman" w:hAnsi="Times New Roman" w:cs="Times New Roman"/>
          <w:sz w:val="24"/>
          <w:szCs w:val="24"/>
        </w:rPr>
        <w:t xml:space="preserve"> to public policy and private behavior</w:t>
      </w:r>
      <w:r w:rsidRPr="00105F66">
        <w:rPr>
          <w:rFonts w:ascii="Times New Roman" w:hAnsi="Times New Roman" w:cs="Times New Roman"/>
          <w:sz w:val="24"/>
          <w:szCs w:val="24"/>
        </w:rPr>
        <w:t>.</w:t>
      </w:r>
      <w:r w:rsidR="00D53DE6">
        <w:rPr>
          <w:rStyle w:val="FootnoteReference"/>
          <w:rFonts w:ascii="Times New Roman" w:hAnsi="Times New Roman" w:cs="Times New Roman"/>
          <w:sz w:val="24"/>
          <w:szCs w:val="24"/>
        </w:rPr>
        <w:footnoteReference w:id="1"/>
      </w:r>
      <w:r w:rsidRPr="00105F66">
        <w:rPr>
          <w:rFonts w:ascii="Times New Roman" w:hAnsi="Times New Roman" w:cs="Times New Roman"/>
          <w:sz w:val="24"/>
          <w:szCs w:val="24"/>
        </w:rPr>
        <w:t xml:space="preserve"> </w:t>
      </w:r>
      <w:r w:rsidR="00D53DE6">
        <w:rPr>
          <w:rFonts w:ascii="Times New Roman" w:hAnsi="Times New Roman" w:cs="Times New Roman"/>
          <w:sz w:val="24"/>
          <w:szCs w:val="24"/>
        </w:rPr>
        <w:t xml:space="preserve">Rather, religion was a major basis and foundation for igniting the conflict, in that it affected more than just public policy and private behavior, it changed the way diplomacy in Western Europe was conducted. For the first time since the Great Schism of </w:t>
      </w:r>
      <w:r w:rsidR="005E627E">
        <w:rPr>
          <w:rFonts w:ascii="Times New Roman" w:hAnsi="Times New Roman" w:cs="Times New Roman"/>
          <w:sz w:val="24"/>
          <w:szCs w:val="24"/>
        </w:rPr>
        <w:t xml:space="preserve">1054, European Christianity was greatly divided amongst confessional beliefs, creating an environment of state separation based on confession, not just political desires and motivations. Alongside the new confession-based diplomacy, is the constitutional vigor connected to Frederick V. As pointed out by Brennan Pursell in his book </w:t>
      </w:r>
      <w:r w:rsidR="005E627E">
        <w:rPr>
          <w:rFonts w:ascii="Times New Roman" w:hAnsi="Times New Roman" w:cs="Times New Roman"/>
          <w:i/>
          <w:iCs/>
          <w:sz w:val="24"/>
          <w:szCs w:val="24"/>
        </w:rPr>
        <w:t xml:space="preserve">The Winter King: </w:t>
      </w:r>
      <w:proofErr w:type="spellStart"/>
      <w:r w:rsidR="005E627E">
        <w:rPr>
          <w:rFonts w:ascii="Times New Roman" w:hAnsi="Times New Roman" w:cs="Times New Roman"/>
          <w:i/>
          <w:iCs/>
          <w:sz w:val="24"/>
          <w:szCs w:val="24"/>
        </w:rPr>
        <w:t>Ferderick</w:t>
      </w:r>
      <w:proofErr w:type="spellEnd"/>
      <w:r w:rsidR="005E627E">
        <w:rPr>
          <w:rFonts w:ascii="Times New Roman" w:hAnsi="Times New Roman" w:cs="Times New Roman"/>
          <w:i/>
          <w:iCs/>
          <w:sz w:val="24"/>
          <w:szCs w:val="24"/>
        </w:rPr>
        <w:t xml:space="preserve"> V Palatinate and the Coming of the Thirty Years’ War</w:t>
      </w:r>
      <w:r w:rsidR="005E627E">
        <w:rPr>
          <w:rFonts w:ascii="Times New Roman" w:hAnsi="Times New Roman" w:cs="Times New Roman"/>
          <w:sz w:val="24"/>
          <w:szCs w:val="24"/>
        </w:rPr>
        <w:t xml:space="preserve">, Frederick V </w:t>
      </w:r>
      <w:r w:rsidR="00970581">
        <w:rPr>
          <w:rFonts w:ascii="Times New Roman" w:hAnsi="Times New Roman" w:cs="Times New Roman"/>
          <w:sz w:val="24"/>
          <w:szCs w:val="24"/>
        </w:rPr>
        <w:t>is clearly shown in his confessional correspondences to Protestant allies as implying constitutional arguments to intervene against the Catholics/Hapsburgs, implying he was no dupe, which many historians have also claimed before</w:t>
      </w:r>
      <w:r w:rsidR="005D3605">
        <w:rPr>
          <w:rFonts w:ascii="Times New Roman" w:hAnsi="Times New Roman" w:cs="Times New Roman"/>
          <w:sz w:val="24"/>
          <w:szCs w:val="24"/>
        </w:rPr>
        <w:t>.</w:t>
      </w:r>
      <w:r w:rsidR="005D3605">
        <w:rPr>
          <w:rStyle w:val="FootnoteReference"/>
          <w:rFonts w:ascii="Times New Roman" w:hAnsi="Times New Roman" w:cs="Times New Roman"/>
          <w:sz w:val="24"/>
          <w:szCs w:val="24"/>
        </w:rPr>
        <w:footnoteReference w:id="2"/>
      </w:r>
      <w:r w:rsidR="005D3605">
        <w:rPr>
          <w:rFonts w:ascii="Times New Roman" w:hAnsi="Times New Roman" w:cs="Times New Roman"/>
          <w:sz w:val="24"/>
          <w:szCs w:val="24"/>
        </w:rPr>
        <w:t xml:space="preserve"> Overall, protestant confessional diplomacy and constitutionalism were the major influencers of Frederick’s decision thought process, making these major catalysts to igniting the Thirty Years’ War. </w:t>
      </w:r>
      <w:bookmarkEnd w:id="0"/>
    </w:p>
    <w:p w14:paraId="595B8137" w14:textId="13164B7C" w:rsidR="00E47A9B" w:rsidRDefault="00E47A9B" w:rsidP="00E47A9B">
      <w:pPr>
        <w:spacing w:line="480" w:lineRule="auto"/>
        <w:rPr>
          <w:rFonts w:ascii="Times New Roman" w:hAnsi="Times New Roman" w:cs="Times New Roman"/>
          <w:b/>
          <w:bCs/>
          <w:sz w:val="24"/>
          <w:szCs w:val="24"/>
        </w:rPr>
      </w:pPr>
      <w:r w:rsidRPr="00E648E5">
        <w:rPr>
          <w:rFonts w:ascii="Times New Roman" w:hAnsi="Times New Roman" w:cs="Times New Roman"/>
          <w:b/>
          <w:bCs/>
          <w:sz w:val="24"/>
          <w:szCs w:val="24"/>
        </w:rPr>
        <w:t xml:space="preserve">Section 1: </w:t>
      </w:r>
      <w:r w:rsidRPr="00E648E5">
        <w:rPr>
          <w:rFonts w:ascii="Times New Roman" w:hAnsi="Times New Roman" w:cs="Times New Roman"/>
          <w:b/>
          <w:bCs/>
          <w:i/>
          <w:iCs/>
          <w:sz w:val="24"/>
          <w:szCs w:val="24"/>
        </w:rPr>
        <w:t xml:space="preserve">Primary Accounts of the Time, Francis </w:t>
      </w:r>
      <w:proofErr w:type="spellStart"/>
      <w:r w:rsidRPr="00E648E5">
        <w:rPr>
          <w:rFonts w:ascii="Times New Roman" w:hAnsi="Times New Roman" w:cs="Times New Roman"/>
          <w:b/>
          <w:bCs/>
          <w:i/>
          <w:iCs/>
          <w:sz w:val="24"/>
          <w:szCs w:val="24"/>
        </w:rPr>
        <w:t>Nethersole</w:t>
      </w:r>
      <w:proofErr w:type="spellEnd"/>
      <w:r w:rsidRPr="00E648E5">
        <w:rPr>
          <w:rFonts w:ascii="Times New Roman" w:hAnsi="Times New Roman" w:cs="Times New Roman"/>
          <w:b/>
          <w:bCs/>
          <w:i/>
          <w:iCs/>
          <w:sz w:val="24"/>
          <w:szCs w:val="24"/>
        </w:rPr>
        <w:t xml:space="preserve"> and Other</w:t>
      </w:r>
      <w:r w:rsidRPr="005D3605">
        <w:rPr>
          <w:rFonts w:ascii="Times New Roman" w:hAnsi="Times New Roman" w:cs="Times New Roman"/>
          <w:b/>
          <w:bCs/>
          <w:i/>
          <w:iCs/>
          <w:sz w:val="24"/>
          <w:szCs w:val="24"/>
        </w:rPr>
        <w:t>s</w:t>
      </w:r>
      <w:r w:rsidR="00E648E5" w:rsidRPr="005D3605">
        <w:rPr>
          <w:rFonts w:ascii="Times New Roman" w:hAnsi="Times New Roman" w:cs="Times New Roman"/>
          <w:b/>
          <w:bCs/>
          <w:sz w:val="24"/>
          <w:szCs w:val="24"/>
        </w:rPr>
        <w:t>-</w:t>
      </w:r>
      <w:r w:rsidR="005D3605">
        <w:rPr>
          <w:rFonts w:ascii="Times New Roman" w:hAnsi="Times New Roman" w:cs="Times New Roman"/>
          <w:b/>
          <w:bCs/>
          <w:sz w:val="24"/>
          <w:szCs w:val="24"/>
        </w:rPr>
        <w:t xml:space="preserve"> </w:t>
      </w:r>
    </w:p>
    <w:p w14:paraId="595A959C" w14:textId="796E544B" w:rsidR="005D3605" w:rsidRPr="00826078" w:rsidRDefault="005D3605" w:rsidP="00E47A9B">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C439A">
        <w:rPr>
          <w:rFonts w:ascii="Times New Roman" w:hAnsi="Times New Roman" w:cs="Times New Roman"/>
          <w:sz w:val="24"/>
          <w:szCs w:val="24"/>
        </w:rPr>
        <w:t xml:space="preserve">Primary Accounts of the time, whether they be diplomatic correspondences, records, or publicly released statements, all have an important role to play in explaining the influences </w:t>
      </w:r>
      <w:r w:rsidR="00DC439A">
        <w:rPr>
          <w:rFonts w:ascii="Times New Roman" w:hAnsi="Times New Roman" w:cs="Times New Roman"/>
          <w:sz w:val="24"/>
          <w:szCs w:val="24"/>
        </w:rPr>
        <w:lastRenderedPageBreak/>
        <w:t>protestant confessional diplomacy and constitutionalism had on Frederick V. One of the major resources available for this project were documents acquired from the British Library in London, which hold multiple organized manuscripts and letters from diplomats, major parliament figures, and even letters from King James I. Manuscripts used, such as</w:t>
      </w:r>
      <w:r w:rsidR="00826078">
        <w:rPr>
          <w:rFonts w:ascii="Times New Roman" w:hAnsi="Times New Roman" w:cs="Times New Roman"/>
          <w:sz w:val="24"/>
          <w:szCs w:val="24"/>
        </w:rPr>
        <w:t xml:space="preserve"> the specific</w:t>
      </w:r>
      <w:r w:rsidR="00DC439A">
        <w:rPr>
          <w:rFonts w:ascii="Times New Roman" w:hAnsi="Times New Roman" w:cs="Times New Roman"/>
          <w:sz w:val="24"/>
          <w:szCs w:val="24"/>
        </w:rPr>
        <w:t xml:space="preserve"> MS</w:t>
      </w:r>
      <w:r w:rsidR="00826078">
        <w:rPr>
          <w:rFonts w:ascii="Times New Roman" w:hAnsi="Times New Roman" w:cs="Times New Roman"/>
          <w:sz w:val="24"/>
          <w:szCs w:val="24"/>
        </w:rPr>
        <w:t xml:space="preserve"> 5950:</w:t>
      </w:r>
      <w:r w:rsidR="00DC439A">
        <w:rPr>
          <w:rFonts w:ascii="Times New Roman" w:hAnsi="Times New Roman" w:cs="Times New Roman"/>
          <w:sz w:val="24"/>
          <w:szCs w:val="24"/>
        </w:rPr>
        <w:t xml:space="preserve"> </w:t>
      </w:r>
      <w:r w:rsidR="00DC439A">
        <w:rPr>
          <w:rFonts w:ascii="Times New Roman" w:hAnsi="Times New Roman" w:cs="Times New Roman"/>
          <w:i/>
          <w:iCs/>
          <w:sz w:val="24"/>
          <w:szCs w:val="24"/>
        </w:rPr>
        <w:t xml:space="preserve">The Register of the Dispatches etc. of Sir Francis </w:t>
      </w:r>
      <w:proofErr w:type="spellStart"/>
      <w:r w:rsidR="00DC439A">
        <w:rPr>
          <w:rFonts w:ascii="Times New Roman" w:hAnsi="Times New Roman" w:cs="Times New Roman"/>
          <w:i/>
          <w:iCs/>
          <w:sz w:val="24"/>
          <w:szCs w:val="24"/>
        </w:rPr>
        <w:t>Netherole</w:t>
      </w:r>
      <w:proofErr w:type="spellEnd"/>
      <w:r w:rsidR="00DC439A">
        <w:rPr>
          <w:rFonts w:ascii="Times New Roman" w:hAnsi="Times New Roman" w:cs="Times New Roman"/>
          <w:i/>
          <w:iCs/>
          <w:sz w:val="24"/>
          <w:szCs w:val="24"/>
        </w:rPr>
        <w:t xml:space="preserve">, agent </w:t>
      </w:r>
      <w:r w:rsidR="00826078">
        <w:rPr>
          <w:rFonts w:ascii="Times New Roman" w:hAnsi="Times New Roman" w:cs="Times New Roman"/>
          <w:i/>
          <w:iCs/>
          <w:sz w:val="24"/>
          <w:szCs w:val="24"/>
        </w:rPr>
        <w:t>From King James to the King of Bohemia</w:t>
      </w:r>
      <w:r w:rsidR="00826078">
        <w:rPr>
          <w:rFonts w:ascii="Times New Roman" w:hAnsi="Times New Roman" w:cs="Times New Roman"/>
          <w:sz w:val="24"/>
          <w:szCs w:val="24"/>
        </w:rPr>
        <w:t xml:space="preserve">, and the more general MS 34079: </w:t>
      </w:r>
      <w:r w:rsidR="00826078">
        <w:rPr>
          <w:rFonts w:ascii="Times New Roman" w:hAnsi="Times New Roman" w:cs="Times New Roman"/>
          <w:i/>
          <w:iCs/>
          <w:sz w:val="24"/>
          <w:szCs w:val="24"/>
        </w:rPr>
        <w:t>Original Letters and Documents…1513-1839</w:t>
      </w:r>
      <w:r w:rsidR="00826078">
        <w:rPr>
          <w:rFonts w:ascii="Times New Roman" w:hAnsi="Times New Roman" w:cs="Times New Roman"/>
          <w:sz w:val="24"/>
          <w:szCs w:val="24"/>
        </w:rPr>
        <w:t xml:space="preserve">, </w:t>
      </w:r>
      <w:r w:rsidR="00F3766F">
        <w:rPr>
          <w:rFonts w:ascii="Times New Roman" w:hAnsi="Times New Roman" w:cs="Times New Roman"/>
          <w:sz w:val="24"/>
          <w:szCs w:val="24"/>
        </w:rPr>
        <w:t xml:space="preserve">all provide accounts important to understanding the wide scope and development of confessional diplomacy, and the relaying of ideas/information to and from England and Frederick V. To Frederick V, England was his most important ally, due to it being a major Protestant state alongside himself being married to James I’s daughter, Elizabeth Stuart. These sources are invaluable, and without them, would make the claims made in this project lacking in the effective substance. </w:t>
      </w:r>
    </w:p>
    <w:p w14:paraId="5F273FEA" w14:textId="61E13C14" w:rsidR="00AA56C0" w:rsidRPr="00AA56C0" w:rsidRDefault="00AA56C0" w:rsidP="00AA56C0">
      <w:pPr>
        <w:spacing w:line="240" w:lineRule="auto"/>
        <w:rPr>
          <w:rFonts w:ascii="Times New Roman" w:hAnsi="Times New Roman" w:cs="Times New Roman"/>
          <w:b/>
          <w:bCs/>
          <w:sz w:val="24"/>
          <w:szCs w:val="24"/>
        </w:rPr>
      </w:pPr>
      <w:r w:rsidRPr="00AA56C0">
        <w:rPr>
          <w:rFonts w:ascii="Times New Roman" w:hAnsi="Times New Roman" w:cs="Times New Roman"/>
          <w:b/>
          <w:bCs/>
          <w:sz w:val="24"/>
          <w:szCs w:val="24"/>
        </w:rPr>
        <w:t xml:space="preserve">Section 2: </w:t>
      </w:r>
      <w:r w:rsidRPr="00AA56C0">
        <w:rPr>
          <w:rFonts w:ascii="Times New Roman" w:hAnsi="Times New Roman" w:cs="Times New Roman"/>
          <w:b/>
          <w:bCs/>
          <w:i/>
          <w:sz w:val="24"/>
          <w:szCs w:val="24"/>
        </w:rPr>
        <w:t>Th</w:t>
      </w:r>
      <w:r>
        <w:rPr>
          <w:rFonts w:ascii="Times New Roman" w:hAnsi="Times New Roman" w:cs="Times New Roman"/>
          <w:b/>
          <w:bCs/>
          <w:i/>
          <w:sz w:val="24"/>
          <w:szCs w:val="24"/>
        </w:rPr>
        <w:t>e Historical Backstory:</w:t>
      </w:r>
      <w:r w:rsidRPr="00AA56C0">
        <w:rPr>
          <w:rFonts w:ascii="Times New Roman" w:hAnsi="Times New Roman" w:cs="Times New Roman"/>
          <w:b/>
          <w:bCs/>
          <w:i/>
          <w:sz w:val="24"/>
          <w:szCs w:val="24"/>
        </w:rPr>
        <w:t xml:space="preserve"> </w:t>
      </w:r>
      <w:r>
        <w:rPr>
          <w:rFonts w:ascii="Times New Roman" w:hAnsi="Times New Roman" w:cs="Times New Roman"/>
          <w:b/>
          <w:bCs/>
          <w:i/>
          <w:sz w:val="24"/>
          <w:szCs w:val="24"/>
        </w:rPr>
        <w:t xml:space="preserve">Early Reformation, Religious and Political State of Affairs, and Growth of Protestant Confessional Diplomacy. </w:t>
      </w:r>
    </w:p>
    <w:p w14:paraId="52FED569" w14:textId="3E78017E" w:rsidR="005D3605" w:rsidRDefault="007F788C" w:rsidP="007F788C">
      <w:pPr>
        <w:spacing w:line="480" w:lineRule="auto"/>
        <w:ind w:firstLine="720"/>
        <w:rPr>
          <w:rFonts w:ascii="Times New Roman" w:hAnsi="Times New Roman" w:cs="Times New Roman"/>
          <w:sz w:val="24"/>
          <w:szCs w:val="24"/>
        </w:rPr>
      </w:pPr>
      <w:r w:rsidRPr="007F788C">
        <w:rPr>
          <w:rFonts w:ascii="Times New Roman" w:hAnsi="Times New Roman" w:cs="Times New Roman"/>
          <w:sz w:val="24"/>
          <w:szCs w:val="24"/>
        </w:rPr>
        <w:t>By the early sixteenth century, the Catholic Church, and the religious</w:t>
      </w:r>
      <w:r>
        <w:rPr>
          <w:rFonts w:ascii="Times New Roman" w:hAnsi="Times New Roman" w:cs="Times New Roman"/>
          <w:sz w:val="24"/>
          <w:szCs w:val="24"/>
        </w:rPr>
        <w:t>-political</w:t>
      </w:r>
      <w:r w:rsidRPr="007F788C">
        <w:rPr>
          <w:rFonts w:ascii="Times New Roman" w:hAnsi="Times New Roman" w:cs="Times New Roman"/>
          <w:sz w:val="24"/>
          <w:szCs w:val="24"/>
        </w:rPr>
        <w:t xml:space="preserve"> community it controlled, had fallen on times of accused corruption and need for reform. However, many in the Catholic Church desired for no changes to be made, leaving the state of the </w:t>
      </w:r>
      <w:r>
        <w:rPr>
          <w:rFonts w:ascii="Times New Roman" w:hAnsi="Times New Roman" w:cs="Times New Roman"/>
          <w:sz w:val="24"/>
          <w:szCs w:val="24"/>
        </w:rPr>
        <w:t>faith</w:t>
      </w:r>
      <w:r w:rsidRPr="007F788C">
        <w:rPr>
          <w:rFonts w:ascii="Times New Roman" w:hAnsi="Times New Roman" w:cs="Times New Roman"/>
          <w:sz w:val="24"/>
          <w:szCs w:val="24"/>
        </w:rPr>
        <w:t xml:space="preserve"> in question. Martin Luther, born in 1483, in Eisleben, Germany was one of these religious professors and priests calling for such reforms in the Catholic Church. By 1517, Luther decided to write and nail a list of propositions titled the </w:t>
      </w:r>
      <w:r w:rsidRPr="007F788C">
        <w:rPr>
          <w:rFonts w:ascii="Times New Roman" w:hAnsi="Times New Roman" w:cs="Times New Roman"/>
          <w:i/>
          <w:sz w:val="24"/>
          <w:szCs w:val="24"/>
        </w:rPr>
        <w:t>Ninety-Five Theses</w:t>
      </w:r>
      <w:r w:rsidRPr="007F788C">
        <w:rPr>
          <w:rFonts w:ascii="Times New Roman" w:hAnsi="Times New Roman" w:cs="Times New Roman"/>
          <w:sz w:val="24"/>
          <w:szCs w:val="24"/>
        </w:rPr>
        <w:t xml:space="preserve"> on the doors of the Wittenberg Castle church in hopes of triggering an academic disputation. Yet unbeknownst to Luther, someone translated his theses into German, and circulated the theses in an inexpensive </w:t>
      </w:r>
      <w:r w:rsidRPr="007F788C">
        <w:rPr>
          <w:rFonts w:ascii="Times New Roman" w:hAnsi="Times New Roman" w:cs="Times New Roman"/>
          <w:sz w:val="24"/>
          <w:szCs w:val="24"/>
        </w:rPr>
        <w:lastRenderedPageBreak/>
        <w:t>edition for people to obtain.</w:t>
      </w:r>
      <w:r w:rsidRPr="007F788C">
        <w:rPr>
          <w:rFonts w:ascii="Times New Roman" w:hAnsi="Times New Roman" w:cs="Times New Roman"/>
          <w:sz w:val="24"/>
          <w:szCs w:val="24"/>
          <w:vertAlign w:val="superscript"/>
        </w:rPr>
        <w:footnoteReference w:id="3"/>
      </w:r>
      <w:r w:rsidRPr="007F788C">
        <w:rPr>
          <w:rFonts w:ascii="Times New Roman" w:hAnsi="Times New Roman" w:cs="Times New Roman"/>
          <w:sz w:val="24"/>
          <w:szCs w:val="24"/>
        </w:rPr>
        <w:t xml:space="preserve"> With the theses now readily available to non-Latin speaking citizens, Luther</w:t>
      </w:r>
      <w:r>
        <w:rPr>
          <w:rFonts w:ascii="Times New Roman" w:hAnsi="Times New Roman" w:cs="Times New Roman"/>
          <w:sz w:val="24"/>
          <w:szCs w:val="24"/>
        </w:rPr>
        <w:t xml:space="preserve"> effectively ignited the movement what historians call the Reformation.  </w:t>
      </w:r>
    </w:p>
    <w:p w14:paraId="7AE16C8F" w14:textId="26D4D71D" w:rsidR="00326127" w:rsidRDefault="00321AFB" w:rsidP="00326127">
      <w:pPr>
        <w:spacing w:line="480" w:lineRule="auto"/>
        <w:ind w:firstLine="720"/>
        <w:rPr>
          <w:rFonts w:ascii="Times New Roman" w:hAnsi="Times New Roman" w:cs="Times New Roman"/>
          <w:bCs/>
          <w:iCs/>
          <w:sz w:val="24"/>
          <w:szCs w:val="24"/>
        </w:rPr>
      </w:pPr>
      <w:r>
        <w:rPr>
          <w:rFonts w:ascii="Times New Roman" w:hAnsi="Times New Roman" w:cs="Times New Roman"/>
          <w:sz w:val="24"/>
          <w:szCs w:val="24"/>
        </w:rPr>
        <w:t xml:space="preserve">From 1517 to 1555, the Holy Roman Empire faced constant religious and political strife, creating an environment of </w:t>
      </w:r>
      <w:r w:rsidRPr="00321AFB">
        <w:rPr>
          <w:rFonts w:ascii="Times New Roman" w:hAnsi="Times New Roman" w:cs="Times New Roman"/>
          <w:bCs/>
          <w:iCs/>
          <w:sz w:val="24"/>
          <w:szCs w:val="24"/>
        </w:rPr>
        <w:t>cross-confessional conflict</w:t>
      </w:r>
      <w:r>
        <w:rPr>
          <w:rFonts w:ascii="Times New Roman" w:hAnsi="Times New Roman" w:cs="Times New Roman"/>
          <w:bCs/>
          <w:iCs/>
          <w:sz w:val="24"/>
          <w:szCs w:val="24"/>
        </w:rPr>
        <w:t xml:space="preserve"> that only ended thanks to the Peace of Augsburg in 1555. However, though</w:t>
      </w:r>
      <w:r w:rsidR="00326127">
        <w:rPr>
          <w:rFonts w:ascii="Times New Roman" w:hAnsi="Times New Roman" w:cs="Times New Roman"/>
          <w:bCs/>
          <w:iCs/>
          <w:sz w:val="24"/>
          <w:szCs w:val="24"/>
        </w:rPr>
        <w:t xml:space="preserve"> the</w:t>
      </w:r>
      <w:r>
        <w:rPr>
          <w:rFonts w:ascii="Times New Roman" w:hAnsi="Times New Roman" w:cs="Times New Roman"/>
          <w:bCs/>
          <w:iCs/>
          <w:sz w:val="24"/>
          <w:szCs w:val="24"/>
        </w:rPr>
        <w:t xml:space="preserve"> concept of </w:t>
      </w:r>
      <w:proofErr w:type="spellStart"/>
      <w:r w:rsidRPr="00321AFB">
        <w:rPr>
          <w:rFonts w:ascii="Times New Roman" w:hAnsi="Times New Roman" w:cs="Times New Roman"/>
          <w:bCs/>
          <w:i/>
          <w:iCs/>
          <w:sz w:val="24"/>
          <w:szCs w:val="24"/>
        </w:rPr>
        <w:t>Cuius</w:t>
      </w:r>
      <w:proofErr w:type="spellEnd"/>
      <w:r w:rsidRPr="00321AFB">
        <w:rPr>
          <w:rFonts w:ascii="Times New Roman" w:hAnsi="Times New Roman" w:cs="Times New Roman"/>
          <w:bCs/>
          <w:i/>
          <w:iCs/>
          <w:sz w:val="24"/>
          <w:szCs w:val="24"/>
        </w:rPr>
        <w:t xml:space="preserve"> </w:t>
      </w:r>
      <w:proofErr w:type="spellStart"/>
      <w:r w:rsidRPr="00321AFB">
        <w:rPr>
          <w:rFonts w:ascii="Times New Roman" w:hAnsi="Times New Roman" w:cs="Times New Roman"/>
          <w:bCs/>
          <w:i/>
          <w:iCs/>
          <w:sz w:val="24"/>
          <w:szCs w:val="24"/>
        </w:rPr>
        <w:t>regio</w:t>
      </w:r>
      <w:proofErr w:type="spellEnd"/>
      <w:r w:rsidRPr="00321AFB">
        <w:rPr>
          <w:rFonts w:ascii="Times New Roman" w:hAnsi="Times New Roman" w:cs="Times New Roman"/>
          <w:bCs/>
          <w:i/>
          <w:iCs/>
          <w:sz w:val="24"/>
          <w:szCs w:val="24"/>
        </w:rPr>
        <w:t xml:space="preserve">, </w:t>
      </w:r>
      <w:proofErr w:type="spellStart"/>
      <w:r w:rsidRPr="00321AFB">
        <w:rPr>
          <w:rFonts w:ascii="Times New Roman" w:hAnsi="Times New Roman" w:cs="Times New Roman"/>
          <w:bCs/>
          <w:i/>
          <w:iCs/>
          <w:sz w:val="24"/>
          <w:szCs w:val="24"/>
        </w:rPr>
        <w:t>eius</w:t>
      </w:r>
      <w:proofErr w:type="spellEnd"/>
      <w:r w:rsidRPr="00321AFB">
        <w:rPr>
          <w:rFonts w:ascii="Times New Roman" w:hAnsi="Times New Roman" w:cs="Times New Roman"/>
          <w:bCs/>
          <w:i/>
          <w:iCs/>
          <w:sz w:val="24"/>
          <w:szCs w:val="24"/>
        </w:rPr>
        <w:t xml:space="preserve"> </w:t>
      </w:r>
      <w:proofErr w:type="spellStart"/>
      <w:r w:rsidRPr="00321AFB">
        <w:rPr>
          <w:rFonts w:ascii="Times New Roman" w:hAnsi="Times New Roman" w:cs="Times New Roman"/>
          <w:bCs/>
          <w:i/>
          <w:iCs/>
          <w:sz w:val="24"/>
          <w:szCs w:val="24"/>
        </w:rPr>
        <w:t>religio</w:t>
      </w:r>
      <w:proofErr w:type="spellEnd"/>
      <w:r w:rsidRPr="00321AFB">
        <w:rPr>
          <w:rFonts w:ascii="Times New Roman" w:hAnsi="Times New Roman" w:cs="Times New Roman"/>
          <w:bCs/>
          <w:iCs/>
          <w:sz w:val="24"/>
          <w:szCs w:val="24"/>
        </w:rPr>
        <w:t>, which means “whose realm, his religion,” gave German princes and Imperial cities in the empire the ability to choose the religious practices of their land</w:t>
      </w:r>
      <w:r>
        <w:rPr>
          <w:rFonts w:ascii="Times New Roman" w:hAnsi="Times New Roman" w:cs="Times New Roman"/>
          <w:bCs/>
          <w:iCs/>
          <w:sz w:val="24"/>
          <w:szCs w:val="24"/>
        </w:rPr>
        <w:t>, it could not discern away the impact</w:t>
      </w:r>
      <w:r w:rsidR="00326127">
        <w:rPr>
          <w:rFonts w:ascii="Times New Roman" w:hAnsi="Times New Roman" w:cs="Times New Roman"/>
          <w:bCs/>
          <w:iCs/>
          <w:sz w:val="24"/>
          <w:szCs w:val="24"/>
        </w:rPr>
        <w:t xml:space="preserve"> of </w:t>
      </w:r>
      <w:r>
        <w:rPr>
          <w:rFonts w:ascii="Times New Roman" w:hAnsi="Times New Roman" w:cs="Times New Roman"/>
          <w:bCs/>
          <w:iCs/>
          <w:sz w:val="24"/>
          <w:szCs w:val="24"/>
        </w:rPr>
        <w:t xml:space="preserve"> previous events.</w:t>
      </w:r>
      <w:r w:rsidR="00326127" w:rsidRPr="00326127">
        <w:rPr>
          <w:rFonts w:ascii="Times New Roman" w:hAnsi="Times New Roman" w:cs="Times New Roman"/>
          <w:bCs/>
          <w:iCs/>
          <w:sz w:val="24"/>
          <w:szCs w:val="24"/>
          <w:vertAlign w:val="superscript"/>
        </w:rPr>
        <w:footnoteReference w:id="4"/>
      </w:r>
      <w:r w:rsidR="00326127" w:rsidRPr="0032612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00326127" w:rsidRPr="00326127">
        <w:rPr>
          <w:rFonts w:ascii="Times New Roman" w:hAnsi="Times New Roman" w:cs="Times New Roman"/>
          <w:bCs/>
          <w:iCs/>
          <w:sz w:val="24"/>
          <w:szCs w:val="24"/>
        </w:rPr>
        <w:t xml:space="preserve">According to German historian Ernst Walter </w:t>
      </w:r>
      <w:proofErr w:type="spellStart"/>
      <w:r w:rsidR="00326127" w:rsidRPr="00326127">
        <w:rPr>
          <w:rFonts w:ascii="Times New Roman" w:hAnsi="Times New Roman" w:cs="Times New Roman"/>
          <w:bCs/>
          <w:iCs/>
          <w:sz w:val="24"/>
          <w:szCs w:val="24"/>
        </w:rPr>
        <w:t>Zeeden</w:t>
      </w:r>
      <w:proofErr w:type="spellEnd"/>
      <w:r w:rsidR="00326127" w:rsidRPr="00326127">
        <w:rPr>
          <w:rFonts w:ascii="Times New Roman" w:hAnsi="Times New Roman" w:cs="Times New Roman"/>
          <w:bCs/>
          <w:iCs/>
          <w:sz w:val="24"/>
          <w:szCs w:val="24"/>
        </w:rPr>
        <w:t>,</w:t>
      </w:r>
      <w:r w:rsidR="00326127">
        <w:rPr>
          <w:rFonts w:ascii="Times New Roman" w:hAnsi="Times New Roman" w:cs="Times New Roman"/>
          <w:bCs/>
          <w:iCs/>
          <w:sz w:val="24"/>
          <w:szCs w:val="24"/>
        </w:rPr>
        <w:t xml:space="preserve"> this process of confessionalization ran rampant within both</w:t>
      </w:r>
      <w:r w:rsidR="00C20503">
        <w:rPr>
          <w:rFonts w:ascii="Times New Roman" w:hAnsi="Times New Roman" w:cs="Times New Roman"/>
          <w:bCs/>
          <w:iCs/>
          <w:sz w:val="24"/>
          <w:szCs w:val="24"/>
        </w:rPr>
        <w:t xml:space="preserve"> the</w:t>
      </w:r>
      <w:r w:rsidR="00326127">
        <w:rPr>
          <w:rFonts w:ascii="Times New Roman" w:hAnsi="Times New Roman" w:cs="Times New Roman"/>
          <w:bCs/>
          <w:iCs/>
          <w:sz w:val="24"/>
          <w:szCs w:val="24"/>
        </w:rPr>
        <w:t xml:space="preserve"> Catholic and Protestant states of the Holy Roman Empire</w:t>
      </w:r>
      <w:r w:rsidR="00C20503">
        <w:rPr>
          <w:rFonts w:ascii="Times New Roman" w:hAnsi="Times New Roman" w:cs="Times New Roman"/>
          <w:bCs/>
          <w:iCs/>
          <w:sz w:val="24"/>
          <w:szCs w:val="24"/>
        </w:rPr>
        <w:t>,</w:t>
      </w:r>
      <w:r w:rsidR="00326127" w:rsidRPr="00326127">
        <w:rPr>
          <w:rFonts w:ascii="Times New Roman" w:hAnsi="Times New Roman" w:cs="Times New Roman"/>
          <w:bCs/>
          <w:iCs/>
          <w:sz w:val="24"/>
          <w:szCs w:val="24"/>
        </w:rPr>
        <w:t xml:space="preserve"> </w:t>
      </w:r>
      <w:r w:rsidR="00C20503">
        <w:rPr>
          <w:rFonts w:ascii="Times New Roman" w:hAnsi="Times New Roman" w:cs="Times New Roman"/>
          <w:bCs/>
          <w:iCs/>
          <w:sz w:val="24"/>
          <w:szCs w:val="24"/>
        </w:rPr>
        <w:t>making</w:t>
      </w:r>
      <w:r w:rsidR="00326127" w:rsidRPr="00326127">
        <w:rPr>
          <w:rFonts w:ascii="Times New Roman" w:hAnsi="Times New Roman" w:cs="Times New Roman"/>
          <w:bCs/>
          <w:iCs/>
          <w:sz w:val="24"/>
          <w:szCs w:val="24"/>
        </w:rPr>
        <w:t xml:space="preserve"> confession building within a European state </w:t>
      </w:r>
      <w:r w:rsidR="00C20503">
        <w:rPr>
          <w:rFonts w:ascii="Times New Roman" w:hAnsi="Times New Roman" w:cs="Times New Roman"/>
          <w:bCs/>
          <w:iCs/>
          <w:sz w:val="24"/>
          <w:szCs w:val="24"/>
        </w:rPr>
        <w:t xml:space="preserve">a process </w:t>
      </w:r>
      <w:r w:rsidR="00326127" w:rsidRPr="00326127">
        <w:rPr>
          <w:rFonts w:ascii="Times New Roman" w:hAnsi="Times New Roman" w:cs="Times New Roman"/>
          <w:bCs/>
          <w:iCs/>
          <w:sz w:val="24"/>
          <w:szCs w:val="24"/>
        </w:rPr>
        <w:t xml:space="preserve">German princes </w:t>
      </w:r>
      <w:r w:rsidR="00C20503">
        <w:rPr>
          <w:rFonts w:ascii="Times New Roman" w:hAnsi="Times New Roman" w:cs="Times New Roman"/>
          <w:bCs/>
          <w:iCs/>
          <w:sz w:val="24"/>
          <w:szCs w:val="24"/>
        </w:rPr>
        <w:t>used</w:t>
      </w:r>
      <w:r w:rsidR="00326127" w:rsidRPr="00326127">
        <w:rPr>
          <w:rFonts w:ascii="Times New Roman" w:hAnsi="Times New Roman" w:cs="Times New Roman"/>
          <w:bCs/>
          <w:iCs/>
          <w:sz w:val="24"/>
          <w:szCs w:val="24"/>
        </w:rPr>
        <w:t xml:space="preserve"> t</w:t>
      </w:r>
      <w:r w:rsidR="00C20503">
        <w:rPr>
          <w:rFonts w:ascii="Times New Roman" w:hAnsi="Times New Roman" w:cs="Times New Roman"/>
          <w:bCs/>
          <w:iCs/>
          <w:sz w:val="24"/>
          <w:szCs w:val="24"/>
        </w:rPr>
        <w:t>o increase the power of their confession, while also rapidly increasing the</w:t>
      </w:r>
      <w:r w:rsidR="00326127" w:rsidRPr="00326127">
        <w:rPr>
          <w:rFonts w:ascii="Times New Roman" w:hAnsi="Times New Roman" w:cs="Times New Roman"/>
          <w:bCs/>
          <w:iCs/>
          <w:sz w:val="24"/>
          <w:szCs w:val="24"/>
        </w:rPr>
        <w:t xml:space="preserve"> separation between Christianity in Germany</w:t>
      </w:r>
      <w:r w:rsidR="00C20503">
        <w:rPr>
          <w:rFonts w:ascii="Times New Roman" w:hAnsi="Times New Roman" w:cs="Times New Roman"/>
          <w:bCs/>
          <w:iCs/>
          <w:sz w:val="24"/>
          <w:szCs w:val="24"/>
        </w:rPr>
        <w:t>.</w:t>
      </w:r>
      <w:r w:rsidR="00C20503" w:rsidRPr="00C20503">
        <w:rPr>
          <w:rFonts w:ascii="Times New Roman" w:hAnsi="Times New Roman" w:cs="Times New Roman"/>
          <w:bCs/>
          <w:iCs/>
          <w:sz w:val="24"/>
          <w:szCs w:val="24"/>
          <w:vertAlign w:val="superscript"/>
        </w:rPr>
        <w:t xml:space="preserve"> </w:t>
      </w:r>
      <w:r w:rsidR="00C20503" w:rsidRPr="00C20503">
        <w:rPr>
          <w:rFonts w:ascii="Times New Roman" w:hAnsi="Times New Roman" w:cs="Times New Roman"/>
          <w:bCs/>
          <w:iCs/>
          <w:sz w:val="24"/>
          <w:szCs w:val="24"/>
          <w:vertAlign w:val="superscript"/>
        </w:rPr>
        <w:footnoteReference w:id="5"/>
      </w:r>
      <w:r w:rsidR="00C20503">
        <w:rPr>
          <w:rFonts w:ascii="Times New Roman" w:hAnsi="Times New Roman" w:cs="Times New Roman"/>
          <w:bCs/>
          <w:iCs/>
          <w:sz w:val="24"/>
          <w:szCs w:val="24"/>
        </w:rPr>
        <w:t xml:space="preserve"> This increasing separation then procured an environment favorable toward the practice of confessional</w:t>
      </w:r>
      <w:r w:rsidR="00326127" w:rsidRPr="00326127">
        <w:rPr>
          <w:rFonts w:ascii="Times New Roman" w:hAnsi="Times New Roman" w:cs="Times New Roman"/>
          <w:bCs/>
          <w:iCs/>
          <w:sz w:val="24"/>
          <w:szCs w:val="24"/>
        </w:rPr>
        <w:t xml:space="preserve"> diplomatic separation between the differing confessions of the German nobility</w:t>
      </w:r>
      <w:r w:rsidR="00C20503">
        <w:rPr>
          <w:rFonts w:ascii="Times New Roman" w:hAnsi="Times New Roman" w:cs="Times New Roman"/>
          <w:bCs/>
          <w:iCs/>
          <w:sz w:val="24"/>
          <w:szCs w:val="24"/>
        </w:rPr>
        <w:t xml:space="preserve">, not just within the Holy Roman Empire, but outside of it. </w:t>
      </w:r>
    </w:p>
    <w:p w14:paraId="4E4D4043" w14:textId="1F9077E3" w:rsidR="00C20503" w:rsidRDefault="00C20503" w:rsidP="00326127">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With this </w:t>
      </w:r>
      <w:r w:rsidR="00D12F94">
        <w:rPr>
          <w:rFonts w:ascii="Times New Roman" w:hAnsi="Times New Roman" w:cs="Times New Roman"/>
          <w:bCs/>
          <w:iCs/>
          <w:sz w:val="24"/>
          <w:szCs w:val="24"/>
        </w:rPr>
        <w:t>growing</w:t>
      </w:r>
      <w:r>
        <w:rPr>
          <w:rFonts w:ascii="Times New Roman" w:hAnsi="Times New Roman" w:cs="Times New Roman"/>
          <w:bCs/>
          <w:iCs/>
          <w:sz w:val="24"/>
          <w:szCs w:val="24"/>
        </w:rPr>
        <w:t xml:space="preserve"> </w:t>
      </w:r>
      <w:r w:rsidR="00D12F94">
        <w:rPr>
          <w:rFonts w:ascii="Times New Roman" w:hAnsi="Times New Roman" w:cs="Times New Roman"/>
          <w:bCs/>
          <w:iCs/>
          <w:sz w:val="24"/>
          <w:szCs w:val="24"/>
        </w:rPr>
        <w:t>autonomy</w:t>
      </w:r>
      <w:r>
        <w:rPr>
          <w:rFonts w:ascii="Times New Roman" w:hAnsi="Times New Roman" w:cs="Times New Roman"/>
          <w:bCs/>
          <w:iCs/>
          <w:sz w:val="24"/>
          <w:szCs w:val="24"/>
        </w:rPr>
        <w:t xml:space="preserve"> </w:t>
      </w:r>
      <w:r w:rsidR="00D12F94">
        <w:rPr>
          <w:rFonts w:ascii="Times New Roman" w:hAnsi="Times New Roman" w:cs="Times New Roman"/>
          <w:bCs/>
          <w:iCs/>
          <w:sz w:val="24"/>
          <w:szCs w:val="24"/>
        </w:rPr>
        <w:t xml:space="preserve">allowed for Protestant German princes to procure confessional change, many sought the expansion of confessional alliances along with increasing their own constitutional authority. The Palatinate is one such principality/electorship. Ruled by the Electors of the Palatinate, the Palatinate sought to increase and expand religious alliances and constitutional authority ever since their conversion towards the Calvinistic (a protestant </w:t>
      </w:r>
      <w:r w:rsidR="00D12F94">
        <w:rPr>
          <w:rFonts w:ascii="Times New Roman" w:hAnsi="Times New Roman" w:cs="Times New Roman"/>
          <w:bCs/>
          <w:iCs/>
          <w:sz w:val="24"/>
          <w:szCs w:val="24"/>
        </w:rPr>
        <w:lastRenderedPageBreak/>
        <w:t>confession) faith by Frederick III of the Palatinate.</w:t>
      </w:r>
      <w:r w:rsidR="00D12F94">
        <w:rPr>
          <w:rStyle w:val="FootnoteReference"/>
          <w:rFonts w:ascii="Times New Roman" w:hAnsi="Times New Roman" w:cs="Times New Roman"/>
          <w:bCs/>
          <w:iCs/>
          <w:sz w:val="24"/>
          <w:szCs w:val="24"/>
        </w:rPr>
        <w:footnoteReference w:id="6"/>
      </w:r>
      <w:r w:rsidR="00F67CCB">
        <w:rPr>
          <w:rFonts w:ascii="Times New Roman" w:hAnsi="Times New Roman" w:cs="Times New Roman"/>
          <w:bCs/>
          <w:iCs/>
          <w:sz w:val="24"/>
          <w:szCs w:val="24"/>
        </w:rPr>
        <w:t xml:space="preserve"> The Platinate became a stronghold of the reformed faith, making it a fruitful target for protestant confessional diplomacy. </w:t>
      </w:r>
    </w:p>
    <w:p w14:paraId="1E693725" w14:textId="4EBA3E6D" w:rsidR="00F67CCB" w:rsidRDefault="00F67CCB" w:rsidP="00F67CCB">
      <w:pPr>
        <w:spacing w:line="480" w:lineRule="auto"/>
        <w:ind w:firstLine="720"/>
        <w:rPr>
          <w:rFonts w:ascii="Times New Roman" w:hAnsi="Times New Roman" w:cs="Times New Roman"/>
          <w:bCs/>
          <w:iCs/>
          <w:sz w:val="24"/>
          <w:szCs w:val="24"/>
        </w:rPr>
      </w:pPr>
      <w:r w:rsidRPr="00F67CCB">
        <w:rPr>
          <w:rFonts w:ascii="Times New Roman" w:hAnsi="Times New Roman" w:cs="Times New Roman"/>
          <w:bCs/>
          <w:iCs/>
          <w:sz w:val="24"/>
          <w:szCs w:val="24"/>
        </w:rPr>
        <w:t>One such nation to increase her diplomatic channels in Germany</w:t>
      </w:r>
      <w:r>
        <w:rPr>
          <w:rFonts w:ascii="Times New Roman" w:hAnsi="Times New Roman" w:cs="Times New Roman"/>
          <w:bCs/>
          <w:iCs/>
          <w:sz w:val="24"/>
          <w:szCs w:val="24"/>
        </w:rPr>
        <w:t>, and more specifically with Platinate,</w:t>
      </w:r>
      <w:r w:rsidRPr="00F67CCB">
        <w:rPr>
          <w:rFonts w:ascii="Times New Roman" w:hAnsi="Times New Roman" w:cs="Times New Roman"/>
          <w:bCs/>
          <w:iCs/>
          <w:sz w:val="24"/>
          <w:szCs w:val="24"/>
        </w:rPr>
        <w:t xml:space="preserve"> was the Kingdom of England. To England, who also was Protestant by the late sixteenth-century, openness to German Protestantism in both the international and domestic theatre seemed a reasonable one. Though the increase in diplomatic relations with the German Protestant princes did not create a firm alliance between them and the Kingdom of England, it nevertheless did achieve success in broadening the diplomatic breaks within the Holy Roman Empire.</w:t>
      </w:r>
      <w:r w:rsidRPr="00F67CCB">
        <w:rPr>
          <w:rFonts w:ascii="Times New Roman" w:hAnsi="Times New Roman" w:cs="Times New Roman"/>
          <w:bCs/>
          <w:iCs/>
          <w:sz w:val="24"/>
          <w:szCs w:val="24"/>
          <w:vertAlign w:val="superscript"/>
        </w:rPr>
        <w:footnoteReference w:id="7"/>
      </w:r>
      <w:r w:rsidRPr="00F67CCB">
        <w:rPr>
          <w:rFonts w:ascii="Times New Roman" w:hAnsi="Times New Roman" w:cs="Times New Roman"/>
          <w:bCs/>
          <w:iCs/>
          <w:sz w:val="24"/>
          <w:szCs w:val="24"/>
        </w:rPr>
        <w:t xml:space="preserve"> For many years, most English diplomatic channels engaged with the Holy Roman Empire’s Emperor or a subordinate to him. </w:t>
      </w:r>
      <w:r>
        <w:rPr>
          <w:rFonts w:ascii="Times New Roman" w:hAnsi="Times New Roman" w:cs="Times New Roman"/>
          <w:bCs/>
          <w:iCs/>
          <w:sz w:val="24"/>
          <w:szCs w:val="24"/>
        </w:rPr>
        <w:t>However, from the start of</w:t>
      </w:r>
      <w:r w:rsidRPr="00F67CCB">
        <w:rPr>
          <w:rFonts w:ascii="Times New Roman" w:hAnsi="Times New Roman" w:cs="Times New Roman"/>
          <w:bCs/>
          <w:iCs/>
          <w:sz w:val="24"/>
          <w:szCs w:val="24"/>
        </w:rPr>
        <w:t xml:space="preserve"> the Protestant Reformation to the early-sev</w:t>
      </w:r>
      <w:r>
        <w:rPr>
          <w:rFonts w:ascii="Times New Roman" w:hAnsi="Times New Roman" w:cs="Times New Roman"/>
          <w:bCs/>
          <w:iCs/>
          <w:sz w:val="24"/>
          <w:szCs w:val="24"/>
        </w:rPr>
        <w:t>enteenth</w:t>
      </w:r>
      <w:r w:rsidRPr="00F67CCB">
        <w:rPr>
          <w:rFonts w:ascii="Times New Roman" w:hAnsi="Times New Roman" w:cs="Times New Roman"/>
          <w:bCs/>
          <w:iCs/>
          <w:sz w:val="24"/>
          <w:szCs w:val="24"/>
        </w:rPr>
        <w:t xml:space="preserve"> century, England had sent over thirty or more diplomatic missions to various German Protestant princes.</w:t>
      </w:r>
      <w:r w:rsidRPr="00F67CCB">
        <w:rPr>
          <w:rFonts w:ascii="Times New Roman" w:hAnsi="Times New Roman" w:cs="Times New Roman"/>
          <w:bCs/>
          <w:iCs/>
          <w:sz w:val="24"/>
          <w:szCs w:val="24"/>
          <w:vertAlign w:val="superscript"/>
        </w:rPr>
        <w:t xml:space="preserve"> </w:t>
      </w:r>
      <w:r w:rsidRPr="00F67CCB">
        <w:rPr>
          <w:rFonts w:ascii="Times New Roman" w:hAnsi="Times New Roman" w:cs="Times New Roman"/>
          <w:bCs/>
          <w:iCs/>
          <w:sz w:val="24"/>
          <w:szCs w:val="24"/>
          <w:vertAlign w:val="superscript"/>
        </w:rPr>
        <w:footnoteReference w:id="8"/>
      </w:r>
      <w:r w:rsidRPr="00F67CCB">
        <w:rPr>
          <w:rFonts w:ascii="Times New Roman" w:hAnsi="Times New Roman" w:cs="Times New Roman"/>
          <w:bCs/>
          <w:iCs/>
          <w:sz w:val="24"/>
          <w:szCs w:val="24"/>
        </w:rPr>
        <w:t xml:space="preserve"> This</w:t>
      </w:r>
      <w:r>
        <w:rPr>
          <w:rFonts w:ascii="Times New Roman" w:hAnsi="Times New Roman" w:cs="Times New Roman"/>
          <w:bCs/>
          <w:iCs/>
          <w:sz w:val="24"/>
          <w:szCs w:val="24"/>
        </w:rPr>
        <w:t xml:space="preserve"> rapid</w:t>
      </w:r>
      <w:r w:rsidRPr="00F67CCB">
        <w:rPr>
          <w:rFonts w:ascii="Times New Roman" w:hAnsi="Times New Roman" w:cs="Times New Roman"/>
          <w:bCs/>
          <w:iCs/>
          <w:sz w:val="24"/>
          <w:szCs w:val="24"/>
        </w:rPr>
        <w:t xml:space="preserve"> change increased</w:t>
      </w:r>
      <w:r w:rsidR="00D24A91">
        <w:rPr>
          <w:rFonts w:ascii="Times New Roman" w:hAnsi="Times New Roman" w:cs="Times New Roman"/>
          <w:bCs/>
          <w:iCs/>
          <w:sz w:val="24"/>
          <w:szCs w:val="24"/>
        </w:rPr>
        <w:t xml:space="preserve"> the process of</w:t>
      </w:r>
      <w:r>
        <w:rPr>
          <w:rFonts w:ascii="Times New Roman" w:hAnsi="Times New Roman" w:cs="Times New Roman"/>
          <w:bCs/>
          <w:iCs/>
          <w:sz w:val="24"/>
          <w:szCs w:val="24"/>
        </w:rPr>
        <w:t xml:space="preserve"> international</w:t>
      </w:r>
      <w:r w:rsidRPr="00F67CCB">
        <w:rPr>
          <w:rFonts w:ascii="Times New Roman" w:hAnsi="Times New Roman" w:cs="Times New Roman"/>
          <w:bCs/>
          <w:iCs/>
          <w:sz w:val="24"/>
          <w:szCs w:val="24"/>
        </w:rPr>
        <w:t xml:space="preserve"> autonomy some German princes and electors were already gaining, increasing the tensions within the Empire alongside the increasing agendas surrounding confessionalization. </w:t>
      </w:r>
      <w:r w:rsidR="00D24A91">
        <w:rPr>
          <w:rFonts w:ascii="Times New Roman" w:hAnsi="Times New Roman" w:cs="Times New Roman"/>
          <w:bCs/>
          <w:iCs/>
          <w:sz w:val="24"/>
          <w:szCs w:val="24"/>
        </w:rPr>
        <w:t xml:space="preserve">This process eventually leads towards </w:t>
      </w:r>
      <w:proofErr w:type="gramStart"/>
      <w:r w:rsidR="00D24A91">
        <w:rPr>
          <w:rFonts w:ascii="Times New Roman" w:hAnsi="Times New Roman" w:cs="Times New Roman"/>
          <w:bCs/>
          <w:iCs/>
          <w:sz w:val="24"/>
          <w:szCs w:val="24"/>
        </w:rPr>
        <w:t>a</w:t>
      </w:r>
      <w:proofErr w:type="gramEnd"/>
      <w:r w:rsidR="00D24A91">
        <w:rPr>
          <w:rFonts w:ascii="Times New Roman" w:hAnsi="Times New Roman" w:cs="Times New Roman"/>
          <w:bCs/>
          <w:iCs/>
          <w:sz w:val="24"/>
          <w:szCs w:val="24"/>
        </w:rPr>
        <w:t xml:space="preserve"> increasing trust of support from German Protestant States towards England. </w:t>
      </w:r>
    </w:p>
    <w:p w14:paraId="59532B78" w14:textId="59F9A9BF" w:rsidR="00FC45AD" w:rsidRDefault="00FC45AD" w:rsidP="00FC45AD">
      <w:pPr>
        <w:spacing w:line="240" w:lineRule="auto"/>
        <w:rPr>
          <w:rFonts w:ascii="Times New Roman" w:hAnsi="Times New Roman" w:cs="Times New Roman"/>
          <w:b/>
          <w:i/>
          <w:iCs/>
          <w:sz w:val="24"/>
          <w:szCs w:val="24"/>
        </w:rPr>
      </w:pPr>
      <w:r w:rsidRPr="00AA56C0">
        <w:rPr>
          <w:rFonts w:ascii="Times New Roman" w:hAnsi="Times New Roman" w:cs="Times New Roman"/>
          <w:b/>
          <w:i/>
          <w:iCs/>
          <w:sz w:val="24"/>
          <w:szCs w:val="24"/>
        </w:rPr>
        <w:t xml:space="preserve">Section </w:t>
      </w:r>
      <w:r w:rsidR="00AA56C0">
        <w:rPr>
          <w:rFonts w:ascii="Times New Roman" w:hAnsi="Times New Roman" w:cs="Times New Roman"/>
          <w:b/>
          <w:i/>
          <w:iCs/>
          <w:sz w:val="24"/>
          <w:szCs w:val="24"/>
        </w:rPr>
        <w:t>3</w:t>
      </w:r>
      <w:r w:rsidRPr="00AA56C0">
        <w:rPr>
          <w:rFonts w:ascii="Times New Roman" w:hAnsi="Times New Roman" w:cs="Times New Roman"/>
          <w:b/>
          <w:i/>
          <w:iCs/>
          <w:sz w:val="24"/>
          <w:szCs w:val="24"/>
        </w:rPr>
        <w:t>:</w:t>
      </w:r>
      <w:bookmarkStart w:id="5" w:name="_Hlk18630055"/>
      <w:r w:rsidR="00AA56C0">
        <w:rPr>
          <w:rFonts w:ascii="Times New Roman" w:hAnsi="Times New Roman" w:cs="Times New Roman"/>
          <w:b/>
          <w:sz w:val="24"/>
          <w:szCs w:val="24"/>
        </w:rPr>
        <w:t xml:space="preserve"> </w:t>
      </w:r>
      <w:r w:rsidR="00AA56C0" w:rsidRPr="00AA56C0">
        <w:rPr>
          <w:rFonts w:ascii="Times New Roman" w:hAnsi="Times New Roman" w:cs="Times New Roman"/>
          <w:b/>
          <w:i/>
          <w:iCs/>
          <w:sz w:val="24"/>
          <w:szCs w:val="24"/>
        </w:rPr>
        <w:t>Frederick V and the</w:t>
      </w:r>
      <w:bookmarkEnd w:id="5"/>
      <w:r w:rsidR="00AA56C0">
        <w:rPr>
          <w:rFonts w:ascii="Times New Roman" w:hAnsi="Times New Roman" w:cs="Times New Roman"/>
          <w:b/>
          <w:i/>
          <w:iCs/>
          <w:sz w:val="24"/>
          <w:szCs w:val="24"/>
        </w:rPr>
        <w:t xml:space="preserve"> Growing Catholic Hapsburg Threat (2 paragraphs) </w:t>
      </w:r>
    </w:p>
    <w:p w14:paraId="59F1EF88" w14:textId="6D368FDA" w:rsidR="00D24A91" w:rsidRPr="00D24A91" w:rsidRDefault="00D24A91" w:rsidP="00C610BF">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By the time of 1607, protestant confessional diplomatic connections </w:t>
      </w:r>
      <w:r w:rsidR="00C610BF">
        <w:rPr>
          <w:rFonts w:ascii="Times New Roman" w:hAnsi="Times New Roman" w:cs="Times New Roman"/>
          <w:bCs/>
          <w:sz w:val="24"/>
          <w:szCs w:val="24"/>
        </w:rPr>
        <w:t xml:space="preserve">expanded to the point where many in the German protestant camp, especially the Palatinate believed England to be a strong confessional ally. With this confidence, along with aggressive Catholic incursions, </w:t>
      </w:r>
      <w:r w:rsidR="00C610BF">
        <w:rPr>
          <w:rFonts w:ascii="Times New Roman" w:hAnsi="Times New Roman" w:cs="Times New Roman"/>
          <w:bCs/>
          <w:sz w:val="24"/>
          <w:szCs w:val="24"/>
        </w:rPr>
        <w:lastRenderedPageBreak/>
        <w:t>such as the one in</w:t>
      </w:r>
      <w:r w:rsidR="00C610BF" w:rsidRPr="00C610BF">
        <w:rPr>
          <w:rFonts w:ascii="Times New Roman" w:hAnsi="Times New Roman" w:cs="Times New Roman"/>
          <w:sz w:val="24"/>
          <w:szCs w:val="24"/>
          <w:lang w:val="en"/>
        </w:rPr>
        <w:t xml:space="preserve"> </w:t>
      </w:r>
      <w:r w:rsidR="00C610BF" w:rsidRPr="00C610BF">
        <w:rPr>
          <w:rFonts w:ascii="Times New Roman" w:hAnsi="Times New Roman" w:cs="Times New Roman"/>
          <w:bCs/>
          <w:sz w:val="24"/>
          <w:szCs w:val="24"/>
          <w:lang w:val="en"/>
        </w:rPr>
        <w:t>Donauwörth</w:t>
      </w:r>
      <w:r w:rsidR="00C610BF">
        <w:rPr>
          <w:rFonts w:ascii="Times New Roman" w:hAnsi="Times New Roman" w:cs="Times New Roman"/>
          <w:bCs/>
          <w:sz w:val="24"/>
          <w:szCs w:val="24"/>
          <w:lang w:val="en"/>
        </w:rPr>
        <w:t>, where Emperor Rudolf II placed an imperial ban on the Lutheran city, Frederick IV sought to increase this religious diplomatic alliance through marriage.</w:t>
      </w:r>
      <w:r w:rsidR="00C610BF">
        <w:rPr>
          <w:rStyle w:val="FootnoteReference"/>
          <w:rFonts w:ascii="Times New Roman" w:hAnsi="Times New Roman" w:cs="Times New Roman"/>
          <w:bCs/>
          <w:sz w:val="24"/>
          <w:szCs w:val="24"/>
          <w:lang w:val="en"/>
        </w:rPr>
        <w:footnoteReference w:id="9"/>
      </w:r>
      <w:r w:rsidR="00C610BF">
        <w:rPr>
          <w:rFonts w:ascii="Times New Roman" w:hAnsi="Times New Roman" w:cs="Times New Roman"/>
          <w:bCs/>
          <w:sz w:val="24"/>
          <w:szCs w:val="24"/>
          <w:lang w:val="en"/>
        </w:rPr>
        <w:t xml:space="preserve"> Though Frederick IV did see his son marry the daughter of James I of England, the concept stuck with his son, who married Elizabeth Stuart in 1612. After the marriage, being seemingly backed by the protestant confessional diplomatic connection with England, </w:t>
      </w:r>
      <w:r w:rsidR="00E659FC">
        <w:rPr>
          <w:rFonts w:ascii="Times New Roman" w:hAnsi="Times New Roman" w:cs="Times New Roman"/>
          <w:bCs/>
          <w:sz w:val="24"/>
          <w:szCs w:val="24"/>
          <w:lang w:val="en"/>
        </w:rPr>
        <w:t xml:space="preserve">and England entering the protestant </w:t>
      </w:r>
      <w:r w:rsidR="00B67B11">
        <w:rPr>
          <w:rFonts w:ascii="Times New Roman" w:hAnsi="Times New Roman" w:cs="Times New Roman"/>
          <w:bCs/>
          <w:sz w:val="24"/>
          <w:szCs w:val="24"/>
          <w:lang w:val="en"/>
        </w:rPr>
        <w:t>alliance</w:t>
      </w:r>
      <w:r w:rsidR="00E659FC">
        <w:rPr>
          <w:rFonts w:ascii="Times New Roman" w:hAnsi="Times New Roman" w:cs="Times New Roman"/>
          <w:bCs/>
          <w:sz w:val="24"/>
          <w:szCs w:val="24"/>
          <w:lang w:val="en"/>
        </w:rPr>
        <w:t xml:space="preserve"> called the “Protestant Union,” </w:t>
      </w:r>
      <w:r w:rsidR="00C610BF">
        <w:rPr>
          <w:rFonts w:ascii="Times New Roman" w:hAnsi="Times New Roman" w:cs="Times New Roman"/>
          <w:bCs/>
          <w:sz w:val="24"/>
          <w:szCs w:val="24"/>
          <w:lang w:val="en"/>
        </w:rPr>
        <w:t>Frederick V moved towards expanding the protections given to Protestants within his realm and elsewhere in the Holy Roman Empire.</w:t>
      </w:r>
      <w:r w:rsidR="00E659FC">
        <w:rPr>
          <w:rStyle w:val="FootnoteReference"/>
          <w:rFonts w:ascii="Times New Roman" w:hAnsi="Times New Roman" w:cs="Times New Roman"/>
          <w:bCs/>
          <w:sz w:val="24"/>
          <w:szCs w:val="24"/>
          <w:lang w:val="en"/>
        </w:rPr>
        <w:footnoteReference w:id="10"/>
      </w:r>
    </w:p>
    <w:p w14:paraId="1D1D53E9" w14:textId="53FF9028" w:rsidR="00AA56C0" w:rsidRDefault="00AA56C0" w:rsidP="00FC45AD">
      <w:pPr>
        <w:spacing w:line="240" w:lineRule="auto"/>
        <w:rPr>
          <w:rFonts w:ascii="Times New Roman" w:hAnsi="Times New Roman" w:cs="Times New Roman"/>
          <w:b/>
          <w:i/>
          <w:iCs/>
          <w:sz w:val="24"/>
          <w:szCs w:val="24"/>
        </w:rPr>
      </w:pPr>
      <w:r>
        <w:rPr>
          <w:rFonts w:ascii="Times New Roman" w:hAnsi="Times New Roman" w:cs="Times New Roman"/>
          <w:b/>
          <w:i/>
          <w:iCs/>
          <w:sz w:val="24"/>
          <w:szCs w:val="24"/>
        </w:rPr>
        <w:t xml:space="preserve">Section 4: “The Decision” and its Outcome </w:t>
      </w:r>
    </w:p>
    <w:p w14:paraId="0E4A260D" w14:textId="49019419" w:rsidR="00B67B11" w:rsidRDefault="00B67B11" w:rsidP="008919B9">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With the protestant confessional diplomatic actions providing more religious and political foundation towards Frederick V cause against the Hapsburg’s and other Catholic princes, the confessional split between Protestant and Catholic princes widened. The increasing scope of the confessional split along with constitutional angsts came to ahead in 1618, when Protestants of Bohemia rebelled against their </w:t>
      </w:r>
      <w:r w:rsidR="008919B9">
        <w:rPr>
          <w:rFonts w:ascii="Times New Roman" w:hAnsi="Times New Roman" w:cs="Times New Roman"/>
          <w:bCs/>
          <w:sz w:val="24"/>
          <w:szCs w:val="24"/>
        </w:rPr>
        <w:t>Ferdinand II, due to multiple confessional and constitutional issues. At this point Frederick V has the important “decision” to make, whether to protect the Bohemians by claiming the vacant crown, or leave them to their own devices. Many historians have found Frederick V did indeed supported the revolt both financially and diplomatically, but when it came towards claiming the vacant crown of Bohemia, he did jump toward that opportunity.</w:t>
      </w:r>
      <w:r w:rsidR="008919B9">
        <w:rPr>
          <w:rStyle w:val="FootnoteReference"/>
          <w:rFonts w:ascii="Times New Roman" w:hAnsi="Times New Roman" w:cs="Times New Roman"/>
          <w:bCs/>
          <w:sz w:val="24"/>
          <w:szCs w:val="24"/>
        </w:rPr>
        <w:footnoteReference w:id="11"/>
      </w:r>
      <w:r w:rsidR="008919B9">
        <w:rPr>
          <w:rFonts w:ascii="Times New Roman" w:hAnsi="Times New Roman" w:cs="Times New Roman"/>
          <w:bCs/>
          <w:sz w:val="24"/>
          <w:szCs w:val="24"/>
        </w:rPr>
        <w:t xml:space="preserve"> Frederick V was not incompetent, and actuality desired peace and respect between both Protestant and Catholic. However, Frederick V knew if he were to intervene </w:t>
      </w:r>
      <w:proofErr w:type="gramStart"/>
      <w:r w:rsidR="008919B9">
        <w:rPr>
          <w:rFonts w:ascii="Times New Roman" w:hAnsi="Times New Roman" w:cs="Times New Roman"/>
          <w:bCs/>
          <w:sz w:val="24"/>
          <w:szCs w:val="24"/>
        </w:rPr>
        <w:t>publicly</w:t>
      </w:r>
      <w:proofErr w:type="gramEnd"/>
      <w:r w:rsidR="008919B9">
        <w:rPr>
          <w:rFonts w:ascii="Times New Roman" w:hAnsi="Times New Roman" w:cs="Times New Roman"/>
          <w:bCs/>
          <w:sz w:val="24"/>
          <w:szCs w:val="24"/>
        </w:rPr>
        <w:t xml:space="preserve"> he would need the support </w:t>
      </w:r>
      <w:r w:rsidR="00BE4DDD">
        <w:rPr>
          <w:rFonts w:ascii="Times New Roman" w:hAnsi="Times New Roman" w:cs="Times New Roman"/>
          <w:bCs/>
          <w:sz w:val="24"/>
          <w:szCs w:val="24"/>
        </w:rPr>
        <w:t xml:space="preserve">of many, including England and the Holy Roman Constitution. </w:t>
      </w:r>
      <w:r w:rsidR="008919B9">
        <w:rPr>
          <w:rFonts w:ascii="Times New Roman" w:hAnsi="Times New Roman" w:cs="Times New Roman"/>
          <w:bCs/>
          <w:sz w:val="24"/>
          <w:szCs w:val="24"/>
        </w:rPr>
        <w:t xml:space="preserve"> </w:t>
      </w:r>
    </w:p>
    <w:p w14:paraId="5C9B6A55" w14:textId="1F7827C5" w:rsidR="00BE4DDD" w:rsidRDefault="00BE4DDD" w:rsidP="008919B9">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ab/>
        <w:t>On the aspect of support from England, Frederick V seemed t</w:t>
      </w:r>
      <w:r w:rsidR="009C176D">
        <w:rPr>
          <w:rFonts w:ascii="Times New Roman" w:hAnsi="Times New Roman" w:cs="Times New Roman"/>
          <w:bCs/>
          <w:sz w:val="24"/>
          <w:szCs w:val="24"/>
        </w:rPr>
        <w:t>o his understanding that</w:t>
      </w:r>
      <w:r>
        <w:rPr>
          <w:rFonts w:ascii="Times New Roman" w:hAnsi="Times New Roman" w:cs="Times New Roman"/>
          <w:bCs/>
          <w:sz w:val="24"/>
          <w:szCs w:val="24"/>
        </w:rPr>
        <w:t xml:space="preserve"> he had the full support of those of power in England, as well as from his father-in-law King James I of England. Reasons for this trust in support, besides what has previously been stated (growth of protestant alliance since the 1560’s Elizabethan period), is partly due to more recent events in Frederick V’s life. After his marriage to Elizabeth, Frederick V took part in increasing communication with his father-in-law and diplomats to England. This can be clearly seen through diplomatic correspondences and recorded expenses. On one such occasion in 1618, the ambassador for </w:t>
      </w:r>
      <w:r w:rsidR="0076152F">
        <w:rPr>
          <w:rFonts w:ascii="Times New Roman" w:hAnsi="Times New Roman" w:cs="Times New Roman"/>
          <w:bCs/>
          <w:sz w:val="24"/>
          <w:szCs w:val="24"/>
        </w:rPr>
        <w:t xml:space="preserve">the Platinate, the Baron of </w:t>
      </w:r>
      <w:proofErr w:type="spellStart"/>
      <w:r w:rsidR="0076152F">
        <w:rPr>
          <w:rFonts w:ascii="Times New Roman" w:hAnsi="Times New Roman" w:cs="Times New Roman"/>
          <w:bCs/>
          <w:sz w:val="24"/>
          <w:szCs w:val="24"/>
        </w:rPr>
        <w:t>Wyninberg</w:t>
      </w:r>
      <w:proofErr w:type="spellEnd"/>
      <w:r w:rsidR="0076152F">
        <w:rPr>
          <w:rFonts w:ascii="Times New Roman" w:hAnsi="Times New Roman" w:cs="Times New Roman"/>
          <w:bCs/>
          <w:sz w:val="24"/>
          <w:szCs w:val="24"/>
        </w:rPr>
        <w:t xml:space="preserve">, visited England to discuss matters of importance of the times. To show grace towards the visitor the Master of the Ceremonies, Sir Lewes </w:t>
      </w:r>
      <w:proofErr w:type="spellStart"/>
      <w:r w:rsidR="0076152F">
        <w:rPr>
          <w:rFonts w:ascii="Times New Roman" w:hAnsi="Times New Roman" w:cs="Times New Roman"/>
          <w:bCs/>
          <w:sz w:val="24"/>
          <w:szCs w:val="24"/>
        </w:rPr>
        <w:t>Lewkenor</w:t>
      </w:r>
      <w:proofErr w:type="spellEnd"/>
      <w:r w:rsidR="0076152F">
        <w:rPr>
          <w:rFonts w:ascii="Times New Roman" w:hAnsi="Times New Roman" w:cs="Times New Roman"/>
          <w:bCs/>
          <w:sz w:val="24"/>
          <w:szCs w:val="24"/>
        </w:rPr>
        <w:t>, to assist the ambassador in his stay through payment.</w:t>
      </w:r>
      <w:r w:rsidR="0076152F">
        <w:rPr>
          <w:rStyle w:val="FootnoteReference"/>
          <w:rFonts w:ascii="Times New Roman" w:hAnsi="Times New Roman" w:cs="Times New Roman"/>
          <w:bCs/>
          <w:sz w:val="24"/>
          <w:szCs w:val="24"/>
        </w:rPr>
        <w:footnoteReference w:id="12"/>
      </w:r>
      <w:r w:rsidR="009C176D">
        <w:rPr>
          <w:rFonts w:ascii="Times New Roman" w:hAnsi="Times New Roman" w:cs="Times New Roman"/>
          <w:bCs/>
          <w:sz w:val="24"/>
          <w:szCs w:val="24"/>
        </w:rPr>
        <w:t xml:space="preserve"> Besides having constant ambassador communication England</w:t>
      </w:r>
      <w:r w:rsidR="00234D9B">
        <w:rPr>
          <w:rFonts w:ascii="Times New Roman" w:hAnsi="Times New Roman" w:cs="Times New Roman"/>
          <w:bCs/>
          <w:sz w:val="24"/>
          <w:szCs w:val="24"/>
        </w:rPr>
        <w:t xml:space="preserve"> that was assisted and welcomed</w:t>
      </w:r>
      <w:r w:rsidR="009C176D">
        <w:rPr>
          <w:rFonts w:ascii="Times New Roman" w:hAnsi="Times New Roman" w:cs="Times New Roman"/>
          <w:bCs/>
          <w:sz w:val="24"/>
          <w:szCs w:val="24"/>
        </w:rPr>
        <w:t>, Frederick</w:t>
      </w:r>
      <w:r w:rsidR="00234D9B">
        <w:rPr>
          <w:rFonts w:ascii="Times New Roman" w:hAnsi="Times New Roman" w:cs="Times New Roman"/>
          <w:bCs/>
          <w:sz w:val="24"/>
          <w:szCs w:val="24"/>
        </w:rPr>
        <w:t xml:space="preserve"> V</w:t>
      </w:r>
      <w:r w:rsidR="009C176D">
        <w:rPr>
          <w:rFonts w:ascii="Times New Roman" w:hAnsi="Times New Roman" w:cs="Times New Roman"/>
          <w:bCs/>
          <w:sz w:val="24"/>
          <w:szCs w:val="24"/>
        </w:rPr>
        <w:t xml:space="preserve"> also had ambassadors closer to him that came from England, such as Francis </w:t>
      </w:r>
      <w:proofErr w:type="spellStart"/>
      <w:r w:rsidR="009C176D">
        <w:rPr>
          <w:rFonts w:ascii="Times New Roman" w:hAnsi="Times New Roman" w:cs="Times New Roman"/>
          <w:bCs/>
          <w:sz w:val="24"/>
          <w:szCs w:val="24"/>
        </w:rPr>
        <w:t>Nethersole</w:t>
      </w:r>
      <w:proofErr w:type="spellEnd"/>
      <w:r w:rsidR="009C176D">
        <w:rPr>
          <w:rFonts w:ascii="Times New Roman" w:hAnsi="Times New Roman" w:cs="Times New Roman"/>
          <w:bCs/>
          <w:sz w:val="24"/>
          <w:szCs w:val="24"/>
        </w:rPr>
        <w:t xml:space="preserve">. </w:t>
      </w:r>
    </w:p>
    <w:p w14:paraId="62110356" w14:textId="77777777" w:rsidR="00236281" w:rsidRDefault="00FA3C19" w:rsidP="008919B9">
      <w:pPr>
        <w:spacing w:line="480" w:lineRule="auto"/>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Nethersole</w:t>
      </w:r>
      <w:proofErr w:type="spellEnd"/>
      <w:r>
        <w:rPr>
          <w:rFonts w:ascii="Times New Roman" w:hAnsi="Times New Roman" w:cs="Times New Roman"/>
          <w:bCs/>
          <w:sz w:val="24"/>
          <w:szCs w:val="24"/>
        </w:rPr>
        <w:t xml:space="preserve"> was a pro-protestant diplomat and agent from King James I, unto Frederick V. In many of </w:t>
      </w:r>
      <w:proofErr w:type="spellStart"/>
      <w:r>
        <w:rPr>
          <w:rFonts w:ascii="Times New Roman" w:hAnsi="Times New Roman" w:cs="Times New Roman"/>
          <w:bCs/>
          <w:sz w:val="24"/>
          <w:szCs w:val="24"/>
        </w:rPr>
        <w:t>Nethersole’s</w:t>
      </w:r>
      <w:proofErr w:type="spellEnd"/>
      <w:r>
        <w:rPr>
          <w:rFonts w:ascii="Times New Roman" w:hAnsi="Times New Roman" w:cs="Times New Roman"/>
          <w:bCs/>
          <w:sz w:val="24"/>
          <w:szCs w:val="24"/>
        </w:rPr>
        <w:t xml:space="preserve"> writings, it is clear to see his pro-protestant leadings. Due to this, it is not farfetched to notice or claim</w:t>
      </w:r>
      <w:r w:rsidR="00234D9B">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Nethersole</w:t>
      </w:r>
      <w:proofErr w:type="spellEnd"/>
      <w:r w:rsidR="00234D9B">
        <w:rPr>
          <w:rFonts w:ascii="Times New Roman" w:hAnsi="Times New Roman" w:cs="Times New Roman"/>
          <w:bCs/>
          <w:sz w:val="24"/>
          <w:szCs w:val="24"/>
        </w:rPr>
        <w:t>,</w:t>
      </w:r>
      <w:r>
        <w:rPr>
          <w:rFonts w:ascii="Times New Roman" w:hAnsi="Times New Roman" w:cs="Times New Roman"/>
          <w:bCs/>
          <w:sz w:val="24"/>
          <w:szCs w:val="24"/>
        </w:rPr>
        <w:t xml:space="preserve"> as a supporter for Frederick V</w:t>
      </w:r>
      <w:r w:rsidR="00234D9B">
        <w:rPr>
          <w:rFonts w:ascii="Times New Roman" w:hAnsi="Times New Roman" w:cs="Times New Roman"/>
          <w:bCs/>
          <w:sz w:val="24"/>
          <w:szCs w:val="24"/>
        </w:rPr>
        <w:t>.</w:t>
      </w:r>
      <w:r>
        <w:rPr>
          <w:rFonts w:ascii="Times New Roman" w:hAnsi="Times New Roman" w:cs="Times New Roman"/>
          <w:bCs/>
          <w:sz w:val="24"/>
          <w:szCs w:val="24"/>
        </w:rPr>
        <w:t xml:space="preserve"> </w:t>
      </w:r>
      <w:r w:rsidR="00234D9B">
        <w:rPr>
          <w:rFonts w:ascii="Times New Roman" w:hAnsi="Times New Roman" w:cs="Times New Roman"/>
          <w:bCs/>
          <w:sz w:val="24"/>
          <w:szCs w:val="24"/>
        </w:rPr>
        <w:t>I</w:t>
      </w:r>
      <w:r>
        <w:rPr>
          <w:rFonts w:ascii="Times New Roman" w:hAnsi="Times New Roman" w:cs="Times New Roman"/>
          <w:bCs/>
          <w:sz w:val="24"/>
          <w:szCs w:val="24"/>
        </w:rPr>
        <w:t xml:space="preserve">n his writings </w:t>
      </w:r>
      <w:r w:rsidR="00234D9B">
        <w:rPr>
          <w:rFonts w:ascii="Times New Roman" w:hAnsi="Times New Roman" w:cs="Times New Roman"/>
          <w:bCs/>
          <w:sz w:val="24"/>
          <w:szCs w:val="24"/>
        </w:rPr>
        <w:t xml:space="preserve">such as one from Prague on October 26, 1620, days before the Battle of White Mountain, </w:t>
      </w:r>
      <w:proofErr w:type="spellStart"/>
      <w:r w:rsidR="00234D9B">
        <w:rPr>
          <w:rFonts w:ascii="Times New Roman" w:hAnsi="Times New Roman" w:cs="Times New Roman"/>
          <w:bCs/>
          <w:sz w:val="24"/>
          <w:szCs w:val="24"/>
        </w:rPr>
        <w:t>Nethersole</w:t>
      </w:r>
      <w:proofErr w:type="spellEnd"/>
      <w:r w:rsidR="00234D9B">
        <w:rPr>
          <w:rFonts w:ascii="Times New Roman" w:hAnsi="Times New Roman" w:cs="Times New Roman"/>
          <w:bCs/>
          <w:sz w:val="24"/>
          <w:szCs w:val="24"/>
        </w:rPr>
        <w:t xml:space="preserve"> writes to English secretary of State that “There is cause,” and that </w:t>
      </w:r>
      <w:r w:rsidR="000060FC">
        <w:rPr>
          <w:rFonts w:ascii="Times New Roman" w:hAnsi="Times New Roman" w:cs="Times New Roman"/>
          <w:bCs/>
          <w:sz w:val="24"/>
          <w:szCs w:val="24"/>
        </w:rPr>
        <w:t xml:space="preserve">“due </w:t>
      </w:r>
      <w:proofErr w:type="spellStart"/>
      <w:r w:rsidR="000060FC">
        <w:rPr>
          <w:rFonts w:ascii="Times New Roman" w:hAnsi="Times New Roman" w:cs="Times New Roman"/>
          <w:bCs/>
          <w:sz w:val="24"/>
          <w:szCs w:val="24"/>
        </w:rPr>
        <w:t>dillegence</w:t>
      </w:r>
      <w:proofErr w:type="spellEnd"/>
      <w:r w:rsidR="000060FC">
        <w:rPr>
          <w:rFonts w:ascii="Times New Roman" w:hAnsi="Times New Roman" w:cs="Times New Roman"/>
          <w:bCs/>
          <w:sz w:val="24"/>
          <w:szCs w:val="24"/>
        </w:rPr>
        <w:t>” was needed in examining the present state of affairs</w:t>
      </w:r>
      <w:r>
        <w:rPr>
          <w:rFonts w:ascii="Times New Roman" w:hAnsi="Times New Roman" w:cs="Times New Roman"/>
          <w:bCs/>
          <w:sz w:val="24"/>
          <w:szCs w:val="24"/>
        </w:rPr>
        <w:t>.</w:t>
      </w:r>
      <w:r w:rsidR="000060FC">
        <w:rPr>
          <w:rStyle w:val="FootnoteReference"/>
          <w:rFonts w:ascii="Times New Roman" w:hAnsi="Times New Roman" w:cs="Times New Roman"/>
          <w:bCs/>
          <w:sz w:val="24"/>
          <w:szCs w:val="24"/>
        </w:rPr>
        <w:footnoteReference w:id="13"/>
      </w:r>
      <w:r>
        <w:rPr>
          <w:rFonts w:ascii="Times New Roman" w:hAnsi="Times New Roman" w:cs="Times New Roman"/>
          <w:bCs/>
          <w:sz w:val="24"/>
          <w:szCs w:val="24"/>
        </w:rPr>
        <w:t xml:space="preserve"> Though it is shown through the writings of The Marquis of Buckingham</w:t>
      </w:r>
      <w:r w:rsidR="000060FC">
        <w:rPr>
          <w:rFonts w:ascii="Times New Roman" w:hAnsi="Times New Roman" w:cs="Times New Roman"/>
          <w:bCs/>
          <w:sz w:val="24"/>
          <w:szCs w:val="24"/>
        </w:rPr>
        <w:t>,</w:t>
      </w:r>
      <w:r>
        <w:rPr>
          <w:rFonts w:ascii="Times New Roman" w:hAnsi="Times New Roman" w:cs="Times New Roman"/>
          <w:bCs/>
          <w:sz w:val="24"/>
          <w:szCs w:val="24"/>
        </w:rPr>
        <w:t xml:space="preserve"> that James I intended to “use his good offices in the business of the Bohemians” to help settle the matter peaceably, one cannot ignore that this specific </w:t>
      </w:r>
      <w:r>
        <w:rPr>
          <w:rFonts w:ascii="Times New Roman" w:hAnsi="Times New Roman" w:cs="Times New Roman"/>
          <w:bCs/>
          <w:sz w:val="24"/>
          <w:szCs w:val="24"/>
        </w:rPr>
        <w:lastRenderedPageBreak/>
        <w:t>correspondence came from Spain,</w:t>
      </w:r>
      <w:r w:rsidR="000060FC">
        <w:rPr>
          <w:rFonts w:ascii="Times New Roman" w:hAnsi="Times New Roman" w:cs="Times New Roman"/>
          <w:bCs/>
          <w:sz w:val="24"/>
          <w:szCs w:val="24"/>
        </w:rPr>
        <w:t xml:space="preserve"> not the Palatinate,</w:t>
      </w:r>
      <w:r>
        <w:rPr>
          <w:rFonts w:ascii="Times New Roman" w:hAnsi="Times New Roman" w:cs="Times New Roman"/>
          <w:bCs/>
          <w:sz w:val="24"/>
          <w:szCs w:val="24"/>
        </w:rPr>
        <w:t xml:space="preserve"> and that</w:t>
      </w:r>
      <w:r w:rsidR="000060FC">
        <w:rPr>
          <w:rFonts w:ascii="Times New Roman" w:hAnsi="Times New Roman" w:cs="Times New Roman"/>
          <w:bCs/>
          <w:sz w:val="24"/>
          <w:szCs w:val="24"/>
        </w:rPr>
        <w:t xml:space="preserve"> it was at the behest of Spain for James I to intervene in mediation</w:t>
      </w:r>
      <w:r>
        <w:rPr>
          <w:rFonts w:ascii="Times New Roman" w:hAnsi="Times New Roman" w:cs="Times New Roman"/>
          <w:bCs/>
          <w:sz w:val="24"/>
          <w:szCs w:val="24"/>
        </w:rPr>
        <w:t>.</w:t>
      </w:r>
      <w:r>
        <w:rPr>
          <w:rStyle w:val="FootnoteReference"/>
          <w:rFonts w:ascii="Times New Roman" w:hAnsi="Times New Roman" w:cs="Times New Roman"/>
          <w:bCs/>
          <w:sz w:val="24"/>
          <w:szCs w:val="24"/>
        </w:rPr>
        <w:footnoteReference w:id="14"/>
      </w:r>
      <w:r w:rsidR="000060FC">
        <w:rPr>
          <w:rFonts w:ascii="Times New Roman" w:hAnsi="Times New Roman" w:cs="Times New Roman"/>
          <w:bCs/>
          <w:sz w:val="24"/>
          <w:szCs w:val="24"/>
        </w:rPr>
        <w:t xml:space="preserve"> </w:t>
      </w:r>
    </w:p>
    <w:p w14:paraId="0A00E451" w14:textId="7BA18398" w:rsidR="00FA3C19" w:rsidRDefault="000060FC" w:rsidP="00236281">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view</w:t>
      </w:r>
      <w:r w:rsidR="00236281">
        <w:rPr>
          <w:rFonts w:ascii="Times New Roman" w:hAnsi="Times New Roman" w:cs="Times New Roman"/>
          <w:bCs/>
          <w:sz w:val="24"/>
          <w:szCs w:val="24"/>
        </w:rPr>
        <w:t xml:space="preserve"> </w:t>
      </w:r>
      <w:r>
        <w:rPr>
          <w:rFonts w:ascii="Times New Roman" w:hAnsi="Times New Roman" w:cs="Times New Roman"/>
          <w:bCs/>
          <w:sz w:val="24"/>
          <w:szCs w:val="24"/>
        </w:rPr>
        <w:t>Frederick V</w:t>
      </w:r>
      <w:r w:rsidR="00236281">
        <w:rPr>
          <w:rFonts w:ascii="Times New Roman" w:hAnsi="Times New Roman" w:cs="Times New Roman"/>
          <w:bCs/>
          <w:sz w:val="24"/>
          <w:szCs w:val="24"/>
        </w:rPr>
        <w:t xml:space="preserve"> had</w:t>
      </w:r>
      <w:r>
        <w:rPr>
          <w:rFonts w:ascii="Times New Roman" w:hAnsi="Times New Roman" w:cs="Times New Roman"/>
          <w:bCs/>
          <w:sz w:val="24"/>
          <w:szCs w:val="24"/>
        </w:rPr>
        <w:t xml:space="preserve"> on James I did not come from those outside his circle, rather it came from the pro-protestant leaning</w:t>
      </w:r>
      <w:r w:rsidR="00236281">
        <w:rPr>
          <w:rFonts w:ascii="Times New Roman" w:hAnsi="Times New Roman" w:cs="Times New Roman"/>
          <w:bCs/>
          <w:sz w:val="24"/>
          <w:szCs w:val="24"/>
        </w:rPr>
        <w:t xml:space="preserve"> councilman,</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Nethersole</w:t>
      </w:r>
      <w:proofErr w:type="spellEnd"/>
      <w:r w:rsidR="00236281">
        <w:rPr>
          <w:rFonts w:ascii="Times New Roman" w:hAnsi="Times New Roman" w:cs="Times New Roman"/>
          <w:bCs/>
          <w:sz w:val="24"/>
          <w:szCs w:val="24"/>
        </w:rPr>
        <w:t>,</w:t>
      </w:r>
      <w:r>
        <w:rPr>
          <w:rFonts w:ascii="Times New Roman" w:hAnsi="Times New Roman" w:cs="Times New Roman"/>
          <w:bCs/>
          <w:sz w:val="24"/>
          <w:szCs w:val="24"/>
        </w:rPr>
        <w:t xml:space="preserve"> and most likely his wife. From this analysis on the confessional </w:t>
      </w:r>
      <w:r w:rsidR="00236281">
        <w:rPr>
          <w:rFonts w:ascii="Times New Roman" w:hAnsi="Times New Roman" w:cs="Times New Roman"/>
          <w:bCs/>
          <w:sz w:val="24"/>
          <w:szCs w:val="24"/>
        </w:rPr>
        <w:t>diplomatic interactions</w:t>
      </w:r>
      <w:r>
        <w:rPr>
          <w:rFonts w:ascii="Times New Roman" w:hAnsi="Times New Roman" w:cs="Times New Roman"/>
          <w:bCs/>
          <w:sz w:val="24"/>
          <w:szCs w:val="24"/>
        </w:rPr>
        <w:t xml:space="preserve">, it can be logically assumed Frederick V </w:t>
      </w:r>
      <w:r w:rsidR="00236281">
        <w:rPr>
          <w:rFonts w:ascii="Times New Roman" w:hAnsi="Times New Roman" w:cs="Times New Roman"/>
          <w:bCs/>
          <w:sz w:val="24"/>
          <w:szCs w:val="24"/>
        </w:rPr>
        <w:t xml:space="preserve">saw </w:t>
      </w:r>
      <w:r>
        <w:rPr>
          <w:rFonts w:ascii="Times New Roman" w:hAnsi="Times New Roman" w:cs="Times New Roman"/>
          <w:bCs/>
          <w:sz w:val="24"/>
          <w:szCs w:val="24"/>
        </w:rPr>
        <w:t>his father-in law</w:t>
      </w:r>
      <w:r w:rsidR="00236281">
        <w:rPr>
          <w:rFonts w:ascii="Times New Roman" w:hAnsi="Times New Roman" w:cs="Times New Roman"/>
          <w:bCs/>
          <w:sz w:val="24"/>
          <w:szCs w:val="24"/>
        </w:rPr>
        <w:t xml:space="preserve"> as a</w:t>
      </w:r>
      <w:r>
        <w:rPr>
          <w:rFonts w:ascii="Times New Roman" w:hAnsi="Times New Roman" w:cs="Times New Roman"/>
          <w:bCs/>
          <w:sz w:val="24"/>
          <w:szCs w:val="24"/>
        </w:rPr>
        <w:t xml:space="preserve"> support</w:t>
      </w:r>
      <w:r w:rsidR="00236281">
        <w:rPr>
          <w:rFonts w:ascii="Times New Roman" w:hAnsi="Times New Roman" w:cs="Times New Roman"/>
          <w:bCs/>
          <w:sz w:val="24"/>
          <w:szCs w:val="24"/>
        </w:rPr>
        <w:t xml:space="preserve">er to him, even though James I really only desired to protect his son-in-law, while also keeping close ties toward Spain. From this assumption by Frederick V, which was logical in nature due to previous events and influences, it should not come as a surprise </w:t>
      </w:r>
      <w:r w:rsidR="00576844">
        <w:rPr>
          <w:rFonts w:ascii="Times New Roman" w:hAnsi="Times New Roman" w:cs="Times New Roman"/>
          <w:bCs/>
          <w:sz w:val="24"/>
          <w:szCs w:val="24"/>
        </w:rPr>
        <w:t>to</w:t>
      </w:r>
      <w:r w:rsidR="00236281">
        <w:rPr>
          <w:rFonts w:ascii="Times New Roman" w:hAnsi="Times New Roman" w:cs="Times New Roman"/>
          <w:bCs/>
          <w:sz w:val="24"/>
          <w:szCs w:val="24"/>
        </w:rPr>
        <w:t xml:space="preserve"> Frederick V’s “rash”</w:t>
      </w:r>
      <w:r w:rsidR="00242BA5">
        <w:rPr>
          <w:rFonts w:ascii="Times New Roman" w:hAnsi="Times New Roman" w:cs="Times New Roman"/>
          <w:bCs/>
          <w:sz w:val="24"/>
          <w:szCs w:val="24"/>
        </w:rPr>
        <w:t xml:space="preserve"> religiously diplomatic</w:t>
      </w:r>
      <w:r w:rsidR="00236281">
        <w:rPr>
          <w:rFonts w:ascii="Times New Roman" w:hAnsi="Times New Roman" w:cs="Times New Roman"/>
          <w:bCs/>
          <w:sz w:val="24"/>
          <w:szCs w:val="24"/>
        </w:rPr>
        <w:t xml:space="preserve"> decision to claim the Bohemian Crown before his father-in-law</w:t>
      </w:r>
      <w:r w:rsidR="00576844">
        <w:rPr>
          <w:rFonts w:ascii="Times New Roman" w:hAnsi="Times New Roman" w:cs="Times New Roman"/>
          <w:bCs/>
          <w:sz w:val="24"/>
          <w:szCs w:val="24"/>
        </w:rPr>
        <w:t xml:space="preserve"> could be consulted and before </w:t>
      </w:r>
      <w:proofErr w:type="gramStart"/>
      <w:r w:rsidR="00576844">
        <w:rPr>
          <w:rFonts w:ascii="Times New Roman" w:hAnsi="Times New Roman" w:cs="Times New Roman"/>
          <w:bCs/>
          <w:sz w:val="24"/>
          <w:szCs w:val="24"/>
        </w:rPr>
        <w:t>James</w:t>
      </w:r>
      <w:proofErr w:type="gramEnd"/>
      <w:r w:rsidR="00576844">
        <w:rPr>
          <w:rFonts w:ascii="Times New Roman" w:hAnsi="Times New Roman" w:cs="Times New Roman"/>
          <w:bCs/>
          <w:sz w:val="24"/>
          <w:szCs w:val="24"/>
        </w:rPr>
        <w:t xml:space="preserve"> I</w:t>
      </w:r>
      <w:r w:rsidR="00236281">
        <w:rPr>
          <w:rFonts w:ascii="Times New Roman" w:hAnsi="Times New Roman" w:cs="Times New Roman"/>
          <w:bCs/>
          <w:sz w:val="24"/>
          <w:szCs w:val="24"/>
        </w:rPr>
        <w:t xml:space="preserve"> could send the mediator the Viscount of Doncaster.</w:t>
      </w:r>
      <w:r w:rsidR="00236281">
        <w:rPr>
          <w:rStyle w:val="FootnoteReference"/>
          <w:rFonts w:ascii="Times New Roman" w:hAnsi="Times New Roman" w:cs="Times New Roman"/>
          <w:bCs/>
          <w:sz w:val="24"/>
          <w:szCs w:val="24"/>
        </w:rPr>
        <w:footnoteReference w:id="15"/>
      </w:r>
      <w:r w:rsidR="00236281">
        <w:rPr>
          <w:rFonts w:ascii="Times New Roman" w:hAnsi="Times New Roman" w:cs="Times New Roman"/>
          <w:bCs/>
          <w:sz w:val="24"/>
          <w:szCs w:val="24"/>
        </w:rPr>
        <w:t xml:space="preserve"> </w:t>
      </w:r>
    </w:p>
    <w:p w14:paraId="1E7E51A0" w14:textId="41328E46" w:rsidR="00B67B11" w:rsidRPr="0017636E" w:rsidRDefault="00576844" w:rsidP="0017636E">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On the second aspect of Frederick V’s </w:t>
      </w:r>
      <w:r w:rsidR="00242BA5">
        <w:rPr>
          <w:rFonts w:ascii="Times New Roman" w:hAnsi="Times New Roman" w:cs="Times New Roman"/>
          <w:bCs/>
          <w:sz w:val="24"/>
          <w:szCs w:val="24"/>
        </w:rPr>
        <w:t>decision</w:t>
      </w:r>
      <w:r>
        <w:rPr>
          <w:rFonts w:ascii="Times New Roman" w:hAnsi="Times New Roman" w:cs="Times New Roman"/>
          <w:bCs/>
          <w:sz w:val="24"/>
          <w:szCs w:val="24"/>
        </w:rPr>
        <w:t xml:space="preserve">, </w:t>
      </w:r>
      <w:r w:rsidR="00242BA5">
        <w:rPr>
          <w:rFonts w:ascii="Times New Roman" w:hAnsi="Times New Roman" w:cs="Times New Roman"/>
          <w:bCs/>
          <w:sz w:val="24"/>
          <w:szCs w:val="24"/>
        </w:rPr>
        <w:t>it can be shown that Frederick V indeed also believed his action to be constitutionally just. When the Bohemian Crown became vacant in 1617, Ferdinand II of Styria was placed in power. However, Protestant leaders of Bohemia claimed that Ferdinand II was not supported by a vote, making him illegitimate. After a year, the defenestration of Prague occurred, which also happened around the same time of the reelection process for the Holy Roman Emperor.</w:t>
      </w:r>
      <w:r w:rsidR="00242BA5">
        <w:rPr>
          <w:rStyle w:val="FootnoteReference"/>
          <w:rFonts w:ascii="Times New Roman" w:hAnsi="Times New Roman" w:cs="Times New Roman"/>
          <w:bCs/>
          <w:sz w:val="24"/>
          <w:szCs w:val="24"/>
        </w:rPr>
        <w:footnoteReference w:id="16"/>
      </w:r>
      <w:r w:rsidR="00242BA5">
        <w:rPr>
          <w:rFonts w:ascii="Times New Roman" w:hAnsi="Times New Roman" w:cs="Times New Roman"/>
          <w:bCs/>
          <w:sz w:val="24"/>
          <w:szCs w:val="24"/>
        </w:rPr>
        <w:t xml:space="preserve">  Before the news could reach the electors, Ferdinand had already been crowned the Holy Roman Emperor. </w:t>
      </w:r>
      <w:r w:rsidR="008958B4">
        <w:rPr>
          <w:rFonts w:ascii="Times New Roman" w:hAnsi="Times New Roman" w:cs="Times New Roman"/>
          <w:bCs/>
          <w:sz w:val="24"/>
          <w:szCs w:val="24"/>
        </w:rPr>
        <w:t>After hearing of this Frederick entered into a state of internal religious and constitutional debate.</w:t>
      </w:r>
      <w:r w:rsidR="008958B4">
        <w:rPr>
          <w:rStyle w:val="FootnoteReference"/>
          <w:rFonts w:ascii="Times New Roman" w:hAnsi="Times New Roman" w:cs="Times New Roman"/>
          <w:bCs/>
          <w:sz w:val="24"/>
          <w:szCs w:val="24"/>
        </w:rPr>
        <w:footnoteReference w:id="17"/>
      </w:r>
      <w:r w:rsidR="008958B4">
        <w:rPr>
          <w:rFonts w:ascii="Times New Roman" w:hAnsi="Times New Roman" w:cs="Times New Roman"/>
          <w:bCs/>
          <w:sz w:val="24"/>
          <w:szCs w:val="24"/>
        </w:rPr>
        <w:t xml:space="preserve"> For Frederick, the Hapsburgs had broken </w:t>
      </w:r>
      <w:r w:rsidR="008958B4">
        <w:rPr>
          <w:rFonts w:ascii="Times New Roman" w:hAnsi="Times New Roman" w:cs="Times New Roman"/>
          <w:bCs/>
          <w:sz w:val="24"/>
          <w:szCs w:val="24"/>
        </w:rPr>
        <w:lastRenderedPageBreak/>
        <w:t>both Imperial and Bohemian constitutions, making the seats hereditary, rather than based off of elective vote. In addition, Frederick V noted that it was the elector’s duty within the Golden Bull to “elect an honest ruler.”</w:t>
      </w:r>
      <w:r w:rsidR="00075B34">
        <w:rPr>
          <w:rStyle w:val="FootnoteReference"/>
          <w:rFonts w:ascii="Times New Roman" w:hAnsi="Times New Roman" w:cs="Times New Roman"/>
          <w:bCs/>
          <w:sz w:val="24"/>
          <w:szCs w:val="24"/>
        </w:rPr>
        <w:footnoteReference w:id="18"/>
      </w:r>
      <w:r w:rsidR="008958B4">
        <w:rPr>
          <w:rFonts w:ascii="Times New Roman" w:hAnsi="Times New Roman" w:cs="Times New Roman"/>
          <w:bCs/>
          <w:sz w:val="24"/>
          <w:szCs w:val="24"/>
        </w:rPr>
        <w:t xml:space="preserve"> Frederick V actively sought a constitutionally agenda in his domestic politics, </w:t>
      </w:r>
      <w:r w:rsidR="00075B34">
        <w:rPr>
          <w:rFonts w:ascii="Times New Roman" w:hAnsi="Times New Roman" w:cs="Times New Roman"/>
          <w:bCs/>
          <w:sz w:val="24"/>
          <w:szCs w:val="24"/>
        </w:rPr>
        <w:t>which made him not desire the Imperial throne or initially the Bohemian throne. Rather, Frederick V sought to have a “non-Hapsburg” be elected into those positions of power, which cease the breaking of Imperial constitution.</w:t>
      </w:r>
      <w:r w:rsidR="00075B34">
        <w:rPr>
          <w:rStyle w:val="FootnoteReference"/>
          <w:rFonts w:ascii="Times New Roman" w:hAnsi="Times New Roman" w:cs="Times New Roman"/>
          <w:bCs/>
          <w:sz w:val="24"/>
          <w:szCs w:val="24"/>
        </w:rPr>
        <w:footnoteReference w:id="19"/>
      </w:r>
      <w:r w:rsidR="00075B34">
        <w:rPr>
          <w:rFonts w:ascii="Times New Roman" w:hAnsi="Times New Roman" w:cs="Times New Roman"/>
          <w:bCs/>
          <w:sz w:val="24"/>
          <w:szCs w:val="24"/>
        </w:rPr>
        <w:t xml:space="preserve"> However, with Ferdinand </w:t>
      </w:r>
      <w:r w:rsidR="0017636E">
        <w:rPr>
          <w:rFonts w:ascii="Times New Roman" w:hAnsi="Times New Roman" w:cs="Times New Roman"/>
          <w:bCs/>
          <w:sz w:val="24"/>
          <w:szCs w:val="24"/>
        </w:rPr>
        <w:t>II being elected Emperor, and Frederick V himself being elected by the Bohemian rebels as king in both August of 1619, Frederick had to make his decision. After months of discussion, and the “wanting of two things: advice and allies,” Frederick V, feeling he had both constitutional and protestant confessional diplomatic backing, rationally accepted the crown, and ignited the Thirty Years’ War.</w:t>
      </w:r>
      <w:r w:rsidR="0017636E">
        <w:rPr>
          <w:rStyle w:val="FootnoteReference"/>
          <w:rFonts w:ascii="Times New Roman" w:hAnsi="Times New Roman" w:cs="Times New Roman"/>
          <w:bCs/>
          <w:sz w:val="24"/>
          <w:szCs w:val="24"/>
        </w:rPr>
        <w:footnoteReference w:id="20"/>
      </w:r>
      <w:r w:rsidR="0017636E">
        <w:rPr>
          <w:rFonts w:ascii="Times New Roman" w:hAnsi="Times New Roman" w:cs="Times New Roman"/>
          <w:bCs/>
          <w:sz w:val="24"/>
          <w:szCs w:val="24"/>
        </w:rPr>
        <w:t xml:space="preserve"> </w:t>
      </w:r>
    </w:p>
    <w:p w14:paraId="2480E82A" w14:textId="4308BC74" w:rsidR="00AA56C0" w:rsidRPr="00AA56C0" w:rsidRDefault="00AA56C0" w:rsidP="00FC45AD">
      <w:pPr>
        <w:spacing w:line="240" w:lineRule="auto"/>
        <w:rPr>
          <w:rFonts w:ascii="Times New Roman" w:hAnsi="Times New Roman" w:cs="Times New Roman"/>
          <w:i/>
          <w:iCs/>
          <w:sz w:val="24"/>
          <w:szCs w:val="24"/>
          <w:lang w:val="en"/>
        </w:rPr>
      </w:pPr>
      <w:r>
        <w:rPr>
          <w:rFonts w:ascii="Times New Roman" w:hAnsi="Times New Roman" w:cs="Times New Roman"/>
          <w:b/>
          <w:i/>
          <w:iCs/>
          <w:sz w:val="24"/>
          <w:szCs w:val="24"/>
        </w:rPr>
        <w:t xml:space="preserve">Section 5: Conclusion  </w:t>
      </w:r>
    </w:p>
    <w:p w14:paraId="6E21B45B" w14:textId="68B0F11A" w:rsidR="00B41B0F" w:rsidRPr="00B41B0F" w:rsidRDefault="00FC45AD" w:rsidP="00B41B0F">
      <w:pPr>
        <w:spacing w:line="480" w:lineRule="auto"/>
        <w:rPr>
          <w:rFonts w:ascii="Times New Roman" w:hAnsi="Times New Roman" w:cs="Times New Roman"/>
          <w:sz w:val="24"/>
          <w:szCs w:val="24"/>
        </w:rPr>
      </w:pPr>
      <w:r>
        <w:rPr>
          <w:rFonts w:ascii="Times New Roman" w:hAnsi="Times New Roman" w:cs="Times New Roman"/>
          <w:sz w:val="24"/>
          <w:szCs w:val="24"/>
        </w:rPr>
        <w:tab/>
      </w:r>
      <w:r w:rsidR="00B41B0F">
        <w:rPr>
          <w:rFonts w:ascii="Times New Roman" w:hAnsi="Times New Roman" w:cs="Times New Roman"/>
          <w:sz w:val="24"/>
          <w:szCs w:val="24"/>
        </w:rPr>
        <w:t>After examining both the confessional diplomatic background and Frederick V’s constitutional assessments, it is clear to see that the former assumption of him being incompetent, along with the</w:t>
      </w:r>
      <w:r w:rsidR="007C2843">
        <w:rPr>
          <w:rFonts w:ascii="Times New Roman" w:hAnsi="Times New Roman" w:cs="Times New Roman"/>
          <w:sz w:val="24"/>
          <w:szCs w:val="24"/>
        </w:rPr>
        <w:t xml:space="preserve"> main</w:t>
      </w:r>
      <w:r w:rsidR="00B41B0F">
        <w:rPr>
          <w:rFonts w:ascii="Times New Roman" w:hAnsi="Times New Roman" w:cs="Times New Roman"/>
          <w:sz w:val="24"/>
          <w:szCs w:val="24"/>
        </w:rPr>
        <w:t xml:space="preserve"> assumption of these aspects lacking influence, is clearly faulty. Indeed, from an outsider’s perspective, Frederick V’s move to claim the Bohemian crown was a disastrous</w:t>
      </w:r>
      <w:r w:rsidR="007C2843">
        <w:rPr>
          <w:rFonts w:ascii="Times New Roman" w:hAnsi="Times New Roman" w:cs="Times New Roman"/>
          <w:sz w:val="24"/>
          <w:szCs w:val="24"/>
        </w:rPr>
        <w:t xml:space="preserve"> </w:t>
      </w:r>
      <w:r w:rsidR="00B41B0F">
        <w:rPr>
          <w:rFonts w:ascii="Times New Roman" w:hAnsi="Times New Roman" w:cs="Times New Roman"/>
          <w:sz w:val="24"/>
          <w:szCs w:val="24"/>
        </w:rPr>
        <w:t xml:space="preserve">political move, </w:t>
      </w:r>
      <w:r w:rsidR="007C2843">
        <w:rPr>
          <w:rFonts w:ascii="Times New Roman" w:hAnsi="Times New Roman" w:cs="Times New Roman"/>
          <w:sz w:val="24"/>
          <w:szCs w:val="24"/>
        </w:rPr>
        <w:t>most likely being based on either greed, Calvinist militancy, or purely political in nature</w:t>
      </w:r>
      <w:r w:rsidR="00B41B0F">
        <w:rPr>
          <w:rFonts w:ascii="Times New Roman" w:hAnsi="Times New Roman" w:cs="Times New Roman"/>
          <w:sz w:val="24"/>
          <w:szCs w:val="24"/>
        </w:rPr>
        <w:t>. However, hav</w:t>
      </w:r>
      <w:r w:rsidR="007C2843">
        <w:rPr>
          <w:rFonts w:ascii="Times New Roman" w:hAnsi="Times New Roman" w:cs="Times New Roman"/>
          <w:sz w:val="24"/>
          <w:szCs w:val="24"/>
        </w:rPr>
        <w:t>ing</w:t>
      </w:r>
      <w:r w:rsidR="00B41B0F">
        <w:rPr>
          <w:rFonts w:ascii="Times New Roman" w:hAnsi="Times New Roman" w:cs="Times New Roman"/>
          <w:sz w:val="24"/>
          <w:szCs w:val="24"/>
        </w:rPr>
        <w:t xml:space="preserve"> access to documents Frederick V might not have had available to him</w:t>
      </w:r>
      <w:r w:rsidR="007C2843">
        <w:rPr>
          <w:rFonts w:ascii="Times New Roman" w:hAnsi="Times New Roman" w:cs="Times New Roman"/>
          <w:sz w:val="24"/>
          <w:szCs w:val="24"/>
        </w:rPr>
        <w:t>, these viewpoints of influence and causation of the Thirty Years’ War can be to rapidly presumed</w:t>
      </w:r>
      <w:r w:rsidR="00B41B0F">
        <w:rPr>
          <w:rFonts w:ascii="Times New Roman" w:hAnsi="Times New Roman" w:cs="Times New Roman"/>
          <w:sz w:val="24"/>
          <w:szCs w:val="24"/>
        </w:rPr>
        <w:t xml:space="preserve">. We must examine this scenario in the way </w:t>
      </w:r>
      <w:r w:rsidR="007C2843">
        <w:rPr>
          <w:rFonts w:ascii="Times New Roman" w:hAnsi="Times New Roman" w:cs="Times New Roman"/>
          <w:sz w:val="24"/>
          <w:szCs w:val="24"/>
        </w:rPr>
        <w:t>Frederick</w:t>
      </w:r>
      <w:r w:rsidR="00B41B0F">
        <w:rPr>
          <w:rFonts w:ascii="Times New Roman" w:hAnsi="Times New Roman" w:cs="Times New Roman"/>
          <w:sz w:val="24"/>
          <w:szCs w:val="24"/>
        </w:rPr>
        <w:t xml:space="preserve"> would have viewed it. By examining his viewpoint, leading up historical events, and correspondences of the time, it is </w:t>
      </w:r>
      <w:r w:rsidR="00B41B0F">
        <w:rPr>
          <w:rFonts w:ascii="Times New Roman" w:hAnsi="Times New Roman" w:cs="Times New Roman"/>
          <w:sz w:val="24"/>
          <w:szCs w:val="24"/>
        </w:rPr>
        <w:lastRenderedPageBreak/>
        <w:t>clear</w:t>
      </w:r>
      <w:r w:rsidR="007C2843">
        <w:rPr>
          <w:rFonts w:ascii="Times New Roman" w:hAnsi="Times New Roman" w:cs="Times New Roman"/>
          <w:sz w:val="24"/>
          <w:szCs w:val="24"/>
        </w:rPr>
        <w:t xml:space="preserve">, the cause of the Thirty Years’ War was based in both </w:t>
      </w:r>
      <w:r w:rsidR="00B41B0F" w:rsidRPr="00B41B0F">
        <w:rPr>
          <w:rFonts w:ascii="Times New Roman" w:hAnsi="Times New Roman" w:cs="Times New Roman"/>
          <w:sz w:val="24"/>
          <w:szCs w:val="24"/>
        </w:rPr>
        <w:t>protestant confessional diplomacy and</w:t>
      </w:r>
      <w:r w:rsidR="007C2843">
        <w:rPr>
          <w:rFonts w:ascii="Times New Roman" w:hAnsi="Times New Roman" w:cs="Times New Roman"/>
          <w:sz w:val="24"/>
          <w:szCs w:val="24"/>
        </w:rPr>
        <w:t xml:space="preserve"> Frederick’s view of the Holy Roman</w:t>
      </w:r>
      <w:r w:rsidR="00B41B0F" w:rsidRPr="00B41B0F">
        <w:rPr>
          <w:rFonts w:ascii="Times New Roman" w:hAnsi="Times New Roman" w:cs="Times New Roman"/>
          <w:sz w:val="24"/>
          <w:szCs w:val="24"/>
        </w:rPr>
        <w:t xml:space="preserve"> </w:t>
      </w:r>
      <w:r w:rsidR="007C2843">
        <w:rPr>
          <w:rFonts w:ascii="Times New Roman" w:hAnsi="Times New Roman" w:cs="Times New Roman"/>
          <w:sz w:val="24"/>
          <w:szCs w:val="24"/>
        </w:rPr>
        <w:t xml:space="preserve">constitution. </w:t>
      </w:r>
    </w:p>
    <w:p w14:paraId="0FE40897" w14:textId="642F29F5" w:rsidR="00FC45AD" w:rsidRDefault="00FC45AD" w:rsidP="00FC45AD">
      <w:pPr>
        <w:spacing w:line="480" w:lineRule="auto"/>
        <w:rPr>
          <w:rFonts w:ascii="Times New Roman" w:hAnsi="Times New Roman" w:cs="Times New Roman"/>
          <w:sz w:val="24"/>
          <w:szCs w:val="24"/>
        </w:rPr>
      </w:pPr>
    </w:p>
    <w:p w14:paraId="72D52A72" w14:textId="671E6E60" w:rsidR="00DA4836" w:rsidRDefault="00DA4836" w:rsidP="00E648E5">
      <w:pPr>
        <w:spacing w:line="480" w:lineRule="auto"/>
        <w:rPr>
          <w:rFonts w:ascii="Times New Roman" w:hAnsi="Times New Roman" w:cs="Times New Roman"/>
          <w:sz w:val="24"/>
          <w:szCs w:val="24"/>
        </w:rPr>
      </w:pPr>
    </w:p>
    <w:p w14:paraId="157D435A" w14:textId="018D8B72" w:rsidR="007C2843" w:rsidRDefault="007C2843" w:rsidP="00E648E5">
      <w:pPr>
        <w:spacing w:line="480" w:lineRule="auto"/>
        <w:rPr>
          <w:rFonts w:ascii="Times New Roman" w:hAnsi="Times New Roman" w:cs="Times New Roman"/>
          <w:sz w:val="24"/>
          <w:szCs w:val="24"/>
        </w:rPr>
      </w:pPr>
    </w:p>
    <w:p w14:paraId="2E2B4D49" w14:textId="4E40BE30" w:rsidR="007C2843" w:rsidRDefault="007C2843" w:rsidP="00E648E5">
      <w:pPr>
        <w:spacing w:line="480" w:lineRule="auto"/>
        <w:rPr>
          <w:rFonts w:ascii="Times New Roman" w:hAnsi="Times New Roman" w:cs="Times New Roman"/>
          <w:sz w:val="24"/>
          <w:szCs w:val="24"/>
        </w:rPr>
      </w:pPr>
    </w:p>
    <w:p w14:paraId="24CD2685" w14:textId="6D4B8DD6" w:rsidR="007C2843" w:rsidRDefault="007C2843" w:rsidP="00E648E5">
      <w:pPr>
        <w:spacing w:line="480" w:lineRule="auto"/>
        <w:rPr>
          <w:rFonts w:ascii="Times New Roman" w:hAnsi="Times New Roman" w:cs="Times New Roman"/>
          <w:sz w:val="24"/>
          <w:szCs w:val="24"/>
        </w:rPr>
      </w:pPr>
    </w:p>
    <w:p w14:paraId="068D3C90" w14:textId="7359107D" w:rsidR="007C2843" w:rsidRDefault="007C2843" w:rsidP="00E648E5">
      <w:pPr>
        <w:spacing w:line="480" w:lineRule="auto"/>
        <w:rPr>
          <w:rFonts w:ascii="Times New Roman" w:hAnsi="Times New Roman" w:cs="Times New Roman"/>
          <w:sz w:val="24"/>
          <w:szCs w:val="24"/>
        </w:rPr>
      </w:pPr>
    </w:p>
    <w:p w14:paraId="3ADA83BF" w14:textId="6BFD056F" w:rsidR="007C2843" w:rsidRDefault="007C2843" w:rsidP="00E648E5">
      <w:pPr>
        <w:spacing w:line="480" w:lineRule="auto"/>
        <w:rPr>
          <w:rFonts w:ascii="Times New Roman" w:hAnsi="Times New Roman" w:cs="Times New Roman"/>
          <w:sz w:val="24"/>
          <w:szCs w:val="24"/>
        </w:rPr>
      </w:pPr>
    </w:p>
    <w:p w14:paraId="64C6655D" w14:textId="2A2B8C4F" w:rsidR="007C2843" w:rsidRDefault="007C2843" w:rsidP="00E648E5">
      <w:pPr>
        <w:spacing w:line="480" w:lineRule="auto"/>
        <w:rPr>
          <w:rFonts w:ascii="Times New Roman" w:hAnsi="Times New Roman" w:cs="Times New Roman"/>
          <w:sz w:val="24"/>
          <w:szCs w:val="24"/>
        </w:rPr>
      </w:pPr>
    </w:p>
    <w:p w14:paraId="63B27F46" w14:textId="51C992B2" w:rsidR="007C2843" w:rsidRDefault="007C2843" w:rsidP="00E648E5">
      <w:pPr>
        <w:spacing w:line="480" w:lineRule="auto"/>
        <w:rPr>
          <w:rFonts w:ascii="Times New Roman" w:hAnsi="Times New Roman" w:cs="Times New Roman"/>
          <w:sz w:val="24"/>
          <w:szCs w:val="24"/>
        </w:rPr>
      </w:pPr>
    </w:p>
    <w:p w14:paraId="3D0D9094" w14:textId="4C705668" w:rsidR="007C2843" w:rsidRDefault="007C2843" w:rsidP="00E648E5">
      <w:pPr>
        <w:spacing w:line="480" w:lineRule="auto"/>
        <w:rPr>
          <w:rFonts w:ascii="Times New Roman" w:hAnsi="Times New Roman" w:cs="Times New Roman"/>
          <w:sz w:val="24"/>
          <w:szCs w:val="24"/>
        </w:rPr>
      </w:pPr>
    </w:p>
    <w:p w14:paraId="0CAFA90E" w14:textId="49F52652" w:rsidR="007C2843" w:rsidRDefault="007C2843" w:rsidP="00E648E5">
      <w:pPr>
        <w:spacing w:line="480" w:lineRule="auto"/>
        <w:rPr>
          <w:rFonts w:ascii="Times New Roman" w:hAnsi="Times New Roman" w:cs="Times New Roman"/>
          <w:sz w:val="24"/>
          <w:szCs w:val="24"/>
        </w:rPr>
      </w:pPr>
    </w:p>
    <w:p w14:paraId="5CCC0662" w14:textId="1A1DBB57" w:rsidR="007C2843" w:rsidRDefault="007C2843" w:rsidP="00E648E5">
      <w:pPr>
        <w:spacing w:line="480" w:lineRule="auto"/>
        <w:rPr>
          <w:rFonts w:ascii="Times New Roman" w:hAnsi="Times New Roman" w:cs="Times New Roman"/>
          <w:sz w:val="24"/>
          <w:szCs w:val="24"/>
        </w:rPr>
      </w:pPr>
    </w:p>
    <w:p w14:paraId="01A8B500" w14:textId="403483E9" w:rsidR="007C2843" w:rsidRDefault="007C2843" w:rsidP="00E648E5">
      <w:pPr>
        <w:spacing w:line="480" w:lineRule="auto"/>
        <w:rPr>
          <w:rFonts w:ascii="Times New Roman" w:hAnsi="Times New Roman" w:cs="Times New Roman"/>
          <w:sz w:val="24"/>
          <w:szCs w:val="24"/>
        </w:rPr>
      </w:pPr>
    </w:p>
    <w:p w14:paraId="39B5635A" w14:textId="472508D5" w:rsidR="007C2843" w:rsidRDefault="007C2843" w:rsidP="00E648E5">
      <w:pPr>
        <w:spacing w:line="480" w:lineRule="auto"/>
        <w:rPr>
          <w:rFonts w:ascii="Times New Roman" w:hAnsi="Times New Roman" w:cs="Times New Roman"/>
          <w:sz w:val="24"/>
          <w:szCs w:val="24"/>
        </w:rPr>
      </w:pPr>
    </w:p>
    <w:p w14:paraId="72D0B143" w14:textId="4B2D4808" w:rsidR="00D13977" w:rsidRDefault="00D13977" w:rsidP="00E648E5">
      <w:pPr>
        <w:spacing w:line="480" w:lineRule="auto"/>
        <w:rPr>
          <w:rFonts w:ascii="Times New Roman" w:hAnsi="Times New Roman" w:cs="Times New Roman"/>
          <w:sz w:val="24"/>
          <w:szCs w:val="24"/>
        </w:rPr>
      </w:pPr>
    </w:p>
    <w:p w14:paraId="23313BF1" w14:textId="32D548A5" w:rsidR="00D13977" w:rsidRDefault="00D13977" w:rsidP="00E648E5">
      <w:pPr>
        <w:spacing w:line="480" w:lineRule="auto"/>
        <w:rPr>
          <w:rFonts w:ascii="Times New Roman" w:hAnsi="Times New Roman" w:cs="Times New Roman"/>
          <w:sz w:val="24"/>
          <w:szCs w:val="24"/>
        </w:rPr>
      </w:pPr>
    </w:p>
    <w:p w14:paraId="3B50AF58" w14:textId="21638ECC" w:rsidR="00D13977" w:rsidRDefault="00D13977" w:rsidP="00E648E5">
      <w:pPr>
        <w:spacing w:line="480" w:lineRule="auto"/>
        <w:rPr>
          <w:rFonts w:ascii="Times New Roman" w:hAnsi="Times New Roman" w:cs="Times New Roman"/>
          <w:sz w:val="24"/>
          <w:szCs w:val="24"/>
        </w:rPr>
      </w:pPr>
    </w:p>
    <w:p w14:paraId="73E127F7" w14:textId="6809CCC1" w:rsidR="007C2843" w:rsidRDefault="00D13977" w:rsidP="00D1397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Bibliography </w:t>
      </w:r>
    </w:p>
    <w:p w14:paraId="4AC2966F" w14:textId="77777777" w:rsidR="007C2843" w:rsidRPr="007C2843" w:rsidRDefault="007C2843" w:rsidP="00D13977">
      <w:pPr>
        <w:tabs>
          <w:tab w:val="left" w:pos="90"/>
        </w:tabs>
        <w:spacing w:line="240" w:lineRule="auto"/>
        <w:ind w:left="450" w:hanging="450"/>
        <w:rPr>
          <w:rFonts w:ascii="Times New Roman" w:hAnsi="Times New Roman" w:cs="Times New Roman"/>
          <w:sz w:val="24"/>
          <w:szCs w:val="24"/>
        </w:rPr>
      </w:pPr>
      <w:r w:rsidRPr="007C2843">
        <w:rPr>
          <w:rFonts w:ascii="Times New Roman" w:hAnsi="Times New Roman" w:cs="Times New Roman"/>
          <w:sz w:val="24"/>
          <w:szCs w:val="24"/>
        </w:rPr>
        <w:t>Bell, Gary M. </w:t>
      </w:r>
      <w:r w:rsidRPr="007C2843">
        <w:rPr>
          <w:rFonts w:ascii="Times New Roman" w:hAnsi="Times New Roman" w:cs="Times New Roman"/>
          <w:i/>
          <w:iCs/>
          <w:sz w:val="24"/>
          <w:szCs w:val="24"/>
        </w:rPr>
        <w:t>A Handlist of British Diplomatic Representatives, 1509-1688</w:t>
      </w:r>
      <w:r w:rsidRPr="007C2843">
        <w:rPr>
          <w:rFonts w:ascii="Times New Roman" w:hAnsi="Times New Roman" w:cs="Times New Roman"/>
          <w:sz w:val="24"/>
          <w:szCs w:val="24"/>
        </w:rPr>
        <w:t xml:space="preserve">. Royal Historical Society Guides and Handbooks, No. 16. Offices of the Royal Historical </w:t>
      </w:r>
      <w:proofErr w:type="gramStart"/>
      <w:r w:rsidRPr="007C2843">
        <w:rPr>
          <w:rFonts w:ascii="Times New Roman" w:hAnsi="Times New Roman" w:cs="Times New Roman"/>
          <w:sz w:val="24"/>
          <w:szCs w:val="24"/>
        </w:rPr>
        <w:t>Society ;</w:t>
      </w:r>
      <w:proofErr w:type="gramEnd"/>
      <w:r w:rsidRPr="007C2843">
        <w:rPr>
          <w:rFonts w:ascii="Times New Roman" w:hAnsi="Times New Roman" w:cs="Times New Roman"/>
          <w:sz w:val="24"/>
          <w:szCs w:val="24"/>
        </w:rPr>
        <w:t xml:space="preserve"> Boydell &amp; Brewer, [distributor], 1990.</w:t>
      </w:r>
    </w:p>
    <w:p w14:paraId="01847134" w14:textId="5270C4E4" w:rsidR="00D13977" w:rsidRDefault="00D13977" w:rsidP="00D13977">
      <w:pPr>
        <w:tabs>
          <w:tab w:val="left" w:pos="90"/>
        </w:tabs>
        <w:spacing w:line="240" w:lineRule="auto"/>
        <w:ind w:left="450" w:hanging="450"/>
        <w:rPr>
          <w:rFonts w:ascii="Times New Roman" w:hAnsi="Times New Roman" w:cs="Times New Roman"/>
          <w:sz w:val="24"/>
          <w:szCs w:val="24"/>
        </w:rPr>
      </w:pPr>
      <w:r w:rsidRPr="00D13977">
        <w:rPr>
          <w:rFonts w:ascii="Times New Roman" w:hAnsi="Times New Roman" w:cs="Times New Roman"/>
          <w:sz w:val="24"/>
          <w:szCs w:val="24"/>
        </w:rPr>
        <w:t>Buckingham, The Marquis of. </w:t>
      </w:r>
      <w:r w:rsidRPr="00D13977">
        <w:rPr>
          <w:rFonts w:ascii="Times New Roman" w:hAnsi="Times New Roman" w:cs="Times New Roman"/>
          <w:i/>
          <w:iCs/>
          <w:sz w:val="24"/>
          <w:szCs w:val="24"/>
        </w:rPr>
        <w:t>Letters and Documents: England and Germany at the Commencement of the Thirty Years' War</w:t>
      </w:r>
      <w:r w:rsidRPr="00D13977">
        <w:rPr>
          <w:rFonts w:ascii="Times New Roman" w:hAnsi="Times New Roman" w:cs="Times New Roman"/>
          <w:sz w:val="24"/>
          <w:szCs w:val="24"/>
        </w:rPr>
        <w:t>. Edited by Samuel Rawson Gardiner. Westminster, GB: John Bowyer Nichols and Sons, 1865.</w:t>
      </w:r>
    </w:p>
    <w:p w14:paraId="4B3E42A2" w14:textId="5A4099E8" w:rsidR="00D13977" w:rsidRPr="00D13977" w:rsidRDefault="00D13977" w:rsidP="00D13977">
      <w:pPr>
        <w:tabs>
          <w:tab w:val="left" w:pos="90"/>
        </w:tabs>
        <w:spacing w:line="240" w:lineRule="auto"/>
        <w:ind w:left="450" w:hanging="450"/>
        <w:rPr>
          <w:rFonts w:ascii="Times New Roman" w:hAnsi="Times New Roman" w:cs="Times New Roman"/>
          <w:sz w:val="24"/>
          <w:szCs w:val="24"/>
        </w:rPr>
      </w:pPr>
      <w:r w:rsidRPr="00D13977">
        <w:rPr>
          <w:rFonts w:ascii="Times New Roman" w:hAnsi="Times New Roman" w:cs="Times New Roman"/>
          <w:sz w:val="24"/>
          <w:szCs w:val="24"/>
        </w:rPr>
        <w:t xml:space="preserve">Du Boulay, Francis Robin </w:t>
      </w:r>
      <w:proofErr w:type="spellStart"/>
      <w:r w:rsidRPr="00D13977">
        <w:rPr>
          <w:rFonts w:ascii="Times New Roman" w:hAnsi="Times New Roman" w:cs="Times New Roman"/>
          <w:sz w:val="24"/>
          <w:szCs w:val="24"/>
        </w:rPr>
        <w:t>Houssemayne</w:t>
      </w:r>
      <w:proofErr w:type="spellEnd"/>
      <w:r w:rsidRPr="00D13977">
        <w:rPr>
          <w:rFonts w:ascii="Times New Roman" w:hAnsi="Times New Roman" w:cs="Times New Roman"/>
          <w:sz w:val="24"/>
          <w:szCs w:val="24"/>
        </w:rPr>
        <w:t>. </w:t>
      </w:r>
      <w:r w:rsidRPr="00D13977">
        <w:rPr>
          <w:rFonts w:ascii="Times New Roman" w:hAnsi="Times New Roman" w:cs="Times New Roman"/>
          <w:i/>
          <w:iCs/>
          <w:sz w:val="24"/>
          <w:szCs w:val="24"/>
        </w:rPr>
        <w:t>Germany in the Later Middle Ages</w:t>
      </w:r>
      <w:r w:rsidRPr="00D13977">
        <w:rPr>
          <w:rFonts w:ascii="Times New Roman" w:hAnsi="Times New Roman" w:cs="Times New Roman"/>
          <w:sz w:val="24"/>
          <w:szCs w:val="24"/>
        </w:rPr>
        <w:t xml:space="preserve">. Athlone </w:t>
      </w:r>
      <w:proofErr w:type="spellStart"/>
      <w:r w:rsidRPr="00D13977">
        <w:rPr>
          <w:rFonts w:ascii="Times New Roman" w:hAnsi="Times New Roman" w:cs="Times New Roman"/>
          <w:sz w:val="24"/>
          <w:szCs w:val="24"/>
        </w:rPr>
        <w:t>Pr</w:t>
      </w:r>
      <w:proofErr w:type="spellEnd"/>
      <w:r w:rsidRPr="00D13977">
        <w:rPr>
          <w:rFonts w:ascii="Times New Roman" w:hAnsi="Times New Roman" w:cs="Times New Roman"/>
          <w:sz w:val="24"/>
          <w:szCs w:val="24"/>
        </w:rPr>
        <w:t>, 1988.</w:t>
      </w:r>
    </w:p>
    <w:p w14:paraId="1292D425" w14:textId="77777777" w:rsidR="00D13977" w:rsidRPr="00D13977" w:rsidRDefault="00D13977" w:rsidP="00D13977">
      <w:pPr>
        <w:tabs>
          <w:tab w:val="left" w:pos="90"/>
        </w:tabs>
        <w:spacing w:line="240" w:lineRule="auto"/>
        <w:ind w:left="450" w:hanging="450"/>
        <w:rPr>
          <w:rFonts w:ascii="Times New Roman" w:hAnsi="Times New Roman" w:cs="Times New Roman"/>
          <w:sz w:val="24"/>
          <w:szCs w:val="24"/>
        </w:rPr>
      </w:pPr>
      <w:proofErr w:type="spellStart"/>
      <w:r w:rsidRPr="00D13977">
        <w:rPr>
          <w:rFonts w:ascii="Times New Roman" w:hAnsi="Times New Roman" w:cs="Times New Roman"/>
          <w:sz w:val="24"/>
          <w:szCs w:val="24"/>
        </w:rPr>
        <w:t>Finett</w:t>
      </w:r>
      <w:proofErr w:type="spellEnd"/>
      <w:r w:rsidRPr="00D13977">
        <w:rPr>
          <w:rFonts w:ascii="Times New Roman" w:hAnsi="Times New Roman" w:cs="Times New Roman"/>
          <w:sz w:val="24"/>
          <w:szCs w:val="24"/>
        </w:rPr>
        <w:t>, Sir John. </w:t>
      </w:r>
      <w:r w:rsidRPr="00D13977">
        <w:rPr>
          <w:rFonts w:ascii="Times New Roman" w:hAnsi="Times New Roman" w:cs="Times New Roman"/>
          <w:i/>
          <w:iCs/>
          <w:sz w:val="24"/>
          <w:szCs w:val="24"/>
        </w:rPr>
        <w:t xml:space="preserve">Letters and Documents: England and Germany at the Commencement of the Thirty Years' War. </w:t>
      </w:r>
      <w:r w:rsidRPr="00D13977">
        <w:rPr>
          <w:rFonts w:ascii="Times New Roman" w:hAnsi="Times New Roman" w:cs="Times New Roman"/>
          <w:sz w:val="24"/>
          <w:szCs w:val="24"/>
        </w:rPr>
        <w:t>Edited by Samuel Rawson Gardiner. Westminster. GB: John Bowyer Nichols and Sons, 1865.</w:t>
      </w:r>
    </w:p>
    <w:p w14:paraId="0FCBCF08" w14:textId="77777777" w:rsidR="00D13977" w:rsidRPr="00D13977" w:rsidRDefault="00D13977" w:rsidP="00D13977">
      <w:pPr>
        <w:tabs>
          <w:tab w:val="left" w:pos="90"/>
        </w:tabs>
        <w:spacing w:line="240" w:lineRule="auto"/>
        <w:ind w:left="450" w:hanging="450"/>
        <w:rPr>
          <w:rFonts w:ascii="Times New Roman" w:hAnsi="Times New Roman" w:cs="Times New Roman"/>
          <w:sz w:val="24"/>
          <w:szCs w:val="24"/>
        </w:rPr>
      </w:pPr>
      <w:r w:rsidRPr="00D13977">
        <w:rPr>
          <w:rFonts w:ascii="Times New Roman" w:hAnsi="Times New Roman" w:cs="Times New Roman"/>
          <w:sz w:val="24"/>
          <w:szCs w:val="24"/>
        </w:rPr>
        <w:t>Gehring, David Scott. </w:t>
      </w:r>
      <w:r w:rsidRPr="00D13977">
        <w:rPr>
          <w:rFonts w:ascii="Times New Roman" w:hAnsi="Times New Roman" w:cs="Times New Roman"/>
          <w:i/>
          <w:iCs/>
          <w:sz w:val="24"/>
          <w:szCs w:val="24"/>
        </w:rPr>
        <w:t>Anglo-German relations and the Protestant cause Elizabethan foreign policy and pan-Protestantism</w:t>
      </w:r>
      <w:r w:rsidRPr="00D13977">
        <w:rPr>
          <w:rFonts w:ascii="Times New Roman" w:hAnsi="Times New Roman" w:cs="Times New Roman"/>
          <w:sz w:val="24"/>
          <w:szCs w:val="24"/>
        </w:rPr>
        <w:t>. London: Routledge, 2016.</w:t>
      </w:r>
    </w:p>
    <w:p w14:paraId="334A07A6" w14:textId="1E390135" w:rsidR="007C2843" w:rsidRDefault="00D13977" w:rsidP="00D13977">
      <w:pPr>
        <w:tabs>
          <w:tab w:val="left" w:pos="90"/>
        </w:tabs>
        <w:spacing w:line="240" w:lineRule="auto"/>
        <w:ind w:left="450" w:hanging="450"/>
        <w:rPr>
          <w:rFonts w:ascii="Times New Roman" w:hAnsi="Times New Roman" w:cs="Times New Roman"/>
          <w:sz w:val="24"/>
          <w:szCs w:val="24"/>
        </w:rPr>
      </w:pPr>
      <w:proofErr w:type="spellStart"/>
      <w:r w:rsidRPr="00D13977">
        <w:rPr>
          <w:rFonts w:ascii="Times New Roman" w:hAnsi="Times New Roman" w:cs="Times New Roman"/>
          <w:sz w:val="24"/>
          <w:szCs w:val="24"/>
        </w:rPr>
        <w:t>González</w:t>
      </w:r>
      <w:proofErr w:type="spellEnd"/>
      <w:r w:rsidRPr="00D13977">
        <w:rPr>
          <w:rFonts w:ascii="Times New Roman" w:hAnsi="Times New Roman" w:cs="Times New Roman"/>
          <w:sz w:val="24"/>
          <w:szCs w:val="24"/>
        </w:rPr>
        <w:t>, Justo L. </w:t>
      </w:r>
      <w:r w:rsidRPr="00D13977">
        <w:rPr>
          <w:rFonts w:ascii="Times New Roman" w:hAnsi="Times New Roman" w:cs="Times New Roman"/>
          <w:i/>
          <w:iCs/>
          <w:sz w:val="24"/>
          <w:szCs w:val="24"/>
        </w:rPr>
        <w:t>The Story of Christianity. the Reformation to the Present Day</w:t>
      </w:r>
      <w:r w:rsidRPr="00D13977">
        <w:rPr>
          <w:rFonts w:ascii="Times New Roman" w:hAnsi="Times New Roman" w:cs="Times New Roman"/>
          <w:sz w:val="24"/>
          <w:szCs w:val="24"/>
        </w:rPr>
        <w:t xml:space="preserve">. New York, NY: </w:t>
      </w:r>
      <w:proofErr w:type="spellStart"/>
      <w:r w:rsidRPr="00D13977">
        <w:rPr>
          <w:rFonts w:ascii="Times New Roman" w:hAnsi="Times New Roman" w:cs="Times New Roman"/>
          <w:sz w:val="24"/>
          <w:szCs w:val="24"/>
        </w:rPr>
        <w:t>HarperOne</w:t>
      </w:r>
      <w:proofErr w:type="spellEnd"/>
      <w:r w:rsidRPr="00D13977">
        <w:rPr>
          <w:rFonts w:ascii="Times New Roman" w:hAnsi="Times New Roman" w:cs="Times New Roman"/>
          <w:sz w:val="24"/>
          <w:szCs w:val="24"/>
        </w:rPr>
        <w:t>, 2010.</w:t>
      </w:r>
    </w:p>
    <w:p w14:paraId="7A6228A6" w14:textId="7FEC1044" w:rsidR="007C2843" w:rsidRPr="007C2843" w:rsidRDefault="007C2843" w:rsidP="00D13977">
      <w:pPr>
        <w:tabs>
          <w:tab w:val="left" w:pos="90"/>
        </w:tabs>
        <w:spacing w:line="240" w:lineRule="auto"/>
        <w:ind w:left="450" w:hanging="450"/>
        <w:rPr>
          <w:rFonts w:ascii="Times New Roman" w:hAnsi="Times New Roman" w:cs="Times New Roman"/>
          <w:sz w:val="24"/>
          <w:szCs w:val="24"/>
        </w:rPr>
      </w:pPr>
      <w:proofErr w:type="spellStart"/>
      <w:r w:rsidRPr="007C2843">
        <w:rPr>
          <w:rFonts w:ascii="Times New Roman" w:hAnsi="Times New Roman" w:cs="Times New Roman"/>
          <w:sz w:val="24"/>
          <w:szCs w:val="24"/>
        </w:rPr>
        <w:t>Lewkenor</w:t>
      </w:r>
      <w:proofErr w:type="spellEnd"/>
      <w:r w:rsidR="00D13977">
        <w:rPr>
          <w:rFonts w:ascii="Times New Roman" w:hAnsi="Times New Roman" w:cs="Times New Roman"/>
          <w:sz w:val="24"/>
          <w:szCs w:val="24"/>
        </w:rPr>
        <w:t>,</w:t>
      </w:r>
      <w:r w:rsidR="00D13977" w:rsidRPr="00D13977">
        <w:rPr>
          <w:rFonts w:ascii="Times New Roman" w:hAnsi="Times New Roman" w:cs="Times New Roman"/>
          <w:sz w:val="24"/>
          <w:szCs w:val="24"/>
        </w:rPr>
        <w:t xml:space="preserve"> </w:t>
      </w:r>
      <w:r w:rsidR="00D13977" w:rsidRPr="007C2843">
        <w:rPr>
          <w:rFonts w:ascii="Times New Roman" w:hAnsi="Times New Roman" w:cs="Times New Roman"/>
          <w:sz w:val="24"/>
          <w:szCs w:val="24"/>
        </w:rPr>
        <w:t>Sir Lewes</w:t>
      </w:r>
      <w:r w:rsidR="00D13977">
        <w:rPr>
          <w:rFonts w:ascii="Times New Roman" w:hAnsi="Times New Roman" w:cs="Times New Roman"/>
          <w:sz w:val="24"/>
          <w:szCs w:val="24"/>
        </w:rPr>
        <w:t>.</w:t>
      </w:r>
      <w:r w:rsidRPr="007C2843">
        <w:rPr>
          <w:rFonts w:ascii="Times New Roman" w:hAnsi="Times New Roman" w:cs="Times New Roman"/>
          <w:sz w:val="24"/>
          <w:szCs w:val="24"/>
        </w:rPr>
        <w:t xml:space="preserve"> Master of Ceremonies Bill for expenses of attendance of the Count Palatinate’s Ambassador, 1618, Original letters and documents, official and Private;1513-1839, MS 34079, British Library (hereafter cited as MS 34079).  </w:t>
      </w:r>
    </w:p>
    <w:p w14:paraId="04754802" w14:textId="024D3C2A" w:rsidR="007C2843" w:rsidRPr="007C2843" w:rsidRDefault="007C2843" w:rsidP="00D13977">
      <w:pPr>
        <w:tabs>
          <w:tab w:val="left" w:pos="90"/>
        </w:tabs>
        <w:spacing w:line="240" w:lineRule="auto"/>
        <w:ind w:left="450" w:hanging="450"/>
        <w:rPr>
          <w:rFonts w:ascii="Times New Roman" w:hAnsi="Times New Roman" w:cs="Times New Roman"/>
          <w:sz w:val="24"/>
          <w:szCs w:val="24"/>
        </w:rPr>
      </w:pPr>
      <w:proofErr w:type="spellStart"/>
      <w:r w:rsidRPr="007C2843">
        <w:rPr>
          <w:rFonts w:ascii="Times New Roman" w:hAnsi="Times New Roman" w:cs="Times New Roman"/>
          <w:sz w:val="24"/>
          <w:szCs w:val="24"/>
        </w:rPr>
        <w:t>Nethersole</w:t>
      </w:r>
      <w:proofErr w:type="spellEnd"/>
      <w:r w:rsidR="00D13977">
        <w:rPr>
          <w:rFonts w:ascii="Times New Roman" w:hAnsi="Times New Roman" w:cs="Times New Roman"/>
          <w:sz w:val="24"/>
          <w:szCs w:val="24"/>
        </w:rPr>
        <w:t>,</w:t>
      </w:r>
      <w:r w:rsidR="00D13977" w:rsidRPr="00D13977">
        <w:rPr>
          <w:rFonts w:ascii="Times New Roman" w:hAnsi="Times New Roman" w:cs="Times New Roman"/>
          <w:sz w:val="24"/>
          <w:szCs w:val="24"/>
        </w:rPr>
        <w:t xml:space="preserve"> </w:t>
      </w:r>
      <w:r w:rsidR="00D13977" w:rsidRPr="007C2843">
        <w:rPr>
          <w:rFonts w:ascii="Times New Roman" w:hAnsi="Times New Roman" w:cs="Times New Roman"/>
          <w:sz w:val="24"/>
          <w:szCs w:val="24"/>
        </w:rPr>
        <w:t>Sir Francis</w:t>
      </w:r>
      <w:r w:rsidR="00D13977">
        <w:rPr>
          <w:rFonts w:ascii="Times New Roman" w:hAnsi="Times New Roman" w:cs="Times New Roman"/>
          <w:sz w:val="24"/>
          <w:szCs w:val="24"/>
        </w:rPr>
        <w:t>.</w:t>
      </w:r>
      <w:r w:rsidRPr="007C2843">
        <w:rPr>
          <w:rFonts w:ascii="Times New Roman" w:hAnsi="Times New Roman" w:cs="Times New Roman"/>
          <w:sz w:val="24"/>
          <w:szCs w:val="24"/>
        </w:rPr>
        <w:t xml:space="preserve"> </w:t>
      </w:r>
      <w:proofErr w:type="gramStart"/>
      <w:r w:rsidRPr="007C2843">
        <w:rPr>
          <w:rFonts w:ascii="Times New Roman" w:hAnsi="Times New Roman" w:cs="Times New Roman"/>
          <w:sz w:val="24"/>
          <w:szCs w:val="24"/>
        </w:rPr>
        <w:t>The</w:t>
      </w:r>
      <w:proofErr w:type="gramEnd"/>
      <w:r w:rsidRPr="007C2843">
        <w:rPr>
          <w:rFonts w:ascii="Times New Roman" w:hAnsi="Times New Roman" w:cs="Times New Roman"/>
          <w:sz w:val="24"/>
          <w:szCs w:val="24"/>
        </w:rPr>
        <w:t xml:space="preserve"> register of dispatches etc. of Sir Francis </w:t>
      </w:r>
      <w:proofErr w:type="spellStart"/>
      <w:r w:rsidRPr="007C2843">
        <w:rPr>
          <w:rFonts w:ascii="Times New Roman" w:hAnsi="Times New Roman" w:cs="Times New Roman"/>
          <w:sz w:val="24"/>
          <w:szCs w:val="24"/>
        </w:rPr>
        <w:t>Nethersole</w:t>
      </w:r>
      <w:proofErr w:type="spellEnd"/>
      <w:r w:rsidRPr="007C2843">
        <w:rPr>
          <w:rFonts w:ascii="Times New Roman" w:hAnsi="Times New Roman" w:cs="Times New Roman"/>
          <w:sz w:val="24"/>
          <w:szCs w:val="24"/>
        </w:rPr>
        <w:t xml:space="preserve">, agent from King James I to the King of Bohemia. 19. Dat. Prague 26 Oct. 1620, 82-90b, MS 5950: 1612-1622, British Library, (hereafter cited as MS 5950).  </w:t>
      </w:r>
    </w:p>
    <w:p w14:paraId="79CA917C" w14:textId="6B3C4C4A" w:rsidR="007C2843" w:rsidRDefault="007C2843" w:rsidP="00D13977">
      <w:pPr>
        <w:tabs>
          <w:tab w:val="left" w:pos="90"/>
        </w:tabs>
        <w:spacing w:line="240" w:lineRule="auto"/>
        <w:ind w:left="450" w:hanging="450"/>
        <w:rPr>
          <w:rFonts w:ascii="Times New Roman" w:hAnsi="Times New Roman" w:cs="Times New Roman"/>
          <w:sz w:val="24"/>
          <w:szCs w:val="24"/>
        </w:rPr>
      </w:pPr>
      <w:proofErr w:type="spellStart"/>
      <w:r w:rsidRPr="007C2843">
        <w:rPr>
          <w:rFonts w:ascii="Times New Roman" w:hAnsi="Times New Roman" w:cs="Times New Roman"/>
          <w:sz w:val="24"/>
          <w:szCs w:val="24"/>
        </w:rPr>
        <w:t>Pörtner</w:t>
      </w:r>
      <w:proofErr w:type="spellEnd"/>
      <w:r w:rsidRPr="007C2843">
        <w:rPr>
          <w:rFonts w:ascii="Times New Roman" w:hAnsi="Times New Roman" w:cs="Times New Roman"/>
          <w:sz w:val="24"/>
          <w:szCs w:val="24"/>
        </w:rPr>
        <w:t>, Regina. </w:t>
      </w:r>
      <w:r w:rsidRPr="007C2843">
        <w:rPr>
          <w:rFonts w:ascii="Times New Roman" w:hAnsi="Times New Roman" w:cs="Times New Roman"/>
          <w:i/>
          <w:iCs/>
          <w:sz w:val="24"/>
          <w:szCs w:val="24"/>
        </w:rPr>
        <w:t>The Counter-Reformation in Central Europe: Styria 1580-1630</w:t>
      </w:r>
      <w:r w:rsidRPr="007C2843">
        <w:rPr>
          <w:rFonts w:ascii="Times New Roman" w:hAnsi="Times New Roman" w:cs="Times New Roman"/>
          <w:sz w:val="24"/>
          <w:szCs w:val="24"/>
        </w:rPr>
        <w:t>. Oxford, NY: Clarendon, 2003.</w:t>
      </w:r>
    </w:p>
    <w:p w14:paraId="0930B441" w14:textId="77777777" w:rsidR="007C2843" w:rsidRPr="007C2843" w:rsidRDefault="007C2843" w:rsidP="00D13977">
      <w:pPr>
        <w:tabs>
          <w:tab w:val="left" w:pos="90"/>
        </w:tabs>
        <w:spacing w:line="240" w:lineRule="auto"/>
        <w:ind w:left="450" w:hanging="450"/>
        <w:rPr>
          <w:rFonts w:ascii="Times New Roman" w:hAnsi="Times New Roman" w:cs="Times New Roman"/>
          <w:sz w:val="24"/>
          <w:szCs w:val="24"/>
        </w:rPr>
      </w:pPr>
      <w:r w:rsidRPr="007C2843">
        <w:rPr>
          <w:rFonts w:ascii="Times New Roman" w:hAnsi="Times New Roman" w:cs="Times New Roman"/>
          <w:sz w:val="24"/>
          <w:szCs w:val="24"/>
        </w:rPr>
        <w:t>Pursell, Brennan C. </w:t>
      </w:r>
      <w:r w:rsidRPr="007C2843">
        <w:rPr>
          <w:rFonts w:ascii="Times New Roman" w:hAnsi="Times New Roman" w:cs="Times New Roman"/>
          <w:i/>
          <w:iCs/>
          <w:sz w:val="24"/>
          <w:szCs w:val="24"/>
        </w:rPr>
        <w:t>The Winter King Frederick V of the Palatinate and the Coming of Thirty Years' War</w:t>
      </w:r>
      <w:r w:rsidRPr="007C2843">
        <w:rPr>
          <w:rFonts w:ascii="Times New Roman" w:hAnsi="Times New Roman" w:cs="Times New Roman"/>
          <w:sz w:val="24"/>
          <w:szCs w:val="24"/>
        </w:rPr>
        <w:t xml:space="preserve">. </w:t>
      </w:r>
      <w:proofErr w:type="spellStart"/>
      <w:r w:rsidRPr="007C2843">
        <w:rPr>
          <w:rFonts w:ascii="Times New Roman" w:hAnsi="Times New Roman" w:cs="Times New Roman"/>
          <w:sz w:val="24"/>
          <w:szCs w:val="24"/>
        </w:rPr>
        <w:t>Aldershot</w:t>
      </w:r>
      <w:proofErr w:type="spellEnd"/>
      <w:r w:rsidRPr="007C2843">
        <w:rPr>
          <w:rFonts w:ascii="Times New Roman" w:hAnsi="Times New Roman" w:cs="Times New Roman"/>
          <w:sz w:val="24"/>
          <w:szCs w:val="24"/>
        </w:rPr>
        <w:t>: Ashgate, 2003.</w:t>
      </w:r>
    </w:p>
    <w:p w14:paraId="034791AC" w14:textId="77777777" w:rsidR="007C2843" w:rsidRPr="007C2843" w:rsidRDefault="007C2843" w:rsidP="00D13977">
      <w:pPr>
        <w:tabs>
          <w:tab w:val="left" w:pos="90"/>
        </w:tabs>
        <w:spacing w:line="240" w:lineRule="auto"/>
        <w:ind w:left="450" w:hanging="450"/>
        <w:rPr>
          <w:rFonts w:ascii="Times New Roman" w:hAnsi="Times New Roman" w:cs="Times New Roman"/>
          <w:sz w:val="24"/>
          <w:szCs w:val="24"/>
        </w:rPr>
      </w:pPr>
      <w:proofErr w:type="spellStart"/>
      <w:r w:rsidRPr="007C2843">
        <w:rPr>
          <w:rFonts w:ascii="Times New Roman" w:hAnsi="Times New Roman" w:cs="Times New Roman"/>
          <w:sz w:val="24"/>
          <w:szCs w:val="24"/>
        </w:rPr>
        <w:t>Roeck</w:t>
      </w:r>
      <w:proofErr w:type="spellEnd"/>
      <w:r w:rsidRPr="007C2843">
        <w:rPr>
          <w:rFonts w:ascii="Times New Roman" w:hAnsi="Times New Roman" w:cs="Times New Roman"/>
          <w:sz w:val="24"/>
          <w:szCs w:val="24"/>
        </w:rPr>
        <w:t>, Bernd ed.,</w:t>
      </w:r>
      <w:r w:rsidRPr="007C2843">
        <w:rPr>
          <w:rFonts w:ascii="Times New Roman" w:hAnsi="Times New Roman" w:cs="Times New Roman"/>
          <w:i/>
          <w:sz w:val="24"/>
          <w:szCs w:val="24"/>
        </w:rPr>
        <w:t xml:space="preserve"> Deutsche </w:t>
      </w:r>
      <w:proofErr w:type="spellStart"/>
      <w:r w:rsidRPr="007C2843">
        <w:rPr>
          <w:rFonts w:ascii="Times New Roman" w:hAnsi="Times New Roman" w:cs="Times New Roman"/>
          <w:i/>
          <w:sz w:val="24"/>
          <w:szCs w:val="24"/>
        </w:rPr>
        <w:t>Geschichte</w:t>
      </w:r>
      <w:proofErr w:type="spellEnd"/>
      <w:r w:rsidRPr="007C2843">
        <w:rPr>
          <w:rFonts w:ascii="Times New Roman" w:hAnsi="Times New Roman" w:cs="Times New Roman"/>
          <w:i/>
          <w:sz w:val="24"/>
          <w:szCs w:val="24"/>
        </w:rPr>
        <w:t xml:space="preserve"> in </w:t>
      </w:r>
      <w:proofErr w:type="spellStart"/>
      <w:r w:rsidRPr="007C2843">
        <w:rPr>
          <w:rFonts w:ascii="Times New Roman" w:hAnsi="Times New Roman" w:cs="Times New Roman"/>
          <w:i/>
          <w:sz w:val="24"/>
          <w:szCs w:val="24"/>
        </w:rPr>
        <w:t>Quellen</w:t>
      </w:r>
      <w:proofErr w:type="spellEnd"/>
      <w:r w:rsidRPr="007C2843">
        <w:rPr>
          <w:rFonts w:ascii="Times New Roman" w:hAnsi="Times New Roman" w:cs="Times New Roman"/>
          <w:i/>
          <w:sz w:val="24"/>
          <w:szCs w:val="24"/>
        </w:rPr>
        <w:t xml:space="preserve"> und </w:t>
      </w:r>
      <w:proofErr w:type="spellStart"/>
      <w:r w:rsidRPr="007C2843">
        <w:rPr>
          <w:rFonts w:ascii="Times New Roman" w:hAnsi="Times New Roman" w:cs="Times New Roman"/>
          <w:i/>
          <w:sz w:val="24"/>
          <w:szCs w:val="24"/>
        </w:rPr>
        <w:t>Darstellung</w:t>
      </w:r>
      <w:proofErr w:type="spellEnd"/>
      <w:r w:rsidRPr="007C2843">
        <w:rPr>
          <w:rFonts w:ascii="Times New Roman" w:hAnsi="Times New Roman" w:cs="Times New Roman"/>
          <w:i/>
          <w:sz w:val="24"/>
          <w:szCs w:val="24"/>
        </w:rPr>
        <w:t xml:space="preserve">, Vol. IV: </w:t>
      </w:r>
      <w:proofErr w:type="spellStart"/>
      <w:r w:rsidRPr="007C2843">
        <w:rPr>
          <w:rFonts w:ascii="Times New Roman" w:hAnsi="Times New Roman" w:cs="Times New Roman"/>
          <w:i/>
          <w:sz w:val="24"/>
          <w:szCs w:val="24"/>
        </w:rPr>
        <w:t>Gegenreformation</w:t>
      </w:r>
      <w:proofErr w:type="spellEnd"/>
      <w:r w:rsidRPr="007C2843">
        <w:rPr>
          <w:rFonts w:ascii="Times New Roman" w:hAnsi="Times New Roman" w:cs="Times New Roman"/>
          <w:i/>
          <w:sz w:val="24"/>
          <w:szCs w:val="24"/>
        </w:rPr>
        <w:t xml:space="preserve"> und </w:t>
      </w:r>
      <w:proofErr w:type="spellStart"/>
      <w:r w:rsidRPr="007C2843">
        <w:rPr>
          <w:rFonts w:ascii="Times New Roman" w:hAnsi="Times New Roman" w:cs="Times New Roman"/>
          <w:i/>
          <w:sz w:val="24"/>
          <w:szCs w:val="24"/>
        </w:rPr>
        <w:t>Dreissgjahriger</w:t>
      </w:r>
      <w:proofErr w:type="spellEnd"/>
      <w:r w:rsidRPr="007C2843">
        <w:rPr>
          <w:rFonts w:ascii="Times New Roman" w:hAnsi="Times New Roman" w:cs="Times New Roman"/>
          <w:i/>
          <w:sz w:val="24"/>
          <w:szCs w:val="24"/>
        </w:rPr>
        <w:t xml:space="preserve"> Krieg 1555-1648. </w:t>
      </w:r>
      <w:r w:rsidRPr="007C2843">
        <w:rPr>
          <w:rFonts w:ascii="Times New Roman" w:hAnsi="Times New Roman" w:cs="Times New Roman"/>
          <w:sz w:val="24"/>
          <w:szCs w:val="24"/>
        </w:rPr>
        <w:t>Stuttgart, 1996, pp. 133-4.</w:t>
      </w:r>
    </w:p>
    <w:p w14:paraId="3449AAF8" w14:textId="077BDDC1" w:rsidR="007C2843" w:rsidRPr="007C2843" w:rsidRDefault="00D13977" w:rsidP="00D13977">
      <w:pPr>
        <w:tabs>
          <w:tab w:val="left" w:pos="90"/>
        </w:tabs>
        <w:spacing w:line="240" w:lineRule="auto"/>
        <w:ind w:left="450" w:hanging="450"/>
        <w:rPr>
          <w:rFonts w:ascii="Times New Roman" w:hAnsi="Times New Roman" w:cs="Times New Roman"/>
          <w:sz w:val="24"/>
          <w:szCs w:val="24"/>
        </w:rPr>
      </w:pPr>
      <w:r w:rsidRPr="00D13977">
        <w:rPr>
          <w:rFonts w:ascii="Times New Roman" w:hAnsi="Times New Roman" w:cs="Times New Roman"/>
          <w:sz w:val="24"/>
          <w:szCs w:val="24"/>
        </w:rPr>
        <w:t>Wilson, Peter H. </w:t>
      </w:r>
      <w:r w:rsidRPr="00D13977">
        <w:rPr>
          <w:rFonts w:ascii="Times New Roman" w:hAnsi="Times New Roman" w:cs="Times New Roman"/>
          <w:i/>
          <w:iCs/>
          <w:sz w:val="24"/>
          <w:szCs w:val="24"/>
        </w:rPr>
        <w:t>The Holy Roman Empire, 1495-1806</w:t>
      </w:r>
      <w:r w:rsidRPr="00D13977">
        <w:rPr>
          <w:rFonts w:ascii="Times New Roman" w:hAnsi="Times New Roman" w:cs="Times New Roman"/>
          <w:sz w:val="24"/>
          <w:szCs w:val="24"/>
        </w:rPr>
        <w:t>. Basingstoke: Macmillan, 1999.</w:t>
      </w:r>
    </w:p>
    <w:p w14:paraId="39E5A1B1" w14:textId="3B42422A" w:rsidR="007C2843" w:rsidRDefault="007C2843" w:rsidP="00D13977">
      <w:pPr>
        <w:tabs>
          <w:tab w:val="left" w:pos="90"/>
        </w:tabs>
        <w:spacing w:line="240" w:lineRule="auto"/>
        <w:ind w:left="450" w:hanging="450"/>
        <w:rPr>
          <w:rFonts w:ascii="Times New Roman" w:hAnsi="Times New Roman" w:cs="Times New Roman"/>
          <w:sz w:val="24"/>
          <w:szCs w:val="24"/>
        </w:rPr>
      </w:pPr>
      <w:r w:rsidRPr="007C2843">
        <w:rPr>
          <w:rFonts w:ascii="Times New Roman" w:hAnsi="Times New Roman" w:cs="Times New Roman"/>
          <w:sz w:val="24"/>
          <w:szCs w:val="24"/>
        </w:rPr>
        <w:t>Wilson,</w:t>
      </w:r>
      <w:r w:rsidR="00D13977">
        <w:rPr>
          <w:rFonts w:ascii="Times New Roman" w:hAnsi="Times New Roman" w:cs="Times New Roman"/>
          <w:sz w:val="24"/>
          <w:szCs w:val="24"/>
        </w:rPr>
        <w:t xml:space="preserve"> Peter H.</w:t>
      </w:r>
      <w:r w:rsidRPr="007C2843">
        <w:rPr>
          <w:rFonts w:ascii="Times New Roman" w:hAnsi="Times New Roman" w:cs="Times New Roman"/>
          <w:sz w:val="24"/>
          <w:szCs w:val="24"/>
        </w:rPr>
        <w:t> </w:t>
      </w:r>
      <w:r w:rsidRPr="007C2843">
        <w:rPr>
          <w:rFonts w:ascii="Times New Roman" w:hAnsi="Times New Roman" w:cs="Times New Roman"/>
          <w:i/>
          <w:iCs/>
          <w:sz w:val="24"/>
          <w:szCs w:val="24"/>
        </w:rPr>
        <w:t>The Thirty Years War: Europe's Tragedy</w:t>
      </w:r>
      <w:r w:rsidR="00D13977">
        <w:rPr>
          <w:rFonts w:ascii="Times New Roman" w:hAnsi="Times New Roman" w:cs="Times New Roman"/>
          <w:sz w:val="24"/>
          <w:szCs w:val="24"/>
        </w:rPr>
        <w:t xml:space="preserve">. </w:t>
      </w:r>
      <w:r w:rsidRPr="007C2843">
        <w:rPr>
          <w:rFonts w:ascii="Times New Roman" w:hAnsi="Times New Roman" w:cs="Times New Roman"/>
          <w:sz w:val="24"/>
          <w:szCs w:val="24"/>
        </w:rPr>
        <w:t>Cambridge, Mass: Belknap Press of Harvard University Press, 2009</w:t>
      </w:r>
      <w:r w:rsidR="00D13977">
        <w:rPr>
          <w:rFonts w:ascii="Times New Roman" w:hAnsi="Times New Roman" w:cs="Times New Roman"/>
          <w:sz w:val="24"/>
          <w:szCs w:val="24"/>
        </w:rPr>
        <w:t>.</w:t>
      </w:r>
    </w:p>
    <w:p w14:paraId="1C0996EF" w14:textId="78B77AA3" w:rsidR="007C2843" w:rsidRPr="003840CA" w:rsidRDefault="007C2843" w:rsidP="00D13977">
      <w:pPr>
        <w:tabs>
          <w:tab w:val="left" w:pos="90"/>
        </w:tabs>
        <w:spacing w:line="240" w:lineRule="auto"/>
        <w:ind w:left="450" w:hanging="450"/>
        <w:rPr>
          <w:rFonts w:ascii="Times New Roman" w:hAnsi="Times New Roman" w:cs="Times New Roman"/>
          <w:sz w:val="24"/>
          <w:szCs w:val="24"/>
        </w:rPr>
      </w:pPr>
      <w:proofErr w:type="spellStart"/>
      <w:r w:rsidRPr="007C2843">
        <w:rPr>
          <w:rFonts w:ascii="Times New Roman" w:hAnsi="Times New Roman" w:cs="Times New Roman"/>
          <w:sz w:val="24"/>
          <w:szCs w:val="24"/>
        </w:rPr>
        <w:t>Zaller</w:t>
      </w:r>
      <w:proofErr w:type="spellEnd"/>
      <w:r w:rsidRPr="007C2843">
        <w:rPr>
          <w:rFonts w:ascii="Times New Roman" w:hAnsi="Times New Roman" w:cs="Times New Roman"/>
          <w:sz w:val="24"/>
          <w:szCs w:val="24"/>
        </w:rPr>
        <w:t>, Robert. ""Interest of State": James I and the Palatinate." </w:t>
      </w:r>
      <w:r w:rsidRPr="007C2843">
        <w:rPr>
          <w:rFonts w:ascii="Times New Roman" w:hAnsi="Times New Roman" w:cs="Times New Roman"/>
          <w:i/>
          <w:iCs/>
          <w:sz w:val="24"/>
          <w:szCs w:val="24"/>
        </w:rPr>
        <w:t>Albion: A Quarterly Journal Concerned with British Studies</w:t>
      </w:r>
      <w:r w:rsidRPr="007C2843">
        <w:rPr>
          <w:rFonts w:ascii="Times New Roman" w:hAnsi="Times New Roman" w:cs="Times New Roman"/>
          <w:sz w:val="24"/>
          <w:szCs w:val="24"/>
        </w:rPr>
        <w:t> 6, no. 2 (1974): 144-75. doi:10.2307/4048141.</w:t>
      </w:r>
    </w:p>
    <w:sectPr w:rsidR="007C2843" w:rsidRPr="003840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6F498" w14:textId="77777777" w:rsidR="00D80C31" w:rsidRDefault="00D80C31" w:rsidP="003840CA">
      <w:pPr>
        <w:spacing w:after="0" w:line="240" w:lineRule="auto"/>
      </w:pPr>
      <w:r>
        <w:separator/>
      </w:r>
    </w:p>
  </w:endnote>
  <w:endnote w:type="continuationSeparator" w:id="0">
    <w:p w14:paraId="206C1395" w14:textId="77777777" w:rsidR="00D80C31" w:rsidRDefault="00D80C31" w:rsidP="00384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788C2" w14:textId="77777777" w:rsidR="00D80C31" w:rsidRDefault="00D80C31" w:rsidP="003840CA">
      <w:pPr>
        <w:spacing w:after="0" w:line="240" w:lineRule="auto"/>
      </w:pPr>
      <w:r>
        <w:separator/>
      </w:r>
    </w:p>
  </w:footnote>
  <w:footnote w:type="continuationSeparator" w:id="0">
    <w:p w14:paraId="0457B336" w14:textId="77777777" w:rsidR="00D80C31" w:rsidRDefault="00D80C31" w:rsidP="003840CA">
      <w:pPr>
        <w:spacing w:after="0" w:line="240" w:lineRule="auto"/>
      </w:pPr>
      <w:r>
        <w:continuationSeparator/>
      </w:r>
    </w:p>
  </w:footnote>
  <w:footnote w:id="1">
    <w:p w14:paraId="087A7F7F" w14:textId="583F6EF9" w:rsidR="00234D9B" w:rsidRPr="000168CE" w:rsidRDefault="00234D9B">
      <w:pPr>
        <w:pStyle w:val="FootnoteText"/>
        <w:rPr>
          <w:rFonts w:ascii="Times New Roman" w:hAnsi="Times New Roman" w:cs="Times New Roman"/>
        </w:rPr>
      </w:pPr>
      <w:r>
        <w:rPr>
          <w:rStyle w:val="FootnoteReference"/>
        </w:rPr>
        <w:footnoteRef/>
      </w:r>
      <w:r w:rsidRPr="00D53DE6">
        <w:t xml:space="preserve"> </w:t>
      </w:r>
      <w:bookmarkStart w:id="3" w:name="_Hlk18689199"/>
      <w:r w:rsidRPr="000168CE">
        <w:rPr>
          <w:rFonts w:ascii="Times New Roman" w:hAnsi="Times New Roman" w:cs="Times New Roman"/>
        </w:rPr>
        <w:t>Peter H. Wilson, </w:t>
      </w:r>
      <w:r w:rsidRPr="000168CE">
        <w:rPr>
          <w:rFonts w:ascii="Times New Roman" w:hAnsi="Times New Roman" w:cs="Times New Roman"/>
          <w:i/>
          <w:iCs/>
        </w:rPr>
        <w:t>The Thirty Years War: Europe's Tragedy</w:t>
      </w:r>
      <w:r w:rsidRPr="000168CE">
        <w:rPr>
          <w:rFonts w:ascii="Times New Roman" w:hAnsi="Times New Roman" w:cs="Times New Roman"/>
        </w:rPr>
        <w:t xml:space="preserve"> (Cambridge, Mass: Belknap Press of Harvard University Press, 2009</w:t>
      </w:r>
      <w:bookmarkEnd w:id="3"/>
      <w:r w:rsidRPr="000168CE">
        <w:rPr>
          <w:rFonts w:ascii="Times New Roman" w:hAnsi="Times New Roman" w:cs="Times New Roman"/>
        </w:rPr>
        <w:t xml:space="preserve">), 9, 247. </w:t>
      </w:r>
    </w:p>
  </w:footnote>
  <w:footnote w:id="2">
    <w:p w14:paraId="56213DD1" w14:textId="3D62719A" w:rsidR="00234D9B" w:rsidRPr="000168CE" w:rsidRDefault="00234D9B">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Brennan C. Pursell, </w:t>
      </w:r>
      <w:r w:rsidRPr="000168CE">
        <w:rPr>
          <w:rFonts w:ascii="Times New Roman" w:hAnsi="Times New Roman" w:cs="Times New Roman"/>
          <w:i/>
          <w:iCs/>
        </w:rPr>
        <w:t>The Winter King Frederick V of the Palatinate and the Coming of Thirty Years' War</w:t>
      </w:r>
      <w:r w:rsidRPr="000168CE">
        <w:rPr>
          <w:rFonts w:ascii="Times New Roman" w:hAnsi="Times New Roman" w:cs="Times New Roman"/>
        </w:rPr>
        <w:t>, (</w:t>
      </w:r>
      <w:proofErr w:type="spellStart"/>
      <w:r w:rsidRPr="000168CE">
        <w:rPr>
          <w:rFonts w:ascii="Times New Roman" w:hAnsi="Times New Roman" w:cs="Times New Roman"/>
        </w:rPr>
        <w:t>Aldershot</w:t>
      </w:r>
      <w:proofErr w:type="spellEnd"/>
      <w:r w:rsidRPr="000168CE">
        <w:rPr>
          <w:rFonts w:ascii="Times New Roman" w:hAnsi="Times New Roman" w:cs="Times New Roman"/>
        </w:rPr>
        <w:t xml:space="preserve">: Ashgate, 2003), 3-5. </w:t>
      </w:r>
    </w:p>
  </w:footnote>
  <w:footnote w:id="3">
    <w:p w14:paraId="0E4936E2" w14:textId="77777777" w:rsidR="00234D9B" w:rsidRPr="000168CE" w:rsidRDefault="00234D9B" w:rsidP="007F788C">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w:t>
      </w:r>
      <w:r w:rsidRPr="000168CE">
        <w:rPr>
          <w:rFonts w:ascii="Times New Roman" w:hAnsi="Times New Roman" w:cs="Times New Roman"/>
          <w:bCs/>
        </w:rPr>
        <w:t xml:space="preserve">Justo L. </w:t>
      </w:r>
      <w:proofErr w:type="spellStart"/>
      <w:r w:rsidRPr="000168CE">
        <w:rPr>
          <w:rFonts w:ascii="Times New Roman" w:hAnsi="Times New Roman" w:cs="Times New Roman"/>
          <w:bCs/>
        </w:rPr>
        <w:t>González</w:t>
      </w:r>
      <w:proofErr w:type="spellEnd"/>
      <w:r w:rsidRPr="000168CE">
        <w:rPr>
          <w:rFonts w:ascii="Times New Roman" w:hAnsi="Times New Roman" w:cs="Times New Roman"/>
          <w:bCs/>
        </w:rPr>
        <w:t>, </w:t>
      </w:r>
      <w:r w:rsidRPr="000168CE">
        <w:rPr>
          <w:rFonts w:ascii="Times New Roman" w:hAnsi="Times New Roman" w:cs="Times New Roman"/>
          <w:bCs/>
          <w:i/>
          <w:iCs/>
        </w:rPr>
        <w:t>The Story of Christianity. the Reformation to the Present Day</w:t>
      </w:r>
      <w:r w:rsidRPr="000168CE">
        <w:rPr>
          <w:rFonts w:ascii="Times New Roman" w:hAnsi="Times New Roman" w:cs="Times New Roman"/>
          <w:bCs/>
        </w:rPr>
        <w:t xml:space="preserve"> (New York, NY: </w:t>
      </w:r>
      <w:proofErr w:type="spellStart"/>
      <w:r w:rsidRPr="000168CE">
        <w:rPr>
          <w:rFonts w:ascii="Times New Roman" w:hAnsi="Times New Roman" w:cs="Times New Roman"/>
          <w:bCs/>
        </w:rPr>
        <w:t>HarperOne</w:t>
      </w:r>
      <w:proofErr w:type="spellEnd"/>
      <w:r w:rsidRPr="000168CE">
        <w:rPr>
          <w:rFonts w:ascii="Times New Roman" w:hAnsi="Times New Roman" w:cs="Times New Roman"/>
          <w:bCs/>
        </w:rPr>
        <w:t xml:space="preserve">, 2010), 19-26. </w:t>
      </w:r>
    </w:p>
  </w:footnote>
  <w:footnote w:id="4">
    <w:p w14:paraId="4BBBB98F" w14:textId="60F5CCF3" w:rsidR="00234D9B" w:rsidRPr="000168CE" w:rsidRDefault="00234D9B" w:rsidP="00326127">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w:t>
      </w:r>
      <w:bookmarkStart w:id="4" w:name="_Hlk6945328"/>
      <w:r w:rsidRPr="000168CE">
        <w:rPr>
          <w:rFonts w:ascii="Times New Roman" w:hAnsi="Times New Roman" w:cs="Times New Roman"/>
        </w:rPr>
        <w:t>Peter H. Wilson, </w:t>
      </w:r>
      <w:r w:rsidRPr="000168CE">
        <w:rPr>
          <w:rFonts w:ascii="Times New Roman" w:hAnsi="Times New Roman" w:cs="Times New Roman"/>
          <w:i/>
          <w:iCs/>
        </w:rPr>
        <w:t>The Holy Roman Empire, 1495-1806</w:t>
      </w:r>
      <w:r w:rsidRPr="000168CE">
        <w:rPr>
          <w:rFonts w:ascii="Times New Roman" w:hAnsi="Times New Roman" w:cs="Times New Roman"/>
        </w:rPr>
        <w:t xml:space="preserve"> (Basingstoke: Macmillan, 1999),</w:t>
      </w:r>
      <w:bookmarkEnd w:id="4"/>
      <w:r w:rsidRPr="000168CE">
        <w:rPr>
          <w:rFonts w:ascii="Times New Roman" w:hAnsi="Times New Roman" w:cs="Times New Roman"/>
        </w:rPr>
        <w:t xml:space="preserve"> 42.</w:t>
      </w:r>
    </w:p>
  </w:footnote>
  <w:footnote w:id="5">
    <w:p w14:paraId="367E0732" w14:textId="77777777" w:rsidR="00234D9B" w:rsidRPr="000168CE" w:rsidRDefault="00234D9B" w:rsidP="00C20503">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Joel F. Harrington, and Helmut Walser Smith, "Confessionalization, Community, and State Building in Germany, 1555-1870." </w:t>
      </w:r>
      <w:r w:rsidRPr="000168CE">
        <w:rPr>
          <w:rFonts w:ascii="Times New Roman" w:hAnsi="Times New Roman" w:cs="Times New Roman"/>
          <w:i/>
          <w:iCs/>
        </w:rPr>
        <w:t>The Journal of Modern History</w:t>
      </w:r>
      <w:r w:rsidRPr="000168CE">
        <w:rPr>
          <w:rFonts w:ascii="Times New Roman" w:hAnsi="Times New Roman" w:cs="Times New Roman"/>
        </w:rPr>
        <w:t> </w:t>
      </w:r>
      <w:proofErr w:type="gramStart"/>
      <w:r w:rsidRPr="000168CE">
        <w:rPr>
          <w:rFonts w:ascii="Times New Roman" w:hAnsi="Times New Roman" w:cs="Times New Roman"/>
        </w:rPr>
        <w:t>69,(</w:t>
      </w:r>
      <w:proofErr w:type="gramEnd"/>
      <w:r w:rsidRPr="000168CE">
        <w:rPr>
          <w:rFonts w:ascii="Times New Roman" w:hAnsi="Times New Roman" w:cs="Times New Roman"/>
        </w:rPr>
        <w:t xml:space="preserve"> no. 1 (1997), 78-80, 88.</w:t>
      </w:r>
    </w:p>
  </w:footnote>
  <w:footnote w:id="6">
    <w:p w14:paraId="111643E4" w14:textId="3602637E" w:rsidR="00234D9B" w:rsidRPr="000168CE" w:rsidRDefault="00234D9B">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Regina </w:t>
      </w:r>
      <w:proofErr w:type="spellStart"/>
      <w:r w:rsidRPr="000168CE">
        <w:rPr>
          <w:rFonts w:ascii="Times New Roman" w:hAnsi="Times New Roman" w:cs="Times New Roman"/>
        </w:rPr>
        <w:t>Pörtner</w:t>
      </w:r>
      <w:proofErr w:type="spellEnd"/>
      <w:r w:rsidRPr="000168CE">
        <w:rPr>
          <w:rFonts w:ascii="Times New Roman" w:hAnsi="Times New Roman" w:cs="Times New Roman"/>
        </w:rPr>
        <w:t>, </w:t>
      </w:r>
      <w:r w:rsidRPr="000168CE">
        <w:rPr>
          <w:rFonts w:ascii="Times New Roman" w:hAnsi="Times New Roman" w:cs="Times New Roman"/>
          <w:i/>
          <w:iCs/>
        </w:rPr>
        <w:t>The Counter-Reformation in Central Europe: Styria 1580-1630</w:t>
      </w:r>
      <w:r w:rsidRPr="000168CE">
        <w:rPr>
          <w:rFonts w:ascii="Times New Roman" w:hAnsi="Times New Roman" w:cs="Times New Roman"/>
        </w:rPr>
        <w:t xml:space="preserve"> (Oxford, NY: Clarendon, 2003), 17. </w:t>
      </w:r>
    </w:p>
  </w:footnote>
  <w:footnote w:id="7">
    <w:p w14:paraId="457547C7" w14:textId="77777777" w:rsidR="00234D9B" w:rsidRPr="000168CE" w:rsidRDefault="00234D9B" w:rsidP="00F67CCB">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David Scott Gehring, </w:t>
      </w:r>
      <w:r w:rsidRPr="000168CE">
        <w:rPr>
          <w:rFonts w:ascii="Times New Roman" w:hAnsi="Times New Roman" w:cs="Times New Roman"/>
          <w:i/>
          <w:iCs/>
        </w:rPr>
        <w:t>Anglo-German relations and the Protestant cause Elizabethan foreign policy and pan-Protestantism</w:t>
      </w:r>
      <w:r w:rsidRPr="000168CE">
        <w:rPr>
          <w:rFonts w:ascii="Times New Roman" w:hAnsi="Times New Roman" w:cs="Times New Roman"/>
        </w:rPr>
        <w:t xml:space="preserve">, (London: Routledge, 2016), 53. </w:t>
      </w:r>
    </w:p>
  </w:footnote>
  <w:footnote w:id="8">
    <w:p w14:paraId="3F4F861E" w14:textId="77777777" w:rsidR="00234D9B" w:rsidRPr="000168CE" w:rsidRDefault="00234D9B" w:rsidP="00F67CCB">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Gary M. Bell, </w:t>
      </w:r>
      <w:r w:rsidRPr="000168CE">
        <w:rPr>
          <w:rFonts w:ascii="Times New Roman" w:hAnsi="Times New Roman" w:cs="Times New Roman"/>
          <w:i/>
          <w:iCs/>
        </w:rPr>
        <w:t>A Handlist of British Diplomatic Representatives, 1509-1688</w:t>
      </w:r>
      <w:r w:rsidRPr="000168CE">
        <w:rPr>
          <w:rFonts w:ascii="Times New Roman" w:hAnsi="Times New Roman" w:cs="Times New Roman"/>
        </w:rPr>
        <w:t xml:space="preserve">, (Royal Historical Society Guides and Handbooks, No. 16. Offices of the Royal Historical </w:t>
      </w:r>
      <w:proofErr w:type="gramStart"/>
      <w:r w:rsidRPr="000168CE">
        <w:rPr>
          <w:rFonts w:ascii="Times New Roman" w:hAnsi="Times New Roman" w:cs="Times New Roman"/>
        </w:rPr>
        <w:t>Society ;</w:t>
      </w:r>
      <w:proofErr w:type="gramEnd"/>
      <w:r w:rsidRPr="000168CE">
        <w:rPr>
          <w:rFonts w:ascii="Times New Roman" w:hAnsi="Times New Roman" w:cs="Times New Roman"/>
        </w:rPr>
        <w:t xml:space="preserve"> Boydell &amp; Brewer, [distributor], 1990), 126-151. </w:t>
      </w:r>
    </w:p>
  </w:footnote>
  <w:footnote w:id="9">
    <w:p w14:paraId="6F2CDC25" w14:textId="779D55BA" w:rsidR="00234D9B" w:rsidRPr="000168CE" w:rsidRDefault="00234D9B">
      <w:pPr>
        <w:pStyle w:val="FootnoteText"/>
        <w:rPr>
          <w:rFonts w:ascii="Times New Roman" w:hAnsi="Times New Roman" w:cs="Times New Roman"/>
          <w:i/>
        </w:rPr>
      </w:pPr>
      <w:r w:rsidRPr="000168CE">
        <w:rPr>
          <w:rStyle w:val="FootnoteReference"/>
          <w:rFonts w:ascii="Times New Roman" w:hAnsi="Times New Roman" w:cs="Times New Roman"/>
        </w:rPr>
        <w:footnoteRef/>
      </w:r>
      <w:r w:rsidRPr="000168CE">
        <w:rPr>
          <w:rFonts w:ascii="Times New Roman" w:hAnsi="Times New Roman" w:cs="Times New Roman"/>
        </w:rPr>
        <w:t xml:space="preserve"> Bernd </w:t>
      </w:r>
      <w:proofErr w:type="spellStart"/>
      <w:r w:rsidRPr="000168CE">
        <w:rPr>
          <w:rFonts w:ascii="Times New Roman" w:hAnsi="Times New Roman" w:cs="Times New Roman"/>
        </w:rPr>
        <w:t>Roeck</w:t>
      </w:r>
      <w:proofErr w:type="spellEnd"/>
      <w:r w:rsidRPr="000168CE">
        <w:rPr>
          <w:rFonts w:ascii="Times New Roman" w:hAnsi="Times New Roman" w:cs="Times New Roman"/>
        </w:rPr>
        <w:t xml:space="preserve"> (ed.), </w:t>
      </w:r>
      <w:r w:rsidRPr="000168CE">
        <w:rPr>
          <w:rFonts w:ascii="Times New Roman" w:hAnsi="Times New Roman" w:cs="Times New Roman"/>
          <w:i/>
        </w:rPr>
        <w:t xml:space="preserve">Deutsche </w:t>
      </w:r>
      <w:proofErr w:type="spellStart"/>
      <w:r w:rsidRPr="000168CE">
        <w:rPr>
          <w:rFonts w:ascii="Times New Roman" w:hAnsi="Times New Roman" w:cs="Times New Roman"/>
          <w:i/>
        </w:rPr>
        <w:t>Geschichte</w:t>
      </w:r>
      <w:proofErr w:type="spellEnd"/>
      <w:r w:rsidRPr="000168CE">
        <w:rPr>
          <w:rFonts w:ascii="Times New Roman" w:hAnsi="Times New Roman" w:cs="Times New Roman"/>
          <w:i/>
        </w:rPr>
        <w:t xml:space="preserve"> in </w:t>
      </w:r>
      <w:proofErr w:type="spellStart"/>
      <w:r w:rsidRPr="000168CE">
        <w:rPr>
          <w:rFonts w:ascii="Times New Roman" w:hAnsi="Times New Roman" w:cs="Times New Roman"/>
          <w:i/>
        </w:rPr>
        <w:t>Quellen</w:t>
      </w:r>
      <w:proofErr w:type="spellEnd"/>
      <w:r w:rsidRPr="000168CE">
        <w:rPr>
          <w:rFonts w:ascii="Times New Roman" w:hAnsi="Times New Roman" w:cs="Times New Roman"/>
          <w:i/>
        </w:rPr>
        <w:t xml:space="preserve"> und </w:t>
      </w:r>
      <w:proofErr w:type="spellStart"/>
      <w:r w:rsidRPr="000168CE">
        <w:rPr>
          <w:rFonts w:ascii="Times New Roman" w:hAnsi="Times New Roman" w:cs="Times New Roman"/>
          <w:i/>
        </w:rPr>
        <w:t>Darstellung</w:t>
      </w:r>
      <w:proofErr w:type="spellEnd"/>
      <w:r w:rsidRPr="000168CE">
        <w:rPr>
          <w:rFonts w:ascii="Times New Roman" w:hAnsi="Times New Roman" w:cs="Times New Roman"/>
          <w:i/>
        </w:rPr>
        <w:t xml:space="preserve">, Vol. IV: </w:t>
      </w:r>
      <w:proofErr w:type="spellStart"/>
      <w:r w:rsidRPr="000168CE">
        <w:rPr>
          <w:rFonts w:ascii="Times New Roman" w:hAnsi="Times New Roman" w:cs="Times New Roman"/>
          <w:i/>
        </w:rPr>
        <w:t>Gegenreformation</w:t>
      </w:r>
      <w:proofErr w:type="spellEnd"/>
      <w:r w:rsidRPr="000168CE">
        <w:rPr>
          <w:rFonts w:ascii="Times New Roman" w:hAnsi="Times New Roman" w:cs="Times New Roman"/>
          <w:i/>
        </w:rPr>
        <w:t xml:space="preserve"> und </w:t>
      </w:r>
      <w:proofErr w:type="spellStart"/>
      <w:r w:rsidRPr="000168CE">
        <w:rPr>
          <w:rFonts w:ascii="Times New Roman" w:hAnsi="Times New Roman" w:cs="Times New Roman"/>
          <w:i/>
        </w:rPr>
        <w:t>Dreissgjahriger</w:t>
      </w:r>
      <w:proofErr w:type="spellEnd"/>
      <w:r w:rsidRPr="000168CE">
        <w:rPr>
          <w:rFonts w:ascii="Times New Roman" w:hAnsi="Times New Roman" w:cs="Times New Roman"/>
          <w:i/>
        </w:rPr>
        <w:t xml:space="preserve"> Krieg 1555-1648 </w:t>
      </w:r>
      <w:r w:rsidRPr="000168CE">
        <w:rPr>
          <w:rFonts w:ascii="Times New Roman" w:hAnsi="Times New Roman" w:cs="Times New Roman"/>
        </w:rPr>
        <w:t>(Stuttgart, 1996), pp. 133-4.</w:t>
      </w:r>
      <w:r w:rsidRPr="000168CE">
        <w:rPr>
          <w:rFonts w:ascii="Times New Roman" w:hAnsi="Times New Roman" w:cs="Times New Roman"/>
          <w:i/>
        </w:rPr>
        <w:t xml:space="preserve"> </w:t>
      </w:r>
    </w:p>
  </w:footnote>
  <w:footnote w:id="10">
    <w:p w14:paraId="766510BB" w14:textId="22C42A7B" w:rsidR="00234D9B" w:rsidRPr="000168CE" w:rsidRDefault="00234D9B">
      <w:pPr>
        <w:pStyle w:val="FootnoteText"/>
        <w:rPr>
          <w:rFonts w:ascii="Times New Roman" w:hAnsi="Times New Roman" w:cs="Times New Roman"/>
        </w:rPr>
      </w:pPr>
      <w:bookmarkStart w:id="6" w:name="_Hlk18671977"/>
      <w:r w:rsidRPr="000168CE">
        <w:rPr>
          <w:rStyle w:val="FootnoteReference"/>
          <w:rFonts w:ascii="Times New Roman" w:hAnsi="Times New Roman" w:cs="Times New Roman"/>
        </w:rPr>
        <w:footnoteRef/>
      </w:r>
      <w:r w:rsidRPr="000168CE">
        <w:rPr>
          <w:rFonts w:ascii="Times New Roman" w:hAnsi="Times New Roman" w:cs="Times New Roman"/>
        </w:rPr>
        <w:t xml:space="preserve"> Pursell, 34-35. </w:t>
      </w:r>
    </w:p>
  </w:footnote>
  <w:footnote w:id="11">
    <w:p w14:paraId="5922496C" w14:textId="00A0D9EB" w:rsidR="00234D9B" w:rsidRPr="000168CE" w:rsidRDefault="00234D9B">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Pursell, 48-50. </w:t>
      </w:r>
    </w:p>
  </w:footnote>
  <w:footnote w:id="12">
    <w:p w14:paraId="3E042474" w14:textId="512603CD" w:rsidR="00234D9B" w:rsidRPr="000168CE" w:rsidRDefault="00234D9B">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w:t>
      </w:r>
      <w:bookmarkStart w:id="7" w:name="_Hlk18689479"/>
      <w:r w:rsidRPr="000168CE">
        <w:rPr>
          <w:rFonts w:ascii="Times New Roman" w:hAnsi="Times New Roman" w:cs="Times New Roman"/>
        </w:rPr>
        <w:t xml:space="preserve">Sir Lewes </w:t>
      </w:r>
      <w:proofErr w:type="spellStart"/>
      <w:r w:rsidRPr="000168CE">
        <w:rPr>
          <w:rFonts w:ascii="Times New Roman" w:hAnsi="Times New Roman" w:cs="Times New Roman"/>
        </w:rPr>
        <w:t>Lewkenor</w:t>
      </w:r>
      <w:proofErr w:type="spellEnd"/>
      <w:r w:rsidRPr="000168CE">
        <w:rPr>
          <w:rFonts w:ascii="Times New Roman" w:hAnsi="Times New Roman" w:cs="Times New Roman"/>
        </w:rPr>
        <w:t xml:space="preserve">, Master of Ceremonies Bill for expenses of attendance of the Count Palatinate’s Ambassador, 1618, Original letters and documents, official and Private;1513-1839, MS 34079, British Library (hereafter cited as MS 34079).  </w:t>
      </w:r>
    </w:p>
  </w:footnote>
  <w:footnote w:id="13">
    <w:p w14:paraId="6BF91D54" w14:textId="38C19A62" w:rsidR="000060FC" w:rsidRPr="000168CE" w:rsidRDefault="000060FC">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Sir Francis </w:t>
      </w:r>
      <w:proofErr w:type="spellStart"/>
      <w:r w:rsidRPr="000168CE">
        <w:rPr>
          <w:rFonts w:ascii="Times New Roman" w:hAnsi="Times New Roman" w:cs="Times New Roman"/>
        </w:rPr>
        <w:t>Nethersole</w:t>
      </w:r>
      <w:proofErr w:type="spellEnd"/>
      <w:r w:rsidRPr="000168CE">
        <w:rPr>
          <w:rFonts w:ascii="Times New Roman" w:hAnsi="Times New Roman" w:cs="Times New Roman"/>
        </w:rPr>
        <w:t xml:space="preserve">, The register of dispatches etc. of Sir Francis </w:t>
      </w:r>
      <w:proofErr w:type="spellStart"/>
      <w:r w:rsidRPr="000168CE">
        <w:rPr>
          <w:rFonts w:ascii="Times New Roman" w:hAnsi="Times New Roman" w:cs="Times New Roman"/>
        </w:rPr>
        <w:t>Nethersole</w:t>
      </w:r>
      <w:proofErr w:type="spellEnd"/>
      <w:r w:rsidRPr="000168CE">
        <w:rPr>
          <w:rFonts w:ascii="Times New Roman" w:hAnsi="Times New Roman" w:cs="Times New Roman"/>
        </w:rPr>
        <w:t xml:space="preserve">, agent from King James I to the King of Bohemia. 19. Dat. Prague 26 Oct. 1620, 82-90b, MS 5950: 1612-1622, British Library, (hereafter cited as MS 5950).  </w:t>
      </w:r>
    </w:p>
  </w:footnote>
  <w:footnote w:id="14">
    <w:p w14:paraId="645605CF" w14:textId="396A0162" w:rsidR="00234D9B" w:rsidRPr="000168CE" w:rsidRDefault="00234D9B">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w:t>
      </w:r>
      <w:bookmarkStart w:id="8" w:name="_Hlk18688207"/>
      <w:r w:rsidRPr="000168CE">
        <w:rPr>
          <w:rFonts w:ascii="Times New Roman" w:hAnsi="Times New Roman" w:cs="Times New Roman"/>
        </w:rPr>
        <w:t>The Marquis of Buckingham, </w:t>
      </w:r>
      <w:r w:rsidRPr="000168CE">
        <w:rPr>
          <w:rFonts w:ascii="Times New Roman" w:hAnsi="Times New Roman" w:cs="Times New Roman"/>
          <w:i/>
          <w:iCs/>
        </w:rPr>
        <w:t xml:space="preserve">Letters and Documents: England and Germany at the Commencement of the Thirty Years' </w:t>
      </w:r>
      <w:proofErr w:type="gramStart"/>
      <w:r w:rsidRPr="000168CE">
        <w:rPr>
          <w:rFonts w:ascii="Times New Roman" w:hAnsi="Times New Roman" w:cs="Times New Roman"/>
          <w:i/>
          <w:iCs/>
        </w:rPr>
        <w:t>War </w:t>
      </w:r>
      <w:r w:rsidRPr="000168CE">
        <w:rPr>
          <w:rFonts w:ascii="Times New Roman" w:hAnsi="Times New Roman" w:cs="Times New Roman"/>
        </w:rPr>
        <w:t xml:space="preserve"> (</w:t>
      </w:r>
      <w:proofErr w:type="gramEnd"/>
      <w:r w:rsidRPr="000168CE">
        <w:rPr>
          <w:rFonts w:ascii="Times New Roman" w:hAnsi="Times New Roman" w:cs="Times New Roman"/>
        </w:rPr>
        <w:t xml:space="preserve">Edited by Samuel Rawson Gardiner, Westminster, GB: John Bowyer Nichols and Sons, 1865) 13. </w:t>
      </w:r>
    </w:p>
    <w:bookmarkEnd w:id="8"/>
  </w:footnote>
  <w:footnote w:id="15">
    <w:p w14:paraId="4765105F" w14:textId="0E225522" w:rsidR="00236281" w:rsidRPr="000168CE" w:rsidRDefault="00236281">
      <w:pPr>
        <w:pStyle w:val="FootnoteText"/>
        <w:rPr>
          <w:rFonts w:ascii="Times New Roman" w:hAnsi="Times New Roman" w:cs="Times New Roman"/>
          <w:i/>
          <w:iCs/>
        </w:rPr>
      </w:pPr>
      <w:r w:rsidRPr="000168CE">
        <w:rPr>
          <w:rStyle w:val="FootnoteReference"/>
          <w:rFonts w:ascii="Times New Roman" w:hAnsi="Times New Roman" w:cs="Times New Roman"/>
        </w:rPr>
        <w:footnoteRef/>
      </w:r>
      <w:r w:rsidRPr="000168CE">
        <w:rPr>
          <w:rFonts w:ascii="Times New Roman" w:hAnsi="Times New Roman" w:cs="Times New Roman"/>
        </w:rPr>
        <w:t xml:space="preserve"> Robert </w:t>
      </w:r>
      <w:proofErr w:type="spellStart"/>
      <w:r w:rsidRPr="000168CE">
        <w:rPr>
          <w:rFonts w:ascii="Times New Roman" w:hAnsi="Times New Roman" w:cs="Times New Roman"/>
        </w:rPr>
        <w:t>Zaller</w:t>
      </w:r>
      <w:proofErr w:type="spellEnd"/>
      <w:r w:rsidRPr="000168CE">
        <w:rPr>
          <w:rFonts w:ascii="Times New Roman" w:hAnsi="Times New Roman" w:cs="Times New Roman"/>
        </w:rPr>
        <w:t xml:space="preserve">, ““Interest of State”: James I and the Palatinate”, </w:t>
      </w:r>
      <w:r w:rsidRPr="000168CE">
        <w:rPr>
          <w:rFonts w:ascii="Times New Roman" w:hAnsi="Times New Roman" w:cs="Times New Roman"/>
          <w:i/>
          <w:iCs/>
        </w:rPr>
        <w:t xml:space="preserve">Albion: A Quarterly Journal Concerned with British Studies 6, </w:t>
      </w:r>
      <w:r w:rsidRPr="000168CE">
        <w:rPr>
          <w:rFonts w:ascii="Times New Roman" w:hAnsi="Times New Roman" w:cs="Times New Roman"/>
        </w:rPr>
        <w:t>no. 2 (1974): 144-146</w:t>
      </w:r>
      <w:r w:rsidRPr="000168CE">
        <w:rPr>
          <w:rFonts w:ascii="Times New Roman" w:hAnsi="Times New Roman" w:cs="Times New Roman"/>
          <w:i/>
          <w:iCs/>
        </w:rPr>
        <w:t xml:space="preserve"> </w:t>
      </w:r>
    </w:p>
  </w:footnote>
  <w:footnote w:id="16">
    <w:p w14:paraId="7244A1FD" w14:textId="0629F463" w:rsidR="00242BA5" w:rsidRPr="000168CE" w:rsidRDefault="00242BA5">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Pursell, 47-48. </w:t>
      </w:r>
    </w:p>
  </w:footnote>
  <w:footnote w:id="17">
    <w:p w14:paraId="15FD0001" w14:textId="18945C93" w:rsidR="008958B4" w:rsidRPr="000168CE" w:rsidRDefault="008958B4">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w:t>
      </w:r>
      <w:proofErr w:type="spellStart"/>
      <w:r w:rsidRPr="000168CE">
        <w:rPr>
          <w:rFonts w:ascii="Times New Roman" w:hAnsi="Times New Roman" w:cs="Times New Roman"/>
        </w:rPr>
        <w:t>Zaller</w:t>
      </w:r>
      <w:proofErr w:type="spellEnd"/>
      <w:r w:rsidRPr="000168CE">
        <w:rPr>
          <w:rFonts w:ascii="Times New Roman" w:hAnsi="Times New Roman" w:cs="Times New Roman"/>
        </w:rPr>
        <w:t xml:space="preserve">, 145. </w:t>
      </w:r>
    </w:p>
  </w:footnote>
  <w:footnote w:id="18">
    <w:p w14:paraId="2676817F" w14:textId="596206CB" w:rsidR="00075B34" w:rsidRPr="000168CE" w:rsidRDefault="00075B34">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Francis Robin </w:t>
      </w:r>
      <w:proofErr w:type="spellStart"/>
      <w:r w:rsidRPr="000168CE">
        <w:rPr>
          <w:rFonts w:ascii="Times New Roman" w:hAnsi="Times New Roman" w:cs="Times New Roman"/>
        </w:rPr>
        <w:t>Houssemayne</w:t>
      </w:r>
      <w:proofErr w:type="spellEnd"/>
      <w:r w:rsidRPr="000168CE">
        <w:rPr>
          <w:rFonts w:ascii="Times New Roman" w:hAnsi="Times New Roman" w:cs="Times New Roman"/>
          <w:sz w:val="22"/>
          <w:szCs w:val="22"/>
        </w:rPr>
        <w:t xml:space="preserve"> </w:t>
      </w:r>
      <w:r w:rsidRPr="000168CE">
        <w:rPr>
          <w:rFonts w:ascii="Times New Roman" w:hAnsi="Times New Roman" w:cs="Times New Roman"/>
        </w:rPr>
        <w:t>Du Boulay</w:t>
      </w:r>
      <w:r w:rsidRPr="000168CE">
        <w:rPr>
          <w:rFonts w:ascii="Times New Roman" w:hAnsi="Times New Roman" w:cs="Times New Roman"/>
        </w:rPr>
        <w:t>,</w:t>
      </w:r>
      <w:r w:rsidRPr="000168CE">
        <w:rPr>
          <w:rFonts w:ascii="Times New Roman" w:hAnsi="Times New Roman" w:cs="Times New Roman"/>
        </w:rPr>
        <w:t> </w:t>
      </w:r>
      <w:r w:rsidRPr="000168CE">
        <w:rPr>
          <w:rFonts w:ascii="Times New Roman" w:hAnsi="Times New Roman" w:cs="Times New Roman"/>
          <w:i/>
          <w:iCs/>
        </w:rPr>
        <w:t>Germany in the Later Middle Ages</w:t>
      </w:r>
      <w:r w:rsidRPr="000168CE">
        <w:rPr>
          <w:rFonts w:ascii="Times New Roman" w:hAnsi="Times New Roman" w:cs="Times New Roman"/>
        </w:rPr>
        <w:t xml:space="preserve"> </w:t>
      </w:r>
      <w:r w:rsidRPr="000168CE">
        <w:rPr>
          <w:rFonts w:ascii="Times New Roman" w:hAnsi="Times New Roman" w:cs="Times New Roman"/>
        </w:rPr>
        <w:t>(</w:t>
      </w:r>
      <w:r w:rsidRPr="000168CE">
        <w:rPr>
          <w:rFonts w:ascii="Times New Roman" w:hAnsi="Times New Roman" w:cs="Times New Roman"/>
        </w:rPr>
        <w:t xml:space="preserve">Athlone </w:t>
      </w:r>
      <w:proofErr w:type="spellStart"/>
      <w:r w:rsidRPr="000168CE">
        <w:rPr>
          <w:rFonts w:ascii="Times New Roman" w:hAnsi="Times New Roman" w:cs="Times New Roman"/>
        </w:rPr>
        <w:t>Pr</w:t>
      </w:r>
      <w:proofErr w:type="spellEnd"/>
      <w:r w:rsidRPr="000168CE">
        <w:rPr>
          <w:rFonts w:ascii="Times New Roman" w:hAnsi="Times New Roman" w:cs="Times New Roman"/>
        </w:rPr>
        <w:t>, 1988</w:t>
      </w:r>
      <w:r w:rsidRPr="000168CE">
        <w:rPr>
          <w:rFonts w:ascii="Times New Roman" w:hAnsi="Times New Roman" w:cs="Times New Roman"/>
        </w:rPr>
        <w:t xml:space="preserve">), 40-41. </w:t>
      </w:r>
    </w:p>
  </w:footnote>
  <w:footnote w:id="19">
    <w:p w14:paraId="2575550C" w14:textId="342AEF99" w:rsidR="00075B34" w:rsidRPr="000168CE" w:rsidRDefault="00075B34">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w:t>
      </w:r>
      <w:bookmarkStart w:id="9" w:name="_Hlk18689535"/>
      <w:r w:rsidR="00B41B0F">
        <w:rPr>
          <w:rFonts w:ascii="Times New Roman" w:hAnsi="Times New Roman" w:cs="Times New Roman"/>
        </w:rPr>
        <w:t xml:space="preserve">Sir John </w:t>
      </w:r>
      <w:proofErr w:type="spellStart"/>
      <w:r w:rsidR="00B41B0F">
        <w:rPr>
          <w:rFonts w:ascii="Times New Roman" w:hAnsi="Times New Roman" w:cs="Times New Roman"/>
        </w:rPr>
        <w:t>Finett</w:t>
      </w:r>
      <w:proofErr w:type="spellEnd"/>
      <w:r w:rsidR="000168CE" w:rsidRPr="000168CE">
        <w:rPr>
          <w:rFonts w:ascii="Times New Roman" w:hAnsi="Times New Roman" w:cs="Times New Roman"/>
        </w:rPr>
        <w:t>, </w:t>
      </w:r>
      <w:r w:rsidR="000168CE" w:rsidRPr="000168CE">
        <w:rPr>
          <w:rFonts w:ascii="Times New Roman" w:hAnsi="Times New Roman" w:cs="Times New Roman"/>
          <w:i/>
          <w:iCs/>
        </w:rPr>
        <w:t xml:space="preserve">Letters and Documents: England and Germany at the Commencement of the Thirty Years' </w:t>
      </w:r>
      <w:proofErr w:type="gramStart"/>
      <w:r w:rsidR="000168CE" w:rsidRPr="000168CE">
        <w:rPr>
          <w:rFonts w:ascii="Times New Roman" w:hAnsi="Times New Roman" w:cs="Times New Roman"/>
          <w:i/>
          <w:iCs/>
        </w:rPr>
        <w:t>War </w:t>
      </w:r>
      <w:r w:rsidR="000168CE" w:rsidRPr="000168CE">
        <w:rPr>
          <w:rFonts w:ascii="Times New Roman" w:hAnsi="Times New Roman" w:cs="Times New Roman"/>
        </w:rPr>
        <w:t xml:space="preserve"> (</w:t>
      </w:r>
      <w:proofErr w:type="gramEnd"/>
      <w:r w:rsidR="000168CE" w:rsidRPr="000168CE">
        <w:rPr>
          <w:rFonts w:ascii="Times New Roman" w:hAnsi="Times New Roman" w:cs="Times New Roman"/>
        </w:rPr>
        <w:t>Edited by Samuel Rawson Gardiner, Westminster, GB: John Bowyer Nichols and Sons, 1865)</w:t>
      </w:r>
      <w:r w:rsidR="00B41B0F">
        <w:rPr>
          <w:rFonts w:ascii="Times New Roman" w:hAnsi="Times New Roman" w:cs="Times New Roman"/>
        </w:rPr>
        <w:t>,</w:t>
      </w:r>
      <w:r w:rsidR="000168CE" w:rsidRPr="000168CE">
        <w:rPr>
          <w:rFonts w:ascii="Times New Roman" w:hAnsi="Times New Roman" w:cs="Times New Roman"/>
        </w:rPr>
        <w:t xml:space="preserve"> </w:t>
      </w:r>
      <w:r w:rsidR="00B41B0F">
        <w:rPr>
          <w:rFonts w:ascii="Times New Roman" w:hAnsi="Times New Roman" w:cs="Times New Roman"/>
        </w:rPr>
        <w:t>63</w:t>
      </w:r>
      <w:r w:rsidR="000168CE" w:rsidRPr="000168CE">
        <w:rPr>
          <w:rFonts w:ascii="Times New Roman" w:hAnsi="Times New Roman" w:cs="Times New Roman"/>
        </w:rPr>
        <w:t xml:space="preserve">. </w:t>
      </w:r>
      <w:bookmarkEnd w:id="9"/>
    </w:p>
  </w:footnote>
  <w:footnote w:id="20">
    <w:p w14:paraId="2DA38CE3" w14:textId="259D1915" w:rsidR="0017636E" w:rsidRPr="000168CE" w:rsidRDefault="0017636E">
      <w:pPr>
        <w:pStyle w:val="FootnoteText"/>
        <w:rPr>
          <w:rFonts w:ascii="Times New Roman" w:hAnsi="Times New Roman" w:cs="Times New Roman"/>
        </w:rPr>
      </w:pPr>
      <w:r w:rsidRPr="000168CE">
        <w:rPr>
          <w:rStyle w:val="FootnoteReference"/>
          <w:rFonts w:ascii="Times New Roman" w:hAnsi="Times New Roman" w:cs="Times New Roman"/>
        </w:rPr>
        <w:footnoteRef/>
      </w:r>
      <w:r w:rsidRPr="000168CE">
        <w:rPr>
          <w:rFonts w:ascii="Times New Roman" w:hAnsi="Times New Roman" w:cs="Times New Roman"/>
        </w:rPr>
        <w:t xml:space="preserve"> Pursell, 76, This is specifically quoting not just Pursell, but specifically also Georg Franz edit of</w:t>
      </w:r>
      <w:r w:rsidRPr="000168CE">
        <w:rPr>
          <w:rFonts w:ascii="Times New Roman" w:hAnsi="Times New Roman" w:cs="Times New Roman"/>
          <w:i/>
          <w:iCs/>
        </w:rPr>
        <w:t xml:space="preserve"> Die </w:t>
      </w:r>
      <w:proofErr w:type="spellStart"/>
      <w:r w:rsidRPr="000168CE">
        <w:rPr>
          <w:rFonts w:ascii="Times New Roman" w:hAnsi="Times New Roman" w:cs="Times New Roman"/>
          <w:i/>
          <w:iCs/>
        </w:rPr>
        <w:t>Politik</w:t>
      </w:r>
      <w:proofErr w:type="spellEnd"/>
      <w:r w:rsidRPr="000168CE">
        <w:rPr>
          <w:rFonts w:ascii="Times New Roman" w:hAnsi="Times New Roman" w:cs="Times New Roman"/>
          <w:i/>
          <w:iCs/>
        </w:rPr>
        <w:t xml:space="preserve"> </w:t>
      </w:r>
      <w:proofErr w:type="spellStart"/>
      <w:r w:rsidRPr="000168CE">
        <w:rPr>
          <w:rFonts w:ascii="Times New Roman" w:hAnsi="Times New Roman" w:cs="Times New Roman"/>
          <w:i/>
          <w:iCs/>
        </w:rPr>
        <w:t>Maximilians</w:t>
      </w:r>
      <w:proofErr w:type="spellEnd"/>
      <w:r w:rsidRPr="000168CE">
        <w:rPr>
          <w:rFonts w:ascii="Times New Roman" w:hAnsi="Times New Roman" w:cs="Times New Roman"/>
          <w:i/>
          <w:iCs/>
        </w:rPr>
        <w:t xml:space="preserve"> I</w:t>
      </w:r>
      <w:r w:rsidRPr="000168CE">
        <w:rPr>
          <w:rFonts w:ascii="Times New Roman" w:hAnsi="Times New Roman" w:cs="Times New Roman"/>
        </w:rPr>
        <w:t xml:space="preserve">, #120.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998304"/>
      <w:docPartObj>
        <w:docPartGallery w:val="Page Numbers (Top of Page)"/>
        <w:docPartUnique/>
      </w:docPartObj>
    </w:sdtPr>
    <w:sdtEndPr>
      <w:rPr>
        <w:noProof/>
      </w:rPr>
    </w:sdtEndPr>
    <w:sdtContent>
      <w:p w14:paraId="1B799D3A" w14:textId="21D5EF7A" w:rsidR="00234D9B" w:rsidRDefault="00234D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A7EE99" w14:textId="77777777" w:rsidR="00234D9B" w:rsidRDefault="00234D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CA"/>
    <w:rsid w:val="000060FC"/>
    <w:rsid w:val="000168CE"/>
    <w:rsid w:val="00075B34"/>
    <w:rsid w:val="00105F66"/>
    <w:rsid w:val="0017636E"/>
    <w:rsid w:val="00234D9B"/>
    <w:rsid w:val="00236281"/>
    <w:rsid w:val="00242BA5"/>
    <w:rsid w:val="002464CB"/>
    <w:rsid w:val="00321AFB"/>
    <w:rsid w:val="00326127"/>
    <w:rsid w:val="003840CA"/>
    <w:rsid w:val="004A37B4"/>
    <w:rsid w:val="00576844"/>
    <w:rsid w:val="005D3605"/>
    <w:rsid w:val="005E627E"/>
    <w:rsid w:val="00636A5D"/>
    <w:rsid w:val="0076152F"/>
    <w:rsid w:val="007C2843"/>
    <w:rsid w:val="007F0BFF"/>
    <w:rsid w:val="007F788C"/>
    <w:rsid w:val="00826078"/>
    <w:rsid w:val="008919B9"/>
    <w:rsid w:val="008958B4"/>
    <w:rsid w:val="00970581"/>
    <w:rsid w:val="009949CC"/>
    <w:rsid w:val="009B035C"/>
    <w:rsid w:val="009C176D"/>
    <w:rsid w:val="00AA56C0"/>
    <w:rsid w:val="00AB6554"/>
    <w:rsid w:val="00B41B0F"/>
    <w:rsid w:val="00B67B11"/>
    <w:rsid w:val="00BE4DDD"/>
    <w:rsid w:val="00C20503"/>
    <w:rsid w:val="00C610BF"/>
    <w:rsid w:val="00CF73A6"/>
    <w:rsid w:val="00D12F94"/>
    <w:rsid w:val="00D13977"/>
    <w:rsid w:val="00D21D28"/>
    <w:rsid w:val="00D24A91"/>
    <w:rsid w:val="00D53DE6"/>
    <w:rsid w:val="00D80C31"/>
    <w:rsid w:val="00DA4836"/>
    <w:rsid w:val="00DC439A"/>
    <w:rsid w:val="00E47A9B"/>
    <w:rsid w:val="00E648E5"/>
    <w:rsid w:val="00E659FC"/>
    <w:rsid w:val="00ED5D89"/>
    <w:rsid w:val="00F3766F"/>
    <w:rsid w:val="00F452B2"/>
    <w:rsid w:val="00F67CCB"/>
    <w:rsid w:val="00FA3C19"/>
    <w:rsid w:val="00FC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7C22"/>
  <w15:chartTrackingRefBased/>
  <w15:docId w15:val="{EDE59230-6081-481D-AA73-2FC29BCE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0CA"/>
  </w:style>
  <w:style w:type="paragraph" w:styleId="Footer">
    <w:name w:val="footer"/>
    <w:basedOn w:val="Normal"/>
    <w:link w:val="FooterChar"/>
    <w:uiPriority w:val="99"/>
    <w:unhideWhenUsed/>
    <w:rsid w:val="00384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0CA"/>
  </w:style>
  <w:style w:type="paragraph" w:styleId="FootnoteText">
    <w:name w:val="footnote text"/>
    <w:basedOn w:val="Normal"/>
    <w:link w:val="FootnoteTextChar"/>
    <w:uiPriority w:val="99"/>
    <w:semiHidden/>
    <w:unhideWhenUsed/>
    <w:rsid w:val="00FC4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5AD"/>
    <w:rPr>
      <w:sz w:val="20"/>
      <w:szCs w:val="20"/>
    </w:rPr>
  </w:style>
  <w:style w:type="character" w:styleId="FootnoteReference">
    <w:name w:val="footnote reference"/>
    <w:basedOn w:val="DefaultParagraphFont"/>
    <w:uiPriority w:val="99"/>
    <w:semiHidden/>
    <w:unhideWhenUsed/>
    <w:rsid w:val="00FC45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478827">
      <w:bodyDiv w:val="1"/>
      <w:marLeft w:val="0"/>
      <w:marRight w:val="0"/>
      <w:marTop w:val="0"/>
      <w:marBottom w:val="0"/>
      <w:divBdr>
        <w:top w:val="none" w:sz="0" w:space="0" w:color="auto"/>
        <w:left w:val="none" w:sz="0" w:space="0" w:color="auto"/>
        <w:bottom w:val="none" w:sz="0" w:space="0" w:color="auto"/>
        <w:right w:val="none" w:sz="0" w:space="0" w:color="auto"/>
      </w:divBdr>
      <w:divsChild>
        <w:div w:id="209075560">
          <w:marLeft w:val="300"/>
          <w:marRight w:val="0"/>
          <w:marTop w:val="90"/>
          <w:marBottom w:val="300"/>
          <w:divBdr>
            <w:top w:val="none" w:sz="0" w:space="0" w:color="auto"/>
            <w:left w:val="none" w:sz="0" w:space="0" w:color="auto"/>
            <w:bottom w:val="none" w:sz="0" w:space="0" w:color="auto"/>
            <w:right w:val="none" w:sz="0" w:space="0" w:color="auto"/>
          </w:divBdr>
        </w:div>
        <w:div w:id="1203906841">
          <w:marLeft w:val="300"/>
          <w:marRight w:val="0"/>
          <w:marTop w:val="90"/>
          <w:marBottom w:val="300"/>
          <w:divBdr>
            <w:top w:val="none" w:sz="0" w:space="0" w:color="auto"/>
            <w:left w:val="none" w:sz="0" w:space="0" w:color="auto"/>
            <w:bottom w:val="none" w:sz="0" w:space="0" w:color="auto"/>
            <w:right w:val="none" w:sz="0" w:space="0" w:color="auto"/>
          </w:divBdr>
        </w:div>
        <w:div w:id="726488681">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4634F-83B4-439C-9F02-6B58B91AE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Austin</dc:creator>
  <cp:keywords/>
  <dc:description/>
  <cp:lastModifiedBy>Micah Austin</cp:lastModifiedBy>
  <cp:revision>2</cp:revision>
  <dcterms:created xsi:type="dcterms:W3CDTF">2019-09-07T00:19:00Z</dcterms:created>
  <dcterms:modified xsi:type="dcterms:W3CDTF">2019-09-07T00:19:00Z</dcterms:modified>
</cp:coreProperties>
</file>