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3BDE6" w14:textId="1C54FA58" w:rsidR="003E49EB" w:rsidRDefault="003E49EB" w:rsidP="00791EF7">
      <w:pPr>
        <w:jc w:val="center"/>
      </w:pPr>
    </w:p>
    <w:p w14:paraId="0314BF1D" w14:textId="4DF47767" w:rsidR="00791EF7" w:rsidRDefault="00791EF7" w:rsidP="00791EF7">
      <w:pPr>
        <w:jc w:val="center"/>
      </w:pPr>
    </w:p>
    <w:p w14:paraId="36958948" w14:textId="21C057FD" w:rsidR="00791EF7" w:rsidRDefault="00791EF7" w:rsidP="00791EF7">
      <w:pPr>
        <w:jc w:val="center"/>
      </w:pPr>
    </w:p>
    <w:p w14:paraId="6AFC4DAA" w14:textId="6C3C5AE8" w:rsidR="00791EF7" w:rsidRDefault="00791EF7" w:rsidP="00791EF7">
      <w:pPr>
        <w:jc w:val="center"/>
      </w:pPr>
    </w:p>
    <w:p w14:paraId="627862B3" w14:textId="3F6F66F0" w:rsidR="00791EF7" w:rsidRPr="006430E1" w:rsidRDefault="00791EF7" w:rsidP="00791EF7">
      <w:pPr>
        <w:jc w:val="center"/>
      </w:pPr>
    </w:p>
    <w:p w14:paraId="2FCCCCF8" w14:textId="5EE02061" w:rsidR="00791EF7" w:rsidRPr="006430E1" w:rsidRDefault="00791EF7" w:rsidP="00791EF7">
      <w:pPr>
        <w:jc w:val="center"/>
      </w:pPr>
    </w:p>
    <w:p w14:paraId="574724B8" w14:textId="5F588DDE" w:rsidR="00791EF7" w:rsidRPr="006430E1" w:rsidRDefault="00791EF7" w:rsidP="00791EF7">
      <w:pPr>
        <w:jc w:val="center"/>
        <w:rPr>
          <w:rFonts w:cstheme="minorHAnsi"/>
        </w:rPr>
      </w:pPr>
    </w:p>
    <w:p w14:paraId="6347747C" w14:textId="474C9608" w:rsidR="00791EF7" w:rsidRPr="006430E1" w:rsidRDefault="00791EF7" w:rsidP="00791EF7">
      <w:pPr>
        <w:jc w:val="center"/>
        <w:rPr>
          <w:rFonts w:cstheme="minorHAnsi"/>
        </w:rPr>
      </w:pPr>
    </w:p>
    <w:p w14:paraId="60249AB4" w14:textId="774FD782" w:rsidR="00791EF7" w:rsidRPr="006430E1" w:rsidRDefault="00791EF7" w:rsidP="00791EF7">
      <w:pPr>
        <w:jc w:val="center"/>
        <w:rPr>
          <w:rFonts w:cstheme="minorHAnsi"/>
        </w:rPr>
      </w:pPr>
    </w:p>
    <w:p w14:paraId="4D0B9A8D" w14:textId="5134E4AB" w:rsidR="00791EF7" w:rsidRPr="006430E1" w:rsidRDefault="00791EF7" w:rsidP="00791EF7">
      <w:pPr>
        <w:jc w:val="center"/>
        <w:rPr>
          <w:rFonts w:cstheme="minorHAnsi"/>
        </w:rPr>
      </w:pPr>
    </w:p>
    <w:p w14:paraId="03D783E2" w14:textId="77777777" w:rsidR="00791EF7" w:rsidRPr="006430E1" w:rsidRDefault="00791EF7" w:rsidP="00791EF7">
      <w:pPr>
        <w:rPr>
          <w:rFonts w:cstheme="minorHAnsi"/>
          <w:b/>
          <w:bCs/>
        </w:rPr>
      </w:pPr>
    </w:p>
    <w:p w14:paraId="43693174" w14:textId="77777777" w:rsidR="00791EF7" w:rsidRPr="006430E1" w:rsidRDefault="00791EF7" w:rsidP="00791EF7">
      <w:pPr>
        <w:jc w:val="center"/>
        <w:rPr>
          <w:rFonts w:cstheme="minorHAnsi"/>
          <w:b/>
          <w:bCs/>
        </w:rPr>
      </w:pPr>
    </w:p>
    <w:p w14:paraId="1621E8F7" w14:textId="77777777" w:rsidR="00791EF7" w:rsidRPr="006430E1" w:rsidRDefault="00791EF7" w:rsidP="00791EF7">
      <w:pPr>
        <w:jc w:val="center"/>
        <w:rPr>
          <w:rFonts w:cstheme="minorHAnsi"/>
          <w:b/>
          <w:bCs/>
        </w:rPr>
      </w:pPr>
    </w:p>
    <w:p w14:paraId="1629027A" w14:textId="77777777" w:rsidR="00791EF7" w:rsidRPr="006430E1" w:rsidRDefault="00791EF7" w:rsidP="00791EF7">
      <w:pPr>
        <w:rPr>
          <w:rFonts w:cstheme="minorHAnsi"/>
          <w:b/>
          <w:bCs/>
        </w:rPr>
      </w:pPr>
    </w:p>
    <w:p w14:paraId="07589837" w14:textId="2B556910" w:rsidR="00791EF7" w:rsidRPr="006430E1" w:rsidRDefault="00491970" w:rsidP="0008511E">
      <w:pPr>
        <w:ind w:firstLine="720"/>
        <w:jc w:val="center"/>
        <w:rPr>
          <w:rFonts w:cstheme="minorHAnsi"/>
          <w:b/>
          <w:bCs/>
        </w:rPr>
      </w:pPr>
      <w:r w:rsidRPr="006430E1">
        <w:rPr>
          <w:rFonts w:cstheme="minorHAnsi"/>
          <w:b/>
          <w:bCs/>
        </w:rPr>
        <w:t>THE WOMAN FOR THE JOB:</w:t>
      </w:r>
    </w:p>
    <w:p w14:paraId="6E531DBC" w14:textId="77777777" w:rsidR="00491970" w:rsidRPr="006430E1" w:rsidRDefault="00491970" w:rsidP="0008511E">
      <w:pPr>
        <w:jc w:val="center"/>
        <w:rPr>
          <w:rFonts w:cstheme="minorHAnsi"/>
          <w:b/>
          <w:bCs/>
        </w:rPr>
      </w:pPr>
    </w:p>
    <w:p w14:paraId="75355EF7" w14:textId="0BC6F414" w:rsidR="00791EF7" w:rsidRPr="006430E1" w:rsidRDefault="00CF39FC" w:rsidP="0008511E">
      <w:pPr>
        <w:jc w:val="center"/>
        <w:rPr>
          <w:rFonts w:cstheme="minorHAnsi"/>
          <w:b/>
          <w:bCs/>
        </w:rPr>
      </w:pPr>
      <w:r w:rsidRPr="006430E1">
        <w:rPr>
          <w:rFonts w:cstheme="minorHAnsi"/>
          <w:b/>
          <w:bCs/>
        </w:rPr>
        <w:t xml:space="preserve">A </w:t>
      </w:r>
      <w:r w:rsidR="00491970" w:rsidRPr="006430E1">
        <w:rPr>
          <w:rFonts w:cstheme="minorHAnsi"/>
          <w:b/>
          <w:bCs/>
        </w:rPr>
        <w:t>BIOGRAPH</w:t>
      </w:r>
      <w:r w:rsidR="005305EF" w:rsidRPr="006430E1">
        <w:rPr>
          <w:rFonts w:cstheme="minorHAnsi"/>
          <w:b/>
          <w:bCs/>
        </w:rPr>
        <w:t>ICAL SKETCH</w:t>
      </w:r>
      <w:r w:rsidRPr="006430E1">
        <w:rPr>
          <w:rFonts w:cstheme="minorHAnsi"/>
          <w:b/>
          <w:bCs/>
        </w:rPr>
        <w:t xml:space="preserve"> </w:t>
      </w:r>
      <w:r w:rsidR="00491970" w:rsidRPr="006430E1">
        <w:rPr>
          <w:rFonts w:cstheme="minorHAnsi"/>
          <w:b/>
          <w:bCs/>
        </w:rPr>
        <w:t xml:space="preserve">OF </w:t>
      </w:r>
      <w:r w:rsidR="00791EF7" w:rsidRPr="006430E1">
        <w:rPr>
          <w:rFonts w:cstheme="minorHAnsi"/>
          <w:b/>
          <w:bCs/>
        </w:rPr>
        <w:t>AGNES WRIGHT SPRING, 1894-1988:</w:t>
      </w:r>
    </w:p>
    <w:p w14:paraId="729554B2" w14:textId="65DF3489" w:rsidR="00791EF7" w:rsidRPr="006430E1" w:rsidRDefault="00791EF7" w:rsidP="0008511E">
      <w:pPr>
        <w:jc w:val="center"/>
        <w:rPr>
          <w:rFonts w:cstheme="minorHAnsi"/>
          <w:b/>
          <w:bCs/>
        </w:rPr>
      </w:pPr>
    </w:p>
    <w:p w14:paraId="3EEF5FFC" w14:textId="3B72D508" w:rsidR="00791EF7" w:rsidRPr="006430E1" w:rsidRDefault="00791EF7" w:rsidP="0008511E">
      <w:pPr>
        <w:jc w:val="center"/>
        <w:rPr>
          <w:rFonts w:cstheme="minorHAnsi"/>
          <w:b/>
          <w:bCs/>
        </w:rPr>
      </w:pPr>
    </w:p>
    <w:p w14:paraId="77E5F087" w14:textId="4B4955D1" w:rsidR="00791EF7" w:rsidRPr="006430E1" w:rsidRDefault="00791EF7" w:rsidP="0008511E">
      <w:pPr>
        <w:jc w:val="center"/>
        <w:rPr>
          <w:rFonts w:cstheme="minorHAnsi"/>
          <w:b/>
          <w:bCs/>
        </w:rPr>
      </w:pPr>
    </w:p>
    <w:p w14:paraId="576E069F" w14:textId="4E070B02" w:rsidR="00791EF7" w:rsidRPr="006430E1" w:rsidRDefault="00791EF7" w:rsidP="0008511E">
      <w:pPr>
        <w:jc w:val="center"/>
        <w:rPr>
          <w:rFonts w:cstheme="minorHAnsi"/>
        </w:rPr>
      </w:pPr>
      <w:r w:rsidRPr="006430E1">
        <w:rPr>
          <w:rFonts w:cstheme="minorHAnsi"/>
        </w:rPr>
        <w:t>by</w:t>
      </w:r>
    </w:p>
    <w:p w14:paraId="36E268CB" w14:textId="26DB0891" w:rsidR="00791EF7" w:rsidRPr="006430E1" w:rsidRDefault="00791EF7" w:rsidP="0008511E">
      <w:pPr>
        <w:jc w:val="center"/>
        <w:rPr>
          <w:rFonts w:cstheme="minorHAnsi"/>
        </w:rPr>
      </w:pPr>
    </w:p>
    <w:p w14:paraId="3BE46DD4" w14:textId="53AE8899" w:rsidR="00791EF7" w:rsidRPr="006430E1" w:rsidRDefault="00791EF7" w:rsidP="0008511E">
      <w:pPr>
        <w:jc w:val="center"/>
        <w:rPr>
          <w:rFonts w:cstheme="minorHAnsi"/>
        </w:rPr>
      </w:pPr>
      <w:r w:rsidRPr="006430E1">
        <w:rPr>
          <w:rFonts w:cstheme="minorHAnsi"/>
        </w:rPr>
        <w:t xml:space="preserve">Kaylyn Mercuri </w:t>
      </w:r>
      <w:r w:rsidRPr="006430E1">
        <w:rPr>
          <w:rFonts w:cstheme="minorHAnsi"/>
        </w:rPr>
        <w:br/>
      </w:r>
    </w:p>
    <w:p w14:paraId="7F94ED2D" w14:textId="6CD424A9" w:rsidR="00791EF7" w:rsidRPr="006430E1" w:rsidRDefault="00791EF7" w:rsidP="00791EF7">
      <w:pPr>
        <w:jc w:val="center"/>
        <w:rPr>
          <w:rFonts w:cstheme="minorHAnsi"/>
        </w:rPr>
      </w:pPr>
      <w:r w:rsidRPr="006430E1">
        <w:rPr>
          <w:rFonts w:cstheme="minorHAnsi"/>
        </w:rPr>
        <w:t>University of Colorado Denver</w:t>
      </w:r>
    </w:p>
    <w:p w14:paraId="218F4774" w14:textId="10B501E3" w:rsidR="00791EF7" w:rsidRPr="006430E1" w:rsidRDefault="00791EF7" w:rsidP="00791EF7">
      <w:pPr>
        <w:jc w:val="center"/>
        <w:rPr>
          <w:rFonts w:cstheme="minorHAnsi"/>
        </w:rPr>
      </w:pPr>
    </w:p>
    <w:p w14:paraId="0B1625A7" w14:textId="6BAF3661" w:rsidR="00791EF7" w:rsidRPr="006430E1" w:rsidRDefault="00791EF7" w:rsidP="00791EF7">
      <w:pPr>
        <w:jc w:val="center"/>
        <w:rPr>
          <w:rFonts w:cstheme="minorHAnsi"/>
        </w:rPr>
      </w:pPr>
    </w:p>
    <w:p w14:paraId="3BC628B7" w14:textId="3C14C986" w:rsidR="00791EF7" w:rsidRPr="006430E1" w:rsidRDefault="00791EF7" w:rsidP="00791EF7">
      <w:pPr>
        <w:jc w:val="center"/>
        <w:rPr>
          <w:rFonts w:cstheme="minorHAnsi"/>
        </w:rPr>
      </w:pPr>
    </w:p>
    <w:p w14:paraId="0483F9BE" w14:textId="56109C41" w:rsidR="00791EF7" w:rsidRPr="006430E1" w:rsidRDefault="00791EF7" w:rsidP="00791EF7">
      <w:pPr>
        <w:jc w:val="center"/>
        <w:rPr>
          <w:rFonts w:cstheme="minorHAnsi"/>
        </w:rPr>
      </w:pPr>
    </w:p>
    <w:p w14:paraId="56474639" w14:textId="075DE608" w:rsidR="00791EF7" w:rsidRPr="006430E1" w:rsidRDefault="00791EF7" w:rsidP="00791EF7">
      <w:pPr>
        <w:jc w:val="center"/>
        <w:rPr>
          <w:rFonts w:cstheme="minorHAnsi"/>
        </w:rPr>
      </w:pPr>
    </w:p>
    <w:p w14:paraId="384E74E8" w14:textId="45961428" w:rsidR="00791EF7" w:rsidRPr="006430E1" w:rsidRDefault="00791EF7" w:rsidP="00791EF7">
      <w:pPr>
        <w:jc w:val="center"/>
        <w:rPr>
          <w:rFonts w:cstheme="minorHAnsi"/>
        </w:rPr>
      </w:pPr>
    </w:p>
    <w:p w14:paraId="29902B95" w14:textId="1AE4BFEF" w:rsidR="00791EF7" w:rsidRPr="006430E1" w:rsidRDefault="00791EF7" w:rsidP="00791EF7">
      <w:pPr>
        <w:jc w:val="center"/>
        <w:rPr>
          <w:rFonts w:cstheme="minorHAnsi"/>
        </w:rPr>
      </w:pPr>
    </w:p>
    <w:p w14:paraId="54A3EE44" w14:textId="2FF89A9E" w:rsidR="00791EF7" w:rsidRPr="006430E1" w:rsidRDefault="00791EF7" w:rsidP="00791EF7">
      <w:pPr>
        <w:jc w:val="center"/>
        <w:rPr>
          <w:rFonts w:cstheme="minorHAnsi"/>
        </w:rPr>
      </w:pPr>
    </w:p>
    <w:p w14:paraId="6F507929" w14:textId="7D450AF5" w:rsidR="00791EF7" w:rsidRPr="006430E1" w:rsidRDefault="00791EF7" w:rsidP="00791EF7">
      <w:pPr>
        <w:jc w:val="center"/>
        <w:rPr>
          <w:rFonts w:cstheme="minorHAnsi"/>
        </w:rPr>
      </w:pPr>
    </w:p>
    <w:p w14:paraId="5CC25CF4" w14:textId="2774D189" w:rsidR="00791EF7" w:rsidRPr="006430E1" w:rsidRDefault="00791EF7" w:rsidP="00791EF7">
      <w:pPr>
        <w:jc w:val="center"/>
        <w:rPr>
          <w:rFonts w:cstheme="minorHAnsi"/>
        </w:rPr>
      </w:pPr>
    </w:p>
    <w:p w14:paraId="479746E4" w14:textId="118775AB" w:rsidR="00791EF7" w:rsidRPr="006430E1" w:rsidRDefault="00791EF7" w:rsidP="00791EF7">
      <w:pPr>
        <w:jc w:val="center"/>
        <w:rPr>
          <w:rFonts w:cstheme="minorHAnsi"/>
        </w:rPr>
      </w:pPr>
    </w:p>
    <w:p w14:paraId="14B9D69F" w14:textId="386B5FC3" w:rsidR="00791EF7" w:rsidRPr="006430E1" w:rsidRDefault="00791EF7" w:rsidP="00791EF7">
      <w:pPr>
        <w:jc w:val="center"/>
        <w:rPr>
          <w:rFonts w:cstheme="minorHAnsi"/>
        </w:rPr>
      </w:pPr>
    </w:p>
    <w:p w14:paraId="09625F5C" w14:textId="1DF111E2" w:rsidR="00791EF7" w:rsidRPr="006430E1" w:rsidRDefault="00791EF7" w:rsidP="00CF28A8">
      <w:pPr>
        <w:rPr>
          <w:rFonts w:cstheme="minorHAnsi"/>
        </w:rPr>
      </w:pPr>
    </w:p>
    <w:p w14:paraId="7B62B47A" w14:textId="77777777" w:rsidR="00307B43" w:rsidRPr="006430E1" w:rsidRDefault="00307B43" w:rsidP="00307B43">
      <w:pPr>
        <w:spacing w:line="480" w:lineRule="auto"/>
        <w:ind w:firstLine="720"/>
        <w:jc w:val="center"/>
        <w:rPr>
          <w:rFonts w:cstheme="minorHAnsi"/>
        </w:rPr>
      </w:pPr>
    </w:p>
    <w:p w14:paraId="07CA3D99" w14:textId="77777777" w:rsidR="00174FC7" w:rsidRPr="006430E1" w:rsidRDefault="00174FC7" w:rsidP="00307B43">
      <w:pPr>
        <w:ind w:left="720"/>
        <w:rPr>
          <w:rFonts w:cstheme="minorHAnsi"/>
        </w:rPr>
      </w:pPr>
    </w:p>
    <w:p w14:paraId="33BBD076" w14:textId="77777777" w:rsidR="00174FC7" w:rsidRPr="006430E1" w:rsidRDefault="00174FC7" w:rsidP="00307B43">
      <w:pPr>
        <w:ind w:left="720"/>
        <w:rPr>
          <w:rFonts w:cstheme="minorHAnsi"/>
        </w:rPr>
      </w:pPr>
    </w:p>
    <w:p w14:paraId="75A09BF9" w14:textId="77777777" w:rsidR="00174FC7" w:rsidRPr="006430E1" w:rsidRDefault="00174FC7" w:rsidP="00307B43">
      <w:pPr>
        <w:ind w:left="720"/>
        <w:rPr>
          <w:rFonts w:cstheme="minorHAnsi"/>
        </w:rPr>
      </w:pPr>
    </w:p>
    <w:p w14:paraId="3B1DA57E" w14:textId="22BE62EC" w:rsidR="002F2632" w:rsidRPr="006430E1" w:rsidRDefault="00307B43" w:rsidP="00307B43">
      <w:pPr>
        <w:ind w:left="720"/>
        <w:rPr>
          <w:rFonts w:cstheme="minorHAnsi"/>
        </w:rPr>
      </w:pPr>
      <w:r w:rsidRPr="006430E1">
        <w:rPr>
          <w:rFonts w:cstheme="minorHAnsi"/>
        </w:rPr>
        <w:lastRenderedPageBreak/>
        <w:t>During my years in public life I always worked harder than my staff and tried to</w:t>
      </w:r>
      <w:r w:rsidRPr="006430E1">
        <w:rPr>
          <w:rFonts w:cstheme="minorHAnsi"/>
        </w:rPr>
        <w:br/>
        <w:t xml:space="preserve">justify the confidence placed in me by the nine governors whom I served, </w:t>
      </w:r>
      <w:r w:rsidRPr="006430E1">
        <w:rPr>
          <w:rFonts w:cstheme="minorHAnsi"/>
        </w:rPr>
        <w:br/>
        <w:t xml:space="preserve">regardless of politics. I thoroughly enjoyed my work for more than half a century </w:t>
      </w:r>
      <w:r w:rsidRPr="006430E1">
        <w:rPr>
          <w:rFonts w:cstheme="minorHAnsi"/>
        </w:rPr>
        <w:br/>
        <w:t xml:space="preserve">in a Man’s World – or since I worked in Wyoming and Colorado perhaps I should </w:t>
      </w:r>
      <w:r w:rsidRPr="006430E1">
        <w:rPr>
          <w:rFonts w:cstheme="minorHAnsi"/>
        </w:rPr>
        <w:br/>
        <w:t>say – in a Women’s World, too!</w:t>
      </w:r>
      <w:r w:rsidR="002F2632" w:rsidRPr="006430E1">
        <w:rPr>
          <w:rStyle w:val="EndnoteReference"/>
          <w:rFonts w:cstheme="minorHAnsi"/>
        </w:rPr>
        <w:endnoteReference w:id="1"/>
      </w:r>
    </w:p>
    <w:p w14:paraId="7CE5B745" w14:textId="6A8E6A38" w:rsidR="000A3789" w:rsidRPr="006430E1" w:rsidRDefault="000A3789" w:rsidP="000A3789">
      <w:pPr>
        <w:pStyle w:val="ListParagraph"/>
        <w:ind w:left="6480"/>
        <w:rPr>
          <w:rFonts w:cstheme="minorHAnsi"/>
        </w:rPr>
      </w:pPr>
      <w:r w:rsidRPr="006430E1">
        <w:rPr>
          <w:rFonts w:cstheme="minorHAnsi"/>
        </w:rPr>
        <w:t>-Agnes Wright Spring</w:t>
      </w:r>
      <w:r w:rsidR="005305EF" w:rsidRPr="006430E1">
        <w:rPr>
          <w:rFonts w:cstheme="minorHAnsi"/>
        </w:rPr>
        <w:t xml:space="preserve"> </w:t>
      </w:r>
    </w:p>
    <w:p w14:paraId="43CC5BF0" w14:textId="77777777" w:rsidR="006430E1" w:rsidRPr="006430E1" w:rsidRDefault="00CF28A8" w:rsidP="006430E1">
      <w:pPr>
        <w:pStyle w:val="NormalWeb"/>
        <w:spacing w:line="480" w:lineRule="auto"/>
        <w:ind w:firstLine="720"/>
        <w:contextualSpacing/>
        <w:rPr>
          <w:rFonts w:asciiTheme="minorHAnsi" w:hAnsiTheme="minorHAnsi" w:cstheme="minorHAnsi"/>
          <w:color w:val="000000"/>
        </w:rPr>
      </w:pPr>
      <w:r w:rsidRPr="006430E1">
        <w:rPr>
          <w:rFonts w:asciiTheme="minorHAnsi" w:hAnsiTheme="minorHAnsi" w:cstheme="minorHAnsi"/>
        </w:rPr>
        <w:t>Agnes Wright Spring</w:t>
      </w:r>
      <w:r w:rsidR="007121CD" w:rsidRPr="006430E1">
        <w:rPr>
          <w:rFonts w:asciiTheme="minorHAnsi" w:hAnsiTheme="minorHAnsi" w:cstheme="minorHAnsi"/>
        </w:rPr>
        <w:t>, 1894-1988,</w:t>
      </w:r>
      <w:r w:rsidR="00307B43" w:rsidRPr="006430E1">
        <w:rPr>
          <w:rFonts w:asciiTheme="minorHAnsi" w:hAnsiTheme="minorHAnsi" w:cstheme="minorHAnsi"/>
        </w:rPr>
        <w:t xml:space="preserve"> was an author, Suffragette, and</w:t>
      </w:r>
      <w:r w:rsidR="008567C0" w:rsidRPr="006430E1">
        <w:rPr>
          <w:rFonts w:asciiTheme="minorHAnsi" w:hAnsiTheme="minorHAnsi" w:cstheme="minorHAnsi"/>
        </w:rPr>
        <w:t xml:space="preserve"> historian. </w:t>
      </w:r>
      <w:r w:rsidR="00307B43" w:rsidRPr="006430E1">
        <w:rPr>
          <w:rFonts w:asciiTheme="minorHAnsi" w:hAnsiTheme="minorHAnsi" w:cstheme="minorHAnsi"/>
        </w:rPr>
        <w:t xml:space="preserve">Her </w:t>
      </w:r>
      <w:r w:rsidRPr="006430E1">
        <w:rPr>
          <w:rFonts w:asciiTheme="minorHAnsi" w:hAnsiTheme="minorHAnsi" w:cstheme="minorHAnsi"/>
        </w:rPr>
        <w:t xml:space="preserve">work in the fields of applied history and History of the American West </w:t>
      </w:r>
      <w:r w:rsidR="007E74F7" w:rsidRPr="006430E1">
        <w:rPr>
          <w:rFonts w:asciiTheme="minorHAnsi" w:hAnsiTheme="minorHAnsi" w:cstheme="minorHAnsi"/>
        </w:rPr>
        <w:t xml:space="preserve">as an author and </w:t>
      </w:r>
      <w:r w:rsidRPr="006430E1">
        <w:rPr>
          <w:rFonts w:asciiTheme="minorHAnsi" w:hAnsiTheme="minorHAnsi" w:cstheme="minorHAnsi"/>
        </w:rPr>
        <w:t>education</w:t>
      </w:r>
      <w:r w:rsidR="007E74F7" w:rsidRPr="006430E1">
        <w:rPr>
          <w:rFonts w:asciiTheme="minorHAnsi" w:hAnsiTheme="minorHAnsi" w:cstheme="minorHAnsi"/>
        </w:rPr>
        <w:t xml:space="preserve"> advocate</w:t>
      </w:r>
      <w:r w:rsidRPr="006430E1">
        <w:rPr>
          <w:rFonts w:asciiTheme="minorHAnsi" w:hAnsiTheme="minorHAnsi" w:cstheme="minorHAnsi"/>
        </w:rPr>
        <w:t xml:space="preserve"> </w:t>
      </w:r>
      <w:r w:rsidR="00084079" w:rsidRPr="006430E1">
        <w:rPr>
          <w:rFonts w:asciiTheme="minorHAnsi" w:hAnsiTheme="minorHAnsi" w:cstheme="minorHAnsi"/>
        </w:rPr>
        <w:t>attributed to an</w:t>
      </w:r>
      <w:r w:rsidR="005305EF" w:rsidRPr="006430E1">
        <w:rPr>
          <w:rFonts w:asciiTheme="minorHAnsi" w:hAnsiTheme="minorHAnsi" w:cstheme="minorHAnsi"/>
        </w:rPr>
        <w:t xml:space="preserve"> impressive career</w:t>
      </w:r>
      <w:r w:rsidRPr="006430E1">
        <w:rPr>
          <w:rFonts w:asciiTheme="minorHAnsi" w:hAnsiTheme="minorHAnsi" w:cstheme="minorHAnsi"/>
        </w:rPr>
        <w:t xml:space="preserve">. However, her work has little been recognized. Throughout her career, Spring held the positions of </w:t>
      </w:r>
      <w:r w:rsidR="00084079" w:rsidRPr="006430E1">
        <w:rPr>
          <w:rFonts w:asciiTheme="minorHAnsi" w:hAnsiTheme="minorHAnsi" w:cstheme="minorHAnsi"/>
        </w:rPr>
        <w:t>State Librarian of Wyoming, Director of the Federal Writers’ Project in Wyoming, and State Historian of Colorado</w:t>
      </w:r>
      <w:r w:rsidRPr="006430E1">
        <w:rPr>
          <w:rFonts w:asciiTheme="minorHAnsi" w:hAnsiTheme="minorHAnsi" w:cstheme="minorHAnsi"/>
        </w:rPr>
        <w:t xml:space="preserve">. Additionally, she authored over 500 articles and twenty-two books on topics surrounding the </w:t>
      </w:r>
      <w:r w:rsidR="00084079" w:rsidRPr="006430E1">
        <w:rPr>
          <w:rFonts w:asciiTheme="minorHAnsi" w:hAnsiTheme="minorHAnsi" w:cstheme="minorHAnsi"/>
        </w:rPr>
        <w:t xml:space="preserve">History of the </w:t>
      </w:r>
      <w:r w:rsidRPr="006430E1">
        <w:rPr>
          <w:rFonts w:asciiTheme="minorHAnsi" w:hAnsiTheme="minorHAnsi" w:cstheme="minorHAnsi"/>
        </w:rPr>
        <w:t>American West. Spring</w:t>
      </w:r>
      <w:r w:rsidR="00174FC7" w:rsidRPr="006430E1">
        <w:rPr>
          <w:rFonts w:asciiTheme="minorHAnsi" w:hAnsiTheme="minorHAnsi" w:cstheme="minorHAnsi"/>
        </w:rPr>
        <w:t>’</w:t>
      </w:r>
      <w:r w:rsidRPr="006430E1">
        <w:rPr>
          <w:rFonts w:asciiTheme="minorHAnsi" w:hAnsiTheme="minorHAnsi" w:cstheme="minorHAnsi"/>
        </w:rPr>
        <w:t xml:space="preserve">s efforts, primarily in Colorado and Wyoming, represent the dedication of a well-educated and socially in-tune woman who wanted to change the trajectory of history as a discipline. As a woman practicing and writing about history in the 1930s, 1940s, and 1950s Spring challenged the boundaries of traditional, </w:t>
      </w:r>
      <w:r w:rsidR="003F5409" w:rsidRPr="006430E1">
        <w:rPr>
          <w:rFonts w:asciiTheme="minorHAnsi" w:hAnsiTheme="minorHAnsi" w:cstheme="minorHAnsi"/>
        </w:rPr>
        <w:t>“M</w:t>
      </w:r>
      <w:r w:rsidRPr="006430E1">
        <w:rPr>
          <w:rFonts w:asciiTheme="minorHAnsi" w:hAnsiTheme="minorHAnsi" w:cstheme="minorHAnsi"/>
        </w:rPr>
        <w:t xml:space="preserve">an’s </w:t>
      </w:r>
      <w:r w:rsidR="003F5409" w:rsidRPr="006430E1">
        <w:rPr>
          <w:rFonts w:asciiTheme="minorHAnsi" w:hAnsiTheme="minorHAnsi" w:cstheme="minorHAnsi"/>
        </w:rPr>
        <w:t>W</w:t>
      </w:r>
      <w:r w:rsidRPr="006430E1">
        <w:rPr>
          <w:rFonts w:asciiTheme="minorHAnsi" w:hAnsiTheme="minorHAnsi" w:cstheme="minorHAnsi"/>
        </w:rPr>
        <w:t>orld” practices, forged a path for other women in the field, and shaped the public</w:t>
      </w:r>
      <w:r w:rsidR="00174FC7" w:rsidRPr="006430E1">
        <w:rPr>
          <w:rFonts w:asciiTheme="minorHAnsi" w:hAnsiTheme="minorHAnsi" w:cstheme="minorHAnsi"/>
        </w:rPr>
        <w:t>’</w:t>
      </w:r>
      <w:r w:rsidRPr="006430E1">
        <w:rPr>
          <w:rFonts w:asciiTheme="minorHAnsi" w:hAnsiTheme="minorHAnsi" w:cstheme="minorHAnsi"/>
        </w:rPr>
        <w:t>s perception of western history for years to come through education</w:t>
      </w:r>
      <w:r w:rsidR="00084079" w:rsidRPr="006430E1">
        <w:rPr>
          <w:rFonts w:asciiTheme="minorHAnsi" w:hAnsiTheme="minorHAnsi" w:cstheme="minorHAnsi"/>
        </w:rPr>
        <w:t>al programs</w:t>
      </w:r>
      <w:r w:rsidRPr="006430E1">
        <w:rPr>
          <w:rFonts w:asciiTheme="minorHAnsi" w:hAnsiTheme="minorHAnsi" w:cstheme="minorHAnsi"/>
        </w:rPr>
        <w:t xml:space="preserve"> and </w:t>
      </w:r>
      <w:r w:rsidR="00084079" w:rsidRPr="006430E1">
        <w:rPr>
          <w:rFonts w:asciiTheme="minorHAnsi" w:hAnsiTheme="minorHAnsi" w:cstheme="minorHAnsi"/>
        </w:rPr>
        <w:t>written publications</w:t>
      </w:r>
      <w:r w:rsidRPr="006430E1">
        <w:rPr>
          <w:rFonts w:asciiTheme="minorHAnsi" w:hAnsiTheme="minorHAnsi" w:cstheme="minorHAnsi"/>
        </w:rPr>
        <w:t>.</w:t>
      </w:r>
      <w:r w:rsidR="003F5409" w:rsidRPr="006430E1">
        <w:rPr>
          <w:rStyle w:val="EndnoteReference"/>
          <w:rFonts w:asciiTheme="minorHAnsi" w:hAnsiTheme="minorHAnsi" w:cstheme="minorHAnsi"/>
        </w:rPr>
        <w:endnoteReference w:id="2"/>
      </w:r>
      <w:r w:rsidR="003F5409" w:rsidRPr="006430E1">
        <w:rPr>
          <w:rFonts w:asciiTheme="minorHAnsi" w:hAnsiTheme="minorHAnsi" w:cstheme="minorHAnsi"/>
        </w:rPr>
        <w:t xml:space="preserve"> </w:t>
      </w:r>
      <w:r w:rsidR="00174FC7" w:rsidRPr="006430E1">
        <w:rPr>
          <w:rFonts w:asciiTheme="minorHAnsi" w:hAnsiTheme="minorHAnsi" w:cstheme="minorHAnsi"/>
        </w:rPr>
        <w:br/>
      </w:r>
      <w:r w:rsidR="00174FC7" w:rsidRPr="006430E1">
        <w:rPr>
          <w:rFonts w:asciiTheme="minorHAnsi" w:hAnsiTheme="minorHAnsi" w:cstheme="minorHAnsi"/>
          <w:b/>
          <w:bCs/>
        </w:rPr>
        <w:t xml:space="preserve">BACKGROUND </w:t>
      </w:r>
      <w:r w:rsidR="00971F6B" w:rsidRPr="006430E1">
        <w:rPr>
          <w:rFonts w:asciiTheme="minorHAnsi" w:hAnsiTheme="minorHAnsi" w:cstheme="minorHAnsi"/>
          <w:b/>
          <w:bCs/>
        </w:rPr>
        <w:br/>
      </w:r>
      <w:r w:rsidR="00971F6B" w:rsidRPr="006430E1">
        <w:rPr>
          <w:rFonts w:asciiTheme="minorHAnsi" w:hAnsiTheme="minorHAnsi" w:cstheme="minorHAnsi"/>
        </w:rPr>
        <w:t xml:space="preserve">             </w:t>
      </w:r>
      <w:r w:rsidR="00791EF7" w:rsidRPr="006430E1">
        <w:rPr>
          <w:rFonts w:asciiTheme="minorHAnsi" w:hAnsiTheme="minorHAnsi" w:cstheme="minorHAnsi"/>
        </w:rPr>
        <w:t>Agnes Wright was born in Delta, Colorado on January 5, 1894.</w:t>
      </w:r>
      <w:r w:rsidR="00B40E41" w:rsidRPr="006430E1">
        <w:rPr>
          <w:rStyle w:val="EndnoteReference"/>
          <w:rFonts w:asciiTheme="minorHAnsi" w:hAnsiTheme="minorHAnsi" w:cstheme="minorHAnsi"/>
        </w:rPr>
        <w:t xml:space="preserve"> </w:t>
      </w:r>
      <w:r w:rsidR="00B40E41" w:rsidRPr="006430E1">
        <w:rPr>
          <w:rFonts w:asciiTheme="minorHAnsi" w:hAnsiTheme="minorHAnsi" w:cstheme="minorHAnsi"/>
        </w:rPr>
        <w:t>She</w:t>
      </w:r>
      <w:r w:rsidR="00791EF7" w:rsidRPr="006430E1">
        <w:rPr>
          <w:rFonts w:asciiTheme="minorHAnsi" w:hAnsiTheme="minorHAnsi" w:cstheme="minorHAnsi"/>
        </w:rPr>
        <w:t xml:space="preserve"> was the second of four daughters born to Gordon L. Wright and Myra May Dorset Wright.</w:t>
      </w:r>
      <w:r w:rsidR="00971F6B" w:rsidRPr="006430E1">
        <w:rPr>
          <w:rStyle w:val="EndnoteReference"/>
          <w:rFonts w:asciiTheme="minorHAnsi" w:hAnsiTheme="minorHAnsi" w:cstheme="minorHAnsi"/>
        </w:rPr>
        <w:endnoteReference w:id="3"/>
      </w:r>
      <w:r w:rsidR="00971F6B" w:rsidRPr="006430E1">
        <w:rPr>
          <w:rFonts w:asciiTheme="minorHAnsi" w:hAnsiTheme="minorHAnsi" w:cstheme="minorHAnsi"/>
        </w:rPr>
        <w:t xml:space="preserve"> </w:t>
      </w:r>
      <w:r w:rsidR="00307B43" w:rsidRPr="006430E1">
        <w:rPr>
          <w:rFonts w:asciiTheme="minorHAnsi" w:hAnsiTheme="minorHAnsi" w:cstheme="minorHAnsi"/>
        </w:rPr>
        <w:t>In</w:t>
      </w:r>
      <w:r w:rsidRPr="006430E1">
        <w:rPr>
          <w:rFonts w:asciiTheme="minorHAnsi" w:hAnsiTheme="minorHAnsi" w:cstheme="minorHAnsi"/>
        </w:rPr>
        <w:t xml:space="preserve"> 1903 the </w:t>
      </w:r>
      <w:r w:rsidR="00307B43" w:rsidRPr="006430E1">
        <w:rPr>
          <w:rFonts w:asciiTheme="minorHAnsi" w:hAnsiTheme="minorHAnsi" w:cstheme="minorHAnsi"/>
        </w:rPr>
        <w:t xml:space="preserve">Wright </w:t>
      </w:r>
      <w:r w:rsidRPr="006430E1">
        <w:rPr>
          <w:rFonts w:asciiTheme="minorHAnsi" w:hAnsiTheme="minorHAnsi" w:cstheme="minorHAnsi"/>
        </w:rPr>
        <w:t xml:space="preserve">family </w:t>
      </w:r>
      <w:r w:rsidR="00307B43" w:rsidRPr="006430E1">
        <w:rPr>
          <w:rFonts w:asciiTheme="minorHAnsi" w:hAnsiTheme="minorHAnsi" w:cstheme="minorHAnsi"/>
        </w:rPr>
        <w:t xml:space="preserve">moved to Little Laramie River, Wyoming and </w:t>
      </w:r>
      <w:r w:rsidRPr="006430E1">
        <w:rPr>
          <w:rFonts w:asciiTheme="minorHAnsi" w:hAnsiTheme="minorHAnsi" w:cstheme="minorHAnsi"/>
        </w:rPr>
        <w:t>operated a stagecoach stop from a multi-room log building.</w:t>
      </w:r>
      <w:r w:rsidR="00971F6B" w:rsidRPr="006430E1">
        <w:rPr>
          <w:rStyle w:val="EndnoteReference"/>
          <w:rFonts w:asciiTheme="minorHAnsi" w:hAnsiTheme="minorHAnsi" w:cstheme="minorHAnsi"/>
        </w:rPr>
        <w:endnoteReference w:id="4"/>
      </w:r>
      <w:r w:rsidR="00971F6B" w:rsidRPr="006430E1">
        <w:rPr>
          <w:rFonts w:asciiTheme="minorHAnsi" w:hAnsiTheme="minorHAnsi" w:cstheme="minorHAnsi"/>
        </w:rPr>
        <w:t xml:space="preserve"> </w:t>
      </w:r>
      <w:r w:rsidRPr="006430E1">
        <w:rPr>
          <w:rFonts w:asciiTheme="minorHAnsi" w:hAnsiTheme="minorHAnsi" w:cstheme="minorHAnsi"/>
        </w:rPr>
        <w:t>Myra and her daughters helped run the stage stop by greeting travelers and arranging household affairs</w:t>
      </w:r>
      <w:r w:rsidR="003F5409" w:rsidRPr="006430E1">
        <w:rPr>
          <w:rFonts w:asciiTheme="minorHAnsi" w:hAnsiTheme="minorHAnsi" w:cstheme="minorHAnsi"/>
        </w:rPr>
        <w:t>. N</w:t>
      </w:r>
      <w:r w:rsidRPr="006430E1">
        <w:rPr>
          <w:rFonts w:asciiTheme="minorHAnsi" w:hAnsiTheme="minorHAnsi" w:cstheme="minorHAnsi"/>
        </w:rPr>
        <w:t xml:space="preserve">eighbors near the stage stop </w:t>
      </w:r>
      <w:r w:rsidR="00B40E41" w:rsidRPr="006430E1">
        <w:rPr>
          <w:rFonts w:asciiTheme="minorHAnsi" w:hAnsiTheme="minorHAnsi" w:cstheme="minorHAnsi"/>
        </w:rPr>
        <w:t xml:space="preserve">and </w:t>
      </w:r>
      <w:r w:rsidR="003F5409" w:rsidRPr="006430E1">
        <w:rPr>
          <w:rFonts w:asciiTheme="minorHAnsi" w:hAnsiTheme="minorHAnsi" w:cstheme="minorHAnsi"/>
        </w:rPr>
        <w:t xml:space="preserve">the </w:t>
      </w:r>
      <w:r w:rsidRPr="006430E1">
        <w:rPr>
          <w:rFonts w:asciiTheme="minorHAnsi" w:hAnsiTheme="minorHAnsi" w:cstheme="minorHAnsi"/>
        </w:rPr>
        <w:t>Wrights petition</w:t>
      </w:r>
      <w:r w:rsidR="00B40E41" w:rsidRPr="006430E1">
        <w:rPr>
          <w:rFonts w:asciiTheme="minorHAnsi" w:hAnsiTheme="minorHAnsi" w:cstheme="minorHAnsi"/>
        </w:rPr>
        <w:t>ed</w:t>
      </w:r>
      <w:r w:rsidRPr="006430E1">
        <w:rPr>
          <w:rFonts w:asciiTheme="minorHAnsi" w:hAnsiTheme="minorHAnsi" w:cstheme="minorHAnsi"/>
        </w:rPr>
        <w:t xml:space="preserve"> for a post office to be put</w:t>
      </w:r>
      <w:r w:rsidR="00B40E41" w:rsidRPr="006430E1">
        <w:rPr>
          <w:rFonts w:asciiTheme="minorHAnsi" w:hAnsiTheme="minorHAnsi" w:cstheme="minorHAnsi"/>
        </w:rPr>
        <w:t xml:space="preserve"> in the vicinity</w:t>
      </w:r>
      <w:r w:rsidRPr="006430E1">
        <w:rPr>
          <w:rFonts w:asciiTheme="minorHAnsi" w:hAnsiTheme="minorHAnsi" w:cstheme="minorHAnsi"/>
        </w:rPr>
        <w:t>.</w:t>
      </w:r>
      <w:r w:rsidR="00971F6B" w:rsidRPr="006430E1">
        <w:rPr>
          <w:rStyle w:val="EndnoteReference"/>
          <w:rFonts w:asciiTheme="minorHAnsi" w:hAnsiTheme="minorHAnsi" w:cstheme="minorHAnsi"/>
        </w:rPr>
        <w:endnoteReference w:id="5"/>
      </w:r>
      <w:r w:rsidR="00971F6B" w:rsidRPr="006430E1">
        <w:rPr>
          <w:rFonts w:asciiTheme="minorHAnsi" w:hAnsiTheme="minorHAnsi" w:cstheme="minorHAnsi"/>
        </w:rPr>
        <w:t xml:space="preserve"> Gordon Wright “wrote to Washington” and asked for </w:t>
      </w:r>
      <w:r w:rsidR="00971F6B" w:rsidRPr="006430E1">
        <w:rPr>
          <w:rFonts w:asciiTheme="minorHAnsi" w:hAnsiTheme="minorHAnsi" w:cstheme="minorHAnsi"/>
        </w:rPr>
        <w:lastRenderedPageBreak/>
        <w:t xml:space="preserve">authorization to set up a United States Post Office on </w:t>
      </w:r>
      <w:r w:rsidR="00084079" w:rsidRPr="006430E1">
        <w:rPr>
          <w:rFonts w:asciiTheme="minorHAnsi" w:hAnsiTheme="minorHAnsi" w:cstheme="minorHAnsi"/>
        </w:rPr>
        <w:t>his</w:t>
      </w:r>
      <w:r w:rsidR="00971F6B" w:rsidRPr="006430E1">
        <w:rPr>
          <w:rFonts w:asciiTheme="minorHAnsi" w:hAnsiTheme="minorHAnsi" w:cstheme="minorHAnsi"/>
        </w:rPr>
        <w:t xml:space="preserve"> property.</w:t>
      </w:r>
      <w:r w:rsidR="00971F6B" w:rsidRPr="006430E1">
        <w:rPr>
          <w:rStyle w:val="EndnoteReference"/>
          <w:rFonts w:asciiTheme="minorHAnsi" w:hAnsiTheme="minorHAnsi" w:cstheme="minorHAnsi"/>
        </w:rPr>
        <w:endnoteReference w:id="6"/>
      </w:r>
      <w:r w:rsidR="00971F6B" w:rsidRPr="006430E1">
        <w:rPr>
          <w:rFonts w:asciiTheme="minorHAnsi" w:hAnsiTheme="minorHAnsi" w:cstheme="minorHAnsi"/>
        </w:rPr>
        <w:t xml:space="preserve"> </w:t>
      </w:r>
      <w:r w:rsidR="003F5409" w:rsidRPr="006430E1">
        <w:rPr>
          <w:rFonts w:asciiTheme="minorHAnsi" w:hAnsiTheme="minorHAnsi" w:cstheme="minorHAnsi"/>
        </w:rPr>
        <w:t xml:space="preserve">He </w:t>
      </w:r>
      <w:r w:rsidR="00971F6B" w:rsidRPr="006430E1">
        <w:rPr>
          <w:rFonts w:asciiTheme="minorHAnsi" w:hAnsiTheme="minorHAnsi" w:cstheme="minorHAnsi"/>
        </w:rPr>
        <w:t>named it the Filmore Post Office and appointed his wife, Myra, as postmistress.</w:t>
      </w:r>
      <w:r w:rsidR="00971F6B" w:rsidRPr="006430E1">
        <w:rPr>
          <w:rStyle w:val="EndnoteReference"/>
          <w:rFonts w:asciiTheme="minorHAnsi" w:hAnsiTheme="minorHAnsi" w:cstheme="minorHAnsi"/>
        </w:rPr>
        <w:endnoteReference w:id="7"/>
      </w:r>
      <w:r w:rsidR="00971F6B" w:rsidRPr="006430E1">
        <w:rPr>
          <w:rFonts w:asciiTheme="minorHAnsi" w:hAnsiTheme="minorHAnsi" w:cstheme="minorHAnsi"/>
        </w:rPr>
        <w:t xml:space="preserve"> The tiny post office was barely large enough to hold packages. Agnes referred to it as a “doll’s house” in her 1974 publication, “Stage Stop on the Little Laramie.”</w:t>
      </w:r>
      <w:r w:rsidR="00971F6B" w:rsidRPr="006430E1">
        <w:rPr>
          <w:rStyle w:val="EndnoteReference"/>
          <w:rFonts w:asciiTheme="minorHAnsi" w:hAnsiTheme="minorHAnsi" w:cstheme="minorHAnsi"/>
        </w:rPr>
        <w:endnoteReference w:id="8"/>
      </w:r>
      <w:r w:rsidR="00971F6B" w:rsidRPr="006430E1">
        <w:rPr>
          <w:rFonts w:asciiTheme="minorHAnsi" w:hAnsiTheme="minorHAnsi" w:cstheme="minorHAnsi"/>
        </w:rPr>
        <w:t xml:space="preserve"> The Wrights led a simple</w:t>
      </w:r>
      <w:r w:rsidR="003F5409" w:rsidRPr="006430E1">
        <w:rPr>
          <w:rFonts w:asciiTheme="minorHAnsi" w:hAnsiTheme="minorHAnsi" w:cstheme="minorHAnsi"/>
        </w:rPr>
        <w:t xml:space="preserve">, </w:t>
      </w:r>
      <w:r w:rsidR="00971F6B" w:rsidRPr="006430E1">
        <w:rPr>
          <w:rFonts w:asciiTheme="minorHAnsi" w:hAnsiTheme="minorHAnsi" w:cstheme="minorHAnsi"/>
        </w:rPr>
        <w:t>but busy</w:t>
      </w:r>
      <w:r w:rsidR="003F5409" w:rsidRPr="006430E1">
        <w:rPr>
          <w:rFonts w:asciiTheme="minorHAnsi" w:hAnsiTheme="minorHAnsi" w:cstheme="minorHAnsi"/>
        </w:rPr>
        <w:t>, life</w:t>
      </w:r>
      <w:r w:rsidR="00971F6B" w:rsidRPr="006430E1">
        <w:rPr>
          <w:rFonts w:asciiTheme="minorHAnsi" w:hAnsiTheme="minorHAnsi" w:cstheme="minorHAnsi"/>
        </w:rPr>
        <w:t>. After a few years, Gordon Wright built a two-story log home for his family and expanded his business to include dude ranching. With the stagecoach stop, post office, and ranch, the Wrights had plenty of company</w:t>
      </w:r>
      <w:r w:rsidR="003F5409" w:rsidRPr="006430E1">
        <w:rPr>
          <w:rFonts w:asciiTheme="minorHAnsi" w:hAnsiTheme="minorHAnsi" w:cstheme="minorHAnsi"/>
        </w:rPr>
        <w:t xml:space="preserve">. </w:t>
      </w:r>
      <w:r w:rsidR="00971F6B" w:rsidRPr="006430E1">
        <w:rPr>
          <w:rFonts w:asciiTheme="minorHAnsi" w:hAnsiTheme="minorHAnsi" w:cstheme="minorHAnsi"/>
        </w:rPr>
        <w:t xml:space="preserve">It was through </w:t>
      </w:r>
      <w:r w:rsidR="003F5409" w:rsidRPr="006430E1">
        <w:rPr>
          <w:rFonts w:asciiTheme="minorHAnsi" w:hAnsiTheme="minorHAnsi" w:cstheme="minorHAnsi"/>
        </w:rPr>
        <w:t>visitors</w:t>
      </w:r>
      <w:r w:rsidR="00971F6B" w:rsidRPr="006430E1">
        <w:rPr>
          <w:rFonts w:asciiTheme="minorHAnsi" w:hAnsiTheme="minorHAnsi" w:cstheme="minorHAnsi"/>
        </w:rPr>
        <w:t xml:space="preserve"> that Agnes developed her love for stories and writing.</w:t>
      </w:r>
      <w:r w:rsidR="00971F6B" w:rsidRPr="006430E1">
        <w:rPr>
          <w:rStyle w:val="EndnoteReference"/>
          <w:rFonts w:asciiTheme="minorHAnsi" w:hAnsiTheme="minorHAnsi" w:cstheme="minorHAnsi"/>
        </w:rPr>
        <w:endnoteReference w:id="9"/>
      </w:r>
      <w:r w:rsidR="00971F6B" w:rsidRPr="006430E1">
        <w:rPr>
          <w:rFonts w:asciiTheme="minorHAnsi" w:hAnsiTheme="minorHAnsi" w:cstheme="minorHAnsi"/>
        </w:rPr>
        <w:t xml:space="preserve"> </w:t>
      </w:r>
      <w:r w:rsidR="00791EF7" w:rsidRPr="006430E1">
        <w:rPr>
          <w:rFonts w:asciiTheme="minorHAnsi" w:hAnsiTheme="minorHAnsi" w:cstheme="minorHAnsi"/>
        </w:rPr>
        <w:t xml:space="preserve"> </w:t>
      </w:r>
      <w:r w:rsidR="003F5409" w:rsidRPr="006430E1">
        <w:rPr>
          <w:rFonts w:asciiTheme="minorHAnsi" w:hAnsiTheme="minorHAnsi" w:cstheme="minorHAnsi"/>
        </w:rPr>
        <w:t xml:space="preserve">Travelers </w:t>
      </w:r>
      <w:r w:rsidR="00791EF7" w:rsidRPr="006430E1">
        <w:rPr>
          <w:rFonts w:asciiTheme="minorHAnsi" w:hAnsiTheme="minorHAnsi" w:cstheme="minorHAnsi"/>
        </w:rPr>
        <w:t xml:space="preserve">always had stories to </w:t>
      </w:r>
      <w:r w:rsidR="00307B43" w:rsidRPr="006430E1">
        <w:rPr>
          <w:rFonts w:asciiTheme="minorHAnsi" w:hAnsiTheme="minorHAnsi" w:cstheme="minorHAnsi"/>
        </w:rPr>
        <w:t xml:space="preserve">share. </w:t>
      </w:r>
      <w:r w:rsidR="00791EF7" w:rsidRPr="006430E1">
        <w:rPr>
          <w:rFonts w:asciiTheme="minorHAnsi" w:hAnsiTheme="minorHAnsi" w:cstheme="minorHAnsi"/>
        </w:rPr>
        <w:t>Agnes wrote these stories down in her journal. In her older age, Agnes looked back on these memories with fondness. She credit</w:t>
      </w:r>
      <w:r w:rsidR="003F5409" w:rsidRPr="006430E1">
        <w:rPr>
          <w:rFonts w:asciiTheme="minorHAnsi" w:hAnsiTheme="minorHAnsi" w:cstheme="minorHAnsi"/>
        </w:rPr>
        <w:t>ed</w:t>
      </w:r>
      <w:r w:rsidR="00791EF7" w:rsidRPr="006430E1">
        <w:rPr>
          <w:rFonts w:asciiTheme="minorHAnsi" w:hAnsiTheme="minorHAnsi" w:cstheme="minorHAnsi"/>
        </w:rPr>
        <w:t xml:space="preserve"> those evenings with inspiring her as a writer and instilling an appreciation fo</w:t>
      </w:r>
      <w:r w:rsidR="003F5409" w:rsidRPr="006430E1">
        <w:rPr>
          <w:rFonts w:asciiTheme="minorHAnsi" w:hAnsiTheme="minorHAnsi" w:cstheme="minorHAnsi"/>
        </w:rPr>
        <w:t>r</w:t>
      </w:r>
      <w:r w:rsidR="00791EF7" w:rsidRPr="006430E1">
        <w:rPr>
          <w:rFonts w:asciiTheme="minorHAnsi" w:hAnsiTheme="minorHAnsi" w:cstheme="minorHAnsi"/>
        </w:rPr>
        <w:t xml:space="preserve"> the West in her.</w:t>
      </w:r>
      <w:r w:rsidR="0008511E" w:rsidRPr="006430E1">
        <w:rPr>
          <w:rStyle w:val="EndnoteReference"/>
          <w:rFonts w:asciiTheme="minorHAnsi" w:hAnsiTheme="minorHAnsi" w:cstheme="minorHAnsi"/>
        </w:rPr>
        <w:endnoteReference w:id="10"/>
      </w:r>
      <w:r w:rsidR="0008511E" w:rsidRPr="006430E1">
        <w:rPr>
          <w:rFonts w:asciiTheme="minorHAnsi" w:hAnsiTheme="minorHAnsi" w:cstheme="minorHAnsi"/>
        </w:rPr>
        <w:t xml:space="preserve"> </w:t>
      </w:r>
      <w:r w:rsidR="00CF39FC" w:rsidRPr="006430E1">
        <w:rPr>
          <w:rFonts w:asciiTheme="minorHAnsi" w:hAnsiTheme="minorHAnsi" w:cstheme="minorHAnsi"/>
        </w:rPr>
        <w:br/>
        <w:t xml:space="preserve">            </w:t>
      </w:r>
      <w:r w:rsidR="0008511E" w:rsidRPr="006430E1">
        <w:rPr>
          <w:rFonts w:asciiTheme="minorHAnsi" w:hAnsiTheme="minorHAnsi" w:cstheme="minorHAnsi"/>
        </w:rPr>
        <w:t>Agnes was literate and academically curious from a young age. Little is known about her</w:t>
      </w:r>
      <w:r w:rsidR="00084079" w:rsidRPr="006430E1">
        <w:rPr>
          <w:rFonts w:asciiTheme="minorHAnsi" w:hAnsiTheme="minorHAnsi" w:cstheme="minorHAnsi"/>
        </w:rPr>
        <w:t xml:space="preserve"> </w:t>
      </w:r>
      <w:r w:rsidR="0008511E" w:rsidRPr="006430E1">
        <w:rPr>
          <w:rFonts w:asciiTheme="minorHAnsi" w:hAnsiTheme="minorHAnsi" w:cstheme="minorHAnsi"/>
        </w:rPr>
        <w:t>education until she graduated from the University of Wyoming with an English degree in 1913. While at the university</w:t>
      </w:r>
      <w:r w:rsidR="003F5409" w:rsidRPr="006430E1">
        <w:rPr>
          <w:rFonts w:asciiTheme="minorHAnsi" w:hAnsiTheme="minorHAnsi" w:cstheme="minorHAnsi"/>
        </w:rPr>
        <w:t>, Agnes</w:t>
      </w:r>
      <w:r w:rsidR="0008511E" w:rsidRPr="006430E1">
        <w:rPr>
          <w:rFonts w:asciiTheme="minorHAnsi" w:hAnsiTheme="minorHAnsi" w:cstheme="minorHAnsi"/>
        </w:rPr>
        <w:t xml:space="preserve"> was editor for the </w:t>
      </w:r>
      <w:r w:rsidR="0008511E" w:rsidRPr="006430E1">
        <w:rPr>
          <w:rFonts w:asciiTheme="minorHAnsi" w:hAnsiTheme="minorHAnsi" w:cstheme="minorHAnsi"/>
          <w:i/>
          <w:iCs/>
        </w:rPr>
        <w:t>Wyoming Student</w:t>
      </w:r>
      <w:r w:rsidR="0008511E" w:rsidRPr="006430E1">
        <w:rPr>
          <w:rFonts w:asciiTheme="minorHAnsi" w:hAnsiTheme="minorHAnsi" w:cstheme="minorHAnsi"/>
        </w:rPr>
        <w:t>, the university’s literary publication. She was the first female</w:t>
      </w:r>
      <w:r w:rsidR="003F5409" w:rsidRPr="006430E1">
        <w:rPr>
          <w:rFonts w:asciiTheme="minorHAnsi" w:hAnsiTheme="minorHAnsi" w:cstheme="minorHAnsi"/>
        </w:rPr>
        <w:t xml:space="preserve"> editor</w:t>
      </w:r>
      <w:r w:rsidR="00084079" w:rsidRPr="006430E1">
        <w:rPr>
          <w:rFonts w:asciiTheme="minorHAnsi" w:hAnsiTheme="minorHAnsi" w:cstheme="minorHAnsi"/>
        </w:rPr>
        <w:t xml:space="preserve"> of the publication</w:t>
      </w:r>
      <w:r w:rsidR="003F5409" w:rsidRPr="006430E1">
        <w:rPr>
          <w:rFonts w:asciiTheme="minorHAnsi" w:hAnsiTheme="minorHAnsi" w:cstheme="minorHAnsi"/>
        </w:rPr>
        <w:t xml:space="preserve"> in </w:t>
      </w:r>
      <w:r w:rsidR="00084079" w:rsidRPr="006430E1">
        <w:rPr>
          <w:rFonts w:asciiTheme="minorHAnsi" w:hAnsiTheme="minorHAnsi" w:cstheme="minorHAnsi"/>
        </w:rPr>
        <w:t xml:space="preserve">the </w:t>
      </w:r>
      <w:r w:rsidR="003F5409" w:rsidRPr="006430E1">
        <w:rPr>
          <w:rFonts w:asciiTheme="minorHAnsi" w:hAnsiTheme="minorHAnsi" w:cstheme="minorHAnsi"/>
        </w:rPr>
        <w:t>university</w:t>
      </w:r>
      <w:r w:rsidR="00084079" w:rsidRPr="006430E1">
        <w:rPr>
          <w:rFonts w:asciiTheme="minorHAnsi" w:hAnsiTheme="minorHAnsi" w:cstheme="minorHAnsi"/>
        </w:rPr>
        <w:t>’s</w:t>
      </w:r>
      <w:r w:rsidR="003F5409" w:rsidRPr="006430E1">
        <w:rPr>
          <w:rFonts w:asciiTheme="minorHAnsi" w:hAnsiTheme="minorHAnsi" w:cstheme="minorHAnsi"/>
        </w:rPr>
        <w:t xml:space="preserve"> history</w:t>
      </w:r>
      <w:r w:rsidR="0008511E" w:rsidRPr="006430E1">
        <w:rPr>
          <w:rFonts w:asciiTheme="minorHAnsi" w:hAnsiTheme="minorHAnsi" w:cstheme="minorHAnsi"/>
        </w:rPr>
        <w:t>.</w:t>
      </w:r>
      <w:r w:rsidR="0008511E" w:rsidRPr="006430E1">
        <w:rPr>
          <w:rStyle w:val="EndnoteReference"/>
          <w:rFonts w:asciiTheme="minorHAnsi" w:hAnsiTheme="minorHAnsi" w:cstheme="minorHAnsi"/>
        </w:rPr>
        <w:endnoteReference w:id="11"/>
      </w:r>
      <w:r w:rsidR="0008511E" w:rsidRPr="006430E1">
        <w:rPr>
          <w:rFonts w:asciiTheme="minorHAnsi" w:hAnsiTheme="minorHAnsi" w:cstheme="minorHAnsi"/>
        </w:rPr>
        <w:t xml:space="preserve"> </w:t>
      </w:r>
      <w:r w:rsidR="003F5409" w:rsidRPr="006430E1">
        <w:rPr>
          <w:rFonts w:asciiTheme="minorHAnsi" w:hAnsiTheme="minorHAnsi" w:cstheme="minorHAnsi"/>
        </w:rPr>
        <w:t xml:space="preserve">After graduation, </w:t>
      </w:r>
      <w:r w:rsidR="002D32E5" w:rsidRPr="006430E1">
        <w:rPr>
          <w:rFonts w:asciiTheme="minorHAnsi" w:hAnsiTheme="minorHAnsi" w:cstheme="minorHAnsi"/>
        </w:rPr>
        <w:t xml:space="preserve">Agnes </w:t>
      </w:r>
      <w:r w:rsidR="003F5409" w:rsidRPr="006430E1">
        <w:rPr>
          <w:rFonts w:asciiTheme="minorHAnsi" w:hAnsiTheme="minorHAnsi" w:cstheme="minorHAnsi"/>
        </w:rPr>
        <w:t xml:space="preserve">was hired as </w:t>
      </w:r>
      <w:r w:rsidR="002D32E5" w:rsidRPr="006430E1">
        <w:rPr>
          <w:rFonts w:asciiTheme="minorHAnsi" w:hAnsiTheme="minorHAnsi" w:cstheme="minorHAnsi"/>
        </w:rPr>
        <w:t>Assistant Librarian at the Wyoming Supreme Court Library.</w:t>
      </w:r>
      <w:r w:rsidR="001F714F" w:rsidRPr="006430E1">
        <w:rPr>
          <w:rStyle w:val="EndnoteReference"/>
          <w:rFonts w:asciiTheme="minorHAnsi" w:hAnsiTheme="minorHAnsi" w:cstheme="minorHAnsi"/>
        </w:rPr>
        <w:endnoteReference w:id="12"/>
      </w:r>
      <w:r w:rsidR="001F714F" w:rsidRPr="006430E1">
        <w:rPr>
          <w:rFonts w:asciiTheme="minorHAnsi" w:hAnsiTheme="minorHAnsi" w:cstheme="minorHAnsi"/>
        </w:rPr>
        <w:t xml:space="preserve"> </w:t>
      </w:r>
      <w:r w:rsidR="00CF39FC" w:rsidRPr="006430E1">
        <w:rPr>
          <w:rFonts w:asciiTheme="minorHAnsi" w:hAnsiTheme="minorHAnsi" w:cstheme="minorHAnsi"/>
        </w:rPr>
        <w:br/>
      </w:r>
      <w:r w:rsidR="00174FC7" w:rsidRPr="006430E1">
        <w:rPr>
          <w:rFonts w:asciiTheme="minorHAnsi" w:hAnsiTheme="minorHAnsi" w:cstheme="minorHAnsi"/>
          <w:b/>
          <w:bCs/>
        </w:rPr>
        <w:t>EARLY CAREER</w:t>
      </w:r>
      <w:r w:rsidR="003F5409" w:rsidRPr="006430E1">
        <w:rPr>
          <w:rFonts w:asciiTheme="minorHAnsi" w:hAnsiTheme="minorHAnsi" w:cstheme="minorHAnsi"/>
          <w:b/>
          <w:bCs/>
        </w:rPr>
        <w:br/>
        <w:t xml:space="preserve">           </w:t>
      </w:r>
      <w:r w:rsidR="002D32E5" w:rsidRPr="006430E1">
        <w:rPr>
          <w:rFonts w:asciiTheme="minorHAnsi" w:hAnsiTheme="minorHAnsi" w:cstheme="minorHAnsi"/>
        </w:rPr>
        <w:t xml:space="preserve">The position at the State Supreme Court Library allowed </w:t>
      </w:r>
      <w:r w:rsidR="00084079" w:rsidRPr="006430E1">
        <w:rPr>
          <w:rFonts w:asciiTheme="minorHAnsi" w:hAnsiTheme="minorHAnsi" w:cstheme="minorHAnsi"/>
        </w:rPr>
        <w:t xml:space="preserve">Agnes </w:t>
      </w:r>
      <w:r w:rsidR="002D32E5" w:rsidRPr="006430E1">
        <w:rPr>
          <w:rFonts w:asciiTheme="minorHAnsi" w:hAnsiTheme="minorHAnsi" w:cstheme="minorHAnsi"/>
        </w:rPr>
        <w:t>to meet many prominent Wyoming representatives and legislators. One such representative was Governor Joseph “Josie” Carey.</w:t>
      </w:r>
      <w:r w:rsidR="001F714F" w:rsidRPr="006430E1">
        <w:rPr>
          <w:rStyle w:val="EndnoteReference"/>
          <w:rFonts w:asciiTheme="minorHAnsi" w:hAnsiTheme="minorHAnsi" w:cstheme="minorHAnsi"/>
        </w:rPr>
        <w:endnoteReference w:id="13"/>
      </w:r>
      <w:r w:rsidR="001F714F" w:rsidRPr="006430E1">
        <w:rPr>
          <w:rFonts w:asciiTheme="minorHAnsi" w:hAnsiTheme="minorHAnsi" w:cstheme="minorHAnsi"/>
        </w:rPr>
        <w:t xml:space="preserve"> </w:t>
      </w:r>
      <w:r w:rsidR="002D32E5" w:rsidRPr="006430E1">
        <w:rPr>
          <w:rFonts w:asciiTheme="minorHAnsi" w:hAnsiTheme="minorHAnsi" w:cstheme="minorHAnsi"/>
        </w:rPr>
        <w:t xml:space="preserve">Agnes impressed Carey with her work and </w:t>
      </w:r>
      <w:r w:rsidR="00B203AC" w:rsidRPr="006430E1">
        <w:rPr>
          <w:rFonts w:asciiTheme="minorHAnsi" w:hAnsiTheme="minorHAnsi" w:cstheme="minorHAnsi"/>
        </w:rPr>
        <w:t xml:space="preserve">his wife, Julia, with her </w:t>
      </w:r>
      <w:r w:rsidR="002D32E5" w:rsidRPr="006430E1">
        <w:rPr>
          <w:rFonts w:asciiTheme="minorHAnsi" w:hAnsiTheme="minorHAnsi" w:cstheme="minorHAnsi"/>
        </w:rPr>
        <w:t>wit</w:t>
      </w:r>
      <w:r w:rsidR="00B203AC" w:rsidRPr="006430E1">
        <w:rPr>
          <w:rFonts w:asciiTheme="minorHAnsi" w:hAnsiTheme="minorHAnsi" w:cstheme="minorHAnsi"/>
        </w:rPr>
        <w:t xml:space="preserve">. </w:t>
      </w:r>
      <w:r w:rsidR="002D32E5" w:rsidRPr="006430E1">
        <w:rPr>
          <w:rFonts w:asciiTheme="minorHAnsi" w:hAnsiTheme="minorHAnsi" w:cstheme="minorHAnsi"/>
        </w:rPr>
        <w:t>The Carey Family took Agnes as one of their own. After building this friendship, Agnes remarked to Mrs. Carey that she wished to attend graduate school but could not afford it. Mrs. Carey set to work immediately. She collected donations and anonymously presented Agnes with a $500 check.</w:t>
      </w:r>
      <w:r w:rsidR="0008511E" w:rsidRPr="006430E1">
        <w:rPr>
          <w:rStyle w:val="EndnoteReference"/>
          <w:rFonts w:asciiTheme="minorHAnsi" w:hAnsiTheme="minorHAnsi" w:cstheme="minorHAnsi"/>
        </w:rPr>
        <w:endnoteReference w:id="14"/>
      </w:r>
      <w:r w:rsidR="0008511E" w:rsidRPr="006430E1">
        <w:rPr>
          <w:rFonts w:asciiTheme="minorHAnsi" w:hAnsiTheme="minorHAnsi" w:cstheme="minorHAnsi"/>
        </w:rPr>
        <w:t xml:space="preserve"> </w:t>
      </w:r>
      <w:r w:rsidR="0008511E" w:rsidRPr="006430E1">
        <w:rPr>
          <w:rFonts w:asciiTheme="minorHAnsi" w:hAnsiTheme="minorHAnsi" w:cstheme="minorHAnsi"/>
        </w:rPr>
        <w:lastRenderedPageBreak/>
        <w:t>Agnes was stunned and grateful. She needed at least $1,000 to secure her tuition and living costs for a two-year program. Agnes applied for a scholarship from her fraternity, Pi Beta Phi. She received an additional $500 from her fraternity sisters and was overjoyed. With her finances secured, Agnes accepted a spot in the 1916 class at the Pulitzer School of Journalism at Columbia University and moved to New York City.</w:t>
      </w:r>
      <w:r w:rsidR="0008511E" w:rsidRPr="006430E1">
        <w:rPr>
          <w:rStyle w:val="EndnoteReference"/>
          <w:rFonts w:asciiTheme="minorHAnsi" w:hAnsiTheme="minorHAnsi" w:cstheme="minorHAnsi"/>
        </w:rPr>
        <w:endnoteReference w:id="15"/>
      </w:r>
      <w:r w:rsidR="0008511E" w:rsidRPr="006430E1">
        <w:rPr>
          <w:rFonts w:asciiTheme="minorHAnsi" w:hAnsiTheme="minorHAnsi" w:cstheme="minorHAnsi"/>
        </w:rPr>
        <w:t xml:space="preserve"> </w:t>
      </w:r>
      <w:r w:rsidR="000A07B1" w:rsidRPr="006430E1">
        <w:rPr>
          <w:rFonts w:asciiTheme="minorHAnsi" w:hAnsiTheme="minorHAnsi" w:cstheme="minorHAnsi"/>
        </w:rPr>
        <w:t xml:space="preserve"> </w:t>
      </w:r>
      <w:r w:rsidR="003F5409" w:rsidRPr="006430E1">
        <w:rPr>
          <w:rFonts w:asciiTheme="minorHAnsi" w:hAnsiTheme="minorHAnsi" w:cstheme="minorHAnsi"/>
        </w:rPr>
        <w:br/>
        <w:t xml:space="preserve">           </w:t>
      </w:r>
      <w:r w:rsidR="000A07B1" w:rsidRPr="006430E1">
        <w:rPr>
          <w:rFonts w:asciiTheme="minorHAnsi" w:hAnsiTheme="minorHAnsi" w:cstheme="minorHAnsi"/>
        </w:rPr>
        <w:t>Upon moving to New York City in 1916, Agnes was recruited for the suffrage movement. Agnes and a partner knocked on doors, distribute</w:t>
      </w:r>
      <w:r w:rsidR="003822D4" w:rsidRPr="006430E1">
        <w:rPr>
          <w:rFonts w:asciiTheme="minorHAnsi" w:hAnsiTheme="minorHAnsi" w:cstheme="minorHAnsi"/>
        </w:rPr>
        <w:t>d</w:t>
      </w:r>
      <w:r w:rsidR="000A07B1" w:rsidRPr="006430E1">
        <w:rPr>
          <w:rFonts w:asciiTheme="minorHAnsi" w:hAnsiTheme="minorHAnsi" w:cstheme="minorHAnsi"/>
        </w:rPr>
        <w:t xml:space="preserve"> pamphlets, and collected petition signatures</w:t>
      </w:r>
      <w:r w:rsidR="00084079" w:rsidRPr="006430E1">
        <w:rPr>
          <w:rFonts w:asciiTheme="minorHAnsi" w:hAnsiTheme="minorHAnsi" w:cstheme="minorHAnsi"/>
        </w:rPr>
        <w:t xml:space="preserve"> on the days that they did not have class</w:t>
      </w:r>
      <w:r w:rsidR="000A07B1" w:rsidRPr="006430E1">
        <w:rPr>
          <w:rFonts w:asciiTheme="minorHAnsi" w:hAnsiTheme="minorHAnsi" w:cstheme="minorHAnsi"/>
        </w:rPr>
        <w:t>. Overtime Agnes learned that the public regard for Columbia University worked in her favor.</w:t>
      </w:r>
      <w:r w:rsidR="005262E7" w:rsidRPr="006430E1">
        <w:rPr>
          <w:rStyle w:val="EndnoteReference"/>
          <w:rFonts w:asciiTheme="minorHAnsi" w:hAnsiTheme="minorHAnsi" w:cstheme="minorHAnsi"/>
        </w:rPr>
        <w:endnoteReference w:id="16"/>
      </w:r>
      <w:r w:rsidR="005262E7" w:rsidRPr="006430E1">
        <w:rPr>
          <w:rFonts w:asciiTheme="minorHAnsi" w:hAnsiTheme="minorHAnsi" w:cstheme="minorHAnsi"/>
        </w:rPr>
        <w:t xml:space="preserve"> She mention</w:t>
      </w:r>
      <w:r w:rsidR="003822D4" w:rsidRPr="006430E1">
        <w:rPr>
          <w:rFonts w:asciiTheme="minorHAnsi" w:hAnsiTheme="minorHAnsi" w:cstheme="minorHAnsi"/>
        </w:rPr>
        <w:t>ed</w:t>
      </w:r>
      <w:r w:rsidR="005262E7" w:rsidRPr="006430E1">
        <w:rPr>
          <w:rFonts w:asciiTheme="minorHAnsi" w:hAnsiTheme="minorHAnsi" w:cstheme="minorHAnsi"/>
        </w:rPr>
        <w:t xml:space="preserve"> the school when she introduced herself in order to keep some women interested.</w:t>
      </w:r>
      <w:r w:rsidR="00084079" w:rsidRPr="006430E1">
        <w:rPr>
          <w:rFonts w:asciiTheme="minorHAnsi" w:hAnsiTheme="minorHAnsi" w:cstheme="minorHAnsi"/>
        </w:rPr>
        <w:t xml:space="preserve"> Regardless of Columbia’s community rapport, </w:t>
      </w:r>
      <w:r w:rsidR="005262E7" w:rsidRPr="006430E1">
        <w:rPr>
          <w:rFonts w:asciiTheme="minorHAnsi" w:hAnsiTheme="minorHAnsi" w:cstheme="minorHAnsi"/>
        </w:rPr>
        <w:t>Agnes received many different reactions</w:t>
      </w:r>
      <w:r w:rsidR="003822D4" w:rsidRPr="006430E1">
        <w:rPr>
          <w:rFonts w:asciiTheme="minorHAnsi" w:hAnsiTheme="minorHAnsi" w:cstheme="minorHAnsi"/>
        </w:rPr>
        <w:t xml:space="preserve">. </w:t>
      </w:r>
      <w:r w:rsidR="005262E7" w:rsidRPr="006430E1">
        <w:rPr>
          <w:rFonts w:asciiTheme="minorHAnsi" w:hAnsiTheme="minorHAnsi" w:cstheme="minorHAnsi"/>
        </w:rPr>
        <w:t>She had doors slammed in her face by men and women and, opposingly, had several women hug her.</w:t>
      </w:r>
      <w:r w:rsidR="005262E7" w:rsidRPr="006430E1">
        <w:rPr>
          <w:rStyle w:val="EndnoteReference"/>
          <w:rFonts w:asciiTheme="minorHAnsi" w:hAnsiTheme="minorHAnsi" w:cstheme="minorHAnsi"/>
        </w:rPr>
        <w:endnoteReference w:id="17"/>
      </w:r>
      <w:r w:rsidR="005262E7" w:rsidRPr="006430E1">
        <w:rPr>
          <w:rFonts w:asciiTheme="minorHAnsi" w:hAnsiTheme="minorHAnsi" w:cstheme="minorHAnsi"/>
        </w:rPr>
        <w:t xml:space="preserve"> One day Agnes was knocking on doors with a suffragette who was also from Colorado. They had a woman </w:t>
      </w:r>
      <w:r w:rsidR="00B203AC" w:rsidRPr="006430E1">
        <w:rPr>
          <w:rFonts w:asciiTheme="minorHAnsi" w:hAnsiTheme="minorHAnsi" w:cstheme="minorHAnsi"/>
        </w:rPr>
        <w:t>yell</w:t>
      </w:r>
      <w:r w:rsidR="005262E7" w:rsidRPr="006430E1">
        <w:rPr>
          <w:rFonts w:asciiTheme="minorHAnsi" w:hAnsiTheme="minorHAnsi" w:cstheme="minorHAnsi"/>
        </w:rPr>
        <w:t xml:space="preserve"> “I hope you never get the vote” at them. To which Agnes replied, “We have the vote. We are from Wyoming and Colorado.”</w:t>
      </w:r>
      <w:r w:rsidR="005262E7" w:rsidRPr="006430E1">
        <w:rPr>
          <w:rStyle w:val="EndnoteReference"/>
          <w:rFonts w:asciiTheme="minorHAnsi" w:hAnsiTheme="minorHAnsi" w:cstheme="minorHAnsi"/>
        </w:rPr>
        <w:endnoteReference w:id="18"/>
      </w:r>
      <w:r w:rsidR="005262E7" w:rsidRPr="006430E1">
        <w:rPr>
          <w:rFonts w:asciiTheme="minorHAnsi" w:hAnsiTheme="minorHAnsi" w:cstheme="minorHAnsi"/>
        </w:rPr>
        <w:t xml:space="preserve"> </w:t>
      </w:r>
      <w:r w:rsidR="000A07B1" w:rsidRPr="006430E1">
        <w:rPr>
          <w:rFonts w:asciiTheme="minorHAnsi" w:hAnsiTheme="minorHAnsi" w:cstheme="minorHAnsi"/>
        </w:rPr>
        <w:t>These contrasting reactions left an impression on Agnes and made her more aware of the society in which she was now living</w:t>
      </w:r>
      <w:r w:rsidR="00262A95" w:rsidRPr="006430E1">
        <w:rPr>
          <w:rFonts w:asciiTheme="minorHAnsi" w:hAnsiTheme="minorHAnsi" w:cstheme="minorHAnsi"/>
        </w:rPr>
        <w:t xml:space="preserve"> – an unequal one like she had never known.</w:t>
      </w:r>
      <w:r w:rsidR="00084079" w:rsidRPr="006430E1">
        <w:rPr>
          <w:rFonts w:asciiTheme="minorHAnsi" w:hAnsiTheme="minorHAnsi" w:cstheme="minorHAnsi"/>
        </w:rPr>
        <w:br/>
        <w:t xml:space="preserve">           </w:t>
      </w:r>
      <w:r w:rsidR="00B203AC" w:rsidRPr="006430E1">
        <w:rPr>
          <w:rFonts w:asciiTheme="minorHAnsi" w:hAnsiTheme="minorHAnsi" w:cstheme="minorHAnsi"/>
        </w:rPr>
        <w:t xml:space="preserve">Agnes grew up in the first two states that allowed women to vote in the United States (Wyoming and Colorado) and was unprepared for how different life was in New York. Though romantic ponderings of the West often overlook it, Colorado and Wyoming were rather progressive in their decisions to allow women voters before </w:t>
      </w:r>
      <w:r w:rsidR="00084079" w:rsidRPr="006430E1">
        <w:rPr>
          <w:rFonts w:asciiTheme="minorHAnsi" w:hAnsiTheme="minorHAnsi" w:cstheme="minorHAnsi"/>
        </w:rPr>
        <w:t xml:space="preserve">the </w:t>
      </w:r>
      <w:r w:rsidR="00B203AC" w:rsidRPr="006430E1">
        <w:rPr>
          <w:rFonts w:asciiTheme="minorHAnsi" w:hAnsiTheme="minorHAnsi" w:cstheme="minorHAnsi"/>
        </w:rPr>
        <w:t>1900</w:t>
      </w:r>
      <w:r w:rsidR="00084079" w:rsidRPr="006430E1">
        <w:rPr>
          <w:rFonts w:asciiTheme="minorHAnsi" w:hAnsiTheme="minorHAnsi" w:cstheme="minorHAnsi"/>
        </w:rPr>
        <w:t>s</w:t>
      </w:r>
      <w:r w:rsidR="00B203AC" w:rsidRPr="006430E1">
        <w:rPr>
          <w:rFonts w:asciiTheme="minorHAnsi" w:hAnsiTheme="minorHAnsi" w:cstheme="minorHAnsi"/>
        </w:rPr>
        <w:t xml:space="preserve">. Agnes grew up in a society that largely viewed men and women as legal equals, which was not the case in the majority of states. This is not to say that equality had been achieved in Colorado or Wyoming – </w:t>
      </w:r>
      <w:r w:rsidR="00B203AC" w:rsidRPr="006430E1">
        <w:rPr>
          <w:rFonts w:asciiTheme="minorHAnsi" w:hAnsiTheme="minorHAnsi" w:cstheme="minorHAnsi"/>
        </w:rPr>
        <w:lastRenderedPageBreak/>
        <w:t xml:space="preserve">far from it. However, for the late 1890s and early 1900s when Agnes was growing up, she had never questioned her legal right </w:t>
      </w:r>
      <w:r w:rsidR="00084079" w:rsidRPr="006430E1">
        <w:rPr>
          <w:rFonts w:asciiTheme="minorHAnsi" w:hAnsiTheme="minorHAnsi" w:cstheme="minorHAnsi"/>
        </w:rPr>
        <w:t xml:space="preserve">and civic duty to </w:t>
      </w:r>
      <w:r w:rsidR="00B203AC" w:rsidRPr="006430E1">
        <w:rPr>
          <w:rFonts w:asciiTheme="minorHAnsi" w:hAnsiTheme="minorHAnsi" w:cstheme="minorHAnsi"/>
        </w:rPr>
        <w:t xml:space="preserve">participate. Agnes had, no doubt, heard about suffrage movements in other states through her education. Being aware of something and experiencing it are two very different things, as Agnes found out firsthand. </w:t>
      </w:r>
      <w:r w:rsidR="006430E1" w:rsidRPr="006430E1">
        <w:rPr>
          <w:rFonts w:asciiTheme="minorHAnsi" w:hAnsiTheme="minorHAnsi" w:cstheme="minorHAnsi"/>
        </w:rPr>
        <w:br/>
        <w:t xml:space="preserve">           </w:t>
      </w:r>
      <w:r w:rsidR="00262A95" w:rsidRPr="006430E1">
        <w:rPr>
          <w:rFonts w:asciiTheme="minorHAnsi" w:hAnsiTheme="minorHAnsi" w:cstheme="minorHAnsi"/>
        </w:rPr>
        <w:t xml:space="preserve">Two stories best exemplify </w:t>
      </w:r>
      <w:r w:rsidR="000A07B1" w:rsidRPr="006430E1">
        <w:rPr>
          <w:rFonts w:asciiTheme="minorHAnsi" w:hAnsiTheme="minorHAnsi" w:cstheme="minorHAnsi"/>
        </w:rPr>
        <w:t xml:space="preserve">Agnes’ </w:t>
      </w:r>
      <w:r w:rsidR="00262A95" w:rsidRPr="006430E1">
        <w:rPr>
          <w:rFonts w:asciiTheme="minorHAnsi" w:hAnsiTheme="minorHAnsi" w:cstheme="minorHAnsi"/>
        </w:rPr>
        <w:t xml:space="preserve">formative </w:t>
      </w:r>
      <w:r w:rsidR="000A07B1" w:rsidRPr="006430E1">
        <w:rPr>
          <w:rFonts w:asciiTheme="minorHAnsi" w:hAnsiTheme="minorHAnsi" w:cstheme="minorHAnsi"/>
        </w:rPr>
        <w:t xml:space="preserve">experiences </w:t>
      </w:r>
      <w:r w:rsidR="00262A95" w:rsidRPr="006430E1">
        <w:rPr>
          <w:rFonts w:asciiTheme="minorHAnsi" w:hAnsiTheme="minorHAnsi" w:cstheme="minorHAnsi"/>
        </w:rPr>
        <w:t>with gender discriminatio</w:t>
      </w:r>
      <w:r w:rsidR="00B203AC" w:rsidRPr="006430E1">
        <w:rPr>
          <w:rFonts w:asciiTheme="minorHAnsi" w:hAnsiTheme="minorHAnsi" w:cstheme="minorHAnsi"/>
        </w:rPr>
        <w:t xml:space="preserve">n. </w:t>
      </w:r>
      <w:r w:rsidR="000A07B1" w:rsidRPr="006430E1">
        <w:rPr>
          <w:rFonts w:asciiTheme="minorHAnsi" w:hAnsiTheme="minorHAnsi" w:cstheme="minorHAnsi"/>
        </w:rPr>
        <w:t xml:space="preserve">During her first year of journalism school, Agnes was curious about expanding her knowledge so that she could write about several topics. Having worked in the Wyoming State Supreme Court Library she was interested in journalism regarding legislation. Agnes went to </w:t>
      </w:r>
      <w:r w:rsidR="009F7435" w:rsidRPr="006430E1">
        <w:rPr>
          <w:rFonts w:asciiTheme="minorHAnsi" w:hAnsiTheme="minorHAnsi" w:cstheme="minorHAnsi"/>
        </w:rPr>
        <w:t xml:space="preserve">see </w:t>
      </w:r>
      <w:r w:rsidR="000A07B1" w:rsidRPr="006430E1">
        <w:rPr>
          <w:rFonts w:asciiTheme="minorHAnsi" w:hAnsiTheme="minorHAnsi" w:cstheme="minorHAnsi"/>
        </w:rPr>
        <w:t xml:space="preserve">the </w:t>
      </w:r>
      <w:r w:rsidR="00F73F0B" w:rsidRPr="006430E1">
        <w:rPr>
          <w:rFonts w:asciiTheme="minorHAnsi" w:hAnsiTheme="minorHAnsi" w:cstheme="minorHAnsi"/>
        </w:rPr>
        <w:t>Dean</w:t>
      </w:r>
      <w:r w:rsidR="000A07B1" w:rsidRPr="006430E1">
        <w:rPr>
          <w:rFonts w:asciiTheme="minorHAnsi" w:hAnsiTheme="minorHAnsi" w:cstheme="minorHAnsi"/>
        </w:rPr>
        <w:t xml:space="preserve"> of the Law School’s office at Columbia University. She waited patiently</w:t>
      </w:r>
      <w:r w:rsidR="00B203AC" w:rsidRPr="006430E1">
        <w:rPr>
          <w:rFonts w:asciiTheme="minorHAnsi" w:hAnsiTheme="minorHAnsi" w:cstheme="minorHAnsi"/>
        </w:rPr>
        <w:t xml:space="preserve"> and</w:t>
      </w:r>
      <w:r w:rsidR="000A07B1" w:rsidRPr="006430E1">
        <w:rPr>
          <w:rFonts w:asciiTheme="minorHAnsi" w:hAnsiTheme="minorHAnsi" w:cstheme="minorHAnsi"/>
        </w:rPr>
        <w:t xml:space="preserve"> watched male student</w:t>
      </w:r>
      <w:r w:rsidR="00B203AC" w:rsidRPr="006430E1">
        <w:rPr>
          <w:rFonts w:asciiTheme="minorHAnsi" w:hAnsiTheme="minorHAnsi" w:cstheme="minorHAnsi"/>
        </w:rPr>
        <w:t>s</w:t>
      </w:r>
      <w:r w:rsidR="000A07B1" w:rsidRPr="006430E1">
        <w:rPr>
          <w:rFonts w:asciiTheme="minorHAnsi" w:hAnsiTheme="minorHAnsi" w:cstheme="minorHAnsi"/>
        </w:rPr>
        <w:t xml:space="preserve"> be called back for more than three hours. </w:t>
      </w:r>
      <w:r w:rsidR="009F7435" w:rsidRPr="006430E1">
        <w:rPr>
          <w:rFonts w:asciiTheme="minorHAnsi" w:hAnsiTheme="minorHAnsi" w:cstheme="minorHAnsi"/>
        </w:rPr>
        <w:t>T</w:t>
      </w:r>
      <w:r w:rsidR="000A07B1" w:rsidRPr="006430E1">
        <w:rPr>
          <w:rFonts w:asciiTheme="minorHAnsi" w:hAnsiTheme="minorHAnsi" w:cstheme="minorHAnsi"/>
        </w:rPr>
        <w:t>he secretary came out from behind the desk and said it was closing time.</w:t>
      </w:r>
      <w:r w:rsidR="009F7435" w:rsidRPr="006430E1">
        <w:rPr>
          <w:rFonts w:asciiTheme="minorHAnsi" w:hAnsiTheme="minorHAnsi" w:cstheme="minorHAnsi"/>
        </w:rPr>
        <w:t xml:space="preserve"> The office was locked up as Agnes sat there.</w:t>
      </w:r>
      <w:r w:rsidR="000A07B1" w:rsidRPr="006430E1">
        <w:rPr>
          <w:rFonts w:asciiTheme="minorHAnsi" w:hAnsiTheme="minorHAnsi" w:cstheme="minorHAnsi"/>
        </w:rPr>
        <w:t xml:space="preserve"> Agnes came back the next day and, after waiting for another two hours, demanded to be seen. When she </w:t>
      </w:r>
      <w:r w:rsidR="00262A95" w:rsidRPr="006430E1">
        <w:rPr>
          <w:rFonts w:asciiTheme="minorHAnsi" w:hAnsiTheme="minorHAnsi" w:cstheme="minorHAnsi"/>
        </w:rPr>
        <w:t xml:space="preserve">was </w:t>
      </w:r>
      <w:r w:rsidR="000A07B1" w:rsidRPr="006430E1">
        <w:rPr>
          <w:rFonts w:asciiTheme="minorHAnsi" w:hAnsiTheme="minorHAnsi" w:cstheme="minorHAnsi"/>
        </w:rPr>
        <w:t xml:space="preserve">finally </w:t>
      </w:r>
      <w:r w:rsidR="00262A95" w:rsidRPr="006430E1">
        <w:rPr>
          <w:rFonts w:asciiTheme="minorHAnsi" w:hAnsiTheme="minorHAnsi" w:cstheme="minorHAnsi"/>
        </w:rPr>
        <w:t xml:space="preserve">allowed </w:t>
      </w:r>
      <w:r w:rsidR="000A07B1" w:rsidRPr="006430E1">
        <w:rPr>
          <w:rFonts w:asciiTheme="minorHAnsi" w:hAnsiTheme="minorHAnsi" w:cstheme="minorHAnsi"/>
        </w:rPr>
        <w:t xml:space="preserve">to speak with the Dean of the Law School, she informed him that she was very interested in joining </w:t>
      </w:r>
      <w:r w:rsidR="00262A95" w:rsidRPr="006430E1">
        <w:rPr>
          <w:rFonts w:asciiTheme="minorHAnsi" w:hAnsiTheme="minorHAnsi" w:cstheme="minorHAnsi"/>
        </w:rPr>
        <w:t>the</w:t>
      </w:r>
      <w:r w:rsidR="000A07B1" w:rsidRPr="006430E1">
        <w:rPr>
          <w:rFonts w:asciiTheme="minorHAnsi" w:hAnsiTheme="minorHAnsi" w:cstheme="minorHAnsi"/>
        </w:rPr>
        <w:t xml:space="preserve"> constitutional law class. He curtly replied, </w:t>
      </w:r>
      <w:r w:rsidR="000A07B1" w:rsidRPr="006430E1">
        <w:rPr>
          <w:rFonts w:asciiTheme="minorHAnsi" w:hAnsiTheme="minorHAnsi" w:cstheme="minorHAnsi"/>
          <w:color w:val="000000"/>
        </w:rPr>
        <w:t>“My dear young woman, we have not yet reached the enlightened stage of admitting women to our law school.”</w:t>
      </w:r>
      <w:r w:rsidR="005262E7" w:rsidRPr="006430E1">
        <w:rPr>
          <w:rStyle w:val="EndnoteReference"/>
          <w:rFonts w:asciiTheme="minorHAnsi" w:hAnsiTheme="minorHAnsi" w:cstheme="minorHAnsi"/>
          <w:color w:val="000000"/>
        </w:rPr>
        <w:endnoteReference w:id="19"/>
      </w:r>
      <w:r w:rsidR="005262E7" w:rsidRPr="006430E1">
        <w:rPr>
          <w:rFonts w:asciiTheme="minorHAnsi" w:hAnsiTheme="minorHAnsi" w:cstheme="minorHAnsi"/>
          <w:color w:val="000000"/>
        </w:rPr>
        <w:t xml:space="preserve"> </w:t>
      </w:r>
      <w:r w:rsidR="000A07B1" w:rsidRPr="006430E1">
        <w:rPr>
          <w:rFonts w:asciiTheme="minorHAnsi" w:hAnsiTheme="minorHAnsi" w:cstheme="minorHAnsi"/>
          <w:color w:val="000000"/>
        </w:rPr>
        <w:t>Agnes left very disappointed in the state of affairs</w:t>
      </w:r>
      <w:r w:rsidR="00262A95" w:rsidRPr="006430E1">
        <w:rPr>
          <w:rFonts w:asciiTheme="minorHAnsi" w:hAnsiTheme="minorHAnsi" w:cstheme="minorHAnsi"/>
          <w:color w:val="000000"/>
        </w:rPr>
        <w:t xml:space="preserve"> at Columbia University</w:t>
      </w:r>
      <w:r w:rsidR="009F7435" w:rsidRPr="006430E1">
        <w:rPr>
          <w:rFonts w:asciiTheme="minorHAnsi" w:hAnsiTheme="minorHAnsi" w:cstheme="minorHAnsi"/>
          <w:color w:val="000000"/>
        </w:rPr>
        <w:t xml:space="preserve">, and the experiences that followed did not help the situation. </w:t>
      </w:r>
      <w:r w:rsidR="000A07B1" w:rsidRPr="006430E1">
        <w:rPr>
          <w:rFonts w:asciiTheme="minorHAnsi" w:hAnsiTheme="minorHAnsi" w:cstheme="minorHAnsi"/>
          <w:color w:val="000000"/>
        </w:rPr>
        <w:t xml:space="preserve">A male colleague of </w:t>
      </w:r>
      <w:r w:rsidR="009F7435" w:rsidRPr="006430E1">
        <w:rPr>
          <w:rFonts w:asciiTheme="minorHAnsi" w:hAnsiTheme="minorHAnsi" w:cstheme="minorHAnsi"/>
          <w:color w:val="000000"/>
        </w:rPr>
        <w:t xml:space="preserve">Agnes’ </w:t>
      </w:r>
      <w:r w:rsidR="000A07B1" w:rsidRPr="006430E1">
        <w:rPr>
          <w:rFonts w:asciiTheme="minorHAnsi" w:hAnsiTheme="minorHAnsi" w:cstheme="minorHAnsi"/>
          <w:color w:val="000000"/>
        </w:rPr>
        <w:t>was offered a job at a New York magazine. He could not accept the position</w:t>
      </w:r>
      <w:r w:rsidR="0008662B" w:rsidRPr="006430E1">
        <w:rPr>
          <w:rFonts w:asciiTheme="minorHAnsi" w:hAnsiTheme="minorHAnsi" w:cstheme="minorHAnsi"/>
          <w:color w:val="000000"/>
        </w:rPr>
        <w:t xml:space="preserve"> but </w:t>
      </w:r>
      <w:r w:rsidR="000A07B1" w:rsidRPr="006430E1">
        <w:rPr>
          <w:rFonts w:asciiTheme="minorHAnsi" w:hAnsiTheme="minorHAnsi" w:cstheme="minorHAnsi"/>
          <w:color w:val="000000"/>
        </w:rPr>
        <w:t xml:space="preserve">recommended Agnes for the job and sent her to interview. Agnes’ un-named friend gave her all of the details about the job, including his </w:t>
      </w:r>
      <w:r w:rsidR="0008662B" w:rsidRPr="006430E1">
        <w:rPr>
          <w:rFonts w:asciiTheme="minorHAnsi" w:hAnsiTheme="minorHAnsi" w:cstheme="minorHAnsi"/>
          <w:color w:val="000000"/>
        </w:rPr>
        <w:t>promised</w:t>
      </w:r>
      <w:r w:rsidR="000A07B1" w:rsidRPr="006430E1">
        <w:rPr>
          <w:rFonts w:asciiTheme="minorHAnsi" w:hAnsiTheme="minorHAnsi" w:cstheme="minorHAnsi"/>
          <w:color w:val="000000"/>
        </w:rPr>
        <w:t xml:space="preserve"> pay, prior to her interview.</w:t>
      </w:r>
      <w:r w:rsidR="001F714F" w:rsidRPr="006430E1">
        <w:rPr>
          <w:rStyle w:val="EndnoteReference"/>
          <w:rFonts w:asciiTheme="minorHAnsi" w:hAnsiTheme="minorHAnsi" w:cstheme="minorHAnsi"/>
          <w:color w:val="000000"/>
        </w:rPr>
        <w:endnoteReference w:id="20"/>
      </w:r>
      <w:r w:rsidR="001F714F" w:rsidRPr="006430E1">
        <w:rPr>
          <w:rFonts w:asciiTheme="minorHAnsi" w:hAnsiTheme="minorHAnsi" w:cstheme="minorHAnsi"/>
          <w:color w:val="000000"/>
        </w:rPr>
        <w:t xml:space="preserve"> Agnes, who was more than capable, interviewed and was offered the job. However, she was offered $10 less per week than her male counterpart. She was outraged. Agnes refused the position and told the hiring manager that she was going </w:t>
      </w:r>
      <w:r w:rsidR="001F714F" w:rsidRPr="006430E1">
        <w:rPr>
          <w:rFonts w:asciiTheme="minorHAnsi" w:hAnsiTheme="minorHAnsi" w:cstheme="minorHAnsi"/>
          <w:color w:val="000000"/>
        </w:rPr>
        <w:lastRenderedPageBreak/>
        <w:t>back to</w:t>
      </w:r>
      <w:r w:rsidR="006430E1" w:rsidRPr="006430E1">
        <w:rPr>
          <w:rFonts w:asciiTheme="minorHAnsi" w:hAnsiTheme="minorHAnsi" w:cstheme="minorHAnsi"/>
          <w:color w:val="000000"/>
        </w:rPr>
        <w:t xml:space="preserve"> the </w:t>
      </w:r>
      <w:r w:rsidR="001F714F" w:rsidRPr="006430E1">
        <w:rPr>
          <w:rFonts w:asciiTheme="minorHAnsi" w:hAnsiTheme="minorHAnsi" w:cstheme="minorHAnsi"/>
          <w:color w:val="000000"/>
        </w:rPr>
        <w:t>West where they treated women the same as men.</w:t>
      </w:r>
      <w:r w:rsidR="001F714F" w:rsidRPr="006430E1">
        <w:rPr>
          <w:rStyle w:val="EndnoteReference"/>
          <w:rFonts w:asciiTheme="minorHAnsi" w:hAnsiTheme="minorHAnsi" w:cstheme="minorHAnsi"/>
          <w:color w:val="000000"/>
        </w:rPr>
        <w:endnoteReference w:id="21"/>
      </w:r>
      <w:r w:rsidR="001F714F" w:rsidRPr="006430E1">
        <w:rPr>
          <w:rFonts w:asciiTheme="minorHAnsi" w:hAnsiTheme="minorHAnsi" w:cstheme="minorHAnsi"/>
          <w:color w:val="000000"/>
        </w:rPr>
        <w:t xml:space="preserve"> </w:t>
      </w:r>
      <w:r w:rsidR="000A07B1" w:rsidRPr="006430E1">
        <w:rPr>
          <w:rFonts w:asciiTheme="minorHAnsi" w:hAnsiTheme="minorHAnsi" w:cstheme="minorHAnsi"/>
          <w:color w:val="000000"/>
        </w:rPr>
        <w:t>Agnes</w:t>
      </w:r>
      <w:r w:rsidR="009F7435" w:rsidRPr="006430E1">
        <w:rPr>
          <w:rFonts w:asciiTheme="minorHAnsi" w:hAnsiTheme="minorHAnsi" w:cstheme="minorHAnsi"/>
          <w:color w:val="000000"/>
        </w:rPr>
        <w:t xml:space="preserve"> </w:t>
      </w:r>
      <w:r w:rsidR="000A07B1" w:rsidRPr="006430E1">
        <w:rPr>
          <w:rFonts w:asciiTheme="minorHAnsi" w:hAnsiTheme="minorHAnsi" w:cstheme="minorHAnsi"/>
          <w:color w:val="000000"/>
        </w:rPr>
        <w:t>indeed return</w:t>
      </w:r>
      <w:r w:rsidR="009F7435" w:rsidRPr="006430E1">
        <w:rPr>
          <w:rFonts w:asciiTheme="minorHAnsi" w:hAnsiTheme="minorHAnsi" w:cstheme="minorHAnsi"/>
          <w:color w:val="000000"/>
        </w:rPr>
        <w:t>ed</w:t>
      </w:r>
      <w:r w:rsidR="000A07B1" w:rsidRPr="006430E1">
        <w:rPr>
          <w:rFonts w:asciiTheme="minorHAnsi" w:hAnsiTheme="minorHAnsi" w:cstheme="minorHAnsi"/>
          <w:color w:val="000000"/>
        </w:rPr>
        <w:t xml:space="preserve"> to the West. She unfortunately never completed journalism school, but </w:t>
      </w:r>
      <w:r w:rsidR="009F7435" w:rsidRPr="006430E1">
        <w:rPr>
          <w:rFonts w:asciiTheme="minorHAnsi" w:hAnsiTheme="minorHAnsi" w:cstheme="minorHAnsi"/>
          <w:color w:val="000000"/>
        </w:rPr>
        <w:t xml:space="preserve">her </w:t>
      </w:r>
      <w:r w:rsidR="000A07B1" w:rsidRPr="006430E1">
        <w:rPr>
          <w:rFonts w:asciiTheme="minorHAnsi" w:hAnsiTheme="minorHAnsi" w:cstheme="minorHAnsi"/>
          <w:color w:val="000000"/>
        </w:rPr>
        <w:t>experiences there changed her</w:t>
      </w:r>
      <w:r w:rsidR="009F7435" w:rsidRPr="006430E1">
        <w:rPr>
          <w:rFonts w:asciiTheme="minorHAnsi" w:hAnsiTheme="minorHAnsi" w:cstheme="minorHAnsi"/>
          <w:color w:val="000000"/>
        </w:rPr>
        <w:t xml:space="preserve">. </w:t>
      </w:r>
      <w:r w:rsidR="000A07B1" w:rsidRPr="006430E1">
        <w:rPr>
          <w:rFonts w:asciiTheme="minorHAnsi" w:hAnsiTheme="minorHAnsi" w:cstheme="minorHAnsi"/>
          <w:color w:val="000000"/>
        </w:rPr>
        <w:t>Agnes brought what she learned back to Wyoming where she was hired as the State Librarian in 1917.</w:t>
      </w:r>
      <w:r w:rsidR="005262E7" w:rsidRPr="006430E1">
        <w:rPr>
          <w:rStyle w:val="EndnoteReference"/>
          <w:rFonts w:asciiTheme="minorHAnsi" w:hAnsiTheme="minorHAnsi" w:cstheme="minorHAnsi"/>
          <w:color w:val="000000"/>
        </w:rPr>
        <w:endnoteReference w:id="22"/>
      </w:r>
      <w:r w:rsidR="005262E7" w:rsidRPr="006430E1">
        <w:rPr>
          <w:rFonts w:asciiTheme="minorHAnsi" w:hAnsiTheme="minorHAnsi" w:cstheme="minorHAnsi"/>
          <w:color w:val="000000"/>
        </w:rPr>
        <w:t xml:space="preserve"> </w:t>
      </w:r>
    </w:p>
    <w:p w14:paraId="7E808B21" w14:textId="77777777" w:rsidR="006430E1" w:rsidRPr="006430E1" w:rsidRDefault="004E6514" w:rsidP="006430E1">
      <w:pPr>
        <w:pStyle w:val="NormalWeb"/>
        <w:spacing w:line="480" w:lineRule="auto"/>
        <w:ind w:firstLine="720"/>
        <w:contextualSpacing/>
        <w:rPr>
          <w:rFonts w:asciiTheme="minorHAnsi" w:hAnsiTheme="minorHAnsi" w:cstheme="minorHAnsi"/>
          <w:color w:val="000000"/>
        </w:rPr>
      </w:pPr>
      <w:r w:rsidRPr="006430E1">
        <w:rPr>
          <w:rFonts w:asciiTheme="minorHAnsi" w:hAnsiTheme="minorHAnsi" w:cstheme="minorHAnsi"/>
          <w:color w:val="000000"/>
        </w:rPr>
        <w:t xml:space="preserve">Over the next twenty years, </w:t>
      </w:r>
      <w:r w:rsidR="0081185E" w:rsidRPr="006430E1">
        <w:rPr>
          <w:rFonts w:asciiTheme="minorHAnsi" w:hAnsiTheme="minorHAnsi" w:cstheme="minorHAnsi"/>
          <w:color w:val="000000"/>
        </w:rPr>
        <w:t xml:space="preserve">Agnes refused to </w:t>
      </w:r>
      <w:r w:rsidR="0008662B" w:rsidRPr="006430E1">
        <w:rPr>
          <w:rFonts w:asciiTheme="minorHAnsi" w:hAnsiTheme="minorHAnsi" w:cstheme="minorHAnsi"/>
          <w:color w:val="000000"/>
        </w:rPr>
        <w:t xml:space="preserve">let her career </w:t>
      </w:r>
      <w:r w:rsidR="0081185E" w:rsidRPr="006430E1">
        <w:rPr>
          <w:rFonts w:asciiTheme="minorHAnsi" w:hAnsiTheme="minorHAnsi" w:cstheme="minorHAnsi"/>
          <w:color w:val="000000"/>
        </w:rPr>
        <w:t>get sideline</w:t>
      </w:r>
      <w:r w:rsidR="0008662B" w:rsidRPr="006430E1">
        <w:rPr>
          <w:rFonts w:asciiTheme="minorHAnsi" w:hAnsiTheme="minorHAnsi" w:cstheme="minorHAnsi"/>
          <w:color w:val="000000"/>
        </w:rPr>
        <w:t>d</w:t>
      </w:r>
      <w:r w:rsidR="0081185E" w:rsidRPr="006430E1">
        <w:rPr>
          <w:rFonts w:asciiTheme="minorHAnsi" w:hAnsiTheme="minorHAnsi" w:cstheme="minorHAnsi"/>
          <w:color w:val="000000"/>
        </w:rPr>
        <w:t>.</w:t>
      </w:r>
      <w:r w:rsidR="006E35E5" w:rsidRPr="006430E1">
        <w:rPr>
          <w:rFonts w:asciiTheme="minorHAnsi" w:hAnsiTheme="minorHAnsi" w:cstheme="minorHAnsi"/>
          <w:color w:val="000000"/>
        </w:rPr>
        <w:t xml:space="preserve"> </w:t>
      </w:r>
      <w:r w:rsidR="00686D5E" w:rsidRPr="006430E1">
        <w:rPr>
          <w:rFonts w:asciiTheme="minorHAnsi" w:hAnsiTheme="minorHAnsi" w:cstheme="minorHAnsi"/>
          <w:color w:val="000000"/>
        </w:rPr>
        <w:t xml:space="preserve">In 1921, Agnes married Archer “Archie” T. Spring and moved with him to Fort Collins, Colorado. </w:t>
      </w:r>
      <w:r w:rsidR="0008662B" w:rsidRPr="006430E1">
        <w:rPr>
          <w:rFonts w:asciiTheme="minorHAnsi" w:hAnsiTheme="minorHAnsi" w:cstheme="minorHAnsi"/>
          <w:color w:val="000000"/>
        </w:rPr>
        <w:t>At twenty-seven years old, she was older than most brides, and she decided not to follow the h</w:t>
      </w:r>
      <w:r w:rsidR="00686D5E" w:rsidRPr="006430E1">
        <w:rPr>
          <w:rFonts w:asciiTheme="minorHAnsi" w:hAnsiTheme="minorHAnsi" w:cstheme="minorHAnsi"/>
          <w:color w:val="000000"/>
        </w:rPr>
        <w:t>ousewife lifestyle.</w:t>
      </w:r>
      <w:r w:rsidR="00EA09DB" w:rsidRPr="006430E1">
        <w:rPr>
          <w:rStyle w:val="EndnoteReference"/>
          <w:rFonts w:asciiTheme="minorHAnsi" w:hAnsiTheme="minorHAnsi" w:cstheme="minorHAnsi"/>
          <w:color w:val="000000"/>
        </w:rPr>
        <w:endnoteReference w:id="23"/>
      </w:r>
      <w:r w:rsidR="00EA09DB" w:rsidRPr="006430E1">
        <w:rPr>
          <w:rFonts w:asciiTheme="minorHAnsi" w:hAnsiTheme="minorHAnsi" w:cstheme="minorHAnsi"/>
          <w:color w:val="000000"/>
        </w:rPr>
        <w:t xml:space="preserve"> Agnes and Archie, a geologist, both continued their careers after their marriage. They never had any children. During the 1920s</w:t>
      </w:r>
      <w:r w:rsidR="009F7435" w:rsidRPr="006430E1">
        <w:rPr>
          <w:rFonts w:asciiTheme="minorHAnsi" w:hAnsiTheme="minorHAnsi" w:cstheme="minorHAnsi"/>
          <w:color w:val="000000"/>
        </w:rPr>
        <w:t>,</w:t>
      </w:r>
      <w:r w:rsidR="00EA09DB" w:rsidRPr="006430E1">
        <w:rPr>
          <w:rFonts w:asciiTheme="minorHAnsi" w:hAnsiTheme="minorHAnsi" w:cstheme="minorHAnsi"/>
          <w:color w:val="000000"/>
        </w:rPr>
        <w:t xml:space="preserve"> Agnes published nearly seventy-five magazine articles and </w:t>
      </w:r>
      <w:r w:rsidR="009F7435" w:rsidRPr="006430E1">
        <w:rPr>
          <w:rFonts w:asciiTheme="minorHAnsi" w:hAnsiTheme="minorHAnsi" w:cstheme="minorHAnsi"/>
          <w:color w:val="000000"/>
        </w:rPr>
        <w:t xml:space="preserve">many </w:t>
      </w:r>
      <w:r w:rsidR="00EA09DB" w:rsidRPr="006430E1">
        <w:rPr>
          <w:rFonts w:asciiTheme="minorHAnsi" w:hAnsiTheme="minorHAnsi" w:cstheme="minorHAnsi"/>
          <w:color w:val="000000"/>
        </w:rPr>
        <w:t xml:space="preserve">short stories in publications such as the </w:t>
      </w:r>
      <w:r w:rsidR="00EA09DB" w:rsidRPr="006430E1">
        <w:rPr>
          <w:rFonts w:asciiTheme="minorHAnsi" w:hAnsiTheme="minorHAnsi" w:cstheme="minorHAnsi"/>
          <w:i/>
          <w:iCs/>
          <w:color w:val="000000"/>
        </w:rPr>
        <w:t>Wyoming Stock-Farmer</w:t>
      </w:r>
      <w:r w:rsidR="00EA09DB" w:rsidRPr="006430E1">
        <w:rPr>
          <w:rFonts w:asciiTheme="minorHAnsi" w:hAnsiTheme="minorHAnsi" w:cstheme="minorHAnsi"/>
          <w:color w:val="000000"/>
        </w:rPr>
        <w:t xml:space="preserve">, </w:t>
      </w:r>
      <w:r w:rsidR="00EA09DB" w:rsidRPr="006430E1">
        <w:rPr>
          <w:rFonts w:asciiTheme="minorHAnsi" w:hAnsiTheme="minorHAnsi" w:cstheme="minorHAnsi"/>
          <w:i/>
          <w:iCs/>
          <w:color w:val="000000"/>
        </w:rPr>
        <w:t>The Post,</w:t>
      </w:r>
      <w:r w:rsidR="00EA09DB" w:rsidRPr="006430E1">
        <w:rPr>
          <w:rFonts w:asciiTheme="minorHAnsi" w:hAnsiTheme="minorHAnsi" w:cstheme="minorHAnsi"/>
          <w:color w:val="000000"/>
        </w:rPr>
        <w:t xml:space="preserve"> and </w:t>
      </w:r>
      <w:r w:rsidR="00EA09DB" w:rsidRPr="006430E1">
        <w:rPr>
          <w:rFonts w:asciiTheme="minorHAnsi" w:hAnsiTheme="minorHAnsi" w:cstheme="minorHAnsi"/>
          <w:i/>
          <w:iCs/>
          <w:color w:val="000000"/>
        </w:rPr>
        <w:t>Sunset Magazine</w:t>
      </w:r>
      <w:r w:rsidR="00EA09DB" w:rsidRPr="006430E1">
        <w:rPr>
          <w:rFonts w:asciiTheme="minorHAnsi" w:hAnsiTheme="minorHAnsi" w:cstheme="minorHAnsi"/>
          <w:color w:val="000000"/>
        </w:rPr>
        <w:t>.</w:t>
      </w:r>
      <w:r w:rsidR="00EA09DB" w:rsidRPr="006430E1">
        <w:rPr>
          <w:rStyle w:val="EndnoteReference"/>
          <w:rFonts w:asciiTheme="minorHAnsi" w:hAnsiTheme="minorHAnsi" w:cstheme="minorHAnsi"/>
          <w:color w:val="000000"/>
        </w:rPr>
        <w:endnoteReference w:id="24"/>
      </w:r>
      <w:r w:rsidR="00EA09DB" w:rsidRPr="006430E1">
        <w:rPr>
          <w:rFonts w:asciiTheme="minorHAnsi" w:hAnsiTheme="minorHAnsi" w:cstheme="minorHAnsi"/>
          <w:color w:val="000000"/>
        </w:rPr>
        <w:t xml:space="preserve"> </w:t>
      </w:r>
      <w:r w:rsidR="00686D5E" w:rsidRPr="006430E1">
        <w:rPr>
          <w:rFonts w:asciiTheme="minorHAnsi" w:hAnsiTheme="minorHAnsi" w:cstheme="minorHAnsi"/>
          <w:color w:val="000000"/>
        </w:rPr>
        <w:t xml:space="preserve">She </w:t>
      </w:r>
      <w:r w:rsidR="009F7435" w:rsidRPr="006430E1">
        <w:rPr>
          <w:rFonts w:asciiTheme="minorHAnsi" w:hAnsiTheme="minorHAnsi" w:cstheme="minorHAnsi"/>
          <w:color w:val="000000"/>
        </w:rPr>
        <w:t xml:space="preserve">focused </w:t>
      </w:r>
      <w:r w:rsidR="00686D5E" w:rsidRPr="006430E1">
        <w:rPr>
          <w:rFonts w:asciiTheme="minorHAnsi" w:hAnsiTheme="minorHAnsi" w:cstheme="minorHAnsi"/>
          <w:color w:val="000000"/>
        </w:rPr>
        <w:t>more on stories about pioneers in western history</w:t>
      </w:r>
      <w:r w:rsidR="009F7435" w:rsidRPr="006430E1">
        <w:rPr>
          <w:rFonts w:asciiTheme="minorHAnsi" w:hAnsiTheme="minorHAnsi" w:cstheme="minorHAnsi"/>
          <w:color w:val="000000"/>
        </w:rPr>
        <w:t xml:space="preserve"> and found that they sold</w:t>
      </w:r>
      <w:r w:rsidR="006430E1" w:rsidRPr="006430E1">
        <w:rPr>
          <w:rFonts w:asciiTheme="minorHAnsi" w:hAnsiTheme="minorHAnsi" w:cstheme="minorHAnsi"/>
          <w:color w:val="000000"/>
        </w:rPr>
        <w:t xml:space="preserve"> more regularly than her previous work</w:t>
      </w:r>
      <w:r w:rsidR="00686D5E" w:rsidRPr="006430E1">
        <w:rPr>
          <w:rFonts w:asciiTheme="minorHAnsi" w:hAnsiTheme="minorHAnsi" w:cstheme="minorHAnsi"/>
          <w:color w:val="000000"/>
        </w:rPr>
        <w:t xml:space="preserve">. </w:t>
      </w:r>
      <w:r w:rsidR="006E35E5" w:rsidRPr="006430E1">
        <w:rPr>
          <w:rFonts w:asciiTheme="minorHAnsi" w:hAnsiTheme="minorHAnsi" w:cstheme="minorHAnsi"/>
          <w:color w:val="000000"/>
        </w:rPr>
        <w:t xml:space="preserve">Agnes also published her first book, </w:t>
      </w:r>
      <w:bookmarkStart w:id="0" w:name="OLE_LINK1"/>
      <w:bookmarkStart w:id="1" w:name="OLE_LINK2"/>
      <w:r w:rsidR="006E35E5" w:rsidRPr="006430E1">
        <w:rPr>
          <w:rFonts w:asciiTheme="minorHAnsi" w:hAnsiTheme="minorHAnsi" w:cstheme="minorHAnsi"/>
          <w:i/>
          <w:iCs/>
        </w:rPr>
        <w:t>Caspar Collins: The Life and Exploits of an Indian Fighter of the Sixties</w:t>
      </w:r>
      <w:r w:rsidR="006E35E5" w:rsidRPr="006430E1">
        <w:rPr>
          <w:rFonts w:asciiTheme="minorHAnsi" w:hAnsiTheme="minorHAnsi" w:cstheme="minorHAnsi"/>
        </w:rPr>
        <w:t xml:space="preserve"> </w:t>
      </w:r>
      <w:bookmarkEnd w:id="0"/>
      <w:bookmarkEnd w:id="1"/>
      <w:r w:rsidR="0008662B" w:rsidRPr="006430E1">
        <w:rPr>
          <w:rFonts w:asciiTheme="minorHAnsi" w:hAnsiTheme="minorHAnsi" w:cstheme="minorHAnsi"/>
        </w:rPr>
        <w:t>in 1927</w:t>
      </w:r>
      <w:r w:rsidR="006E35E5" w:rsidRPr="006430E1">
        <w:rPr>
          <w:rFonts w:asciiTheme="minorHAnsi" w:hAnsiTheme="minorHAnsi" w:cstheme="minorHAnsi"/>
        </w:rPr>
        <w:t>.</w:t>
      </w:r>
      <w:r w:rsidR="00EA09DB" w:rsidRPr="006430E1">
        <w:rPr>
          <w:rStyle w:val="EndnoteReference"/>
          <w:rFonts w:asciiTheme="minorHAnsi" w:hAnsiTheme="minorHAnsi" w:cstheme="minorHAnsi"/>
        </w:rPr>
        <w:endnoteReference w:id="25"/>
      </w:r>
      <w:r w:rsidR="00EA09DB" w:rsidRPr="006430E1">
        <w:rPr>
          <w:rFonts w:asciiTheme="minorHAnsi" w:hAnsiTheme="minorHAnsi" w:cstheme="minorHAnsi"/>
        </w:rPr>
        <w:t xml:space="preserve"> </w:t>
      </w:r>
      <w:r w:rsidR="00EA09DB" w:rsidRPr="006430E1">
        <w:rPr>
          <w:rFonts w:asciiTheme="minorHAnsi" w:hAnsiTheme="minorHAnsi" w:cstheme="minorHAnsi"/>
          <w:color w:val="000000"/>
        </w:rPr>
        <w:t xml:space="preserve">She had mastered her writing style and was only slowed by the Great Depression. </w:t>
      </w:r>
    </w:p>
    <w:p w14:paraId="4CF3598A" w14:textId="686E3F34" w:rsidR="00483951" w:rsidRPr="006430E1" w:rsidRDefault="009F7435" w:rsidP="006430E1">
      <w:pPr>
        <w:pStyle w:val="NormalWeb"/>
        <w:spacing w:line="480" w:lineRule="auto"/>
        <w:ind w:firstLine="720"/>
        <w:contextualSpacing/>
        <w:rPr>
          <w:rFonts w:asciiTheme="minorHAnsi" w:hAnsiTheme="minorHAnsi" w:cstheme="minorHAnsi"/>
        </w:rPr>
      </w:pPr>
      <w:r w:rsidRPr="006430E1">
        <w:rPr>
          <w:rFonts w:asciiTheme="minorHAnsi" w:hAnsiTheme="minorHAnsi" w:cstheme="minorHAnsi"/>
          <w:color w:val="000000"/>
        </w:rPr>
        <w:t>When publications were hurting financially</w:t>
      </w:r>
      <w:r w:rsidR="006430E1" w:rsidRPr="006430E1">
        <w:rPr>
          <w:rFonts w:asciiTheme="minorHAnsi" w:hAnsiTheme="minorHAnsi" w:cstheme="minorHAnsi"/>
          <w:color w:val="000000"/>
        </w:rPr>
        <w:t xml:space="preserve"> in 1933</w:t>
      </w:r>
      <w:r w:rsidRPr="006430E1">
        <w:rPr>
          <w:rFonts w:asciiTheme="minorHAnsi" w:hAnsiTheme="minorHAnsi" w:cstheme="minorHAnsi"/>
          <w:color w:val="000000"/>
        </w:rPr>
        <w:t xml:space="preserve">, </w:t>
      </w:r>
      <w:r w:rsidR="00EA09DB" w:rsidRPr="006430E1">
        <w:rPr>
          <w:rFonts w:asciiTheme="minorHAnsi" w:hAnsiTheme="minorHAnsi" w:cstheme="minorHAnsi"/>
          <w:color w:val="000000"/>
        </w:rPr>
        <w:t>Agnes accepted a position as the Director of the Federal Writers</w:t>
      </w:r>
      <w:r w:rsidR="00084079" w:rsidRPr="006430E1">
        <w:rPr>
          <w:rFonts w:asciiTheme="minorHAnsi" w:hAnsiTheme="minorHAnsi" w:cstheme="minorHAnsi"/>
          <w:color w:val="000000"/>
        </w:rPr>
        <w:t>’</w:t>
      </w:r>
      <w:r w:rsidR="00EA09DB" w:rsidRPr="006430E1">
        <w:rPr>
          <w:rFonts w:asciiTheme="minorHAnsi" w:hAnsiTheme="minorHAnsi" w:cstheme="minorHAnsi"/>
          <w:color w:val="000000"/>
        </w:rPr>
        <w:t xml:space="preserve"> Pro</w:t>
      </w:r>
      <w:r w:rsidR="00084079" w:rsidRPr="006430E1">
        <w:rPr>
          <w:rFonts w:asciiTheme="minorHAnsi" w:hAnsiTheme="minorHAnsi" w:cstheme="minorHAnsi"/>
          <w:color w:val="000000"/>
        </w:rPr>
        <w:t>ject</w:t>
      </w:r>
      <w:r w:rsidR="00EA09DB" w:rsidRPr="006430E1">
        <w:rPr>
          <w:rFonts w:asciiTheme="minorHAnsi" w:hAnsiTheme="minorHAnsi" w:cstheme="minorHAnsi"/>
          <w:color w:val="000000"/>
        </w:rPr>
        <w:t xml:space="preserve"> in Wyoming.</w:t>
      </w:r>
      <w:r w:rsidR="00EA09DB" w:rsidRPr="006430E1">
        <w:rPr>
          <w:rStyle w:val="EndnoteReference"/>
          <w:rFonts w:asciiTheme="minorHAnsi" w:hAnsiTheme="minorHAnsi" w:cstheme="minorHAnsi"/>
          <w:color w:val="000000"/>
        </w:rPr>
        <w:endnoteReference w:id="26"/>
      </w:r>
      <w:r w:rsidR="00EA09DB" w:rsidRPr="006430E1">
        <w:rPr>
          <w:rFonts w:asciiTheme="minorHAnsi" w:hAnsiTheme="minorHAnsi" w:cstheme="minorHAnsi"/>
          <w:color w:val="000000"/>
        </w:rPr>
        <w:t xml:space="preserve"> </w:t>
      </w:r>
      <w:r w:rsidR="00BA44AB" w:rsidRPr="006430E1">
        <w:rPr>
          <w:rFonts w:asciiTheme="minorHAnsi" w:hAnsiTheme="minorHAnsi" w:cstheme="minorHAnsi"/>
          <w:color w:val="000000"/>
        </w:rPr>
        <w:t>She and Archie move</w:t>
      </w:r>
      <w:r w:rsidR="0081185E" w:rsidRPr="006430E1">
        <w:rPr>
          <w:rFonts w:asciiTheme="minorHAnsi" w:hAnsiTheme="minorHAnsi" w:cstheme="minorHAnsi"/>
          <w:color w:val="000000"/>
        </w:rPr>
        <w:t>d to Wyoming</w:t>
      </w:r>
      <w:r w:rsidR="00BA44AB" w:rsidRPr="006430E1">
        <w:rPr>
          <w:rFonts w:asciiTheme="minorHAnsi" w:hAnsiTheme="minorHAnsi" w:cstheme="minorHAnsi"/>
          <w:color w:val="000000"/>
        </w:rPr>
        <w:t xml:space="preserve"> out of financial necessity.</w:t>
      </w:r>
      <w:r w:rsidR="00C043BF" w:rsidRPr="006430E1">
        <w:rPr>
          <w:rStyle w:val="EndnoteReference"/>
          <w:rFonts w:asciiTheme="minorHAnsi" w:hAnsiTheme="minorHAnsi" w:cstheme="minorHAnsi"/>
          <w:color w:val="000000"/>
        </w:rPr>
        <w:endnoteReference w:id="27"/>
      </w:r>
      <w:r w:rsidR="00C043BF" w:rsidRPr="006430E1">
        <w:rPr>
          <w:rFonts w:asciiTheme="minorHAnsi" w:hAnsiTheme="minorHAnsi" w:cstheme="minorHAnsi"/>
          <w:color w:val="000000"/>
        </w:rPr>
        <w:t xml:space="preserve"> </w:t>
      </w:r>
      <w:r w:rsidR="00BA44AB" w:rsidRPr="006430E1">
        <w:rPr>
          <w:rFonts w:asciiTheme="minorHAnsi" w:hAnsiTheme="minorHAnsi" w:cstheme="minorHAnsi"/>
          <w:color w:val="000000"/>
        </w:rPr>
        <w:t xml:space="preserve">This position, though under the non-ideal circumstances of the depression, allowed Agnes to </w:t>
      </w:r>
      <w:r w:rsidRPr="006430E1">
        <w:rPr>
          <w:rFonts w:asciiTheme="minorHAnsi" w:hAnsiTheme="minorHAnsi" w:cstheme="minorHAnsi"/>
          <w:color w:val="000000"/>
        </w:rPr>
        <w:t xml:space="preserve">connect </w:t>
      </w:r>
      <w:r w:rsidR="00BA44AB" w:rsidRPr="006430E1">
        <w:rPr>
          <w:rFonts w:asciiTheme="minorHAnsi" w:hAnsiTheme="minorHAnsi" w:cstheme="minorHAnsi"/>
          <w:color w:val="000000"/>
        </w:rPr>
        <w:t xml:space="preserve">with many </w:t>
      </w:r>
      <w:r w:rsidR="0081185E" w:rsidRPr="006430E1">
        <w:rPr>
          <w:rFonts w:asciiTheme="minorHAnsi" w:hAnsiTheme="minorHAnsi" w:cstheme="minorHAnsi"/>
          <w:color w:val="000000"/>
        </w:rPr>
        <w:t>prominent historians, such as Professor LeRoy Hafen. Hafen originally wanted Agnes as a researcher on his team at the Colorado office of the Federal Writers</w:t>
      </w:r>
      <w:r w:rsidR="00084079" w:rsidRPr="006430E1">
        <w:rPr>
          <w:rFonts w:asciiTheme="minorHAnsi" w:hAnsiTheme="minorHAnsi" w:cstheme="minorHAnsi"/>
          <w:color w:val="000000"/>
        </w:rPr>
        <w:t>’</w:t>
      </w:r>
      <w:r w:rsidR="0081185E" w:rsidRPr="006430E1">
        <w:rPr>
          <w:rFonts w:asciiTheme="minorHAnsi" w:hAnsiTheme="minorHAnsi" w:cstheme="minorHAnsi"/>
          <w:color w:val="000000"/>
        </w:rPr>
        <w:t xml:space="preserve"> Project.</w:t>
      </w:r>
      <w:r w:rsidR="00C043BF" w:rsidRPr="006430E1">
        <w:rPr>
          <w:rStyle w:val="EndnoteReference"/>
          <w:rFonts w:asciiTheme="minorHAnsi" w:hAnsiTheme="minorHAnsi" w:cstheme="minorHAnsi"/>
          <w:color w:val="000000"/>
        </w:rPr>
        <w:endnoteReference w:id="28"/>
      </w:r>
      <w:r w:rsidR="00C043BF" w:rsidRPr="006430E1">
        <w:rPr>
          <w:rFonts w:asciiTheme="minorHAnsi" w:hAnsiTheme="minorHAnsi" w:cstheme="minorHAnsi"/>
          <w:color w:val="000000"/>
        </w:rPr>
        <w:t xml:space="preserve"> </w:t>
      </w:r>
      <w:r w:rsidR="0081185E" w:rsidRPr="006430E1">
        <w:rPr>
          <w:rFonts w:asciiTheme="minorHAnsi" w:hAnsiTheme="minorHAnsi" w:cstheme="minorHAnsi"/>
          <w:color w:val="000000"/>
        </w:rPr>
        <w:t>However, Agnes was offered an equal position as director in Wyoming. Sh</w:t>
      </w:r>
      <w:r w:rsidRPr="006430E1">
        <w:rPr>
          <w:rFonts w:asciiTheme="minorHAnsi" w:hAnsiTheme="minorHAnsi" w:cstheme="minorHAnsi"/>
          <w:color w:val="000000"/>
        </w:rPr>
        <w:t>e</w:t>
      </w:r>
      <w:r w:rsidR="004E6514" w:rsidRPr="006430E1">
        <w:rPr>
          <w:rFonts w:asciiTheme="minorHAnsi" w:hAnsiTheme="minorHAnsi" w:cstheme="minorHAnsi"/>
          <w:color w:val="000000"/>
        </w:rPr>
        <w:t xml:space="preserve"> earned a</w:t>
      </w:r>
      <w:r w:rsidR="0081185E" w:rsidRPr="006430E1">
        <w:rPr>
          <w:rFonts w:asciiTheme="minorHAnsi" w:hAnsiTheme="minorHAnsi" w:cstheme="minorHAnsi"/>
          <w:color w:val="000000"/>
        </w:rPr>
        <w:t xml:space="preserve"> </w:t>
      </w:r>
      <w:r w:rsidR="004E6514" w:rsidRPr="006430E1">
        <w:rPr>
          <w:rFonts w:asciiTheme="minorHAnsi" w:hAnsiTheme="minorHAnsi" w:cstheme="minorHAnsi"/>
          <w:color w:val="000000"/>
        </w:rPr>
        <w:t xml:space="preserve">position that </w:t>
      </w:r>
      <w:r w:rsidRPr="006430E1">
        <w:rPr>
          <w:rFonts w:asciiTheme="minorHAnsi" w:hAnsiTheme="minorHAnsi" w:cstheme="minorHAnsi"/>
          <w:color w:val="000000"/>
        </w:rPr>
        <w:t xml:space="preserve">paralleled </w:t>
      </w:r>
      <w:r w:rsidR="004E6514" w:rsidRPr="006430E1">
        <w:rPr>
          <w:rFonts w:asciiTheme="minorHAnsi" w:hAnsiTheme="minorHAnsi" w:cstheme="minorHAnsi"/>
          <w:color w:val="000000"/>
        </w:rPr>
        <w:t xml:space="preserve">that of </w:t>
      </w:r>
      <w:r w:rsidRPr="006430E1">
        <w:rPr>
          <w:rFonts w:asciiTheme="minorHAnsi" w:hAnsiTheme="minorHAnsi" w:cstheme="minorHAnsi"/>
          <w:color w:val="000000"/>
        </w:rPr>
        <w:t xml:space="preserve">her </w:t>
      </w:r>
      <w:r w:rsidR="0081185E" w:rsidRPr="006430E1">
        <w:rPr>
          <w:rFonts w:asciiTheme="minorHAnsi" w:hAnsiTheme="minorHAnsi" w:cstheme="minorHAnsi"/>
          <w:color w:val="000000"/>
        </w:rPr>
        <w:t>respected male colleague</w:t>
      </w:r>
      <w:r w:rsidR="004E6514" w:rsidRPr="006430E1">
        <w:rPr>
          <w:rFonts w:asciiTheme="minorHAnsi" w:hAnsiTheme="minorHAnsi" w:cstheme="minorHAnsi"/>
          <w:color w:val="000000"/>
        </w:rPr>
        <w:t>s</w:t>
      </w:r>
      <w:r w:rsidR="0081185E" w:rsidRPr="006430E1">
        <w:rPr>
          <w:rFonts w:asciiTheme="minorHAnsi" w:hAnsiTheme="minorHAnsi" w:cstheme="minorHAnsi"/>
          <w:color w:val="000000"/>
        </w:rPr>
        <w:t xml:space="preserve">, a career </w:t>
      </w:r>
      <w:r w:rsidR="004E6514" w:rsidRPr="006430E1">
        <w:rPr>
          <w:rFonts w:asciiTheme="minorHAnsi" w:hAnsiTheme="minorHAnsi" w:cstheme="minorHAnsi"/>
          <w:color w:val="000000"/>
        </w:rPr>
        <w:t>shift</w:t>
      </w:r>
      <w:r w:rsidR="0081185E" w:rsidRPr="006430E1">
        <w:rPr>
          <w:rFonts w:asciiTheme="minorHAnsi" w:hAnsiTheme="minorHAnsi" w:cstheme="minorHAnsi"/>
          <w:color w:val="000000"/>
        </w:rPr>
        <w:t xml:space="preserve"> that she did not take for granted. </w:t>
      </w:r>
      <w:r w:rsidR="00C94B91" w:rsidRPr="006430E1">
        <w:rPr>
          <w:rFonts w:asciiTheme="minorHAnsi" w:hAnsiTheme="minorHAnsi" w:cstheme="minorHAnsi"/>
          <w:color w:val="000000"/>
        </w:rPr>
        <w:t xml:space="preserve">After overseeing the Wyoming office’s research and </w:t>
      </w:r>
      <w:r w:rsidR="00C94B91" w:rsidRPr="006430E1">
        <w:rPr>
          <w:rFonts w:asciiTheme="minorHAnsi" w:hAnsiTheme="minorHAnsi" w:cstheme="minorHAnsi"/>
          <w:color w:val="000000"/>
        </w:rPr>
        <w:lastRenderedPageBreak/>
        <w:t xml:space="preserve">collaboration on the book, </w:t>
      </w:r>
      <w:r w:rsidR="00C94B91" w:rsidRPr="006430E1">
        <w:rPr>
          <w:rFonts w:asciiTheme="minorHAnsi" w:hAnsiTheme="minorHAnsi" w:cstheme="minorHAnsi"/>
          <w:i/>
          <w:iCs/>
          <w:color w:val="000000"/>
        </w:rPr>
        <w:t>Wyoming Folklore</w:t>
      </w:r>
      <w:r w:rsidR="004E6514" w:rsidRPr="006430E1">
        <w:rPr>
          <w:rFonts w:asciiTheme="minorHAnsi" w:hAnsiTheme="minorHAnsi" w:cstheme="minorHAnsi"/>
          <w:i/>
          <w:iCs/>
          <w:color w:val="000000"/>
        </w:rPr>
        <w:t xml:space="preserve">, </w:t>
      </w:r>
      <w:r w:rsidR="004E6514" w:rsidRPr="006430E1">
        <w:rPr>
          <w:rFonts w:asciiTheme="minorHAnsi" w:hAnsiTheme="minorHAnsi" w:cstheme="minorHAnsi"/>
          <w:color w:val="000000"/>
        </w:rPr>
        <w:t>Agnes set her sights on publishing more of her own wri</w:t>
      </w:r>
      <w:r w:rsidR="001D1E50" w:rsidRPr="006430E1">
        <w:rPr>
          <w:rFonts w:asciiTheme="minorHAnsi" w:hAnsiTheme="minorHAnsi" w:cstheme="minorHAnsi"/>
          <w:color w:val="000000"/>
        </w:rPr>
        <w:t>ting</w:t>
      </w:r>
      <w:r w:rsidR="008567C0" w:rsidRPr="006430E1">
        <w:rPr>
          <w:rFonts w:asciiTheme="minorHAnsi" w:hAnsiTheme="minorHAnsi" w:cstheme="minorHAnsi"/>
          <w:color w:val="000000"/>
        </w:rPr>
        <w:t xml:space="preserve"> and working with educational institutions</w:t>
      </w:r>
      <w:r w:rsidR="004E6514" w:rsidRPr="006430E1">
        <w:rPr>
          <w:rFonts w:asciiTheme="minorHAnsi" w:hAnsiTheme="minorHAnsi" w:cstheme="minorHAnsi"/>
          <w:color w:val="000000"/>
        </w:rPr>
        <w:t>.</w:t>
      </w:r>
      <w:r w:rsidR="006430E1">
        <w:rPr>
          <w:rFonts w:asciiTheme="minorHAnsi" w:hAnsiTheme="minorHAnsi" w:cstheme="minorHAnsi"/>
          <w:color w:val="000000"/>
        </w:rPr>
        <w:br/>
      </w:r>
      <w:r w:rsidR="0019782E" w:rsidRPr="006430E1">
        <w:rPr>
          <w:rFonts w:asciiTheme="minorHAnsi" w:hAnsiTheme="minorHAnsi" w:cstheme="minorHAnsi"/>
          <w:b/>
          <w:bCs/>
          <w:color w:val="000000"/>
        </w:rPr>
        <w:t>A WOMAN OF FIRSTS</w:t>
      </w:r>
      <w:r w:rsidR="006430E1">
        <w:rPr>
          <w:rFonts w:asciiTheme="minorHAnsi" w:hAnsiTheme="minorHAnsi" w:cstheme="minorHAnsi"/>
          <w:b/>
          <w:bCs/>
          <w:color w:val="000000"/>
        </w:rPr>
        <w:br/>
        <w:t xml:space="preserve">           </w:t>
      </w:r>
      <w:r w:rsidR="00C94B91" w:rsidRPr="006430E1">
        <w:rPr>
          <w:rFonts w:asciiTheme="minorHAnsi" w:hAnsiTheme="minorHAnsi" w:cstheme="minorHAnsi"/>
        </w:rPr>
        <w:t xml:space="preserve">Agnes and Archie moved back to Denver, Colorado in 1941 </w:t>
      </w:r>
      <w:r w:rsidR="001D1E50" w:rsidRPr="006430E1">
        <w:rPr>
          <w:rFonts w:asciiTheme="minorHAnsi" w:hAnsiTheme="minorHAnsi" w:cstheme="minorHAnsi"/>
        </w:rPr>
        <w:t>where</w:t>
      </w:r>
      <w:r w:rsidR="00C94B91" w:rsidRPr="006430E1">
        <w:rPr>
          <w:rFonts w:asciiTheme="minorHAnsi" w:hAnsiTheme="minorHAnsi" w:cstheme="minorHAnsi"/>
        </w:rPr>
        <w:t xml:space="preserve"> Agnes accepted a position as Assistant Librarian at the Denver Public Library.</w:t>
      </w:r>
      <w:r w:rsidR="002D296C" w:rsidRPr="006430E1">
        <w:rPr>
          <w:rStyle w:val="EndnoteReference"/>
          <w:rFonts w:asciiTheme="minorHAnsi" w:hAnsiTheme="minorHAnsi" w:cstheme="minorHAnsi"/>
        </w:rPr>
        <w:endnoteReference w:id="29"/>
      </w:r>
      <w:r w:rsidR="002D296C" w:rsidRPr="006430E1">
        <w:rPr>
          <w:rFonts w:asciiTheme="minorHAnsi" w:hAnsiTheme="minorHAnsi" w:cstheme="minorHAnsi"/>
        </w:rPr>
        <w:t xml:space="preserve"> Her time in the library re-ignited her passion for history and historic collections.</w:t>
      </w:r>
      <w:r w:rsidR="001D1E50" w:rsidRPr="006430E1">
        <w:rPr>
          <w:rFonts w:asciiTheme="minorHAnsi" w:hAnsiTheme="minorHAnsi" w:cstheme="minorHAnsi"/>
        </w:rPr>
        <w:t xml:space="preserve"> Fueled by this passion, </w:t>
      </w:r>
      <w:r w:rsidR="002D296C" w:rsidRPr="006430E1">
        <w:rPr>
          <w:rFonts w:asciiTheme="minorHAnsi" w:hAnsiTheme="minorHAnsi" w:cstheme="minorHAnsi"/>
        </w:rPr>
        <w:t xml:space="preserve">Agnes published three books, including </w:t>
      </w:r>
      <w:r w:rsidR="002D296C" w:rsidRPr="006430E1">
        <w:rPr>
          <w:rFonts w:asciiTheme="minorHAnsi" w:hAnsiTheme="minorHAnsi" w:cstheme="minorHAnsi"/>
          <w:i/>
          <w:iCs/>
        </w:rPr>
        <w:t>William Chapin Deming of Wyoming: Pioneer Publisher, and State and Federal Official: A Biography</w:t>
      </w:r>
      <w:r w:rsidR="002D296C" w:rsidRPr="006430E1">
        <w:rPr>
          <w:rFonts w:asciiTheme="minorHAnsi" w:hAnsiTheme="minorHAnsi" w:cstheme="minorHAnsi"/>
        </w:rPr>
        <w:t xml:space="preserve"> (1944).</w:t>
      </w:r>
      <w:r w:rsidR="002D296C" w:rsidRPr="006430E1">
        <w:rPr>
          <w:rStyle w:val="EndnoteReference"/>
          <w:rFonts w:asciiTheme="minorHAnsi" w:hAnsiTheme="minorHAnsi" w:cstheme="minorHAnsi"/>
        </w:rPr>
        <w:endnoteReference w:id="30"/>
      </w:r>
      <w:r w:rsidR="002D296C" w:rsidRPr="006430E1">
        <w:rPr>
          <w:rFonts w:asciiTheme="minorHAnsi" w:hAnsiTheme="minorHAnsi" w:cstheme="minorHAnsi"/>
        </w:rPr>
        <w:t xml:space="preserve"> </w:t>
      </w:r>
      <w:r w:rsidR="003B72CF" w:rsidRPr="006430E1">
        <w:rPr>
          <w:rFonts w:asciiTheme="minorHAnsi" w:hAnsiTheme="minorHAnsi" w:cstheme="minorHAnsi"/>
        </w:rPr>
        <w:t>Agnes transitioned to the Western History Department of the Denver Public Library when a position became available in 1945.</w:t>
      </w:r>
      <w:r w:rsidR="00BD28D0" w:rsidRPr="006430E1">
        <w:rPr>
          <w:rFonts w:asciiTheme="minorHAnsi" w:hAnsiTheme="minorHAnsi" w:cstheme="minorHAnsi"/>
        </w:rPr>
        <w:t xml:space="preserve"> </w:t>
      </w:r>
      <w:r w:rsidR="00B933C6" w:rsidRPr="006430E1">
        <w:rPr>
          <w:rFonts w:asciiTheme="minorHAnsi" w:hAnsiTheme="minorHAnsi" w:cstheme="minorHAnsi"/>
        </w:rPr>
        <w:t xml:space="preserve">She also started collaborating on articles for the </w:t>
      </w:r>
      <w:r w:rsidR="00B933C6" w:rsidRPr="006430E1">
        <w:rPr>
          <w:rFonts w:asciiTheme="minorHAnsi" w:hAnsiTheme="minorHAnsi" w:cstheme="minorHAnsi"/>
          <w:i/>
          <w:iCs/>
        </w:rPr>
        <w:t>Colorado Magazine</w:t>
      </w:r>
      <w:r w:rsidR="00B933C6" w:rsidRPr="006430E1">
        <w:rPr>
          <w:rFonts w:asciiTheme="minorHAnsi" w:hAnsiTheme="minorHAnsi" w:cstheme="minorHAnsi"/>
        </w:rPr>
        <w:t xml:space="preserve"> and eventually became editor of this publication in 19</w:t>
      </w:r>
      <w:r w:rsidR="006430E1">
        <w:rPr>
          <w:rFonts w:asciiTheme="minorHAnsi" w:hAnsiTheme="minorHAnsi" w:cstheme="minorHAnsi"/>
        </w:rPr>
        <w:t>50</w:t>
      </w:r>
      <w:r w:rsidR="00B933C6" w:rsidRPr="006430E1">
        <w:rPr>
          <w:rFonts w:asciiTheme="minorHAnsi" w:hAnsiTheme="minorHAnsi" w:cstheme="minorHAnsi"/>
        </w:rPr>
        <w:t>.</w:t>
      </w:r>
      <w:r w:rsidR="00F14348" w:rsidRPr="006430E1">
        <w:rPr>
          <w:rStyle w:val="EndnoteReference"/>
          <w:rFonts w:asciiTheme="minorHAnsi" w:hAnsiTheme="minorHAnsi" w:cstheme="minorHAnsi"/>
        </w:rPr>
        <w:endnoteReference w:id="31"/>
      </w:r>
      <w:r w:rsidR="00F14348" w:rsidRPr="006430E1">
        <w:rPr>
          <w:rFonts w:asciiTheme="minorHAnsi" w:hAnsiTheme="minorHAnsi" w:cstheme="minorHAnsi"/>
        </w:rPr>
        <w:t xml:space="preserve"> </w:t>
      </w:r>
      <w:r w:rsidR="0019782E" w:rsidRPr="006430E1">
        <w:rPr>
          <w:rFonts w:asciiTheme="minorHAnsi" w:hAnsiTheme="minorHAnsi" w:cstheme="minorHAnsi"/>
        </w:rPr>
        <w:t xml:space="preserve">She was the first female to do so. </w:t>
      </w:r>
      <w:r w:rsidR="00F14348" w:rsidRPr="006430E1">
        <w:rPr>
          <w:rFonts w:asciiTheme="minorHAnsi" w:hAnsiTheme="minorHAnsi" w:cstheme="minorHAnsi"/>
        </w:rPr>
        <w:t>The network of historians that she regularly worked with was steadily growing. They respected her detail-oriented research and audience-friendly writing style. Though Agnes’ books and articles were considered easy reading, they did not lack responsib</w:t>
      </w:r>
      <w:r w:rsidR="001D1E50" w:rsidRPr="006430E1">
        <w:rPr>
          <w:rFonts w:asciiTheme="minorHAnsi" w:hAnsiTheme="minorHAnsi" w:cstheme="minorHAnsi"/>
        </w:rPr>
        <w:t>le</w:t>
      </w:r>
      <w:r w:rsidR="00F14348" w:rsidRPr="006430E1">
        <w:rPr>
          <w:rFonts w:asciiTheme="minorHAnsi" w:hAnsiTheme="minorHAnsi" w:cstheme="minorHAnsi"/>
        </w:rPr>
        <w:t xml:space="preserve"> and thoroug</w:t>
      </w:r>
      <w:r w:rsidR="001D1E50" w:rsidRPr="006430E1">
        <w:rPr>
          <w:rFonts w:asciiTheme="minorHAnsi" w:hAnsiTheme="minorHAnsi" w:cstheme="minorHAnsi"/>
        </w:rPr>
        <w:t>h</w:t>
      </w:r>
      <w:r w:rsidR="00F14348" w:rsidRPr="006430E1">
        <w:rPr>
          <w:rFonts w:asciiTheme="minorHAnsi" w:hAnsiTheme="minorHAnsi" w:cstheme="minorHAnsi"/>
        </w:rPr>
        <w:t xml:space="preserve"> research. LeRoy Hafen, the State Historian of Colorado from 1924 to 1949 and 1951 to 1953, recognized the promise of Agnes’ career</w:t>
      </w:r>
      <w:r w:rsidR="001D1E50" w:rsidRPr="006430E1">
        <w:rPr>
          <w:rFonts w:asciiTheme="minorHAnsi" w:hAnsiTheme="minorHAnsi" w:cstheme="minorHAnsi"/>
        </w:rPr>
        <w:t>. He</w:t>
      </w:r>
      <w:r w:rsidR="00F14348" w:rsidRPr="006430E1">
        <w:rPr>
          <w:rFonts w:asciiTheme="minorHAnsi" w:hAnsiTheme="minorHAnsi" w:cstheme="minorHAnsi"/>
        </w:rPr>
        <w:t xml:space="preserve"> asked her to take over for him as State Historian while he was away on a year-long fellowship at the Huntington Library in California.</w:t>
      </w:r>
      <w:r w:rsidR="00F14348" w:rsidRPr="006430E1">
        <w:rPr>
          <w:rStyle w:val="EndnoteReference"/>
          <w:rFonts w:asciiTheme="minorHAnsi" w:hAnsiTheme="minorHAnsi" w:cstheme="minorHAnsi"/>
        </w:rPr>
        <w:endnoteReference w:id="32"/>
      </w:r>
      <w:r w:rsidR="00F14348" w:rsidRPr="006430E1">
        <w:rPr>
          <w:rFonts w:asciiTheme="minorHAnsi" w:hAnsiTheme="minorHAnsi" w:cstheme="minorHAnsi"/>
        </w:rPr>
        <w:t xml:space="preserve"> </w:t>
      </w:r>
      <w:r w:rsidR="009C390A" w:rsidRPr="006430E1">
        <w:rPr>
          <w:rFonts w:asciiTheme="minorHAnsi" w:hAnsiTheme="minorHAnsi" w:cstheme="minorHAnsi"/>
        </w:rPr>
        <w:t>He and Agnes ha</w:t>
      </w:r>
      <w:r w:rsidR="00174FC7" w:rsidRPr="006430E1">
        <w:rPr>
          <w:rFonts w:asciiTheme="minorHAnsi" w:hAnsiTheme="minorHAnsi" w:cstheme="minorHAnsi"/>
        </w:rPr>
        <w:t>d</w:t>
      </w:r>
      <w:r w:rsidR="009C390A" w:rsidRPr="006430E1">
        <w:rPr>
          <w:rFonts w:asciiTheme="minorHAnsi" w:hAnsiTheme="minorHAnsi" w:cstheme="minorHAnsi"/>
        </w:rPr>
        <w:t xml:space="preserve"> </w:t>
      </w:r>
      <w:r w:rsidR="00F14348" w:rsidRPr="006430E1">
        <w:rPr>
          <w:rFonts w:asciiTheme="minorHAnsi" w:hAnsiTheme="minorHAnsi" w:cstheme="minorHAnsi"/>
        </w:rPr>
        <w:t>previously</w:t>
      </w:r>
      <w:r w:rsidR="009C390A" w:rsidRPr="006430E1">
        <w:rPr>
          <w:rFonts w:asciiTheme="minorHAnsi" w:hAnsiTheme="minorHAnsi" w:cstheme="minorHAnsi"/>
        </w:rPr>
        <w:t xml:space="preserve"> collaborat</w:t>
      </w:r>
      <w:r w:rsidR="00F14348" w:rsidRPr="006430E1">
        <w:rPr>
          <w:rFonts w:asciiTheme="minorHAnsi" w:hAnsiTheme="minorHAnsi" w:cstheme="minorHAnsi"/>
        </w:rPr>
        <w:t>ed</w:t>
      </w:r>
      <w:r w:rsidR="009C390A" w:rsidRPr="006430E1">
        <w:rPr>
          <w:rFonts w:asciiTheme="minorHAnsi" w:hAnsiTheme="minorHAnsi" w:cstheme="minorHAnsi"/>
        </w:rPr>
        <w:t xml:space="preserve"> on the </w:t>
      </w:r>
      <w:r w:rsidR="009C390A" w:rsidRPr="006430E1">
        <w:rPr>
          <w:rFonts w:asciiTheme="minorHAnsi" w:hAnsiTheme="minorHAnsi" w:cstheme="minorHAnsi"/>
          <w:i/>
          <w:iCs/>
        </w:rPr>
        <w:t>Colorado Magazine</w:t>
      </w:r>
      <w:r w:rsidR="009C390A" w:rsidRPr="006430E1">
        <w:rPr>
          <w:rFonts w:asciiTheme="minorHAnsi" w:hAnsiTheme="minorHAnsi" w:cstheme="minorHAnsi"/>
        </w:rPr>
        <w:t xml:space="preserve"> </w:t>
      </w:r>
      <w:r w:rsidR="00174FC7" w:rsidRPr="006430E1">
        <w:rPr>
          <w:rFonts w:asciiTheme="minorHAnsi" w:hAnsiTheme="minorHAnsi" w:cstheme="minorHAnsi"/>
        </w:rPr>
        <w:t>togethe</w:t>
      </w:r>
      <w:r w:rsidR="00F14348" w:rsidRPr="006430E1">
        <w:rPr>
          <w:rFonts w:asciiTheme="minorHAnsi" w:hAnsiTheme="minorHAnsi" w:cstheme="minorHAnsi"/>
        </w:rPr>
        <w:t>r</w:t>
      </w:r>
      <w:r w:rsidR="009C390A" w:rsidRPr="006430E1">
        <w:rPr>
          <w:rFonts w:asciiTheme="minorHAnsi" w:hAnsiTheme="minorHAnsi" w:cstheme="minorHAnsi"/>
        </w:rPr>
        <w:t xml:space="preserve">. </w:t>
      </w:r>
      <w:r w:rsidR="00CC2553" w:rsidRPr="006430E1">
        <w:rPr>
          <w:rFonts w:asciiTheme="minorHAnsi" w:hAnsiTheme="minorHAnsi" w:cstheme="minorHAnsi"/>
        </w:rPr>
        <w:t xml:space="preserve">She accepted </w:t>
      </w:r>
      <w:r w:rsidR="001D1E50" w:rsidRPr="006430E1">
        <w:rPr>
          <w:rFonts w:asciiTheme="minorHAnsi" w:hAnsiTheme="minorHAnsi" w:cstheme="minorHAnsi"/>
        </w:rPr>
        <w:t xml:space="preserve">and became </w:t>
      </w:r>
      <w:r w:rsidR="00CC2553" w:rsidRPr="006430E1">
        <w:rPr>
          <w:rFonts w:asciiTheme="minorHAnsi" w:hAnsiTheme="minorHAnsi" w:cstheme="minorHAnsi"/>
        </w:rPr>
        <w:t>Acting State Historian of Colorado in January of 1951.</w:t>
      </w:r>
      <w:r w:rsidR="00661D61" w:rsidRPr="006430E1">
        <w:rPr>
          <w:rStyle w:val="EndnoteReference"/>
          <w:rFonts w:asciiTheme="minorHAnsi" w:hAnsiTheme="minorHAnsi" w:cstheme="minorHAnsi"/>
        </w:rPr>
        <w:endnoteReference w:id="33"/>
      </w:r>
      <w:r w:rsidR="00661D61" w:rsidRPr="006430E1">
        <w:rPr>
          <w:rFonts w:asciiTheme="minorHAnsi" w:hAnsiTheme="minorHAnsi" w:cstheme="minorHAnsi"/>
        </w:rPr>
        <w:t xml:space="preserve"> </w:t>
      </w:r>
      <w:r w:rsidR="00174FC7" w:rsidRPr="006430E1">
        <w:rPr>
          <w:rFonts w:asciiTheme="minorHAnsi" w:hAnsiTheme="minorHAnsi" w:cstheme="minorHAnsi"/>
        </w:rPr>
        <w:t>Agnes</w:t>
      </w:r>
      <w:r w:rsidR="001D1E50" w:rsidRPr="006430E1">
        <w:rPr>
          <w:rFonts w:asciiTheme="minorHAnsi" w:hAnsiTheme="minorHAnsi" w:cstheme="minorHAnsi"/>
        </w:rPr>
        <w:t>, through this opportunity,</w:t>
      </w:r>
      <w:r w:rsidR="00174FC7" w:rsidRPr="006430E1">
        <w:rPr>
          <w:rFonts w:asciiTheme="minorHAnsi" w:hAnsiTheme="minorHAnsi" w:cstheme="minorHAnsi"/>
        </w:rPr>
        <w:t xml:space="preserve"> became the first female State Historian of Colorado.</w:t>
      </w:r>
      <w:r w:rsidR="001F714F" w:rsidRPr="006430E1">
        <w:rPr>
          <w:rStyle w:val="EndnoteReference"/>
          <w:rFonts w:asciiTheme="minorHAnsi" w:hAnsiTheme="minorHAnsi" w:cstheme="minorHAnsi"/>
        </w:rPr>
        <w:endnoteReference w:id="34"/>
      </w:r>
      <w:r w:rsidR="001F714F" w:rsidRPr="006430E1">
        <w:rPr>
          <w:rFonts w:asciiTheme="minorHAnsi" w:hAnsiTheme="minorHAnsi" w:cstheme="minorHAnsi"/>
        </w:rPr>
        <w:t xml:space="preserve"> </w:t>
      </w:r>
      <w:r w:rsidR="005A243E" w:rsidRPr="006430E1">
        <w:rPr>
          <w:rFonts w:asciiTheme="minorHAnsi" w:hAnsiTheme="minorHAnsi" w:cstheme="minorHAnsi"/>
        </w:rPr>
        <w:t>In this position</w:t>
      </w:r>
      <w:r w:rsidR="001D1E50" w:rsidRPr="006430E1">
        <w:rPr>
          <w:rFonts w:asciiTheme="minorHAnsi" w:hAnsiTheme="minorHAnsi" w:cstheme="minorHAnsi"/>
        </w:rPr>
        <w:t>,</w:t>
      </w:r>
      <w:r w:rsidR="005A243E" w:rsidRPr="006430E1">
        <w:rPr>
          <w:rFonts w:asciiTheme="minorHAnsi" w:hAnsiTheme="minorHAnsi" w:cstheme="minorHAnsi"/>
        </w:rPr>
        <w:t xml:space="preserve"> she oversaw the functions of the State Museum, edited and published the </w:t>
      </w:r>
      <w:r w:rsidR="005A243E" w:rsidRPr="006430E1">
        <w:rPr>
          <w:rFonts w:asciiTheme="minorHAnsi" w:hAnsiTheme="minorHAnsi" w:cstheme="minorHAnsi"/>
          <w:i/>
          <w:iCs/>
        </w:rPr>
        <w:t>Colorado Magazine</w:t>
      </w:r>
      <w:r w:rsidR="005A243E" w:rsidRPr="006430E1">
        <w:rPr>
          <w:rFonts w:asciiTheme="minorHAnsi" w:hAnsiTheme="minorHAnsi" w:cstheme="minorHAnsi"/>
        </w:rPr>
        <w:t>, maintained the historic collections of the museum, and helped run the Colorado Historical Society.</w:t>
      </w:r>
      <w:r w:rsidR="005262E7" w:rsidRPr="006430E1">
        <w:rPr>
          <w:rStyle w:val="EndnoteReference"/>
          <w:rFonts w:asciiTheme="minorHAnsi" w:hAnsiTheme="minorHAnsi" w:cstheme="minorHAnsi"/>
        </w:rPr>
        <w:endnoteReference w:id="35"/>
      </w:r>
      <w:r w:rsidR="005262E7" w:rsidRPr="006430E1">
        <w:rPr>
          <w:rFonts w:asciiTheme="minorHAnsi" w:hAnsiTheme="minorHAnsi" w:cstheme="minorHAnsi"/>
        </w:rPr>
        <w:t xml:space="preserve"> </w:t>
      </w:r>
      <w:r w:rsidR="005A243E" w:rsidRPr="006430E1">
        <w:rPr>
          <w:rFonts w:asciiTheme="minorHAnsi" w:hAnsiTheme="minorHAnsi" w:cstheme="minorHAnsi"/>
        </w:rPr>
        <w:t xml:space="preserve">This opportunity catapulted Agnes into the public </w:t>
      </w:r>
      <w:r w:rsidR="00286410" w:rsidRPr="006430E1">
        <w:rPr>
          <w:rFonts w:asciiTheme="minorHAnsi" w:hAnsiTheme="minorHAnsi" w:cstheme="minorHAnsi"/>
        </w:rPr>
        <w:t>gaze</w:t>
      </w:r>
      <w:r w:rsidR="005A243E" w:rsidRPr="006430E1">
        <w:rPr>
          <w:rFonts w:asciiTheme="minorHAnsi" w:hAnsiTheme="minorHAnsi" w:cstheme="minorHAnsi"/>
        </w:rPr>
        <w:t xml:space="preserve">, and she worked </w:t>
      </w:r>
      <w:r w:rsidR="005A243E" w:rsidRPr="006430E1">
        <w:rPr>
          <w:rFonts w:asciiTheme="minorHAnsi" w:hAnsiTheme="minorHAnsi" w:cstheme="minorHAnsi"/>
        </w:rPr>
        <w:lastRenderedPageBreak/>
        <w:t xml:space="preserve">diligently to </w:t>
      </w:r>
      <w:r w:rsidR="00B07FF1" w:rsidRPr="006430E1">
        <w:rPr>
          <w:rFonts w:asciiTheme="minorHAnsi" w:hAnsiTheme="minorHAnsi" w:cstheme="minorHAnsi"/>
        </w:rPr>
        <w:t>do her best and prove herself</w:t>
      </w:r>
      <w:r w:rsidR="005A243E" w:rsidRPr="006430E1">
        <w:rPr>
          <w:rFonts w:asciiTheme="minorHAnsi" w:hAnsiTheme="minorHAnsi" w:cstheme="minorHAnsi"/>
        </w:rPr>
        <w:t xml:space="preserve">. </w:t>
      </w:r>
      <w:r w:rsidR="006430E1">
        <w:rPr>
          <w:rFonts w:asciiTheme="minorHAnsi" w:hAnsiTheme="minorHAnsi" w:cstheme="minorHAnsi"/>
        </w:rPr>
        <w:br/>
        <w:t xml:space="preserve">            </w:t>
      </w:r>
      <w:r w:rsidR="00BC748B" w:rsidRPr="006430E1">
        <w:rPr>
          <w:rFonts w:asciiTheme="minorHAnsi" w:hAnsiTheme="minorHAnsi" w:cstheme="minorHAnsi"/>
        </w:rPr>
        <w:t xml:space="preserve">Agnes </w:t>
      </w:r>
      <w:r w:rsidR="003822D4" w:rsidRPr="006430E1">
        <w:rPr>
          <w:rFonts w:asciiTheme="minorHAnsi" w:hAnsiTheme="minorHAnsi" w:cstheme="minorHAnsi"/>
        </w:rPr>
        <w:t xml:space="preserve">cared about how she was </w:t>
      </w:r>
      <w:r w:rsidR="00BC748B" w:rsidRPr="006430E1">
        <w:rPr>
          <w:rFonts w:asciiTheme="minorHAnsi" w:hAnsiTheme="minorHAnsi" w:cstheme="minorHAnsi"/>
        </w:rPr>
        <w:t>perceived</w:t>
      </w:r>
      <w:r w:rsidR="006A2FFB" w:rsidRPr="006430E1">
        <w:rPr>
          <w:rFonts w:asciiTheme="minorHAnsi" w:hAnsiTheme="minorHAnsi" w:cstheme="minorHAnsi"/>
        </w:rPr>
        <w:t xml:space="preserve"> by the public</w:t>
      </w:r>
      <w:r w:rsidR="003822D4" w:rsidRPr="006430E1">
        <w:rPr>
          <w:rFonts w:asciiTheme="minorHAnsi" w:hAnsiTheme="minorHAnsi" w:cstheme="minorHAnsi"/>
        </w:rPr>
        <w:t xml:space="preserve">, </w:t>
      </w:r>
      <w:r w:rsidR="00BC748B" w:rsidRPr="006430E1">
        <w:rPr>
          <w:rFonts w:asciiTheme="minorHAnsi" w:hAnsiTheme="minorHAnsi" w:cstheme="minorHAnsi"/>
        </w:rPr>
        <w:t xml:space="preserve">because she was the first </w:t>
      </w:r>
      <w:r w:rsidR="00B07FF1" w:rsidRPr="006430E1">
        <w:rPr>
          <w:rFonts w:asciiTheme="minorHAnsi" w:hAnsiTheme="minorHAnsi" w:cstheme="minorHAnsi"/>
        </w:rPr>
        <w:t xml:space="preserve">female </w:t>
      </w:r>
      <w:r w:rsidR="00BC748B" w:rsidRPr="006430E1">
        <w:rPr>
          <w:rFonts w:asciiTheme="minorHAnsi" w:hAnsiTheme="minorHAnsi" w:cstheme="minorHAnsi"/>
        </w:rPr>
        <w:t>State Historian in Colorado. Following World War II, the nuclear family ideal grasped the United States.</w:t>
      </w:r>
      <w:r w:rsidR="001F714F" w:rsidRPr="006430E1">
        <w:rPr>
          <w:rStyle w:val="EndnoteReference"/>
          <w:rFonts w:asciiTheme="minorHAnsi" w:hAnsiTheme="minorHAnsi" w:cstheme="minorHAnsi"/>
        </w:rPr>
        <w:endnoteReference w:id="36"/>
      </w:r>
      <w:r w:rsidR="001F714F" w:rsidRPr="006430E1">
        <w:rPr>
          <w:rFonts w:asciiTheme="minorHAnsi" w:hAnsiTheme="minorHAnsi" w:cstheme="minorHAnsi"/>
        </w:rPr>
        <w:t xml:space="preserve"> </w:t>
      </w:r>
      <w:r w:rsidR="007004DC" w:rsidRPr="006430E1">
        <w:rPr>
          <w:rFonts w:asciiTheme="minorHAnsi" w:hAnsiTheme="minorHAnsi" w:cstheme="minorHAnsi"/>
        </w:rPr>
        <w:t>Highly educated women were not rare but also not the norm.</w:t>
      </w:r>
      <w:r w:rsidR="005262E7" w:rsidRPr="006430E1">
        <w:rPr>
          <w:rStyle w:val="EndnoteReference"/>
          <w:rFonts w:asciiTheme="minorHAnsi" w:hAnsiTheme="minorHAnsi" w:cstheme="minorHAnsi"/>
        </w:rPr>
        <w:endnoteReference w:id="37"/>
      </w:r>
      <w:r w:rsidR="005262E7" w:rsidRPr="006430E1">
        <w:rPr>
          <w:rFonts w:asciiTheme="minorHAnsi" w:hAnsiTheme="minorHAnsi" w:cstheme="minorHAnsi"/>
        </w:rPr>
        <w:t xml:space="preserve"> </w:t>
      </w:r>
      <w:r w:rsidR="00BC748B" w:rsidRPr="006430E1">
        <w:rPr>
          <w:rFonts w:asciiTheme="minorHAnsi" w:hAnsiTheme="minorHAnsi" w:cstheme="minorHAnsi"/>
        </w:rPr>
        <w:t xml:space="preserve">Having a woman in a public and academic position was </w:t>
      </w:r>
      <w:r w:rsidR="007004DC" w:rsidRPr="006430E1">
        <w:rPr>
          <w:rFonts w:asciiTheme="minorHAnsi" w:hAnsiTheme="minorHAnsi" w:cstheme="minorHAnsi"/>
        </w:rPr>
        <w:t xml:space="preserve">even more </w:t>
      </w:r>
      <w:r w:rsidR="00BC748B" w:rsidRPr="006430E1">
        <w:rPr>
          <w:rFonts w:asciiTheme="minorHAnsi" w:hAnsiTheme="minorHAnsi" w:cstheme="minorHAnsi"/>
        </w:rPr>
        <w:t>abnormal.</w:t>
      </w:r>
      <w:r w:rsidR="007004DC" w:rsidRPr="006430E1">
        <w:rPr>
          <w:rFonts w:asciiTheme="minorHAnsi" w:hAnsiTheme="minorHAnsi" w:cstheme="minorHAnsi"/>
        </w:rPr>
        <w:t xml:space="preserve"> As State Historian, Agnes consulted with many Colorado legislators about </w:t>
      </w:r>
      <w:r w:rsidR="003451DE" w:rsidRPr="006430E1">
        <w:rPr>
          <w:rFonts w:asciiTheme="minorHAnsi" w:hAnsiTheme="minorHAnsi" w:cstheme="minorHAnsi"/>
        </w:rPr>
        <w:t xml:space="preserve">budget decisions and state-wide events. She was required to advocate for the Colorado Historical Society and the importance of history to the state. </w:t>
      </w:r>
      <w:r w:rsidR="003822D4" w:rsidRPr="006430E1">
        <w:rPr>
          <w:rFonts w:asciiTheme="minorHAnsi" w:hAnsiTheme="minorHAnsi" w:cstheme="minorHAnsi"/>
        </w:rPr>
        <w:t>Agnes kept these discussions and propositions</w:t>
      </w:r>
      <w:r w:rsidR="003451DE" w:rsidRPr="006430E1">
        <w:rPr>
          <w:rFonts w:asciiTheme="minorHAnsi" w:hAnsiTheme="minorHAnsi" w:cstheme="minorHAnsi"/>
        </w:rPr>
        <w:t xml:space="preserve"> as politically neutral as possible. Regardless of her efforts, Agnes had to navigate very political topics with politicians who sometimes questioned her ability</w:t>
      </w:r>
      <w:r w:rsidR="003F5409" w:rsidRPr="006430E1">
        <w:rPr>
          <w:rFonts w:asciiTheme="minorHAnsi" w:hAnsiTheme="minorHAnsi" w:cstheme="minorHAnsi"/>
        </w:rPr>
        <w:t xml:space="preserve"> because she was a woman</w:t>
      </w:r>
      <w:r w:rsidR="003451DE" w:rsidRPr="006430E1">
        <w:rPr>
          <w:rFonts w:asciiTheme="minorHAnsi" w:hAnsiTheme="minorHAnsi" w:cstheme="minorHAnsi"/>
        </w:rPr>
        <w:t xml:space="preserve">. Agnes received </w:t>
      </w:r>
      <w:r w:rsidR="003822D4" w:rsidRPr="006430E1">
        <w:rPr>
          <w:rFonts w:asciiTheme="minorHAnsi" w:hAnsiTheme="minorHAnsi" w:cstheme="minorHAnsi"/>
        </w:rPr>
        <w:t>dozens of</w:t>
      </w:r>
      <w:r w:rsidR="003451DE" w:rsidRPr="006430E1">
        <w:rPr>
          <w:rFonts w:asciiTheme="minorHAnsi" w:hAnsiTheme="minorHAnsi" w:cstheme="minorHAnsi"/>
        </w:rPr>
        <w:t xml:space="preserve"> letter</w:t>
      </w:r>
      <w:r w:rsidR="003822D4" w:rsidRPr="006430E1">
        <w:rPr>
          <w:rFonts w:asciiTheme="minorHAnsi" w:hAnsiTheme="minorHAnsi" w:cstheme="minorHAnsi"/>
        </w:rPr>
        <w:t>s</w:t>
      </w:r>
      <w:r w:rsidR="003451DE" w:rsidRPr="006430E1">
        <w:rPr>
          <w:rFonts w:asciiTheme="minorHAnsi" w:hAnsiTheme="minorHAnsi" w:cstheme="minorHAnsi"/>
        </w:rPr>
        <w:t xml:space="preserve"> from the Colorado Capitol addressed “Dear Sir</w:t>
      </w:r>
      <w:r w:rsidR="003822D4" w:rsidRPr="006430E1">
        <w:rPr>
          <w:rFonts w:asciiTheme="minorHAnsi" w:hAnsiTheme="minorHAnsi" w:cstheme="minorHAnsi"/>
        </w:rPr>
        <w:t>,</w:t>
      </w:r>
      <w:r w:rsidR="003451DE" w:rsidRPr="006430E1">
        <w:rPr>
          <w:rFonts w:asciiTheme="minorHAnsi" w:hAnsiTheme="minorHAnsi" w:cstheme="minorHAnsi"/>
        </w:rPr>
        <w:t>”</w:t>
      </w:r>
      <w:r w:rsidR="003822D4" w:rsidRPr="006430E1">
        <w:rPr>
          <w:rFonts w:asciiTheme="minorHAnsi" w:hAnsiTheme="minorHAnsi" w:cstheme="minorHAnsi"/>
        </w:rPr>
        <w:t xml:space="preserve"> even after she had been announced in the position.</w:t>
      </w:r>
      <w:r w:rsidR="00BE2493" w:rsidRPr="006430E1">
        <w:rPr>
          <w:rStyle w:val="EndnoteReference"/>
          <w:rFonts w:asciiTheme="minorHAnsi" w:hAnsiTheme="minorHAnsi" w:cstheme="minorHAnsi"/>
        </w:rPr>
        <w:endnoteReference w:id="38"/>
      </w:r>
      <w:r w:rsidR="00BE2493" w:rsidRPr="006430E1">
        <w:rPr>
          <w:rFonts w:asciiTheme="minorHAnsi" w:hAnsiTheme="minorHAnsi" w:cstheme="minorHAnsi"/>
        </w:rPr>
        <w:t xml:space="preserve"> </w:t>
      </w:r>
      <w:r w:rsidR="000811FF" w:rsidRPr="006430E1">
        <w:rPr>
          <w:rFonts w:asciiTheme="minorHAnsi" w:hAnsiTheme="minorHAnsi" w:cstheme="minorHAnsi"/>
        </w:rPr>
        <w:t xml:space="preserve">Nonetheless, </w:t>
      </w:r>
      <w:r w:rsidR="005A243E" w:rsidRPr="006430E1">
        <w:rPr>
          <w:rFonts w:asciiTheme="minorHAnsi" w:hAnsiTheme="minorHAnsi" w:cstheme="minorHAnsi"/>
        </w:rPr>
        <w:t xml:space="preserve">Agnes </w:t>
      </w:r>
      <w:r w:rsidR="003451DE" w:rsidRPr="006430E1">
        <w:rPr>
          <w:rFonts w:asciiTheme="minorHAnsi" w:hAnsiTheme="minorHAnsi" w:cstheme="minorHAnsi"/>
        </w:rPr>
        <w:t xml:space="preserve">persevered. She worked hard to respond to all public requests, whether it be to review a book in the </w:t>
      </w:r>
      <w:r w:rsidR="003451DE" w:rsidRPr="006430E1">
        <w:rPr>
          <w:rFonts w:asciiTheme="minorHAnsi" w:hAnsiTheme="minorHAnsi" w:cstheme="minorHAnsi"/>
          <w:i/>
          <w:iCs/>
        </w:rPr>
        <w:t>Colorado Magazine</w:t>
      </w:r>
      <w:r w:rsidR="003822D4" w:rsidRPr="006430E1">
        <w:rPr>
          <w:rFonts w:asciiTheme="minorHAnsi" w:hAnsiTheme="minorHAnsi" w:cstheme="minorHAnsi"/>
        </w:rPr>
        <w:t xml:space="preserve">, </w:t>
      </w:r>
      <w:r w:rsidR="003451DE" w:rsidRPr="006430E1">
        <w:rPr>
          <w:rFonts w:asciiTheme="minorHAnsi" w:hAnsiTheme="minorHAnsi" w:cstheme="minorHAnsi"/>
        </w:rPr>
        <w:t>find a photo for someone’s family-tree research</w:t>
      </w:r>
      <w:r w:rsidR="003822D4" w:rsidRPr="006430E1">
        <w:rPr>
          <w:rFonts w:asciiTheme="minorHAnsi" w:hAnsiTheme="minorHAnsi" w:cstheme="minorHAnsi"/>
        </w:rPr>
        <w:t>, or oversee a budget for an important event.</w:t>
      </w:r>
      <w:r w:rsidR="00BC5FC1" w:rsidRPr="006430E1">
        <w:rPr>
          <w:rStyle w:val="EndnoteReference"/>
          <w:rFonts w:asciiTheme="minorHAnsi" w:hAnsiTheme="minorHAnsi" w:cstheme="minorHAnsi"/>
        </w:rPr>
        <w:endnoteReference w:id="39"/>
      </w:r>
      <w:r w:rsidR="00BC5FC1" w:rsidRPr="006430E1">
        <w:rPr>
          <w:rFonts w:asciiTheme="minorHAnsi" w:hAnsiTheme="minorHAnsi" w:cstheme="minorHAnsi"/>
        </w:rPr>
        <w:t xml:space="preserve"> </w:t>
      </w:r>
      <w:r w:rsidR="002F1B45" w:rsidRPr="006430E1">
        <w:rPr>
          <w:rFonts w:asciiTheme="minorHAnsi" w:hAnsiTheme="minorHAnsi" w:cstheme="minorHAnsi"/>
        </w:rPr>
        <w:t xml:space="preserve">For this reason, Agnes was </w:t>
      </w:r>
      <w:r w:rsidR="005A243E" w:rsidRPr="006430E1">
        <w:rPr>
          <w:rFonts w:asciiTheme="minorHAnsi" w:hAnsiTheme="minorHAnsi" w:cstheme="minorHAnsi"/>
        </w:rPr>
        <w:t>well received by the public and her colleagues</w:t>
      </w:r>
      <w:r w:rsidR="003822D4" w:rsidRPr="006430E1">
        <w:rPr>
          <w:rFonts w:asciiTheme="minorHAnsi" w:hAnsiTheme="minorHAnsi" w:cstheme="minorHAnsi"/>
        </w:rPr>
        <w:t xml:space="preserve">. </w:t>
      </w:r>
      <w:r w:rsidR="006430E1">
        <w:rPr>
          <w:rFonts w:asciiTheme="minorHAnsi" w:hAnsiTheme="minorHAnsi" w:cstheme="minorHAnsi"/>
        </w:rPr>
        <w:br/>
        <w:t xml:space="preserve">            </w:t>
      </w:r>
      <w:r w:rsidR="00B07FF1" w:rsidRPr="006430E1">
        <w:rPr>
          <w:rFonts w:asciiTheme="minorHAnsi" w:hAnsiTheme="minorHAnsi" w:cstheme="minorHAnsi"/>
        </w:rPr>
        <w:t>E</w:t>
      </w:r>
      <w:r w:rsidR="00483951" w:rsidRPr="006430E1">
        <w:rPr>
          <w:rFonts w:asciiTheme="minorHAnsi" w:hAnsiTheme="minorHAnsi" w:cstheme="minorHAnsi"/>
        </w:rPr>
        <w:t>xecutives at the Colorado State Museum and the Colorado Historical Society, such as President of the Historical Society James Grafton Rogers, appreciated Agnes’ work ethic.</w:t>
      </w:r>
      <w:r w:rsidR="00661D61" w:rsidRPr="006430E1">
        <w:rPr>
          <w:rStyle w:val="EndnoteReference"/>
          <w:rFonts w:asciiTheme="minorHAnsi" w:hAnsiTheme="minorHAnsi" w:cstheme="minorHAnsi"/>
        </w:rPr>
        <w:endnoteReference w:id="40"/>
      </w:r>
      <w:r w:rsidR="00661D61" w:rsidRPr="006430E1">
        <w:rPr>
          <w:rFonts w:asciiTheme="minorHAnsi" w:hAnsiTheme="minorHAnsi" w:cstheme="minorHAnsi"/>
        </w:rPr>
        <w:t xml:space="preserve"> </w:t>
      </w:r>
      <w:r w:rsidR="00B07FF1" w:rsidRPr="006430E1">
        <w:rPr>
          <w:rFonts w:asciiTheme="minorHAnsi" w:hAnsiTheme="minorHAnsi" w:cstheme="minorHAnsi"/>
        </w:rPr>
        <w:t xml:space="preserve">They </w:t>
      </w:r>
      <w:r w:rsidR="00483951" w:rsidRPr="006430E1">
        <w:rPr>
          <w:rFonts w:asciiTheme="minorHAnsi" w:hAnsiTheme="minorHAnsi" w:cstheme="minorHAnsi"/>
        </w:rPr>
        <w:t>created the Executive Department of the State Historical Society</w:t>
      </w:r>
      <w:r w:rsidR="00B07FF1" w:rsidRPr="006430E1">
        <w:rPr>
          <w:rFonts w:asciiTheme="minorHAnsi" w:hAnsiTheme="minorHAnsi" w:cstheme="minorHAnsi"/>
        </w:rPr>
        <w:t>, which</w:t>
      </w:r>
      <w:r w:rsidR="00483951" w:rsidRPr="006430E1">
        <w:rPr>
          <w:rFonts w:asciiTheme="minorHAnsi" w:hAnsiTheme="minorHAnsi" w:cstheme="minorHAnsi"/>
        </w:rPr>
        <w:t xml:space="preserve"> oversaw the financial and program planning of the museum. With this new department came a new position, Executive Assistant to the President. Following Dr. LeRoy Hafen’s return </w:t>
      </w:r>
      <w:r w:rsidR="003822D4" w:rsidRPr="006430E1">
        <w:rPr>
          <w:rFonts w:asciiTheme="minorHAnsi" w:hAnsiTheme="minorHAnsi" w:cstheme="minorHAnsi"/>
        </w:rPr>
        <w:t xml:space="preserve">as State Historian </w:t>
      </w:r>
      <w:r w:rsidR="00483951" w:rsidRPr="006430E1">
        <w:rPr>
          <w:rFonts w:asciiTheme="minorHAnsi" w:hAnsiTheme="minorHAnsi" w:cstheme="minorHAnsi"/>
        </w:rPr>
        <w:t xml:space="preserve">in </w:t>
      </w:r>
      <w:r w:rsidR="00BC24AA">
        <w:rPr>
          <w:rFonts w:asciiTheme="minorHAnsi" w:hAnsiTheme="minorHAnsi" w:cstheme="minorHAnsi"/>
        </w:rPr>
        <w:t xml:space="preserve">September of </w:t>
      </w:r>
      <w:r w:rsidR="00483951" w:rsidRPr="006430E1">
        <w:rPr>
          <w:rFonts w:asciiTheme="minorHAnsi" w:hAnsiTheme="minorHAnsi" w:cstheme="minorHAnsi"/>
        </w:rPr>
        <w:t xml:space="preserve">1951, Agnes was </w:t>
      </w:r>
      <w:r w:rsidR="003822D4" w:rsidRPr="006430E1">
        <w:rPr>
          <w:rFonts w:asciiTheme="minorHAnsi" w:hAnsiTheme="minorHAnsi" w:cstheme="minorHAnsi"/>
        </w:rPr>
        <w:t>chosen</w:t>
      </w:r>
      <w:r w:rsidR="00483951" w:rsidRPr="006430E1">
        <w:rPr>
          <w:rFonts w:asciiTheme="minorHAnsi" w:hAnsiTheme="minorHAnsi" w:cstheme="minorHAnsi"/>
        </w:rPr>
        <w:t xml:space="preserve"> as the Executive Assistant to the President of the </w:t>
      </w:r>
      <w:r w:rsidR="00483951" w:rsidRPr="006430E1">
        <w:rPr>
          <w:rFonts w:asciiTheme="minorHAnsi" w:hAnsiTheme="minorHAnsi" w:cstheme="minorHAnsi"/>
        </w:rPr>
        <w:lastRenderedPageBreak/>
        <w:t>Colorado Historical Society</w:t>
      </w:r>
      <w:r w:rsidR="003822D4" w:rsidRPr="006430E1">
        <w:rPr>
          <w:rFonts w:asciiTheme="minorHAnsi" w:hAnsiTheme="minorHAnsi" w:cstheme="minorHAnsi"/>
        </w:rPr>
        <w:t>.</w:t>
      </w:r>
      <w:r w:rsidR="00BE2493" w:rsidRPr="006430E1">
        <w:rPr>
          <w:rStyle w:val="EndnoteReference"/>
          <w:rFonts w:asciiTheme="minorHAnsi" w:hAnsiTheme="minorHAnsi" w:cstheme="minorHAnsi"/>
        </w:rPr>
        <w:endnoteReference w:id="41"/>
      </w:r>
      <w:r w:rsidR="00BE2493" w:rsidRPr="006430E1">
        <w:rPr>
          <w:rFonts w:asciiTheme="minorHAnsi" w:hAnsiTheme="minorHAnsi" w:cstheme="minorHAnsi"/>
        </w:rPr>
        <w:t xml:space="preserve"> </w:t>
      </w:r>
      <w:r w:rsidR="003822D4" w:rsidRPr="006430E1">
        <w:rPr>
          <w:rFonts w:asciiTheme="minorHAnsi" w:hAnsiTheme="minorHAnsi" w:cstheme="minorHAnsi"/>
        </w:rPr>
        <w:t>Agnes left this position in 1954</w:t>
      </w:r>
      <w:r w:rsidR="00BC24AA">
        <w:rPr>
          <w:rFonts w:asciiTheme="minorHAnsi" w:hAnsiTheme="minorHAnsi" w:cstheme="minorHAnsi"/>
        </w:rPr>
        <w:t xml:space="preserve"> </w:t>
      </w:r>
      <w:r w:rsidR="003822D4" w:rsidRPr="006430E1">
        <w:rPr>
          <w:rFonts w:asciiTheme="minorHAnsi" w:hAnsiTheme="minorHAnsi" w:cstheme="minorHAnsi"/>
        </w:rPr>
        <w:t xml:space="preserve">because she was unanimously </w:t>
      </w:r>
      <w:r w:rsidR="00B07FF1" w:rsidRPr="006430E1">
        <w:rPr>
          <w:rFonts w:asciiTheme="minorHAnsi" w:hAnsiTheme="minorHAnsi" w:cstheme="minorHAnsi"/>
        </w:rPr>
        <w:t>chosen</w:t>
      </w:r>
      <w:r w:rsidR="003822D4" w:rsidRPr="006430E1">
        <w:rPr>
          <w:rFonts w:asciiTheme="minorHAnsi" w:hAnsiTheme="minorHAnsi" w:cstheme="minorHAnsi"/>
        </w:rPr>
        <w:t xml:space="preserve"> as State Historian.</w:t>
      </w:r>
      <w:r w:rsidR="003822D4" w:rsidRPr="006430E1">
        <w:rPr>
          <w:rStyle w:val="EndnoteReference"/>
          <w:rFonts w:asciiTheme="minorHAnsi" w:hAnsiTheme="minorHAnsi" w:cstheme="minorHAnsi"/>
        </w:rPr>
        <w:endnoteReference w:id="42"/>
      </w:r>
      <w:r w:rsidR="003822D4" w:rsidRPr="006430E1">
        <w:rPr>
          <w:rFonts w:asciiTheme="minorHAnsi" w:hAnsiTheme="minorHAnsi" w:cstheme="minorHAnsi"/>
        </w:rPr>
        <w:t xml:space="preserve"> </w:t>
      </w:r>
    </w:p>
    <w:p w14:paraId="43232CF3" w14:textId="7C11FA01" w:rsidR="00453FD3" w:rsidRPr="006430E1" w:rsidRDefault="00453FD3" w:rsidP="00CF39FC">
      <w:pPr>
        <w:contextualSpacing/>
        <w:rPr>
          <w:rFonts w:cstheme="minorHAnsi"/>
          <w:b/>
          <w:bCs/>
        </w:rPr>
      </w:pPr>
      <w:r w:rsidRPr="006430E1">
        <w:rPr>
          <w:rFonts w:cstheme="minorHAnsi"/>
          <w:b/>
          <w:bCs/>
        </w:rPr>
        <w:t>HISTORY EDUCATION MATTERS</w:t>
      </w:r>
    </w:p>
    <w:p w14:paraId="0075B087" w14:textId="65C89823" w:rsidR="000A3789" w:rsidRPr="006430E1" w:rsidRDefault="002F1B45" w:rsidP="00CF39FC">
      <w:pPr>
        <w:spacing w:line="480" w:lineRule="auto"/>
        <w:ind w:firstLine="720"/>
        <w:contextualSpacing/>
        <w:rPr>
          <w:rFonts w:cstheme="minorHAnsi"/>
        </w:rPr>
      </w:pPr>
      <w:r w:rsidRPr="006430E1">
        <w:rPr>
          <w:rFonts w:cstheme="minorHAnsi"/>
        </w:rPr>
        <w:t>During</w:t>
      </w:r>
      <w:r w:rsidR="006A650C" w:rsidRPr="006430E1">
        <w:rPr>
          <w:rFonts w:cstheme="minorHAnsi"/>
        </w:rPr>
        <w:t xml:space="preserve"> the years that Agnes was elected State Historian (1954 to 1963), she advocated for the expansion of histor</w:t>
      </w:r>
      <w:r w:rsidR="00483951" w:rsidRPr="006430E1">
        <w:rPr>
          <w:rFonts w:cstheme="minorHAnsi"/>
        </w:rPr>
        <w:t>y curriculum</w:t>
      </w:r>
      <w:r w:rsidR="006A650C" w:rsidRPr="006430E1">
        <w:rPr>
          <w:rFonts w:cstheme="minorHAnsi"/>
        </w:rPr>
        <w:t xml:space="preserve"> in Colorado schools. </w:t>
      </w:r>
      <w:r w:rsidR="003B6B38" w:rsidRPr="006430E1">
        <w:rPr>
          <w:rFonts w:cstheme="minorHAnsi"/>
        </w:rPr>
        <w:t>Agnes used her position to collect historic artifacts and photographs that would benefit visitors of the State Museum and s</w:t>
      </w:r>
      <w:r w:rsidR="003822D4" w:rsidRPr="006430E1">
        <w:rPr>
          <w:rFonts w:cstheme="minorHAnsi"/>
        </w:rPr>
        <w:t>tudents</w:t>
      </w:r>
      <w:r w:rsidR="003B6B38" w:rsidRPr="006430E1">
        <w:rPr>
          <w:rFonts w:cstheme="minorHAnsi"/>
        </w:rPr>
        <w:t xml:space="preserve">. </w:t>
      </w:r>
      <w:r w:rsidR="00483951" w:rsidRPr="006430E1">
        <w:rPr>
          <w:rFonts w:cstheme="minorHAnsi"/>
        </w:rPr>
        <w:t xml:space="preserve">She worked with </w:t>
      </w:r>
      <w:r w:rsidR="003822D4" w:rsidRPr="006430E1">
        <w:rPr>
          <w:rFonts w:cstheme="minorHAnsi"/>
        </w:rPr>
        <w:t xml:space="preserve">the </w:t>
      </w:r>
      <w:r w:rsidR="00483951" w:rsidRPr="006430E1">
        <w:rPr>
          <w:rFonts w:cstheme="minorHAnsi"/>
        </w:rPr>
        <w:t>department of transportation to add bus lane</w:t>
      </w:r>
      <w:r w:rsidR="003822D4" w:rsidRPr="006430E1">
        <w:rPr>
          <w:rFonts w:cstheme="minorHAnsi"/>
        </w:rPr>
        <w:t>s</w:t>
      </w:r>
      <w:r w:rsidR="00483951" w:rsidRPr="006430E1">
        <w:rPr>
          <w:rFonts w:cstheme="minorHAnsi"/>
        </w:rPr>
        <w:t xml:space="preserve"> next to the State Museum in order to allow school children to safely unload. She used this as one of the selling points when marketing educational tours to school</w:t>
      </w:r>
      <w:r w:rsidR="00B07FF1" w:rsidRPr="006430E1">
        <w:rPr>
          <w:rFonts w:cstheme="minorHAnsi"/>
        </w:rPr>
        <w:t>s</w:t>
      </w:r>
      <w:r w:rsidR="00483951" w:rsidRPr="006430E1">
        <w:rPr>
          <w:rFonts w:cstheme="minorHAnsi"/>
        </w:rPr>
        <w:t>.</w:t>
      </w:r>
      <w:r w:rsidR="000A3789" w:rsidRPr="006430E1">
        <w:rPr>
          <w:rStyle w:val="EndnoteReference"/>
          <w:rFonts w:cstheme="minorHAnsi"/>
        </w:rPr>
        <w:endnoteReference w:id="43"/>
      </w:r>
      <w:r w:rsidR="000A3789" w:rsidRPr="006430E1">
        <w:rPr>
          <w:rFonts w:cstheme="minorHAnsi"/>
        </w:rPr>
        <w:t xml:space="preserve"> Agnes also oversaw a program called Junior Historians.</w:t>
      </w:r>
      <w:r w:rsidR="000A3789" w:rsidRPr="006430E1">
        <w:rPr>
          <w:rStyle w:val="EndnoteReference"/>
          <w:rFonts w:cstheme="minorHAnsi"/>
        </w:rPr>
        <w:endnoteReference w:id="44"/>
      </w:r>
      <w:r w:rsidR="000A3789" w:rsidRPr="006430E1">
        <w:rPr>
          <w:rFonts w:cstheme="minorHAnsi"/>
        </w:rPr>
        <w:t xml:space="preserve"> </w:t>
      </w:r>
      <w:r w:rsidR="00483951" w:rsidRPr="006430E1">
        <w:rPr>
          <w:rFonts w:cstheme="minorHAnsi"/>
        </w:rPr>
        <w:t xml:space="preserve">Students of all ages submitted short written pieces about something in history they had studied, whether it be a </w:t>
      </w:r>
      <w:r w:rsidR="00B07FF1" w:rsidRPr="006430E1">
        <w:rPr>
          <w:rFonts w:cstheme="minorHAnsi"/>
        </w:rPr>
        <w:t>topic</w:t>
      </w:r>
      <w:r w:rsidR="00483951" w:rsidRPr="006430E1">
        <w:rPr>
          <w:rFonts w:cstheme="minorHAnsi"/>
        </w:rPr>
        <w:t xml:space="preserve"> in school or an artifact at the museum. Agnes would help these students conduct responsible research and edit their writing. She selected a few to publish each year in the </w:t>
      </w:r>
      <w:r w:rsidR="00483951" w:rsidRPr="006430E1">
        <w:rPr>
          <w:rFonts w:cstheme="minorHAnsi"/>
          <w:i/>
          <w:iCs/>
        </w:rPr>
        <w:t>Golden Nugget</w:t>
      </w:r>
      <w:r w:rsidR="00483951" w:rsidRPr="006430E1">
        <w:rPr>
          <w:rFonts w:cstheme="minorHAnsi"/>
        </w:rPr>
        <w:t>.</w:t>
      </w:r>
      <w:r w:rsidR="000A3789" w:rsidRPr="006430E1">
        <w:rPr>
          <w:rStyle w:val="EndnoteReference"/>
          <w:rFonts w:cstheme="minorHAnsi"/>
        </w:rPr>
        <w:endnoteReference w:id="45"/>
      </w:r>
      <w:r w:rsidR="000A3789" w:rsidRPr="006430E1">
        <w:rPr>
          <w:rFonts w:cstheme="minorHAnsi"/>
        </w:rPr>
        <w:t xml:space="preserve"> </w:t>
      </w:r>
    </w:p>
    <w:p w14:paraId="73550250" w14:textId="2842A7C1" w:rsidR="00CE3CA6" w:rsidRPr="006430E1" w:rsidRDefault="000A3789" w:rsidP="00CF39FC">
      <w:pPr>
        <w:spacing w:line="480" w:lineRule="auto"/>
        <w:ind w:firstLine="720"/>
        <w:contextualSpacing/>
        <w:rPr>
          <w:rFonts w:cstheme="minorHAnsi"/>
        </w:rPr>
      </w:pPr>
      <w:r w:rsidRPr="006430E1">
        <w:rPr>
          <w:rFonts w:cstheme="minorHAnsi"/>
        </w:rPr>
        <w:t>Additionally, Agnes was a believer in the inclusion of technology in</w:t>
      </w:r>
      <w:r w:rsidR="00CF39FC" w:rsidRPr="006430E1">
        <w:rPr>
          <w:rFonts w:cstheme="minorHAnsi"/>
        </w:rPr>
        <w:t xml:space="preserve"> history and</w:t>
      </w:r>
      <w:r w:rsidRPr="006430E1">
        <w:rPr>
          <w:rFonts w:cstheme="minorHAnsi"/>
        </w:rPr>
        <w:t xml:space="preserve"> schools.</w:t>
      </w:r>
      <w:r w:rsidR="00651A72" w:rsidRPr="006430E1">
        <w:rPr>
          <w:rStyle w:val="EndnoteReference"/>
          <w:rFonts w:cstheme="minorHAnsi"/>
        </w:rPr>
        <w:endnoteReference w:id="46"/>
      </w:r>
      <w:r w:rsidR="00651A72" w:rsidRPr="006430E1">
        <w:rPr>
          <w:rFonts w:cstheme="minorHAnsi"/>
        </w:rPr>
        <w:t xml:space="preserve"> </w:t>
      </w:r>
      <w:r w:rsidR="00BC24AA">
        <w:rPr>
          <w:rFonts w:cstheme="minorHAnsi"/>
        </w:rPr>
        <w:t>She, a</w:t>
      </w:r>
      <w:r w:rsidRPr="006430E1">
        <w:rPr>
          <w:rFonts w:cstheme="minorHAnsi"/>
        </w:rPr>
        <w:t xml:space="preserve">s State Historian, helped fund a project that created film strips of Colorado artifacts that were exhibited at the museum. </w:t>
      </w:r>
      <w:r w:rsidR="00BC24AA">
        <w:rPr>
          <w:rFonts w:cstheme="minorHAnsi"/>
        </w:rPr>
        <w:t>T</w:t>
      </w:r>
      <w:r w:rsidRPr="006430E1">
        <w:rPr>
          <w:rFonts w:cstheme="minorHAnsi"/>
        </w:rPr>
        <w:t>he</w:t>
      </w:r>
      <w:r w:rsidR="00BC24AA">
        <w:rPr>
          <w:rFonts w:cstheme="minorHAnsi"/>
        </w:rPr>
        <w:t>se</w:t>
      </w:r>
      <w:r w:rsidR="00CF39FC" w:rsidRPr="006430E1">
        <w:rPr>
          <w:rFonts w:cstheme="minorHAnsi"/>
        </w:rPr>
        <w:t xml:space="preserve"> film strips</w:t>
      </w:r>
      <w:r w:rsidRPr="006430E1">
        <w:rPr>
          <w:rFonts w:cstheme="minorHAnsi"/>
        </w:rPr>
        <w:t xml:space="preserve"> </w:t>
      </w:r>
      <w:r w:rsidR="00BC24AA">
        <w:rPr>
          <w:rFonts w:cstheme="minorHAnsi"/>
        </w:rPr>
        <w:t xml:space="preserve">were </w:t>
      </w:r>
      <w:r w:rsidRPr="006430E1">
        <w:rPr>
          <w:rFonts w:cstheme="minorHAnsi"/>
        </w:rPr>
        <w:t xml:space="preserve">available </w:t>
      </w:r>
      <w:r w:rsidR="00CF39FC" w:rsidRPr="006430E1">
        <w:rPr>
          <w:rFonts w:cstheme="minorHAnsi"/>
        </w:rPr>
        <w:t>to</w:t>
      </w:r>
      <w:r w:rsidRPr="006430E1">
        <w:rPr>
          <w:rFonts w:cstheme="minorHAnsi"/>
        </w:rPr>
        <w:t xml:space="preserve"> schools across the state</w:t>
      </w:r>
      <w:r w:rsidR="00CF39FC" w:rsidRPr="006430E1">
        <w:rPr>
          <w:rFonts w:cstheme="minorHAnsi"/>
        </w:rPr>
        <w:t xml:space="preserve"> </w:t>
      </w:r>
      <w:r w:rsidRPr="006430E1">
        <w:rPr>
          <w:rFonts w:cstheme="minorHAnsi"/>
        </w:rPr>
        <w:t>via mail</w:t>
      </w:r>
      <w:r w:rsidR="00BC24AA">
        <w:rPr>
          <w:rFonts w:cstheme="minorHAnsi"/>
        </w:rPr>
        <w:t xml:space="preserve"> for small renting fee</w:t>
      </w:r>
      <w:r w:rsidR="00CF39FC" w:rsidRPr="006430E1">
        <w:rPr>
          <w:rFonts w:cstheme="minorHAnsi"/>
        </w:rPr>
        <w:t xml:space="preserve">. </w:t>
      </w:r>
      <w:r w:rsidRPr="006430E1">
        <w:rPr>
          <w:rFonts w:cstheme="minorHAnsi"/>
        </w:rPr>
        <w:t xml:space="preserve"> </w:t>
      </w:r>
      <w:r w:rsidR="00CF39FC" w:rsidRPr="006430E1">
        <w:rPr>
          <w:rFonts w:cstheme="minorHAnsi"/>
        </w:rPr>
        <w:t xml:space="preserve">This was one way she shared </w:t>
      </w:r>
      <w:r w:rsidRPr="006430E1">
        <w:rPr>
          <w:rFonts w:cstheme="minorHAnsi"/>
        </w:rPr>
        <w:t>history with students who could not come to the museum. Agnes created dozens of film strips and lesson plans to accompany them. Her goal was to reach as many children as possible and to encourage them to write about history.</w:t>
      </w:r>
      <w:r w:rsidRPr="006430E1">
        <w:rPr>
          <w:rStyle w:val="EndnoteReference"/>
          <w:rFonts w:cstheme="minorHAnsi"/>
        </w:rPr>
        <w:endnoteReference w:id="47"/>
      </w:r>
      <w:r w:rsidRPr="006430E1">
        <w:rPr>
          <w:rFonts w:cstheme="minorHAnsi"/>
        </w:rPr>
        <w:t xml:space="preserve"> </w:t>
      </w:r>
      <w:r w:rsidR="00CE3CA6" w:rsidRPr="006430E1">
        <w:rPr>
          <w:rFonts w:cstheme="minorHAnsi"/>
        </w:rPr>
        <w:t xml:space="preserve">She </w:t>
      </w:r>
      <w:r w:rsidR="003078B6" w:rsidRPr="006430E1">
        <w:rPr>
          <w:rFonts w:cstheme="minorHAnsi"/>
        </w:rPr>
        <w:t xml:space="preserve">accomplished this through the film strips but also through television and radio programs. </w:t>
      </w:r>
      <w:r w:rsidR="00CE3CA6" w:rsidRPr="006430E1">
        <w:rPr>
          <w:rFonts w:cstheme="minorHAnsi"/>
        </w:rPr>
        <w:t>Agnes participated in several educational television programs that took viewers on a special tour of</w:t>
      </w:r>
      <w:r w:rsidR="007E74F7" w:rsidRPr="006430E1">
        <w:rPr>
          <w:rFonts w:cstheme="minorHAnsi"/>
        </w:rPr>
        <w:t xml:space="preserve"> </w:t>
      </w:r>
      <w:r w:rsidR="00CE3CA6" w:rsidRPr="006430E1">
        <w:rPr>
          <w:rFonts w:cstheme="minorHAnsi"/>
        </w:rPr>
        <w:t>museum exhibit</w:t>
      </w:r>
      <w:r w:rsidR="007E74F7" w:rsidRPr="006430E1">
        <w:rPr>
          <w:rFonts w:cstheme="minorHAnsi"/>
        </w:rPr>
        <w:t>s</w:t>
      </w:r>
      <w:r w:rsidR="00CE3CA6" w:rsidRPr="006430E1">
        <w:rPr>
          <w:rFonts w:cstheme="minorHAnsi"/>
        </w:rPr>
        <w:t xml:space="preserve"> in the Colorado State Museum.</w:t>
      </w:r>
      <w:r w:rsidR="00575F50" w:rsidRPr="006430E1">
        <w:rPr>
          <w:rStyle w:val="EndnoteReference"/>
          <w:rFonts w:cstheme="minorHAnsi"/>
        </w:rPr>
        <w:endnoteReference w:id="48"/>
      </w:r>
      <w:r w:rsidR="00575F50" w:rsidRPr="006430E1">
        <w:rPr>
          <w:rFonts w:cstheme="minorHAnsi"/>
        </w:rPr>
        <w:t xml:space="preserve"> </w:t>
      </w:r>
      <w:r w:rsidR="00CE3CA6" w:rsidRPr="006430E1">
        <w:rPr>
          <w:rFonts w:cstheme="minorHAnsi"/>
        </w:rPr>
        <w:t xml:space="preserve">She was </w:t>
      </w:r>
      <w:r w:rsidR="00CF39FC" w:rsidRPr="006430E1">
        <w:rPr>
          <w:rFonts w:cstheme="minorHAnsi"/>
        </w:rPr>
        <w:t xml:space="preserve">also </w:t>
      </w:r>
      <w:r w:rsidR="00CE3CA6" w:rsidRPr="006430E1">
        <w:rPr>
          <w:rFonts w:cstheme="minorHAnsi"/>
        </w:rPr>
        <w:lastRenderedPageBreak/>
        <w:t>featured in dozen</w:t>
      </w:r>
      <w:r w:rsidR="00CF39FC" w:rsidRPr="006430E1">
        <w:rPr>
          <w:rFonts w:cstheme="minorHAnsi"/>
        </w:rPr>
        <w:t>s of</w:t>
      </w:r>
      <w:r w:rsidR="00CE3CA6" w:rsidRPr="006430E1">
        <w:rPr>
          <w:rFonts w:cstheme="minorHAnsi"/>
        </w:rPr>
        <w:t xml:space="preserve"> radio interviews on local Denver stations, such as KFG, about new exhibits</w:t>
      </w:r>
      <w:r w:rsidR="00CF39FC" w:rsidRPr="006430E1">
        <w:rPr>
          <w:rFonts w:cstheme="minorHAnsi"/>
        </w:rPr>
        <w:t xml:space="preserve">, </w:t>
      </w:r>
      <w:r w:rsidR="00CE3CA6" w:rsidRPr="006430E1">
        <w:rPr>
          <w:rFonts w:cstheme="minorHAnsi"/>
        </w:rPr>
        <w:t>museum events</w:t>
      </w:r>
      <w:r w:rsidR="00CF39FC" w:rsidRPr="006430E1">
        <w:rPr>
          <w:rFonts w:cstheme="minorHAnsi"/>
        </w:rPr>
        <w:t xml:space="preserve">, and the </w:t>
      </w:r>
      <w:r w:rsidR="00CF39FC" w:rsidRPr="006430E1">
        <w:rPr>
          <w:rFonts w:cstheme="minorHAnsi"/>
          <w:i/>
          <w:iCs/>
        </w:rPr>
        <w:t>Colorado Magazine</w:t>
      </w:r>
      <w:r w:rsidR="00CE3CA6" w:rsidRPr="006430E1">
        <w:rPr>
          <w:rFonts w:cstheme="minorHAnsi"/>
        </w:rPr>
        <w:t>.</w:t>
      </w:r>
      <w:r w:rsidR="00575F50" w:rsidRPr="006430E1">
        <w:rPr>
          <w:rStyle w:val="EndnoteReference"/>
          <w:rFonts w:cstheme="minorHAnsi"/>
        </w:rPr>
        <w:endnoteReference w:id="49"/>
      </w:r>
      <w:r w:rsidR="00575F50" w:rsidRPr="006430E1">
        <w:rPr>
          <w:rFonts w:cstheme="minorHAnsi"/>
        </w:rPr>
        <w:t xml:space="preserve"> </w:t>
      </w:r>
      <w:r w:rsidR="007E74F7" w:rsidRPr="006430E1">
        <w:rPr>
          <w:rFonts w:cstheme="minorHAnsi"/>
        </w:rPr>
        <w:t>She inform</w:t>
      </w:r>
      <w:r w:rsidR="00CF39FC" w:rsidRPr="006430E1">
        <w:rPr>
          <w:rFonts w:cstheme="minorHAnsi"/>
        </w:rPr>
        <w:t>ed</w:t>
      </w:r>
      <w:r w:rsidR="007E74F7" w:rsidRPr="006430E1">
        <w:rPr>
          <w:rFonts w:cstheme="minorHAnsi"/>
        </w:rPr>
        <w:t xml:space="preserve"> teachers about these broadcasts in hopes that they would assign listening to the radio or watching the television program for homework. This was </w:t>
      </w:r>
      <w:r w:rsidR="00CF39FC" w:rsidRPr="006430E1">
        <w:rPr>
          <w:rFonts w:cstheme="minorHAnsi"/>
        </w:rPr>
        <w:t>another</w:t>
      </w:r>
      <w:r w:rsidR="007E74F7" w:rsidRPr="006430E1">
        <w:rPr>
          <w:rFonts w:cstheme="minorHAnsi"/>
        </w:rPr>
        <w:t xml:space="preserve"> way that she worked to include more history in the average school’s curriculum. </w:t>
      </w:r>
    </w:p>
    <w:p w14:paraId="1B15FD5A" w14:textId="5BF4D22F" w:rsidR="00BF761C" w:rsidRPr="006430E1" w:rsidRDefault="00CE3CA6" w:rsidP="00CF39FC">
      <w:pPr>
        <w:spacing w:line="480" w:lineRule="auto"/>
        <w:ind w:firstLine="720"/>
        <w:contextualSpacing/>
        <w:rPr>
          <w:rFonts w:cstheme="minorHAnsi"/>
        </w:rPr>
      </w:pPr>
      <w:r w:rsidRPr="006430E1">
        <w:rPr>
          <w:rFonts w:cstheme="minorHAnsi"/>
        </w:rPr>
        <w:t xml:space="preserve">Though Agnes’ overarching goal was to expand historical learning for all students, she sometimes found it necessary to </w:t>
      </w:r>
      <w:r w:rsidR="00D40257" w:rsidRPr="006430E1">
        <w:rPr>
          <w:rFonts w:cstheme="minorHAnsi"/>
        </w:rPr>
        <w:t xml:space="preserve">emphasize that this included female students. </w:t>
      </w:r>
      <w:r w:rsidR="007E74F7" w:rsidRPr="006430E1">
        <w:rPr>
          <w:rFonts w:cstheme="minorHAnsi"/>
        </w:rPr>
        <w:t xml:space="preserve">One prime example of this happened live on the air during her time as Colorado State Historian. </w:t>
      </w:r>
      <w:r w:rsidR="00D40257" w:rsidRPr="006430E1">
        <w:rPr>
          <w:rFonts w:cstheme="minorHAnsi"/>
        </w:rPr>
        <w:t>In a 1958 radio interview on KFG Radio, Agnes was asked by the host</w:t>
      </w:r>
      <w:r w:rsidR="00BF761C" w:rsidRPr="006430E1">
        <w:rPr>
          <w:rFonts w:cstheme="minorHAnsi"/>
        </w:rPr>
        <w:t>, known as Sergeant Y,</w:t>
      </w:r>
      <w:r w:rsidR="00D40257" w:rsidRPr="006430E1">
        <w:rPr>
          <w:rFonts w:cstheme="minorHAnsi"/>
        </w:rPr>
        <w:t xml:space="preserve"> if she had any advice for the boys hoping to write their own stories.</w:t>
      </w:r>
      <w:r w:rsidR="00575F50" w:rsidRPr="006430E1">
        <w:rPr>
          <w:rStyle w:val="EndnoteReference"/>
          <w:rFonts w:cstheme="minorHAnsi"/>
        </w:rPr>
        <w:endnoteReference w:id="50"/>
      </w:r>
      <w:r w:rsidR="00575F50" w:rsidRPr="006430E1">
        <w:rPr>
          <w:rFonts w:cstheme="minorHAnsi"/>
        </w:rPr>
        <w:t xml:space="preserve"> </w:t>
      </w:r>
      <w:r w:rsidR="00D40257" w:rsidRPr="006430E1">
        <w:rPr>
          <w:rFonts w:cstheme="minorHAnsi"/>
        </w:rPr>
        <w:t>Transcripts of interviews alone cannot bear witness to the host’s tone or intent</w:t>
      </w:r>
      <w:r w:rsidR="00BF761C" w:rsidRPr="006430E1">
        <w:rPr>
          <w:rFonts w:cstheme="minorHAnsi"/>
        </w:rPr>
        <w:t>.</w:t>
      </w:r>
      <w:r w:rsidR="00D40257" w:rsidRPr="006430E1">
        <w:rPr>
          <w:rFonts w:cstheme="minorHAnsi"/>
        </w:rPr>
        <w:t xml:space="preserve"> However, Agnes’ response made everything clear. </w:t>
      </w:r>
      <w:r w:rsidR="00BF761C" w:rsidRPr="006430E1">
        <w:rPr>
          <w:rFonts w:cstheme="minorHAnsi"/>
        </w:rPr>
        <w:t>Ages stated that she encouraged</w:t>
      </w:r>
      <w:r w:rsidR="00BF761C" w:rsidRPr="006430E1">
        <w:rPr>
          <w:rFonts w:cstheme="minorHAnsi"/>
          <w:b/>
          <w:bCs/>
          <w:i/>
          <w:iCs/>
        </w:rPr>
        <w:t xml:space="preserve"> all</w:t>
      </w:r>
      <w:r w:rsidR="00BF761C" w:rsidRPr="006430E1">
        <w:rPr>
          <w:rFonts w:cstheme="minorHAnsi"/>
        </w:rPr>
        <w:t xml:space="preserve"> students to </w:t>
      </w:r>
      <w:r w:rsidR="00993497" w:rsidRPr="006430E1">
        <w:rPr>
          <w:rFonts w:cstheme="minorHAnsi"/>
        </w:rPr>
        <w:t xml:space="preserve">keep their interests alive by </w:t>
      </w:r>
      <w:r w:rsidR="00BF761C" w:rsidRPr="006430E1">
        <w:rPr>
          <w:rFonts w:cstheme="minorHAnsi"/>
        </w:rPr>
        <w:t>writ</w:t>
      </w:r>
      <w:r w:rsidR="00993497" w:rsidRPr="006430E1">
        <w:rPr>
          <w:rFonts w:cstheme="minorHAnsi"/>
        </w:rPr>
        <w:t>ing</w:t>
      </w:r>
      <w:r w:rsidR="00BF761C" w:rsidRPr="006430E1">
        <w:rPr>
          <w:rFonts w:cstheme="minorHAnsi"/>
        </w:rPr>
        <w:t xml:space="preserve"> often and read</w:t>
      </w:r>
      <w:r w:rsidR="00993497" w:rsidRPr="006430E1">
        <w:rPr>
          <w:rFonts w:cstheme="minorHAnsi"/>
        </w:rPr>
        <w:t>ing</w:t>
      </w:r>
      <w:r w:rsidR="00BF761C" w:rsidRPr="006430E1">
        <w:rPr>
          <w:rFonts w:cstheme="minorHAnsi"/>
        </w:rPr>
        <w:t xml:space="preserve"> western history.  </w:t>
      </w:r>
      <w:r w:rsidR="007E74F7" w:rsidRPr="006430E1">
        <w:rPr>
          <w:rFonts w:cstheme="minorHAnsi"/>
        </w:rPr>
        <w:t xml:space="preserve">Without being too harsh, Agnes corrected the statement to include female students among the hopeful future writers. It would have been easy for her to let something like this go, but she did not. </w:t>
      </w:r>
    </w:p>
    <w:p w14:paraId="2E8AFF95" w14:textId="0393D523" w:rsidR="0019782E" w:rsidRPr="00BC24AA" w:rsidRDefault="007E74F7" w:rsidP="00BC24AA">
      <w:pPr>
        <w:spacing w:line="480" w:lineRule="auto"/>
        <w:ind w:firstLine="720"/>
        <w:contextualSpacing/>
        <w:rPr>
          <w:rFonts w:cstheme="minorHAnsi"/>
        </w:rPr>
      </w:pPr>
      <w:r w:rsidRPr="006430E1">
        <w:rPr>
          <w:rFonts w:cstheme="minorHAnsi"/>
        </w:rPr>
        <w:t xml:space="preserve">Agnes was not only an advocate for girls becoming historians and writers, she was an example of it. From the 1940s to the 1970s, Agnes published </w:t>
      </w:r>
      <w:r w:rsidR="00BC24AA">
        <w:rPr>
          <w:rFonts w:cstheme="minorHAnsi"/>
        </w:rPr>
        <w:t>sixteen</w:t>
      </w:r>
      <w:r w:rsidRPr="006430E1">
        <w:rPr>
          <w:rFonts w:cstheme="minorHAnsi"/>
        </w:rPr>
        <w:t xml:space="preserve"> books while also contributing articles to the </w:t>
      </w:r>
      <w:r w:rsidR="00342008" w:rsidRPr="006430E1">
        <w:rPr>
          <w:rFonts w:cstheme="minorHAnsi"/>
        </w:rPr>
        <w:t>Denver Women’s Press Club</w:t>
      </w:r>
      <w:r w:rsidRPr="006430E1">
        <w:rPr>
          <w:rFonts w:cstheme="minorHAnsi"/>
        </w:rPr>
        <w:t xml:space="preserve">, </w:t>
      </w:r>
      <w:r w:rsidR="00342008" w:rsidRPr="006430E1">
        <w:rPr>
          <w:rFonts w:cstheme="minorHAnsi"/>
        </w:rPr>
        <w:t xml:space="preserve">The National League of American Pen </w:t>
      </w:r>
      <w:r w:rsidRPr="006430E1">
        <w:rPr>
          <w:rFonts w:cstheme="minorHAnsi"/>
        </w:rPr>
        <w:t>W</w:t>
      </w:r>
      <w:r w:rsidR="00342008" w:rsidRPr="006430E1">
        <w:rPr>
          <w:rFonts w:cstheme="minorHAnsi"/>
        </w:rPr>
        <w:t>omen Inc.</w:t>
      </w:r>
      <w:r w:rsidRPr="006430E1">
        <w:rPr>
          <w:rFonts w:cstheme="minorHAnsi"/>
        </w:rPr>
        <w:t xml:space="preserve">, The </w:t>
      </w:r>
      <w:r w:rsidR="00342008" w:rsidRPr="006430E1">
        <w:rPr>
          <w:rFonts w:cstheme="minorHAnsi"/>
        </w:rPr>
        <w:t>Colorado Authors League</w:t>
      </w:r>
      <w:r w:rsidRPr="006430E1">
        <w:rPr>
          <w:rFonts w:cstheme="minorHAnsi"/>
        </w:rPr>
        <w:t xml:space="preserve">, The </w:t>
      </w:r>
      <w:r w:rsidR="00342008" w:rsidRPr="006430E1">
        <w:rPr>
          <w:rFonts w:cstheme="minorHAnsi"/>
        </w:rPr>
        <w:t>Western Historical Association</w:t>
      </w:r>
      <w:r w:rsidRPr="006430E1">
        <w:rPr>
          <w:rFonts w:cstheme="minorHAnsi"/>
        </w:rPr>
        <w:t xml:space="preserve">, and The </w:t>
      </w:r>
      <w:r w:rsidR="00342008" w:rsidRPr="006430E1">
        <w:rPr>
          <w:rFonts w:cstheme="minorHAnsi"/>
        </w:rPr>
        <w:t>Western Writers of America</w:t>
      </w:r>
      <w:r w:rsidRPr="006430E1">
        <w:rPr>
          <w:rFonts w:cstheme="minorHAnsi"/>
        </w:rPr>
        <w:t>.</w:t>
      </w:r>
      <w:r w:rsidR="00575F50" w:rsidRPr="006430E1">
        <w:rPr>
          <w:rStyle w:val="EndnoteReference"/>
          <w:rFonts w:cstheme="minorHAnsi"/>
        </w:rPr>
        <w:endnoteReference w:id="51"/>
      </w:r>
      <w:r w:rsidR="00575F50" w:rsidRPr="006430E1">
        <w:rPr>
          <w:rFonts w:cstheme="minorHAnsi"/>
        </w:rPr>
        <w:t xml:space="preserve"> </w:t>
      </w:r>
      <w:r w:rsidR="00B933C6" w:rsidRPr="006430E1">
        <w:rPr>
          <w:rFonts w:cstheme="minorHAnsi"/>
        </w:rPr>
        <w:t>Somehow she fit research trips and writing time into her State Historian schedule.</w:t>
      </w:r>
      <w:r w:rsidR="00993497" w:rsidRPr="006430E1">
        <w:rPr>
          <w:rFonts w:cstheme="minorHAnsi"/>
        </w:rPr>
        <w:t xml:space="preserve"> After she retired from her role as State Historian of Colorado in 1963, Agnes continued to write and publish books. She also remained on advisory boards for the Colorado </w:t>
      </w:r>
      <w:r w:rsidR="00993497" w:rsidRPr="006430E1">
        <w:rPr>
          <w:rFonts w:cstheme="minorHAnsi"/>
        </w:rPr>
        <w:lastRenderedPageBreak/>
        <w:t>State Historical Society. Agnes was inducted into the Cowgirl Hall of Fame in 1973 for her work on the History of the American West.</w:t>
      </w:r>
      <w:r w:rsidR="00993497" w:rsidRPr="006430E1">
        <w:rPr>
          <w:rStyle w:val="EndnoteReference"/>
          <w:rFonts w:cstheme="minorHAnsi"/>
        </w:rPr>
        <w:endnoteReference w:id="52"/>
      </w:r>
      <w:r w:rsidR="00993497" w:rsidRPr="006430E1">
        <w:rPr>
          <w:rFonts w:cstheme="minorHAnsi"/>
        </w:rPr>
        <w:t xml:space="preserve"> </w:t>
      </w:r>
    </w:p>
    <w:p w14:paraId="745EDD24" w14:textId="63E6A47D" w:rsidR="007121CD" w:rsidRPr="006430E1" w:rsidRDefault="00174FC7" w:rsidP="00CF39FC">
      <w:pPr>
        <w:contextualSpacing/>
        <w:rPr>
          <w:rFonts w:eastAsia="Times New Roman" w:cstheme="minorHAnsi"/>
          <w:b/>
          <w:bCs/>
          <w:color w:val="000000"/>
        </w:rPr>
      </w:pPr>
      <w:r w:rsidRPr="006430E1">
        <w:rPr>
          <w:rFonts w:eastAsia="Times New Roman" w:cstheme="minorHAnsi"/>
          <w:b/>
          <w:bCs/>
          <w:color w:val="000000"/>
        </w:rPr>
        <w:t>FORGOTTEN NO LONGER</w:t>
      </w:r>
    </w:p>
    <w:p w14:paraId="2441FAC1" w14:textId="123D757D" w:rsidR="00DA5643" w:rsidRDefault="007121CD" w:rsidP="00DA5643">
      <w:pPr>
        <w:spacing w:line="480" w:lineRule="auto"/>
        <w:contextualSpacing/>
        <w:rPr>
          <w:rFonts w:cstheme="minorHAnsi"/>
          <w:b/>
          <w:bCs/>
        </w:rPr>
      </w:pPr>
      <w:r w:rsidRPr="006430E1">
        <w:rPr>
          <w:rFonts w:eastAsia="Times New Roman" w:cstheme="minorHAnsi"/>
          <w:color w:val="000000"/>
        </w:rPr>
        <w:tab/>
        <w:t xml:space="preserve">The story of a woman of </w:t>
      </w:r>
      <w:r w:rsidR="00B144DE" w:rsidRPr="006430E1">
        <w:rPr>
          <w:rFonts w:eastAsia="Times New Roman" w:cstheme="minorHAnsi"/>
          <w:color w:val="000000"/>
        </w:rPr>
        <w:t>such</w:t>
      </w:r>
      <w:r w:rsidRPr="006430E1">
        <w:rPr>
          <w:rFonts w:eastAsia="Times New Roman" w:cstheme="minorHAnsi"/>
          <w:color w:val="000000"/>
        </w:rPr>
        <w:t xml:space="preserve"> accomplishments is surely worth studying; however, </w:t>
      </w:r>
      <w:r w:rsidR="00491970" w:rsidRPr="006430E1">
        <w:rPr>
          <w:rFonts w:eastAsia="Times New Roman" w:cstheme="minorHAnsi"/>
          <w:color w:val="000000"/>
        </w:rPr>
        <w:t>the s</w:t>
      </w:r>
      <w:r w:rsidR="00D359A7" w:rsidRPr="006430E1">
        <w:rPr>
          <w:rFonts w:eastAsia="Times New Roman" w:cstheme="minorHAnsi"/>
          <w:color w:val="000000"/>
        </w:rPr>
        <w:t xml:space="preserve">cattered </w:t>
      </w:r>
      <w:r w:rsidR="00491970" w:rsidRPr="006430E1">
        <w:rPr>
          <w:rFonts w:eastAsia="Times New Roman" w:cstheme="minorHAnsi"/>
          <w:color w:val="000000"/>
        </w:rPr>
        <w:t xml:space="preserve">nature of </w:t>
      </w:r>
      <w:r w:rsidR="00B144DE" w:rsidRPr="006430E1">
        <w:rPr>
          <w:rFonts w:eastAsia="Times New Roman" w:cstheme="minorHAnsi"/>
          <w:color w:val="000000"/>
        </w:rPr>
        <w:t>Agnes’</w:t>
      </w:r>
      <w:r w:rsidR="00491970" w:rsidRPr="006430E1">
        <w:rPr>
          <w:rFonts w:eastAsia="Times New Roman" w:cstheme="minorHAnsi"/>
          <w:color w:val="000000"/>
        </w:rPr>
        <w:t xml:space="preserve"> w</w:t>
      </w:r>
      <w:r w:rsidR="00D359A7" w:rsidRPr="006430E1">
        <w:rPr>
          <w:rFonts w:eastAsia="Times New Roman" w:cstheme="minorHAnsi"/>
          <w:color w:val="000000"/>
        </w:rPr>
        <w:t xml:space="preserve">ork </w:t>
      </w:r>
      <w:r w:rsidR="00491970" w:rsidRPr="006430E1">
        <w:rPr>
          <w:rFonts w:eastAsia="Times New Roman" w:cstheme="minorHAnsi"/>
          <w:color w:val="000000"/>
        </w:rPr>
        <w:t>and some confusion over her ti</w:t>
      </w:r>
      <w:r w:rsidR="00B144DE" w:rsidRPr="006430E1">
        <w:rPr>
          <w:rFonts w:eastAsia="Times New Roman" w:cstheme="minorHAnsi"/>
          <w:color w:val="000000"/>
        </w:rPr>
        <w:t xml:space="preserve">tles </w:t>
      </w:r>
      <w:r w:rsidR="00491970" w:rsidRPr="006430E1">
        <w:rPr>
          <w:rFonts w:eastAsia="Times New Roman" w:cstheme="minorHAnsi"/>
          <w:color w:val="000000"/>
        </w:rPr>
        <w:t xml:space="preserve">kept this study from happening. </w:t>
      </w:r>
      <w:r w:rsidR="00993497" w:rsidRPr="006430E1">
        <w:rPr>
          <w:rFonts w:eastAsia="Times New Roman" w:cstheme="minorHAnsi"/>
          <w:color w:val="000000"/>
        </w:rPr>
        <w:t xml:space="preserve">Working back and forth in Colorado and Wyoming, Agnes’ accomplishments </w:t>
      </w:r>
      <w:r w:rsidR="0019782E" w:rsidRPr="006430E1">
        <w:rPr>
          <w:rFonts w:eastAsia="Times New Roman" w:cstheme="minorHAnsi"/>
          <w:color w:val="000000"/>
        </w:rPr>
        <w:t xml:space="preserve">were split in half </w:t>
      </w:r>
      <w:r w:rsidR="00993497" w:rsidRPr="006430E1">
        <w:rPr>
          <w:rFonts w:eastAsia="Times New Roman" w:cstheme="minorHAnsi"/>
          <w:color w:val="000000"/>
        </w:rPr>
        <w:t xml:space="preserve">at the state line. </w:t>
      </w:r>
      <w:r w:rsidR="0019782E" w:rsidRPr="006430E1">
        <w:rPr>
          <w:rFonts w:eastAsia="Times New Roman" w:cstheme="minorHAnsi"/>
          <w:color w:val="000000"/>
        </w:rPr>
        <w:t xml:space="preserve">This made it harder for any group to fully appreciate her work as an author </w:t>
      </w:r>
      <w:r w:rsidR="00BC24AA">
        <w:rPr>
          <w:rFonts w:eastAsia="Times New Roman" w:cstheme="minorHAnsi"/>
          <w:color w:val="000000"/>
        </w:rPr>
        <w:t>and/</w:t>
      </w:r>
      <w:r w:rsidR="0019782E" w:rsidRPr="006430E1">
        <w:rPr>
          <w:rFonts w:eastAsia="Times New Roman" w:cstheme="minorHAnsi"/>
          <w:color w:val="000000"/>
        </w:rPr>
        <w:t xml:space="preserve">or advocate. Additionally, </w:t>
      </w:r>
      <w:r w:rsidR="00491970" w:rsidRPr="006430E1">
        <w:rPr>
          <w:rFonts w:eastAsia="Times New Roman" w:cstheme="minorHAnsi"/>
          <w:color w:val="000000"/>
        </w:rPr>
        <w:t>the History Colorado Center, previously known as the Colorado Historical Society</w:t>
      </w:r>
      <w:r w:rsidR="00B144DE" w:rsidRPr="006430E1">
        <w:rPr>
          <w:rFonts w:eastAsia="Times New Roman" w:cstheme="minorHAnsi"/>
          <w:color w:val="000000"/>
        </w:rPr>
        <w:t xml:space="preserve">, was unsure about when Agnes served </w:t>
      </w:r>
      <w:r w:rsidR="00F73F0B" w:rsidRPr="006430E1">
        <w:rPr>
          <w:rFonts w:eastAsia="Times New Roman" w:cstheme="minorHAnsi"/>
          <w:color w:val="000000"/>
        </w:rPr>
        <w:t xml:space="preserve">as </w:t>
      </w:r>
      <w:r w:rsidR="00B144DE" w:rsidRPr="006430E1">
        <w:rPr>
          <w:rFonts w:eastAsia="Times New Roman" w:cstheme="minorHAnsi"/>
          <w:color w:val="000000"/>
        </w:rPr>
        <w:t xml:space="preserve">Editor of the </w:t>
      </w:r>
      <w:r w:rsidR="00B144DE" w:rsidRPr="006430E1">
        <w:rPr>
          <w:rFonts w:eastAsia="Times New Roman" w:cstheme="minorHAnsi"/>
          <w:i/>
          <w:iCs/>
          <w:color w:val="000000"/>
        </w:rPr>
        <w:t>Colorado Magazine</w:t>
      </w:r>
      <w:r w:rsidR="00B144DE" w:rsidRPr="006430E1">
        <w:rPr>
          <w:rFonts w:eastAsia="Times New Roman" w:cstheme="minorHAnsi"/>
          <w:color w:val="000000"/>
        </w:rPr>
        <w:t xml:space="preserve">, now known as </w:t>
      </w:r>
      <w:r w:rsidR="00B144DE" w:rsidRPr="006430E1">
        <w:rPr>
          <w:rFonts w:eastAsia="Times New Roman" w:cstheme="minorHAnsi"/>
          <w:i/>
          <w:iCs/>
          <w:color w:val="000000"/>
        </w:rPr>
        <w:t>Colorado Heritage Magazine</w:t>
      </w:r>
      <w:r w:rsidR="00B144DE" w:rsidRPr="006430E1">
        <w:rPr>
          <w:rFonts w:eastAsia="Times New Roman" w:cstheme="minorHAnsi"/>
          <w:color w:val="000000"/>
        </w:rPr>
        <w:t xml:space="preserve">. </w:t>
      </w:r>
      <w:r w:rsidR="00B933C6" w:rsidRPr="006430E1">
        <w:rPr>
          <w:rFonts w:eastAsia="Times New Roman" w:cstheme="minorHAnsi"/>
          <w:color w:val="000000"/>
        </w:rPr>
        <w:t>She was listed next to Dr. LeRoy Hafen as editor as early as 1949, but she was not yet on the State Historical Society’s payroll. Thus, over fifty years later</w:t>
      </w:r>
      <w:r w:rsidR="00BC24AA">
        <w:rPr>
          <w:rFonts w:eastAsia="Times New Roman" w:cstheme="minorHAnsi"/>
          <w:color w:val="000000"/>
        </w:rPr>
        <w:t>,</w:t>
      </w:r>
      <w:r w:rsidR="00B933C6" w:rsidRPr="006430E1">
        <w:rPr>
          <w:rFonts w:eastAsia="Times New Roman" w:cstheme="minorHAnsi"/>
          <w:color w:val="000000"/>
        </w:rPr>
        <w:t xml:space="preserve"> there was some understandable confusion. </w:t>
      </w:r>
      <w:r w:rsidR="0019782E" w:rsidRPr="006430E1">
        <w:rPr>
          <w:rFonts w:eastAsia="Times New Roman" w:cstheme="minorHAnsi"/>
          <w:color w:val="000000"/>
        </w:rPr>
        <w:t>T</w:t>
      </w:r>
      <w:r w:rsidR="00F73F0B" w:rsidRPr="006430E1">
        <w:rPr>
          <w:rFonts w:eastAsia="Times New Roman" w:cstheme="minorHAnsi"/>
          <w:color w:val="000000"/>
        </w:rPr>
        <w:t>here was a</w:t>
      </w:r>
      <w:r w:rsidR="0019782E" w:rsidRPr="006430E1">
        <w:rPr>
          <w:rFonts w:eastAsia="Times New Roman" w:cstheme="minorHAnsi"/>
          <w:color w:val="000000"/>
        </w:rPr>
        <w:t>lso a</w:t>
      </w:r>
      <w:r w:rsidR="00F73F0B" w:rsidRPr="006430E1">
        <w:rPr>
          <w:rFonts w:eastAsia="Times New Roman" w:cstheme="minorHAnsi"/>
          <w:color w:val="000000"/>
        </w:rPr>
        <w:t xml:space="preserve"> </w:t>
      </w:r>
      <w:r w:rsidR="0019782E" w:rsidRPr="006430E1">
        <w:rPr>
          <w:rFonts w:eastAsia="Times New Roman" w:cstheme="minorHAnsi"/>
          <w:color w:val="000000"/>
        </w:rPr>
        <w:t>disconnect between</w:t>
      </w:r>
      <w:r w:rsidR="00F73F0B" w:rsidRPr="006430E1">
        <w:rPr>
          <w:rFonts w:eastAsia="Times New Roman" w:cstheme="minorHAnsi"/>
          <w:color w:val="000000"/>
        </w:rPr>
        <w:t xml:space="preserve"> historical society records and </w:t>
      </w:r>
      <w:r w:rsidR="00DE1AEF" w:rsidRPr="006430E1">
        <w:rPr>
          <w:rFonts w:eastAsia="Times New Roman" w:cstheme="minorHAnsi"/>
          <w:color w:val="000000"/>
        </w:rPr>
        <w:t>Agnes’</w:t>
      </w:r>
      <w:r w:rsidR="00F73F0B" w:rsidRPr="006430E1">
        <w:rPr>
          <w:rFonts w:eastAsia="Times New Roman" w:cstheme="minorHAnsi"/>
          <w:color w:val="000000"/>
        </w:rPr>
        <w:t xml:space="preserve"> </w:t>
      </w:r>
      <w:r w:rsidR="00DE1AEF" w:rsidRPr="006430E1">
        <w:rPr>
          <w:rFonts w:eastAsia="Times New Roman" w:cstheme="minorHAnsi"/>
          <w:color w:val="000000"/>
        </w:rPr>
        <w:t>contributions</w:t>
      </w:r>
      <w:r w:rsidR="00F73F0B" w:rsidRPr="006430E1">
        <w:rPr>
          <w:rFonts w:eastAsia="Times New Roman" w:cstheme="minorHAnsi"/>
          <w:color w:val="000000"/>
        </w:rPr>
        <w:t xml:space="preserve">, regarding when Agnes was Colorado State Historian. </w:t>
      </w:r>
      <w:r w:rsidR="00DE1AEF" w:rsidRPr="006430E1">
        <w:rPr>
          <w:rFonts w:eastAsia="Times New Roman" w:cstheme="minorHAnsi"/>
          <w:color w:val="000000"/>
        </w:rPr>
        <w:t xml:space="preserve">Agnes was the Colorado </w:t>
      </w:r>
      <w:r w:rsidR="00F73F0B" w:rsidRPr="006430E1">
        <w:rPr>
          <w:rFonts w:eastAsia="Times New Roman" w:cstheme="minorHAnsi"/>
          <w:color w:val="000000"/>
        </w:rPr>
        <w:t>State Historian twice: once when Hafen asked her to stand in for him in for the year of 1950 and again in 1954 when she was elected to the position</w:t>
      </w:r>
      <w:r w:rsidR="00DE1AEF" w:rsidRPr="006430E1">
        <w:rPr>
          <w:rFonts w:eastAsia="Times New Roman" w:cstheme="minorHAnsi"/>
          <w:color w:val="000000"/>
        </w:rPr>
        <w:t xml:space="preserve">, which she held until 1963. </w:t>
      </w:r>
      <w:r w:rsidR="00B933C6" w:rsidRPr="006430E1">
        <w:rPr>
          <w:rFonts w:eastAsia="Times New Roman" w:cstheme="minorHAnsi"/>
          <w:color w:val="000000"/>
        </w:rPr>
        <w:t>Some records, including Dr. LeRoy Hafen’s, d</w:t>
      </w:r>
      <w:r w:rsidR="0019782E" w:rsidRPr="006430E1">
        <w:rPr>
          <w:rFonts w:eastAsia="Times New Roman" w:cstheme="minorHAnsi"/>
          <w:color w:val="000000"/>
        </w:rPr>
        <w:t>id</w:t>
      </w:r>
      <w:r w:rsidR="00B933C6" w:rsidRPr="006430E1">
        <w:rPr>
          <w:rFonts w:eastAsia="Times New Roman" w:cstheme="minorHAnsi"/>
          <w:color w:val="000000"/>
        </w:rPr>
        <w:t xml:space="preserve"> not include Agnes as State Historian in 1951. However, official documents and letters prove</w:t>
      </w:r>
      <w:r w:rsidR="0019782E" w:rsidRPr="006430E1">
        <w:rPr>
          <w:rFonts w:eastAsia="Times New Roman" w:cstheme="minorHAnsi"/>
          <w:color w:val="000000"/>
        </w:rPr>
        <w:t>d</w:t>
      </w:r>
      <w:r w:rsidR="00B933C6" w:rsidRPr="006430E1">
        <w:rPr>
          <w:rFonts w:eastAsia="Times New Roman" w:cstheme="minorHAnsi"/>
          <w:color w:val="000000"/>
        </w:rPr>
        <w:t xml:space="preserve"> that she held the position during that year. </w:t>
      </w:r>
      <w:r w:rsidR="00993497" w:rsidRPr="006430E1">
        <w:rPr>
          <w:rFonts w:eastAsia="Times New Roman" w:cstheme="minorHAnsi"/>
          <w:color w:val="000000"/>
        </w:rPr>
        <w:t>M</w:t>
      </w:r>
      <w:r w:rsidR="00B933C6" w:rsidRPr="006430E1">
        <w:rPr>
          <w:rFonts w:eastAsia="Times New Roman" w:cstheme="minorHAnsi"/>
          <w:color w:val="000000"/>
        </w:rPr>
        <w:t xml:space="preserve">istakes </w:t>
      </w:r>
      <w:r w:rsidR="00993497" w:rsidRPr="006430E1">
        <w:rPr>
          <w:rFonts w:eastAsia="Times New Roman" w:cstheme="minorHAnsi"/>
          <w:color w:val="000000"/>
        </w:rPr>
        <w:t>and confusion aside</w:t>
      </w:r>
      <w:r w:rsidR="00B933C6" w:rsidRPr="006430E1">
        <w:rPr>
          <w:rFonts w:eastAsia="Times New Roman" w:cstheme="minorHAnsi"/>
          <w:color w:val="000000"/>
        </w:rPr>
        <w:t xml:space="preserve">, Agnes </w:t>
      </w:r>
      <w:r w:rsidR="00993497" w:rsidRPr="006430E1">
        <w:rPr>
          <w:rFonts w:eastAsia="Times New Roman" w:cstheme="minorHAnsi"/>
          <w:color w:val="000000"/>
        </w:rPr>
        <w:t>deserved recognition for her career</w:t>
      </w:r>
      <w:r w:rsidR="00B933C6" w:rsidRPr="006430E1">
        <w:rPr>
          <w:rFonts w:eastAsia="Times New Roman" w:cstheme="minorHAnsi"/>
          <w:color w:val="000000"/>
        </w:rPr>
        <w:t xml:space="preserve">. She was a powerful figure in Colorado in so many arenas. She </w:t>
      </w:r>
      <w:r w:rsidR="00993497" w:rsidRPr="006430E1">
        <w:rPr>
          <w:rFonts w:eastAsia="Times New Roman" w:cstheme="minorHAnsi"/>
          <w:color w:val="000000"/>
        </w:rPr>
        <w:t xml:space="preserve">was an </w:t>
      </w:r>
      <w:r w:rsidR="00B933C6" w:rsidRPr="006430E1">
        <w:rPr>
          <w:rFonts w:eastAsia="Times New Roman" w:cstheme="minorHAnsi"/>
          <w:color w:val="000000"/>
        </w:rPr>
        <w:t>advocate</w:t>
      </w:r>
      <w:r w:rsidR="00993497" w:rsidRPr="006430E1">
        <w:rPr>
          <w:rFonts w:eastAsia="Times New Roman" w:cstheme="minorHAnsi"/>
          <w:color w:val="000000"/>
        </w:rPr>
        <w:t xml:space="preserve"> </w:t>
      </w:r>
      <w:r w:rsidR="00B933C6" w:rsidRPr="006430E1">
        <w:rPr>
          <w:rFonts w:eastAsia="Times New Roman" w:cstheme="minorHAnsi"/>
          <w:color w:val="000000"/>
        </w:rPr>
        <w:t xml:space="preserve">for </w:t>
      </w:r>
      <w:r w:rsidR="00993497" w:rsidRPr="006430E1">
        <w:rPr>
          <w:rFonts w:eastAsia="Times New Roman" w:cstheme="minorHAnsi"/>
          <w:color w:val="000000"/>
        </w:rPr>
        <w:t xml:space="preserve">history, </w:t>
      </w:r>
      <w:r w:rsidR="00B933C6" w:rsidRPr="006430E1">
        <w:rPr>
          <w:rFonts w:eastAsia="Times New Roman" w:cstheme="minorHAnsi"/>
          <w:color w:val="000000"/>
        </w:rPr>
        <w:t xml:space="preserve">women, and </w:t>
      </w:r>
      <w:r w:rsidR="00993497" w:rsidRPr="006430E1">
        <w:rPr>
          <w:rFonts w:eastAsia="Times New Roman" w:cstheme="minorHAnsi"/>
          <w:color w:val="000000"/>
        </w:rPr>
        <w:t>education</w:t>
      </w:r>
      <w:r w:rsidR="00B933C6" w:rsidRPr="006430E1">
        <w:rPr>
          <w:rFonts w:eastAsia="Times New Roman" w:cstheme="minorHAnsi"/>
          <w:color w:val="000000"/>
        </w:rPr>
        <w:t xml:space="preserve">. </w:t>
      </w:r>
      <w:r w:rsidR="00BC24AA">
        <w:rPr>
          <w:rFonts w:eastAsia="Times New Roman" w:cstheme="minorHAnsi"/>
          <w:color w:val="000000"/>
        </w:rPr>
        <w:t>Programs that she started as State Historian still exist today at the History Colorado Center</w:t>
      </w:r>
      <w:r w:rsidR="00DA5643">
        <w:rPr>
          <w:rFonts w:eastAsia="Times New Roman" w:cstheme="minorHAnsi"/>
          <w:color w:val="000000"/>
        </w:rPr>
        <w:t>. C</w:t>
      </w:r>
      <w:r w:rsidR="00BC24AA">
        <w:rPr>
          <w:rFonts w:eastAsia="Times New Roman" w:cstheme="minorHAnsi"/>
          <w:color w:val="000000"/>
        </w:rPr>
        <w:t xml:space="preserve">ollections that she </w:t>
      </w:r>
      <w:r w:rsidR="00DA5643">
        <w:rPr>
          <w:rFonts w:eastAsia="Times New Roman" w:cstheme="minorHAnsi"/>
          <w:color w:val="000000"/>
        </w:rPr>
        <w:t>curated</w:t>
      </w:r>
      <w:r w:rsidR="00BC24AA">
        <w:rPr>
          <w:rFonts w:eastAsia="Times New Roman" w:cstheme="minorHAnsi"/>
          <w:color w:val="000000"/>
        </w:rPr>
        <w:t xml:space="preserve"> in Colorado and Wyoming still enlighten curious minds. Though she passed away in 1988, her legacy lives on through the work she completed.</w:t>
      </w:r>
    </w:p>
    <w:p w14:paraId="2B8D7589" w14:textId="7C17486A" w:rsidR="00791EF7" w:rsidRPr="00DA5643" w:rsidRDefault="002102A2" w:rsidP="00DA5643">
      <w:pPr>
        <w:contextualSpacing/>
        <w:rPr>
          <w:rFonts w:eastAsia="Times New Roman" w:cstheme="minorHAnsi"/>
          <w:color w:val="000000"/>
        </w:rPr>
      </w:pPr>
      <w:r w:rsidRPr="002102A2">
        <w:rPr>
          <w:rFonts w:cstheme="minorHAnsi"/>
          <w:b/>
          <w:bCs/>
        </w:rPr>
        <w:lastRenderedPageBreak/>
        <w:t>NOTES</w:t>
      </w:r>
    </w:p>
    <w:sectPr w:rsidR="00791EF7" w:rsidRPr="00DA5643" w:rsidSect="005262E7">
      <w:headerReference w:type="default" r:id="rId8"/>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E6DEA" w14:textId="77777777" w:rsidR="00CB0F82" w:rsidRDefault="00CB0F82" w:rsidP="00791EF7">
      <w:r>
        <w:separator/>
      </w:r>
    </w:p>
  </w:endnote>
  <w:endnote w:type="continuationSeparator" w:id="0">
    <w:p w14:paraId="40E34792" w14:textId="77777777" w:rsidR="00CB0F82" w:rsidRDefault="00CB0F82" w:rsidP="00791EF7">
      <w:r>
        <w:continuationSeparator/>
      </w:r>
    </w:p>
  </w:endnote>
  <w:endnote w:id="1">
    <w:p w14:paraId="2BF26A61" w14:textId="274E8B0B" w:rsidR="002F2632" w:rsidRPr="002F2632" w:rsidRDefault="002F2632">
      <w:pPr>
        <w:pStyle w:val="EndnoteText"/>
        <w:rPr>
          <w:rFonts w:cstheme="minorHAnsi"/>
        </w:rPr>
      </w:pPr>
      <w:r>
        <w:rPr>
          <w:rStyle w:val="EndnoteReference"/>
        </w:rPr>
        <w:endnoteRef/>
      </w:r>
      <w:r>
        <w:t xml:space="preserve"> </w:t>
      </w:r>
      <w:r w:rsidR="005262E7">
        <w:rPr>
          <w:rFonts w:eastAsia="Times New Roman" w:cstheme="minorHAnsi"/>
          <w:color w:val="000000"/>
        </w:rPr>
        <w:t xml:space="preserve">“But You’re A Girl” </w:t>
      </w:r>
      <w:r w:rsidR="005262E7">
        <w:rPr>
          <w:rFonts w:eastAsia="Times New Roman" w:cstheme="minorHAnsi"/>
          <w:i/>
          <w:iCs/>
          <w:color w:val="000000"/>
        </w:rPr>
        <w:t xml:space="preserve">The Pi Beta Phi Arrow </w:t>
      </w:r>
      <w:r w:rsidR="005262E7">
        <w:rPr>
          <w:rFonts w:eastAsia="Times New Roman" w:cstheme="minorHAnsi"/>
          <w:color w:val="000000"/>
        </w:rPr>
        <w:t>(1974), 44.</w:t>
      </w:r>
      <w:r w:rsidR="005262E7">
        <w:rPr>
          <w:rFonts w:eastAsia="Times New Roman" w:cstheme="minorHAnsi"/>
          <w:i/>
          <w:iCs/>
          <w:color w:val="000000"/>
        </w:rPr>
        <w:t xml:space="preserve"> </w:t>
      </w:r>
      <w:r w:rsidR="005262E7" w:rsidRPr="00971F6B">
        <w:rPr>
          <w:rFonts w:eastAsia="Times New Roman" w:cstheme="minorHAnsi"/>
          <w:color w:val="000000"/>
        </w:rPr>
        <w:t xml:space="preserve">In the Agnes Wright Spring Papers/Collection #115. Box </w:t>
      </w:r>
      <w:r w:rsidR="005262E7">
        <w:rPr>
          <w:rFonts w:eastAsia="Times New Roman" w:cstheme="minorHAnsi"/>
          <w:color w:val="000000"/>
        </w:rPr>
        <w:t>83</w:t>
      </w:r>
      <w:r w:rsidR="005262E7" w:rsidRPr="00971F6B">
        <w:rPr>
          <w:rFonts w:eastAsia="Times New Roman" w:cstheme="minorHAnsi"/>
          <w:color w:val="000000"/>
        </w:rPr>
        <w:t xml:space="preserve">. The American Heritage Center at the University of Wyoming. Laramie, Wyoming. Accessed July </w:t>
      </w:r>
      <w:r w:rsidR="005262E7">
        <w:rPr>
          <w:rFonts w:eastAsia="Times New Roman" w:cstheme="minorHAnsi"/>
          <w:color w:val="000000"/>
        </w:rPr>
        <w:t>2,</w:t>
      </w:r>
      <w:r w:rsidR="005262E7" w:rsidRPr="00971F6B">
        <w:rPr>
          <w:rFonts w:eastAsia="Times New Roman" w:cstheme="minorHAnsi"/>
          <w:color w:val="000000"/>
        </w:rPr>
        <w:t xml:space="preserve"> 2019.</w:t>
      </w:r>
    </w:p>
  </w:endnote>
  <w:endnote w:id="2">
    <w:p w14:paraId="5044DFF2" w14:textId="3E72B3D5" w:rsidR="003F5409" w:rsidRDefault="003F5409">
      <w:pPr>
        <w:pStyle w:val="EndnoteText"/>
      </w:pPr>
      <w:r>
        <w:rPr>
          <w:rStyle w:val="EndnoteReference"/>
        </w:rPr>
        <w:endnoteRef/>
      </w:r>
      <w:r>
        <w:t xml:space="preserve"> </w:t>
      </w:r>
      <w:r>
        <w:rPr>
          <w:rFonts w:eastAsia="Times New Roman" w:cstheme="minorHAnsi"/>
          <w:color w:val="000000"/>
        </w:rPr>
        <w:t xml:space="preserve">But You’re A Girl” </w:t>
      </w:r>
      <w:r>
        <w:rPr>
          <w:rFonts w:eastAsia="Times New Roman" w:cstheme="minorHAnsi"/>
          <w:i/>
          <w:iCs/>
          <w:color w:val="000000"/>
        </w:rPr>
        <w:t xml:space="preserve">The Pi Beta Phi Arrow </w:t>
      </w:r>
      <w:r>
        <w:rPr>
          <w:rFonts w:eastAsia="Times New Roman" w:cstheme="minorHAnsi"/>
          <w:color w:val="000000"/>
        </w:rPr>
        <w:t>(1974), 44.</w:t>
      </w:r>
      <w:r>
        <w:rPr>
          <w:rFonts w:eastAsia="Times New Roman" w:cstheme="minorHAnsi"/>
          <w:i/>
          <w:iCs/>
          <w:color w:val="000000"/>
        </w:rPr>
        <w:t xml:space="preserve"> </w:t>
      </w:r>
      <w:r w:rsidRPr="00971F6B">
        <w:rPr>
          <w:rFonts w:eastAsia="Times New Roman" w:cstheme="minorHAnsi"/>
          <w:color w:val="000000"/>
        </w:rPr>
        <w:t xml:space="preserve">In the Agnes Wright Spring Papers/Collection #115. Box </w:t>
      </w:r>
      <w:r>
        <w:rPr>
          <w:rFonts w:eastAsia="Times New Roman" w:cstheme="minorHAnsi"/>
          <w:color w:val="000000"/>
        </w:rPr>
        <w:t>83</w:t>
      </w:r>
      <w:r w:rsidRPr="00971F6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2,</w:t>
      </w:r>
      <w:r w:rsidRPr="00971F6B">
        <w:rPr>
          <w:rFonts w:eastAsia="Times New Roman" w:cstheme="minorHAnsi"/>
          <w:color w:val="000000"/>
        </w:rPr>
        <w:t xml:space="preserve"> 2019.</w:t>
      </w:r>
    </w:p>
  </w:endnote>
  <w:endnote w:id="3">
    <w:p w14:paraId="4CD6BEF8" w14:textId="6C4E384A" w:rsidR="002F2632" w:rsidRPr="00651A72" w:rsidRDefault="002F2632" w:rsidP="0008511E">
      <w:pPr>
        <w:rPr>
          <w:rFonts w:eastAsia="Times New Roman" w:cstheme="minorHAnsi"/>
          <w:color w:val="000000"/>
          <w:sz w:val="20"/>
          <w:szCs w:val="20"/>
        </w:rPr>
      </w:pPr>
      <w:r w:rsidRPr="00971F6B">
        <w:rPr>
          <w:rStyle w:val="EndnoteReference"/>
          <w:rFonts w:cstheme="minorHAnsi"/>
          <w:sz w:val="20"/>
          <w:szCs w:val="20"/>
        </w:rPr>
        <w:endnoteRef/>
      </w:r>
      <w:r w:rsidRPr="00971F6B">
        <w:rPr>
          <w:rFonts w:cstheme="minorHAnsi"/>
          <w:sz w:val="20"/>
          <w:szCs w:val="20"/>
        </w:rPr>
        <w:t xml:space="preserve"> </w:t>
      </w:r>
      <w:r w:rsidRPr="00971F6B">
        <w:rPr>
          <w:rFonts w:eastAsia="Times New Roman" w:cstheme="minorHAnsi"/>
          <w:color w:val="000000"/>
          <w:sz w:val="20"/>
          <w:szCs w:val="20"/>
        </w:rPr>
        <w:t xml:space="preserve">“Stage Stop </w:t>
      </w:r>
      <w:r>
        <w:rPr>
          <w:rFonts w:eastAsia="Times New Roman" w:cstheme="minorHAnsi"/>
          <w:color w:val="000000"/>
          <w:sz w:val="20"/>
          <w:szCs w:val="20"/>
        </w:rPr>
        <w:t>o</w:t>
      </w:r>
      <w:r w:rsidRPr="00971F6B">
        <w:rPr>
          <w:rFonts w:eastAsia="Times New Roman" w:cstheme="minorHAnsi"/>
          <w:color w:val="000000"/>
          <w:sz w:val="20"/>
          <w:szCs w:val="20"/>
        </w:rPr>
        <w:t>n the Little Laramie</w:t>
      </w:r>
      <w:r>
        <w:rPr>
          <w:rFonts w:eastAsia="Times New Roman" w:cstheme="minorHAnsi"/>
          <w:color w:val="000000"/>
          <w:sz w:val="20"/>
          <w:szCs w:val="20"/>
        </w:rPr>
        <w:t xml:space="preserve"> (1974)</w:t>
      </w:r>
      <w:r w:rsidRPr="00971F6B">
        <w:rPr>
          <w:rFonts w:eastAsia="Times New Roman" w:cstheme="minorHAnsi"/>
          <w:color w:val="000000"/>
          <w:sz w:val="20"/>
          <w:szCs w:val="20"/>
        </w:rPr>
        <w:t xml:space="preserve">.” In the Agnes Wright Spring Papers/Collection #115. Box </w:t>
      </w:r>
      <w:r>
        <w:rPr>
          <w:rFonts w:eastAsia="Times New Roman" w:cstheme="minorHAnsi"/>
          <w:color w:val="000000"/>
          <w:sz w:val="20"/>
          <w:szCs w:val="20"/>
        </w:rPr>
        <w:t>83</w:t>
      </w:r>
      <w:r w:rsidRPr="00971F6B">
        <w:rPr>
          <w:rFonts w:eastAsia="Times New Roman" w:cstheme="minorHAnsi"/>
          <w:color w:val="000000"/>
          <w:sz w:val="20"/>
          <w:szCs w:val="20"/>
        </w:rPr>
        <w:t xml:space="preserve">. The </w:t>
      </w:r>
      <w:r w:rsidRPr="00651A72">
        <w:rPr>
          <w:rFonts w:eastAsia="Times New Roman" w:cstheme="minorHAnsi"/>
          <w:color w:val="000000"/>
          <w:sz w:val="20"/>
          <w:szCs w:val="20"/>
        </w:rPr>
        <w:t xml:space="preserve">American Heritage Center at the University of Wyoming. Laramie, Wyoming. Accessed July 2, 2019. </w:t>
      </w:r>
    </w:p>
  </w:endnote>
  <w:endnote w:id="4">
    <w:p w14:paraId="63E0BD0E" w14:textId="2C17CA14" w:rsidR="002F2632" w:rsidRPr="00651A72" w:rsidRDefault="002F2632">
      <w:pPr>
        <w:pStyle w:val="EndnoteText"/>
      </w:pPr>
      <w:r w:rsidRPr="00651A72">
        <w:rPr>
          <w:rStyle w:val="EndnoteReference"/>
        </w:rPr>
        <w:endnoteRef/>
      </w:r>
      <w:r w:rsidRPr="00651A72">
        <w:t xml:space="preserve"> </w:t>
      </w:r>
      <w:r w:rsidRPr="00651A72">
        <w:rPr>
          <w:rFonts w:eastAsia="Times New Roman" w:cstheme="minorHAnsi"/>
          <w:color w:val="000000"/>
        </w:rPr>
        <w:t>“Stage Stop on the Little Laramie (1974).” In the Agnes Wright Spring Papers/Collection #115. Box 83. The American Heritage Center at the University of Wyoming. Laramie, Wyoming. Accessed July 2, 2019.</w:t>
      </w:r>
    </w:p>
  </w:endnote>
  <w:endnote w:id="5">
    <w:p w14:paraId="0CD6A329" w14:textId="5E525A69" w:rsidR="002F2632" w:rsidRPr="00651A72" w:rsidRDefault="002F2632" w:rsidP="00791EF7">
      <w:pPr>
        <w:pStyle w:val="EndnoteText"/>
      </w:pPr>
      <w:r w:rsidRPr="00651A72">
        <w:rPr>
          <w:rStyle w:val="EndnoteReference"/>
        </w:rPr>
        <w:endnoteRef/>
      </w:r>
      <w:r w:rsidRPr="00651A72">
        <w:t xml:space="preserve"> </w:t>
      </w:r>
      <w:r w:rsidRPr="00651A72">
        <w:rPr>
          <w:rFonts w:eastAsia="Times New Roman" w:cstheme="minorHAnsi"/>
          <w:color w:val="000000"/>
        </w:rPr>
        <w:t>“Stage Stop on the Little Laramie (1974).” In the Agnes Wright Spring Papers/Collection #115. Box 83. The American Heritage Center at the University of Wyoming. Laramie, Wyoming. Accessed July 2, 2019.</w:t>
      </w:r>
    </w:p>
  </w:endnote>
  <w:endnote w:id="6">
    <w:p w14:paraId="213E07CE" w14:textId="18634EFE" w:rsidR="002F2632" w:rsidRPr="00651A72" w:rsidRDefault="002F2632" w:rsidP="00791EF7">
      <w:pPr>
        <w:pStyle w:val="EndnoteText"/>
      </w:pPr>
      <w:r w:rsidRPr="00651A72">
        <w:rPr>
          <w:rStyle w:val="EndnoteReference"/>
        </w:rPr>
        <w:endnoteRef/>
      </w:r>
      <w:r w:rsidRPr="00651A72">
        <w:t xml:space="preserve"> </w:t>
      </w:r>
      <w:r w:rsidRPr="00651A72">
        <w:rPr>
          <w:rFonts w:eastAsia="Times New Roman" w:cstheme="minorHAnsi"/>
          <w:color w:val="000000"/>
        </w:rPr>
        <w:t>“Stage Stop on the Little Laramie (1974).” In the Agnes Wright Spring Papers/Collection #115. Box 83. The American Heritage Center at the University of Wyoming. Laramie, Wyoming. Accessed July 2, 2019.</w:t>
      </w:r>
    </w:p>
  </w:endnote>
  <w:endnote w:id="7">
    <w:p w14:paraId="63BE2E3E" w14:textId="34DA242A" w:rsidR="002F2632" w:rsidRPr="00651A72" w:rsidRDefault="002F2632" w:rsidP="00791EF7">
      <w:pPr>
        <w:pStyle w:val="EndnoteText"/>
      </w:pPr>
      <w:r w:rsidRPr="00651A72">
        <w:rPr>
          <w:rStyle w:val="EndnoteReference"/>
        </w:rPr>
        <w:endnoteRef/>
      </w:r>
      <w:r w:rsidRPr="00651A72">
        <w:t xml:space="preserve"> </w:t>
      </w:r>
      <w:r w:rsidRPr="00651A72">
        <w:rPr>
          <w:rFonts w:eastAsia="Times New Roman" w:cstheme="minorHAnsi"/>
          <w:color w:val="000000"/>
        </w:rPr>
        <w:t>“Stage Stop on the Little Laramie (1974).” In the Agnes Wright Spring Papers/Collection #115. Box 83. The American Heritage Center at the University of Wyoming. Laramie, Wyoming. Accessed July 2, 2019.</w:t>
      </w:r>
    </w:p>
  </w:endnote>
  <w:endnote w:id="8">
    <w:p w14:paraId="1200FA83" w14:textId="35414962" w:rsidR="002F2632" w:rsidRPr="00651A72" w:rsidRDefault="002F2632" w:rsidP="00791EF7">
      <w:pPr>
        <w:pStyle w:val="EndnoteText"/>
      </w:pPr>
      <w:r w:rsidRPr="00651A72">
        <w:rPr>
          <w:rStyle w:val="EndnoteReference"/>
        </w:rPr>
        <w:endnoteRef/>
      </w:r>
      <w:r w:rsidRPr="00651A72">
        <w:t xml:space="preserve"> </w:t>
      </w:r>
      <w:r w:rsidRPr="00651A72">
        <w:rPr>
          <w:rFonts w:eastAsia="Times New Roman" w:cstheme="minorHAnsi"/>
          <w:color w:val="000000"/>
        </w:rPr>
        <w:t>“Stage Stop on the Little Laramie (1974).” In the Agnes Wright Spring Papers/Collection #115. Box 83. The American Heritage Center at the University of Wyoming. Laramie, Wyoming. Accessed July 2, 2019.</w:t>
      </w:r>
    </w:p>
  </w:endnote>
  <w:endnote w:id="9">
    <w:p w14:paraId="2FF89E44" w14:textId="329B8699" w:rsidR="002F2632" w:rsidRPr="00651A72" w:rsidRDefault="002F2632">
      <w:pPr>
        <w:pStyle w:val="EndnoteText"/>
        <w:rPr>
          <w:rFonts w:eastAsia="Times New Roman" w:cstheme="minorHAnsi"/>
          <w:color w:val="000000"/>
        </w:rPr>
      </w:pPr>
      <w:r w:rsidRPr="00651A72">
        <w:rPr>
          <w:rStyle w:val="EndnoteReference"/>
        </w:rPr>
        <w:endnoteRef/>
      </w:r>
      <w:r w:rsidRPr="00651A72">
        <w:t xml:space="preserve"> </w:t>
      </w:r>
      <w:r w:rsidRPr="00651A72">
        <w:rPr>
          <w:rFonts w:eastAsia="Times New Roman" w:cstheme="minorHAnsi"/>
          <w:color w:val="000000"/>
        </w:rPr>
        <w:t>“Pages from the Past – Speech (1963).” In the Agnes Wright Spring Papers/Collection #115. Box 16. The American Heritage Center at the University of Wyoming. Laramie, Wyoming. Accessed July 2, 2019.</w:t>
      </w:r>
    </w:p>
  </w:endnote>
  <w:endnote w:id="10">
    <w:p w14:paraId="0EE4103B" w14:textId="774379FA" w:rsidR="0008511E" w:rsidRPr="002F2632" w:rsidRDefault="0008511E">
      <w:pPr>
        <w:pStyle w:val="EndnoteText"/>
        <w:rPr>
          <w:rFonts w:cstheme="minorHAnsi"/>
        </w:rPr>
      </w:pPr>
      <w:r w:rsidRPr="00651A72">
        <w:rPr>
          <w:rStyle w:val="EndnoteReference"/>
          <w:rFonts w:cstheme="minorHAnsi"/>
        </w:rPr>
        <w:endnoteRef/>
      </w:r>
      <w:r w:rsidRPr="00651A72">
        <w:rPr>
          <w:rFonts w:cstheme="minorHAnsi"/>
        </w:rPr>
        <w:t xml:space="preserve"> </w:t>
      </w:r>
      <w:r w:rsidR="00651A72" w:rsidRPr="001F714F">
        <w:t xml:space="preserve">Agnes Wright Spring, </w:t>
      </w:r>
      <w:r w:rsidR="00651A72" w:rsidRPr="001F714F">
        <w:rPr>
          <w:i/>
          <w:iCs/>
        </w:rPr>
        <w:t>Near the Greats</w:t>
      </w:r>
      <w:r w:rsidR="00651A72" w:rsidRPr="001F714F">
        <w:t xml:space="preserve"> (</w:t>
      </w:r>
      <w:r w:rsidR="00651A72" w:rsidRPr="001F714F">
        <w:rPr>
          <w:rFonts w:eastAsia="Times New Roman" w:cs="Arial"/>
          <w:color w:val="000000"/>
        </w:rPr>
        <w:t xml:space="preserve">Frederick, CO: Platte ‘N Press, 1981); </w:t>
      </w:r>
      <w:r w:rsidR="00651A72">
        <w:rPr>
          <w:rFonts w:eastAsia="Times New Roman" w:cs="Arial"/>
          <w:color w:val="000000"/>
        </w:rPr>
        <w:t>10.</w:t>
      </w:r>
    </w:p>
  </w:endnote>
  <w:endnote w:id="11">
    <w:p w14:paraId="7B53BDEB" w14:textId="096E4EB5" w:rsidR="0008511E" w:rsidRPr="0008511E" w:rsidRDefault="0008511E" w:rsidP="0008511E">
      <w:pPr>
        <w:rPr>
          <w:rFonts w:eastAsia="Times New Roman" w:cstheme="minorHAnsi"/>
          <w:color w:val="000000"/>
          <w:sz w:val="20"/>
          <w:szCs w:val="20"/>
        </w:rPr>
      </w:pPr>
      <w:r>
        <w:rPr>
          <w:rStyle w:val="EndnoteReference"/>
        </w:rPr>
        <w:endnoteRef/>
      </w:r>
      <w:r>
        <w:t xml:space="preserve"> </w:t>
      </w:r>
      <w:r>
        <w:rPr>
          <w:rFonts w:eastAsia="Times New Roman" w:cstheme="minorHAnsi"/>
          <w:color w:val="000000"/>
          <w:sz w:val="20"/>
          <w:szCs w:val="20"/>
        </w:rPr>
        <w:t xml:space="preserve">“But You’re A Girl” </w:t>
      </w:r>
      <w:r w:rsidRPr="00971F6B">
        <w:rPr>
          <w:rFonts w:eastAsia="Times New Roman" w:cstheme="minorHAnsi"/>
          <w:color w:val="000000"/>
          <w:sz w:val="20"/>
          <w:szCs w:val="20"/>
        </w:rPr>
        <w:t xml:space="preserve">In the Agnes Wright Spring Papers/Collection #115. Box </w:t>
      </w:r>
      <w:r>
        <w:rPr>
          <w:rFonts w:eastAsia="Times New Roman" w:cstheme="minorHAnsi"/>
          <w:color w:val="000000"/>
          <w:sz w:val="20"/>
          <w:szCs w:val="20"/>
        </w:rPr>
        <w:t>83</w:t>
      </w:r>
      <w:r w:rsidRPr="00971F6B">
        <w:rPr>
          <w:rFonts w:eastAsia="Times New Roman" w:cstheme="minorHAnsi"/>
          <w:color w:val="000000"/>
          <w:sz w:val="20"/>
          <w:szCs w:val="20"/>
        </w:rPr>
        <w:t xml:space="preserve">. The American Heritage Center at the University of Wyoming. Laramie, Wyoming. Accessed July </w:t>
      </w:r>
      <w:r>
        <w:rPr>
          <w:rFonts w:eastAsia="Times New Roman" w:cstheme="minorHAnsi"/>
          <w:color w:val="000000"/>
          <w:sz w:val="20"/>
          <w:szCs w:val="20"/>
        </w:rPr>
        <w:t>2,</w:t>
      </w:r>
      <w:r w:rsidRPr="00971F6B">
        <w:rPr>
          <w:rFonts w:eastAsia="Times New Roman" w:cstheme="minorHAnsi"/>
          <w:color w:val="000000"/>
          <w:sz w:val="20"/>
          <w:szCs w:val="20"/>
        </w:rPr>
        <w:t xml:space="preserve"> 2019.</w:t>
      </w:r>
    </w:p>
  </w:endnote>
  <w:endnote w:id="12">
    <w:p w14:paraId="7CB9E0ED" w14:textId="7D704BFF" w:rsidR="001F714F" w:rsidRPr="001F714F" w:rsidRDefault="001F714F">
      <w:pPr>
        <w:pStyle w:val="EndnoteText"/>
      </w:pPr>
      <w:r w:rsidRPr="001F714F">
        <w:rPr>
          <w:rStyle w:val="EndnoteReference"/>
        </w:rPr>
        <w:endnoteRef/>
      </w:r>
      <w:r w:rsidRPr="001F714F">
        <w:t xml:space="preserve"> Spring, </w:t>
      </w:r>
      <w:r w:rsidRPr="001F714F">
        <w:rPr>
          <w:i/>
          <w:iCs/>
        </w:rPr>
        <w:t>Near the Greats</w:t>
      </w:r>
      <w:r w:rsidR="00651A72">
        <w:t xml:space="preserve">, </w:t>
      </w:r>
      <w:r w:rsidRPr="001F714F">
        <w:rPr>
          <w:rFonts w:eastAsia="Times New Roman" w:cs="Arial"/>
          <w:color w:val="000000"/>
        </w:rPr>
        <w:t>26.</w:t>
      </w:r>
    </w:p>
  </w:endnote>
  <w:endnote w:id="13">
    <w:p w14:paraId="093722FF" w14:textId="33382874" w:rsidR="001F714F" w:rsidRPr="001F714F" w:rsidRDefault="001F714F">
      <w:pPr>
        <w:pStyle w:val="EndnoteText"/>
      </w:pPr>
      <w:r>
        <w:rPr>
          <w:rStyle w:val="EndnoteReference"/>
        </w:rPr>
        <w:endnoteRef/>
      </w:r>
      <w:r>
        <w:t xml:space="preserve"> Spring, </w:t>
      </w:r>
      <w:r>
        <w:rPr>
          <w:i/>
          <w:iCs/>
        </w:rPr>
        <w:t xml:space="preserve">Near the Greats, </w:t>
      </w:r>
      <w:r>
        <w:t xml:space="preserve">28. </w:t>
      </w:r>
    </w:p>
  </w:endnote>
  <w:endnote w:id="14">
    <w:p w14:paraId="57D25305" w14:textId="7F7E6F7E" w:rsidR="0008511E" w:rsidRDefault="0008511E">
      <w:pPr>
        <w:pStyle w:val="EndnoteText"/>
      </w:pPr>
      <w:r>
        <w:rPr>
          <w:rStyle w:val="EndnoteReference"/>
        </w:rPr>
        <w:endnoteRef/>
      </w:r>
      <w:r>
        <w:t xml:space="preserve"> Spring, </w:t>
      </w:r>
      <w:r w:rsidRPr="0008511E">
        <w:rPr>
          <w:i/>
          <w:iCs/>
        </w:rPr>
        <w:t>Near the Greats</w:t>
      </w:r>
      <w:r>
        <w:t>, 6.</w:t>
      </w:r>
    </w:p>
  </w:endnote>
  <w:endnote w:id="15">
    <w:p w14:paraId="2DC61230" w14:textId="34F534D9" w:rsidR="0008511E" w:rsidRDefault="0008511E" w:rsidP="002D32E5">
      <w:pPr>
        <w:pStyle w:val="EndnoteText"/>
      </w:pPr>
      <w:r>
        <w:rPr>
          <w:rStyle w:val="EndnoteReference"/>
        </w:rPr>
        <w:endnoteRef/>
      </w:r>
      <w:r>
        <w:t xml:space="preserve"> Spring, </w:t>
      </w:r>
      <w:r w:rsidRPr="0008511E">
        <w:rPr>
          <w:i/>
          <w:iCs/>
        </w:rPr>
        <w:t>Near the Greats</w:t>
      </w:r>
      <w:r>
        <w:t>, 7.</w:t>
      </w:r>
    </w:p>
  </w:endnote>
  <w:endnote w:id="16">
    <w:p w14:paraId="7D33C291" w14:textId="35209058" w:rsidR="005262E7" w:rsidRPr="00651A72" w:rsidRDefault="005262E7">
      <w:pPr>
        <w:pStyle w:val="EndnoteText"/>
        <w:rPr>
          <w:rFonts w:cstheme="minorHAnsi"/>
        </w:rPr>
      </w:pPr>
      <w:r>
        <w:rPr>
          <w:rStyle w:val="EndnoteReference"/>
        </w:rPr>
        <w:endnoteRef/>
      </w:r>
      <w:r>
        <w:t xml:space="preserve"> </w:t>
      </w:r>
      <w:r>
        <w:rPr>
          <w:rFonts w:eastAsia="Times New Roman" w:cstheme="minorHAnsi"/>
          <w:color w:val="000000"/>
        </w:rPr>
        <w:t xml:space="preserve">But You’re A Girl” </w:t>
      </w:r>
      <w:r>
        <w:rPr>
          <w:rFonts w:eastAsia="Times New Roman" w:cstheme="minorHAnsi"/>
          <w:i/>
          <w:iCs/>
          <w:color w:val="000000"/>
        </w:rPr>
        <w:t xml:space="preserve">The Arrow of Pi Beta Phi </w:t>
      </w:r>
      <w:r>
        <w:rPr>
          <w:rFonts w:eastAsia="Times New Roman" w:cstheme="minorHAnsi"/>
          <w:color w:val="000000"/>
        </w:rPr>
        <w:t>(1974); 44</w:t>
      </w:r>
      <w:r w:rsidRPr="00971F6B">
        <w:rPr>
          <w:rFonts w:eastAsia="Times New Roman" w:cstheme="minorHAnsi"/>
          <w:color w:val="000000"/>
        </w:rPr>
        <w:t>.</w:t>
      </w:r>
      <w:r w:rsidR="00651A72">
        <w:rPr>
          <w:rFonts w:eastAsia="Times New Roman" w:cstheme="minorHAnsi"/>
          <w:i/>
          <w:iCs/>
          <w:color w:val="000000"/>
        </w:rPr>
        <w:t xml:space="preserve"> </w:t>
      </w:r>
      <w:r w:rsidR="00651A72" w:rsidRPr="00971F6B">
        <w:rPr>
          <w:rFonts w:eastAsia="Times New Roman" w:cstheme="minorHAnsi"/>
          <w:color w:val="000000"/>
        </w:rPr>
        <w:t xml:space="preserve">In the Agnes Wright Spring Papers/Collection #115. Box </w:t>
      </w:r>
      <w:r w:rsidR="00651A72">
        <w:rPr>
          <w:rFonts w:eastAsia="Times New Roman" w:cstheme="minorHAnsi"/>
          <w:color w:val="000000"/>
        </w:rPr>
        <w:t>83</w:t>
      </w:r>
      <w:r w:rsidR="00651A72" w:rsidRPr="00971F6B">
        <w:rPr>
          <w:rFonts w:eastAsia="Times New Roman" w:cstheme="minorHAnsi"/>
          <w:color w:val="000000"/>
        </w:rPr>
        <w:t xml:space="preserve">. The American Heritage Center at the University of Wyoming. Laramie, Wyoming. Accessed July </w:t>
      </w:r>
      <w:r w:rsidR="00651A72">
        <w:rPr>
          <w:rFonts w:eastAsia="Times New Roman" w:cstheme="minorHAnsi"/>
          <w:color w:val="000000"/>
        </w:rPr>
        <w:t>2,</w:t>
      </w:r>
      <w:r w:rsidR="00651A72" w:rsidRPr="00971F6B">
        <w:rPr>
          <w:rFonts w:eastAsia="Times New Roman" w:cstheme="minorHAnsi"/>
          <w:color w:val="000000"/>
        </w:rPr>
        <w:t xml:space="preserve"> 2019.</w:t>
      </w:r>
    </w:p>
  </w:endnote>
  <w:endnote w:id="17">
    <w:p w14:paraId="2BE3C2F1" w14:textId="7FDFC59E" w:rsidR="005262E7" w:rsidRPr="00651A72" w:rsidRDefault="005262E7">
      <w:pPr>
        <w:pStyle w:val="EndnoteText"/>
        <w:rPr>
          <w:rFonts w:cstheme="minorHAnsi"/>
        </w:rPr>
      </w:pPr>
      <w:r>
        <w:rPr>
          <w:rStyle w:val="EndnoteReference"/>
        </w:rPr>
        <w:endnoteRef/>
      </w:r>
      <w:r>
        <w:t xml:space="preserve"> </w:t>
      </w:r>
      <w:r>
        <w:rPr>
          <w:rFonts w:eastAsia="Times New Roman" w:cstheme="minorHAnsi"/>
          <w:color w:val="000000"/>
        </w:rPr>
        <w:t xml:space="preserve">But You’re A Girl” </w:t>
      </w:r>
      <w:r>
        <w:rPr>
          <w:rFonts w:eastAsia="Times New Roman" w:cstheme="minorHAnsi"/>
          <w:i/>
          <w:iCs/>
          <w:color w:val="000000"/>
        </w:rPr>
        <w:t xml:space="preserve">The Arrow of Pi Beta Phi </w:t>
      </w:r>
      <w:r>
        <w:rPr>
          <w:rFonts w:eastAsia="Times New Roman" w:cstheme="minorHAnsi"/>
          <w:color w:val="000000"/>
        </w:rPr>
        <w:t>(1974); 44</w:t>
      </w:r>
      <w:r w:rsidRPr="00971F6B">
        <w:rPr>
          <w:rFonts w:eastAsia="Times New Roman" w:cstheme="minorHAnsi"/>
          <w:color w:val="000000"/>
        </w:rPr>
        <w:t>.</w:t>
      </w:r>
      <w:r w:rsidR="00651A72">
        <w:rPr>
          <w:rFonts w:eastAsia="Times New Roman" w:cstheme="minorHAnsi"/>
          <w:color w:val="000000"/>
        </w:rPr>
        <w:t xml:space="preserve"> </w:t>
      </w:r>
      <w:r w:rsidR="00651A72" w:rsidRPr="00971F6B">
        <w:rPr>
          <w:rFonts w:eastAsia="Times New Roman" w:cstheme="minorHAnsi"/>
          <w:color w:val="000000"/>
        </w:rPr>
        <w:t xml:space="preserve">In the Agnes Wright Spring Papers/Collection #115. Box </w:t>
      </w:r>
      <w:r w:rsidR="00651A72">
        <w:rPr>
          <w:rFonts w:eastAsia="Times New Roman" w:cstheme="minorHAnsi"/>
          <w:color w:val="000000"/>
        </w:rPr>
        <w:t>83</w:t>
      </w:r>
      <w:r w:rsidR="00651A72" w:rsidRPr="00971F6B">
        <w:rPr>
          <w:rFonts w:eastAsia="Times New Roman" w:cstheme="minorHAnsi"/>
          <w:color w:val="000000"/>
        </w:rPr>
        <w:t xml:space="preserve">. The American Heritage Center at the University of Wyoming. Laramie, Wyoming. Accessed July </w:t>
      </w:r>
      <w:r w:rsidR="00651A72">
        <w:rPr>
          <w:rFonts w:eastAsia="Times New Roman" w:cstheme="minorHAnsi"/>
          <w:color w:val="000000"/>
        </w:rPr>
        <w:t>2,</w:t>
      </w:r>
      <w:r w:rsidR="00651A72" w:rsidRPr="00971F6B">
        <w:rPr>
          <w:rFonts w:eastAsia="Times New Roman" w:cstheme="minorHAnsi"/>
          <w:color w:val="000000"/>
        </w:rPr>
        <w:t xml:space="preserve"> 2019.</w:t>
      </w:r>
    </w:p>
  </w:endnote>
  <w:endnote w:id="18">
    <w:p w14:paraId="47C5F145" w14:textId="01AEDA9A" w:rsidR="005262E7" w:rsidRPr="00651A72" w:rsidRDefault="005262E7" w:rsidP="002D32E5">
      <w:pPr>
        <w:pStyle w:val="EndnoteText"/>
        <w:rPr>
          <w:rFonts w:cstheme="minorHAnsi"/>
        </w:rPr>
      </w:pPr>
      <w:r>
        <w:rPr>
          <w:rStyle w:val="EndnoteReference"/>
        </w:rPr>
        <w:endnoteRef/>
      </w:r>
      <w:r>
        <w:t xml:space="preserve"> </w:t>
      </w:r>
      <w:r>
        <w:rPr>
          <w:rFonts w:eastAsia="Times New Roman" w:cstheme="minorHAnsi"/>
          <w:color w:val="000000"/>
        </w:rPr>
        <w:t xml:space="preserve">But You’re A Girl” </w:t>
      </w:r>
      <w:r>
        <w:rPr>
          <w:rFonts w:eastAsia="Times New Roman" w:cstheme="minorHAnsi"/>
          <w:i/>
          <w:iCs/>
          <w:color w:val="000000"/>
        </w:rPr>
        <w:t xml:space="preserve">The Arrow of Pi Beta Phi </w:t>
      </w:r>
      <w:r>
        <w:rPr>
          <w:rFonts w:eastAsia="Times New Roman" w:cstheme="minorHAnsi"/>
          <w:color w:val="000000"/>
        </w:rPr>
        <w:t>(1974); 44</w:t>
      </w:r>
      <w:r w:rsidRPr="00971F6B">
        <w:rPr>
          <w:rFonts w:eastAsia="Times New Roman" w:cstheme="minorHAnsi"/>
          <w:color w:val="000000"/>
        </w:rPr>
        <w:t>.</w:t>
      </w:r>
      <w:r w:rsidR="00651A72">
        <w:rPr>
          <w:rFonts w:eastAsia="Times New Roman" w:cstheme="minorHAnsi"/>
          <w:color w:val="000000"/>
        </w:rPr>
        <w:t xml:space="preserve"> </w:t>
      </w:r>
      <w:r w:rsidR="00651A72" w:rsidRPr="00971F6B">
        <w:rPr>
          <w:rFonts w:eastAsia="Times New Roman" w:cstheme="minorHAnsi"/>
          <w:color w:val="000000"/>
        </w:rPr>
        <w:t xml:space="preserve">In the Agnes Wright Spring Papers/Collection #115. Box </w:t>
      </w:r>
      <w:r w:rsidR="00651A72">
        <w:rPr>
          <w:rFonts w:eastAsia="Times New Roman" w:cstheme="minorHAnsi"/>
          <w:color w:val="000000"/>
        </w:rPr>
        <w:t>83</w:t>
      </w:r>
      <w:r w:rsidR="00651A72" w:rsidRPr="00971F6B">
        <w:rPr>
          <w:rFonts w:eastAsia="Times New Roman" w:cstheme="minorHAnsi"/>
          <w:color w:val="000000"/>
        </w:rPr>
        <w:t xml:space="preserve">. The American Heritage Center at the University of Wyoming. Laramie, Wyoming. Accessed July </w:t>
      </w:r>
      <w:r w:rsidR="00651A72">
        <w:rPr>
          <w:rFonts w:eastAsia="Times New Roman" w:cstheme="minorHAnsi"/>
          <w:color w:val="000000"/>
        </w:rPr>
        <w:t>2,</w:t>
      </w:r>
      <w:r w:rsidR="00651A72" w:rsidRPr="00971F6B">
        <w:rPr>
          <w:rFonts w:eastAsia="Times New Roman" w:cstheme="minorHAnsi"/>
          <w:color w:val="000000"/>
        </w:rPr>
        <w:t xml:space="preserve"> 2019.</w:t>
      </w:r>
    </w:p>
  </w:endnote>
  <w:endnote w:id="19">
    <w:p w14:paraId="0FC5C0DE" w14:textId="551DFEB4" w:rsidR="005262E7" w:rsidRPr="00651A72" w:rsidRDefault="005262E7" w:rsidP="002D32E5">
      <w:pPr>
        <w:pStyle w:val="EndnoteText"/>
        <w:rPr>
          <w:rFonts w:cstheme="minorHAnsi"/>
        </w:rPr>
      </w:pPr>
      <w:r>
        <w:rPr>
          <w:rStyle w:val="EndnoteReference"/>
        </w:rPr>
        <w:endnoteRef/>
      </w:r>
      <w:r>
        <w:t xml:space="preserve"> </w:t>
      </w:r>
      <w:r>
        <w:rPr>
          <w:rFonts w:eastAsia="Times New Roman" w:cstheme="minorHAnsi"/>
          <w:color w:val="000000"/>
        </w:rPr>
        <w:t xml:space="preserve">But You’re A Girl” </w:t>
      </w:r>
      <w:r>
        <w:rPr>
          <w:rFonts w:eastAsia="Times New Roman" w:cstheme="minorHAnsi"/>
          <w:i/>
          <w:iCs/>
          <w:color w:val="000000"/>
        </w:rPr>
        <w:t xml:space="preserve">The Pi Beta Phi Arrow </w:t>
      </w:r>
      <w:r>
        <w:rPr>
          <w:rFonts w:eastAsia="Times New Roman" w:cstheme="minorHAnsi"/>
          <w:color w:val="000000"/>
        </w:rPr>
        <w:t>(1974); 44.</w:t>
      </w:r>
      <w:r>
        <w:rPr>
          <w:rFonts w:eastAsia="Times New Roman" w:cstheme="minorHAnsi"/>
          <w:i/>
          <w:iCs/>
          <w:color w:val="000000"/>
        </w:rPr>
        <w:t xml:space="preserve"> </w:t>
      </w:r>
      <w:r w:rsidR="00651A72" w:rsidRPr="00971F6B">
        <w:rPr>
          <w:rFonts w:eastAsia="Times New Roman" w:cstheme="minorHAnsi"/>
          <w:color w:val="000000"/>
        </w:rPr>
        <w:t xml:space="preserve">In the Agnes Wright Spring Papers/Collection #115. Box </w:t>
      </w:r>
      <w:r w:rsidR="00651A72">
        <w:rPr>
          <w:rFonts w:eastAsia="Times New Roman" w:cstheme="minorHAnsi"/>
          <w:color w:val="000000"/>
        </w:rPr>
        <w:t>83</w:t>
      </w:r>
      <w:r w:rsidR="00651A72" w:rsidRPr="00971F6B">
        <w:rPr>
          <w:rFonts w:eastAsia="Times New Roman" w:cstheme="minorHAnsi"/>
          <w:color w:val="000000"/>
        </w:rPr>
        <w:t xml:space="preserve">. The American Heritage Center at the University of Wyoming. Laramie, Wyoming. Accessed July </w:t>
      </w:r>
      <w:r w:rsidR="00651A72">
        <w:rPr>
          <w:rFonts w:eastAsia="Times New Roman" w:cstheme="minorHAnsi"/>
          <w:color w:val="000000"/>
        </w:rPr>
        <w:t>2,</w:t>
      </w:r>
      <w:r w:rsidR="00651A72" w:rsidRPr="00971F6B">
        <w:rPr>
          <w:rFonts w:eastAsia="Times New Roman" w:cstheme="minorHAnsi"/>
          <w:color w:val="000000"/>
        </w:rPr>
        <w:t xml:space="preserve"> 2019.</w:t>
      </w:r>
    </w:p>
  </w:endnote>
  <w:endnote w:id="20">
    <w:p w14:paraId="01AC4FD4" w14:textId="4F0B6B78" w:rsidR="001F714F" w:rsidRDefault="001F714F">
      <w:pPr>
        <w:pStyle w:val="EndnoteText"/>
      </w:pPr>
      <w:r>
        <w:rPr>
          <w:rStyle w:val="EndnoteReference"/>
        </w:rPr>
        <w:endnoteRef/>
      </w:r>
      <w:r>
        <w:t xml:space="preserve"> </w:t>
      </w:r>
      <w:r>
        <w:rPr>
          <w:rFonts w:eastAsia="Times New Roman" w:cstheme="minorHAnsi"/>
          <w:color w:val="000000"/>
        </w:rPr>
        <w:t xml:space="preserve">“But You’re A Girl” </w:t>
      </w:r>
      <w:r>
        <w:rPr>
          <w:rFonts w:eastAsia="Times New Roman" w:cstheme="minorHAnsi"/>
          <w:i/>
          <w:iCs/>
          <w:color w:val="000000"/>
        </w:rPr>
        <w:t xml:space="preserve">The Pi Beta Phi Arrow </w:t>
      </w:r>
      <w:r>
        <w:rPr>
          <w:rFonts w:eastAsia="Times New Roman" w:cstheme="minorHAnsi"/>
          <w:color w:val="000000"/>
        </w:rPr>
        <w:t>(1974), 44.</w:t>
      </w:r>
      <w:r>
        <w:rPr>
          <w:rFonts w:eastAsia="Times New Roman" w:cstheme="minorHAnsi"/>
          <w:i/>
          <w:iCs/>
          <w:color w:val="000000"/>
        </w:rPr>
        <w:t xml:space="preserve"> </w:t>
      </w:r>
      <w:r w:rsidRPr="00971F6B">
        <w:rPr>
          <w:rFonts w:eastAsia="Times New Roman" w:cstheme="minorHAnsi"/>
          <w:color w:val="000000"/>
        </w:rPr>
        <w:t xml:space="preserve">In the Agnes Wright Spring Papers/Collection #115. Box </w:t>
      </w:r>
      <w:r>
        <w:rPr>
          <w:rFonts w:eastAsia="Times New Roman" w:cstheme="minorHAnsi"/>
          <w:color w:val="000000"/>
        </w:rPr>
        <w:t>83</w:t>
      </w:r>
      <w:r w:rsidRPr="00971F6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2,</w:t>
      </w:r>
      <w:r w:rsidRPr="00971F6B">
        <w:rPr>
          <w:rFonts w:eastAsia="Times New Roman" w:cstheme="minorHAnsi"/>
          <w:color w:val="000000"/>
        </w:rPr>
        <w:t xml:space="preserve"> 2019.</w:t>
      </w:r>
    </w:p>
  </w:endnote>
  <w:endnote w:id="21">
    <w:p w14:paraId="4E187C7E" w14:textId="0426B004" w:rsidR="001F714F" w:rsidRDefault="001F714F">
      <w:pPr>
        <w:pStyle w:val="EndnoteText"/>
      </w:pPr>
      <w:r>
        <w:rPr>
          <w:rStyle w:val="EndnoteReference"/>
        </w:rPr>
        <w:endnoteRef/>
      </w:r>
      <w:r>
        <w:t xml:space="preserve"> </w:t>
      </w:r>
      <w:r>
        <w:rPr>
          <w:rFonts w:eastAsia="Times New Roman" w:cstheme="minorHAnsi"/>
          <w:color w:val="000000"/>
        </w:rPr>
        <w:t xml:space="preserve">“But You’re A Girl” </w:t>
      </w:r>
      <w:r>
        <w:rPr>
          <w:rFonts w:eastAsia="Times New Roman" w:cstheme="minorHAnsi"/>
          <w:i/>
          <w:iCs/>
          <w:color w:val="000000"/>
        </w:rPr>
        <w:t xml:space="preserve">The Pi Beta Phi Arrow </w:t>
      </w:r>
      <w:r>
        <w:rPr>
          <w:rFonts w:eastAsia="Times New Roman" w:cstheme="minorHAnsi"/>
          <w:color w:val="000000"/>
        </w:rPr>
        <w:t>(1974), 44.</w:t>
      </w:r>
      <w:r>
        <w:rPr>
          <w:rFonts w:eastAsia="Times New Roman" w:cstheme="minorHAnsi"/>
          <w:i/>
          <w:iCs/>
          <w:color w:val="000000"/>
        </w:rPr>
        <w:t xml:space="preserve"> </w:t>
      </w:r>
      <w:r w:rsidRPr="00971F6B">
        <w:rPr>
          <w:rFonts w:eastAsia="Times New Roman" w:cstheme="minorHAnsi"/>
          <w:color w:val="000000"/>
        </w:rPr>
        <w:t xml:space="preserve">In the Agnes Wright Spring Papers/Collection #115. Box </w:t>
      </w:r>
      <w:r>
        <w:rPr>
          <w:rFonts w:eastAsia="Times New Roman" w:cstheme="minorHAnsi"/>
          <w:color w:val="000000"/>
        </w:rPr>
        <w:t>83</w:t>
      </w:r>
      <w:r w:rsidRPr="00971F6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2,</w:t>
      </w:r>
      <w:r w:rsidRPr="00971F6B">
        <w:rPr>
          <w:rFonts w:eastAsia="Times New Roman" w:cstheme="minorHAnsi"/>
          <w:color w:val="000000"/>
        </w:rPr>
        <w:t xml:space="preserve"> 2019.</w:t>
      </w:r>
    </w:p>
  </w:endnote>
  <w:endnote w:id="22">
    <w:p w14:paraId="3084C9E2" w14:textId="3605320E" w:rsidR="005262E7" w:rsidRDefault="005262E7" w:rsidP="002D32E5">
      <w:pPr>
        <w:pStyle w:val="EndnoteText"/>
      </w:pPr>
      <w:r>
        <w:rPr>
          <w:rStyle w:val="EndnoteReference"/>
        </w:rPr>
        <w:endnoteRef/>
      </w:r>
      <w:r>
        <w:t xml:space="preserve"> </w:t>
      </w:r>
      <w:r w:rsidRPr="00971F6B">
        <w:rPr>
          <w:rFonts w:eastAsia="Times New Roman" w:cstheme="minorHAnsi"/>
          <w:color w:val="000000"/>
        </w:rPr>
        <w:t>“</w:t>
      </w:r>
      <w:r>
        <w:rPr>
          <w:rFonts w:eastAsia="Times New Roman" w:cstheme="minorHAnsi"/>
          <w:color w:val="000000"/>
        </w:rPr>
        <w:t>Wyoming Library Association – Wyoming Library Round-up</w:t>
      </w:r>
      <w:r w:rsidRPr="00971F6B">
        <w:rPr>
          <w:rFonts w:eastAsia="Times New Roman" w:cstheme="minorHAnsi"/>
          <w:color w:val="000000"/>
        </w:rPr>
        <w:t xml:space="preserve">” In the Agnes Wright Spring Papers/Collection #115. Box </w:t>
      </w:r>
      <w:r>
        <w:rPr>
          <w:rFonts w:eastAsia="Times New Roman" w:cstheme="minorHAnsi"/>
          <w:color w:val="000000"/>
        </w:rPr>
        <w:t>16</w:t>
      </w:r>
      <w:r w:rsidRPr="00971F6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1</w:t>
      </w:r>
      <w:r w:rsidRPr="00971F6B">
        <w:rPr>
          <w:rFonts w:eastAsia="Times New Roman" w:cstheme="minorHAnsi"/>
          <w:color w:val="000000"/>
        </w:rPr>
        <w:t>, 2019</w:t>
      </w:r>
      <w:r>
        <w:rPr>
          <w:rFonts w:eastAsia="Times New Roman" w:cstheme="minorHAnsi"/>
          <w:color w:val="000000"/>
        </w:rPr>
        <w:t>.</w:t>
      </w:r>
    </w:p>
  </w:endnote>
  <w:endnote w:id="23">
    <w:p w14:paraId="5EE7B1D0" w14:textId="616BEAED" w:rsidR="00EA09DB" w:rsidRDefault="00EA09DB">
      <w:pPr>
        <w:pStyle w:val="EndnoteText"/>
      </w:pPr>
      <w:r>
        <w:rPr>
          <w:rStyle w:val="EndnoteReference"/>
        </w:rPr>
        <w:endnoteRef/>
      </w:r>
      <w:r>
        <w:t xml:space="preserve"> </w:t>
      </w:r>
      <w:r w:rsidRPr="00971F6B">
        <w:rPr>
          <w:rFonts w:eastAsia="Times New Roman" w:cstheme="minorHAnsi"/>
          <w:color w:val="000000"/>
        </w:rPr>
        <w:t>“</w:t>
      </w:r>
      <w:r>
        <w:rPr>
          <w:rFonts w:eastAsia="Times New Roman" w:cstheme="minorHAnsi"/>
          <w:color w:val="000000"/>
        </w:rPr>
        <w:t>Letters to Mabel”</w:t>
      </w:r>
      <w:r w:rsidRPr="00971F6B">
        <w:rPr>
          <w:rFonts w:eastAsia="Times New Roman" w:cstheme="minorHAnsi"/>
          <w:color w:val="000000"/>
        </w:rPr>
        <w:t xml:space="preserve"> In the Agnes Wright Spring Papers/Collection #115. Box </w:t>
      </w:r>
      <w:r>
        <w:rPr>
          <w:rFonts w:eastAsia="Times New Roman" w:cstheme="minorHAnsi"/>
          <w:color w:val="000000"/>
        </w:rPr>
        <w:t>1</w:t>
      </w:r>
      <w:r w:rsidRPr="00971F6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1</w:t>
      </w:r>
      <w:r w:rsidRPr="00971F6B">
        <w:rPr>
          <w:rFonts w:eastAsia="Times New Roman" w:cstheme="minorHAnsi"/>
          <w:color w:val="000000"/>
        </w:rPr>
        <w:t>, 2019</w:t>
      </w:r>
      <w:r>
        <w:rPr>
          <w:rFonts w:eastAsia="Times New Roman" w:cstheme="minorHAnsi"/>
          <w:color w:val="000000"/>
        </w:rPr>
        <w:t>.</w:t>
      </w:r>
    </w:p>
  </w:endnote>
  <w:endnote w:id="24">
    <w:p w14:paraId="3B884DA9" w14:textId="0569AD85" w:rsidR="00EA09DB" w:rsidRDefault="00EA09DB">
      <w:pPr>
        <w:pStyle w:val="EndnoteText"/>
      </w:pPr>
      <w:r>
        <w:rPr>
          <w:rStyle w:val="EndnoteReference"/>
        </w:rPr>
        <w:endnoteRef/>
      </w:r>
      <w:r>
        <w:t xml:space="preserve"> </w:t>
      </w:r>
      <w:r w:rsidRPr="00971F6B">
        <w:rPr>
          <w:rFonts w:eastAsia="Times New Roman" w:cstheme="minorHAnsi"/>
          <w:color w:val="000000"/>
        </w:rPr>
        <w:t>“</w:t>
      </w:r>
      <w:r>
        <w:rPr>
          <w:rFonts w:eastAsia="Times New Roman" w:cstheme="minorHAnsi"/>
          <w:color w:val="000000"/>
        </w:rPr>
        <w:t>Magazine Articles, 1923-1973</w:t>
      </w:r>
      <w:r w:rsidRPr="00971F6B">
        <w:rPr>
          <w:rFonts w:eastAsia="Times New Roman" w:cstheme="minorHAnsi"/>
          <w:color w:val="000000"/>
        </w:rPr>
        <w:t xml:space="preserve">” In the Agnes Wright Spring Papers/Collection #115. Box </w:t>
      </w:r>
      <w:r>
        <w:rPr>
          <w:rFonts w:eastAsia="Times New Roman" w:cstheme="minorHAnsi"/>
          <w:color w:val="000000"/>
        </w:rPr>
        <w:t>15</w:t>
      </w:r>
      <w:r w:rsidRPr="00971F6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2</w:t>
      </w:r>
      <w:r w:rsidRPr="00971F6B">
        <w:rPr>
          <w:rFonts w:eastAsia="Times New Roman" w:cstheme="minorHAnsi"/>
          <w:color w:val="000000"/>
        </w:rPr>
        <w:t>, 2019</w:t>
      </w:r>
      <w:r>
        <w:rPr>
          <w:rFonts w:eastAsia="Times New Roman" w:cstheme="minorHAnsi"/>
          <w:color w:val="000000"/>
        </w:rPr>
        <w:t>.</w:t>
      </w:r>
    </w:p>
  </w:endnote>
  <w:endnote w:id="25">
    <w:p w14:paraId="452B4368" w14:textId="04879EE0" w:rsidR="00EA09DB" w:rsidRPr="00EA09DB" w:rsidRDefault="00EA09DB">
      <w:pPr>
        <w:pStyle w:val="EndnoteText"/>
      </w:pPr>
      <w:r>
        <w:rPr>
          <w:rStyle w:val="EndnoteReference"/>
        </w:rPr>
        <w:endnoteRef/>
      </w:r>
      <w:r>
        <w:t xml:space="preserve"> Agnes Wright Spring, </w:t>
      </w:r>
      <w:r w:rsidRPr="00174FC7">
        <w:rPr>
          <w:rFonts w:cstheme="minorHAnsi"/>
          <w:i/>
          <w:iCs/>
        </w:rPr>
        <w:t>Caspar Collins: The Life and Exploits of an Indian Fighter of the Sixties</w:t>
      </w:r>
      <w:r>
        <w:rPr>
          <w:rFonts w:cstheme="minorHAnsi"/>
          <w:i/>
          <w:iCs/>
        </w:rPr>
        <w:t xml:space="preserve"> </w:t>
      </w:r>
      <w:r>
        <w:rPr>
          <w:rFonts w:cstheme="minorHAnsi"/>
        </w:rPr>
        <w:t>(Columbia University Press, 1927).</w:t>
      </w:r>
    </w:p>
  </w:endnote>
  <w:endnote w:id="26">
    <w:p w14:paraId="23D94D70" w14:textId="476A179E" w:rsidR="00EA09DB" w:rsidRPr="00EA09DB" w:rsidRDefault="00EA09DB" w:rsidP="00EA09DB">
      <w:pPr>
        <w:rPr>
          <w:rFonts w:eastAsia="Times New Roman" w:cstheme="minorHAnsi"/>
          <w:color w:val="000000"/>
          <w:sz w:val="20"/>
          <w:szCs w:val="20"/>
        </w:rPr>
      </w:pPr>
      <w:r w:rsidRPr="00EA09DB">
        <w:rPr>
          <w:rStyle w:val="EndnoteReference"/>
          <w:sz w:val="20"/>
          <w:szCs w:val="20"/>
        </w:rPr>
        <w:endnoteRef/>
      </w:r>
      <w:r w:rsidRPr="00EA09DB">
        <w:rPr>
          <w:sz w:val="20"/>
          <w:szCs w:val="20"/>
        </w:rPr>
        <w:t xml:space="preserve"> “</w:t>
      </w:r>
      <w:r w:rsidRPr="00EA09DB">
        <w:rPr>
          <w:rFonts w:eastAsia="Times New Roman" w:cstheme="minorHAnsi"/>
          <w:color w:val="000000"/>
          <w:sz w:val="20"/>
          <w:szCs w:val="20"/>
        </w:rPr>
        <w:t xml:space="preserve">Works Progress Administration (WPA) – Writer’s Project, 1932-1943” in the Agnes Wright Spring Papers/Collection #115. Box 16. The American Heritage Center at the University of Wyoming. Laramie, Wyoming. Accessed July 2, 2019. </w:t>
      </w:r>
    </w:p>
  </w:endnote>
  <w:endnote w:id="27">
    <w:p w14:paraId="589F4959" w14:textId="22482403" w:rsidR="00C043BF" w:rsidRDefault="00C043BF">
      <w:pPr>
        <w:pStyle w:val="EndnoteText"/>
      </w:pPr>
      <w:r>
        <w:rPr>
          <w:rStyle w:val="EndnoteReference"/>
        </w:rPr>
        <w:endnoteRef/>
      </w:r>
      <w:r>
        <w:t xml:space="preserve"> Spring, </w:t>
      </w:r>
      <w:r w:rsidRPr="00C043BF">
        <w:rPr>
          <w:i/>
          <w:iCs/>
        </w:rPr>
        <w:t>Near the Greats</w:t>
      </w:r>
      <w:r>
        <w:t xml:space="preserve">, 29. </w:t>
      </w:r>
    </w:p>
  </w:endnote>
  <w:endnote w:id="28">
    <w:p w14:paraId="5ED3E909" w14:textId="079F2295" w:rsidR="00C043BF" w:rsidRDefault="00C043BF">
      <w:pPr>
        <w:pStyle w:val="EndnoteText"/>
      </w:pPr>
      <w:r>
        <w:rPr>
          <w:rStyle w:val="EndnoteReference"/>
        </w:rPr>
        <w:endnoteRef/>
      </w:r>
      <w:r>
        <w:t xml:space="preserve"> </w:t>
      </w:r>
      <w:r w:rsidRPr="00EA09DB">
        <w:t>“</w:t>
      </w:r>
      <w:r w:rsidRPr="00EA09DB">
        <w:rPr>
          <w:rFonts w:eastAsia="Times New Roman" w:cstheme="minorHAnsi"/>
          <w:color w:val="000000"/>
        </w:rPr>
        <w:t>Works Progress Administration (WPA) – Writer’s Project, 1932-1943” in the Agnes Wright Spring Papers/Collection #115. Box 16. The American Heritage Center at the University of Wyoming. Laramie, Wyoming. Accessed July 2, 2019.</w:t>
      </w:r>
    </w:p>
  </w:endnote>
  <w:endnote w:id="29">
    <w:p w14:paraId="7A033EAE" w14:textId="5B4D5A40" w:rsidR="002D296C" w:rsidRDefault="002D296C">
      <w:pPr>
        <w:pStyle w:val="EndnoteText"/>
      </w:pPr>
      <w:r>
        <w:rPr>
          <w:rStyle w:val="EndnoteReference"/>
        </w:rPr>
        <w:endnoteRef/>
      </w:r>
      <w:r>
        <w:t xml:space="preserve"> Spring, </w:t>
      </w:r>
      <w:r w:rsidRPr="00C043BF">
        <w:rPr>
          <w:i/>
          <w:iCs/>
        </w:rPr>
        <w:t>Near the Greats</w:t>
      </w:r>
      <w:r>
        <w:t xml:space="preserve">, 2. </w:t>
      </w:r>
    </w:p>
  </w:endnote>
  <w:endnote w:id="30">
    <w:p w14:paraId="10E45C11" w14:textId="23B06345" w:rsidR="002D296C" w:rsidRPr="002D296C" w:rsidRDefault="002D296C">
      <w:pPr>
        <w:pStyle w:val="EndnoteText"/>
      </w:pPr>
      <w:r>
        <w:rPr>
          <w:rStyle w:val="EndnoteReference"/>
        </w:rPr>
        <w:endnoteRef/>
      </w:r>
      <w:r>
        <w:t xml:space="preserve"> Agnes Wright Spring, </w:t>
      </w:r>
      <w:r w:rsidRPr="00174FC7">
        <w:rPr>
          <w:rFonts w:cstheme="minorHAnsi"/>
          <w:i/>
          <w:iCs/>
        </w:rPr>
        <w:t>William Chapin Deming of Wyoming:</w:t>
      </w:r>
      <w:r>
        <w:rPr>
          <w:rFonts w:cstheme="minorHAnsi"/>
          <w:i/>
          <w:iCs/>
        </w:rPr>
        <w:t xml:space="preserve"> P</w:t>
      </w:r>
      <w:r w:rsidRPr="00174FC7">
        <w:rPr>
          <w:rFonts w:cstheme="minorHAnsi"/>
          <w:i/>
          <w:iCs/>
        </w:rPr>
        <w:t xml:space="preserve">ioneer </w:t>
      </w:r>
      <w:r>
        <w:rPr>
          <w:rFonts w:cstheme="minorHAnsi"/>
          <w:i/>
          <w:iCs/>
        </w:rPr>
        <w:t>P</w:t>
      </w:r>
      <w:r w:rsidRPr="00174FC7">
        <w:rPr>
          <w:rFonts w:cstheme="minorHAnsi"/>
          <w:i/>
          <w:iCs/>
        </w:rPr>
        <w:t xml:space="preserve">ublisher, and </w:t>
      </w:r>
      <w:r>
        <w:rPr>
          <w:rFonts w:cstheme="minorHAnsi"/>
          <w:i/>
          <w:iCs/>
        </w:rPr>
        <w:t>S</w:t>
      </w:r>
      <w:r w:rsidRPr="00174FC7">
        <w:rPr>
          <w:rFonts w:cstheme="minorHAnsi"/>
          <w:i/>
          <w:iCs/>
        </w:rPr>
        <w:t xml:space="preserve">tate and </w:t>
      </w:r>
      <w:r>
        <w:rPr>
          <w:rFonts w:cstheme="minorHAnsi"/>
          <w:i/>
          <w:iCs/>
        </w:rPr>
        <w:t>F</w:t>
      </w:r>
      <w:r w:rsidRPr="00174FC7">
        <w:rPr>
          <w:rFonts w:cstheme="minorHAnsi"/>
          <w:i/>
          <w:iCs/>
        </w:rPr>
        <w:t xml:space="preserve">ederal </w:t>
      </w:r>
      <w:r>
        <w:rPr>
          <w:rFonts w:cstheme="minorHAnsi"/>
          <w:i/>
          <w:iCs/>
        </w:rPr>
        <w:t>O</w:t>
      </w:r>
      <w:r w:rsidRPr="00174FC7">
        <w:rPr>
          <w:rFonts w:cstheme="minorHAnsi"/>
          <w:i/>
          <w:iCs/>
        </w:rPr>
        <w:t xml:space="preserve">fficial: </w:t>
      </w:r>
      <w:r>
        <w:rPr>
          <w:rFonts w:cstheme="minorHAnsi"/>
          <w:i/>
          <w:iCs/>
        </w:rPr>
        <w:t>A</w:t>
      </w:r>
      <w:r w:rsidRPr="00174FC7">
        <w:rPr>
          <w:rFonts w:cstheme="minorHAnsi"/>
          <w:i/>
          <w:iCs/>
        </w:rPr>
        <w:t xml:space="preserve"> </w:t>
      </w:r>
      <w:r>
        <w:rPr>
          <w:rFonts w:cstheme="minorHAnsi"/>
          <w:i/>
          <w:iCs/>
        </w:rPr>
        <w:t>B</w:t>
      </w:r>
      <w:r w:rsidRPr="00174FC7">
        <w:rPr>
          <w:rFonts w:cstheme="minorHAnsi"/>
          <w:i/>
          <w:iCs/>
        </w:rPr>
        <w:t>iography</w:t>
      </w:r>
      <w:r>
        <w:rPr>
          <w:rFonts w:cstheme="minorHAnsi"/>
          <w:i/>
          <w:iCs/>
        </w:rPr>
        <w:t xml:space="preserve"> </w:t>
      </w:r>
      <w:r>
        <w:rPr>
          <w:rFonts w:cstheme="minorHAnsi"/>
        </w:rPr>
        <w:t>(Glendale, California: Arthur H. Clark and Company, 1944).</w:t>
      </w:r>
    </w:p>
  </w:endnote>
  <w:endnote w:id="31">
    <w:p w14:paraId="391928B3" w14:textId="5AB5549D" w:rsidR="00F14348" w:rsidRDefault="00F14348">
      <w:pPr>
        <w:pStyle w:val="EndnoteText"/>
      </w:pPr>
      <w:r>
        <w:rPr>
          <w:rStyle w:val="EndnoteReference"/>
        </w:rPr>
        <w:endnoteRef/>
      </w:r>
      <w:r>
        <w:t xml:space="preserve"> </w:t>
      </w:r>
      <w:r w:rsidRPr="00EA09DB">
        <w:t>“</w:t>
      </w:r>
      <w:r>
        <w:rPr>
          <w:rFonts w:eastAsia="Times New Roman" w:cstheme="minorHAnsi"/>
          <w:color w:val="000000"/>
        </w:rPr>
        <w:t>State Historical Society</w:t>
      </w:r>
      <w:r w:rsidRPr="00EA09DB">
        <w:rPr>
          <w:rFonts w:eastAsia="Times New Roman" w:cstheme="minorHAnsi"/>
          <w:color w:val="000000"/>
        </w:rPr>
        <w:t xml:space="preserve">” in the Agnes Wright Spring Papers/Collection #115. Box </w:t>
      </w:r>
      <w:r>
        <w:rPr>
          <w:rFonts w:eastAsia="Times New Roman" w:cstheme="minorHAnsi"/>
          <w:color w:val="000000"/>
        </w:rPr>
        <w:t>7</w:t>
      </w:r>
      <w:r w:rsidRPr="00EA09D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1</w:t>
      </w:r>
      <w:r w:rsidRPr="00EA09DB">
        <w:rPr>
          <w:rFonts w:eastAsia="Times New Roman" w:cstheme="minorHAnsi"/>
          <w:color w:val="000000"/>
        </w:rPr>
        <w:t>, 2019.</w:t>
      </w:r>
      <w:r w:rsidR="00B07FF1">
        <w:rPr>
          <w:rFonts w:eastAsia="Times New Roman" w:cstheme="minorHAnsi"/>
          <w:color w:val="000000"/>
        </w:rPr>
        <w:t xml:space="preserve"> The </w:t>
      </w:r>
      <w:r w:rsidR="00B07FF1" w:rsidRPr="00B07FF1">
        <w:rPr>
          <w:rFonts w:eastAsia="Times New Roman" w:cstheme="minorHAnsi"/>
          <w:i/>
          <w:iCs/>
          <w:color w:val="000000"/>
        </w:rPr>
        <w:t>Colorado Magazine</w:t>
      </w:r>
      <w:r w:rsidR="00B07FF1">
        <w:rPr>
          <w:rFonts w:eastAsia="Times New Roman" w:cstheme="minorHAnsi"/>
          <w:color w:val="000000"/>
        </w:rPr>
        <w:t xml:space="preserve"> is now known as </w:t>
      </w:r>
      <w:r w:rsidR="00B07FF1" w:rsidRPr="00B07FF1">
        <w:rPr>
          <w:rFonts w:eastAsia="Times New Roman" w:cstheme="minorHAnsi"/>
          <w:i/>
          <w:iCs/>
          <w:color w:val="000000"/>
        </w:rPr>
        <w:t>Colorado Heritage Magazine</w:t>
      </w:r>
      <w:r w:rsidR="00B07FF1">
        <w:rPr>
          <w:rFonts w:eastAsia="Times New Roman" w:cstheme="minorHAnsi"/>
          <w:color w:val="000000"/>
        </w:rPr>
        <w:t>.</w:t>
      </w:r>
    </w:p>
  </w:endnote>
  <w:endnote w:id="32">
    <w:p w14:paraId="45F95D74" w14:textId="624CC105" w:rsidR="00F14348" w:rsidRDefault="00F14348">
      <w:pPr>
        <w:pStyle w:val="EndnoteText"/>
      </w:pPr>
      <w:r>
        <w:rPr>
          <w:rStyle w:val="EndnoteReference"/>
        </w:rPr>
        <w:endnoteRef/>
      </w:r>
      <w:r>
        <w:t xml:space="preserve"> “1950 A”</w:t>
      </w:r>
      <w:r w:rsidRPr="00EA09DB">
        <w:rPr>
          <w:rFonts w:eastAsia="Times New Roman" w:cstheme="minorHAnsi"/>
          <w:color w:val="000000"/>
        </w:rPr>
        <w:t xml:space="preserve"> in the Agnes Wright Spring Collection #</w:t>
      </w:r>
      <w:r>
        <w:rPr>
          <w:rFonts w:eastAsia="Times New Roman" w:cstheme="minorHAnsi"/>
          <w:color w:val="000000"/>
        </w:rPr>
        <w:t>2092</w:t>
      </w:r>
      <w:r w:rsidRPr="00EA09DB">
        <w:rPr>
          <w:rFonts w:eastAsia="Times New Roman" w:cstheme="minorHAnsi"/>
          <w:color w:val="000000"/>
        </w:rPr>
        <w:t xml:space="preserve">. Box </w:t>
      </w:r>
      <w:r>
        <w:rPr>
          <w:rFonts w:eastAsia="Times New Roman" w:cstheme="minorHAnsi"/>
          <w:color w:val="000000"/>
        </w:rPr>
        <w:t>19</w:t>
      </w:r>
      <w:r w:rsidRPr="00EA09DB">
        <w:rPr>
          <w:rFonts w:eastAsia="Times New Roman" w:cstheme="minorHAnsi"/>
          <w:color w:val="000000"/>
        </w:rPr>
        <w:t>. The</w:t>
      </w:r>
      <w:r>
        <w:rPr>
          <w:rFonts w:eastAsia="Times New Roman" w:cstheme="minorHAnsi"/>
          <w:color w:val="000000"/>
        </w:rPr>
        <w:t xml:space="preserve"> History Colorado Center. Denver, Colorado</w:t>
      </w:r>
      <w:r w:rsidRPr="00EA09DB">
        <w:rPr>
          <w:rFonts w:eastAsia="Times New Roman" w:cstheme="minorHAnsi"/>
          <w:color w:val="000000"/>
        </w:rPr>
        <w:t xml:space="preserve">. Accessed </w:t>
      </w:r>
      <w:r>
        <w:rPr>
          <w:rFonts w:eastAsia="Times New Roman" w:cstheme="minorHAnsi"/>
          <w:color w:val="000000"/>
        </w:rPr>
        <w:t>August 20</w:t>
      </w:r>
      <w:r w:rsidRPr="00EA09DB">
        <w:rPr>
          <w:rFonts w:eastAsia="Times New Roman" w:cstheme="minorHAnsi"/>
          <w:color w:val="000000"/>
        </w:rPr>
        <w:t>, 2019.</w:t>
      </w:r>
    </w:p>
  </w:endnote>
  <w:endnote w:id="33">
    <w:p w14:paraId="1DB72C16" w14:textId="16E8F6F6" w:rsidR="00661D61" w:rsidRPr="005262E7" w:rsidRDefault="00661D61">
      <w:pPr>
        <w:pStyle w:val="EndnoteText"/>
      </w:pPr>
      <w:r w:rsidRPr="005262E7">
        <w:rPr>
          <w:rStyle w:val="EndnoteReference"/>
        </w:rPr>
        <w:endnoteRef/>
      </w:r>
      <w:r w:rsidRPr="005262E7">
        <w:t xml:space="preserve"> </w:t>
      </w:r>
      <w:r w:rsidRPr="00EA09DB">
        <w:t>“</w:t>
      </w:r>
      <w:r>
        <w:rPr>
          <w:rFonts w:eastAsia="Times New Roman" w:cstheme="minorHAnsi"/>
          <w:color w:val="000000"/>
        </w:rPr>
        <w:t>State Historical Society</w:t>
      </w:r>
      <w:r w:rsidRPr="00EA09DB">
        <w:rPr>
          <w:rFonts w:eastAsia="Times New Roman" w:cstheme="minorHAnsi"/>
          <w:color w:val="000000"/>
        </w:rPr>
        <w:t xml:space="preserve">” in the Agnes Wright Spring Papers/Collection #115. Box </w:t>
      </w:r>
      <w:r>
        <w:rPr>
          <w:rFonts w:eastAsia="Times New Roman" w:cstheme="minorHAnsi"/>
          <w:color w:val="000000"/>
        </w:rPr>
        <w:t>7</w:t>
      </w:r>
      <w:r w:rsidRPr="00EA09D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1</w:t>
      </w:r>
      <w:r w:rsidRPr="00EA09DB">
        <w:rPr>
          <w:rFonts w:eastAsia="Times New Roman" w:cstheme="minorHAnsi"/>
          <w:color w:val="000000"/>
        </w:rPr>
        <w:t>, 2019.</w:t>
      </w:r>
    </w:p>
  </w:endnote>
  <w:endnote w:id="34">
    <w:p w14:paraId="093C28FB" w14:textId="47D0659E" w:rsidR="001F714F" w:rsidRPr="001F714F" w:rsidRDefault="001F714F" w:rsidP="001F714F">
      <w:pPr>
        <w:rPr>
          <w:rFonts w:eastAsia="Times New Roman" w:cs="Times New Roman"/>
          <w:sz w:val="20"/>
          <w:szCs w:val="20"/>
        </w:rPr>
      </w:pPr>
      <w:r w:rsidRPr="001F714F">
        <w:rPr>
          <w:rStyle w:val="EndnoteReference"/>
          <w:sz w:val="20"/>
          <w:szCs w:val="20"/>
        </w:rPr>
        <w:endnoteRef/>
      </w:r>
      <w:r w:rsidRPr="001F714F">
        <w:rPr>
          <w:sz w:val="20"/>
          <w:szCs w:val="20"/>
        </w:rPr>
        <w:t xml:space="preserve"> “Fan Mail” </w:t>
      </w:r>
      <w:r w:rsidRPr="001F714F">
        <w:rPr>
          <w:rFonts w:eastAsia="Times New Roman" w:cstheme="minorHAnsi"/>
          <w:color w:val="000000"/>
          <w:sz w:val="20"/>
          <w:szCs w:val="20"/>
        </w:rPr>
        <w:t>in the Agnes Wright Spring Papers/Collection #115. Box 1. The American Heritage Center at the University of Wyoming. Laramie, Wyoming. Accessed July 1, 2019.</w:t>
      </w:r>
    </w:p>
  </w:endnote>
  <w:endnote w:id="35">
    <w:p w14:paraId="4ED95D35" w14:textId="40D19E02" w:rsidR="005262E7" w:rsidRPr="005262E7" w:rsidRDefault="005262E7">
      <w:pPr>
        <w:pStyle w:val="EndnoteText"/>
      </w:pPr>
      <w:r w:rsidRPr="005262E7">
        <w:rPr>
          <w:rStyle w:val="EndnoteReference"/>
        </w:rPr>
        <w:endnoteRef/>
      </w:r>
      <w:r w:rsidRPr="005262E7">
        <w:t xml:space="preserve"> The Colorado State Museum at this time was located at the cross </w:t>
      </w:r>
      <w:r>
        <w:t>streets</w:t>
      </w:r>
      <w:r w:rsidRPr="005262E7">
        <w:t xml:space="preserve"> of 14</w:t>
      </w:r>
      <w:r w:rsidRPr="005262E7">
        <w:rPr>
          <w:vertAlign w:val="superscript"/>
        </w:rPr>
        <w:t>th</w:t>
      </w:r>
      <w:r w:rsidRPr="005262E7">
        <w:t xml:space="preserve"> and Grant Streets in downtown Denver, Colorado. </w:t>
      </w:r>
    </w:p>
  </w:endnote>
  <w:endnote w:id="36">
    <w:p w14:paraId="3B3CAB1F" w14:textId="53C40F9A" w:rsidR="001F714F" w:rsidRPr="00651A72" w:rsidRDefault="001F714F" w:rsidP="00651A72">
      <w:pPr>
        <w:rPr>
          <w:sz w:val="20"/>
          <w:szCs w:val="20"/>
        </w:rPr>
      </w:pPr>
      <w:r w:rsidRPr="001F714F">
        <w:rPr>
          <w:rStyle w:val="EndnoteReference"/>
          <w:sz w:val="20"/>
          <w:szCs w:val="20"/>
        </w:rPr>
        <w:endnoteRef/>
      </w:r>
      <w:r w:rsidRPr="001F714F">
        <w:rPr>
          <w:sz w:val="20"/>
          <w:szCs w:val="20"/>
        </w:rPr>
        <w:t xml:space="preserve"> For more on the nuclear family see, “Dinner with the Nuclear Family, 1950” https://www.gilderlehrman.org/content/dinner-nuclear-family-1950. Accessed August 2, 2019. </w:t>
      </w:r>
    </w:p>
  </w:endnote>
  <w:endnote w:id="37">
    <w:p w14:paraId="39C7D480" w14:textId="60D69E5D" w:rsidR="005262E7" w:rsidRPr="005262E7" w:rsidRDefault="005262E7" w:rsidP="003451DE">
      <w:pPr>
        <w:rPr>
          <w:rFonts w:ascii="Times New Roman" w:eastAsia="Times New Roman" w:hAnsi="Times New Roman" w:cs="Times New Roman"/>
          <w:sz w:val="20"/>
          <w:szCs w:val="20"/>
        </w:rPr>
      </w:pPr>
      <w:r w:rsidRPr="005262E7">
        <w:rPr>
          <w:rStyle w:val="EndnoteReference"/>
          <w:sz w:val="20"/>
          <w:szCs w:val="20"/>
        </w:rPr>
        <w:endnoteRef/>
      </w:r>
      <w:r w:rsidRPr="005262E7">
        <w:rPr>
          <w:sz w:val="20"/>
          <w:szCs w:val="20"/>
        </w:rPr>
        <w:t xml:space="preserve"> According to the US Census Bureau, only 3.8 percent of women earned or were earning college degrees in the 1940s. https://www.statista.com/statistics/184272/educational-attainment-of-college-diploma-or-higher-by-gender/</w:t>
      </w:r>
      <w:r w:rsidRPr="005262E7">
        <w:rPr>
          <w:color w:val="000000" w:themeColor="text1"/>
          <w:sz w:val="20"/>
          <w:szCs w:val="20"/>
        </w:rPr>
        <w:t xml:space="preserve">. Accessed August 30, 2019. </w:t>
      </w:r>
    </w:p>
  </w:endnote>
  <w:endnote w:id="38">
    <w:p w14:paraId="1AFD97B5" w14:textId="65CDEE49" w:rsidR="00BE2493" w:rsidRDefault="00BE2493">
      <w:pPr>
        <w:pStyle w:val="EndnoteText"/>
      </w:pPr>
      <w:r>
        <w:rPr>
          <w:rStyle w:val="EndnoteReference"/>
        </w:rPr>
        <w:endnoteRef/>
      </w:r>
      <w:r>
        <w:t xml:space="preserve"> “Secretary of State - Folder S 1950”</w:t>
      </w:r>
      <w:r w:rsidRPr="00EA09DB">
        <w:rPr>
          <w:rFonts w:eastAsia="Times New Roman" w:cstheme="minorHAnsi"/>
          <w:color w:val="000000"/>
        </w:rPr>
        <w:t xml:space="preserve"> in the Agnes Wright Spring Collection #</w:t>
      </w:r>
      <w:r>
        <w:rPr>
          <w:rFonts w:eastAsia="Times New Roman" w:cstheme="minorHAnsi"/>
          <w:color w:val="000000"/>
        </w:rPr>
        <w:t>2092</w:t>
      </w:r>
      <w:r w:rsidRPr="00EA09DB">
        <w:rPr>
          <w:rFonts w:eastAsia="Times New Roman" w:cstheme="minorHAnsi"/>
          <w:color w:val="000000"/>
        </w:rPr>
        <w:t xml:space="preserve">. Box </w:t>
      </w:r>
      <w:r>
        <w:rPr>
          <w:rFonts w:eastAsia="Times New Roman" w:cstheme="minorHAnsi"/>
          <w:color w:val="000000"/>
        </w:rPr>
        <w:t>19</w:t>
      </w:r>
      <w:r w:rsidRPr="00EA09DB">
        <w:rPr>
          <w:rFonts w:eastAsia="Times New Roman" w:cstheme="minorHAnsi"/>
          <w:color w:val="000000"/>
        </w:rPr>
        <w:t>. The</w:t>
      </w:r>
      <w:r>
        <w:rPr>
          <w:rFonts w:eastAsia="Times New Roman" w:cstheme="minorHAnsi"/>
          <w:color w:val="000000"/>
        </w:rPr>
        <w:t xml:space="preserve"> History Colorado Center. Denver, Colorado</w:t>
      </w:r>
      <w:r w:rsidRPr="00EA09DB">
        <w:rPr>
          <w:rFonts w:eastAsia="Times New Roman" w:cstheme="minorHAnsi"/>
          <w:color w:val="000000"/>
        </w:rPr>
        <w:t xml:space="preserve">. Accessed </w:t>
      </w:r>
      <w:r>
        <w:rPr>
          <w:rFonts w:eastAsia="Times New Roman" w:cstheme="minorHAnsi"/>
          <w:color w:val="000000"/>
        </w:rPr>
        <w:t>August 20</w:t>
      </w:r>
      <w:r w:rsidRPr="00EA09DB">
        <w:rPr>
          <w:rFonts w:eastAsia="Times New Roman" w:cstheme="minorHAnsi"/>
          <w:color w:val="000000"/>
        </w:rPr>
        <w:t>, 2019.</w:t>
      </w:r>
    </w:p>
  </w:endnote>
  <w:endnote w:id="39">
    <w:p w14:paraId="272F4B9A" w14:textId="4F5496BB" w:rsidR="00BC5FC1" w:rsidRPr="005262E7" w:rsidRDefault="00BC5FC1">
      <w:pPr>
        <w:pStyle w:val="EndnoteText"/>
      </w:pPr>
      <w:r w:rsidRPr="005262E7">
        <w:rPr>
          <w:rStyle w:val="EndnoteReference"/>
        </w:rPr>
        <w:endnoteRef/>
      </w:r>
      <w:r w:rsidRPr="005262E7">
        <w:t xml:space="preserve"> Evidenced by the hundreds of letters from 1950 and 1951 that Agnes Wright Spring donated to the American Heritage Center in Laramie, WY and the letter she donated to the History Colorado Center. </w:t>
      </w:r>
    </w:p>
  </w:endnote>
  <w:endnote w:id="40">
    <w:p w14:paraId="268C9516" w14:textId="03074802" w:rsidR="00661D61" w:rsidRDefault="00661D61" w:rsidP="00661D61">
      <w:pPr>
        <w:pStyle w:val="EndnoteText"/>
      </w:pPr>
      <w:r>
        <w:rPr>
          <w:rStyle w:val="EndnoteReference"/>
        </w:rPr>
        <w:endnoteRef/>
      </w:r>
      <w:r>
        <w:t xml:space="preserve"> “Chairman of CO’s 75</w:t>
      </w:r>
      <w:r w:rsidRPr="008A5014">
        <w:rPr>
          <w:vertAlign w:val="superscript"/>
        </w:rPr>
        <w:t>th</w:t>
      </w:r>
      <w:r>
        <w:t xml:space="preserve"> Anniversary” </w:t>
      </w:r>
      <w:r w:rsidRPr="00EA09DB">
        <w:rPr>
          <w:rFonts w:eastAsia="Times New Roman" w:cstheme="minorHAnsi"/>
          <w:color w:val="000000"/>
        </w:rPr>
        <w:t>in the Agnes Wright Spring Collection #</w:t>
      </w:r>
      <w:r>
        <w:rPr>
          <w:rFonts w:eastAsia="Times New Roman" w:cstheme="minorHAnsi"/>
          <w:color w:val="000000"/>
        </w:rPr>
        <w:t>2092</w:t>
      </w:r>
      <w:r w:rsidRPr="00EA09DB">
        <w:rPr>
          <w:rFonts w:eastAsia="Times New Roman" w:cstheme="minorHAnsi"/>
          <w:color w:val="000000"/>
        </w:rPr>
        <w:t xml:space="preserve">. Box </w:t>
      </w:r>
      <w:r>
        <w:rPr>
          <w:rFonts w:eastAsia="Times New Roman" w:cstheme="minorHAnsi"/>
          <w:color w:val="000000"/>
        </w:rPr>
        <w:t>19 Folder R.</w:t>
      </w:r>
      <w:r w:rsidRPr="00EA09DB">
        <w:rPr>
          <w:rFonts w:eastAsia="Times New Roman" w:cstheme="minorHAnsi"/>
          <w:color w:val="000000"/>
        </w:rPr>
        <w:t xml:space="preserve"> The</w:t>
      </w:r>
      <w:r>
        <w:rPr>
          <w:rFonts w:eastAsia="Times New Roman" w:cstheme="minorHAnsi"/>
          <w:color w:val="000000"/>
        </w:rPr>
        <w:t xml:space="preserve"> History Colorado Center. Denver, Colorado</w:t>
      </w:r>
      <w:r w:rsidRPr="00EA09DB">
        <w:rPr>
          <w:rFonts w:eastAsia="Times New Roman" w:cstheme="minorHAnsi"/>
          <w:color w:val="000000"/>
        </w:rPr>
        <w:t xml:space="preserve">. Accessed </w:t>
      </w:r>
      <w:r>
        <w:rPr>
          <w:rFonts w:eastAsia="Times New Roman" w:cstheme="minorHAnsi"/>
          <w:color w:val="000000"/>
        </w:rPr>
        <w:t>August 20</w:t>
      </w:r>
      <w:r w:rsidRPr="00EA09DB">
        <w:rPr>
          <w:rFonts w:eastAsia="Times New Roman" w:cstheme="minorHAnsi"/>
          <w:color w:val="000000"/>
        </w:rPr>
        <w:t>, 2019.</w:t>
      </w:r>
    </w:p>
  </w:endnote>
  <w:endnote w:id="41">
    <w:p w14:paraId="47887730" w14:textId="078569DE" w:rsidR="00BE2493" w:rsidRPr="002102A2" w:rsidRDefault="00BE2493" w:rsidP="00BE2493">
      <w:pPr>
        <w:pStyle w:val="EndnoteText"/>
      </w:pPr>
      <w:r w:rsidRPr="005262E7">
        <w:rPr>
          <w:rStyle w:val="EndnoteReference"/>
        </w:rPr>
        <w:endnoteRef/>
      </w:r>
      <w:r w:rsidRPr="005262E7">
        <w:t xml:space="preserve"> </w:t>
      </w:r>
      <w:r w:rsidRPr="002102A2">
        <w:t>“1950</w:t>
      </w:r>
      <w:r w:rsidR="00651A72" w:rsidRPr="002102A2">
        <w:t xml:space="preserve"> A</w:t>
      </w:r>
      <w:r w:rsidRPr="002102A2">
        <w:t xml:space="preserve">” </w:t>
      </w:r>
      <w:r w:rsidRPr="002102A2">
        <w:rPr>
          <w:rFonts w:eastAsia="Times New Roman" w:cstheme="minorHAnsi"/>
          <w:color w:val="000000"/>
        </w:rPr>
        <w:t>in the Agnes Wright Spring Collection #2092. Box 19. The History Colorado Center. Denver, Colorado. Accessed August 20, 2019.</w:t>
      </w:r>
    </w:p>
  </w:endnote>
  <w:endnote w:id="42">
    <w:p w14:paraId="5576401E" w14:textId="298BEF33" w:rsidR="003822D4" w:rsidRPr="005262E7" w:rsidRDefault="003822D4" w:rsidP="002102A2">
      <w:pPr>
        <w:contextualSpacing/>
      </w:pPr>
      <w:r w:rsidRPr="002102A2">
        <w:rPr>
          <w:rStyle w:val="EndnoteReference"/>
          <w:sz w:val="20"/>
          <w:szCs w:val="20"/>
        </w:rPr>
        <w:endnoteRef/>
      </w:r>
      <w:r w:rsidRPr="002102A2">
        <w:rPr>
          <w:sz w:val="20"/>
          <w:szCs w:val="20"/>
        </w:rPr>
        <w:t xml:space="preserve"> </w:t>
      </w:r>
      <w:r w:rsidR="002102A2" w:rsidRPr="002102A2">
        <w:rPr>
          <w:sz w:val="20"/>
          <w:szCs w:val="20"/>
        </w:rPr>
        <w:t xml:space="preserve">Maxine Benson, “Remote Interview with Maxine Benson, Agnes Wright Spring’s Colleague and Successor as State Historian.” Interview by Kaylyn Mercuri on </w:t>
      </w:r>
      <w:r w:rsidRPr="002102A2">
        <w:rPr>
          <w:sz w:val="20"/>
          <w:szCs w:val="20"/>
        </w:rPr>
        <w:t xml:space="preserve">August 15, 2019. </w:t>
      </w:r>
    </w:p>
  </w:endnote>
  <w:endnote w:id="43">
    <w:p w14:paraId="7CB57BC0" w14:textId="49E0C091" w:rsidR="000A3789" w:rsidRPr="000A3789" w:rsidRDefault="000A3789">
      <w:pPr>
        <w:pStyle w:val="EndnoteText"/>
      </w:pPr>
      <w:r w:rsidRPr="000A3789">
        <w:rPr>
          <w:rStyle w:val="EndnoteReference"/>
        </w:rPr>
        <w:endnoteRef/>
      </w:r>
      <w:r w:rsidRPr="000A3789">
        <w:t xml:space="preserve"> “1950</w:t>
      </w:r>
      <w:r w:rsidR="002102A2">
        <w:t xml:space="preserve"> H</w:t>
      </w:r>
      <w:r w:rsidRPr="000A3789">
        <w:t xml:space="preserve">” </w:t>
      </w:r>
      <w:r w:rsidRPr="000A3789">
        <w:rPr>
          <w:rFonts w:eastAsia="Times New Roman" w:cstheme="minorHAnsi"/>
          <w:color w:val="000000"/>
        </w:rPr>
        <w:t>in the Agnes Wright Spring Collection #2092. Box 19. The History Colorado Center. Denver, Colorado. Accessed August 27, 2019.</w:t>
      </w:r>
    </w:p>
  </w:endnote>
  <w:endnote w:id="44">
    <w:p w14:paraId="0F71AC91" w14:textId="7AD6FA8C" w:rsidR="000A3789" w:rsidRPr="000A3789" w:rsidRDefault="000A3789" w:rsidP="003B6B38">
      <w:pPr>
        <w:rPr>
          <w:sz w:val="20"/>
          <w:szCs w:val="20"/>
        </w:rPr>
      </w:pPr>
      <w:r w:rsidRPr="000A3789">
        <w:rPr>
          <w:sz w:val="20"/>
          <w:szCs w:val="20"/>
        </w:rPr>
        <w:endnoteRef/>
      </w:r>
      <w:r w:rsidRPr="000A3789">
        <w:rPr>
          <w:sz w:val="20"/>
          <w:szCs w:val="20"/>
        </w:rPr>
        <w:t xml:space="preserve"> “Professional Files: State Historical Society of CO – History Report -1958-1965 - Given Annually by State Historian” </w:t>
      </w:r>
      <w:r w:rsidRPr="000A3789">
        <w:rPr>
          <w:rFonts w:eastAsia="Times New Roman" w:cstheme="minorHAnsi"/>
          <w:color w:val="000000"/>
          <w:sz w:val="20"/>
          <w:szCs w:val="20"/>
        </w:rPr>
        <w:t>in the Agnes Wright Spring Papers/Collection #115. Box 15. The American Heritage Center at the University of Wyoming. Laramie, Wyoming. Accessed July 1, 2019.</w:t>
      </w:r>
    </w:p>
  </w:endnote>
  <w:endnote w:id="45">
    <w:p w14:paraId="035E1FEB" w14:textId="2D316F7A" w:rsidR="000A3789" w:rsidRDefault="000A3789">
      <w:pPr>
        <w:pStyle w:val="EndnoteText"/>
      </w:pPr>
      <w:r>
        <w:rPr>
          <w:rStyle w:val="EndnoteReference"/>
        </w:rPr>
        <w:endnoteRef/>
      </w:r>
      <w:r>
        <w:t xml:space="preserve"> </w:t>
      </w:r>
      <w:r w:rsidRPr="000A3789">
        <w:t xml:space="preserve">“Professional Files: State Historical Society of CO – History Report -1958-1965 - Given Annually by State Historian” </w:t>
      </w:r>
      <w:r w:rsidRPr="000A3789">
        <w:rPr>
          <w:rFonts w:eastAsia="Times New Roman" w:cstheme="minorHAnsi"/>
          <w:color w:val="000000"/>
        </w:rPr>
        <w:t>in the Agnes Wright Spring Papers/Collection #115. Box 15. The American Heritage Center at the University of Wyoming. Laramie, Wyoming. Accessed July 1, 2019.</w:t>
      </w:r>
    </w:p>
  </w:endnote>
  <w:endnote w:id="46">
    <w:p w14:paraId="2A5763A6" w14:textId="3723DBCC" w:rsidR="00651A72" w:rsidRDefault="00651A72">
      <w:pPr>
        <w:pStyle w:val="EndnoteText"/>
      </w:pPr>
      <w:r>
        <w:rPr>
          <w:rStyle w:val="EndnoteReference"/>
        </w:rPr>
        <w:endnoteRef/>
      </w:r>
      <w:r>
        <w:t xml:space="preserve"> “TV Script” </w:t>
      </w:r>
      <w:r w:rsidRPr="00575F50">
        <w:rPr>
          <w:rFonts w:eastAsia="Times New Roman" w:cstheme="minorHAnsi"/>
          <w:color w:val="000000"/>
        </w:rPr>
        <w:t>in the Agnes Wright Spring Collection #2092. Box 19</w:t>
      </w:r>
      <w:r>
        <w:rPr>
          <w:rFonts w:eastAsia="Times New Roman" w:cstheme="minorHAnsi"/>
          <w:color w:val="000000"/>
        </w:rPr>
        <w:t xml:space="preserve"> Folder D - 1951</w:t>
      </w:r>
      <w:r w:rsidRPr="00575F50">
        <w:rPr>
          <w:rFonts w:eastAsia="Times New Roman" w:cstheme="minorHAnsi"/>
          <w:color w:val="000000"/>
        </w:rPr>
        <w:t>. The History Colorado Center. Denver, Colorado. Accessed August 20, 2019</w:t>
      </w:r>
      <w:r>
        <w:rPr>
          <w:rFonts w:eastAsia="Times New Roman" w:cstheme="minorHAnsi"/>
          <w:color w:val="000000"/>
        </w:rPr>
        <w:t>.</w:t>
      </w:r>
    </w:p>
  </w:endnote>
  <w:endnote w:id="47">
    <w:p w14:paraId="59B19EB3" w14:textId="07A63A68" w:rsidR="000A3789" w:rsidRDefault="000A3789">
      <w:pPr>
        <w:pStyle w:val="EndnoteText"/>
      </w:pPr>
      <w:r>
        <w:rPr>
          <w:rStyle w:val="EndnoteReference"/>
        </w:rPr>
        <w:endnoteRef/>
      </w:r>
      <w:r>
        <w:t xml:space="preserve"> </w:t>
      </w:r>
      <w:r w:rsidRPr="00971F6B">
        <w:rPr>
          <w:rFonts w:eastAsia="Times New Roman" w:cstheme="minorHAnsi"/>
          <w:color w:val="000000"/>
        </w:rPr>
        <w:t>“</w:t>
      </w:r>
      <w:r>
        <w:rPr>
          <w:rFonts w:eastAsia="Times New Roman" w:cstheme="minorHAnsi"/>
          <w:color w:val="000000"/>
        </w:rPr>
        <w:t>Pages from the Past – Speech (1963)</w:t>
      </w:r>
      <w:r w:rsidRPr="00971F6B">
        <w:rPr>
          <w:rFonts w:eastAsia="Times New Roman" w:cstheme="minorHAnsi"/>
          <w:color w:val="000000"/>
        </w:rPr>
        <w:t xml:space="preserve">” </w:t>
      </w:r>
      <w:r w:rsidR="00575F50">
        <w:rPr>
          <w:rFonts w:eastAsia="Times New Roman" w:cstheme="minorHAnsi"/>
          <w:color w:val="000000"/>
        </w:rPr>
        <w:t>i</w:t>
      </w:r>
      <w:r w:rsidRPr="00971F6B">
        <w:rPr>
          <w:rFonts w:eastAsia="Times New Roman" w:cstheme="minorHAnsi"/>
          <w:color w:val="000000"/>
        </w:rPr>
        <w:t xml:space="preserve">n the Agnes Wright Spring Papers/Collection #115. Box </w:t>
      </w:r>
      <w:r>
        <w:rPr>
          <w:rFonts w:eastAsia="Times New Roman" w:cstheme="minorHAnsi"/>
          <w:color w:val="000000"/>
        </w:rPr>
        <w:t>16</w:t>
      </w:r>
      <w:r w:rsidRPr="00971F6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2</w:t>
      </w:r>
      <w:r w:rsidRPr="00971F6B">
        <w:rPr>
          <w:rFonts w:eastAsia="Times New Roman" w:cstheme="minorHAnsi"/>
          <w:color w:val="000000"/>
        </w:rPr>
        <w:t>, 2019</w:t>
      </w:r>
      <w:r>
        <w:rPr>
          <w:rFonts w:eastAsia="Times New Roman" w:cstheme="minorHAnsi"/>
          <w:color w:val="000000"/>
        </w:rPr>
        <w:t>.</w:t>
      </w:r>
    </w:p>
  </w:endnote>
  <w:endnote w:id="48">
    <w:p w14:paraId="2D509F6D" w14:textId="55F5AAD8" w:rsidR="00575F50" w:rsidRPr="00575F50" w:rsidRDefault="00575F50" w:rsidP="00575F50">
      <w:pPr>
        <w:rPr>
          <w:sz w:val="20"/>
          <w:szCs w:val="20"/>
        </w:rPr>
      </w:pPr>
      <w:r w:rsidRPr="00575F50">
        <w:rPr>
          <w:rStyle w:val="EndnoteReference"/>
          <w:sz w:val="20"/>
          <w:szCs w:val="20"/>
        </w:rPr>
        <w:endnoteRef/>
      </w:r>
      <w:r w:rsidRPr="00575F50">
        <w:rPr>
          <w:sz w:val="20"/>
          <w:szCs w:val="20"/>
        </w:rPr>
        <w:t xml:space="preserve"> “Letter to KLZ Production Manager, Mr. Clayton Brace (May 17,1951) </w:t>
      </w:r>
      <w:r w:rsidRPr="00575F50">
        <w:rPr>
          <w:rFonts w:eastAsia="Times New Roman" w:cstheme="minorHAnsi"/>
          <w:color w:val="000000"/>
          <w:sz w:val="20"/>
          <w:szCs w:val="20"/>
        </w:rPr>
        <w:t>in the Agnes Wright Spring Collection #2092. Box 19. The History Colorado Center. Denver, Colorado. Accessed August 20, 2019.</w:t>
      </w:r>
    </w:p>
  </w:endnote>
  <w:endnote w:id="49">
    <w:p w14:paraId="7C0FB3D9" w14:textId="47F067E3" w:rsidR="00575F50" w:rsidRDefault="00575F50">
      <w:pPr>
        <w:pStyle w:val="EndnoteText"/>
      </w:pPr>
      <w:r>
        <w:rPr>
          <w:rStyle w:val="EndnoteReference"/>
        </w:rPr>
        <w:endnoteRef/>
      </w:r>
      <w:r>
        <w:t xml:space="preserve"> “Four Spots on Local Radio (November 21, 1950”) </w:t>
      </w:r>
      <w:r w:rsidRPr="00575F50">
        <w:rPr>
          <w:rFonts w:eastAsia="Times New Roman" w:cstheme="minorHAnsi"/>
          <w:color w:val="000000"/>
        </w:rPr>
        <w:t>in the Agnes Wright Spring Collection #2092. Box 19. The History Colorado Center. Denver, Colorado. Accessed August 20, 2019.</w:t>
      </w:r>
    </w:p>
  </w:endnote>
  <w:endnote w:id="50">
    <w:p w14:paraId="034D7342" w14:textId="32F201C5" w:rsidR="00575F50" w:rsidRDefault="00575F50">
      <w:pPr>
        <w:pStyle w:val="EndnoteText"/>
      </w:pPr>
      <w:r>
        <w:rPr>
          <w:rStyle w:val="EndnoteReference"/>
        </w:rPr>
        <w:endnoteRef/>
      </w:r>
      <w:r>
        <w:t xml:space="preserve"> “Speeches and Radio Interviews” </w:t>
      </w:r>
      <w:r>
        <w:rPr>
          <w:rFonts w:eastAsia="Times New Roman" w:cstheme="minorHAnsi"/>
          <w:color w:val="000000"/>
        </w:rPr>
        <w:t>i</w:t>
      </w:r>
      <w:r w:rsidRPr="00971F6B">
        <w:rPr>
          <w:rFonts w:eastAsia="Times New Roman" w:cstheme="minorHAnsi"/>
          <w:color w:val="000000"/>
        </w:rPr>
        <w:t xml:space="preserve">n the Agnes Wright Spring Papers/Collection #115. Box </w:t>
      </w:r>
      <w:r>
        <w:rPr>
          <w:rFonts w:eastAsia="Times New Roman" w:cstheme="minorHAnsi"/>
          <w:color w:val="000000"/>
        </w:rPr>
        <w:t>16</w:t>
      </w:r>
      <w:r w:rsidRPr="00971F6B">
        <w:rPr>
          <w:rFonts w:eastAsia="Times New Roman" w:cstheme="minorHAnsi"/>
          <w:color w:val="000000"/>
        </w:rPr>
        <w:t xml:space="preserve">. The American Heritage Center at the University of Wyoming. Laramie, Wyoming. Accessed July </w:t>
      </w:r>
      <w:r>
        <w:rPr>
          <w:rFonts w:eastAsia="Times New Roman" w:cstheme="minorHAnsi"/>
          <w:color w:val="000000"/>
        </w:rPr>
        <w:t>2</w:t>
      </w:r>
      <w:r w:rsidRPr="00971F6B">
        <w:rPr>
          <w:rFonts w:eastAsia="Times New Roman" w:cstheme="minorHAnsi"/>
          <w:color w:val="000000"/>
        </w:rPr>
        <w:t>, 2019</w:t>
      </w:r>
      <w:r>
        <w:rPr>
          <w:rFonts w:eastAsia="Times New Roman" w:cstheme="minorHAnsi"/>
          <w:color w:val="000000"/>
        </w:rPr>
        <w:t>.</w:t>
      </w:r>
    </w:p>
  </w:endnote>
  <w:endnote w:id="51">
    <w:p w14:paraId="347530A5" w14:textId="5A214ADD" w:rsidR="00575F50" w:rsidRPr="00993497" w:rsidRDefault="00575F50" w:rsidP="00993497">
      <w:pPr>
        <w:rPr>
          <w:rFonts w:eastAsia="Times New Roman" w:cstheme="minorHAnsi"/>
          <w:color w:val="000000"/>
          <w:sz w:val="20"/>
          <w:szCs w:val="20"/>
        </w:rPr>
      </w:pPr>
      <w:r w:rsidRPr="00575F50">
        <w:rPr>
          <w:rStyle w:val="EndnoteReference"/>
          <w:sz w:val="20"/>
          <w:szCs w:val="20"/>
        </w:rPr>
        <w:endnoteRef/>
      </w:r>
      <w:r w:rsidRPr="00575F50">
        <w:rPr>
          <w:sz w:val="20"/>
          <w:szCs w:val="20"/>
        </w:rPr>
        <w:t xml:space="preserve"> “</w:t>
      </w:r>
      <w:r w:rsidRPr="00575F50">
        <w:rPr>
          <w:rFonts w:eastAsia="Times New Roman" w:cs="Arial"/>
          <w:color w:val="000000"/>
          <w:sz w:val="20"/>
          <w:szCs w:val="20"/>
        </w:rPr>
        <w:t>Magazine Articles</w:t>
      </w:r>
      <w:r w:rsidR="002102A2">
        <w:rPr>
          <w:rFonts w:eastAsia="Times New Roman" w:cs="Arial"/>
          <w:color w:val="000000"/>
          <w:sz w:val="20"/>
          <w:szCs w:val="20"/>
        </w:rPr>
        <w:t>,</w:t>
      </w:r>
      <w:r w:rsidRPr="00575F50">
        <w:rPr>
          <w:rFonts w:eastAsia="Times New Roman" w:cs="Arial"/>
          <w:color w:val="000000"/>
          <w:sz w:val="20"/>
          <w:szCs w:val="20"/>
        </w:rPr>
        <w:t xml:space="preserve"> 1923-1973” </w:t>
      </w:r>
      <w:r w:rsidRPr="00575F50">
        <w:rPr>
          <w:rFonts w:eastAsia="Times New Roman" w:cstheme="minorHAnsi"/>
          <w:color w:val="000000"/>
          <w:sz w:val="20"/>
          <w:szCs w:val="20"/>
        </w:rPr>
        <w:t>in the Agnes Wright Spring Papers/Collection #115. Box 15. The American Heritage Center at the University of Wyoming. Laramie, Wyoming. Accessed July 2, 2019.</w:t>
      </w:r>
    </w:p>
  </w:endnote>
  <w:endnote w:id="52">
    <w:p w14:paraId="23AD1B87" w14:textId="5AD0F8CD" w:rsidR="00993497" w:rsidRPr="00DA5643" w:rsidRDefault="00993497" w:rsidP="00DA5643">
      <w:pPr>
        <w:pStyle w:val="EndnoteText"/>
        <w:rPr>
          <w:rFonts w:eastAsia="Times New Roman" w:cs="Arial"/>
          <w:color w:val="000000"/>
        </w:rPr>
      </w:pPr>
      <w:r>
        <w:rPr>
          <w:rStyle w:val="EndnoteReference"/>
        </w:rPr>
        <w:endnoteRef/>
      </w:r>
      <w:r>
        <w:t xml:space="preserve"> </w:t>
      </w:r>
      <w:r w:rsidRPr="00993497">
        <w:rPr>
          <w:rFonts w:eastAsia="Times New Roman" w:cs="Arial"/>
          <w:color w:val="000000"/>
        </w:rPr>
        <w:t>Agnes Wright</w:t>
      </w:r>
      <w:r>
        <w:rPr>
          <w:rFonts w:eastAsia="Times New Roman" w:cs="Arial"/>
          <w:color w:val="000000"/>
        </w:rPr>
        <w:t xml:space="preserve"> Spring,</w:t>
      </w:r>
      <w:r w:rsidRPr="00993497">
        <w:rPr>
          <w:rFonts w:eastAsia="Times New Roman" w:cs="Arial"/>
          <w:color w:val="000000"/>
        </w:rPr>
        <w:t xml:space="preserve"> </w:t>
      </w:r>
      <w:r w:rsidRPr="00993497">
        <w:rPr>
          <w:rFonts w:eastAsia="Times New Roman" w:cs="Arial"/>
          <w:i/>
          <w:iCs/>
          <w:color w:val="000000"/>
        </w:rPr>
        <w:t>Cow Country Legacies</w:t>
      </w:r>
      <w:r>
        <w:rPr>
          <w:rFonts w:eastAsia="Times New Roman" w:cs="Arial"/>
          <w:color w:val="000000"/>
        </w:rPr>
        <w:t xml:space="preserve"> (</w:t>
      </w:r>
      <w:r w:rsidRPr="00993497">
        <w:rPr>
          <w:rFonts w:eastAsia="Times New Roman" w:cs="Arial"/>
          <w:color w:val="000000"/>
        </w:rPr>
        <w:t>Kansas City, Kansas: The Lowell Press, 1976</w:t>
      </w:r>
      <w:r>
        <w:rPr>
          <w:rFonts w:eastAsia="Times New Roman" w:cs="Arial"/>
          <w:color w:val="000000"/>
        </w:rPr>
        <w:t>); 2.</w:t>
      </w:r>
    </w:p>
    <w:p w14:paraId="388F4B0C" w14:textId="143A8280" w:rsidR="00993497" w:rsidRPr="002102A2" w:rsidRDefault="00993497" w:rsidP="00993497">
      <w:pPr>
        <w:contextualSpacing/>
        <w:rPr>
          <w:rFonts w:eastAsia="Times New Roman" w:cstheme="minorHAnsi"/>
          <w:b/>
          <w:bCs/>
          <w:color w:val="000000"/>
        </w:rPr>
      </w:pPr>
      <w:r w:rsidRPr="002102A2">
        <w:rPr>
          <w:rFonts w:eastAsia="Times New Roman" w:cstheme="minorHAnsi"/>
          <w:b/>
          <w:bCs/>
          <w:color w:val="000000"/>
        </w:rPr>
        <w:t>BIBLIOGRAPHY</w:t>
      </w:r>
    </w:p>
    <w:p w14:paraId="6C3EED4A" w14:textId="77777777" w:rsidR="00993497" w:rsidRPr="003F5409" w:rsidRDefault="00993497" w:rsidP="00993497">
      <w:pPr>
        <w:ind w:left="720" w:hanging="720"/>
        <w:contextualSpacing/>
        <w:rPr>
          <w:rFonts w:eastAsia="Times New Roman" w:cstheme="minorHAnsi"/>
          <w:color w:val="000000"/>
        </w:rPr>
      </w:pPr>
    </w:p>
    <w:p w14:paraId="4522193B" w14:textId="51D3D96F" w:rsidR="00993497" w:rsidRPr="002102A2" w:rsidRDefault="00993497" w:rsidP="00993497">
      <w:pPr>
        <w:ind w:left="720" w:hanging="720"/>
        <w:contextualSpacing/>
      </w:pPr>
      <w:r w:rsidRPr="002102A2">
        <w:t>Benson, Maxine. “Remote Interview with Maxine Benson, Agnes Wright Spring’s Colleague and Successor as State Historian</w:t>
      </w:r>
      <w:r w:rsidR="00765450">
        <w:t>.</w:t>
      </w:r>
      <w:r w:rsidRPr="002102A2">
        <w:t xml:space="preserve">” Interview by Kaylyn Mercuri on August 15, 2019. </w:t>
      </w:r>
    </w:p>
    <w:p w14:paraId="482ED542" w14:textId="77777777" w:rsidR="00993497" w:rsidRPr="002102A2" w:rsidRDefault="00993497" w:rsidP="00993497">
      <w:pPr>
        <w:ind w:left="720" w:hanging="720"/>
        <w:contextualSpacing/>
      </w:pPr>
    </w:p>
    <w:p w14:paraId="47B8233C" w14:textId="77777777" w:rsidR="00993497" w:rsidRPr="002102A2" w:rsidRDefault="00993497" w:rsidP="00993497">
      <w:pPr>
        <w:pStyle w:val="EndnoteText"/>
        <w:ind w:left="720" w:hanging="720"/>
        <w:contextualSpacing/>
        <w:rPr>
          <w:rFonts w:eastAsia="Times New Roman" w:cstheme="minorHAnsi"/>
          <w:color w:val="000000"/>
          <w:sz w:val="24"/>
          <w:szCs w:val="24"/>
        </w:rPr>
      </w:pPr>
      <w:r w:rsidRPr="002102A2">
        <w:rPr>
          <w:rFonts w:eastAsia="Times New Roman" w:cstheme="minorHAnsi"/>
          <w:color w:val="000000"/>
          <w:sz w:val="24"/>
          <w:szCs w:val="24"/>
        </w:rPr>
        <w:t xml:space="preserve">“But You’re A Girl” </w:t>
      </w:r>
      <w:r w:rsidRPr="002102A2">
        <w:rPr>
          <w:rFonts w:eastAsia="Times New Roman" w:cstheme="minorHAnsi"/>
          <w:i/>
          <w:iCs/>
          <w:color w:val="000000"/>
          <w:sz w:val="24"/>
          <w:szCs w:val="24"/>
        </w:rPr>
        <w:t>The Pi Beta Ph</w:t>
      </w:r>
      <w:bookmarkStart w:id="2" w:name="_GoBack"/>
      <w:bookmarkEnd w:id="2"/>
      <w:r w:rsidRPr="002102A2">
        <w:rPr>
          <w:rFonts w:eastAsia="Times New Roman" w:cstheme="minorHAnsi"/>
          <w:i/>
          <w:iCs/>
          <w:color w:val="000000"/>
          <w:sz w:val="24"/>
          <w:szCs w:val="24"/>
        </w:rPr>
        <w:t xml:space="preserve">i Arrow </w:t>
      </w:r>
      <w:r w:rsidRPr="002102A2">
        <w:rPr>
          <w:rFonts w:eastAsia="Times New Roman" w:cstheme="minorHAnsi"/>
          <w:color w:val="000000"/>
          <w:sz w:val="24"/>
          <w:szCs w:val="24"/>
        </w:rPr>
        <w:t>(1974), 44.</w:t>
      </w:r>
      <w:r w:rsidRPr="002102A2">
        <w:rPr>
          <w:rFonts w:eastAsia="Times New Roman" w:cstheme="minorHAnsi"/>
          <w:i/>
          <w:iCs/>
          <w:color w:val="000000"/>
          <w:sz w:val="24"/>
          <w:szCs w:val="24"/>
        </w:rPr>
        <w:t xml:space="preserve"> </w:t>
      </w:r>
      <w:r w:rsidRPr="002102A2">
        <w:rPr>
          <w:rFonts w:eastAsia="Times New Roman" w:cstheme="minorHAnsi"/>
          <w:color w:val="000000"/>
          <w:sz w:val="24"/>
          <w:szCs w:val="24"/>
        </w:rPr>
        <w:t>In the Agnes Wright Spring Papers/Collection #115. Box 83. The American Heritage Center at the University of Wyoming. Laramie, Wyoming. Accessed July 2, 2019.</w:t>
      </w:r>
    </w:p>
    <w:p w14:paraId="7E2CA1F7"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114E7386" w14:textId="6DFE5A1C" w:rsidR="00993497" w:rsidRPr="002102A2" w:rsidRDefault="00993497" w:rsidP="00993497">
      <w:pPr>
        <w:pStyle w:val="EndnoteText"/>
        <w:ind w:left="720" w:hanging="720"/>
        <w:contextualSpacing/>
        <w:rPr>
          <w:sz w:val="24"/>
          <w:szCs w:val="24"/>
        </w:rPr>
      </w:pPr>
      <w:r w:rsidRPr="002102A2">
        <w:rPr>
          <w:sz w:val="24"/>
          <w:szCs w:val="24"/>
        </w:rPr>
        <w:t>“Chairman of CO’s 75</w:t>
      </w:r>
      <w:r w:rsidRPr="002102A2">
        <w:rPr>
          <w:sz w:val="24"/>
          <w:szCs w:val="24"/>
          <w:vertAlign w:val="superscript"/>
        </w:rPr>
        <w:t>th</w:t>
      </w:r>
      <w:r w:rsidRPr="002102A2">
        <w:rPr>
          <w:sz w:val="24"/>
          <w:szCs w:val="24"/>
        </w:rPr>
        <w:t xml:space="preserve"> Anniversary</w:t>
      </w:r>
      <w:r w:rsidR="00765450">
        <w:rPr>
          <w:sz w:val="24"/>
          <w:szCs w:val="24"/>
        </w:rPr>
        <w:t>.</w:t>
      </w:r>
      <w:r w:rsidRPr="002102A2">
        <w:rPr>
          <w:sz w:val="24"/>
          <w:szCs w:val="24"/>
        </w:rPr>
        <w:t xml:space="preserve">” </w:t>
      </w:r>
      <w:r w:rsidR="00765450">
        <w:rPr>
          <w:rFonts w:eastAsia="Times New Roman" w:cstheme="minorHAnsi"/>
          <w:color w:val="000000"/>
          <w:sz w:val="24"/>
          <w:szCs w:val="24"/>
        </w:rPr>
        <w:t>I</w:t>
      </w:r>
      <w:r w:rsidRPr="002102A2">
        <w:rPr>
          <w:rFonts w:eastAsia="Times New Roman" w:cstheme="minorHAnsi"/>
          <w:color w:val="000000"/>
          <w:sz w:val="24"/>
          <w:szCs w:val="24"/>
        </w:rPr>
        <w:t>n the Agnes Wright Spring Collection #2092. Box 19 Folder R. The History Colorado Center. Denver, Colorado. Accessed August 20, 2019.</w:t>
      </w:r>
    </w:p>
    <w:p w14:paraId="09B299A6"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23BD3119" w14:textId="2A26200C" w:rsidR="00993497" w:rsidRPr="002102A2" w:rsidRDefault="00993497" w:rsidP="00993497">
      <w:pPr>
        <w:ind w:left="720" w:hanging="720"/>
        <w:contextualSpacing/>
        <w:rPr>
          <w:rFonts w:eastAsia="Times New Roman" w:cstheme="minorHAnsi"/>
          <w:color w:val="000000"/>
        </w:rPr>
      </w:pPr>
      <w:r w:rsidRPr="002102A2">
        <w:t>“Fan Mail</w:t>
      </w:r>
      <w:r w:rsidR="00765450">
        <w:t>.</w:t>
      </w:r>
      <w:r w:rsidRPr="002102A2">
        <w:t xml:space="preserve">” </w:t>
      </w:r>
      <w:r w:rsidR="00765450">
        <w:rPr>
          <w:rFonts w:eastAsia="Times New Roman" w:cstheme="minorHAnsi"/>
          <w:color w:val="000000"/>
        </w:rPr>
        <w:t>I</w:t>
      </w:r>
      <w:r w:rsidRPr="002102A2">
        <w:rPr>
          <w:rFonts w:eastAsia="Times New Roman" w:cstheme="minorHAnsi"/>
          <w:color w:val="000000"/>
        </w:rPr>
        <w:t>n the Agnes Wright Spring Papers/Collection #115. Box 1. The American Heritage Center at the University of Wyoming. Laramie, Wyoming. Accessed July 1, 2019.</w:t>
      </w:r>
    </w:p>
    <w:p w14:paraId="2C1163F9" w14:textId="77777777" w:rsidR="00993497" w:rsidRPr="002102A2" w:rsidRDefault="00993497" w:rsidP="00993497">
      <w:pPr>
        <w:ind w:left="720" w:hanging="720"/>
        <w:contextualSpacing/>
        <w:rPr>
          <w:rFonts w:eastAsia="Times New Roman" w:cstheme="minorHAnsi"/>
          <w:color w:val="000000"/>
        </w:rPr>
      </w:pPr>
    </w:p>
    <w:p w14:paraId="323523C5" w14:textId="539F518E" w:rsidR="00993497" w:rsidRPr="002102A2" w:rsidRDefault="00993497" w:rsidP="00993497">
      <w:pPr>
        <w:pStyle w:val="EndnoteText"/>
        <w:ind w:left="720" w:hanging="720"/>
        <w:contextualSpacing/>
        <w:rPr>
          <w:sz w:val="24"/>
          <w:szCs w:val="24"/>
        </w:rPr>
      </w:pPr>
      <w:r w:rsidRPr="002102A2">
        <w:rPr>
          <w:sz w:val="24"/>
          <w:szCs w:val="24"/>
        </w:rPr>
        <w:t>“Four Spots on Local Radio (November 21, 1950</w:t>
      </w:r>
      <w:r w:rsidR="00765450">
        <w:rPr>
          <w:sz w:val="24"/>
          <w:szCs w:val="24"/>
        </w:rPr>
        <w:t>).”</w:t>
      </w:r>
      <w:r w:rsidRPr="002102A2">
        <w:rPr>
          <w:sz w:val="24"/>
          <w:szCs w:val="24"/>
        </w:rPr>
        <w:t xml:space="preserve"> </w:t>
      </w:r>
      <w:r w:rsidR="00765450">
        <w:rPr>
          <w:rFonts w:eastAsia="Times New Roman" w:cstheme="minorHAnsi"/>
          <w:color w:val="000000"/>
          <w:sz w:val="24"/>
          <w:szCs w:val="24"/>
        </w:rPr>
        <w:t>I</w:t>
      </w:r>
      <w:r w:rsidRPr="002102A2">
        <w:rPr>
          <w:rFonts w:eastAsia="Times New Roman" w:cstheme="minorHAnsi"/>
          <w:color w:val="000000"/>
          <w:sz w:val="24"/>
          <w:szCs w:val="24"/>
        </w:rPr>
        <w:t>n the Agnes Wright Spring Collection #2092. Box 19. The History Colorado Center. Denver, Colorado. Accessed August 20, 2019.</w:t>
      </w:r>
    </w:p>
    <w:p w14:paraId="3BAA0E04" w14:textId="77777777" w:rsidR="00993497" w:rsidRPr="002102A2" w:rsidRDefault="00993497" w:rsidP="00993497">
      <w:pPr>
        <w:ind w:left="720" w:hanging="720"/>
        <w:contextualSpacing/>
        <w:rPr>
          <w:rFonts w:eastAsia="Times New Roman" w:cstheme="minorHAnsi"/>
          <w:color w:val="000000"/>
        </w:rPr>
      </w:pPr>
    </w:p>
    <w:p w14:paraId="05E873F1" w14:textId="58193070" w:rsidR="00993497" w:rsidRPr="002102A2" w:rsidRDefault="00993497" w:rsidP="00993497">
      <w:pPr>
        <w:ind w:left="720" w:hanging="720"/>
        <w:contextualSpacing/>
      </w:pPr>
      <w:r w:rsidRPr="002102A2">
        <w:t>“Letter to KLZ Production Manager, Mr. Clayton Brace (May 17,1951)</w:t>
      </w:r>
      <w:r w:rsidR="00765450">
        <w:t>.”</w:t>
      </w:r>
      <w:r w:rsidRPr="002102A2">
        <w:t xml:space="preserve"> </w:t>
      </w:r>
      <w:r w:rsidR="00765450">
        <w:rPr>
          <w:rFonts w:eastAsia="Times New Roman" w:cstheme="minorHAnsi"/>
          <w:color w:val="000000"/>
        </w:rPr>
        <w:t>I</w:t>
      </w:r>
      <w:r w:rsidRPr="002102A2">
        <w:rPr>
          <w:rFonts w:eastAsia="Times New Roman" w:cstheme="minorHAnsi"/>
          <w:color w:val="000000"/>
        </w:rPr>
        <w:t>n the Agnes Wright Spring Collection #2092. Box 19. The History Colorado Center. Denver, Colorado. Accessed August 20, 2019.</w:t>
      </w:r>
    </w:p>
    <w:p w14:paraId="41B498C7"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4855D4EC" w14:textId="6466ADF4" w:rsidR="00993497" w:rsidRPr="002102A2" w:rsidRDefault="00993497" w:rsidP="00993497">
      <w:pPr>
        <w:pStyle w:val="EndnoteText"/>
        <w:ind w:left="720" w:hanging="720"/>
        <w:contextualSpacing/>
        <w:rPr>
          <w:rFonts w:eastAsia="Times New Roman" w:cstheme="minorHAnsi"/>
          <w:color w:val="000000"/>
          <w:sz w:val="24"/>
          <w:szCs w:val="24"/>
        </w:rPr>
      </w:pPr>
      <w:r w:rsidRPr="002102A2">
        <w:rPr>
          <w:rFonts w:eastAsia="Times New Roman" w:cstheme="minorHAnsi"/>
          <w:color w:val="000000"/>
          <w:sz w:val="24"/>
          <w:szCs w:val="24"/>
        </w:rPr>
        <w:t>“Letters to Mabel</w:t>
      </w:r>
      <w:r w:rsidR="00765450">
        <w:rPr>
          <w:rFonts w:eastAsia="Times New Roman" w:cstheme="minorHAnsi"/>
          <w:color w:val="000000"/>
          <w:sz w:val="24"/>
          <w:szCs w:val="24"/>
        </w:rPr>
        <w:t>.</w:t>
      </w:r>
      <w:r w:rsidRPr="002102A2">
        <w:rPr>
          <w:rFonts w:eastAsia="Times New Roman" w:cstheme="minorHAnsi"/>
          <w:color w:val="000000"/>
          <w:sz w:val="24"/>
          <w:szCs w:val="24"/>
        </w:rPr>
        <w:t>” In the Agnes Wright Spring Papers/Collection #115. Box 1. The American Heritage Center at the University of Wyoming. Laramie, Wyoming. Accessed July 1, 2019.</w:t>
      </w:r>
    </w:p>
    <w:p w14:paraId="1FD63847"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7839CDC3" w14:textId="3971F8E8" w:rsidR="00993497" w:rsidRPr="002102A2" w:rsidRDefault="00993497" w:rsidP="00993497">
      <w:pPr>
        <w:pStyle w:val="EndnoteText"/>
        <w:ind w:left="720" w:hanging="720"/>
        <w:contextualSpacing/>
        <w:rPr>
          <w:sz w:val="24"/>
          <w:szCs w:val="24"/>
        </w:rPr>
      </w:pPr>
      <w:r w:rsidRPr="002102A2">
        <w:rPr>
          <w:rFonts w:eastAsia="Times New Roman" w:cstheme="minorHAnsi"/>
          <w:color w:val="000000"/>
          <w:sz w:val="24"/>
          <w:szCs w:val="24"/>
        </w:rPr>
        <w:t>“Magazine Articles, 1923-1973</w:t>
      </w:r>
      <w:r w:rsidR="00765450">
        <w:rPr>
          <w:rFonts w:eastAsia="Times New Roman" w:cstheme="minorHAnsi"/>
          <w:color w:val="000000"/>
          <w:sz w:val="24"/>
          <w:szCs w:val="24"/>
        </w:rPr>
        <w:t>.</w:t>
      </w:r>
      <w:r w:rsidRPr="002102A2">
        <w:rPr>
          <w:rFonts w:eastAsia="Times New Roman" w:cstheme="minorHAnsi"/>
          <w:color w:val="000000"/>
          <w:sz w:val="24"/>
          <w:szCs w:val="24"/>
        </w:rPr>
        <w:t>” In the Agnes Wright Spring Papers/Collection #115. Box 15. The American Heritage Center at the University of Wyoming. Laramie, Wyoming. Accessed July 2, 2019.</w:t>
      </w:r>
    </w:p>
    <w:p w14:paraId="5C97A71A"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40F274A0" w14:textId="77777777" w:rsidR="00993497" w:rsidRPr="002102A2" w:rsidRDefault="00993497" w:rsidP="00993497">
      <w:pPr>
        <w:pStyle w:val="EndnoteText"/>
        <w:ind w:left="720" w:hanging="720"/>
        <w:contextualSpacing/>
        <w:rPr>
          <w:rFonts w:eastAsia="Times New Roman" w:cstheme="minorHAnsi"/>
          <w:color w:val="000000"/>
          <w:sz w:val="24"/>
          <w:szCs w:val="24"/>
        </w:rPr>
      </w:pPr>
      <w:r w:rsidRPr="002102A2">
        <w:rPr>
          <w:rFonts w:eastAsia="Times New Roman" w:cstheme="minorHAnsi"/>
          <w:color w:val="000000"/>
          <w:sz w:val="24"/>
          <w:szCs w:val="24"/>
        </w:rPr>
        <w:t>“Pages from the Past – Speech (1963).” In the Agnes Wright Spring Papers/Collection #115. Box 16. The American Heritage Center at the University of Wyoming. Laramie, Wyoming. Accessed July 2, 2019.</w:t>
      </w:r>
    </w:p>
    <w:p w14:paraId="3070F258"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780DFA19" w14:textId="6E15359C" w:rsidR="00993497" w:rsidRPr="002102A2" w:rsidRDefault="00993497" w:rsidP="00993497">
      <w:pPr>
        <w:ind w:left="720" w:hanging="720"/>
        <w:contextualSpacing/>
      </w:pPr>
      <w:r w:rsidRPr="002102A2">
        <w:t>“Professional Files: State Historical Society of CO – History Report -1958-1965 - Given Annually by State Historian</w:t>
      </w:r>
      <w:r w:rsidR="00765450">
        <w:t>.</w:t>
      </w:r>
      <w:r w:rsidRPr="002102A2">
        <w:t xml:space="preserve">” </w:t>
      </w:r>
      <w:r w:rsidR="00765450">
        <w:rPr>
          <w:rFonts w:eastAsia="Times New Roman" w:cstheme="minorHAnsi"/>
          <w:color w:val="000000"/>
        </w:rPr>
        <w:t>I</w:t>
      </w:r>
      <w:r w:rsidRPr="002102A2">
        <w:rPr>
          <w:rFonts w:eastAsia="Times New Roman" w:cstheme="minorHAnsi"/>
          <w:color w:val="000000"/>
        </w:rPr>
        <w:t>n the Agnes Wright Spring Papers/Collection #115. Box 15. The American Heritage Center at the University of Wyoming. Laramie, Wyoming. Accessed July 1, 2019.</w:t>
      </w:r>
    </w:p>
    <w:p w14:paraId="4B409302"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07548C5F" w14:textId="7FA65D88" w:rsidR="00993497" w:rsidRPr="002102A2" w:rsidRDefault="00993497" w:rsidP="00993497">
      <w:pPr>
        <w:pStyle w:val="EndnoteText"/>
        <w:ind w:left="720" w:hanging="720"/>
        <w:contextualSpacing/>
        <w:rPr>
          <w:rFonts w:eastAsia="Times New Roman" w:cstheme="minorHAnsi"/>
          <w:color w:val="000000"/>
          <w:sz w:val="24"/>
          <w:szCs w:val="24"/>
        </w:rPr>
      </w:pPr>
      <w:r w:rsidRPr="002102A2">
        <w:rPr>
          <w:sz w:val="24"/>
          <w:szCs w:val="24"/>
        </w:rPr>
        <w:t>“Secretary of State - Folder S 1950</w:t>
      </w:r>
      <w:r w:rsidR="00765450">
        <w:rPr>
          <w:sz w:val="24"/>
          <w:szCs w:val="24"/>
        </w:rPr>
        <w:t>.</w:t>
      </w:r>
      <w:r w:rsidRPr="002102A2">
        <w:rPr>
          <w:sz w:val="24"/>
          <w:szCs w:val="24"/>
        </w:rPr>
        <w:t>”</w:t>
      </w:r>
      <w:r w:rsidRPr="002102A2">
        <w:rPr>
          <w:rFonts w:eastAsia="Times New Roman" w:cstheme="minorHAnsi"/>
          <w:color w:val="000000"/>
          <w:sz w:val="24"/>
          <w:szCs w:val="24"/>
        </w:rPr>
        <w:t xml:space="preserve"> </w:t>
      </w:r>
      <w:r w:rsidR="00765450">
        <w:rPr>
          <w:rFonts w:eastAsia="Times New Roman" w:cstheme="minorHAnsi"/>
          <w:color w:val="000000"/>
          <w:sz w:val="24"/>
          <w:szCs w:val="24"/>
        </w:rPr>
        <w:t>I</w:t>
      </w:r>
      <w:r w:rsidRPr="002102A2">
        <w:rPr>
          <w:rFonts w:eastAsia="Times New Roman" w:cstheme="minorHAnsi"/>
          <w:color w:val="000000"/>
          <w:sz w:val="24"/>
          <w:szCs w:val="24"/>
        </w:rPr>
        <w:t>n the Agnes Wright Spring Collection #2092. Box 19. The History Colorado Center. Denver, Colorado. Accessed August 20, 2019.</w:t>
      </w:r>
    </w:p>
    <w:p w14:paraId="5199C76B"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13842279" w14:textId="33896845" w:rsidR="00993497" w:rsidRDefault="00993497" w:rsidP="00993497">
      <w:pPr>
        <w:pStyle w:val="EndnoteText"/>
        <w:ind w:left="720" w:hanging="720"/>
        <w:contextualSpacing/>
        <w:rPr>
          <w:rFonts w:eastAsia="Times New Roman" w:cstheme="minorHAnsi"/>
          <w:color w:val="000000"/>
          <w:sz w:val="24"/>
          <w:szCs w:val="24"/>
        </w:rPr>
      </w:pPr>
      <w:r w:rsidRPr="002102A2">
        <w:rPr>
          <w:sz w:val="24"/>
          <w:szCs w:val="24"/>
        </w:rPr>
        <w:t>“Speeches and Radio Interviews</w:t>
      </w:r>
      <w:r w:rsidR="00765450">
        <w:rPr>
          <w:sz w:val="24"/>
          <w:szCs w:val="24"/>
        </w:rPr>
        <w:t>.</w:t>
      </w:r>
      <w:r w:rsidRPr="002102A2">
        <w:rPr>
          <w:sz w:val="24"/>
          <w:szCs w:val="24"/>
        </w:rPr>
        <w:t xml:space="preserve">” </w:t>
      </w:r>
      <w:r w:rsidR="00765450">
        <w:rPr>
          <w:rFonts w:eastAsia="Times New Roman" w:cstheme="minorHAnsi"/>
          <w:color w:val="000000"/>
          <w:sz w:val="24"/>
          <w:szCs w:val="24"/>
        </w:rPr>
        <w:t>I</w:t>
      </w:r>
      <w:r w:rsidRPr="002102A2">
        <w:rPr>
          <w:rFonts w:eastAsia="Times New Roman" w:cstheme="minorHAnsi"/>
          <w:color w:val="000000"/>
          <w:sz w:val="24"/>
          <w:szCs w:val="24"/>
        </w:rPr>
        <w:t>n the Agnes Wright Spring Papers/Collection #115. Box 16. The American Heritage Center at the University of Wyoming. Laramie, Wyoming. Accessed July 2, 2019</w:t>
      </w:r>
      <w:r>
        <w:rPr>
          <w:rFonts w:eastAsia="Times New Roman" w:cstheme="minorHAnsi"/>
          <w:color w:val="000000"/>
          <w:sz w:val="24"/>
          <w:szCs w:val="24"/>
        </w:rPr>
        <w:t>.</w:t>
      </w:r>
    </w:p>
    <w:p w14:paraId="4F2B4430" w14:textId="77777777" w:rsidR="00993497" w:rsidRPr="005817D8" w:rsidRDefault="00993497" w:rsidP="00993497">
      <w:pPr>
        <w:rPr>
          <w:rFonts w:eastAsia="Times New Roman" w:cs="Times New Roman"/>
        </w:rPr>
      </w:pPr>
      <w:r w:rsidRPr="00993497">
        <w:rPr>
          <w:rFonts w:eastAsia="Times New Roman" w:cs="Times New Roman"/>
          <w:sz w:val="20"/>
          <w:szCs w:val="20"/>
        </w:rPr>
        <w:br/>
      </w:r>
      <w:r w:rsidRPr="005817D8">
        <w:rPr>
          <w:rFonts w:eastAsia="Times New Roman" w:cs="Arial"/>
          <w:color w:val="000000"/>
        </w:rPr>
        <w:t xml:space="preserve">Spring, Agnes Wright. </w:t>
      </w:r>
      <w:r w:rsidRPr="005817D8">
        <w:rPr>
          <w:rFonts w:eastAsia="Times New Roman" w:cs="Arial"/>
          <w:i/>
          <w:iCs/>
          <w:color w:val="000000"/>
        </w:rPr>
        <w:t>Cow Country Legacies</w:t>
      </w:r>
      <w:r w:rsidRPr="005817D8">
        <w:rPr>
          <w:rFonts w:eastAsia="Times New Roman" w:cs="Arial"/>
          <w:color w:val="000000"/>
        </w:rPr>
        <w:t>. Kansas City, Kansas: The Lowell Press, 1976.</w:t>
      </w:r>
    </w:p>
    <w:p w14:paraId="49E3C32C" w14:textId="77777777" w:rsidR="00993497" w:rsidRPr="005817D8" w:rsidRDefault="00993497" w:rsidP="00993497">
      <w:pPr>
        <w:contextualSpacing/>
        <w:rPr>
          <w:rFonts w:cstheme="minorHAnsi"/>
        </w:rPr>
      </w:pPr>
    </w:p>
    <w:p w14:paraId="41C351BD" w14:textId="77777777" w:rsidR="00993497" w:rsidRPr="005817D8" w:rsidRDefault="00993497" w:rsidP="00993497">
      <w:pPr>
        <w:ind w:left="720" w:hanging="720"/>
        <w:contextualSpacing/>
        <w:rPr>
          <w:rFonts w:eastAsia="Times New Roman" w:cs="Arial"/>
          <w:color w:val="000000"/>
        </w:rPr>
      </w:pPr>
      <w:r w:rsidRPr="005817D8">
        <w:rPr>
          <w:rFonts w:eastAsia="Times New Roman" w:cs="Arial"/>
          <w:color w:val="000000"/>
        </w:rPr>
        <w:t xml:space="preserve">Spring, Agnes Wright. </w:t>
      </w:r>
      <w:r w:rsidRPr="005817D8">
        <w:rPr>
          <w:rFonts w:eastAsia="Times New Roman" w:cs="Arial"/>
          <w:i/>
          <w:iCs/>
          <w:color w:val="000000"/>
        </w:rPr>
        <w:t>Near the Greats</w:t>
      </w:r>
      <w:r w:rsidRPr="005817D8">
        <w:rPr>
          <w:rFonts w:eastAsia="Times New Roman" w:cs="Arial"/>
          <w:color w:val="000000"/>
        </w:rPr>
        <w:t>. Frederick, CO: Platte ‘N Press, 1981.</w:t>
      </w:r>
    </w:p>
    <w:p w14:paraId="7D23A8EE" w14:textId="77777777" w:rsidR="00993497" w:rsidRPr="002102A2" w:rsidRDefault="00993497" w:rsidP="00993497">
      <w:pPr>
        <w:ind w:left="720" w:hanging="720"/>
        <w:contextualSpacing/>
        <w:rPr>
          <w:rFonts w:eastAsia="Times New Roman" w:cs="Arial"/>
          <w:color w:val="000000"/>
        </w:rPr>
      </w:pPr>
    </w:p>
    <w:p w14:paraId="5C14BA88" w14:textId="77777777" w:rsidR="00993497" w:rsidRPr="002102A2" w:rsidRDefault="00993497" w:rsidP="00993497">
      <w:pPr>
        <w:ind w:left="720" w:hanging="720"/>
        <w:contextualSpacing/>
        <w:rPr>
          <w:rFonts w:cstheme="minorHAnsi"/>
        </w:rPr>
      </w:pPr>
      <w:r w:rsidRPr="002102A2">
        <w:t xml:space="preserve">Spring, Agnes Wright. </w:t>
      </w:r>
      <w:r w:rsidRPr="002102A2">
        <w:rPr>
          <w:rFonts w:cstheme="minorHAnsi"/>
          <w:i/>
          <w:iCs/>
        </w:rPr>
        <w:t xml:space="preserve">William Chapin Deming of Wyoming: Pioneer Publisher, and State and Federal Official: A Biography </w:t>
      </w:r>
      <w:r w:rsidRPr="002102A2">
        <w:rPr>
          <w:rFonts w:cstheme="minorHAnsi"/>
        </w:rPr>
        <w:t>(Glendale, California: Arthur H. Clark and Company, 1944).</w:t>
      </w:r>
    </w:p>
    <w:p w14:paraId="2244C7DA" w14:textId="77777777" w:rsidR="00993497" w:rsidRPr="002102A2" w:rsidRDefault="00993497" w:rsidP="00993497">
      <w:pPr>
        <w:ind w:left="720" w:hanging="720"/>
        <w:contextualSpacing/>
        <w:rPr>
          <w:rFonts w:cstheme="minorHAnsi"/>
        </w:rPr>
      </w:pPr>
    </w:p>
    <w:p w14:paraId="43B3C4DF" w14:textId="77777777" w:rsidR="00993497" w:rsidRPr="002102A2" w:rsidRDefault="00993497" w:rsidP="00993497">
      <w:pPr>
        <w:ind w:left="720" w:hanging="720"/>
        <w:contextualSpacing/>
        <w:rPr>
          <w:rFonts w:eastAsia="Times New Roman" w:cstheme="minorHAnsi"/>
          <w:color w:val="000000"/>
        </w:rPr>
      </w:pPr>
      <w:r w:rsidRPr="002102A2">
        <w:rPr>
          <w:rFonts w:eastAsia="Times New Roman" w:cstheme="minorHAnsi"/>
          <w:color w:val="000000"/>
        </w:rPr>
        <w:t>“Stage Stop on the Little Laramie (1974).” In the Agnes Wright Spring Papers/Collection #115. Box 83. The American Heritage Center at the University of Wyoming. Laramie, Wyoming. Accessed July 2, 2019.</w:t>
      </w:r>
    </w:p>
    <w:p w14:paraId="62946E36" w14:textId="77777777" w:rsidR="00993497" w:rsidRPr="002102A2" w:rsidRDefault="00993497" w:rsidP="00993497">
      <w:pPr>
        <w:ind w:left="720" w:hanging="720"/>
        <w:contextualSpacing/>
        <w:rPr>
          <w:rFonts w:eastAsia="Times New Roman" w:cstheme="minorHAnsi"/>
          <w:color w:val="000000"/>
        </w:rPr>
      </w:pPr>
    </w:p>
    <w:p w14:paraId="7354E73B" w14:textId="5A121312" w:rsidR="00993497" w:rsidRPr="002102A2" w:rsidRDefault="00993497" w:rsidP="00993497">
      <w:pPr>
        <w:ind w:left="720" w:hanging="720"/>
        <w:contextualSpacing/>
        <w:rPr>
          <w:rFonts w:eastAsia="Times New Roman" w:cstheme="minorHAnsi"/>
          <w:color w:val="000000"/>
        </w:rPr>
      </w:pPr>
      <w:r w:rsidRPr="002102A2">
        <w:t>“</w:t>
      </w:r>
      <w:r w:rsidRPr="002102A2">
        <w:rPr>
          <w:rFonts w:eastAsia="Times New Roman" w:cstheme="minorHAnsi"/>
          <w:color w:val="000000"/>
        </w:rPr>
        <w:t>State Historical Society</w:t>
      </w:r>
      <w:r w:rsidR="00765450">
        <w:rPr>
          <w:rFonts w:eastAsia="Times New Roman" w:cstheme="minorHAnsi"/>
          <w:color w:val="000000"/>
        </w:rPr>
        <w:t>.</w:t>
      </w:r>
      <w:r w:rsidRPr="002102A2">
        <w:rPr>
          <w:rFonts w:eastAsia="Times New Roman" w:cstheme="minorHAnsi"/>
          <w:color w:val="000000"/>
        </w:rPr>
        <w:t xml:space="preserve">” </w:t>
      </w:r>
      <w:r w:rsidR="00765450">
        <w:rPr>
          <w:rFonts w:eastAsia="Times New Roman" w:cstheme="minorHAnsi"/>
          <w:color w:val="000000"/>
        </w:rPr>
        <w:t>I</w:t>
      </w:r>
      <w:r w:rsidRPr="002102A2">
        <w:rPr>
          <w:rFonts w:eastAsia="Times New Roman" w:cstheme="minorHAnsi"/>
          <w:color w:val="000000"/>
        </w:rPr>
        <w:t>n the Agnes Wright Spring Papers/Collection #115. Box 7. The American Heritage Center at the University of Wyoming. Laramie, Wyoming. Accessed July 1, 2019.</w:t>
      </w:r>
    </w:p>
    <w:p w14:paraId="1B37A591" w14:textId="77777777" w:rsidR="00993497" w:rsidRPr="002102A2" w:rsidRDefault="00993497" w:rsidP="00993497">
      <w:pPr>
        <w:ind w:left="720" w:hanging="720"/>
        <w:contextualSpacing/>
        <w:rPr>
          <w:rFonts w:eastAsia="Times New Roman" w:cstheme="minorHAnsi"/>
          <w:color w:val="000000"/>
        </w:rPr>
      </w:pPr>
    </w:p>
    <w:p w14:paraId="40D76B24" w14:textId="14457554" w:rsidR="00993497" w:rsidRDefault="00993497" w:rsidP="00993497">
      <w:pPr>
        <w:pStyle w:val="EndnoteText"/>
        <w:ind w:left="720" w:hanging="720"/>
        <w:contextualSpacing/>
        <w:rPr>
          <w:rFonts w:eastAsia="Times New Roman" w:cstheme="minorHAnsi"/>
          <w:color w:val="000000"/>
          <w:sz w:val="24"/>
          <w:szCs w:val="24"/>
        </w:rPr>
      </w:pPr>
      <w:r w:rsidRPr="002102A2">
        <w:rPr>
          <w:sz w:val="24"/>
          <w:szCs w:val="24"/>
        </w:rPr>
        <w:t>“TV Script</w:t>
      </w:r>
      <w:r w:rsidR="00765450">
        <w:rPr>
          <w:sz w:val="24"/>
          <w:szCs w:val="24"/>
        </w:rPr>
        <w:t>.</w:t>
      </w:r>
      <w:r w:rsidRPr="002102A2">
        <w:rPr>
          <w:sz w:val="24"/>
          <w:szCs w:val="24"/>
        </w:rPr>
        <w:t xml:space="preserve">” </w:t>
      </w:r>
      <w:r w:rsidR="00765450">
        <w:rPr>
          <w:rFonts w:eastAsia="Times New Roman" w:cstheme="minorHAnsi"/>
          <w:color w:val="000000"/>
          <w:sz w:val="24"/>
          <w:szCs w:val="24"/>
        </w:rPr>
        <w:t>I</w:t>
      </w:r>
      <w:r w:rsidRPr="002102A2">
        <w:rPr>
          <w:rFonts w:eastAsia="Times New Roman" w:cstheme="minorHAnsi"/>
          <w:color w:val="000000"/>
          <w:sz w:val="24"/>
          <w:szCs w:val="24"/>
        </w:rPr>
        <w:t>n the Agnes Wright Spring Collection #2092. Box 19 Folder D - 1951. The History Colorado Center. Denver, Colorado. Accessed August 20, 2019.</w:t>
      </w:r>
    </w:p>
    <w:p w14:paraId="38335646" w14:textId="77777777" w:rsidR="00645072" w:rsidRDefault="00645072" w:rsidP="00645072">
      <w:pPr>
        <w:rPr>
          <w:sz w:val="20"/>
          <w:szCs w:val="20"/>
        </w:rPr>
      </w:pPr>
    </w:p>
    <w:p w14:paraId="5C929017" w14:textId="5B395F60" w:rsidR="00645072" w:rsidRPr="00645072" w:rsidRDefault="00645072" w:rsidP="00645072">
      <w:pPr>
        <w:ind w:left="720" w:hanging="720"/>
        <w:contextualSpacing/>
        <w:rPr>
          <w:rFonts w:ascii="Times New Roman" w:eastAsia="Times New Roman" w:hAnsi="Times New Roman" w:cs="Times New Roman"/>
        </w:rPr>
      </w:pPr>
      <w:r w:rsidRPr="00645072">
        <w:t>“women and college degrees in the 1940s.” The US Census Bureau. https://www.statista.com/statistics/184272/educational-attainment-of-college-diploma-or-higher-by-gender/</w:t>
      </w:r>
      <w:r w:rsidRPr="00645072">
        <w:rPr>
          <w:color w:val="000000" w:themeColor="text1"/>
        </w:rPr>
        <w:t xml:space="preserve">. Accessed August 30, 2019. </w:t>
      </w:r>
    </w:p>
    <w:p w14:paraId="23361826" w14:textId="77777777" w:rsidR="00993497" w:rsidRPr="002102A2" w:rsidRDefault="00993497" w:rsidP="00993497">
      <w:pPr>
        <w:ind w:left="720" w:hanging="720"/>
        <w:contextualSpacing/>
        <w:rPr>
          <w:rFonts w:eastAsia="Times New Roman" w:cstheme="minorHAnsi"/>
          <w:color w:val="000000"/>
        </w:rPr>
      </w:pPr>
    </w:p>
    <w:p w14:paraId="6D493C00" w14:textId="7CBB36A8" w:rsidR="00993497" w:rsidRPr="002102A2" w:rsidRDefault="00993497" w:rsidP="00993497">
      <w:pPr>
        <w:ind w:left="720" w:hanging="720"/>
        <w:contextualSpacing/>
        <w:rPr>
          <w:rFonts w:eastAsia="Times New Roman" w:cstheme="minorHAnsi"/>
          <w:color w:val="000000"/>
        </w:rPr>
      </w:pPr>
      <w:r w:rsidRPr="002102A2">
        <w:t>“</w:t>
      </w:r>
      <w:r w:rsidRPr="002102A2">
        <w:rPr>
          <w:rFonts w:eastAsia="Times New Roman" w:cstheme="minorHAnsi"/>
          <w:color w:val="000000"/>
        </w:rPr>
        <w:t>Works Progress Administration (WPA) – Writer’s Project, 1932-1943</w:t>
      </w:r>
      <w:r w:rsidR="00765450">
        <w:rPr>
          <w:rFonts w:eastAsia="Times New Roman" w:cstheme="minorHAnsi"/>
          <w:color w:val="000000"/>
        </w:rPr>
        <w:t>.</w:t>
      </w:r>
      <w:r w:rsidRPr="002102A2">
        <w:rPr>
          <w:rFonts w:eastAsia="Times New Roman" w:cstheme="minorHAnsi"/>
          <w:color w:val="000000"/>
        </w:rPr>
        <w:t xml:space="preserve">” </w:t>
      </w:r>
      <w:r w:rsidR="00765450">
        <w:rPr>
          <w:rFonts w:eastAsia="Times New Roman" w:cstheme="minorHAnsi"/>
          <w:color w:val="000000"/>
        </w:rPr>
        <w:t>I</w:t>
      </w:r>
      <w:r w:rsidRPr="002102A2">
        <w:rPr>
          <w:rFonts w:eastAsia="Times New Roman" w:cstheme="minorHAnsi"/>
          <w:color w:val="000000"/>
        </w:rPr>
        <w:t xml:space="preserve">n the Agnes Wright Spring Papers/Collection #115. Box 16. The American Heritage Center at the University of Wyoming. Laramie, Wyoming. Accessed July 2, 2019. </w:t>
      </w:r>
    </w:p>
    <w:p w14:paraId="2D8FAFCE" w14:textId="77777777" w:rsidR="00993497" w:rsidRPr="002102A2" w:rsidRDefault="00993497" w:rsidP="00993497">
      <w:pPr>
        <w:ind w:left="720" w:hanging="720"/>
        <w:contextualSpacing/>
        <w:rPr>
          <w:rFonts w:eastAsia="Times New Roman" w:cstheme="minorHAnsi"/>
          <w:color w:val="000000"/>
        </w:rPr>
      </w:pPr>
    </w:p>
    <w:p w14:paraId="7C584993" w14:textId="65F98CF7" w:rsidR="00993497" w:rsidRPr="002102A2" w:rsidRDefault="00993497" w:rsidP="00993497">
      <w:pPr>
        <w:pStyle w:val="EndnoteText"/>
        <w:ind w:left="720" w:hanging="720"/>
        <w:contextualSpacing/>
        <w:rPr>
          <w:rFonts w:eastAsia="Times New Roman" w:cstheme="minorHAnsi"/>
          <w:color w:val="000000"/>
          <w:sz w:val="24"/>
          <w:szCs w:val="24"/>
        </w:rPr>
      </w:pPr>
      <w:r w:rsidRPr="002102A2">
        <w:rPr>
          <w:rFonts w:eastAsia="Times New Roman" w:cstheme="minorHAnsi"/>
          <w:color w:val="000000"/>
          <w:sz w:val="24"/>
          <w:szCs w:val="24"/>
        </w:rPr>
        <w:t>“Wyoming Library Association – Wyoming Library Round-up</w:t>
      </w:r>
      <w:r w:rsidR="00765450">
        <w:rPr>
          <w:rFonts w:eastAsia="Times New Roman" w:cstheme="minorHAnsi"/>
          <w:color w:val="000000"/>
          <w:sz w:val="24"/>
          <w:szCs w:val="24"/>
        </w:rPr>
        <w:t>.</w:t>
      </w:r>
      <w:r w:rsidRPr="002102A2">
        <w:rPr>
          <w:rFonts w:eastAsia="Times New Roman" w:cstheme="minorHAnsi"/>
          <w:color w:val="000000"/>
          <w:sz w:val="24"/>
          <w:szCs w:val="24"/>
        </w:rPr>
        <w:t>” In the Agnes Wright Spring Papers/Collection #115. Box 16. The American Heritage Center at the University of Wyoming. Laramie, Wyoming. Accessed July 1, 2019.</w:t>
      </w:r>
    </w:p>
    <w:p w14:paraId="620B8124"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6E661BEA" w14:textId="106F9D37" w:rsidR="00993497" w:rsidRPr="002102A2" w:rsidRDefault="00993497" w:rsidP="00993497">
      <w:pPr>
        <w:pStyle w:val="EndnoteText"/>
        <w:ind w:left="720" w:hanging="720"/>
        <w:contextualSpacing/>
        <w:rPr>
          <w:rFonts w:eastAsia="Times New Roman" w:cstheme="minorHAnsi"/>
          <w:color w:val="000000"/>
          <w:sz w:val="24"/>
          <w:szCs w:val="24"/>
        </w:rPr>
      </w:pPr>
      <w:r w:rsidRPr="002102A2">
        <w:rPr>
          <w:sz w:val="24"/>
          <w:szCs w:val="24"/>
        </w:rPr>
        <w:t>“1950 A</w:t>
      </w:r>
      <w:r w:rsidR="00765450">
        <w:rPr>
          <w:sz w:val="24"/>
          <w:szCs w:val="24"/>
        </w:rPr>
        <w:t>.</w:t>
      </w:r>
      <w:r w:rsidRPr="002102A2">
        <w:rPr>
          <w:sz w:val="24"/>
          <w:szCs w:val="24"/>
        </w:rPr>
        <w:t>”</w:t>
      </w:r>
      <w:r w:rsidRPr="002102A2">
        <w:rPr>
          <w:rFonts w:eastAsia="Times New Roman" w:cstheme="minorHAnsi"/>
          <w:color w:val="000000"/>
          <w:sz w:val="24"/>
          <w:szCs w:val="24"/>
        </w:rPr>
        <w:t xml:space="preserve"> </w:t>
      </w:r>
      <w:r w:rsidR="00765450">
        <w:rPr>
          <w:rFonts w:eastAsia="Times New Roman" w:cstheme="minorHAnsi"/>
          <w:color w:val="000000"/>
          <w:sz w:val="24"/>
          <w:szCs w:val="24"/>
        </w:rPr>
        <w:t>I</w:t>
      </w:r>
      <w:r w:rsidRPr="002102A2">
        <w:rPr>
          <w:rFonts w:eastAsia="Times New Roman" w:cstheme="minorHAnsi"/>
          <w:color w:val="000000"/>
          <w:sz w:val="24"/>
          <w:szCs w:val="24"/>
        </w:rPr>
        <w:t>n the Agnes Wright Spring Collection #2092. Box 19. The History Colorado Center. Denver, Colorado. Accessed August 20, 2019.</w:t>
      </w:r>
    </w:p>
    <w:p w14:paraId="5E49D80B" w14:textId="77777777" w:rsidR="00993497" w:rsidRPr="002102A2" w:rsidRDefault="00993497" w:rsidP="00993497">
      <w:pPr>
        <w:pStyle w:val="EndnoteText"/>
        <w:ind w:left="720" w:hanging="720"/>
        <w:contextualSpacing/>
        <w:rPr>
          <w:rFonts w:eastAsia="Times New Roman" w:cstheme="minorHAnsi"/>
          <w:color w:val="000000"/>
          <w:sz w:val="24"/>
          <w:szCs w:val="24"/>
        </w:rPr>
      </w:pPr>
    </w:p>
    <w:p w14:paraId="51F1F789" w14:textId="027224FE" w:rsidR="00993497" w:rsidRPr="002102A2" w:rsidRDefault="00993497" w:rsidP="00993497">
      <w:pPr>
        <w:pStyle w:val="EndnoteText"/>
        <w:ind w:left="720" w:hanging="720"/>
        <w:contextualSpacing/>
        <w:rPr>
          <w:sz w:val="24"/>
          <w:szCs w:val="24"/>
        </w:rPr>
      </w:pPr>
      <w:r w:rsidRPr="002102A2">
        <w:rPr>
          <w:sz w:val="24"/>
          <w:szCs w:val="24"/>
        </w:rPr>
        <w:t>“1950 H</w:t>
      </w:r>
      <w:r w:rsidR="00765450">
        <w:rPr>
          <w:sz w:val="24"/>
          <w:szCs w:val="24"/>
        </w:rPr>
        <w:t>.</w:t>
      </w:r>
      <w:r w:rsidRPr="002102A2">
        <w:rPr>
          <w:sz w:val="24"/>
          <w:szCs w:val="24"/>
        </w:rPr>
        <w:t xml:space="preserve">” </w:t>
      </w:r>
      <w:r w:rsidR="00765450">
        <w:rPr>
          <w:rFonts w:eastAsia="Times New Roman" w:cstheme="minorHAnsi"/>
          <w:color w:val="000000"/>
          <w:sz w:val="24"/>
          <w:szCs w:val="24"/>
        </w:rPr>
        <w:t>I</w:t>
      </w:r>
      <w:r w:rsidRPr="002102A2">
        <w:rPr>
          <w:rFonts w:eastAsia="Times New Roman" w:cstheme="minorHAnsi"/>
          <w:color w:val="000000"/>
          <w:sz w:val="24"/>
          <w:szCs w:val="24"/>
        </w:rPr>
        <w:t>n the Agnes Wright Spring Collection #2092. Box 19. The History Colorado Center. Denver, Colorado. Accessed August 27, 2019.</w:t>
      </w:r>
    </w:p>
    <w:p w14:paraId="56B3534B" w14:textId="77777777" w:rsidR="00993497" w:rsidRDefault="0099349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3547463"/>
      <w:docPartObj>
        <w:docPartGallery w:val="Page Numbers (Bottom of Page)"/>
        <w:docPartUnique/>
      </w:docPartObj>
    </w:sdtPr>
    <w:sdtEndPr>
      <w:rPr>
        <w:rStyle w:val="PageNumber"/>
      </w:rPr>
    </w:sdtEndPr>
    <w:sdtContent>
      <w:p w14:paraId="057A9FF5" w14:textId="45B54DA9" w:rsidR="005262E7" w:rsidRDefault="005262E7" w:rsidP="00526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B575F3" w14:textId="77777777" w:rsidR="005262E7" w:rsidRDefault="005262E7" w:rsidP="005262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9237981"/>
      <w:docPartObj>
        <w:docPartGallery w:val="Page Numbers (Bottom of Page)"/>
        <w:docPartUnique/>
      </w:docPartObj>
    </w:sdtPr>
    <w:sdtEndPr>
      <w:rPr>
        <w:rStyle w:val="PageNumber"/>
      </w:rPr>
    </w:sdtEndPr>
    <w:sdtContent>
      <w:p w14:paraId="72633576" w14:textId="363D7CBA" w:rsidR="005262E7" w:rsidRDefault="005262E7" w:rsidP="00EB6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A9DC2C" w14:textId="6091376E" w:rsidR="005262E7" w:rsidRDefault="005262E7" w:rsidP="005262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FAAAA" w14:textId="77777777" w:rsidR="00CB0F82" w:rsidRDefault="00CB0F82" w:rsidP="00791EF7">
      <w:r>
        <w:separator/>
      </w:r>
    </w:p>
  </w:footnote>
  <w:footnote w:type="continuationSeparator" w:id="0">
    <w:p w14:paraId="0F501FF1" w14:textId="77777777" w:rsidR="00CB0F82" w:rsidRDefault="00CB0F82" w:rsidP="00791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B19AB" w14:textId="0BFB5FC7" w:rsidR="002F2632" w:rsidRDefault="002F2632" w:rsidP="00791EF7">
    <w:pPr>
      <w:pStyle w:val="Header"/>
      <w:tabs>
        <w:tab w:val="clear" w:pos="4680"/>
        <w:tab w:val="clear" w:pos="9360"/>
      </w:tabs>
      <w:jc w:val="center"/>
      <w:rPr>
        <w:color w:val="7F7F7F" w:themeColor="text1" w:themeTint="80"/>
      </w:rPr>
    </w:pPr>
  </w:p>
  <w:p w14:paraId="685543EB" w14:textId="77777777" w:rsidR="002F2632" w:rsidRDefault="002F2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45C14"/>
    <w:multiLevelType w:val="hybridMultilevel"/>
    <w:tmpl w:val="FE84A6FE"/>
    <w:lvl w:ilvl="0" w:tplc="B7246C52">
      <w:start w:val="1"/>
      <w:numFmt w:val="bullet"/>
      <w:lvlText w:val="-"/>
      <w:lvlJc w:val="left"/>
      <w:pPr>
        <w:ind w:left="6120" w:hanging="360"/>
      </w:pPr>
      <w:rPr>
        <w:rFonts w:ascii="Calibri" w:eastAsiaTheme="minorHAnsi" w:hAnsi="Calibri" w:cs="Calibr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785D48A0"/>
    <w:multiLevelType w:val="hybridMultilevel"/>
    <w:tmpl w:val="F36E7882"/>
    <w:lvl w:ilvl="0" w:tplc="FD2C057E">
      <w:start w:val="1"/>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C"/>
    <w:rsid w:val="000811FF"/>
    <w:rsid w:val="00084079"/>
    <w:rsid w:val="0008511E"/>
    <w:rsid w:val="0008662B"/>
    <w:rsid w:val="000A07B1"/>
    <w:rsid w:val="000A3789"/>
    <w:rsid w:val="00142C2C"/>
    <w:rsid w:val="00147C08"/>
    <w:rsid w:val="00174FC7"/>
    <w:rsid w:val="00177DD9"/>
    <w:rsid w:val="0019782E"/>
    <w:rsid w:val="001D1E50"/>
    <w:rsid w:val="001F714F"/>
    <w:rsid w:val="002102A2"/>
    <w:rsid w:val="00262A95"/>
    <w:rsid w:val="00286410"/>
    <w:rsid w:val="002D296C"/>
    <w:rsid w:val="002D32E5"/>
    <w:rsid w:val="002D3784"/>
    <w:rsid w:val="002F1B45"/>
    <w:rsid w:val="002F2632"/>
    <w:rsid w:val="003078B6"/>
    <w:rsid w:val="00307B43"/>
    <w:rsid w:val="00342008"/>
    <w:rsid w:val="003451DE"/>
    <w:rsid w:val="003822D4"/>
    <w:rsid w:val="00396ABE"/>
    <w:rsid w:val="003B6B38"/>
    <w:rsid w:val="003B72CF"/>
    <w:rsid w:val="003E49EB"/>
    <w:rsid w:val="003F5409"/>
    <w:rsid w:val="00453FD3"/>
    <w:rsid w:val="00483951"/>
    <w:rsid w:val="00491970"/>
    <w:rsid w:val="004E6514"/>
    <w:rsid w:val="0050631E"/>
    <w:rsid w:val="005262E7"/>
    <w:rsid w:val="005305EF"/>
    <w:rsid w:val="00575F50"/>
    <w:rsid w:val="005817D8"/>
    <w:rsid w:val="00593A4D"/>
    <w:rsid w:val="005A243E"/>
    <w:rsid w:val="005B6373"/>
    <w:rsid w:val="005C6FBE"/>
    <w:rsid w:val="006430E1"/>
    <w:rsid w:val="00645072"/>
    <w:rsid w:val="00651A72"/>
    <w:rsid w:val="00661D61"/>
    <w:rsid w:val="00686D5E"/>
    <w:rsid w:val="00686DB4"/>
    <w:rsid w:val="00693A48"/>
    <w:rsid w:val="006A2FFB"/>
    <w:rsid w:val="006A622D"/>
    <w:rsid w:val="006A650C"/>
    <w:rsid w:val="006E35E5"/>
    <w:rsid w:val="007004DC"/>
    <w:rsid w:val="007121CD"/>
    <w:rsid w:val="00765450"/>
    <w:rsid w:val="00791EF7"/>
    <w:rsid w:val="007E74F7"/>
    <w:rsid w:val="007F4521"/>
    <w:rsid w:val="0081185E"/>
    <w:rsid w:val="00845AF3"/>
    <w:rsid w:val="008567C0"/>
    <w:rsid w:val="00880F8F"/>
    <w:rsid w:val="00934985"/>
    <w:rsid w:val="00971F6B"/>
    <w:rsid w:val="00993497"/>
    <w:rsid w:val="009C390A"/>
    <w:rsid w:val="009D5CDF"/>
    <w:rsid w:val="009E075A"/>
    <w:rsid w:val="009F7435"/>
    <w:rsid w:val="00A118CC"/>
    <w:rsid w:val="00AC2E84"/>
    <w:rsid w:val="00B07FF1"/>
    <w:rsid w:val="00B144DE"/>
    <w:rsid w:val="00B14529"/>
    <w:rsid w:val="00B203AC"/>
    <w:rsid w:val="00B30178"/>
    <w:rsid w:val="00B40E41"/>
    <w:rsid w:val="00B83386"/>
    <w:rsid w:val="00B933C6"/>
    <w:rsid w:val="00BA44AB"/>
    <w:rsid w:val="00BC24AA"/>
    <w:rsid w:val="00BC5FC1"/>
    <w:rsid w:val="00BC748B"/>
    <w:rsid w:val="00BD28D0"/>
    <w:rsid w:val="00BE2493"/>
    <w:rsid w:val="00BF761C"/>
    <w:rsid w:val="00C043BF"/>
    <w:rsid w:val="00C237BF"/>
    <w:rsid w:val="00C35039"/>
    <w:rsid w:val="00C94B91"/>
    <w:rsid w:val="00CB0F82"/>
    <w:rsid w:val="00CC2553"/>
    <w:rsid w:val="00CE3CA6"/>
    <w:rsid w:val="00CF28A8"/>
    <w:rsid w:val="00CF39FC"/>
    <w:rsid w:val="00D04669"/>
    <w:rsid w:val="00D359A7"/>
    <w:rsid w:val="00D40257"/>
    <w:rsid w:val="00DA5643"/>
    <w:rsid w:val="00DE1AEF"/>
    <w:rsid w:val="00E031AA"/>
    <w:rsid w:val="00E76F13"/>
    <w:rsid w:val="00EA09DB"/>
    <w:rsid w:val="00EC6FD6"/>
    <w:rsid w:val="00F14348"/>
    <w:rsid w:val="00F7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5A97"/>
  <w15:chartTrackingRefBased/>
  <w15:docId w15:val="{AFABCE8E-AE19-2046-8F90-2F57F6C9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EF7"/>
    <w:pPr>
      <w:tabs>
        <w:tab w:val="center" w:pos="4680"/>
        <w:tab w:val="right" w:pos="9360"/>
      </w:tabs>
    </w:pPr>
  </w:style>
  <w:style w:type="character" w:customStyle="1" w:styleId="HeaderChar">
    <w:name w:val="Header Char"/>
    <w:basedOn w:val="DefaultParagraphFont"/>
    <w:link w:val="Header"/>
    <w:uiPriority w:val="99"/>
    <w:rsid w:val="00791EF7"/>
  </w:style>
  <w:style w:type="paragraph" w:styleId="Footer">
    <w:name w:val="footer"/>
    <w:basedOn w:val="Normal"/>
    <w:link w:val="FooterChar"/>
    <w:uiPriority w:val="99"/>
    <w:unhideWhenUsed/>
    <w:rsid w:val="00791EF7"/>
    <w:pPr>
      <w:tabs>
        <w:tab w:val="center" w:pos="4680"/>
        <w:tab w:val="right" w:pos="9360"/>
      </w:tabs>
    </w:pPr>
  </w:style>
  <w:style w:type="character" w:customStyle="1" w:styleId="FooterChar">
    <w:name w:val="Footer Char"/>
    <w:basedOn w:val="DefaultParagraphFont"/>
    <w:link w:val="Footer"/>
    <w:uiPriority w:val="99"/>
    <w:rsid w:val="00791EF7"/>
  </w:style>
  <w:style w:type="paragraph" w:styleId="BalloonText">
    <w:name w:val="Balloon Text"/>
    <w:basedOn w:val="Normal"/>
    <w:link w:val="BalloonTextChar"/>
    <w:uiPriority w:val="99"/>
    <w:semiHidden/>
    <w:unhideWhenUsed/>
    <w:rsid w:val="00791E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1EF7"/>
    <w:rPr>
      <w:rFonts w:ascii="Times New Roman" w:hAnsi="Times New Roman" w:cs="Times New Roman"/>
      <w:sz w:val="18"/>
      <w:szCs w:val="18"/>
    </w:rPr>
  </w:style>
  <w:style w:type="paragraph" w:styleId="EndnoteText">
    <w:name w:val="endnote text"/>
    <w:basedOn w:val="Normal"/>
    <w:link w:val="EndnoteTextChar"/>
    <w:uiPriority w:val="99"/>
    <w:unhideWhenUsed/>
    <w:rsid w:val="00791EF7"/>
    <w:rPr>
      <w:sz w:val="20"/>
      <w:szCs w:val="20"/>
    </w:rPr>
  </w:style>
  <w:style w:type="character" w:customStyle="1" w:styleId="EndnoteTextChar">
    <w:name w:val="Endnote Text Char"/>
    <w:basedOn w:val="DefaultParagraphFont"/>
    <w:link w:val="EndnoteText"/>
    <w:uiPriority w:val="99"/>
    <w:rsid w:val="00791EF7"/>
    <w:rPr>
      <w:sz w:val="20"/>
      <w:szCs w:val="20"/>
    </w:rPr>
  </w:style>
  <w:style w:type="character" w:styleId="EndnoteReference">
    <w:name w:val="endnote reference"/>
    <w:basedOn w:val="DefaultParagraphFont"/>
    <w:uiPriority w:val="99"/>
    <w:unhideWhenUsed/>
    <w:rsid w:val="00791EF7"/>
    <w:rPr>
      <w:vertAlign w:val="superscript"/>
    </w:rPr>
  </w:style>
  <w:style w:type="paragraph" w:styleId="NormalWeb">
    <w:name w:val="Normal (Web)"/>
    <w:basedOn w:val="Normal"/>
    <w:uiPriority w:val="99"/>
    <w:unhideWhenUsed/>
    <w:rsid w:val="00CF28A8"/>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CF28A8"/>
    <w:rPr>
      <w:sz w:val="20"/>
      <w:szCs w:val="20"/>
    </w:rPr>
  </w:style>
  <w:style w:type="character" w:customStyle="1" w:styleId="FootnoteTextChar">
    <w:name w:val="Footnote Text Char"/>
    <w:basedOn w:val="DefaultParagraphFont"/>
    <w:link w:val="FootnoteText"/>
    <w:uiPriority w:val="99"/>
    <w:rsid w:val="00CF28A8"/>
    <w:rPr>
      <w:sz w:val="20"/>
      <w:szCs w:val="20"/>
    </w:rPr>
  </w:style>
  <w:style w:type="character" w:styleId="FootnoteReference">
    <w:name w:val="footnote reference"/>
    <w:basedOn w:val="DefaultParagraphFont"/>
    <w:uiPriority w:val="99"/>
    <w:semiHidden/>
    <w:unhideWhenUsed/>
    <w:rsid w:val="00CF28A8"/>
    <w:rPr>
      <w:vertAlign w:val="superscript"/>
    </w:rPr>
  </w:style>
  <w:style w:type="character" w:styleId="CommentReference">
    <w:name w:val="annotation reference"/>
    <w:basedOn w:val="DefaultParagraphFont"/>
    <w:uiPriority w:val="99"/>
    <w:semiHidden/>
    <w:unhideWhenUsed/>
    <w:rsid w:val="002D32E5"/>
    <w:rPr>
      <w:sz w:val="16"/>
      <w:szCs w:val="16"/>
    </w:rPr>
  </w:style>
  <w:style w:type="paragraph" w:styleId="CommentText">
    <w:name w:val="annotation text"/>
    <w:basedOn w:val="Normal"/>
    <w:link w:val="CommentTextChar"/>
    <w:uiPriority w:val="99"/>
    <w:semiHidden/>
    <w:unhideWhenUsed/>
    <w:rsid w:val="002D32E5"/>
    <w:rPr>
      <w:sz w:val="20"/>
      <w:szCs w:val="20"/>
    </w:rPr>
  </w:style>
  <w:style w:type="character" w:customStyle="1" w:styleId="CommentTextChar">
    <w:name w:val="Comment Text Char"/>
    <w:basedOn w:val="DefaultParagraphFont"/>
    <w:link w:val="CommentText"/>
    <w:uiPriority w:val="99"/>
    <w:semiHidden/>
    <w:rsid w:val="002D32E5"/>
    <w:rPr>
      <w:sz w:val="20"/>
      <w:szCs w:val="20"/>
    </w:rPr>
  </w:style>
  <w:style w:type="character" w:styleId="Hyperlink">
    <w:name w:val="Hyperlink"/>
    <w:basedOn w:val="DefaultParagraphFont"/>
    <w:uiPriority w:val="99"/>
    <w:unhideWhenUsed/>
    <w:rsid w:val="003451DE"/>
    <w:rPr>
      <w:color w:val="0000FF"/>
      <w:u w:val="single"/>
    </w:rPr>
  </w:style>
  <w:style w:type="character" w:styleId="UnresolvedMention">
    <w:name w:val="Unresolved Mention"/>
    <w:basedOn w:val="DefaultParagraphFont"/>
    <w:uiPriority w:val="99"/>
    <w:semiHidden/>
    <w:unhideWhenUsed/>
    <w:rsid w:val="005262E7"/>
    <w:rPr>
      <w:color w:val="605E5C"/>
      <w:shd w:val="clear" w:color="auto" w:fill="E1DFDD"/>
    </w:rPr>
  </w:style>
  <w:style w:type="character" w:styleId="PageNumber">
    <w:name w:val="page number"/>
    <w:basedOn w:val="DefaultParagraphFont"/>
    <w:uiPriority w:val="99"/>
    <w:semiHidden/>
    <w:unhideWhenUsed/>
    <w:rsid w:val="005262E7"/>
  </w:style>
  <w:style w:type="paragraph" w:styleId="ListParagraph">
    <w:name w:val="List Paragraph"/>
    <w:basedOn w:val="Normal"/>
    <w:uiPriority w:val="34"/>
    <w:qFormat/>
    <w:rsid w:val="000A3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6817">
      <w:bodyDiv w:val="1"/>
      <w:marLeft w:val="0"/>
      <w:marRight w:val="0"/>
      <w:marTop w:val="0"/>
      <w:marBottom w:val="0"/>
      <w:divBdr>
        <w:top w:val="none" w:sz="0" w:space="0" w:color="auto"/>
        <w:left w:val="none" w:sz="0" w:space="0" w:color="auto"/>
        <w:bottom w:val="none" w:sz="0" w:space="0" w:color="auto"/>
        <w:right w:val="none" w:sz="0" w:space="0" w:color="auto"/>
      </w:divBdr>
    </w:div>
    <w:div w:id="58288443">
      <w:bodyDiv w:val="1"/>
      <w:marLeft w:val="0"/>
      <w:marRight w:val="0"/>
      <w:marTop w:val="0"/>
      <w:marBottom w:val="0"/>
      <w:divBdr>
        <w:top w:val="none" w:sz="0" w:space="0" w:color="auto"/>
        <w:left w:val="none" w:sz="0" w:space="0" w:color="auto"/>
        <w:bottom w:val="none" w:sz="0" w:space="0" w:color="auto"/>
        <w:right w:val="none" w:sz="0" w:space="0" w:color="auto"/>
      </w:divBdr>
    </w:div>
    <w:div w:id="107430689">
      <w:bodyDiv w:val="1"/>
      <w:marLeft w:val="0"/>
      <w:marRight w:val="0"/>
      <w:marTop w:val="0"/>
      <w:marBottom w:val="0"/>
      <w:divBdr>
        <w:top w:val="none" w:sz="0" w:space="0" w:color="auto"/>
        <w:left w:val="none" w:sz="0" w:space="0" w:color="auto"/>
        <w:bottom w:val="none" w:sz="0" w:space="0" w:color="auto"/>
        <w:right w:val="none" w:sz="0" w:space="0" w:color="auto"/>
      </w:divBdr>
    </w:div>
    <w:div w:id="217396265">
      <w:bodyDiv w:val="1"/>
      <w:marLeft w:val="0"/>
      <w:marRight w:val="0"/>
      <w:marTop w:val="0"/>
      <w:marBottom w:val="0"/>
      <w:divBdr>
        <w:top w:val="none" w:sz="0" w:space="0" w:color="auto"/>
        <w:left w:val="none" w:sz="0" w:space="0" w:color="auto"/>
        <w:bottom w:val="none" w:sz="0" w:space="0" w:color="auto"/>
        <w:right w:val="none" w:sz="0" w:space="0" w:color="auto"/>
      </w:divBdr>
    </w:div>
    <w:div w:id="242106946">
      <w:bodyDiv w:val="1"/>
      <w:marLeft w:val="0"/>
      <w:marRight w:val="0"/>
      <w:marTop w:val="0"/>
      <w:marBottom w:val="0"/>
      <w:divBdr>
        <w:top w:val="none" w:sz="0" w:space="0" w:color="auto"/>
        <w:left w:val="none" w:sz="0" w:space="0" w:color="auto"/>
        <w:bottom w:val="none" w:sz="0" w:space="0" w:color="auto"/>
        <w:right w:val="none" w:sz="0" w:space="0" w:color="auto"/>
      </w:divBdr>
    </w:div>
    <w:div w:id="759981607">
      <w:bodyDiv w:val="1"/>
      <w:marLeft w:val="0"/>
      <w:marRight w:val="0"/>
      <w:marTop w:val="0"/>
      <w:marBottom w:val="0"/>
      <w:divBdr>
        <w:top w:val="none" w:sz="0" w:space="0" w:color="auto"/>
        <w:left w:val="none" w:sz="0" w:space="0" w:color="auto"/>
        <w:bottom w:val="none" w:sz="0" w:space="0" w:color="auto"/>
        <w:right w:val="none" w:sz="0" w:space="0" w:color="auto"/>
      </w:divBdr>
    </w:div>
    <w:div w:id="1019815285">
      <w:bodyDiv w:val="1"/>
      <w:marLeft w:val="0"/>
      <w:marRight w:val="0"/>
      <w:marTop w:val="0"/>
      <w:marBottom w:val="0"/>
      <w:divBdr>
        <w:top w:val="none" w:sz="0" w:space="0" w:color="auto"/>
        <w:left w:val="none" w:sz="0" w:space="0" w:color="auto"/>
        <w:bottom w:val="none" w:sz="0" w:space="0" w:color="auto"/>
        <w:right w:val="none" w:sz="0" w:space="0" w:color="auto"/>
      </w:divBdr>
    </w:div>
    <w:div w:id="1073310638">
      <w:bodyDiv w:val="1"/>
      <w:marLeft w:val="0"/>
      <w:marRight w:val="0"/>
      <w:marTop w:val="0"/>
      <w:marBottom w:val="0"/>
      <w:divBdr>
        <w:top w:val="none" w:sz="0" w:space="0" w:color="auto"/>
        <w:left w:val="none" w:sz="0" w:space="0" w:color="auto"/>
        <w:bottom w:val="none" w:sz="0" w:space="0" w:color="auto"/>
        <w:right w:val="none" w:sz="0" w:space="0" w:color="auto"/>
      </w:divBdr>
    </w:div>
    <w:div w:id="1388803238">
      <w:bodyDiv w:val="1"/>
      <w:marLeft w:val="0"/>
      <w:marRight w:val="0"/>
      <w:marTop w:val="0"/>
      <w:marBottom w:val="0"/>
      <w:divBdr>
        <w:top w:val="none" w:sz="0" w:space="0" w:color="auto"/>
        <w:left w:val="none" w:sz="0" w:space="0" w:color="auto"/>
        <w:bottom w:val="none" w:sz="0" w:space="0" w:color="auto"/>
        <w:right w:val="none" w:sz="0" w:space="0" w:color="auto"/>
      </w:divBdr>
    </w:div>
    <w:div w:id="1522820177">
      <w:bodyDiv w:val="1"/>
      <w:marLeft w:val="0"/>
      <w:marRight w:val="0"/>
      <w:marTop w:val="0"/>
      <w:marBottom w:val="0"/>
      <w:divBdr>
        <w:top w:val="none" w:sz="0" w:space="0" w:color="auto"/>
        <w:left w:val="none" w:sz="0" w:space="0" w:color="auto"/>
        <w:bottom w:val="none" w:sz="0" w:space="0" w:color="auto"/>
        <w:right w:val="none" w:sz="0" w:space="0" w:color="auto"/>
      </w:divBdr>
    </w:div>
    <w:div w:id="1726563837">
      <w:bodyDiv w:val="1"/>
      <w:marLeft w:val="0"/>
      <w:marRight w:val="0"/>
      <w:marTop w:val="0"/>
      <w:marBottom w:val="0"/>
      <w:divBdr>
        <w:top w:val="none" w:sz="0" w:space="0" w:color="auto"/>
        <w:left w:val="none" w:sz="0" w:space="0" w:color="auto"/>
        <w:bottom w:val="none" w:sz="0" w:space="0" w:color="auto"/>
        <w:right w:val="none" w:sz="0" w:space="0" w:color="auto"/>
      </w:divBdr>
    </w:div>
    <w:div w:id="1924534457">
      <w:bodyDiv w:val="1"/>
      <w:marLeft w:val="0"/>
      <w:marRight w:val="0"/>
      <w:marTop w:val="0"/>
      <w:marBottom w:val="0"/>
      <w:divBdr>
        <w:top w:val="none" w:sz="0" w:space="0" w:color="auto"/>
        <w:left w:val="none" w:sz="0" w:space="0" w:color="auto"/>
        <w:bottom w:val="none" w:sz="0" w:space="0" w:color="auto"/>
        <w:right w:val="none" w:sz="0" w:space="0" w:color="auto"/>
      </w:divBdr>
    </w:div>
    <w:div w:id="1927761287">
      <w:bodyDiv w:val="1"/>
      <w:marLeft w:val="0"/>
      <w:marRight w:val="0"/>
      <w:marTop w:val="0"/>
      <w:marBottom w:val="0"/>
      <w:divBdr>
        <w:top w:val="none" w:sz="0" w:space="0" w:color="auto"/>
        <w:left w:val="none" w:sz="0" w:space="0" w:color="auto"/>
        <w:bottom w:val="none" w:sz="0" w:space="0" w:color="auto"/>
        <w:right w:val="none" w:sz="0" w:space="0" w:color="auto"/>
      </w:divBdr>
    </w:div>
    <w:div w:id="21145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58F59-F245-E54F-9A33-21D79EC4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Mercuri, Kaylyn O2</dc:creator>
  <cp:keywords/>
  <dc:description/>
  <cp:lastModifiedBy>Mercuri, Kaylyn O2</cp:lastModifiedBy>
  <cp:revision>2</cp:revision>
  <dcterms:created xsi:type="dcterms:W3CDTF">2019-09-06T03:53:00Z</dcterms:created>
  <dcterms:modified xsi:type="dcterms:W3CDTF">2019-09-06T03:53:00Z</dcterms:modified>
</cp:coreProperties>
</file>