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SOFTWARE REQUIREMENTS SPECIFICATION (SRS)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  <w:t xml:space="preserve">Специфікація вимог до програмного забезпечення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ind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400"/>
        <w:tblGridChange w:id="0">
          <w:tblGrid>
            <w:gridCol w:w="2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Назва проєкту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AnswerBetter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Версія документа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v0.1 (draft)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11.03.2026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Куцевич,</w:t>
            </w:r>
          </w:p>
          <w:p w:rsidR="00000000" w:rsidDel="00000000" w:rsidP="00000000" w:rsidRDefault="00000000" w:rsidRPr="00000000" w14:paraId="0000000C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Рижова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2f2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Замовник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ind w:firstLine="0"/>
              <w:rPr/>
            </w:pPr>
            <w:r w:rsidDel="00000000" w:rsidR="00000000" w:rsidRPr="00000000">
              <w:rPr>
                <w:rtl w:val="0"/>
              </w:rPr>
              <w:t xml:space="preserve">Стартап NoteStream LLC</w:t>
            </w:r>
          </w:p>
        </w:tc>
      </w:tr>
    </w:tbl>
    <w:p w:rsidR="00000000" w:rsidDel="00000000" w:rsidP="00000000" w:rsidRDefault="00000000" w:rsidRPr="00000000" w14:paraId="0000000F">
      <w:pPr>
        <w:spacing w:after="0" w:before="0"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ВСТУП (INTRODUCTION)</w:t>
      </w:r>
    </w:p>
    <w:p w:rsidR="00000000" w:rsidDel="00000000" w:rsidP="00000000" w:rsidRDefault="00000000" w:rsidRPr="00000000" w14:paraId="00000011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AnswerBetter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- веб-сервіс на базі штучного інтелекту для трансформації складних, емоційних або незграбно сформульованих повідомлень у конструктивну, впевнену та професійну форму. Продукт допомагає користувачам у ситуаціях напруженого цифрового листування, коли потрібно коректно відмовити, встановити особисті кордони, надати фідбек або повідомити про проблему. Основна цінність сервісу полягає не лише у перефразуванні тексту, а й у поясненні логіки змін та їх психологічного ефекту. Цільова аудиторія - офісні працівники, менеджери, фрілансери, люди з соціальною тривожністю та non-native speakers віком 20–45 років із базовим технічним рівнем. </w:t>
      </w:r>
    </w:p>
    <w:p w:rsidR="00000000" w:rsidDel="00000000" w:rsidP="00000000" w:rsidRDefault="00000000" w:rsidRPr="00000000" w14:paraId="00000013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ЗАГАЛЬНИЙ ОПИС (OVERALL DESCRIPTION)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/>
      </w:pPr>
      <w:r w:rsidDel="00000000" w:rsidR="00000000" w:rsidRPr="00000000">
        <w:rPr>
          <w:rtl w:val="0"/>
        </w:rPr>
        <w:t xml:space="preserve">Актори:</w:t>
      </w:r>
    </w:p>
    <w:p w:rsidR="00000000" w:rsidDel="00000000" w:rsidP="00000000" w:rsidRDefault="00000000" w:rsidRPr="00000000" w14:paraId="00000018">
      <w:pPr>
        <w:spacing w:line="240" w:lineRule="auto"/>
        <w:rPr/>
      </w:pPr>
      <w:r w:rsidDel="00000000" w:rsidR="00000000" w:rsidRPr="00000000">
        <w:rPr>
          <w:rtl w:val="0"/>
        </w:rPr>
        <w:t xml:space="preserve">• Гість (незареєстрований користувач) - може користуватись базовими функціями з обмеженням на кількість символів і генерацій.</w:t>
      </w:r>
    </w:p>
    <w:p w:rsidR="00000000" w:rsidDel="00000000" w:rsidP="00000000" w:rsidRDefault="00000000" w:rsidRPr="00000000" w14:paraId="00000019">
      <w:pPr>
        <w:spacing w:line="240" w:lineRule="auto"/>
        <w:rPr/>
      </w:pPr>
      <w:r w:rsidDel="00000000" w:rsidR="00000000" w:rsidRPr="00000000">
        <w:rPr>
          <w:rtl w:val="0"/>
        </w:rPr>
        <w:t xml:space="preserve">• Зареєстрований користувач (Free) - має збільшені ліміти та доступ до історії запитів.</w:t>
      </w:r>
    </w:p>
    <w:p w:rsidR="00000000" w:rsidDel="00000000" w:rsidP="00000000" w:rsidRDefault="00000000" w:rsidRPr="00000000" w14:paraId="0000001A">
      <w:pPr>
        <w:spacing w:line="240" w:lineRule="auto"/>
        <w:rPr/>
      </w:pPr>
      <w:r w:rsidDel="00000000" w:rsidR="00000000" w:rsidRPr="00000000">
        <w:rPr>
          <w:rtl w:val="0"/>
        </w:rPr>
        <w:t xml:space="preserve">• Pro-користувач - має безлімітні генерації, преміум-тони та розширені налаштування обсягу тексту.</w:t>
      </w:r>
    </w:p>
    <w:p w:rsidR="00000000" w:rsidDel="00000000" w:rsidP="00000000" w:rsidRDefault="00000000" w:rsidRPr="00000000" w14:paraId="0000001B">
      <w:pPr>
        <w:spacing w:line="240" w:lineRule="auto"/>
        <w:rPr/>
      </w:pPr>
      <w:r w:rsidDel="00000000" w:rsidR="00000000" w:rsidRPr="00000000">
        <w:rPr>
          <w:rtl w:val="0"/>
        </w:rPr>
        <w:t xml:space="preserve">• Адміністратор - має доступ до аналітики, керування тарифами та користувачами</w:t>
      </w:r>
    </w:p>
    <w:p w:rsidR="00000000" w:rsidDel="00000000" w:rsidP="00000000" w:rsidRDefault="00000000" w:rsidRPr="00000000" w14:paraId="0000001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Основні функціональні блоки:</w:t>
      </w:r>
    </w:p>
    <w:p w:rsidR="00000000" w:rsidDel="00000000" w:rsidP="00000000" w:rsidRDefault="00000000" w:rsidRPr="00000000" w14:paraId="0000001E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введення або вставка вихідного тексту;</w:t>
      </w:r>
    </w:p>
    <w:p w:rsidR="00000000" w:rsidDel="00000000" w:rsidP="00000000" w:rsidRDefault="00000000" w:rsidRPr="00000000" w14:paraId="0000001F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вибір бажаного тону або стилю повідомлення;</w:t>
      </w:r>
    </w:p>
    <w:p w:rsidR="00000000" w:rsidDel="00000000" w:rsidP="00000000" w:rsidRDefault="00000000" w:rsidRPr="00000000" w14:paraId="00000020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генерація перефразованих варіантів повідомлення;</w:t>
      </w:r>
    </w:p>
    <w:p w:rsidR="00000000" w:rsidDel="00000000" w:rsidP="00000000" w:rsidRDefault="00000000" w:rsidRPr="00000000" w14:paraId="00000021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пояснення логіки змін у тексті;</w:t>
      </w:r>
    </w:p>
    <w:p w:rsidR="00000000" w:rsidDel="00000000" w:rsidP="00000000" w:rsidRDefault="00000000" w:rsidRPr="00000000" w14:paraId="00000022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копіювання готового результату;</w:t>
      </w:r>
    </w:p>
    <w:p w:rsidR="00000000" w:rsidDel="00000000" w:rsidP="00000000" w:rsidRDefault="00000000" w:rsidRPr="00000000" w14:paraId="00000023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керування довжиною відповіді;</w:t>
      </w:r>
    </w:p>
    <w:p w:rsidR="00000000" w:rsidDel="00000000" w:rsidP="00000000" w:rsidRDefault="00000000" w:rsidRPr="00000000" w14:paraId="00000024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збереження історії запитів;</w:t>
      </w:r>
    </w:p>
    <w:p w:rsidR="00000000" w:rsidDel="00000000" w:rsidP="00000000" w:rsidRDefault="00000000" w:rsidRPr="00000000" w14:paraId="00000025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керування підпискою та лімітами користувача.</w:t>
        <w:br w:type="textWrapping"/>
      </w:r>
    </w:p>
    <w:p w:rsidR="00000000" w:rsidDel="00000000" w:rsidP="00000000" w:rsidRDefault="00000000" w:rsidRPr="00000000" w14:paraId="00000026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Зовнішні залежності:</w:t>
      </w:r>
    </w:p>
    <w:p w:rsidR="00000000" w:rsidDel="00000000" w:rsidP="00000000" w:rsidRDefault="00000000" w:rsidRPr="00000000" w14:paraId="00000027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API штучного інтелекту для генерації та аналізу тексту;</w:t>
      </w:r>
    </w:p>
    <w:p w:rsidR="00000000" w:rsidDel="00000000" w:rsidP="00000000" w:rsidRDefault="00000000" w:rsidRPr="00000000" w14:paraId="00000028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платіжний шлюз для оформлення підписки;</w:t>
      </w:r>
    </w:p>
    <w:p w:rsidR="00000000" w:rsidDel="00000000" w:rsidP="00000000" w:rsidRDefault="00000000" w:rsidRPr="00000000" w14:paraId="00000029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хмарна інфраструктура для розміщення сервісу;</w:t>
      </w:r>
    </w:p>
    <w:p w:rsidR="00000000" w:rsidDel="00000000" w:rsidP="00000000" w:rsidRDefault="00000000" w:rsidRPr="00000000" w14:paraId="0000002A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  <w:t xml:space="preserve">• база даних для зберігання email, статусу підписки та історії запитів.</w:t>
      </w:r>
    </w:p>
    <w:p w:rsidR="00000000" w:rsidDel="00000000" w:rsidP="00000000" w:rsidRDefault="00000000" w:rsidRPr="00000000" w14:paraId="0000002B">
      <w:pPr>
        <w:pBdr>
          <w:bottom w:color="cccccc" w:space="0" w:sz="4" w:val="single"/>
        </w:pBd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ind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ФУНКЦІОНАЛЬНІ ВИМОГИ (FUNCTIONAL REQUIREMENTS)</w:t>
      </w:r>
    </w:p>
    <w:p w:rsidR="00000000" w:rsidDel="00000000" w:rsidP="00000000" w:rsidRDefault="00000000" w:rsidRPr="00000000" w14:paraId="0000002E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FR-01 [Must]: Система повинна дозволяти користувачу вводити або вставляти вихідний текст для обробки.</w:t>
      </w:r>
    </w:p>
    <w:p w:rsidR="00000000" w:rsidDel="00000000" w:rsidP="00000000" w:rsidRDefault="00000000" w:rsidRPr="00000000" w14:paraId="00000030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FR-02 [Must]: Система повинна дозволяти користувачу вибирати бажаний тон або стиль повідомлення.</w:t>
      </w:r>
    </w:p>
    <w:p w:rsidR="00000000" w:rsidDel="00000000" w:rsidP="00000000" w:rsidRDefault="00000000" w:rsidRPr="00000000" w14:paraId="00000031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FR-03 [Must]: Система повинна генерувати один або декілька варіантів перефразованого повідомлення.</w:t>
      </w:r>
    </w:p>
    <w:p w:rsidR="00000000" w:rsidDel="00000000" w:rsidP="00000000" w:rsidRDefault="00000000" w:rsidRPr="00000000" w14:paraId="00000032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FR-04 [Must]: Система повинна пояснювати, чому внесені зміни роблять повідомлення більш конструктивним або впевненим.</w:t>
      </w:r>
    </w:p>
    <w:p w:rsidR="00000000" w:rsidDel="00000000" w:rsidP="00000000" w:rsidRDefault="00000000" w:rsidRPr="00000000" w14:paraId="00000033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FR-05 [Must]: Система повинна дозволяти користувачу швидко копіювати згенерований результат у буфер обміну.</w:t>
      </w:r>
    </w:p>
    <w:p w:rsidR="00000000" w:rsidDel="00000000" w:rsidP="00000000" w:rsidRDefault="00000000" w:rsidRPr="00000000" w14:paraId="00000034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FR-06 [Should]: Система повинна дозволяти користувачу регулювати обсяг згенерованого повідомлення.</w:t>
      </w:r>
    </w:p>
    <w:p w:rsidR="00000000" w:rsidDel="00000000" w:rsidP="00000000" w:rsidRDefault="00000000" w:rsidRPr="00000000" w14:paraId="00000035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FR-07 [Should]: Система повинна зберігати історію оригінальних і згенерованих текстів для зареєстрованих користувачів.</w:t>
      </w:r>
    </w:p>
    <w:p w:rsidR="00000000" w:rsidDel="00000000" w:rsidP="00000000" w:rsidRDefault="00000000" w:rsidRPr="00000000" w14:paraId="00000036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FR-08 [Should]: Система повинна обмежувати кількість генерацій і символів залежно від типу користувача.</w:t>
      </w:r>
    </w:p>
    <w:p w:rsidR="00000000" w:rsidDel="00000000" w:rsidP="00000000" w:rsidRDefault="00000000" w:rsidRPr="00000000" w14:paraId="00000037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FR-09 [Could]: Система може генерувати кілька альтернативних варіантів перефразування на вибір.</w:t>
      </w:r>
    </w:p>
    <w:p w:rsidR="00000000" w:rsidDel="00000000" w:rsidP="00000000" w:rsidRDefault="00000000" w:rsidRPr="00000000" w14:paraId="00000038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FR-10 [Could]: Система може надавати браузерне розширення для інтеграції з поштою та месенджерами.</w:t>
      </w:r>
    </w:p>
    <w:p w:rsidR="00000000" w:rsidDel="00000000" w:rsidP="00000000" w:rsidRDefault="00000000" w:rsidRPr="00000000" w14:paraId="00000039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FR-11 [Must]: Система повинна підтримувати керування статусом підписки користувача.</w:t>
      </w:r>
    </w:p>
    <w:p w:rsidR="00000000" w:rsidDel="00000000" w:rsidP="00000000" w:rsidRDefault="00000000" w:rsidRPr="00000000" w14:paraId="0000003A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  <w:t xml:space="preserve">• FR-12 [Should]: Система повинна надсилати повідомлення про вичерпання денного ліміту, успішну оплату та системні оновлення.</w:t>
      </w:r>
    </w:p>
    <w:p w:rsidR="00000000" w:rsidDel="00000000" w:rsidP="00000000" w:rsidRDefault="00000000" w:rsidRPr="00000000" w14:paraId="0000003B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НЕФУНКЦІОНАЛЬНІ ВИМОГИ (NON-FUNCTIONAL REQUIREMENTS)</w:t>
      </w:r>
    </w:p>
    <w:p w:rsidR="00000000" w:rsidDel="00000000" w:rsidP="00000000" w:rsidRDefault="00000000" w:rsidRPr="00000000" w14:paraId="0000003E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/>
      </w:pPr>
      <w:r w:rsidDel="00000000" w:rsidR="00000000" w:rsidRPr="00000000">
        <w:rPr>
          <w:rtl w:val="0"/>
        </w:rPr>
        <w:t xml:space="preserve">Продуктивність:</w:t>
      </w:r>
    </w:p>
    <w:p w:rsidR="00000000" w:rsidDel="00000000" w:rsidP="00000000" w:rsidRDefault="00000000" w:rsidRPr="00000000" w14:paraId="00000040">
      <w:pPr>
        <w:spacing w:line="240" w:lineRule="auto"/>
        <w:rPr/>
      </w:pPr>
      <w:r w:rsidDel="00000000" w:rsidR="00000000" w:rsidRPr="00000000">
        <w:rPr>
          <w:rtl w:val="0"/>
        </w:rPr>
        <w:t xml:space="preserve">• NFR-P-01: Система повинна підтримувати 100–1000 одночасних користувачів.</w:t>
      </w:r>
    </w:p>
    <w:p w:rsidR="00000000" w:rsidDel="00000000" w:rsidP="00000000" w:rsidRDefault="00000000" w:rsidRPr="00000000" w14:paraId="00000041">
      <w:pPr>
        <w:spacing w:line="240" w:lineRule="auto"/>
        <w:rPr/>
      </w:pPr>
      <w:r w:rsidDel="00000000" w:rsidR="00000000" w:rsidRPr="00000000">
        <w:rPr>
          <w:rtl w:val="0"/>
        </w:rPr>
        <w:t xml:space="preserve">• NFR-P-02: Час відповіді для типових операцій повинен становити 1–3 секунди, для довгих текстів - не більше 5 секунд.</w:t>
      </w:r>
    </w:p>
    <w:p w:rsidR="00000000" w:rsidDel="00000000" w:rsidP="00000000" w:rsidRDefault="00000000" w:rsidRPr="00000000" w14:paraId="0000004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/>
      </w:pPr>
      <w:r w:rsidDel="00000000" w:rsidR="00000000" w:rsidRPr="00000000">
        <w:rPr>
          <w:rtl w:val="0"/>
        </w:rPr>
        <w:t xml:space="preserve">Безпека:</w:t>
      </w:r>
    </w:p>
    <w:p w:rsidR="00000000" w:rsidDel="00000000" w:rsidP="00000000" w:rsidRDefault="00000000" w:rsidRPr="00000000" w14:paraId="00000044">
      <w:pPr>
        <w:spacing w:line="240" w:lineRule="auto"/>
        <w:rPr/>
      </w:pPr>
      <w:r w:rsidDel="00000000" w:rsidR="00000000" w:rsidRPr="00000000">
        <w:rPr>
          <w:rtl w:val="0"/>
        </w:rPr>
        <w:t xml:space="preserve">• NFR-S-01: Передача даних повинна відбуватись через HTTPS.</w:t>
      </w:r>
    </w:p>
    <w:p w:rsidR="00000000" w:rsidDel="00000000" w:rsidP="00000000" w:rsidRDefault="00000000" w:rsidRPr="00000000" w14:paraId="00000045">
      <w:pPr>
        <w:spacing w:line="240" w:lineRule="auto"/>
        <w:rPr/>
      </w:pPr>
      <w:r w:rsidDel="00000000" w:rsidR="00000000" w:rsidRPr="00000000">
        <w:rPr>
          <w:rtl w:val="0"/>
        </w:rPr>
        <w:t xml:space="preserve">• NFR-S-02: Система повинна бути захищена від XSS та CSRF-атак.</w:t>
      </w:r>
    </w:p>
    <w:p w:rsidR="00000000" w:rsidDel="00000000" w:rsidP="00000000" w:rsidRDefault="00000000" w:rsidRPr="00000000" w14:paraId="00000046">
      <w:pPr>
        <w:spacing w:line="240" w:lineRule="auto"/>
        <w:rPr/>
      </w:pPr>
      <w:r w:rsidDel="00000000" w:rsidR="00000000" w:rsidRPr="00000000">
        <w:rPr>
          <w:rtl w:val="0"/>
        </w:rPr>
        <w:t xml:space="preserve">• NFR-S-03: Система повинна відповідати вимогам GDPR і CCPA.</w:t>
      </w:r>
    </w:p>
    <w:p w:rsidR="00000000" w:rsidDel="00000000" w:rsidP="00000000" w:rsidRDefault="00000000" w:rsidRPr="00000000" w14:paraId="00000047">
      <w:pPr>
        <w:spacing w:line="240" w:lineRule="auto"/>
        <w:rPr/>
      </w:pPr>
      <w:r w:rsidDel="00000000" w:rsidR="00000000" w:rsidRPr="00000000">
        <w:rPr>
          <w:rtl w:val="0"/>
        </w:rPr>
        <w:t xml:space="preserve">• NFR-S-04: Дані користувачів повинні зберігатися безпечно.</w:t>
      </w:r>
    </w:p>
    <w:p w:rsidR="00000000" w:rsidDel="00000000" w:rsidP="00000000" w:rsidRDefault="00000000" w:rsidRPr="00000000" w14:paraId="0000004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rPr/>
      </w:pPr>
      <w:r w:rsidDel="00000000" w:rsidR="00000000" w:rsidRPr="00000000">
        <w:rPr>
          <w:rtl w:val="0"/>
        </w:rPr>
        <w:t xml:space="preserve">Зручність використання:</w:t>
      </w:r>
    </w:p>
    <w:p w:rsidR="00000000" w:rsidDel="00000000" w:rsidP="00000000" w:rsidRDefault="00000000" w:rsidRPr="00000000" w14:paraId="0000004A">
      <w:pPr>
        <w:spacing w:line="240" w:lineRule="auto"/>
        <w:rPr/>
      </w:pPr>
      <w:r w:rsidDel="00000000" w:rsidR="00000000" w:rsidRPr="00000000">
        <w:rPr>
          <w:rtl w:val="0"/>
        </w:rPr>
        <w:t xml:space="preserve">• NFR-U-01: Інтерфейс повинен бути мінімалістичним і зрозумілим для користувачів із базовим технічним рівнем.</w:t>
      </w:r>
    </w:p>
    <w:p w:rsidR="00000000" w:rsidDel="00000000" w:rsidP="00000000" w:rsidRDefault="00000000" w:rsidRPr="00000000" w14:paraId="0000004B">
      <w:pPr>
        <w:spacing w:line="240" w:lineRule="auto"/>
        <w:rPr/>
      </w:pPr>
      <w:r w:rsidDel="00000000" w:rsidR="00000000" w:rsidRPr="00000000">
        <w:rPr>
          <w:rtl w:val="0"/>
        </w:rPr>
        <w:t xml:space="preserve">• NFR-U-02: Система повинна коректно працювати на desktop і mobile пристроях.</w:t>
      </w:r>
    </w:p>
    <w:p w:rsidR="00000000" w:rsidDel="00000000" w:rsidP="00000000" w:rsidRDefault="00000000" w:rsidRPr="00000000" w14:paraId="0000004C">
      <w:pPr>
        <w:spacing w:line="240" w:lineRule="auto"/>
        <w:rPr/>
      </w:pPr>
      <w:r w:rsidDel="00000000" w:rsidR="00000000" w:rsidRPr="00000000">
        <w:rPr>
          <w:rtl w:val="0"/>
        </w:rPr>
        <w:t xml:space="preserve">• NFR-U-03: Система повинна підтримувати браузери Chrome, Firefox, Safari та Edge.</w:t>
      </w:r>
    </w:p>
    <w:p w:rsidR="00000000" w:rsidDel="00000000" w:rsidP="00000000" w:rsidRDefault="00000000" w:rsidRPr="00000000" w14:paraId="0000004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/>
      </w:pPr>
      <w:r w:rsidDel="00000000" w:rsidR="00000000" w:rsidRPr="00000000">
        <w:rPr>
          <w:rtl w:val="0"/>
        </w:rPr>
        <w:t xml:space="preserve">Надійність:</w:t>
      </w:r>
    </w:p>
    <w:p w:rsidR="00000000" w:rsidDel="00000000" w:rsidP="00000000" w:rsidRDefault="00000000" w:rsidRPr="00000000" w14:paraId="0000004F">
      <w:pPr>
        <w:spacing w:line="240" w:lineRule="auto"/>
        <w:rPr/>
      </w:pPr>
      <w:r w:rsidDel="00000000" w:rsidR="00000000" w:rsidRPr="00000000">
        <w:rPr>
          <w:rtl w:val="0"/>
        </w:rPr>
        <w:t xml:space="preserve">• NFR-R-01: Доступність системи повинна становити не менше 99% uptime.</w:t>
      </w:r>
    </w:p>
    <w:p w:rsidR="00000000" w:rsidDel="00000000" w:rsidP="00000000" w:rsidRDefault="00000000" w:rsidRPr="00000000" w14:paraId="00000050">
      <w:pPr>
        <w:spacing w:line="240" w:lineRule="auto"/>
        <w:rPr/>
      </w:pPr>
      <w:r w:rsidDel="00000000" w:rsidR="00000000" w:rsidRPr="00000000">
        <w:rPr>
          <w:rtl w:val="0"/>
        </w:rPr>
        <w:t xml:space="preserve">• NFR-R-02: Система повинна працювати 24/7.</w:t>
      </w:r>
    </w:p>
    <w:p w:rsidR="00000000" w:rsidDel="00000000" w:rsidP="00000000" w:rsidRDefault="00000000" w:rsidRPr="00000000" w14:paraId="00000051">
      <w:pPr>
        <w:spacing w:line="240" w:lineRule="auto"/>
        <w:rPr/>
      </w:pPr>
      <w:r w:rsidDel="00000000" w:rsidR="00000000" w:rsidRPr="00000000">
        <w:rPr>
          <w:rtl w:val="0"/>
        </w:rPr>
        <w:t xml:space="preserve">• NFR-R-03: Система не повинна втрачати введений користувачем текст під час обробки або помилки сервера.</w:t>
      </w:r>
    </w:p>
    <w:p w:rsidR="00000000" w:rsidDel="00000000" w:rsidP="00000000" w:rsidRDefault="00000000" w:rsidRPr="00000000" w14:paraId="0000005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/>
      </w:pPr>
      <w:r w:rsidDel="00000000" w:rsidR="00000000" w:rsidRPr="00000000">
        <w:rPr>
          <w:rtl w:val="0"/>
        </w:rPr>
        <w:t xml:space="preserve">Масштабованість:</w:t>
      </w:r>
    </w:p>
    <w:p w:rsidR="00000000" w:rsidDel="00000000" w:rsidP="00000000" w:rsidRDefault="00000000" w:rsidRPr="00000000" w14:paraId="00000054">
      <w:pPr>
        <w:spacing w:line="240" w:lineRule="auto"/>
        <w:rPr/>
      </w:pPr>
      <w:r w:rsidDel="00000000" w:rsidR="00000000" w:rsidRPr="00000000">
        <w:rPr>
          <w:rtl w:val="0"/>
        </w:rPr>
        <w:t xml:space="preserve">• NFR-M-01: Система повинна підтримувати горизонтальне масштабування при зростанні кількості користувачів.</w:t>
      </w:r>
    </w:p>
    <w:p w:rsidR="00000000" w:rsidDel="00000000" w:rsidP="00000000" w:rsidRDefault="00000000" w:rsidRPr="00000000" w14:paraId="00000055">
      <w:pPr>
        <w:spacing w:line="240" w:lineRule="auto"/>
        <w:rPr/>
      </w:pPr>
      <w:r w:rsidDel="00000000" w:rsidR="00000000" w:rsidRPr="00000000">
        <w:rPr>
          <w:rtl w:val="0"/>
        </w:rPr>
        <w:t xml:space="preserve">• NFR-M-02: Архітектура повинна дозволяти підключення нових AI-моделей без повного </w:t>
      </w:r>
      <w:r w:rsidDel="00000000" w:rsidR="00000000" w:rsidRPr="00000000">
        <w:rPr>
          <w:rtl w:val="0"/>
        </w:rPr>
        <w:t xml:space="preserve">перепроєктування</w:t>
      </w:r>
      <w:r w:rsidDel="00000000" w:rsidR="00000000" w:rsidRPr="00000000">
        <w:rPr>
          <w:rtl w:val="0"/>
        </w:rPr>
        <w:t xml:space="preserve"> сервісу.</w:t>
      </w:r>
    </w:p>
    <w:p w:rsidR="00000000" w:rsidDel="00000000" w:rsidP="00000000" w:rsidRDefault="00000000" w:rsidRPr="00000000" w14:paraId="00000056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ОБМЕЖЕННЯ (CONSTRAINTS)</w:t>
      </w:r>
    </w:p>
    <w:p w:rsidR="00000000" w:rsidDel="00000000" w:rsidP="00000000" w:rsidRDefault="00000000" w:rsidRPr="00000000" w14:paraId="00000058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rPr/>
      </w:pPr>
      <w:r w:rsidDel="00000000" w:rsidR="00000000" w:rsidRPr="00000000">
        <w:rPr>
          <w:rtl w:val="0"/>
        </w:rPr>
        <w:t xml:space="preserve">• C-01: Сервіс повністю хмарний і працює лише через браузер.</w:t>
      </w:r>
    </w:p>
    <w:p w:rsidR="00000000" w:rsidDel="00000000" w:rsidP="00000000" w:rsidRDefault="00000000" w:rsidRPr="00000000" w14:paraId="0000005A">
      <w:pPr>
        <w:spacing w:line="240" w:lineRule="auto"/>
        <w:rPr/>
      </w:pPr>
      <w:r w:rsidDel="00000000" w:rsidR="00000000" w:rsidRPr="00000000">
        <w:rPr>
          <w:rtl w:val="0"/>
        </w:rPr>
        <w:t xml:space="preserve">• C-02: Система залежить від сторонніх AI-моделей для генерації та аналізу тексту.</w:t>
      </w:r>
    </w:p>
    <w:p w:rsidR="00000000" w:rsidDel="00000000" w:rsidP="00000000" w:rsidRDefault="00000000" w:rsidRPr="00000000" w14:paraId="0000005B">
      <w:pPr>
        <w:spacing w:line="240" w:lineRule="auto"/>
        <w:rPr/>
      </w:pPr>
      <w:r w:rsidDel="00000000" w:rsidR="00000000" w:rsidRPr="00000000">
        <w:rPr>
          <w:rtl w:val="0"/>
        </w:rPr>
        <w:t xml:space="preserve">• C-03: Бюджет поточного етапу проєкту становить 15 000 доларів США.</w:t>
      </w:r>
    </w:p>
    <w:p w:rsidR="00000000" w:rsidDel="00000000" w:rsidP="00000000" w:rsidRDefault="00000000" w:rsidRPr="00000000" w14:paraId="0000005C">
      <w:pPr>
        <w:spacing w:line="240" w:lineRule="auto"/>
        <w:rPr/>
      </w:pPr>
      <w:r w:rsidDel="00000000" w:rsidR="00000000" w:rsidRPr="00000000">
        <w:rPr>
          <w:rtl w:val="0"/>
        </w:rPr>
        <w:t xml:space="preserve">• C-04: Дедлайн випуску повноцінної Pro-версії - 3 місяці.</w:t>
      </w:r>
    </w:p>
    <w:p w:rsidR="00000000" w:rsidDel="00000000" w:rsidP="00000000" w:rsidRDefault="00000000" w:rsidRPr="00000000" w14:paraId="0000005D">
      <w:pPr>
        <w:spacing w:line="240" w:lineRule="auto"/>
        <w:rPr/>
      </w:pPr>
      <w:r w:rsidDel="00000000" w:rsidR="00000000" w:rsidRPr="00000000">
        <w:rPr>
          <w:rtl w:val="0"/>
        </w:rPr>
        <w:t xml:space="preserve">• C-05: Система повинна відповідати вимогам GDPR та забезпечувати конфіденційність користувацьких текстів.</w:t>
      </w:r>
    </w:p>
    <w:p w:rsidR="00000000" w:rsidDel="00000000" w:rsidP="00000000" w:rsidRDefault="00000000" w:rsidRPr="00000000" w14:paraId="0000005E">
      <w:pPr>
        <w:spacing w:line="240" w:lineRule="auto"/>
        <w:rPr/>
      </w:pPr>
      <w:r w:rsidDel="00000000" w:rsidR="00000000" w:rsidRPr="00000000">
        <w:rPr>
          <w:rtl w:val="0"/>
        </w:rPr>
        <w:t xml:space="preserve">• C-06: Система залежить від платіжного шлюзу для оформлення платних підписок.</w:t>
      </w:r>
    </w:p>
    <w:p w:rsidR="00000000" w:rsidDel="00000000" w:rsidP="00000000" w:rsidRDefault="00000000" w:rsidRPr="00000000" w14:paraId="0000005F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ГЛОСАРІЙ (GLOSSARY)</w:t>
      </w:r>
    </w:p>
    <w:p w:rsidR="00000000" w:rsidDel="00000000" w:rsidP="00000000" w:rsidRDefault="00000000" w:rsidRPr="00000000" w14:paraId="00000062">
      <w:pPr>
        <w:spacing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rPr/>
      </w:pPr>
      <w:r w:rsidDel="00000000" w:rsidR="00000000" w:rsidRPr="00000000">
        <w:rPr>
          <w:rtl w:val="0"/>
        </w:rPr>
        <w:t xml:space="preserve">Перефразування - автоматичне перетворення вихідного тексту в інший варіант без зміни основного змісту.</w:t>
      </w:r>
    </w:p>
    <w:p w:rsidR="00000000" w:rsidDel="00000000" w:rsidP="00000000" w:rsidRDefault="00000000" w:rsidRPr="00000000" w14:paraId="00000064">
      <w:pPr>
        <w:spacing w:line="240" w:lineRule="auto"/>
        <w:rPr/>
      </w:pPr>
      <w:r w:rsidDel="00000000" w:rsidR="00000000" w:rsidRPr="00000000">
        <w:rPr>
          <w:rtl w:val="0"/>
        </w:rPr>
        <w:t xml:space="preserve">Тон повідомлення - стиль комунікації, наприклад професійний, дружній, впевнений.</w:t>
      </w:r>
    </w:p>
    <w:p w:rsidR="00000000" w:rsidDel="00000000" w:rsidP="00000000" w:rsidRDefault="00000000" w:rsidRPr="00000000" w14:paraId="00000065">
      <w:pPr>
        <w:spacing w:line="240" w:lineRule="auto"/>
        <w:rPr/>
      </w:pPr>
      <w:r w:rsidDel="00000000" w:rsidR="00000000" w:rsidRPr="00000000">
        <w:rPr>
          <w:rtl w:val="0"/>
        </w:rPr>
        <w:t xml:space="preserve">Pro-користувач - платний користувач із розширеним набором функцій та безлімітними генераціями.</w:t>
      </w:r>
    </w:p>
    <w:p w:rsidR="00000000" w:rsidDel="00000000" w:rsidP="00000000" w:rsidRDefault="00000000" w:rsidRPr="00000000" w14:paraId="00000066">
      <w:pPr>
        <w:spacing w:line="240" w:lineRule="auto"/>
        <w:rPr/>
      </w:pPr>
      <w:r w:rsidDel="00000000" w:rsidR="00000000" w:rsidRPr="00000000">
        <w:rPr>
          <w:rtl w:val="0"/>
        </w:rPr>
        <w:t xml:space="preserve">AI Communication Assistant - сервіс на основі штучного інтелекту, який допомагає покращувати письмову комунікацію.</w:t>
      </w:r>
    </w:p>
    <w:p w:rsidR="00000000" w:rsidDel="00000000" w:rsidP="00000000" w:rsidRDefault="00000000" w:rsidRPr="00000000" w14:paraId="00000067">
      <w:pPr>
        <w:spacing w:line="240" w:lineRule="auto"/>
        <w:rPr/>
      </w:pPr>
      <w:r w:rsidDel="00000000" w:rsidR="00000000" w:rsidRPr="00000000">
        <w:rPr>
          <w:rtl w:val="0"/>
        </w:rPr>
        <w:t xml:space="preserve">GDPR - регламент ЄС щодо захисту персональних даних.</w:t>
      </w:r>
    </w:p>
    <w:p w:rsidR="00000000" w:rsidDel="00000000" w:rsidP="00000000" w:rsidRDefault="00000000" w:rsidRPr="00000000" w14:paraId="00000068">
      <w:pPr>
        <w:spacing w:line="240" w:lineRule="auto"/>
        <w:rPr/>
      </w:pPr>
      <w:r w:rsidDel="00000000" w:rsidR="00000000" w:rsidRPr="00000000">
        <w:rPr>
          <w:rtl w:val="0"/>
        </w:rPr>
        <w:t xml:space="preserve">MRR - щомісячний регулярний дохід від підписок.</w:t>
      </w:r>
    </w:p>
    <w:p w:rsidR="00000000" w:rsidDel="00000000" w:rsidP="00000000" w:rsidRDefault="00000000" w:rsidRPr="00000000" w14:paraId="00000069">
      <w:pPr>
        <w:spacing w:line="240" w:lineRule="auto"/>
        <w:rPr/>
      </w:pPr>
      <w:r w:rsidDel="00000000" w:rsidR="00000000" w:rsidRPr="00000000">
        <w:rPr>
          <w:rtl w:val="0"/>
        </w:rPr>
        <w:t xml:space="preserve">RLHF</w:t>
      </w:r>
      <w:r w:rsidDel="00000000" w:rsidR="00000000" w:rsidRPr="00000000">
        <w:rPr>
          <w:rtl w:val="0"/>
        </w:rPr>
        <w:t xml:space="preserve"> - Reinforcement Learning from Human Feedback, підхід до покращення моделі на основі відгуків користувачів.</w:t>
      </w:r>
    </w:p>
    <w:p w:rsidR="00000000" w:rsidDel="00000000" w:rsidP="00000000" w:rsidRDefault="00000000" w:rsidRPr="00000000" w14:paraId="0000006A">
      <w:pPr>
        <w:pBdr>
          <w:bottom w:color="cccccc" w:space="0" w:sz="4" w:val="single"/>
        </w:pBd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МАТРИЦЯ ВІДСТЕЖУВАНОСТІ (TRACEABILITY MATRIX)</w:t>
      </w:r>
    </w:p>
    <w:p w:rsidR="00000000" w:rsidDel="00000000" w:rsidP="00000000" w:rsidRDefault="00000000" w:rsidRPr="00000000" w14:paraId="0000006D">
      <w:pPr>
        <w:spacing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FR-01 → Питання 2.1 (основні дії користувача) → Тест: введення або вставка тексту в поле вводу.</w:t>
      </w:r>
    </w:p>
    <w:p w:rsidR="00000000" w:rsidDel="00000000" w:rsidP="00000000" w:rsidRDefault="00000000" w:rsidRPr="00000000" w14:paraId="0000006F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FR-02 → Тест: вибір одного з доступних тонів повідомлення.</w:t>
      </w:r>
    </w:p>
    <w:p w:rsidR="00000000" w:rsidDel="00000000" w:rsidP="00000000" w:rsidRDefault="00000000" w:rsidRPr="00000000" w14:paraId="00000070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FR-03 → Тест: генерація перефразованого варіанту після натискання кнопки.</w:t>
      </w:r>
    </w:p>
    <w:p w:rsidR="00000000" w:rsidDel="00000000" w:rsidP="00000000" w:rsidRDefault="00000000" w:rsidRPr="00000000" w14:paraId="00000071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FR-04 → Тест: відображення пояснення логіки змін після генерації.</w:t>
      </w:r>
    </w:p>
    <w:p w:rsidR="00000000" w:rsidDel="00000000" w:rsidP="00000000" w:rsidRDefault="00000000" w:rsidRPr="00000000" w14:paraId="00000072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FR-05 → Тест: копіювання результату в буфер обміну одним кліком.</w:t>
      </w:r>
    </w:p>
    <w:p w:rsidR="00000000" w:rsidDel="00000000" w:rsidP="00000000" w:rsidRDefault="00000000" w:rsidRPr="00000000" w14:paraId="00000073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FR-06 → Тест: зміна довжини повідомлення на коротшу або більш розгорнуту.</w:t>
      </w:r>
    </w:p>
    <w:p w:rsidR="00000000" w:rsidDel="00000000" w:rsidP="00000000" w:rsidRDefault="00000000" w:rsidRPr="00000000" w14:paraId="00000074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FR-07 → Тест: відображення історії запитів у профілі користувача.</w:t>
      </w:r>
    </w:p>
    <w:p w:rsidR="00000000" w:rsidDel="00000000" w:rsidP="00000000" w:rsidRDefault="00000000" w:rsidRPr="00000000" w14:paraId="00000075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FR-08 → Тест: перевірка денного ліміту для гостя та Free-користувача.</w:t>
      </w:r>
    </w:p>
    <w:p w:rsidR="00000000" w:rsidDel="00000000" w:rsidP="00000000" w:rsidRDefault="00000000" w:rsidRPr="00000000" w14:paraId="00000076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FR-09 → Тест: показ 2–3 альтернативних варіантів відповіді.</w:t>
      </w:r>
    </w:p>
    <w:p w:rsidR="00000000" w:rsidDel="00000000" w:rsidP="00000000" w:rsidRDefault="00000000" w:rsidRPr="00000000" w14:paraId="00000077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FR-10 → Тест: доступність браузерного розширення.</w:t>
      </w:r>
    </w:p>
    <w:p w:rsidR="00000000" w:rsidDel="00000000" w:rsidP="00000000" w:rsidRDefault="00000000" w:rsidRPr="00000000" w14:paraId="00000078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FR-11 → Тест: зміна статусу підписки після успішної оплати.</w:t>
      </w:r>
    </w:p>
    <w:p w:rsidR="00000000" w:rsidDel="00000000" w:rsidP="00000000" w:rsidRDefault="00000000" w:rsidRPr="00000000" w14:paraId="00000079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FR-12 → Тест: надсилання повідомлення про вичерпання денного ліміту.</w:t>
      </w:r>
    </w:p>
    <w:p w:rsidR="00000000" w:rsidDel="00000000" w:rsidP="00000000" w:rsidRDefault="00000000" w:rsidRPr="00000000" w14:paraId="0000007A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NFR-P-02 → Тест навантаження: відповідь до 5 секунд.</w:t>
      </w:r>
    </w:p>
    <w:p w:rsidR="00000000" w:rsidDel="00000000" w:rsidP="00000000" w:rsidRDefault="00000000" w:rsidRPr="00000000" w14:paraId="0000007B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NFR-S-01 → Тест: перевірка HTTPS.</w:t>
      </w:r>
    </w:p>
    <w:p w:rsidR="00000000" w:rsidDel="00000000" w:rsidP="00000000" w:rsidRDefault="00000000" w:rsidRPr="00000000" w14:paraId="0000007C">
      <w:pPr>
        <w:spacing w:line="240" w:lineRule="auto"/>
        <w:ind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 NFR-R-01 → Моніторинг uptime системи.</w:t>
      </w:r>
    </w:p>
    <w:p w:rsidR="00000000" w:rsidDel="00000000" w:rsidP="00000000" w:rsidRDefault="00000000" w:rsidRPr="00000000" w14:paraId="0000007D">
      <w:pPr>
        <w:spacing w:after="0" w:before="0" w:line="240" w:lineRule="auto"/>
        <w:ind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17.3228346456694" w:top="1417.3228346456694" w:left="1417.3228346456694" w:right="1417.322834645669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