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BD3BE3D" wp14:paraId="3C53E8B7" wp14:textId="244E9D0F">
      <w:pPr>
        <w:pStyle w:val="Normal"/>
        <w:spacing w:before="0" w:beforeAutospacing="off" w:after="0" w:afterAutospacing="off" w:line="259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3BD3BE3D" w:rsidR="05D5328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Analyze your </w:t>
      </w:r>
      <w:r w:rsidRPr="3BD3BE3D" w:rsidR="05D5328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gtdb-tk</w:t>
      </w:r>
      <w:r w:rsidRPr="3BD3BE3D" w:rsidR="05D5328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 output in groups</w:t>
      </w:r>
    </w:p>
    <w:p xmlns:wp14="http://schemas.microsoft.com/office/word/2010/wordml" w:rsidP="3BD3BE3D" wp14:paraId="1DA60C7B" wp14:textId="1F889B00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</w:p>
    <w:p xmlns:wp14="http://schemas.microsoft.com/office/word/2010/wordml" w:rsidP="3BD3BE3D" wp14:paraId="7EB4502A" wp14:textId="3C08EE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GB"/>
        </w:rPr>
      </w:pPr>
      <w:r w:rsidRPr="3BD3BE3D" w:rsidR="05D5328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  <w:t xml:space="preserve">A) Look inside your </w:t>
      </w:r>
      <w:r w:rsidRPr="3BD3BE3D" w:rsidR="05D5328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33333"/>
          <w:sz w:val="22"/>
          <w:szCs w:val="22"/>
          <w:lang w:val="en-US"/>
        </w:rPr>
        <w:t xml:space="preserve">gtdbtk.log </w:t>
      </w:r>
      <w:r w:rsidRPr="3BD3BE3D" w:rsidR="05D5328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  <w:t xml:space="preserve">file. Has it run until it was done, still running or encountered an issue? </w:t>
      </w:r>
    </w:p>
    <w:p xmlns:wp14="http://schemas.microsoft.com/office/word/2010/wordml" w:rsidP="3BD3BE3D" wp14:paraId="6AB90F66" wp14:textId="672FAF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GB"/>
        </w:rPr>
      </w:pPr>
      <w:r w:rsidRPr="3BD3BE3D" w:rsidR="05D532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It ran until it was done</w:t>
      </w:r>
    </w:p>
    <w:p xmlns:wp14="http://schemas.microsoft.com/office/word/2010/wordml" w:rsidP="3BD3BE3D" wp14:paraId="26E6FFAE" wp14:textId="40F294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GB"/>
        </w:rPr>
      </w:pPr>
    </w:p>
    <w:p xmlns:wp14="http://schemas.microsoft.com/office/word/2010/wordml" w:rsidP="3BD3BE3D" wp14:paraId="592BE6FC" wp14:textId="46C1A7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GB"/>
        </w:rPr>
      </w:pPr>
      <w:r w:rsidRPr="3BD3BE3D" w:rsidR="05D5328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  <w:t xml:space="preserve">B) </w:t>
      </w:r>
      <w:r w:rsidRPr="3BD3BE3D" w:rsidR="05D5328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33333"/>
          <w:sz w:val="22"/>
          <w:szCs w:val="22"/>
          <w:lang w:val="en-US"/>
        </w:rPr>
        <w:t xml:space="preserve">Look inside your gtdbtk.*.summary.tsv </w:t>
      </w:r>
      <w:r w:rsidRPr="3BD3BE3D" w:rsidR="05D5328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  <w:t xml:space="preserve">files. How many bacterial and archaeal genomes did your group have? </w:t>
      </w:r>
    </w:p>
    <w:p xmlns:wp14="http://schemas.microsoft.com/office/word/2010/wordml" w:rsidP="3BD3BE3D" wp14:paraId="250736B8" wp14:textId="14964A45">
      <w:pPr>
        <w:spacing w:after="160" w:line="259" w:lineRule="auto"/>
      </w:pPr>
    </w:p>
    <w:p xmlns:wp14="http://schemas.microsoft.com/office/word/2010/wordml" w:rsidP="3BD3BE3D" wp14:paraId="209CA736" wp14:textId="7C8D13DE">
      <w:pPr>
        <w:spacing w:after="160" w:line="259" w:lineRule="auto"/>
      </w:pPr>
      <w:r w:rsidR="72B6D18B">
        <w:rPr/>
        <w:t xml:space="preserve">We have the two files: </w:t>
      </w:r>
    </w:p>
    <w:p xmlns:wp14="http://schemas.microsoft.com/office/word/2010/wordml" w:rsidP="3BD3BE3D" wp14:paraId="1542F143" wp14:textId="3DA7D5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GB"/>
        </w:rPr>
      </w:pPr>
      <w:r w:rsidRPr="3BD3BE3D" w:rsidR="72B6D18B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gtdbtk.ar53.summary.tsv</w:t>
      </w:r>
    </w:p>
    <w:p xmlns:wp14="http://schemas.microsoft.com/office/word/2010/wordml" w:rsidP="3BD3BE3D" wp14:paraId="5FAF8C71" wp14:textId="4E3D40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GB"/>
        </w:rPr>
      </w:pPr>
      <w:r w:rsidRPr="3BD3BE3D" w:rsidR="72B6D18B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gtdbtk.bac120.summary.tsv</w:t>
      </w:r>
    </w:p>
    <w:p xmlns:wp14="http://schemas.microsoft.com/office/word/2010/wordml" w:rsidP="3BD3BE3D" wp14:paraId="7BC08DFB" wp14:textId="335D8D9E">
      <w:pPr>
        <w:spacing w:after="160" w:line="259" w:lineRule="auto"/>
      </w:pPr>
    </w:p>
    <w:p xmlns:wp14="http://schemas.microsoft.com/office/word/2010/wordml" w:rsidP="3BD3BE3D" wp14:paraId="1998CA6C" wp14:textId="265F98CE">
      <w:pPr>
        <w:pStyle w:val="Normal"/>
        <w:spacing w:after="160" w:line="259" w:lineRule="auto"/>
      </w:pPr>
      <w:r w:rsidR="72B6D18B">
        <w:rPr/>
        <w:t xml:space="preserve">In the ar53 output we see that there is </w:t>
      </w:r>
      <w:r w:rsidR="72B6D18B">
        <w:rPr/>
        <w:t>identified</w:t>
      </w:r>
      <w:r w:rsidR="72B6D18B">
        <w:rPr/>
        <w:t xml:space="preserve"> </w:t>
      </w:r>
      <w:r w:rsidR="72B6D18B">
        <w:rPr/>
        <w:t>archeal</w:t>
      </w:r>
      <w:r w:rsidR="72B6D18B">
        <w:rPr/>
        <w:t xml:space="preserve"> genomes for </w:t>
      </w:r>
      <w:r w:rsidR="06629F72">
        <w:rPr/>
        <w:t xml:space="preserve">two bins from </w:t>
      </w:r>
      <w:r w:rsidR="72B6D18B">
        <w:rPr/>
        <w:t>samples 8020 and 9020</w:t>
      </w:r>
      <w:r w:rsidR="79BC851E">
        <w:rPr/>
        <w:t xml:space="preserve">. In the bac120 we see that </w:t>
      </w:r>
      <w:r w:rsidR="79BC851E">
        <w:rPr/>
        <w:t>gtdb</w:t>
      </w:r>
      <w:r w:rsidR="79BC851E">
        <w:rPr/>
        <w:t xml:space="preserve"> have </w:t>
      </w:r>
      <w:r w:rsidR="79BC851E">
        <w:rPr/>
        <w:t>identified</w:t>
      </w:r>
      <w:r w:rsidR="79BC851E">
        <w:rPr/>
        <w:t xml:space="preserve"> 69 bacterial genomes </w:t>
      </w:r>
      <w:r w:rsidR="41DB55FE">
        <w:rPr/>
        <w:t>from the 4 different samples.</w:t>
      </w:r>
    </w:p>
    <w:p xmlns:wp14="http://schemas.microsoft.com/office/word/2010/wordml" w:rsidP="3BD3BE3D" wp14:paraId="72B340D1" wp14:textId="37539E2F">
      <w:pPr>
        <w:pStyle w:val="Normal"/>
        <w:spacing w:after="160" w:line="259" w:lineRule="auto"/>
      </w:pPr>
    </w:p>
    <w:p xmlns:wp14="http://schemas.microsoft.com/office/word/2010/wordml" w:rsidP="3BD3BE3D" wp14:paraId="1F48C461" wp14:textId="337E92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GB"/>
        </w:rPr>
      </w:pPr>
      <w:r w:rsidRPr="3BD3BE3D" w:rsidR="05D5328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  <w:t xml:space="preserve">C) Do you have any MAGs where GTDB-tk couldn’t assign the species, there are no warnings suggesting contamination, and the msa_percent (i.e. completeness) is above 50%? </w:t>
      </w:r>
    </w:p>
    <w:p xmlns:wp14="http://schemas.microsoft.com/office/word/2010/wordml" w:rsidP="274C2C4F" wp14:paraId="4950965D" wp14:textId="765EAB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274C2C4F" w:rsidR="52F64CB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No, </w:t>
      </w:r>
      <w:r w:rsidRPr="274C2C4F" w:rsidR="29CC4A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all</w:t>
      </w:r>
      <w:r w:rsidRPr="274C2C4F" w:rsidR="52F64CB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the MAGs where </w:t>
      </w:r>
      <w:r w:rsidRPr="274C2C4F" w:rsidR="52F64CB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gtdb</w:t>
      </w:r>
      <w:r w:rsidRPr="274C2C4F" w:rsidR="52F64CB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274C2C4F" w:rsidR="52F64CB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couldn’t</w:t>
      </w:r>
      <w:r w:rsidRPr="274C2C4F" w:rsidR="52F64CB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assign a species we see a </w:t>
      </w:r>
      <w:r w:rsidRPr="274C2C4F" w:rsidR="52F64CB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red_value</w:t>
      </w:r>
      <w:r w:rsidRPr="274C2C4F" w:rsidR="52F64CB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274C2C4F" w:rsidR="52F64CB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indication</w:t>
      </w:r>
      <w:r w:rsidRPr="274C2C4F" w:rsidR="52F64CB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274C2C4F" w:rsidR="347710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indicating</w:t>
      </w:r>
      <w:r w:rsidRPr="274C2C4F" w:rsidR="347710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unusual characteristics.</w:t>
      </w:r>
      <w:r w:rsidRPr="274C2C4F" w:rsidR="44E0F6B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If we had such a </w:t>
      </w:r>
      <w:r w:rsidRPr="274C2C4F" w:rsidR="2F4FB65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MAG</w:t>
      </w:r>
      <w:r w:rsidRPr="274C2C4F" w:rsidR="2F4FB65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274C2C4F" w:rsidR="44E0F6B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it could </w:t>
      </w:r>
      <w:r w:rsidRPr="274C2C4F" w:rsidR="7FC693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be a new species.</w:t>
      </w:r>
    </w:p>
    <w:p w:rsidR="13895692" w:rsidP="13895692" w:rsidRDefault="13895692" w14:paraId="0D5D3A10" w14:textId="3B273C9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</w:p>
    <w:p xmlns:wp14="http://schemas.microsoft.com/office/word/2010/wordml" w:rsidP="3BD3BE3D" wp14:paraId="584ACBF7" wp14:textId="3BDBEC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GB"/>
        </w:rPr>
      </w:pPr>
      <w:r w:rsidRPr="3BD3BE3D" w:rsidR="05D5328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  <w:t xml:space="preserve">D) How many different families of bacteria did your group have according to GTDB-tk? </w:t>
      </w:r>
    </w:p>
    <w:p xmlns:wp14="http://schemas.microsoft.com/office/word/2010/wordml" w:rsidP="274C2C4F" wp14:paraId="7F8D5C6E" wp14:textId="378547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274C2C4F" w:rsidR="1D2FEE9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27 families</w:t>
      </w:r>
    </w:p>
    <w:p w:rsidR="13895692" w:rsidP="13895692" w:rsidRDefault="13895692" w14:paraId="056B917C" w14:textId="228E3DF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</w:p>
    <w:p xmlns:wp14="http://schemas.microsoft.com/office/word/2010/wordml" w:rsidP="3BD3BE3D" wp14:paraId="23138468" wp14:textId="305C0F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GB"/>
        </w:rPr>
      </w:pPr>
      <w:r w:rsidRPr="3BD3BE3D" w:rsidR="05D5328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  <w:t xml:space="preserve">E) Try to open your Newick tree files in e.g. FigTree and determine out how to color the genomes from a specific farm </w:t>
      </w:r>
    </w:p>
    <w:p xmlns:wp14="http://schemas.microsoft.com/office/word/2010/wordml" w:rsidP="3BD3BE3D" wp14:paraId="5E5787A5" wp14:textId="544326E8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5691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25F051"/>
    <w:rsid w:val="0458B19C"/>
    <w:rsid w:val="05D53282"/>
    <w:rsid w:val="06629F72"/>
    <w:rsid w:val="0A097FDC"/>
    <w:rsid w:val="13895692"/>
    <w:rsid w:val="14C1BCC1"/>
    <w:rsid w:val="1C160E4A"/>
    <w:rsid w:val="1D2FEE95"/>
    <w:rsid w:val="21697FC0"/>
    <w:rsid w:val="24A12082"/>
    <w:rsid w:val="274C2C4F"/>
    <w:rsid w:val="29CC4A39"/>
    <w:rsid w:val="2F4FB650"/>
    <w:rsid w:val="2F89692E"/>
    <w:rsid w:val="328F656A"/>
    <w:rsid w:val="3477105F"/>
    <w:rsid w:val="3BD3BE3D"/>
    <w:rsid w:val="41DB55FE"/>
    <w:rsid w:val="44E0F6BB"/>
    <w:rsid w:val="52F64CBB"/>
    <w:rsid w:val="586A7639"/>
    <w:rsid w:val="61BF2150"/>
    <w:rsid w:val="67C7B7FB"/>
    <w:rsid w:val="7025F051"/>
    <w:rsid w:val="72B6D18B"/>
    <w:rsid w:val="79BC851E"/>
    <w:rsid w:val="7FC69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F051"/>
  <w15:chartTrackingRefBased/>
  <w15:docId w15:val="{4F48C5A9-263B-4908-BD55-3C1C10E838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53006b32d1964392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E52021CA5A85429AD7FCFFDD994497" ma:contentTypeVersion="3" ma:contentTypeDescription="Opret et nyt dokument." ma:contentTypeScope="" ma:versionID="3395d2791d4c81a254e0cb7885930c89">
  <xsd:schema xmlns:xsd="http://www.w3.org/2001/XMLSchema" xmlns:xs="http://www.w3.org/2001/XMLSchema" xmlns:p="http://schemas.microsoft.com/office/2006/metadata/properties" xmlns:ns2="353f95b3-8ee6-49c5-a950-ad883f355a99" targetNamespace="http://schemas.microsoft.com/office/2006/metadata/properties" ma:root="true" ma:fieldsID="04208349be56919db1a67c7acb6ebce0" ns2:_="">
    <xsd:import namespace="353f95b3-8ee6-49c5-a950-ad883f355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f95b3-8ee6-49c5-a950-ad883f35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0482FA-3676-4DB7-A40D-0735A338E1A5}"/>
</file>

<file path=customXml/itemProps2.xml><?xml version="1.0" encoding="utf-8"?>
<ds:datastoreItem xmlns:ds="http://schemas.openxmlformats.org/officeDocument/2006/customXml" ds:itemID="{53F04E03-EAA9-4E94-BDD0-671D546D035C}"/>
</file>

<file path=customXml/itemProps3.xml><?xml version="1.0" encoding="utf-8"?>
<ds:datastoreItem xmlns:ds="http://schemas.openxmlformats.org/officeDocument/2006/customXml" ds:itemID="{4FB18D64-1691-4939-A795-7C7C96BD89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Mathilde Wismann Bechgaard</dc:creator>
  <keywords/>
  <dc:description/>
  <lastModifiedBy>Mathilde Wismann Bechgaard</lastModifiedBy>
  <revision>4</revision>
  <dcterms:created xsi:type="dcterms:W3CDTF">2023-11-14T14:14:04.0000000Z</dcterms:created>
  <dcterms:modified xsi:type="dcterms:W3CDTF">2023-11-14T15:24:54.4857828Z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0x0101002EE52021CA5A85429AD7FCFFDD994497</vt:lpwstr>
  </property>
</Properties>
</file>