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5D20" w14:textId="6EA0E9F6" w:rsidR="000022CE" w:rsidRDefault="000C4CD8">
      <w:r>
        <w:t>Title</w:t>
      </w:r>
    </w:p>
    <w:sectPr w:rsidR="0000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CB"/>
    <w:rsid w:val="000022CE"/>
    <w:rsid w:val="00071C19"/>
    <w:rsid w:val="000C4CD8"/>
    <w:rsid w:val="007E33C7"/>
    <w:rsid w:val="00A41DCB"/>
    <w:rsid w:val="00B4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A80D"/>
  <w15:chartTrackingRefBased/>
  <w15:docId w15:val="{0AECE9C9-2323-499A-B54B-185BE684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Dequental, Annalin C'Ann Bre</dc:creator>
  <cp:keywords/>
  <dc:description/>
  <cp:lastModifiedBy>Dequental, Annalin C'Ann Bre</cp:lastModifiedBy>
  <cp:revision>2</cp:revision>
  <dcterms:created xsi:type="dcterms:W3CDTF">2026-03-15T22:54:00Z</dcterms:created>
  <dcterms:modified xsi:type="dcterms:W3CDTF">2026-03-15T22:55:00Z</dcterms:modified>
</cp:coreProperties>
</file>