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BF8CF" w14:textId="77777777" w:rsidR="00E328B5" w:rsidRPr="00C10C53" w:rsidRDefault="00E328B5" w:rsidP="00E328B5">
      <w:pPr>
        <w:jc w:val="center"/>
        <w:rPr>
          <w:rFonts w:ascii="Footlight MT Light" w:hAnsi="Footlight MT Light"/>
          <w:b/>
          <w:bCs/>
          <w:sz w:val="36"/>
          <w:szCs w:val="36"/>
        </w:rPr>
      </w:pPr>
      <w:r w:rsidRPr="00C10C53">
        <w:rPr>
          <w:rFonts w:ascii="Footlight MT Light" w:hAnsi="Footlight MT Light"/>
          <w:b/>
          <w:bCs/>
          <w:sz w:val="36"/>
          <w:szCs w:val="36"/>
        </w:rPr>
        <w:t>“Building a Great Story for Narrative Essay” Lesson Plans</w:t>
      </w:r>
    </w:p>
    <w:p w14:paraId="11351DB4" w14:textId="77777777" w:rsidR="00E328B5" w:rsidRPr="007F7513" w:rsidRDefault="00E328B5" w:rsidP="00E328B5">
      <w:pPr>
        <w:rPr>
          <w:rFonts w:ascii="Footlight MT Light" w:hAnsi="Footlight MT Light"/>
          <w:sz w:val="28"/>
          <w:szCs w:val="28"/>
        </w:rPr>
      </w:pPr>
      <w:r>
        <w:rPr>
          <w:rFonts w:ascii="Footlight MT Light" w:hAnsi="Footlight MT Light"/>
          <w:sz w:val="28"/>
          <w:szCs w:val="28"/>
        </w:rPr>
        <w:t xml:space="preserve">This Unit Plan is designed to take place over nine classes, 50 minutes each. The pacing per slide is written in the notes of the slide as a reference to </w:t>
      </w:r>
      <w:proofErr w:type="gramStart"/>
      <w:r>
        <w:rPr>
          <w:rFonts w:ascii="Footlight MT Light" w:hAnsi="Footlight MT Light"/>
          <w:sz w:val="28"/>
          <w:szCs w:val="28"/>
        </w:rPr>
        <w:t>gauge</w:t>
      </w:r>
      <w:proofErr w:type="gramEnd"/>
      <w:r>
        <w:rPr>
          <w:rFonts w:ascii="Footlight MT Light" w:hAnsi="Footlight MT Light"/>
          <w:sz w:val="28"/>
          <w:szCs w:val="28"/>
        </w:rPr>
        <w:t xml:space="preserve"> how to fit this lesson plan into your </w:t>
      </w:r>
      <w:proofErr w:type="gramStart"/>
      <w:r>
        <w:rPr>
          <w:rFonts w:ascii="Footlight MT Light" w:hAnsi="Footlight MT Light"/>
          <w:sz w:val="28"/>
          <w:szCs w:val="28"/>
        </w:rPr>
        <w:t>classroom, and</w:t>
      </w:r>
      <w:proofErr w:type="gramEnd"/>
      <w:r>
        <w:rPr>
          <w:rFonts w:ascii="Footlight MT Light" w:hAnsi="Footlight MT Light"/>
          <w:sz w:val="28"/>
          <w:szCs w:val="28"/>
        </w:rPr>
        <w:t xml:space="preserve"> is meant to allow students in-class time to work on the targeted skills of each lesson. </w:t>
      </w:r>
    </w:p>
    <w:p w14:paraId="3DC14993" w14:textId="77777777" w:rsidR="00E328B5" w:rsidRPr="00C10C53" w:rsidRDefault="00E328B5" w:rsidP="00E328B5">
      <w:pPr>
        <w:rPr>
          <w:rFonts w:ascii="Footlight MT Light" w:hAnsi="Footlight MT Light"/>
          <w:sz w:val="28"/>
          <w:szCs w:val="28"/>
        </w:rPr>
      </w:pPr>
      <w:r w:rsidRPr="00C10C53">
        <w:rPr>
          <w:rFonts w:ascii="Footlight MT Light" w:hAnsi="Footlight MT Light"/>
          <w:b/>
          <w:bCs/>
          <w:sz w:val="28"/>
          <w:szCs w:val="28"/>
        </w:rPr>
        <w:t>Unit Goal:</w:t>
      </w:r>
      <w:r>
        <w:rPr>
          <w:rFonts w:ascii="Footlight MT Light" w:hAnsi="Footlight MT Light"/>
          <w:sz w:val="28"/>
          <w:szCs w:val="28"/>
        </w:rPr>
        <w:t xml:space="preserve"> </w:t>
      </w:r>
      <w:r w:rsidRPr="00C10C53">
        <w:rPr>
          <w:rFonts w:ascii="Footlight MT Light" w:hAnsi="Footlight MT Light"/>
          <w:sz w:val="28"/>
          <w:szCs w:val="28"/>
        </w:rPr>
        <w:t xml:space="preserve">By the end of this unit, students will have experienced the drafting process, taking a narrative story of their own creation through five drafts. Each draft has specific, targeted goals to help students start with an outline and slowly add pieces into the ideas until then end with a final, polished narrative essay. Students will learn about </w:t>
      </w:r>
      <w:r>
        <w:rPr>
          <w:rFonts w:ascii="Footlight MT Light" w:hAnsi="Footlight MT Light"/>
          <w:sz w:val="28"/>
          <w:szCs w:val="28"/>
        </w:rPr>
        <w:t xml:space="preserve">and master </w:t>
      </w:r>
      <w:r w:rsidRPr="00C10C53">
        <w:rPr>
          <w:rFonts w:ascii="Footlight MT Light" w:hAnsi="Footlight MT Light"/>
          <w:sz w:val="28"/>
          <w:szCs w:val="28"/>
        </w:rPr>
        <w:t xml:space="preserve">narrative structure, narrative elements, and how to build a great story using advanced creative writing techniques. </w:t>
      </w:r>
    </w:p>
    <w:p w14:paraId="3B30554F" w14:textId="77777777" w:rsidR="00E328B5" w:rsidRPr="00C10C53" w:rsidRDefault="00E328B5" w:rsidP="00E328B5">
      <w:pPr>
        <w:rPr>
          <w:rFonts w:ascii="Footlight MT Light" w:hAnsi="Footlight MT Light"/>
          <w:sz w:val="28"/>
          <w:szCs w:val="28"/>
        </w:rPr>
      </w:pPr>
      <w:r w:rsidRPr="00C10C53">
        <w:rPr>
          <w:rFonts w:ascii="Footlight MT Light" w:hAnsi="Footlight MT Light"/>
          <w:b/>
          <w:bCs/>
          <w:sz w:val="28"/>
          <w:szCs w:val="28"/>
        </w:rPr>
        <w:t>Unit Resource Note:</w:t>
      </w:r>
      <w:r w:rsidRPr="00C10C53">
        <w:rPr>
          <w:rFonts w:ascii="Footlight MT Light" w:hAnsi="Footlight MT Light"/>
          <w:sz w:val="28"/>
          <w:szCs w:val="28"/>
        </w:rPr>
        <w:t xml:space="preserve"> </w:t>
      </w:r>
      <w:r>
        <w:rPr>
          <w:rFonts w:ascii="Footlight MT Light" w:hAnsi="Footlight MT Light"/>
          <w:sz w:val="28"/>
          <w:szCs w:val="28"/>
        </w:rPr>
        <w:t>You may choose to have students read</w:t>
      </w:r>
      <w:r w:rsidRPr="00C10C53">
        <w:rPr>
          <w:rFonts w:ascii="Footlight MT Light" w:hAnsi="Footlight MT Light"/>
          <w:sz w:val="28"/>
          <w:szCs w:val="28"/>
        </w:rPr>
        <w:t xml:space="preserve"> “The Last Lecture” by Randy Pausch as</w:t>
      </w:r>
      <w:r>
        <w:rPr>
          <w:rFonts w:ascii="Footlight MT Light" w:hAnsi="Footlight MT Light"/>
          <w:sz w:val="28"/>
          <w:szCs w:val="28"/>
        </w:rPr>
        <w:t xml:space="preserve"> a supplementary text</w:t>
      </w:r>
      <w:r w:rsidRPr="00C10C53">
        <w:rPr>
          <w:rFonts w:ascii="Footlight MT Light" w:hAnsi="Footlight MT Light"/>
          <w:sz w:val="28"/>
          <w:szCs w:val="28"/>
        </w:rPr>
        <w:t xml:space="preserve"> </w:t>
      </w:r>
      <w:r>
        <w:rPr>
          <w:rFonts w:ascii="Footlight MT Light" w:hAnsi="Footlight MT Light"/>
          <w:sz w:val="28"/>
          <w:szCs w:val="28"/>
        </w:rPr>
        <w:t xml:space="preserve">while </w:t>
      </w:r>
      <w:r w:rsidRPr="00C10C53">
        <w:rPr>
          <w:rFonts w:ascii="Footlight MT Light" w:hAnsi="Footlight MT Light"/>
          <w:sz w:val="28"/>
          <w:szCs w:val="28"/>
        </w:rPr>
        <w:t>going through this unit,</w:t>
      </w:r>
      <w:r>
        <w:rPr>
          <w:rFonts w:ascii="Footlight MT Light" w:hAnsi="Footlight MT Light"/>
          <w:sz w:val="28"/>
          <w:szCs w:val="28"/>
        </w:rPr>
        <w:t xml:space="preserve"> or prior to this unit,</w:t>
      </w:r>
      <w:r w:rsidRPr="00C10C53">
        <w:rPr>
          <w:rFonts w:ascii="Footlight MT Light" w:hAnsi="Footlight MT Light"/>
          <w:sz w:val="28"/>
          <w:szCs w:val="28"/>
        </w:rPr>
        <w:t xml:space="preserve"> though it is not a requirement. I choose</w:t>
      </w:r>
      <w:r>
        <w:rPr>
          <w:rFonts w:ascii="Footlight MT Light" w:hAnsi="Footlight MT Light"/>
          <w:sz w:val="28"/>
          <w:szCs w:val="28"/>
        </w:rPr>
        <w:t xml:space="preserve"> to have students read</w:t>
      </w:r>
      <w:r w:rsidRPr="00C10C53">
        <w:rPr>
          <w:rFonts w:ascii="Footlight MT Light" w:hAnsi="Footlight MT Light"/>
          <w:sz w:val="28"/>
          <w:szCs w:val="28"/>
        </w:rPr>
        <w:t xml:space="preserve"> this book because each individual chapter</w:t>
      </w:r>
      <w:r>
        <w:rPr>
          <w:rFonts w:ascii="Footlight MT Light" w:hAnsi="Footlight MT Light"/>
          <w:sz w:val="28"/>
          <w:szCs w:val="28"/>
        </w:rPr>
        <w:t>s</w:t>
      </w:r>
      <w:r w:rsidRPr="00C10C53">
        <w:rPr>
          <w:rFonts w:ascii="Footlight MT Light" w:hAnsi="Footlight MT Light"/>
          <w:sz w:val="28"/>
          <w:szCs w:val="28"/>
        </w:rPr>
        <w:t xml:space="preserve"> can work as short narrative example</w:t>
      </w:r>
      <w:r>
        <w:rPr>
          <w:rFonts w:ascii="Footlight MT Light" w:hAnsi="Footlight MT Light"/>
          <w:sz w:val="28"/>
          <w:szCs w:val="28"/>
        </w:rPr>
        <w:t>s</w:t>
      </w:r>
      <w:r w:rsidRPr="00C10C53">
        <w:rPr>
          <w:rFonts w:ascii="Footlight MT Light" w:hAnsi="Footlight MT Light"/>
          <w:sz w:val="28"/>
          <w:szCs w:val="28"/>
        </w:rPr>
        <w:t>, and when the chapters come together overall it provides an excellent narrative of many stories that work together for one purpose.</w:t>
      </w:r>
    </w:p>
    <w:p w14:paraId="4845876C" w14:textId="77777777" w:rsidR="00E328B5" w:rsidRDefault="00E328B5" w:rsidP="00E328B5">
      <w:pPr>
        <w:rPr>
          <w:rFonts w:ascii="Footlight MT Light" w:hAnsi="Footlight MT Light"/>
          <w:b/>
          <w:bCs/>
          <w:sz w:val="32"/>
          <w:szCs w:val="32"/>
        </w:rPr>
      </w:pPr>
    </w:p>
    <w:p w14:paraId="2E691E44" w14:textId="77777777" w:rsidR="00E328B5" w:rsidRPr="00C10C53" w:rsidRDefault="00E328B5" w:rsidP="00E328B5">
      <w:pPr>
        <w:rPr>
          <w:rFonts w:ascii="Footlight MT Light" w:hAnsi="Footlight MT Light"/>
          <w:b/>
          <w:bCs/>
          <w:sz w:val="32"/>
          <w:szCs w:val="32"/>
        </w:rPr>
      </w:pPr>
      <w:r w:rsidRPr="00C10C53">
        <w:rPr>
          <w:rFonts w:ascii="Footlight MT Light" w:hAnsi="Footlight MT Light"/>
          <w:b/>
          <w:bCs/>
          <w:sz w:val="32"/>
          <w:szCs w:val="32"/>
        </w:rPr>
        <w:t>Day One (</w:t>
      </w:r>
      <w:r>
        <w:rPr>
          <w:rFonts w:ascii="Footlight MT Light" w:hAnsi="Footlight MT Light"/>
          <w:b/>
          <w:bCs/>
          <w:sz w:val="32"/>
          <w:szCs w:val="32"/>
        </w:rPr>
        <w:t>S</w:t>
      </w:r>
      <w:r w:rsidRPr="00C10C53">
        <w:rPr>
          <w:rFonts w:ascii="Footlight MT Light" w:hAnsi="Footlight MT Light"/>
          <w:b/>
          <w:bCs/>
          <w:sz w:val="32"/>
          <w:szCs w:val="32"/>
        </w:rPr>
        <w:t>lides 1-6):</w:t>
      </w:r>
    </w:p>
    <w:p w14:paraId="11BADCFD" w14:textId="77777777" w:rsidR="00E328B5" w:rsidRDefault="00E328B5" w:rsidP="00E328B5">
      <w:pPr>
        <w:rPr>
          <w:rFonts w:ascii="Footlight MT Light" w:hAnsi="Footlight MT Light"/>
          <w:sz w:val="28"/>
          <w:szCs w:val="28"/>
        </w:rPr>
      </w:pPr>
      <w:r>
        <w:rPr>
          <w:rFonts w:ascii="Footlight MT Light" w:hAnsi="Footlight MT Light"/>
          <w:sz w:val="28"/>
          <w:szCs w:val="28"/>
        </w:rPr>
        <w:t>Objective: Understand the requirements of the narrative essay and the four fundamental steps of narrative construction.</w:t>
      </w:r>
    </w:p>
    <w:p w14:paraId="48BC97EC" w14:textId="77777777" w:rsidR="00E328B5" w:rsidRPr="007F7513" w:rsidRDefault="00E328B5" w:rsidP="00E328B5">
      <w:pPr>
        <w:jc w:val="center"/>
        <w:rPr>
          <w:rFonts w:ascii="Footlight MT Light" w:hAnsi="Footlight MT Light"/>
          <w:sz w:val="28"/>
          <w:szCs w:val="28"/>
        </w:rPr>
      </w:pPr>
      <w:r>
        <w:rPr>
          <w:rFonts w:ascii="Footlight MT Light" w:hAnsi="Footlight MT Light"/>
          <w:sz w:val="28"/>
          <w:szCs w:val="28"/>
        </w:rPr>
        <w:t>Intro: 5-7 minutes</w:t>
      </w:r>
    </w:p>
    <w:p w14:paraId="061D138D" w14:textId="77777777" w:rsidR="00E328B5" w:rsidRPr="00C10C53" w:rsidRDefault="00E328B5" w:rsidP="00E328B5">
      <w:pPr>
        <w:rPr>
          <w:rFonts w:ascii="Footlight MT Light" w:hAnsi="Footlight MT Light"/>
          <w:sz w:val="28"/>
          <w:szCs w:val="28"/>
        </w:rPr>
      </w:pPr>
      <w:r w:rsidRPr="008C775C">
        <w:rPr>
          <w:rFonts w:ascii="Footlight MT Light" w:hAnsi="Footlight MT Light"/>
          <w:sz w:val="28"/>
          <w:szCs w:val="28"/>
          <w:u w:val="single"/>
        </w:rPr>
        <w:t>Slide 1:</w:t>
      </w:r>
      <w:r>
        <w:rPr>
          <w:rFonts w:ascii="Footlight MT Light" w:hAnsi="Footlight MT Light"/>
          <w:sz w:val="28"/>
          <w:szCs w:val="28"/>
        </w:rPr>
        <w:t xml:space="preserve"> </w:t>
      </w:r>
      <w:r w:rsidRPr="00C10C53">
        <w:rPr>
          <w:rFonts w:ascii="Footlight MT Light" w:hAnsi="Footlight MT Light"/>
          <w:sz w:val="28"/>
          <w:szCs w:val="28"/>
        </w:rPr>
        <w:t>Introduce the idea of the narrative essay and the date that the final essay will be due</w:t>
      </w:r>
      <w:r>
        <w:rPr>
          <w:rFonts w:ascii="Footlight MT Light" w:hAnsi="Footlight MT Light"/>
          <w:sz w:val="28"/>
          <w:szCs w:val="28"/>
        </w:rPr>
        <w:t>. Distribute</w:t>
      </w:r>
      <w:r w:rsidRPr="00C10C53">
        <w:rPr>
          <w:rFonts w:ascii="Footlight MT Light" w:hAnsi="Footlight MT Light"/>
          <w:sz w:val="28"/>
          <w:szCs w:val="28"/>
        </w:rPr>
        <w:t xml:space="preserve"> the </w:t>
      </w:r>
      <w:r w:rsidRPr="008C775C">
        <w:rPr>
          <w:rFonts w:ascii="Footlight MT Light" w:hAnsi="Footlight MT Light"/>
          <w:sz w:val="28"/>
          <w:szCs w:val="28"/>
          <w:u w:val="single"/>
        </w:rPr>
        <w:t>Narrative Essary Writing Rubric</w:t>
      </w:r>
      <w:r w:rsidRPr="00C10C53">
        <w:rPr>
          <w:rFonts w:ascii="Footlight MT Light" w:hAnsi="Footlight MT Light"/>
          <w:sz w:val="28"/>
          <w:szCs w:val="28"/>
        </w:rPr>
        <w:t xml:space="preserve"> now, so they can see what they need to focus on when they start drafting</w:t>
      </w:r>
    </w:p>
    <w:p w14:paraId="2483C165" w14:textId="77777777" w:rsidR="00E328B5" w:rsidRPr="007F7513" w:rsidRDefault="00E328B5" w:rsidP="00E328B5">
      <w:pPr>
        <w:jc w:val="center"/>
        <w:rPr>
          <w:rFonts w:ascii="Footlight MT Light" w:hAnsi="Footlight MT Light"/>
          <w:sz w:val="28"/>
          <w:szCs w:val="28"/>
        </w:rPr>
      </w:pPr>
      <w:r>
        <w:rPr>
          <w:rFonts w:ascii="Footlight MT Light" w:hAnsi="Footlight MT Light"/>
          <w:sz w:val="28"/>
          <w:szCs w:val="28"/>
        </w:rPr>
        <w:t>Prompt Distribution: 7-9 minutes</w:t>
      </w:r>
    </w:p>
    <w:p w14:paraId="6D9F09DE" w14:textId="77777777" w:rsidR="00E328B5" w:rsidRPr="00C10C53" w:rsidRDefault="00E328B5" w:rsidP="00E328B5">
      <w:pPr>
        <w:rPr>
          <w:rFonts w:ascii="Footlight MT Light" w:hAnsi="Footlight MT Light"/>
          <w:sz w:val="28"/>
          <w:szCs w:val="28"/>
        </w:rPr>
      </w:pPr>
      <w:r w:rsidRPr="008C775C">
        <w:rPr>
          <w:rFonts w:ascii="Footlight MT Light" w:hAnsi="Footlight MT Light"/>
          <w:i/>
          <w:iCs/>
          <w:sz w:val="28"/>
          <w:szCs w:val="28"/>
          <w:u w:val="single"/>
        </w:rPr>
        <w:t>Optional Slide 2:</w:t>
      </w:r>
      <w:r w:rsidRPr="00C10C53">
        <w:rPr>
          <w:rFonts w:ascii="Footlight MT Light" w:hAnsi="Footlight MT Light"/>
          <w:sz w:val="28"/>
          <w:szCs w:val="28"/>
        </w:rPr>
        <w:t xml:space="preserve"> </w:t>
      </w:r>
      <w:r>
        <w:rPr>
          <w:rFonts w:ascii="Footlight MT Light" w:hAnsi="Footlight MT Light"/>
          <w:sz w:val="28"/>
          <w:szCs w:val="28"/>
        </w:rPr>
        <w:t xml:space="preserve">Example </w:t>
      </w:r>
      <w:r w:rsidRPr="00C10C53">
        <w:rPr>
          <w:rFonts w:ascii="Footlight MT Light" w:hAnsi="Footlight MT Light"/>
          <w:sz w:val="28"/>
          <w:szCs w:val="28"/>
        </w:rPr>
        <w:t xml:space="preserve">prompts to use for the narrative essay. </w:t>
      </w:r>
      <w:r>
        <w:rPr>
          <w:rFonts w:ascii="Footlight MT Light" w:hAnsi="Footlight MT Light"/>
          <w:sz w:val="28"/>
          <w:szCs w:val="28"/>
        </w:rPr>
        <w:t xml:space="preserve">Whether using one of these prompts or your own, </w:t>
      </w:r>
      <w:r w:rsidRPr="00C10C53">
        <w:rPr>
          <w:rFonts w:ascii="Footlight MT Light" w:hAnsi="Footlight MT Light"/>
          <w:sz w:val="28"/>
          <w:szCs w:val="28"/>
        </w:rPr>
        <w:t xml:space="preserve">give </w:t>
      </w:r>
      <w:r>
        <w:rPr>
          <w:rFonts w:ascii="Footlight MT Light" w:hAnsi="Footlight MT Light"/>
          <w:sz w:val="28"/>
          <w:szCs w:val="28"/>
        </w:rPr>
        <w:t>students</w:t>
      </w:r>
      <w:r w:rsidRPr="00C10C53">
        <w:rPr>
          <w:rFonts w:ascii="Footlight MT Light" w:hAnsi="Footlight MT Light"/>
          <w:sz w:val="28"/>
          <w:szCs w:val="28"/>
        </w:rPr>
        <w:t xml:space="preserve"> the prompt</w:t>
      </w:r>
      <w:r>
        <w:rPr>
          <w:rFonts w:ascii="Footlight MT Light" w:hAnsi="Footlight MT Light"/>
          <w:sz w:val="28"/>
          <w:szCs w:val="28"/>
        </w:rPr>
        <w:t xml:space="preserve"> now</w:t>
      </w:r>
      <w:r w:rsidRPr="00C10C53">
        <w:rPr>
          <w:rFonts w:ascii="Footlight MT Light" w:hAnsi="Footlight MT Light"/>
          <w:sz w:val="28"/>
          <w:szCs w:val="28"/>
        </w:rPr>
        <w:t xml:space="preserve"> to allow them time to think about it while they take notes.</w:t>
      </w:r>
    </w:p>
    <w:p w14:paraId="094A831C" w14:textId="77777777" w:rsidR="00E328B5" w:rsidRDefault="00E328B5" w:rsidP="00E328B5">
      <w:pPr>
        <w:rPr>
          <w:rFonts w:ascii="Footlight MT Light" w:hAnsi="Footlight MT Light"/>
          <w:sz w:val="28"/>
          <w:szCs w:val="28"/>
        </w:rPr>
      </w:pPr>
      <w:r w:rsidRPr="00C10C53">
        <w:rPr>
          <w:rFonts w:ascii="Footlight MT Light" w:hAnsi="Footlight MT Light"/>
          <w:sz w:val="28"/>
          <w:szCs w:val="28"/>
        </w:rPr>
        <w:t xml:space="preserve">Take students through the steps of creating a narrative essay, though at this stage, just have them take notes on the steps. They will start </w:t>
      </w:r>
      <w:r>
        <w:rPr>
          <w:rFonts w:ascii="Footlight MT Light" w:hAnsi="Footlight MT Light"/>
          <w:sz w:val="28"/>
          <w:szCs w:val="28"/>
        </w:rPr>
        <w:t xml:space="preserve">working on their own narrative essay </w:t>
      </w:r>
      <w:r w:rsidRPr="00C10C53">
        <w:rPr>
          <w:rFonts w:ascii="Footlight MT Light" w:hAnsi="Footlight MT Light"/>
          <w:sz w:val="28"/>
          <w:szCs w:val="28"/>
        </w:rPr>
        <w:t xml:space="preserve">on Day Two. </w:t>
      </w:r>
    </w:p>
    <w:p w14:paraId="4573366C" w14:textId="77777777" w:rsidR="00E328B5" w:rsidRDefault="00E328B5" w:rsidP="00E328B5">
      <w:pPr>
        <w:rPr>
          <w:rFonts w:ascii="Footlight MT Light" w:hAnsi="Footlight MT Light"/>
          <w:color w:val="EE0000"/>
          <w:sz w:val="28"/>
          <w:szCs w:val="28"/>
        </w:rPr>
      </w:pPr>
      <w:r w:rsidRPr="002304D1">
        <w:rPr>
          <w:rFonts w:ascii="Footlight MT Light" w:hAnsi="Footlight MT Light"/>
          <w:sz w:val="28"/>
          <w:szCs w:val="28"/>
        </w:rPr>
        <w:lastRenderedPageBreak/>
        <w:t xml:space="preserve">Near the end of class, let students use this time </w:t>
      </w:r>
      <w:r>
        <w:rPr>
          <w:rFonts w:ascii="Footlight MT Light" w:hAnsi="Footlight MT Light"/>
          <w:sz w:val="28"/>
          <w:szCs w:val="28"/>
        </w:rPr>
        <w:t xml:space="preserve">to go back through their first prose draft (Draft #3) and identify what they want to convey, then ask questions about how they can do that. </w:t>
      </w:r>
      <w:r w:rsidRPr="002304D1">
        <w:rPr>
          <w:rFonts w:ascii="Footlight MT Light" w:hAnsi="Footlight MT Light"/>
          <w:sz w:val="28"/>
          <w:szCs w:val="28"/>
        </w:rPr>
        <w:t>You can allow students to work on this in pair</w:t>
      </w:r>
      <w:r>
        <w:rPr>
          <w:rFonts w:ascii="Footlight MT Light" w:hAnsi="Footlight MT Light"/>
          <w:sz w:val="28"/>
          <w:szCs w:val="28"/>
        </w:rPr>
        <w:t>s</w:t>
      </w:r>
      <w:r w:rsidRPr="002304D1">
        <w:rPr>
          <w:rFonts w:ascii="Footlight MT Light" w:hAnsi="Footlight MT Light"/>
          <w:sz w:val="28"/>
          <w:szCs w:val="28"/>
        </w:rPr>
        <w:t xml:space="preserve"> or individually. Whatever is not finished is the homework</w:t>
      </w:r>
    </w:p>
    <w:p w14:paraId="6FFB94CA" w14:textId="77777777" w:rsidR="00E328B5" w:rsidRPr="00C10C53" w:rsidRDefault="00E328B5" w:rsidP="00E328B5">
      <w:pPr>
        <w:rPr>
          <w:rFonts w:ascii="Footlight MT Light" w:hAnsi="Footlight MT Light"/>
          <w:sz w:val="28"/>
          <w:szCs w:val="28"/>
        </w:rPr>
      </w:pPr>
      <w:r w:rsidRPr="00345460">
        <w:rPr>
          <w:rFonts w:ascii="Footlight MT Light" w:hAnsi="Footlight MT Light"/>
          <w:color w:val="EE0000"/>
          <w:sz w:val="28"/>
          <w:szCs w:val="28"/>
        </w:rPr>
        <w:t xml:space="preserve">Homework: </w:t>
      </w:r>
      <w:r w:rsidRPr="00C10C53">
        <w:rPr>
          <w:rFonts w:ascii="Footlight MT Light" w:hAnsi="Footlight MT Light"/>
          <w:sz w:val="28"/>
          <w:szCs w:val="28"/>
        </w:rPr>
        <w:t>Identify all the places in your narrative essay that need details and vivid language, and what you want to use</w:t>
      </w:r>
    </w:p>
    <w:p w14:paraId="2187F522" w14:textId="77777777" w:rsidR="00E328B5" w:rsidRDefault="00E328B5" w:rsidP="00E328B5">
      <w:pPr>
        <w:rPr>
          <w:rFonts w:ascii="Footlight MT Light" w:hAnsi="Footlight MT Light"/>
          <w:b/>
          <w:bCs/>
          <w:sz w:val="28"/>
          <w:szCs w:val="28"/>
        </w:rPr>
      </w:pPr>
    </w:p>
    <w:p w14:paraId="77D3D49E" w14:textId="77777777" w:rsidR="00E328B5" w:rsidRPr="00043CB7" w:rsidRDefault="00E328B5" w:rsidP="00E328B5">
      <w:pPr>
        <w:rPr>
          <w:rFonts w:ascii="Footlight MT Light" w:hAnsi="Footlight MT Light"/>
          <w:b/>
          <w:bCs/>
          <w:sz w:val="32"/>
          <w:szCs w:val="32"/>
        </w:rPr>
      </w:pPr>
      <w:r w:rsidRPr="00043CB7">
        <w:rPr>
          <w:rFonts w:ascii="Footlight MT Light" w:hAnsi="Footlight MT Light"/>
          <w:b/>
          <w:bCs/>
          <w:sz w:val="32"/>
          <w:szCs w:val="32"/>
        </w:rPr>
        <w:t>Day Six (slides 21-27):</w:t>
      </w:r>
    </w:p>
    <w:p w14:paraId="1490A53E" w14:textId="77777777" w:rsidR="00E328B5" w:rsidRDefault="00E328B5" w:rsidP="00E328B5">
      <w:pPr>
        <w:rPr>
          <w:rFonts w:ascii="Footlight MT Light" w:hAnsi="Footlight MT Light"/>
          <w:sz w:val="28"/>
          <w:szCs w:val="28"/>
        </w:rPr>
      </w:pPr>
      <w:r>
        <w:rPr>
          <w:rFonts w:ascii="Footlight MT Light" w:hAnsi="Footlight MT Light"/>
          <w:sz w:val="28"/>
          <w:szCs w:val="28"/>
        </w:rPr>
        <w:t>Objective: Strengthen writing by eliminating “weak” verbs, replacing “reliant” verbs with “strong” verbs, and eliminating the need for the word “very”.</w:t>
      </w:r>
    </w:p>
    <w:p w14:paraId="0C1FE81C" w14:textId="77777777" w:rsidR="00E328B5" w:rsidRPr="00345460" w:rsidRDefault="00E328B5" w:rsidP="00E328B5">
      <w:pPr>
        <w:jc w:val="center"/>
        <w:rPr>
          <w:rFonts w:ascii="Footlight MT Light" w:hAnsi="Footlight MT Light"/>
          <w:sz w:val="28"/>
          <w:szCs w:val="28"/>
        </w:rPr>
      </w:pPr>
      <w:r w:rsidRPr="00345460">
        <w:rPr>
          <w:rFonts w:ascii="Footlight MT Light" w:hAnsi="Footlight MT Light"/>
          <w:sz w:val="28"/>
          <w:szCs w:val="28"/>
        </w:rPr>
        <w:t>Do Now: 3-5 minutes</w:t>
      </w:r>
    </w:p>
    <w:p w14:paraId="3F183092" w14:textId="77777777" w:rsidR="00E328B5" w:rsidRPr="00C10C53" w:rsidRDefault="00E328B5" w:rsidP="00E328B5">
      <w:pPr>
        <w:rPr>
          <w:rFonts w:ascii="Footlight MT Light" w:hAnsi="Footlight MT Light"/>
          <w:sz w:val="28"/>
          <w:szCs w:val="28"/>
        </w:rPr>
      </w:pPr>
      <w:r w:rsidRPr="00345460">
        <w:rPr>
          <w:rFonts w:ascii="Footlight MT Light" w:hAnsi="Footlight MT Light"/>
          <w:sz w:val="28"/>
          <w:szCs w:val="28"/>
          <w:u w:val="single"/>
        </w:rPr>
        <w:t>Slide 21:</w:t>
      </w:r>
      <w:r>
        <w:rPr>
          <w:rFonts w:ascii="Footlight MT Light" w:hAnsi="Footlight MT Light"/>
          <w:sz w:val="28"/>
          <w:szCs w:val="28"/>
        </w:rPr>
        <w:t xml:space="preserve"> </w:t>
      </w:r>
      <w:r w:rsidRPr="00C10C53">
        <w:rPr>
          <w:rFonts w:ascii="Footlight MT Light" w:hAnsi="Footlight MT Light"/>
          <w:sz w:val="28"/>
          <w:szCs w:val="28"/>
        </w:rPr>
        <w:t>Display the “Do Now” and have students add to their notes specifically on how to enhance their vocabulary for bringing out the theme or purpose of a narrative</w:t>
      </w:r>
    </w:p>
    <w:p w14:paraId="1E0C25EF" w14:textId="77777777" w:rsidR="00E328B5" w:rsidRPr="00C10C53" w:rsidRDefault="00E328B5" w:rsidP="00E328B5">
      <w:pPr>
        <w:rPr>
          <w:rFonts w:ascii="Footlight MT Light" w:hAnsi="Footlight MT Light"/>
          <w:sz w:val="28"/>
          <w:szCs w:val="28"/>
        </w:rPr>
      </w:pPr>
      <w:r w:rsidRPr="00345460">
        <w:rPr>
          <w:rFonts w:ascii="Footlight MT Light" w:hAnsi="Footlight MT Light"/>
          <w:sz w:val="28"/>
          <w:szCs w:val="28"/>
          <w:u w:val="single"/>
        </w:rPr>
        <w:t>Slide 22:</w:t>
      </w:r>
      <w:r w:rsidRPr="00C10C53">
        <w:rPr>
          <w:rFonts w:ascii="Footlight MT Light" w:hAnsi="Footlight MT Light"/>
          <w:sz w:val="28"/>
          <w:szCs w:val="28"/>
        </w:rPr>
        <w:t xml:space="preserve"> Introduce how to get rid of the word “very”, which should be banned when trying to evoke emotion and convey a theme. </w:t>
      </w:r>
    </w:p>
    <w:p w14:paraId="531813F2" w14:textId="77777777" w:rsidR="00E328B5" w:rsidRPr="00C10C53" w:rsidRDefault="00E328B5" w:rsidP="00E328B5">
      <w:pPr>
        <w:rPr>
          <w:rFonts w:ascii="Footlight MT Light" w:hAnsi="Footlight MT Light"/>
          <w:sz w:val="28"/>
          <w:szCs w:val="28"/>
        </w:rPr>
      </w:pPr>
      <w:r w:rsidRPr="00C10C53">
        <w:rPr>
          <w:rFonts w:ascii="Footlight MT Light" w:hAnsi="Footlight MT Light"/>
          <w:sz w:val="28"/>
          <w:szCs w:val="28"/>
        </w:rPr>
        <w:t xml:space="preserve">Slide 23-27 use examples from Harry Potter and the Prisoner of Azkaban to take students through specific types of verbs: those that are “strong” meaning they have both an action AND an emotion, those that are “reliant” which means they have only an action, but no emotion, and those that are “weak” meaning they have neither emotion nor action. </w:t>
      </w:r>
    </w:p>
    <w:p w14:paraId="5DC207C0" w14:textId="77777777" w:rsidR="00E328B5" w:rsidRPr="00A5175F" w:rsidRDefault="00E328B5" w:rsidP="00E328B5">
      <w:pPr>
        <w:jc w:val="center"/>
        <w:rPr>
          <w:rFonts w:ascii="Footlight MT Light" w:hAnsi="Footlight MT Light"/>
          <w:sz w:val="28"/>
          <w:szCs w:val="28"/>
        </w:rPr>
      </w:pPr>
      <w:r w:rsidRPr="00A5175F">
        <w:rPr>
          <w:rFonts w:ascii="Footlight MT Light" w:hAnsi="Footlight MT Light"/>
          <w:sz w:val="28"/>
          <w:szCs w:val="28"/>
        </w:rPr>
        <w:t>Weak Verbs: 6-10 minutes</w:t>
      </w:r>
    </w:p>
    <w:p w14:paraId="77B02C9C" w14:textId="77777777" w:rsidR="00E328B5" w:rsidRPr="00C10C53" w:rsidRDefault="00E328B5" w:rsidP="00E328B5">
      <w:pPr>
        <w:rPr>
          <w:rFonts w:ascii="Footlight MT Light" w:hAnsi="Footlight MT Light"/>
          <w:sz w:val="28"/>
          <w:szCs w:val="28"/>
        </w:rPr>
      </w:pPr>
      <w:r w:rsidRPr="00A5175F">
        <w:rPr>
          <w:rFonts w:ascii="Footlight MT Light" w:hAnsi="Footlight MT Light"/>
          <w:sz w:val="28"/>
          <w:szCs w:val="28"/>
          <w:u w:val="single"/>
        </w:rPr>
        <w:t>Slide 23</w:t>
      </w:r>
      <w:r>
        <w:rPr>
          <w:rFonts w:ascii="Footlight MT Light" w:hAnsi="Footlight MT Light"/>
          <w:sz w:val="28"/>
          <w:szCs w:val="28"/>
          <w:u w:val="single"/>
        </w:rPr>
        <w:t>:</w:t>
      </w:r>
      <w:r w:rsidRPr="00C10C53">
        <w:rPr>
          <w:rFonts w:ascii="Footlight MT Light" w:hAnsi="Footlight MT Light"/>
          <w:sz w:val="28"/>
          <w:szCs w:val="28"/>
        </w:rPr>
        <w:t xml:space="preserve"> “</w:t>
      </w:r>
      <w:r>
        <w:rPr>
          <w:rFonts w:ascii="Footlight MT Light" w:hAnsi="Footlight MT Light"/>
          <w:sz w:val="28"/>
          <w:szCs w:val="28"/>
        </w:rPr>
        <w:t>W</w:t>
      </w:r>
      <w:r w:rsidRPr="00C10C53">
        <w:rPr>
          <w:rFonts w:ascii="Footlight MT Light" w:hAnsi="Footlight MT Light"/>
          <w:sz w:val="28"/>
          <w:szCs w:val="28"/>
        </w:rPr>
        <w:t>eak” verbs, also known as modal verbs, state-of-being verbs, or helping verbs</w:t>
      </w:r>
      <w:r>
        <w:rPr>
          <w:rFonts w:ascii="Footlight MT Light" w:hAnsi="Footlight MT Light"/>
          <w:sz w:val="28"/>
          <w:szCs w:val="28"/>
        </w:rPr>
        <w:t>, are usually the culprit when writing doesn’t have enough action or emotion</w:t>
      </w:r>
      <w:r w:rsidRPr="00C10C53">
        <w:rPr>
          <w:rFonts w:ascii="Footlight MT Light" w:hAnsi="Footlight MT Light"/>
          <w:sz w:val="28"/>
          <w:szCs w:val="28"/>
        </w:rPr>
        <w:t xml:space="preserve">. While a writer can’t and shouldn’t get rid of ALL the weak verbs, too many of them leech the life right out of a piece of writing. Start looking </w:t>
      </w:r>
      <w:proofErr w:type="gramStart"/>
      <w:r w:rsidRPr="00C10C53">
        <w:rPr>
          <w:rFonts w:ascii="Footlight MT Light" w:hAnsi="Footlight MT Light"/>
          <w:sz w:val="28"/>
          <w:szCs w:val="28"/>
        </w:rPr>
        <w:t>here</w:t>
      </w:r>
      <w:proofErr w:type="gramEnd"/>
      <w:r w:rsidRPr="00C10C53">
        <w:rPr>
          <w:rFonts w:ascii="Footlight MT Light" w:hAnsi="Footlight MT Light"/>
          <w:sz w:val="28"/>
          <w:szCs w:val="28"/>
        </w:rPr>
        <w:t xml:space="preserve"> if the narrative isn’t really conveying enough of a theme or emotion. </w:t>
      </w:r>
    </w:p>
    <w:p w14:paraId="3CAC5109" w14:textId="77777777" w:rsidR="00E328B5" w:rsidRPr="00C10C53" w:rsidRDefault="00E328B5" w:rsidP="00E328B5">
      <w:pPr>
        <w:rPr>
          <w:rFonts w:ascii="Footlight MT Light" w:hAnsi="Footlight MT Light"/>
          <w:sz w:val="28"/>
          <w:szCs w:val="28"/>
        </w:rPr>
      </w:pPr>
      <w:r w:rsidRPr="00C10C53">
        <w:rPr>
          <w:rFonts w:ascii="Footlight MT Light" w:hAnsi="Footlight MT Light"/>
          <w:sz w:val="28"/>
          <w:szCs w:val="28"/>
        </w:rPr>
        <w:t>Tips for replacing “weak” verbs:</w:t>
      </w:r>
    </w:p>
    <w:p w14:paraId="7ED995E8" w14:textId="6BF91D44" w:rsidR="00E328B5" w:rsidRPr="00E328B5" w:rsidRDefault="00E328B5" w:rsidP="00E328B5">
      <w:pPr>
        <w:pStyle w:val="ListParagraph"/>
        <w:numPr>
          <w:ilvl w:val="0"/>
          <w:numId w:val="1"/>
        </w:numPr>
        <w:rPr>
          <w:rFonts w:ascii="Footlight MT Light" w:hAnsi="Footlight MT Light"/>
          <w:sz w:val="28"/>
          <w:szCs w:val="28"/>
        </w:rPr>
      </w:pPr>
      <w:r w:rsidRPr="00C10C53">
        <w:rPr>
          <w:rFonts w:ascii="Footlight MT Light" w:hAnsi="Footlight MT Light"/>
          <w:sz w:val="28"/>
          <w:szCs w:val="28"/>
        </w:rPr>
        <w:t>Use ‘feels’ or ‘felt’ and then insert a simile: Instead of “Math homework is hard” say “Math homework feels like I’m solving a puzzle without all the pieces.”</w:t>
      </w:r>
    </w:p>
    <w:sectPr w:rsidR="00E328B5" w:rsidRPr="00E32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ootlight MT Light">
    <w:panose1 w:val="0204060206030A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AC35DA"/>
    <w:multiLevelType w:val="hybridMultilevel"/>
    <w:tmpl w:val="42EEF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0228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8B5"/>
    <w:rsid w:val="00894C47"/>
    <w:rsid w:val="00E32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660D3"/>
  <w15:chartTrackingRefBased/>
  <w15:docId w15:val="{0E2E32E9-6EDE-4553-BC97-61F59AFB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8B5"/>
  </w:style>
  <w:style w:type="paragraph" w:styleId="Heading1">
    <w:name w:val="heading 1"/>
    <w:basedOn w:val="Normal"/>
    <w:next w:val="Normal"/>
    <w:link w:val="Heading1Char"/>
    <w:uiPriority w:val="9"/>
    <w:qFormat/>
    <w:rsid w:val="00E32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8B5"/>
    <w:rPr>
      <w:rFonts w:eastAsiaTheme="majorEastAsia" w:cstheme="majorBidi"/>
      <w:color w:val="272727" w:themeColor="text1" w:themeTint="D8"/>
    </w:rPr>
  </w:style>
  <w:style w:type="paragraph" w:styleId="Title">
    <w:name w:val="Title"/>
    <w:basedOn w:val="Normal"/>
    <w:next w:val="Normal"/>
    <w:link w:val="TitleChar"/>
    <w:uiPriority w:val="10"/>
    <w:qFormat/>
    <w:rsid w:val="00E32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8B5"/>
    <w:pPr>
      <w:spacing w:before="160"/>
      <w:jc w:val="center"/>
    </w:pPr>
    <w:rPr>
      <w:i/>
      <w:iCs/>
      <w:color w:val="404040" w:themeColor="text1" w:themeTint="BF"/>
    </w:rPr>
  </w:style>
  <w:style w:type="character" w:customStyle="1" w:styleId="QuoteChar">
    <w:name w:val="Quote Char"/>
    <w:basedOn w:val="DefaultParagraphFont"/>
    <w:link w:val="Quote"/>
    <w:uiPriority w:val="29"/>
    <w:rsid w:val="00E328B5"/>
    <w:rPr>
      <w:i/>
      <w:iCs/>
      <w:color w:val="404040" w:themeColor="text1" w:themeTint="BF"/>
    </w:rPr>
  </w:style>
  <w:style w:type="paragraph" w:styleId="ListParagraph">
    <w:name w:val="List Paragraph"/>
    <w:basedOn w:val="Normal"/>
    <w:uiPriority w:val="34"/>
    <w:qFormat/>
    <w:rsid w:val="00E328B5"/>
    <w:pPr>
      <w:ind w:left="720"/>
      <w:contextualSpacing/>
    </w:pPr>
  </w:style>
  <w:style w:type="character" w:styleId="IntenseEmphasis">
    <w:name w:val="Intense Emphasis"/>
    <w:basedOn w:val="DefaultParagraphFont"/>
    <w:uiPriority w:val="21"/>
    <w:qFormat/>
    <w:rsid w:val="00E328B5"/>
    <w:rPr>
      <w:i/>
      <w:iCs/>
      <w:color w:val="0F4761" w:themeColor="accent1" w:themeShade="BF"/>
    </w:rPr>
  </w:style>
  <w:style w:type="paragraph" w:styleId="IntenseQuote">
    <w:name w:val="Intense Quote"/>
    <w:basedOn w:val="Normal"/>
    <w:next w:val="Normal"/>
    <w:link w:val="IntenseQuoteChar"/>
    <w:uiPriority w:val="30"/>
    <w:qFormat/>
    <w:rsid w:val="00E32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8B5"/>
    <w:rPr>
      <w:i/>
      <w:iCs/>
      <w:color w:val="0F4761" w:themeColor="accent1" w:themeShade="BF"/>
    </w:rPr>
  </w:style>
  <w:style w:type="character" w:styleId="IntenseReference">
    <w:name w:val="Intense Reference"/>
    <w:basedOn w:val="DefaultParagraphFont"/>
    <w:uiPriority w:val="32"/>
    <w:qFormat/>
    <w:rsid w:val="00E328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679</Words>
  <Characters>3269</Characters>
  <Application>Microsoft Office Word</Application>
  <DocSecurity>0</DocSecurity>
  <Lines>63</Lines>
  <Paragraphs>23</Paragraphs>
  <ScaleCrop>false</ScaleCrop>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Annalisa Ard</dc:creator>
  <cp:keywords/>
  <dc:description/>
  <cp:lastModifiedBy>Annalisa Ard</cp:lastModifiedBy>
  <cp:revision>1</cp:revision>
  <dcterms:created xsi:type="dcterms:W3CDTF">2026-01-31T01:17:00Z</dcterms:created>
  <dcterms:modified xsi:type="dcterms:W3CDTF">2026-01-31T01:18:00Z</dcterms:modified>
</cp:coreProperties>
</file>