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874E6" w:rsidR="00CE2CF3" w:rsidP="00666BB7" w:rsidRDefault="00CE2CF3" w14:paraId="02144B8E" w14:textId="77777777">
      <w:pPr>
        <w:pStyle w:val="mesiaTitolo1"/>
      </w:pPr>
      <w:bookmarkStart w:name="_Ref437427494" w:id="0"/>
      <w:bookmarkStart w:name="_Toc77778501" w:id="1"/>
      <w:r w:rsidRPr="004874E6">
        <w:t xml:space="preserve">SCOPO E </w:t>
      </w:r>
      <w:r w:rsidRPr="004874E6" w:rsidR="00666BB7">
        <w:rPr>
          <w:lang w:val="it-IT"/>
        </w:rPr>
        <w:t>MODALITA’</w:t>
      </w:r>
      <w:r w:rsidRPr="004874E6">
        <w:t xml:space="preserve"> DI APPLICAZIONE</w:t>
      </w:r>
      <w:bookmarkEnd w:id="0"/>
      <w:bookmarkEnd w:id="1"/>
    </w:p>
    <w:p w:rsidRPr="004874E6" w:rsidR="00AE5D8E" w:rsidP="001A4DBD" w:rsidRDefault="00F7033C" w14:paraId="02144B8F" w14:textId="77777777">
      <w:pPr>
        <w:spacing w:before="0" w:after="120"/>
        <w:ind w:firstLine="0"/>
        <w:rPr>
          <w:rFonts w:cs="Arial"/>
          <w:color w:val="000000"/>
          <w:sz w:val="20"/>
          <w:szCs w:val="22"/>
        </w:rPr>
      </w:pPr>
      <w:r w:rsidRPr="004874E6">
        <w:rPr>
          <w:rFonts w:cs="Arial"/>
          <w:color w:val="000000"/>
          <w:sz w:val="20"/>
          <w:szCs w:val="22"/>
        </w:rPr>
        <w:t xml:space="preserve">Il presente documento </w:t>
      </w:r>
      <w:r w:rsidRPr="004874E6" w:rsidR="00B637B0">
        <w:rPr>
          <w:rFonts w:cs="Arial"/>
          <w:color w:val="000000"/>
          <w:sz w:val="20"/>
          <w:szCs w:val="22"/>
        </w:rPr>
        <w:t>è funzionale</w:t>
      </w:r>
      <w:r w:rsidRPr="004874E6" w:rsidR="004A2EA6">
        <w:rPr>
          <w:rFonts w:cs="Arial"/>
          <w:color w:val="000000"/>
          <w:sz w:val="20"/>
          <w:szCs w:val="22"/>
        </w:rPr>
        <w:t xml:space="preserve">, </w:t>
      </w:r>
      <w:r w:rsidRPr="004874E6" w:rsidR="00B637B0">
        <w:rPr>
          <w:rFonts w:cs="Arial"/>
          <w:color w:val="000000"/>
          <w:sz w:val="20"/>
          <w:szCs w:val="22"/>
        </w:rPr>
        <w:t>secondo q</w:t>
      </w:r>
      <w:r w:rsidRPr="004874E6" w:rsidR="00D02D7F">
        <w:rPr>
          <w:rFonts w:cs="Arial"/>
          <w:color w:val="000000"/>
          <w:sz w:val="20"/>
          <w:szCs w:val="22"/>
        </w:rPr>
        <w:t>uanto previsto dalla Procedura O</w:t>
      </w:r>
      <w:r w:rsidRPr="004874E6" w:rsidR="00B637B0">
        <w:rPr>
          <w:rFonts w:cs="Arial"/>
          <w:color w:val="000000"/>
          <w:sz w:val="20"/>
          <w:szCs w:val="22"/>
        </w:rPr>
        <w:t xml:space="preserve">rganizzativa </w:t>
      </w:r>
      <w:r w:rsidRPr="004874E6" w:rsidR="00B637B0">
        <w:rPr>
          <w:color w:val="000000"/>
          <w:sz w:val="20"/>
        </w:rPr>
        <w:t xml:space="preserve">[Rif.1], all’individuazione dei requisiti </w:t>
      </w:r>
      <w:r w:rsidRPr="004874E6" w:rsidR="00666BB7">
        <w:rPr>
          <w:rFonts w:cs="Arial"/>
          <w:color w:val="000000"/>
          <w:sz w:val="20"/>
          <w:szCs w:val="22"/>
        </w:rPr>
        <w:t xml:space="preserve">di sicurezza logici e fisici (di seguito </w:t>
      </w:r>
      <w:r w:rsidRPr="004874E6" w:rsidR="00666BB7">
        <w:rPr>
          <w:rFonts w:cs="Arial"/>
          <w:i/>
          <w:color w:val="000000"/>
          <w:sz w:val="20"/>
          <w:szCs w:val="22"/>
        </w:rPr>
        <w:t>Requisiti</w:t>
      </w:r>
      <w:r w:rsidRPr="004874E6" w:rsidR="00666BB7">
        <w:rPr>
          <w:rFonts w:cs="Arial"/>
          <w:color w:val="000000"/>
          <w:sz w:val="20"/>
          <w:szCs w:val="22"/>
        </w:rPr>
        <w:t>)</w:t>
      </w:r>
      <w:r w:rsidRPr="004874E6" w:rsidR="00D02D7F">
        <w:rPr>
          <w:rFonts w:cs="Arial"/>
          <w:color w:val="000000"/>
          <w:sz w:val="20"/>
          <w:szCs w:val="22"/>
        </w:rPr>
        <w:t>.</w:t>
      </w:r>
    </w:p>
    <w:p w:rsidR="002842E1" w:rsidP="00D82359" w:rsidRDefault="00CE1160" w14:paraId="02144B90" w14:textId="4816E6C9">
      <w:pPr>
        <w:tabs>
          <w:tab w:val="left" w:pos="6096"/>
        </w:tabs>
        <w:spacing w:before="0" w:after="240"/>
        <w:ind w:firstLine="0"/>
        <w:rPr>
          <w:rFonts w:cs="Arial"/>
          <w:color w:val="000000"/>
          <w:sz w:val="20"/>
          <w:szCs w:val="22"/>
        </w:rPr>
      </w:pPr>
      <w:r w:rsidRPr="004874E6">
        <w:rPr>
          <w:rFonts w:cs="Arial"/>
          <w:color w:val="000000"/>
          <w:sz w:val="20"/>
          <w:szCs w:val="22"/>
        </w:rPr>
        <w:t>I</w:t>
      </w:r>
      <w:r w:rsidRPr="004874E6" w:rsidR="006300D1">
        <w:rPr>
          <w:rFonts w:cs="Arial"/>
          <w:color w:val="000000"/>
          <w:sz w:val="20"/>
          <w:szCs w:val="22"/>
        </w:rPr>
        <w:t xml:space="preserve"> R</w:t>
      </w:r>
      <w:r w:rsidRPr="004874E6" w:rsidR="009373F8">
        <w:rPr>
          <w:rFonts w:cs="Arial"/>
          <w:color w:val="000000"/>
          <w:sz w:val="20"/>
          <w:szCs w:val="22"/>
        </w:rPr>
        <w:t xml:space="preserve">equisiti </w:t>
      </w:r>
      <w:r w:rsidRPr="004874E6" w:rsidR="006300D1">
        <w:rPr>
          <w:rFonts w:cs="Arial"/>
          <w:color w:val="000000"/>
          <w:sz w:val="20"/>
          <w:szCs w:val="22"/>
        </w:rPr>
        <w:t>espressi nel presente documento</w:t>
      </w:r>
      <w:r w:rsidRPr="004874E6" w:rsidR="009373F8">
        <w:rPr>
          <w:rFonts w:cs="Arial"/>
          <w:color w:val="000000"/>
          <w:sz w:val="20"/>
          <w:szCs w:val="22"/>
        </w:rPr>
        <w:t xml:space="preserve"> </w:t>
      </w:r>
      <w:r w:rsidRPr="004874E6" w:rsidR="006300D1">
        <w:rPr>
          <w:rFonts w:cs="Arial"/>
          <w:color w:val="000000"/>
          <w:sz w:val="20"/>
          <w:szCs w:val="22"/>
        </w:rPr>
        <w:t>sono stati</w:t>
      </w:r>
      <w:r w:rsidRPr="004874E6" w:rsidR="009373F8">
        <w:rPr>
          <w:rFonts w:cs="Arial"/>
          <w:color w:val="000000"/>
          <w:sz w:val="20"/>
          <w:szCs w:val="22"/>
        </w:rPr>
        <w:t xml:space="preserve"> </w:t>
      </w:r>
      <w:r w:rsidRPr="004874E6" w:rsidR="00666BB7">
        <w:rPr>
          <w:rFonts w:cs="Arial"/>
          <w:i/>
          <w:color w:val="000000"/>
          <w:sz w:val="20"/>
          <w:szCs w:val="22"/>
        </w:rPr>
        <w:t>clusterizzati</w:t>
      </w:r>
      <w:r w:rsidRPr="004874E6" w:rsidR="009373F8">
        <w:rPr>
          <w:rFonts w:cs="Arial"/>
          <w:color w:val="000000"/>
          <w:sz w:val="20"/>
          <w:szCs w:val="22"/>
        </w:rPr>
        <w:t xml:space="preserve"> sulla base delle </w:t>
      </w:r>
      <w:r w:rsidRPr="004874E6" w:rsidR="006300D1">
        <w:rPr>
          <w:rFonts w:cs="Arial"/>
          <w:color w:val="000000"/>
          <w:sz w:val="20"/>
          <w:szCs w:val="22"/>
        </w:rPr>
        <w:t xml:space="preserve">possibili </w:t>
      </w:r>
      <w:r w:rsidRPr="004874E6" w:rsidR="009373F8">
        <w:rPr>
          <w:rFonts w:cs="Arial"/>
          <w:color w:val="000000"/>
          <w:sz w:val="20"/>
          <w:szCs w:val="22"/>
        </w:rPr>
        <w:t xml:space="preserve">modalità operative con cui </w:t>
      </w:r>
      <w:r w:rsidRPr="004874E6" w:rsidR="007A6CB4">
        <w:rPr>
          <w:rFonts w:cs="Arial"/>
          <w:color w:val="000000"/>
          <w:sz w:val="20"/>
          <w:szCs w:val="22"/>
        </w:rPr>
        <w:t>la Terza Parte</w:t>
      </w:r>
      <w:r w:rsidR="0056205B">
        <w:rPr>
          <w:rFonts w:cs="Arial"/>
          <w:color w:val="000000"/>
          <w:sz w:val="20"/>
          <w:szCs w:val="22"/>
        </w:rPr>
        <w:t xml:space="preserve"> </w:t>
      </w:r>
      <w:r w:rsidRPr="004874E6" w:rsidR="009373F8">
        <w:rPr>
          <w:rFonts w:cs="Arial"/>
          <w:color w:val="000000"/>
          <w:sz w:val="20"/>
          <w:szCs w:val="22"/>
        </w:rPr>
        <w:t>può erogare i servizi oggetto di fornitura</w:t>
      </w:r>
      <w:r w:rsidRPr="004874E6" w:rsidR="002842E1">
        <w:rPr>
          <w:rFonts w:cs="Arial"/>
          <w:color w:val="000000"/>
          <w:sz w:val="20"/>
          <w:szCs w:val="22"/>
        </w:rPr>
        <w:t>.</w:t>
      </w:r>
    </w:p>
    <w:p w:rsidRPr="00875CAF" w:rsidR="00C55D9B" w:rsidP="00C55D9B" w:rsidRDefault="00C55D9B" w14:paraId="4FB5185C" w14:textId="77777777">
      <w:pPr>
        <w:tabs>
          <w:tab w:val="left" w:pos="6096"/>
        </w:tabs>
        <w:spacing w:before="0" w:after="0"/>
        <w:ind w:firstLine="0"/>
        <w:rPr>
          <w:rFonts w:cs="Arial"/>
          <w:color w:val="000000"/>
          <w:sz w:val="20"/>
          <w:szCs w:val="22"/>
          <w:lang w:val="x-none"/>
        </w:rPr>
      </w:pPr>
      <w:r w:rsidRPr="00875CAF">
        <w:rPr>
          <w:rFonts w:cs="Arial"/>
          <w:color w:val="000000"/>
          <w:sz w:val="20"/>
          <w:szCs w:val="22"/>
        </w:rPr>
        <w:t>I Requisiti espressi nel presente documento sono stati clusterizzati sulla base delle seguenti possibili modalità operative con cui la Terza Parte, che accede alle Risorse TIM, può erogare i servizi oggetto di fornitura evidenziate con il simbolo √:</w:t>
      </w:r>
    </w:p>
    <w:p w:rsidRPr="004874E6" w:rsidR="002842E1" w:rsidP="00E20AD2" w:rsidRDefault="002842E1" w14:paraId="02144B9D" w14:textId="1AFCDEE2">
      <w:pPr>
        <w:pStyle w:val="mesiaTitolo1"/>
        <w:numPr>
          <w:ilvl w:val="0"/>
          <w:numId w:val="0"/>
        </w:numPr>
        <w:tabs>
          <w:tab w:val="left" w:pos="6096"/>
        </w:tabs>
        <w:spacing w:after="120"/>
        <w:ind w:left="432"/>
      </w:pPr>
      <w:bookmarkStart w:name="_Toc450035500" w:id="2"/>
      <w:bookmarkStart w:name="_Toc450037453" w:id="3"/>
      <w:bookmarkStart w:name="_Toc450039750" w:id="4"/>
      <w:bookmarkStart w:name="_Toc450035501" w:id="5"/>
      <w:bookmarkStart w:name="_Toc450037454" w:id="6"/>
      <w:bookmarkStart w:name="_Toc450039751" w:id="7"/>
      <w:bookmarkStart w:name="_Toc450035502" w:id="8"/>
      <w:bookmarkStart w:name="_Toc450037455" w:id="9"/>
      <w:bookmarkStart w:name="_Toc450039752" w:id="10"/>
      <w:bookmarkStart w:name="_Toc450035503" w:id="11"/>
      <w:bookmarkStart w:name="_Toc450037456" w:id="12"/>
      <w:bookmarkStart w:name="_Toc450039753" w:id="13"/>
      <w:bookmarkStart w:name="_Toc450035504" w:id="14"/>
      <w:bookmarkStart w:name="_Toc450037457" w:id="15"/>
      <w:bookmarkStart w:name="_Toc450039754" w:id="16"/>
      <w:bookmarkStart w:name="_Toc450035505" w:id="17"/>
      <w:bookmarkStart w:name="_Toc450037458" w:id="18"/>
      <w:bookmarkStart w:name="_Toc450039755" w:id="19"/>
      <w:bookmarkStart w:name="_Toc450035506" w:id="20"/>
      <w:bookmarkStart w:name="_Toc450037459" w:id="21"/>
      <w:bookmarkStart w:name="_Toc450039756" w:id="22"/>
      <w:bookmarkStart w:name="_Toc450035508" w:id="23"/>
      <w:bookmarkStart w:name="_Toc450037461" w:id="24"/>
      <w:bookmarkStart w:name="_Toc450039758" w:id="25"/>
      <w:bookmarkStart w:name="_Toc450035510" w:id="26"/>
      <w:bookmarkStart w:name="_Toc450037463" w:id="27"/>
      <w:bookmarkStart w:name="_Toc450039760" w:id="28"/>
      <w:bookmarkStart w:name="_Toc450035518" w:id="29"/>
      <w:bookmarkStart w:name="_Toc450037471" w:id="30"/>
      <w:bookmarkStart w:name="_Toc450039768" w:id="31"/>
      <w:bookmarkStart w:name="_Toc421117684" w:id="32"/>
      <w:bookmarkStart w:name="_Toc421117722" w:id="33"/>
      <w:bookmarkStart w:name="_Toc421179208" w:id="3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tbl>
      <w:tblPr>
        <w:tblW w:w="9619" w:type="dxa"/>
        <w:jc w:val="center"/>
        <w:tblCellSpacing w:w="28" w:type="dxa"/>
        <w:tblLook w:val="04A0" w:firstRow="1" w:lastRow="0" w:firstColumn="1" w:lastColumn="0" w:noHBand="0" w:noVBand="1"/>
      </w:tblPr>
      <w:tblGrid>
        <w:gridCol w:w="487"/>
        <w:gridCol w:w="4404"/>
        <w:gridCol w:w="292"/>
        <w:gridCol w:w="467"/>
        <w:gridCol w:w="3969"/>
      </w:tblGrid>
      <w:tr w:rsidRPr="004874E6" w:rsidR="002842E1" w:rsidTr="006C1277" w14:paraId="02144BA3" w14:textId="77777777">
        <w:trPr>
          <w:trHeight w:val="14"/>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FFFFFF"/>
            <w:vAlign w:val="center"/>
          </w:tcPr>
          <w:p w:rsidRPr="004874E6" w:rsidR="002842E1" w:rsidP="006C1277" w:rsidRDefault="002842E1" w14:paraId="02144B9E" w14:textId="77777777">
            <w:pPr>
              <w:spacing w:before="40" w:after="40"/>
              <w:ind w:firstLine="0"/>
              <w:jc w:val="center"/>
              <w:rPr>
                <w:rFonts w:cs="Arial"/>
                <w:b/>
                <w:color w:val="000000"/>
                <w:sz w:val="18"/>
              </w:rPr>
            </w:pPr>
            <w:r w:rsidRPr="004874E6">
              <w:rPr>
                <w:rFonts w:cs="Arial"/>
                <w:b/>
                <w:color w:val="000000"/>
                <w:sz w:val="18"/>
              </w:rPr>
              <w:t>A</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9F" w14:textId="77777777">
            <w:pPr>
              <w:spacing w:before="40" w:after="40"/>
              <w:ind w:firstLine="0"/>
              <w:jc w:val="left"/>
              <w:rPr>
                <w:rFonts w:cs="Arial"/>
                <w:color w:val="000000"/>
                <w:sz w:val="18"/>
              </w:rPr>
            </w:pPr>
            <w:r w:rsidRPr="004874E6">
              <w:rPr>
                <w:rFonts w:cs="Arial"/>
                <w:color w:val="000000"/>
                <w:sz w:val="18"/>
              </w:rPr>
              <w:t>Tutela delle informazioni</w:t>
            </w:r>
          </w:p>
        </w:tc>
        <w:tc>
          <w:tcPr>
            <w:tcW w:w="236" w:type="dxa"/>
            <w:shd w:val="clear" w:color="auto" w:fill="auto"/>
            <w:vAlign w:val="center"/>
          </w:tcPr>
          <w:p w:rsidRPr="004874E6" w:rsidR="002842E1" w:rsidP="006C1277" w:rsidRDefault="002842E1" w14:paraId="02144BA0"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A1" w14:textId="77777777">
            <w:pPr>
              <w:spacing w:before="40" w:after="40"/>
              <w:ind w:firstLine="0"/>
              <w:jc w:val="center"/>
              <w:rPr>
                <w:rFonts w:cs="Arial"/>
                <w:b/>
                <w:color w:val="000000"/>
                <w:sz w:val="18"/>
              </w:rPr>
            </w:pPr>
            <w:r w:rsidRPr="004874E6">
              <w:rPr>
                <w:rFonts w:cs="Arial"/>
                <w:b/>
                <w:color w:val="000000"/>
                <w:sz w:val="18"/>
              </w:rPr>
              <w:t>I</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A2" w14:textId="77777777">
            <w:pPr>
              <w:spacing w:before="40" w:after="40"/>
              <w:ind w:firstLine="0"/>
              <w:jc w:val="left"/>
              <w:rPr>
                <w:rFonts w:cs="Arial"/>
                <w:color w:val="000000"/>
                <w:sz w:val="18"/>
              </w:rPr>
            </w:pPr>
            <w:r w:rsidRPr="004874E6">
              <w:rPr>
                <w:rFonts w:cs="Arial"/>
                <w:color w:val="000000"/>
                <w:sz w:val="18"/>
              </w:rPr>
              <w:t>Sistemi informatici di TIM</w:t>
            </w:r>
            <w:r w:rsidRPr="004874E6" w:rsidR="00863D12">
              <w:rPr>
                <w:rFonts w:cs="Arial"/>
                <w:color w:val="000000"/>
                <w:sz w:val="18"/>
              </w:rPr>
              <w:t xml:space="preserve"> – accesso ed utilizzo</w:t>
            </w:r>
          </w:p>
        </w:tc>
      </w:tr>
      <w:tr w:rsidRPr="004874E6" w:rsidR="002842E1" w:rsidTr="006C1277" w14:paraId="02144BA9" w14:textId="77777777">
        <w:trPr>
          <w:trHeight w:val="176"/>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FFFFFF"/>
            <w:vAlign w:val="center"/>
          </w:tcPr>
          <w:p w:rsidRPr="004874E6" w:rsidR="002842E1" w:rsidP="006C1277" w:rsidRDefault="002842E1" w14:paraId="02144BA4" w14:textId="77777777">
            <w:pPr>
              <w:spacing w:before="40" w:after="40"/>
              <w:ind w:firstLine="0"/>
              <w:jc w:val="center"/>
              <w:rPr>
                <w:rFonts w:cs="Arial"/>
                <w:b/>
                <w:color w:val="000000"/>
                <w:sz w:val="18"/>
              </w:rPr>
            </w:pPr>
            <w:r w:rsidRPr="004874E6">
              <w:rPr>
                <w:rFonts w:cs="Arial"/>
                <w:b/>
                <w:color w:val="000000"/>
                <w:sz w:val="18"/>
              </w:rPr>
              <w:t>B</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406670" w:rsidRDefault="00863D12" w14:paraId="02144BA5" w14:textId="77777777">
            <w:pPr>
              <w:spacing w:before="40" w:after="40"/>
              <w:ind w:firstLine="0"/>
              <w:jc w:val="left"/>
              <w:rPr>
                <w:rFonts w:cs="Arial"/>
                <w:color w:val="000000"/>
                <w:sz w:val="18"/>
              </w:rPr>
            </w:pPr>
            <w:r w:rsidRPr="004874E6">
              <w:rPr>
                <w:rFonts w:cs="Arial"/>
                <w:color w:val="000000"/>
                <w:sz w:val="18"/>
              </w:rPr>
              <w:t>Requisiti o</w:t>
            </w:r>
            <w:r w:rsidRPr="004874E6" w:rsidR="002842E1">
              <w:rPr>
                <w:rFonts w:cs="Arial"/>
                <w:color w:val="000000"/>
                <w:sz w:val="18"/>
              </w:rPr>
              <w:t>rganizzativi e per la segnalazione di eventi di sicurezza</w:t>
            </w:r>
          </w:p>
        </w:tc>
        <w:tc>
          <w:tcPr>
            <w:tcW w:w="236" w:type="dxa"/>
            <w:shd w:val="clear" w:color="auto" w:fill="auto"/>
            <w:vAlign w:val="center"/>
          </w:tcPr>
          <w:p w:rsidRPr="004874E6" w:rsidR="002842E1" w:rsidP="006C1277" w:rsidRDefault="002842E1" w14:paraId="02144BA6"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A7" w14:textId="77777777">
            <w:pPr>
              <w:spacing w:before="40" w:after="40"/>
              <w:ind w:firstLine="0"/>
              <w:jc w:val="center"/>
              <w:rPr>
                <w:rFonts w:cs="Arial"/>
                <w:b/>
                <w:color w:val="000000"/>
                <w:sz w:val="18"/>
              </w:rPr>
            </w:pPr>
            <w:r w:rsidRPr="004874E6">
              <w:rPr>
                <w:rFonts w:cs="Arial"/>
                <w:b/>
                <w:color w:val="000000"/>
                <w:sz w:val="18"/>
              </w:rPr>
              <w:t>J</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863D12" w:rsidRDefault="002842E1" w14:paraId="02144BA8" w14:textId="77777777">
            <w:pPr>
              <w:spacing w:before="40" w:after="40"/>
              <w:ind w:firstLine="0"/>
              <w:jc w:val="left"/>
              <w:rPr>
                <w:rFonts w:cs="Arial"/>
                <w:color w:val="000000"/>
                <w:sz w:val="18"/>
              </w:rPr>
            </w:pPr>
            <w:r w:rsidRPr="004874E6">
              <w:rPr>
                <w:rFonts w:cs="Arial"/>
                <w:color w:val="000000"/>
                <w:sz w:val="18"/>
              </w:rPr>
              <w:t>A</w:t>
            </w:r>
            <w:r w:rsidRPr="004874E6" w:rsidR="00863D12">
              <w:rPr>
                <w:rFonts w:cs="Arial"/>
                <w:color w:val="000000"/>
                <w:sz w:val="18"/>
              </w:rPr>
              <w:t>ccesso</w:t>
            </w:r>
            <w:r w:rsidRPr="004874E6">
              <w:rPr>
                <w:rFonts w:cs="Arial"/>
                <w:color w:val="000000"/>
                <w:sz w:val="18"/>
              </w:rPr>
              <w:t xml:space="preserve"> in locale all’infrastruttura di rete TIM</w:t>
            </w:r>
          </w:p>
        </w:tc>
      </w:tr>
      <w:tr w:rsidRPr="004874E6" w:rsidR="002842E1" w:rsidTr="006C1277" w14:paraId="02144BAF" w14:textId="77777777">
        <w:trPr>
          <w:trHeight w:val="243"/>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FFFFFF"/>
            <w:vAlign w:val="center"/>
          </w:tcPr>
          <w:p w:rsidRPr="004874E6" w:rsidR="002842E1" w:rsidP="006C1277" w:rsidRDefault="002842E1" w14:paraId="02144BAA" w14:textId="77777777">
            <w:pPr>
              <w:spacing w:before="40" w:after="40"/>
              <w:ind w:firstLine="0"/>
              <w:jc w:val="center"/>
              <w:rPr>
                <w:rFonts w:cs="Arial"/>
                <w:b/>
                <w:color w:val="000000"/>
                <w:sz w:val="18"/>
              </w:rPr>
            </w:pPr>
            <w:r w:rsidRPr="004874E6">
              <w:rPr>
                <w:rFonts w:cs="Arial"/>
                <w:b/>
                <w:color w:val="000000"/>
                <w:sz w:val="18"/>
              </w:rPr>
              <w:t>C</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863D12" w14:paraId="02144BAB" w14:textId="77777777">
            <w:pPr>
              <w:spacing w:before="40" w:after="40"/>
              <w:ind w:firstLine="0"/>
              <w:jc w:val="left"/>
              <w:rPr>
                <w:rFonts w:cs="Arial"/>
                <w:color w:val="000000"/>
                <w:sz w:val="18"/>
              </w:rPr>
            </w:pPr>
            <w:r w:rsidRPr="004874E6">
              <w:rPr>
                <w:rFonts w:cs="Arial"/>
                <w:color w:val="000000"/>
                <w:sz w:val="18"/>
              </w:rPr>
              <w:t>Sicurezza fisica per le sedi della Terza Parte</w:t>
            </w:r>
          </w:p>
        </w:tc>
        <w:tc>
          <w:tcPr>
            <w:tcW w:w="236" w:type="dxa"/>
            <w:shd w:val="clear" w:color="auto" w:fill="auto"/>
            <w:vAlign w:val="center"/>
          </w:tcPr>
          <w:p w:rsidRPr="004874E6" w:rsidR="002842E1" w:rsidP="006C1277" w:rsidRDefault="002842E1" w14:paraId="02144BAC"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AD" w14:textId="77777777">
            <w:pPr>
              <w:spacing w:before="40" w:after="40"/>
              <w:ind w:firstLine="0"/>
              <w:jc w:val="center"/>
              <w:rPr>
                <w:rFonts w:cs="Arial"/>
                <w:b/>
                <w:color w:val="000000"/>
                <w:sz w:val="18"/>
              </w:rPr>
            </w:pPr>
            <w:r w:rsidRPr="004874E6">
              <w:rPr>
                <w:rFonts w:cs="Arial"/>
                <w:b/>
                <w:color w:val="000000"/>
                <w:sz w:val="18"/>
              </w:rPr>
              <w:t>K</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406670" w:rsidRDefault="00406670" w14:paraId="02144BAE" w14:textId="77777777">
            <w:pPr>
              <w:spacing w:before="40" w:after="40"/>
              <w:ind w:firstLine="0"/>
              <w:jc w:val="left"/>
              <w:rPr>
                <w:rFonts w:cs="Arial"/>
                <w:color w:val="000000"/>
                <w:sz w:val="18"/>
              </w:rPr>
            </w:pPr>
            <w:r w:rsidRPr="004874E6">
              <w:rPr>
                <w:rFonts w:cs="Arial"/>
                <w:color w:val="000000"/>
                <w:sz w:val="18"/>
              </w:rPr>
              <w:t xml:space="preserve">Accesso da remoto </w:t>
            </w:r>
            <w:r w:rsidRPr="004874E6" w:rsidR="002842E1">
              <w:rPr>
                <w:rFonts w:cs="Arial"/>
                <w:color w:val="000000"/>
                <w:sz w:val="18"/>
              </w:rPr>
              <w:t>all’infrastruttura di rete TIM</w:t>
            </w:r>
          </w:p>
        </w:tc>
      </w:tr>
      <w:tr w:rsidRPr="004874E6" w:rsidR="002842E1" w:rsidTr="006C1277" w14:paraId="02144BB5" w14:textId="77777777">
        <w:trPr>
          <w:trHeight w:val="110"/>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0" w14:textId="77777777">
            <w:pPr>
              <w:spacing w:before="40" w:after="40"/>
              <w:ind w:firstLine="0"/>
              <w:jc w:val="center"/>
              <w:rPr>
                <w:rFonts w:cs="Arial"/>
                <w:b/>
                <w:color w:val="000000"/>
                <w:sz w:val="18"/>
              </w:rPr>
            </w:pPr>
            <w:r w:rsidRPr="004874E6">
              <w:rPr>
                <w:rFonts w:cs="Arial"/>
                <w:b/>
                <w:color w:val="000000"/>
                <w:sz w:val="18"/>
              </w:rPr>
              <w:t>D</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863D12" w:rsidRDefault="002842E1" w14:paraId="02144BB1" w14:textId="77777777">
            <w:pPr>
              <w:spacing w:before="40" w:after="40"/>
              <w:ind w:firstLine="0"/>
              <w:jc w:val="left"/>
              <w:rPr>
                <w:rFonts w:cs="Arial"/>
                <w:color w:val="000000"/>
                <w:sz w:val="18"/>
              </w:rPr>
            </w:pPr>
            <w:r w:rsidRPr="004874E6">
              <w:rPr>
                <w:rFonts w:cs="Arial"/>
                <w:color w:val="000000"/>
                <w:sz w:val="18"/>
              </w:rPr>
              <w:t>Postazioni di Lavoro della Terza Parte</w:t>
            </w:r>
          </w:p>
        </w:tc>
        <w:tc>
          <w:tcPr>
            <w:tcW w:w="236" w:type="dxa"/>
            <w:shd w:val="clear" w:color="auto" w:fill="auto"/>
            <w:vAlign w:val="center"/>
          </w:tcPr>
          <w:p w:rsidRPr="004874E6" w:rsidR="002842E1" w:rsidP="006C1277" w:rsidRDefault="002842E1" w14:paraId="02144BB2"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3" w14:textId="77777777">
            <w:pPr>
              <w:spacing w:before="40" w:after="40"/>
              <w:ind w:firstLine="0"/>
              <w:jc w:val="center"/>
              <w:rPr>
                <w:rFonts w:cs="Arial"/>
                <w:b/>
                <w:color w:val="000000"/>
                <w:sz w:val="18"/>
              </w:rPr>
            </w:pPr>
            <w:r w:rsidRPr="004874E6">
              <w:rPr>
                <w:rFonts w:cs="Arial"/>
                <w:b/>
                <w:color w:val="000000"/>
                <w:sz w:val="18"/>
              </w:rPr>
              <w:t>L</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4" w14:textId="77777777">
            <w:pPr>
              <w:spacing w:before="40" w:after="40"/>
              <w:ind w:firstLine="0"/>
              <w:jc w:val="left"/>
              <w:rPr>
                <w:rFonts w:cs="Arial"/>
                <w:color w:val="000000"/>
                <w:sz w:val="18"/>
              </w:rPr>
            </w:pPr>
            <w:r w:rsidRPr="004874E6">
              <w:rPr>
                <w:rFonts w:cs="Arial"/>
                <w:color w:val="000000"/>
                <w:sz w:val="18"/>
              </w:rPr>
              <w:t>Servizio di Posta Elettronica di TIM</w:t>
            </w:r>
          </w:p>
        </w:tc>
      </w:tr>
      <w:tr w:rsidRPr="004874E6" w:rsidR="002842E1" w:rsidTr="006C1277" w14:paraId="02144BBB" w14:textId="77777777">
        <w:trPr>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6" w14:textId="77777777">
            <w:pPr>
              <w:spacing w:before="40" w:after="40"/>
              <w:ind w:firstLine="0"/>
              <w:jc w:val="center"/>
              <w:rPr>
                <w:rFonts w:cs="Arial"/>
                <w:b/>
                <w:color w:val="000000"/>
                <w:sz w:val="18"/>
              </w:rPr>
            </w:pPr>
            <w:r w:rsidRPr="004874E6">
              <w:rPr>
                <w:rFonts w:cs="Arial"/>
                <w:b/>
                <w:color w:val="000000"/>
                <w:sz w:val="18"/>
              </w:rPr>
              <w:t>E</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7" w14:textId="77777777">
            <w:pPr>
              <w:spacing w:before="40" w:after="40"/>
              <w:ind w:firstLine="0"/>
              <w:jc w:val="left"/>
              <w:rPr>
                <w:rFonts w:cs="Arial"/>
                <w:color w:val="000000"/>
                <w:sz w:val="18"/>
              </w:rPr>
            </w:pPr>
            <w:r w:rsidRPr="004874E6">
              <w:rPr>
                <w:rFonts w:cs="Arial"/>
                <w:color w:val="000000"/>
                <w:sz w:val="18"/>
              </w:rPr>
              <w:t>Sistemi informatici della Terza Parte</w:t>
            </w:r>
          </w:p>
        </w:tc>
        <w:tc>
          <w:tcPr>
            <w:tcW w:w="236" w:type="dxa"/>
            <w:shd w:val="clear" w:color="auto" w:fill="auto"/>
            <w:vAlign w:val="center"/>
          </w:tcPr>
          <w:p w:rsidRPr="004874E6" w:rsidR="002842E1" w:rsidP="006C1277" w:rsidRDefault="002842E1" w14:paraId="02144BB8"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9" w14:textId="77777777">
            <w:pPr>
              <w:spacing w:before="40" w:after="40"/>
              <w:ind w:firstLine="0"/>
              <w:jc w:val="center"/>
              <w:rPr>
                <w:rFonts w:cs="Arial"/>
                <w:b/>
                <w:color w:val="000000"/>
                <w:sz w:val="18"/>
              </w:rPr>
            </w:pPr>
            <w:r w:rsidRPr="004874E6">
              <w:rPr>
                <w:rFonts w:cs="Arial"/>
                <w:b/>
                <w:color w:val="000000"/>
                <w:sz w:val="18"/>
              </w:rPr>
              <w:t>M</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406670" w:rsidRDefault="002842E1" w14:paraId="02144BBA" w14:textId="77777777">
            <w:pPr>
              <w:spacing w:before="40" w:after="40"/>
              <w:ind w:firstLine="0"/>
              <w:jc w:val="left"/>
              <w:rPr>
                <w:rFonts w:cs="Arial"/>
                <w:color w:val="000000"/>
                <w:sz w:val="18"/>
              </w:rPr>
            </w:pPr>
            <w:r w:rsidRPr="004874E6">
              <w:rPr>
                <w:rFonts w:cs="Arial"/>
                <w:color w:val="000000"/>
                <w:sz w:val="18"/>
              </w:rPr>
              <w:t xml:space="preserve">Servizio </w:t>
            </w:r>
            <w:r w:rsidRPr="004874E6" w:rsidR="00406670">
              <w:rPr>
                <w:rFonts w:cs="Arial"/>
                <w:color w:val="000000"/>
                <w:sz w:val="18"/>
              </w:rPr>
              <w:t>connessione i</w:t>
            </w:r>
            <w:r w:rsidRPr="004874E6">
              <w:rPr>
                <w:rFonts w:cs="Arial"/>
                <w:color w:val="000000"/>
                <w:sz w:val="18"/>
              </w:rPr>
              <w:t>nternet di TIM</w:t>
            </w:r>
          </w:p>
        </w:tc>
      </w:tr>
      <w:tr w:rsidRPr="004874E6" w:rsidR="002842E1" w:rsidTr="006C1277" w14:paraId="02144BC1" w14:textId="77777777">
        <w:trPr>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C" w14:textId="77777777">
            <w:pPr>
              <w:spacing w:before="40" w:after="40"/>
              <w:ind w:firstLine="0"/>
              <w:jc w:val="center"/>
              <w:rPr>
                <w:rFonts w:cs="Arial"/>
                <w:b/>
                <w:color w:val="000000"/>
                <w:sz w:val="18"/>
              </w:rPr>
            </w:pPr>
            <w:r w:rsidRPr="004874E6">
              <w:rPr>
                <w:rFonts w:cs="Arial"/>
                <w:b/>
                <w:color w:val="000000"/>
                <w:sz w:val="18"/>
              </w:rPr>
              <w:t>F</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863D12" w14:paraId="02144BBD" w14:textId="77777777">
            <w:pPr>
              <w:spacing w:before="40" w:after="40"/>
              <w:ind w:firstLine="0"/>
              <w:jc w:val="left"/>
              <w:rPr>
                <w:rFonts w:cs="Arial"/>
                <w:color w:val="000000"/>
                <w:sz w:val="18"/>
              </w:rPr>
            </w:pPr>
            <w:r w:rsidRPr="004874E6">
              <w:rPr>
                <w:rFonts w:cs="Arial"/>
                <w:color w:val="000000"/>
                <w:sz w:val="18"/>
              </w:rPr>
              <w:t>I</w:t>
            </w:r>
            <w:r w:rsidRPr="004874E6" w:rsidR="002842E1">
              <w:rPr>
                <w:rFonts w:cs="Arial"/>
                <w:color w:val="000000"/>
                <w:sz w:val="18"/>
              </w:rPr>
              <w:t>nfrastruttura di rete della Terza Parte</w:t>
            </w:r>
          </w:p>
        </w:tc>
        <w:tc>
          <w:tcPr>
            <w:tcW w:w="236" w:type="dxa"/>
            <w:shd w:val="clear" w:color="auto" w:fill="auto"/>
            <w:vAlign w:val="center"/>
          </w:tcPr>
          <w:p w:rsidRPr="004874E6" w:rsidR="002842E1" w:rsidP="006C1277" w:rsidRDefault="002842E1" w14:paraId="02144BBE"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BF" w14:textId="77777777">
            <w:pPr>
              <w:spacing w:before="40" w:after="40"/>
              <w:ind w:firstLine="0"/>
              <w:jc w:val="center"/>
              <w:rPr>
                <w:rFonts w:cs="Arial"/>
                <w:b/>
                <w:color w:val="000000"/>
                <w:sz w:val="18"/>
              </w:rPr>
            </w:pPr>
            <w:r w:rsidRPr="004874E6">
              <w:rPr>
                <w:rFonts w:cs="Arial"/>
                <w:b/>
                <w:color w:val="000000"/>
                <w:sz w:val="18"/>
              </w:rPr>
              <w:t>N</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0" w14:textId="77777777">
            <w:pPr>
              <w:spacing w:before="40" w:after="40"/>
              <w:ind w:firstLine="0"/>
              <w:jc w:val="left"/>
              <w:rPr>
                <w:rFonts w:cs="Arial"/>
                <w:color w:val="000000"/>
                <w:sz w:val="18"/>
              </w:rPr>
            </w:pPr>
            <w:r w:rsidRPr="004874E6">
              <w:rPr>
                <w:rFonts w:cs="Arial"/>
                <w:color w:val="000000"/>
                <w:sz w:val="18"/>
              </w:rPr>
              <w:t>Servizi certificati rispetto a standard di sicurezza</w:t>
            </w:r>
          </w:p>
        </w:tc>
      </w:tr>
      <w:tr w:rsidRPr="004874E6" w:rsidR="002842E1" w:rsidTr="006C1277" w14:paraId="02144BC7" w14:textId="77777777">
        <w:trPr>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2" w14:textId="77777777">
            <w:pPr>
              <w:spacing w:before="40" w:after="40"/>
              <w:ind w:firstLine="0"/>
              <w:jc w:val="center"/>
              <w:rPr>
                <w:rFonts w:cs="Arial"/>
                <w:b/>
                <w:color w:val="000000"/>
                <w:sz w:val="18"/>
              </w:rPr>
            </w:pPr>
            <w:r w:rsidRPr="004874E6">
              <w:rPr>
                <w:rFonts w:cs="Arial"/>
                <w:b/>
                <w:color w:val="000000"/>
                <w:sz w:val="18"/>
              </w:rPr>
              <w:t>G</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863D12" w:rsidRDefault="00863D12" w14:paraId="02144BC3" w14:textId="77777777">
            <w:pPr>
              <w:spacing w:before="40" w:after="40"/>
              <w:ind w:firstLine="0"/>
              <w:jc w:val="left"/>
              <w:rPr>
                <w:rFonts w:cs="Arial"/>
                <w:color w:val="000000"/>
                <w:sz w:val="18"/>
              </w:rPr>
            </w:pPr>
            <w:r w:rsidRPr="004874E6">
              <w:rPr>
                <w:rFonts w:cs="Arial"/>
                <w:color w:val="000000"/>
                <w:sz w:val="18"/>
              </w:rPr>
              <w:t xml:space="preserve">Sicurezza fisica per le sedi </w:t>
            </w:r>
            <w:r w:rsidRPr="004874E6" w:rsidR="002842E1">
              <w:rPr>
                <w:rFonts w:cs="Arial"/>
                <w:color w:val="000000"/>
                <w:sz w:val="18"/>
              </w:rPr>
              <w:t>TIM</w:t>
            </w:r>
          </w:p>
        </w:tc>
        <w:tc>
          <w:tcPr>
            <w:tcW w:w="236" w:type="dxa"/>
            <w:shd w:val="clear" w:color="auto" w:fill="auto"/>
            <w:vAlign w:val="center"/>
          </w:tcPr>
          <w:p w:rsidRPr="004874E6" w:rsidR="002842E1" w:rsidP="006C1277" w:rsidRDefault="002842E1" w14:paraId="02144BC4"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5" w14:textId="77777777">
            <w:pPr>
              <w:spacing w:before="40" w:after="40"/>
              <w:ind w:firstLine="0"/>
              <w:jc w:val="center"/>
              <w:rPr>
                <w:rFonts w:cs="Arial"/>
                <w:b/>
                <w:color w:val="000000"/>
                <w:sz w:val="18"/>
              </w:rPr>
            </w:pPr>
            <w:r w:rsidRPr="004874E6">
              <w:rPr>
                <w:rFonts w:cs="Arial"/>
                <w:b/>
                <w:color w:val="000000"/>
                <w:sz w:val="18"/>
              </w:rPr>
              <w:t>O</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6" w14:textId="77777777">
            <w:pPr>
              <w:spacing w:before="40" w:after="40"/>
              <w:ind w:firstLine="0"/>
              <w:jc w:val="left"/>
              <w:rPr>
                <w:rFonts w:cs="Arial"/>
                <w:color w:val="000000"/>
                <w:sz w:val="18"/>
              </w:rPr>
            </w:pPr>
            <w:r w:rsidRPr="004874E6">
              <w:rPr>
                <w:rFonts w:cs="Arial"/>
                <w:color w:val="000000"/>
                <w:sz w:val="18"/>
              </w:rPr>
              <w:t>Servizio di produzione Scratch Card</w:t>
            </w:r>
          </w:p>
        </w:tc>
      </w:tr>
      <w:tr w:rsidRPr="004874E6" w:rsidR="002842E1" w:rsidTr="006C1277" w14:paraId="02144BCD" w14:textId="77777777">
        <w:trPr>
          <w:tblCellSpacing w:w="28" w:type="dxa"/>
          <w:jc w:val="center"/>
        </w:trPr>
        <w:tc>
          <w:tcPr>
            <w:tcW w:w="403"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8" w14:textId="77777777">
            <w:pPr>
              <w:spacing w:before="40" w:after="40"/>
              <w:ind w:firstLine="0"/>
              <w:jc w:val="center"/>
              <w:rPr>
                <w:rFonts w:cs="Arial"/>
                <w:b/>
                <w:color w:val="000000"/>
                <w:sz w:val="18"/>
              </w:rPr>
            </w:pPr>
            <w:r w:rsidRPr="004874E6">
              <w:rPr>
                <w:rFonts w:cs="Arial"/>
                <w:b/>
                <w:color w:val="000000"/>
                <w:sz w:val="18"/>
              </w:rPr>
              <w:t>H</w:t>
            </w:r>
          </w:p>
        </w:tc>
        <w:tc>
          <w:tcPr>
            <w:tcW w:w="4348"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863D12" w:rsidRDefault="002842E1" w14:paraId="02144BC9" w14:textId="77777777">
            <w:pPr>
              <w:spacing w:before="40" w:after="40"/>
              <w:ind w:firstLine="0"/>
              <w:jc w:val="left"/>
              <w:rPr>
                <w:rFonts w:cs="Arial"/>
                <w:color w:val="000000"/>
                <w:sz w:val="18"/>
              </w:rPr>
            </w:pPr>
            <w:r w:rsidRPr="004874E6">
              <w:rPr>
                <w:rFonts w:cs="Arial"/>
                <w:color w:val="000000"/>
                <w:sz w:val="18"/>
              </w:rPr>
              <w:t xml:space="preserve">Postazioni di Lavoro </w:t>
            </w:r>
            <w:r w:rsidRPr="004874E6" w:rsidR="00863D12">
              <w:rPr>
                <w:rFonts w:cs="Arial"/>
                <w:color w:val="000000"/>
                <w:sz w:val="18"/>
              </w:rPr>
              <w:t>di</w:t>
            </w:r>
            <w:r w:rsidRPr="004874E6">
              <w:rPr>
                <w:rFonts w:cs="Arial"/>
                <w:color w:val="000000"/>
                <w:sz w:val="18"/>
              </w:rPr>
              <w:t xml:space="preserve"> TIM</w:t>
            </w:r>
          </w:p>
        </w:tc>
        <w:tc>
          <w:tcPr>
            <w:tcW w:w="236" w:type="dxa"/>
            <w:shd w:val="clear" w:color="auto" w:fill="auto"/>
            <w:vAlign w:val="center"/>
          </w:tcPr>
          <w:p w:rsidRPr="004874E6" w:rsidR="002842E1" w:rsidP="006C1277" w:rsidRDefault="002842E1" w14:paraId="02144BCA" w14:textId="77777777">
            <w:pPr>
              <w:spacing w:before="40" w:after="40"/>
              <w:jc w:val="left"/>
              <w:rPr>
                <w:rFonts w:cs="Arial"/>
                <w:color w:val="000000"/>
                <w:sz w:val="18"/>
              </w:rPr>
            </w:pPr>
          </w:p>
        </w:tc>
        <w:tc>
          <w:tcPr>
            <w:tcW w:w="411"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B" w14:textId="77777777">
            <w:pPr>
              <w:spacing w:before="40" w:after="40"/>
              <w:ind w:firstLine="0"/>
              <w:jc w:val="center"/>
              <w:rPr>
                <w:rFonts w:cs="Arial"/>
                <w:b/>
                <w:color w:val="000000"/>
                <w:sz w:val="18"/>
              </w:rPr>
            </w:pPr>
            <w:r w:rsidRPr="004874E6">
              <w:rPr>
                <w:rFonts w:cs="Arial"/>
                <w:b/>
                <w:color w:val="000000"/>
                <w:sz w:val="18"/>
              </w:rPr>
              <w:t>P</w:t>
            </w:r>
          </w:p>
        </w:tc>
        <w:tc>
          <w:tcPr>
            <w:tcW w:w="3885" w:type="dxa"/>
            <w:tcBorders>
              <w:top w:val="single" w:color="auto" w:sz="4" w:space="0"/>
              <w:left w:val="single" w:color="auto" w:sz="4" w:space="0"/>
              <w:bottom w:val="single" w:color="auto" w:sz="4" w:space="0"/>
              <w:right w:val="single" w:color="auto" w:sz="4" w:space="0"/>
            </w:tcBorders>
            <w:shd w:val="clear" w:color="auto" w:fill="auto"/>
            <w:vAlign w:val="center"/>
          </w:tcPr>
          <w:p w:rsidRPr="004874E6" w:rsidR="002842E1" w:rsidP="006C1277" w:rsidRDefault="002842E1" w14:paraId="02144BCC" w14:textId="77777777">
            <w:pPr>
              <w:spacing w:before="40" w:after="40"/>
              <w:ind w:firstLine="0"/>
              <w:jc w:val="left"/>
              <w:rPr>
                <w:rFonts w:cs="Arial"/>
                <w:color w:val="000000"/>
                <w:sz w:val="18"/>
              </w:rPr>
            </w:pPr>
            <w:r w:rsidRPr="004874E6">
              <w:rPr>
                <w:rFonts w:cs="Arial"/>
                <w:color w:val="000000"/>
                <w:sz w:val="18"/>
              </w:rPr>
              <w:t>Sviluppo sicuro di applicazioni software</w:t>
            </w:r>
          </w:p>
        </w:tc>
      </w:tr>
    </w:tbl>
    <w:p w:rsidRPr="004874E6" w:rsidR="002842E1" w:rsidP="002842E1" w:rsidRDefault="002842E1" w14:paraId="02144BCE" w14:textId="77777777">
      <w:pPr>
        <w:pStyle w:val="mesiaTitolo1"/>
        <w:numPr>
          <w:ilvl w:val="0"/>
          <w:numId w:val="0"/>
        </w:numPr>
        <w:ind w:left="432"/>
      </w:pPr>
    </w:p>
    <w:p w:rsidRPr="004874E6" w:rsidR="002465B8" w:rsidP="0010779A" w:rsidRDefault="002465B8" w14:paraId="02144BCF" w14:textId="77777777">
      <w:pPr>
        <w:pStyle w:val="Titolo2"/>
        <w:tabs>
          <w:tab w:val="clear" w:pos="1002"/>
          <w:tab w:val="num" w:pos="426"/>
        </w:tabs>
        <w:spacing w:before="120" w:after="120"/>
        <w:ind w:hanging="1002"/>
        <w:rPr/>
      </w:pPr>
      <w:bookmarkStart w:name="_Ref437523305" w:id="35"/>
      <w:bookmarkStart w:name="_Toc77778504" w:id="36"/>
      <w:bookmarkStart w:name="_Ref436650606" w:id="37"/>
      <w:r w:rsidRPr="77A5A306" w:rsidR="002465B8">
        <w:rPr>
          <w:lang w:val="en-US"/>
        </w:rPr>
        <w:t>Tutela delle informazioni</w:t>
      </w:r>
      <w:bookmarkEnd w:id="35"/>
      <w:bookmarkEnd w:id="36"/>
      <w:r w:rsidRPr="77A5A306" w:rsidR="002465B8">
        <w:rPr>
          <w:lang w:val="en-US"/>
        </w:rPr>
        <w:t xml:space="preserve"> </w:t>
      </w:r>
      <w:bookmarkEnd w:id="37"/>
    </w:p>
    <w:p w:rsidRPr="004874E6" w:rsidR="002465B8" w:rsidP="002465B8" w:rsidRDefault="00BE4243" w14:paraId="02144BD0" w14:textId="77777777">
      <w:pPr>
        <w:spacing w:before="0" w:after="240"/>
        <w:ind w:firstLine="0"/>
        <w:rPr>
          <w:color w:val="000000"/>
          <w:sz w:val="20"/>
        </w:rPr>
      </w:pPr>
      <w:r w:rsidRPr="004874E6">
        <w:rPr>
          <w:sz w:val="20"/>
        </w:rPr>
        <w:t>P</w:t>
      </w:r>
      <w:r w:rsidRPr="004874E6" w:rsidR="002465B8">
        <w:rPr>
          <w:sz w:val="20"/>
        </w:rPr>
        <w:t xml:space="preserve">er </w:t>
      </w:r>
      <w:r w:rsidRPr="004874E6" w:rsidR="002465B8">
        <w:rPr>
          <w:i/>
          <w:sz w:val="20"/>
        </w:rPr>
        <w:t>informazione</w:t>
      </w:r>
      <w:r w:rsidRPr="004874E6" w:rsidR="002465B8">
        <w:rPr>
          <w:sz w:val="20"/>
        </w:rPr>
        <w:t xml:space="preserve"> si intende qualunque aggregazione di dati che abbia un valore ed un significato per </w:t>
      </w:r>
      <w:r w:rsidRPr="004874E6" w:rsidR="002465B8">
        <w:rPr>
          <w:rFonts w:cs="Arial"/>
          <w:sz w:val="20"/>
          <w:szCs w:val="22"/>
        </w:rPr>
        <w:t>TI</w:t>
      </w:r>
      <w:r w:rsidRPr="004874E6" w:rsidR="009C3DE7">
        <w:rPr>
          <w:rFonts w:cs="Arial"/>
          <w:sz w:val="20"/>
          <w:szCs w:val="22"/>
        </w:rPr>
        <w:t>M</w:t>
      </w:r>
      <w:r w:rsidRPr="004874E6" w:rsidR="002465B8">
        <w:rPr>
          <w:sz w:val="20"/>
        </w:rPr>
        <w:t xml:space="preserve">, </w:t>
      </w:r>
      <w:r w:rsidRPr="004874E6">
        <w:rPr>
          <w:sz w:val="20"/>
        </w:rPr>
        <w:t>qualsiasi</w:t>
      </w:r>
      <w:r w:rsidRPr="004874E6" w:rsidR="002465B8">
        <w:rPr>
          <w:sz w:val="20"/>
        </w:rPr>
        <w:t xml:space="preserve"> sia la forma che essa assume e le tecnologie utilizzate per il suo trattamento e conservazione. Rientra nella definizione di informazione qualsiasi notizia o comunicazione in forma scritta o verbale</w:t>
      </w:r>
      <w:r w:rsidRPr="004874E6" w:rsidR="002465B8">
        <w:rPr>
          <w:color w:val="000000"/>
          <w:sz w:val="20"/>
        </w:rPr>
        <w:t>, ovvero qualsiasi insieme di “dati strutturati” elaborato, comunicato, conservato (manualmente o tramite strumenti automatici) ed utilizzato nello svolgimento dell’attività lavorativa, così come i dati in un archivio o il codice di un programma.</w:t>
      </w:r>
    </w:p>
    <w:p w:rsidRPr="004874E6" w:rsidR="002465B8" w:rsidP="00EE61ED" w:rsidRDefault="002465B8" w14:paraId="02144BD1" w14:textId="77777777">
      <w:pPr>
        <w:numPr>
          <w:ilvl w:val="0"/>
          <w:numId w:val="7"/>
        </w:numPr>
        <w:spacing w:before="0" w:after="120"/>
        <w:ind w:left="425" w:hanging="425"/>
        <w:rPr>
          <w:color w:val="000000"/>
          <w:sz w:val="20"/>
        </w:rPr>
      </w:pPr>
      <w:r w:rsidRPr="004874E6">
        <w:rPr>
          <w:color w:val="000000"/>
          <w:sz w:val="20"/>
        </w:rPr>
        <w:t>La Terza Parte deve</w:t>
      </w:r>
      <w:r w:rsidRPr="004874E6">
        <w:rPr>
          <w:rFonts w:cs="Arial"/>
          <w:color w:val="000000"/>
          <w:sz w:val="20"/>
          <w:szCs w:val="22"/>
        </w:rPr>
        <w:t xml:space="preserve"> garantire che le informazioni di proprietà TI</w:t>
      </w:r>
      <w:r w:rsidRPr="004874E6" w:rsidR="009C3DE7">
        <w:rPr>
          <w:rFonts w:cs="Arial"/>
          <w:color w:val="000000"/>
          <w:sz w:val="20"/>
          <w:szCs w:val="22"/>
        </w:rPr>
        <w:t>M</w:t>
      </w:r>
      <w:r w:rsidRPr="004874E6">
        <w:rPr>
          <w:rFonts w:cs="Arial"/>
          <w:color w:val="000000"/>
          <w:sz w:val="20"/>
          <w:szCs w:val="22"/>
        </w:rPr>
        <w:t xml:space="preserve"> siano trattate, nel rispetto dei principi “</w:t>
      </w:r>
      <w:proofErr w:type="spellStart"/>
      <w:r w:rsidRPr="004874E6">
        <w:rPr>
          <w:rFonts w:cs="Arial"/>
          <w:i/>
          <w:color w:val="000000"/>
          <w:sz w:val="20"/>
          <w:szCs w:val="22"/>
        </w:rPr>
        <w:t>Need</w:t>
      </w:r>
      <w:proofErr w:type="spellEnd"/>
      <w:r w:rsidRPr="004874E6">
        <w:rPr>
          <w:rFonts w:cs="Arial"/>
          <w:i/>
          <w:color w:val="000000"/>
          <w:sz w:val="20"/>
          <w:szCs w:val="22"/>
        </w:rPr>
        <w:t xml:space="preserve"> to know</w:t>
      </w:r>
      <w:r w:rsidRPr="004874E6">
        <w:rPr>
          <w:rFonts w:cs="Arial"/>
          <w:color w:val="000000"/>
          <w:sz w:val="20"/>
          <w:szCs w:val="22"/>
        </w:rPr>
        <w:t>” e “</w:t>
      </w:r>
      <w:proofErr w:type="spellStart"/>
      <w:r w:rsidRPr="004874E6">
        <w:rPr>
          <w:rFonts w:cs="Arial"/>
          <w:i/>
          <w:color w:val="000000"/>
          <w:sz w:val="20"/>
          <w:szCs w:val="22"/>
        </w:rPr>
        <w:t>Least</w:t>
      </w:r>
      <w:proofErr w:type="spellEnd"/>
      <w:r w:rsidRPr="004874E6">
        <w:rPr>
          <w:rFonts w:cs="Arial"/>
          <w:i/>
          <w:color w:val="000000"/>
          <w:sz w:val="20"/>
          <w:szCs w:val="22"/>
        </w:rPr>
        <w:t xml:space="preserve"> </w:t>
      </w:r>
      <w:proofErr w:type="spellStart"/>
      <w:r w:rsidRPr="004874E6">
        <w:rPr>
          <w:rFonts w:cs="Arial"/>
          <w:i/>
          <w:color w:val="000000"/>
          <w:sz w:val="20"/>
          <w:szCs w:val="22"/>
        </w:rPr>
        <w:t>Privilege</w:t>
      </w:r>
      <w:proofErr w:type="spellEnd"/>
      <w:r w:rsidRPr="004874E6">
        <w:rPr>
          <w:rFonts w:cs="Arial"/>
          <w:color w:val="000000"/>
          <w:sz w:val="20"/>
          <w:szCs w:val="22"/>
        </w:rPr>
        <w:t>”, esclusivamente nell’ambito del servizio contrattualizzato, evitandone la divulgazione a / o in presenza di persone non autorizzate.</w:t>
      </w:r>
    </w:p>
    <w:p w:rsidRPr="004874E6" w:rsidR="001900DC" w:rsidP="00EE61ED" w:rsidRDefault="002465B8" w14:paraId="02144BD2" w14:textId="77777777">
      <w:pPr>
        <w:numPr>
          <w:ilvl w:val="0"/>
          <w:numId w:val="7"/>
        </w:numPr>
        <w:spacing w:before="0" w:after="120"/>
        <w:ind w:left="426" w:hanging="426"/>
        <w:rPr>
          <w:color w:val="000000"/>
          <w:sz w:val="20"/>
        </w:rPr>
      </w:pPr>
      <w:r w:rsidRPr="004874E6">
        <w:rPr>
          <w:rFonts w:cs="Arial"/>
          <w:color w:val="000000"/>
          <w:sz w:val="20"/>
          <w:szCs w:val="22"/>
        </w:rPr>
        <w:t>La Terza Parte è tenuta a trattare le informazioni TI</w:t>
      </w:r>
      <w:r w:rsidRPr="004874E6" w:rsidR="00E40BD1">
        <w:rPr>
          <w:rFonts w:cs="Arial"/>
          <w:color w:val="000000"/>
          <w:sz w:val="20"/>
          <w:szCs w:val="22"/>
        </w:rPr>
        <w:t>M</w:t>
      </w:r>
      <w:r w:rsidRPr="004874E6">
        <w:rPr>
          <w:rFonts w:cs="Arial"/>
          <w:color w:val="000000"/>
          <w:sz w:val="20"/>
          <w:szCs w:val="22"/>
        </w:rPr>
        <w:t xml:space="preserve">, siano esse su strumenti informatici e/o in forma cartacea, salvaguardandone la </w:t>
      </w:r>
      <w:r w:rsidRPr="004874E6">
        <w:rPr>
          <w:rFonts w:cs="Arial"/>
          <w:i/>
          <w:color w:val="000000"/>
          <w:sz w:val="20"/>
          <w:szCs w:val="22"/>
        </w:rPr>
        <w:t xml:space="preserve">Riservatezza, Integrità e Disponibilità, </w:t>
      </w:r>
      <w:r w:rsidRPr="004874E6">
        <w:rPr>
          <w:rFonts w:cs="Arial"/>
          <w:color w:val="000000"/>
          <w:sz w:val="20"/>
          <w:szCs w:val="22"/>
        </w:rPr>
        <w:t>nonché nel rispetto delle Leggi vigenti.</w:t>
      </w:r>
    </w:p>
    <w:p w:rsidRPr="004874E6" w:rsidR="002465B8" w:rsidP="00EE61ED" w:rsidRDefault="001A4DBD" w14:paraId="02144BD3" w14:textId="77777777">
      <w:pPr>
        <w:numPr>
          <w:ilvl w:val="0"/>
          <w:numId w:val="7"/>
        </w:numPr>
        <w:spacing w:before="0" w:after="120"/>
        <w:ind w:left="426" w:hanging="426"/>
        <w:rPr>
          <w:color w:val="000000"/>
          <w:sz w:val="20"/>
        </w:rPr>
      </w:pPr>
      <w:r w:rsidRPr="004874E6">
        <w:rPr>
          <w:color w:val="000000"/>
          <w:sz w:val="20"/>
        </w:rPr>
        <w:t xml:space="preserve">La Terza Parte non è tenuta </w:t>
      </w:r>
      <w:r w:rsidRPr="004874E6" w:rsidR="00132B82">
        <w:rPr>
          <w:color w:val="000000"/>
          <w:sz w:val="20"/>
        </w:rPr>
        <w:t xml:space="preserve">a </w:t>
      </w:r>
      <w:r w:rsidRPr="004874E6">
        <w:rPr>
          <w:color w:val="000000"/>
          <w:sz w:val="20"/>
        </w:rPr>
        <w:t xml:space="preserve">trattare e deve cancellare / eliminare qualsiasi </w:t>
      </w:r>
      <w:r w:rsidRPr="004874E6">
        <w:rPr>
          <w:rFonts w:cs="Arial"/>
          <w:color w:val="000000"/>
          <w:sz w:val="20"/>
          <w:szCs w:val="22"/>
        </w:rPr>
        <w:t>informazioni TI</w:t>
      </w:r>
      <w:r w:rsidRPr="004874E6" w:rsidR="009C3DE7">
        <w:rPr>
          <w:rFonts w:cs="Arial"/>
          <w:color w:val="000000"/>
          <w:sz w:val="20"/>
          <w:szCs w:val="22"/>
        </w:rPr>
        <w:t>M</w:t>
      </w:r>
      <w:r w:rsidRPr="004874E6">
        <w:rPr>
          <w:color w:val="000000"/>
          <w:sz w:val="20"/>
        </w:rPr>
        <w:t xml:space="preserve"> al </w:t>
      </w:r>
      <w:r w:rsidRPr="004874E6" w:rsidR="001900DC">
        <w:rPr>
          <w:color w:val="000000"/>
          <w:sz w:val="20"/>
        </w:rPr>
        <w:t xml:space="preserve">termine </w:t>
      </w:r>
      <w:r w:rsidRPr="004874E6">
        <w:rPr>
          <w:color w:val="000000"/>
          <w:sz w:val="20"/>
        </w:rPr>
        <w:t xml:space="preserve">del </w:t>
      </w:r>
      <w:r w:rsidRPr="004874E6" w:rsidR="001900DC">
        <w:rPr>
          <w:color w:val="000000"/>
          <w:sz w:val="20"/>
        </w:rPr>
        <w:t>contratto</w:t>
      </w:r>
      <w:r w:rsidRPr="004874E6">
        <w:rPr>
          <w:color w:val="000000"/>
          <w:sz w:val="20"/>
        </w:rPr>
        <w:t xml:space="preserve"> di servizio.</w:t>
      </w:r>
    </w:p>
    <w:p w:rsidRPr="004874E6" w:rsidR="002465B8" w:rsidP="002465B8" w:rsidRDefault="002465B8" w14:paraId="02144BD4" w14:textId="77777777">
      <w:pPr>
        <w:spacing w:before="0" w:after="120"/>
        <w:rPr>
          <w:color w:val="000000"/>
          <w:sz w:val="20"/>
        </w:rPr>
      </w:pPr>
    </w:p>
    <w:p w:rsidRPr="004874E6" w:rsidR="00CE2CF3" w:rsidP="0010779A" w:rsidRDefault="00B66CE5" w14:paraId="02144BD5" w14:textId="77777777">
      <w:pPr>
        <w:pStyle w:val="Titolo2"/>
        <w:tabs>
          <w:tab w:val="clear" w:pos="1002"/>
          <w:tab w:val="num" w:pos="426"/>
        </w:tabs>
        <w:spacing w:before="120" w:after="120"/>
        <w:ind w:hanging="1002"/>
        <w:rPr/>
      </w:pPr>
      <w:bookmarkStart w:name="_Toc77778505" w:id="38"/>
      <w:r w:rsidRPr="77A5A306" w:rsidR="00B66CE5">
        <w:rPr>
          <w:color w:val="000000" w:themeColor="text1" w:themeTint="FF" w:themeShade="FF"/>
          <w:lang w:val="en-US"/>
        </w:rPr>
        <w:t>Requisiti organizzativi</w:t>
      </w:r>
      <w:r w:rsidRPr="77A5A306" w:rsidR="00B66CE5">
        <w:rPr>
          <w:lang w:val="en-US"/>
        </w:rPr>
        <w:t xml:space="preserve"> e per la segnalazione di eventi di sicurezza</w:t>
      </w:r>
      <w:bookmarkEnd w:id="38"/>
    </w:p>
    <w:p w:rsidRPr="004874E6" w:rsidR="00CE2CF3" w:rsidP="00EE61ED" w:rsidRDefault="00FC5219" w14:paraId="02144BD6" w14:textId="77777777">
      <w:pPr>
        <w:numPr>
          <w:ilvl w:val="0"/>
          <w:numId w:val="4"/>
        </w:numPr>
        <w:spacing w:before="0" w:after="120"/>
        <w:ind w:left="426" w:hanging="426"/>
        <w:rPr>
          <w:rFonts w:cs="Arial"/>
          <w:sz w:val="20"/>
          <w:szCs w:val="22"/>
        </w:rPr>
      </w:pPr>
      <w:r w:rsidRPr="004874E6">
        <w:rPr>
          <w:rFonts w:cs="Arial"/>
          <w:sz w:val="20"/>
          <w:szCs w:val="22"/>
        </w:rPr>
        <w:t>La Terza Parte</w:t>
      </w:r>
      <w:r w:rsidRPr="004874E6" w:rsidR="009E0652">
        <w:rPr>
          <w:rFonts w:cs="Arial"/>
          <w:sz w:val="20"/>
          <w:szCs w:val="22"/>
        </w:rPr>
        <w:t xml:space="preserve">, al </w:t>
      </w:r>
      <w:r w:rsidRPr="004874E6" w:rsidR="00CE2CF3">
        <w:rPr>
          <w:rFonts w:cs="Arial"/>
          <w:sz w:val="20"/>
          <w:szCs w:val="22"/>
        </w:rPr>
        <w:t>fine di assicurare la gestione ordinaria degli aspetti di sicurezza, nonché la gestione di eventi di sicurezza derivanti da situazioni di emergenza e</w:t>
      </w:r>
      <w:r w:rsidRPr="004874E6" w:rsidR="006B4FEA">
        <w:rPr>
          <w:rFonts w:cs="Arial"/>
          <w:sz w:val="20"/>
          <w:szCs w:val="22"/>
        </w:rPr>
        <w:t xml:space="preserve"> </w:t>
      </w:r>
      <w:r w:rsidRPr="004874E6" w:rsidR="00CE2CF3">
        <w:rPr>
          <w:rFonts w:cs="Arial"/>
          <w:sz w:val="20"/>
          <w:szCs w:val="22"/>
        </w:rPr>
        <w:t>/</w:t>
      </w:r>
      <w:r w:rsidRPr="004874E6" w:rsidR="006B4FEA">
        <w:rPr>
          <w:rFonts w:cs="Arial"/>
          <w:sz w:val="20"/>
          <w:szCs w:val="22"/>
        </w:rPr>
        <w:t xml:space="preserve"> </w:t>
      </w:r>
      <w:r w:rsidRPr="004874E6" w:rsidR="00CE2CF3">
        <w:rPr>
          <w:rFonts w:cs="Arial"/>
          <w:sz w:val="20"/>
          <w:szCs w:val="22"/>
        </w:rPr>
        <w:t xml:space="preserve">o incidenti informatici, deve individuare, al proprio interno, una Struttura / </w:t>
      </w:r>
      <w:r w:rsidRPr="004874E6" w:rsidR="006B4FEA">
        <w:rPr>
          <w:rFonts w:cs="Arial"/>
          <w:sz w:val="20"/>
          <w:szCs w:val="22"/>
        </w:rPr>
        <w:t>F</w:t>
      </w:r>
      <w:r w:rsidRPr="004874E6" w:rsidR="00CE2CF3">
        <w:rPr>
          <w:rFonts w:cs="Arial"/>
          <w:sz w:val="20"/>
          <w:szCs w:val="22"/>
        </w:rPr>
        <w:t>igura di riferimento preposta alla sicurezza del servizio erogato, che comprenda:</w:t>
      </w:r>
    </w:p>
    <w:p w:rsidRPr="004874E6" w:rsidR="00614BF4" w:rsidP="00EE61ED" w:rsidRDefault="00CE2CF3" w14:paraId="02144BD7" w14:textId="77777777">
      <w:pPr>
        <w:numPr>
          <w:ilvl w:val="0"/>
          <w:numId w:val="6"/>
        </w:numPr>
        <w:spacing w:before="0" w:after="80"/>
        <w:ind w:left="709" w:hanging="283"/>
        <w:rPr>
          <w:rFonts w:cs="Arial"/>
          <w:sz w:val="20"/>
          <w:szCs w:val="22"/>
        </w:rPr>
      </w:pPr>
      <w:r w:rsidRPr="004874E6">
        <w:rPr>
          <w:rFonts w:cs="Arial"/>
          <w:i/>
          <w:sz w:val="20"/>
          <w:szCs w:val="22"/>
          <w:u w:val="single"/>
        </w:rPr>
        <w:t>Referente per la sicurezza</w:t>
      </w:r>
      <w:r w:rsidRPr="004874E6">
        <w:rPr>
          <w:rFonts w:cs="Arial"/>
          <w:sz w:val="20"/>
          <w:szCs w:val="22"/>
        </w:rPr>
        <w:t xml:space="preserve">, corrisponde al Referente che ha il compito di assicurare i rapporti tra la Terza Parte e </w:t>
      </w:r>
      <w:r w:rsidRPr="004874E6" w:rsidR="00915583">
        <w:rPr>
          <w:rFonts w:cs="Arial"/>
          <w:sz w:val="20"/>
          <w:szCs w:val="22"/>
        </w:rPr>
        <w:t>TI</w:t>
      </w:r>
      <w:r w:rsidRPr="004874E6" w:rsidR="009C3DE7">
        <w:rPr>
          <w:rFonts w:cs="Arial"/>
          <w:sz w:val="20"/>
          <w:szCs w:val="22"/>
        </w:rPr>
        <w:t>M</w:t>
      </w:r>
      <w:r w:rsidRPr="004874E6">
        <w:rPr>
          <w:rFonts w:cs="Arial"/>
          <w:sz w:val="20"/>
          <w:szCs w:val="22"/>
        </w:rPr>
        <w:t xml:space="preserve"> per la gestione </w:t>
      </w:r>
      <w:r w:rsidRPr="004874E6" w:rsidR="00571268">
        <w:rPr>
          <w:rFonts w:cs="Arial"/>
          <w:sz w:val="20"/>
          <w:szCs w:val="22"/>
        </w:rPr>
        <w:t xml:space="preserve">trasversale </w:t>
      </w:r>
      <w:r w:rsidRPr="004874E6">
        <w:rPr>
          <w:rFonts w:cs="Arial"/>
          <w:sz w:val="20"/>
          <w:szCs w:val="22"/>
        </w:rPr>
        <w:t xml:space="preserve">di </w:t>
      </w:r>
      <w:r w:rsidRPr="004874E6" w:rsidR="002F5B6C">
        <w:rPr>
          <w:rFonts w:cs="Arial"/>
          <w:sz w:val="20"/>
          <w:szCs w:val="22"/>
        </w:rPr>
        <w:t>tutti gli</w:t>
      </w:r>
      <w:r w:rsidRPr="004874E6">
        <w:rPr>
          <w:rFonts w:cs="Arial"/>
          <w:sz w:val="20"/>
          <w:szCs w:val="22"/>
        </w:rPr>
        <w:t xml:space="preserve"> aspetti di sicurezza</w:t>
      </w:r>
      <w:r w:rsidR="002857F5">
        <w:rPr>
          <w:rFonts w:cs="Arial"/>
          <w:sz w:val="20"/>
          <w:szCs w:val="22"/>
        </w:rPr>
        <w:t xml:space="preserve">, </w:t>
      </w:r>
      <w:r w:rsidR="003441B5">
        <w:rPr>
          <w:rFonts w:cs="Arial"/>
          <w:sz w:val="20"/>
          <w:szCs w:val="22"/>
        </w:rPr>
        <w:t>inclusi</w:t>
      </w:r>
      <w:r w:rsidR="002857F5">
        <w:rPr>
          <w:rFonts w:cs="Arial"/>
          <w:sz w:val="20"/>
          <w:szCs w:val="22"/>
        </w:rPr>
        <w:t xml:space="preserve"> quelli relativi alla business </w:t>
      </w:r>
      <w:proofErr w:type="spellStart"/>
      <w:r w:rsidR="002857F5">
        <w:rPr>
          <w:rFonts w:cs="Arial"/>
          <w:sz w:val="20"/>
          <w:szCs w:val="22"/>
        </w:rPr>
        <w:t>continuity</w:t>
      </w:r>
      <w:proofErr w:type="spellEnd"/>
      <w:r w:rsidRPr="004874E6">
        <w:rPr>
          <w:rFonts w:cs="Arial"/>
          <w:sz w:val="20"/>
          <w:szCs w:val="22"/>
        </w:rPr>
        <w:t>. Il Referente per la sicurezza deve essere contattabile tramite recapito telefonico e</w:t>
      </w:r>
      <w:r w:rsidRPr="004874E6" w:rsidR="00BE4243">
        <w:rPr>
          <w:rFonts w:cs="Arial"/>
          <w:sz w:val="20"/>
          <w:szCs w:val="22"/>
        </w:rPr>
        <w:t>d</w:t>
      </w:r>
      <w:r w:rsidRPr="004874E6">
        <w:rPr>
          <w:rFonts w:cs="Arial"/>
          <w:sz w:val="20"/>
          <w:szCs w:val="22"/>
        </w:rPr>
        <w:t xml:space="preserve"> indirizzo e-mail, precedentemente comunicato a </w:t>
      </w:r>
      <w:r w:rsidRPr="004874E6" w:rsidR="00915583">
        <w:rPr>
          <w:rFonts w:cs="Arial"/>
          <w:sz w:val="20"/>
          <w:szCs w:val="22"/>
        </w:rPr>
        <w:t>TI</w:t>
      </w:r>
      <w:r w:rsidRPr="004874E6" w:rsidR="009C3DE7">
        <w:rPr>
          <w:rFonts w:cs="Arial"/>
          <w:sz w:val="20"/>
          <w:szCs w:val="22"/>
        </w:rPr>
        <w:t>M</w:t>
      </w:r>
      <w:r w:rsidRPr="004874E6">
        <w:rPr>
          <w:rFonts w:cs="Arial"/>
          <w:sz w:val="20"/>
          <w:szCs w:val="22"/>
        </w:rPr>
        <w:t xml:space="preserve"> </w:t>
      </w:r>
      <w:r w:rsidRPr="004874E6" w:rsidR="009E0652">
        <w:rPr>
          <w:rFonts w:cs="Arial"/>
          <w:sz w:val="20"/>
          <w:szCs w:val="22"/>
        </w:rPr>
        <w:t>e</w:t>
      </w:r>
      <w:r w:rsidRPr="004874E6" w:rsidR="00E64EB7">
        <w:rPr>
          <w:rFonts w:cs="Arial"/>
          <w:sz w:val="20"/>
          <w:szCs w:val="22"/>
        </w:rPr>
        <w:t xml:space="preserve"> disponibile</w:t>
      </w:r>
      <w:r w:rsidRPr="004874E6" w:rsidR="009E0652">
        <w:rPr>
          <w:rFonts w:cs="Arial"/>
          <w:sz w:val="20"/>
          <w:szCs w:val="22"/>
        </w:rPr>
        <w:t xml:space="preserve"> </w:t>
      </w:r>
      <w:r w:rsidRPr="004874E6" w:rsidR="006B4FEA">
        <w:rPr>
          <w:rFonts w:cs="Arial"/>
          <w:sz w:val="20"/>
          <w:szCs w:val="22"/>
        </w:rPr>
        <w:t>per la gestione degli eventi di sicurezza</w:t>
      </w:r>
      <w:r w:rsidRPr="004874E6" w:rsidR="00E64EB7">
        <w:rPr>
          <w:rFonts w:cs="Arial"/>
          <w:sz w:val="20"/>
          <w:szCs w:val="22"/>
        </w:rPr>
        <w:t>, secondo quanto previsto a livello contrattuale</w:t>
      </w:r>
      <w:r w:rsidRPr="004874E6">
        <w:rPr>
          <w:rFonts w:cs="Arial"/>
          <w:sz w:val="20"/>
          <w:szCs w:val="22"/>
        </w:rPr>
        <w:t>.</w:t>
      </w:r>
    </w:p>
    <w:p w:rsidRPr="004874E6" w:rsidR="00614BF4" w:rsidP="00EE61ED" w:rsidRDefault="00CE2CF3" w14:paraId="02144BD8" w14:textId="77777777">
      <w:pPr>
        <w:numPr>
          <w:ilvl w:val="0"/>
          <w:numId w:val="6"/>
        </w:numPr>
        <w:spacing w:before="0" w:after="80"/>
        <w:ind w:left="709" w:hanging="283"/>
        <w:rPr>
          <w:rFonts w:cs="Arial"/>
          <w:sz w:val="20"/>
          <w:szCs w:val="22"/>
        </w:rPr>
      </w:pPr>
      <w:r w:rsidRPr="004874E6">
        <w:rPr>
          <w:rFonts w:cs="Arial"/>
          <w:i/>
          <w:sz w:val="20"/>
          <w:szCs w:val="22"/>
          <w:u w:val="single"/>
        </w:rPr>
        <w:t>Referente per la gestione delle utenze</w:t>
      </w:r>
      <w:r w:rsidRPr="004874E6">
        <w:rPr>
          <w:rFonts w:cs="Arial"/>
          <w:i/>
          <w:sz w:val="20"/>
          <w:szCs w:val="22"/>
        </w:rPr>
        <w:t xml:space="preserve">, </w:t>
      </w:r>
      <w:r w:rsidRPr="004874E6">
        <w:rPr>
          <w:rFonts w:cs="Arial"/>
          <w:sz w:val="20"/>
          <w:szCs w:val="22"/>
        </w:rPr>
        <w:t>corrisponde al Referente che ha il compito</w:t>
      </w:r>
      <w:r w:rsidRPr="004874E6" w:rsidR="00BD14D1">
        <w:rPr>
          <w:rFonts w:cs="Arial"/>
          <w:sz w:val="20"/>
          <w:szCs w:val="22"/>
        </w:rPr>
        <w:t xml:space="preserve"> di </w:t>
      </w:r>
      <w:r w:rsidRPr="004874E6">
        <w:rPr>
          <w:rFonts w:cs="Arial"/>
          <w:sz w:val="20"/>
          <w:szCs w:val="22"/>
        </w:rPr>
        <w:t>garantire</w:t>
      </w:r>
      <w:r w:rsidRPr="004874E6" w:rsidR="00BD14D1">
        <w:rPr>
          <w:rFonts w:cs="Arial"/>
          <w:sz w:val="20"/>
          <w:szCs w:val="22"/>
        </w:rPr>
        <w:t>, in particolare,</w:t>
      </w:r>
      <w:r w:rsidRPr="004874E6">
        <w:rPr>
          <w:rFonts w:cs="Arial"/>
          <w:sz w:val="20"/>
          <w:szCs w:val="22"/>
        </w:rPr>
        <w:t xml:space="preserve"> la gestione delle utenze assegnate da </w:t>
      </w:r>
      <w:r w:rsidRPr="004874E6" w:rsidR="00915583">
        <w:rPr>
          <w:rFonts w:cs="Arial"/>
          <w:sz w:val="20"/>
          <w:szCs w:val="22"/>
        </w:rPr>
        <w:t>TI</w:t>
      </w:r>
      <w:r w:rsidRPr="004874E6" w:rsidR="009C3DE7">
        <w:rPr>
          <w:rFonts w:cs="Arial"/>
          <w:sz w:val="20"/>
          <w:szCs w:val="22"/>
        </w:rPr>
        <w:t>M</w:t>
      </w:r>
      <w:r w:rsidRPr="004874E6" w:rsidR="00BD14D1">
        <w:rPr>
          <w:rFonts w:cs="Arial"/>
          <w:sz w:val="20"/>
          <w:szCs w:val="22"/>
        </w:rPr>
        <w:t xml:space="preserve"> </w:t>
      </w:r>
      <w:r w:rsidRPr="004874E6">
        <w:rPr>
          <w:rFonts w:cs="Arial"/>
          <w:sz w:val="20"/>
          <w:szCs w:val="22"/>
        </w:rPr>
        <w:t xml:space="preserve">alla Terza Parte per consentire l’accesso alle </w:t>
      </w:r>
      <w:r w:rsidRPr="004874E6" w:rsidR="00BB1E32">
        <w:rPr>
          <w:rFonts w:cs="Arial"/>
          <w:sz w:val="20"/>
          <w:szCs w:val="22"/>
        </w:rPr>
        <w:t>R</w:t>
      </w:r>
      <w:r w:rsidRPr="004874E6">
        <w:rPr>
          <w:rFonts w:cs="Arial"/>
          <w:sz w:val="20"/>
          <w:szCs w:val="22"/>
        </w:rPr>
        <w:t xml:space="preserve">isorse </w:t>
      </w:r>
      <w:r w:rsidRPr="004874E6" w:rsidR="00915583">
        <w:rPr>
          <w:rFonts w:cs="Arial"/>
          <w:sz w:val="20"/>
          <w:szCs w:val="22"/>
        </w:rPr>
        <w:t>TI</w:t>
      </w:r>
      <w:r w:rsidRPr="004874E6" w:rsidR="009C3DE7">
        <w:rPr>
          <w:rFonts w:cs="Arial"/>
          <w:sz w:val="20"/>
          <w:szCs w:val="22"/>
        </w:rPr>
        <w:t>M</w:t>
      </w:r>
      <w:r w:rsidRPr="004874E6" w:rsidR="002005F2">
        <w:rPr>
          <w:rFonts w:cs="Arial"/>
          <w:sz w:val="20"/>
          <w:szCs w:val="22"/>
        </w:rPr>
        <w:t xml:space="preserve">. </w:t>
      </w:r>
      <w:r w:rsidRPr="004874E6">
        <w:rPr>
          <w:rFonts w:cs="Arial"/>
          <w:sz w:val="20"/>
          <w:szCs w:val="22"/>
        </w:rPr>
        <w:t xml:space="preserve">Tale figura può coincidere con </w:t>
      </w:r>
      <w:r w:rsidRPr="004874E6" w:rsidR="00FA0E84">
        <w:rPr>
          <w:rFonts w:cs="Arial"/>
          <w:sz w:val="20"/>
          <w:szCs w:val="22"/>
        </w:rPr>
        <w:t xml:space="preserve">il </w:t>
      </w:r>
      <w:r w:rsidRPr="004874E6" w:rsidR="00FA0E84">
        <w:rPr>
          <w:rFonts w:cs="Arial"/>
          <w:i/>
          <w:sz w:val="20"/>
          <w:szCs w:val="22"/>
        </w:rPr>
        <w:t>Referente SA</w:t>
      </w:r>
      <w:r w:rsidRPr="004874E6">
        <w:rPr>
          <w:rFonts w:cs="Arial"/>
          <w:sz w:val="20"/>
          <w:szCs w:val="22"/>
        </w:rPr>
        <w:t xml:space="preserve"> della Terza Parte.</w:t>
      </w:r>
    </w:p>
    <w:p w:rsidRPr="004874E6" w:rsidR="00CE2CF3" w:rsidP="00EE61ED" w:rsidRDefault="00FA0E84" w14:paraId="02144BD9" w14:textId="77777777">
      <w:pPr>
        <w:numPr>
          <w:ilvl w:val="0"/>
          <w:numId w:val="6"/>
        </w:numPr>
        <w:spacing w:before="0" w:after="120"/>
        <w:ind w:left="709" w:hanging="284"/>
        <w:rPr>
          <w:rFonts w:cs="Arial"/>
          <w:sz w:val="20"/>
          <w:szCs w:val="22"/>
        </w:rPr>
      </w:pPr>
      <w:r w:rsidRPr="004874E6">
        <w:rPr>
          <w:rFonts w:cs="Arial"/>
          <w:i/>
          <w:sz w:val="20"/>
          <w:szCs w:val="22"/>
          <w:u w:val="single"/>
        </w:rPr>
        <w:t>Referente per i dispositivi di Strong Authentication (Referente SA)</w:t>
      </w:r>
      <w:r w:rsidRPr="004874E6" w:rsidR="00CE2CF3">
        <w:rPr>
          <w:rFonts w:cs="Arial"/>
          <w:sz w:val="20"/>
          <w:szCs w:val="22"/>
        </w:rPr>
        <w:t>, corrisponde al Referente che</w:t>
      </w:r>
      <w:r w:rsidRPr="004874E6" w:rsidR="009E0652">
        <w:rPr>
          <w:rFonts w:cs="Arial"/>
          <w:sz w:val="20"/>
          <w:szCs w:val="22"/>
        </w:rPr>
        <w:t>, qualora necessario, ha il compito specifico di gestire e consegnare agli utenti della Ter</w:t>
      </w:r>
      <w:r w:rsidRPr="004874E6">
        <w:rPr>
          <w:rFonts w:cs="Arial"/>
          <w:sz w:val="20"/>
          <w:szCs w:val="22"/>
        </w:rPr>
        <w:t>za Parte i dispositivi (</w:t>
      </w:r>
      <w:r w:rsidRPr="004874E6" w:rsidR="00BE4243">
        <w:rPr>
          <w:rFonts w:cs="Arial"/>
          <w:sz w:val="20"/>
          <w:szCs w:val="22"/>
        </w:rPr>
        <w:t>es. Token,</w:t>
      </w:r>
      <w:r w:rsidRPr="004874E6">
        <w:rPr>
          <w:rFonts w:cs="Arial"/>
          <w:sz w:val="20"/>
          <w:szCs w:val="22"/>
        </w:rPr>
        <w:t xml:space="preserve"> S</w:t>
      </w:r>
      <w:r w:rsidRPr="004874E6" w:rsidR="009E0652">
        <w:rPr>
          <w:rFonts w:cs="Arial"/>
          <w:sz w:val="20"/>
          <w:szCs w:val="22"/>
        </w:rPr>
        <w:t>mart</w:t>
      </w:r>
      <w:r w:rsidRPr="004874E6">
        <w:rPr>
          <w:rFonts w:cs="Arial"/>
          <w:sz w:val="20"/>
          <w:szCs w:val="22"/>
        </w:rPr>
        <w:t xml:space="preserve"> C</w:t>
      </w:r>
      <w:r w:rsidRPr="004874E6" w:rsidR="009E0652">
        <w:rPr>
          <w:rFonts w:cs="Arial"/>
          <w:sz w:val="20"/>
          <w:szCs w:val="22"/>
        </w:rPr>
        <w:t>ard</w:t>
      </w:r>
      <w:r w:rsidRPr="004874E6">
        <w:rPr>
          <w:rFonts w:cs="Arial"/>
          <w:sz w:val="20"/>
          <w:szCs w:val="22"/>
        </w:rPr>
        <w:t xml:space="preserve"> biometrica</w:t>
      </w:r>
      <w:r w:rsidRPr="004874E6" w:rsidR="009E0652">
        <w:rPr>
          <w:rFonts w:cs="Arial"/>
          <w:sz w:val="20"/>
          <w:szCs w:val="22"/>
        </w:rPr>
        <w:t xml:space="preserve">) assegnati da </w:t>
      </w:r>
      <w:r w:rsidRPr="004874E6" w:rsidR="00915583">
        <w:rPr>
          <w:rFonts w:cs="Arial"/>
          <w:sz w:val="20"/>
          <w:szCs w:val="22"/>
        </w:rPr>
        <w:t>TI</w:t>
      </w:r>
      <w:r w:rsidRPr="004874E6" w:rsidR="009C3DE7">
        <w:rPr>
          <w:rFonts w:cs="Arial"/>
          <w:sz w:val="20"/>
          <w:szCs w:val="22"/>
        </w:rPr>
        <w:t>M</w:t>
      </w:r>
      <w:r w:rsidRPr="004874E6" w:rsidR="009E0652">
        <w:rPr>
          <w:rFonts w:cs="Arial"/>
          <w:sz w:val="20"/>
          <w:szCs w:val="22"/>
        </w:rPr>
        <w:t xml:space="preserve"> per </w:t>
      </w:r>
      <w:r w:rsidRPr="004874E6" w:rsidR="001A30B7">
        <w:rPr>
          <w:rFonts w:cs="Arial"/>
          <w:sz w:val="20"/>
          <w:szCs w:val="22"/>
        </w:rPr>
        <w:t>l’accesso ai sistemi informatici</w:t>
      </w:r>
      <w:r w:rsidRPr="004874E6" w:rsidR="00B55542">
        <w:rPr>
          <w:rFonts w:cs="Arial"/>
          <w:sz w:val="20"/>
          <w:szCs w:val="22"/>
        </w:rPr>
        <w:t xml:space="preserve"> che trattano dati critici (</w:t>
      </w:r>
      <w:r w:rsidRPr="004874E6" w:rsidR="009E0652">
        <w:rPr>
          <w:rFonts w:cs="Arial"/>
          <w:sz w:val="20"/>
          <w:szCs w:val="22"/>
        </w:rPr>
        <w:t>es. dati di traffico</w:t>
      </w:r>
      <w:r w:rsidRPr="004874E6" w:rsidR="003F420F">
        <w:rPr>
          <w:rFonts w:cs="Arial"/>
          <w:sz w:val="20"/>
          <w:szCs w:val="22"/>
        </w:rPr>
        <w:t xml:space="preserve"> </w:t>
      </w:r>
      <w:r w:rsidRPr="004874E6" w:rsidR="003F420F">
        <w:rPr>
          <w:rFonts w:cs="Arial"/>
          <w:sz w:val="20"/>
        </w:rPr>
        <w:t>telefonico/telematico</w:t>
      </w:r>
      <w:r w:rsidRPr="004874E6" w:rsidR="009E0652">
        <w:rPr>
          <w:rFonts w:cs="Arial"/>
          <w:sz w:val="20"/>
          <w:szCs w:val="22"/>
        </w:rPr>
        <w:t xml:space="preserve">), nonché di gestire le operazioni necessarie in caso di furto / smarrimento / temporanea indisponibilità / malfunzionamento dei dispositivi di accesso, sulla base delle indicazioni operative ricevute da </w:t>
      </w:r>
      <w:r w:rsidRPr="004874E6" w:rsidR="00915583">
        <w:rPr>
          <w:rFonts w:cs="Arial"/>
          <w:sz w:val="20"/>
          <w:szCs w:val="22"/>
        </w:rPr>
        <w:t>TI</w:t>
      </w:r>
      <w:r w:rsidRPr="004874E6" w:rsidR="00E40BD1">
        <w:rPr>
          <w:rFonts w:cs="Arial"/>
          <w:sz w:val="20"/>
          <w:szCs w:val="22"/>
        </w:rPr>
        <w:t>M</w:t>
      </w:r>
      <w:r w:rsidRPr="004874E6" w:rsidR="00CE2CF3">
        <w:rPr>
          <w:rFonts w:cs="Arial"/>
          <w:sz w:val="20"/>
          <w:szCs w:val="22"/>
        </w:rPr>
        <w:t xml:space="preserve">. </w:t>
      </w:r>
    </w:p>
    <w:p w:rsidRPr="004874E6" w:rsidR="00614BF4" w:rsidP="00EE61ED" w:rsidRDefault="00FF2748" w14:paraId="02144BDA" w14:textId="77777777">
      <w:pPr>
        <w:numPr>
          <w:ilvl w:val="0"/>
          <w:numId w:val="4"/>
        </w:numPr>
        <w:spacing w:before="0" w:after="120"/>
        <w:ind w:left="425" w:hanging="425"/>
        <w:rPr>
          <w:rFonts w:cs="Arial"/>
          <w:sz w:val="20"/>
          <w:szCs w:val="22"/>
        </w:rPr>
      </w:pPr>
      <w:r w:rsidRPr="004874E6">
        <w:rPr>
          <w:rFonts w:cs="Arial"/>
          <w:sz w:val="20"/>
          <w:szCs w:val="22"/>
        </w:rPr>
        <w:t>La Terza Parte, tramite il proprio Referente per</w:t>
      </w:r>
      <w:r w:rsidRPr="004874E6" w:rsidR="00FA0E84">
        <w:rPr>
          <w:rFonts w:cs="Arial"/>
          <w:sz w:val="20"/>
          <w:szCs w:val="22"/>
        </w:rPr>
        <w:t xml:space="preserve"> la Sicurezza e/o il Referente SA</w:t>
      </w:r>
      <w:r w:rsidRPr="004874E6" w:rsidR="00F054EB">
        <w:rPr>
          <w:rFonts w:cs="Arial"/>
          <w:sz w:val="20"/>
          <w:szCs w:val="22"/>
        </w:rPr>
        <w:t xml:space="preserve"> (nei casi in cui sia prevista l'autenticazione a più fattori - </w:t>
      </w:r>
      <w:r w:rsidRPr="004874E6" w:rsidR="0058715E">
        <w:rPr>
          <w:rFonts w:cs="Arial"/>
          <w:sz w:val="20"/>
          <w:szCs w:val="22"/>
        </w:rPr>
        <w:t>S</w:t>
      </w:r>
      <w:r w:rsidRPr="004874E6" w:rsidR="00F054EB">
        <w:rPr>
          <w:rFonts w:cs="Arial"/>
          <w:sz w:val="20"/>
          <w:szCs w:val="22"/>
        </w:rPr>
        <w:t xml:space="preserve">trong </w:t>
      </w:r>
      <w:r w:rsidRPr="004874E6" w:rsidR="0058715E">
        <w:rPr>
          <w:rFonts w:cs="Arial"/>
          <w:sz w:val="20"/>
          <w:szCs w:val="22"/>
        </w:rPr>
        <w:t>A</w:t>
      </w:r>
      <w:r w:rsidRPr="004874E6" w:rsidR="00F054EB">
        <w:rPr>
          <w:rFonts w:cs="Arial"/>
          <w:sz w:val="20"/>
          <w:szCs w:val="22"/>
        </w:rPr>
        <w:t>uthentication - tramite dispositivi assegnati da TIM)</w:t>
      </w:r>
      <w:r w:rsidRPr="004874E6">
        <w:rPr>
          <w:rFonts w:cs="Arial"/>
          <w:sz w:val="20"/>
          <w:szCs w:val="22"/>
        </w:rPr>
        <w:t xml:space="preserve">, deve tempestivamente informare </w:t>
      </w:r>
      <w:r w:rsidRPr="004874E6" w:rsidR="00915583">
        <w:rPr>
          <w:rFonts w:cs="Arial"/>
          <w:sz w:val="20"/>
          <w:szCs w:val="22"/>
        </w:rPr>
        <w:t>TI</w:t>
      </w:r>
      <w:r w:rsidRPr="004874E6" w:rsidR="009C3DE7">
        <w:rPr>
          <w:rFonts w:cs="Arial"/>
          <w:sz w:val="20"/>
          <w:szCs w:val="22"/>
        </w:rPr>
        <w:t>M</w:t>
      </w:r>
      <w:r w:rsidRPr="004874E6">
        <w:rPr>
          <w:rFonts w:cs="Arial"/>
          <w:sz w:val="20"/>
          <w:szCs w:val="22"/>
        </w:rPr>
        <w:t xml:space="preserve"> in caso di danneggiamento, furto o smarrimento degli asset informatici contenenti informazioni</w:t>
      </w:r>
      <w:r w:rsidRPr="004874E6" w:rsidR="0056111C">
        <w:rPr>
          <w:rFonts w:cs="Arial"/>
          <w:sz w:val="20"/>
          <w:szCs w:val="22"/>
        </w:rPr>
        <w:t xml:space="preserve"> / dati</w:t>
      </w:r>
      <w:r w:rsidRPr="004874E6">
        <w:rPr>
          <w:rFonts w:cs="Arial"/>
          <w:sz w:val="20"/>
          <w:szCs w:val="22"/>
        </w:rPr>
        <w:t xml:space="preserve"> di proprietà </w:t>
      </w:r>
      <w:r w:rsidRPr="004874E6" w:rsidR="00915583">
        <w:rPr>
          <w:rFonts w:cs="Arial"/>
          <w:sz w:val="20"/>
          <w:szCs w:val="22"/>
        </w:rPr>
        <w:t>TI</w:t>
      </w:r>
      <w:r w:rsidRPr="004874E6" w:rsidR="00E40BD1">
        <w:rPr>
          <w:rFonts w:cs="Arial"/>
          <w:sz w:val="20"/>
          <w:szCs w:val="22"/>
        </w:rPr>
        <w:t>M</w:t>
      </w:r>
      <w:r w:rsidRPr="004874E6" w:rsidR="0056111C">
        <w:rPr>
          <w:rFonts w:cs="Arial"/>
          <w:sz w:val="20"/>
          <w:szCs w:val="22"/>
        </w:rPr>
        <w:t>, delle credenziali di accesso e</w:t>
      </w:r>
      <w:r w:rsidRPr="004874E6">
        <w:rPr>
          <w:rFonts w:cs="Arial"/>
          <w:sz w:val="20"/>
          <w:szCs w:val="22"/>
        </w:rPr>
        <w:t xml:space="preserve"> delle informazioni</w:t>
      </w:r>
      <w:r w:rsidRPr="004874E6" w:rsidR="0056111C">
        <w:rPr>
          <w:rFonts w:cs="Arial"/>
          <w:sz w:val="20"/>
          <w:szCs w:val="22"/>
        </w:rPr>
        <w:t xml:space="preserve"> / dati</w:t>
      </w:r>
      <w:r w:rsidRPr="004874E6">
        <w:rPr>
          <w:rFonts w:cs="Arial"/>
          <w:sz w:val="20"/>
          <w:szCs w:val="22"/>
        </w:rPr>
        <w:t xml:space="preserve"> di proprietà di </w:t>
      </w:r>
      <w:r w:rsidRPr="004874E6" w:rsidR="00915583">
        <w:rPr>
          <w:rFonts w:cs="Arial"/>
          <w:sz w:val="20"/>
          <w:szCs w:val="22"/>
        </w:rPr>
        <w:t>TI</w:t>
      </w:r>
      <w:r w:rsidRPr="004874E6" w:rsidR="00E40BD1">
        <w:rPr>
          <w:rFonts w:cs="Arial"/>
          <w:sz w:val="20"/>
          <w:szCs w:val="22"/>
        </w:rPr>
        <w:t>M</w:t>
      </w:r>
      <w:r w:rsidRPr="004874E6">
        <w:rPr>
          <w:rFonts w:cs="Arial"/>
          <w:sz w:val="20"/>
          <w:szCs w:val="22"/>
        </w:rPr>
        <w:t>. Per quanto riguarda i casi che coinvolgano i dispositivi di autenticazione forte</w:t>
      </w:r>
      <w:r w:rsidRPr="004874E6" w:rsidR="0056111C">
        <w:rPr>
          <w:rFonts w:cs="Arial"/>
          <w:sz w:val="20"/>
          <w:szCs w:val="22"/>
        </w:rPr>
        <w:t>,</w:t>
      </w:r>
      <w:r w:rsidRPr="004874E6">
        <w:rPr>
          <w:rFonts w:cs="Arial"/>
          <w:sz w:val="20"/>
          <w:szCs w:val="22"/>
        </w:rPr>
        <w:t xml:space="preserve"> la Terza Parte deve provvedere anche alla revoca del certificato contenuto nel dispositivo.</w:t>
      </w:r>
    </w:p>
    <w:p w:rsidRPr="004874E6" w:rsidR="00483B82" w:rsidP="00542086" w:rsidRDefault="00483B82" w14:paraId="02144BDB" w14:textId="77777777">
      <w:pPr>
        <w:spacing w:before="0" w:after="120"/>
        <w:ind w:left="397" w:firstLine="0"/>
        <w:rPr>
          <w:rFonts w:cs="Arial"/>
          <w:sz w:val="20"/>
          <w:szCs w:val="22"/>
        </w:rPr>
      </w:pPr>
      <w:r w:rsidRPr="004874E6">
        <w:rPr>
          <w:rFonts w:cs="Arial"/>
          <w:sz w:val="20"/>
          <w:szCs w:val="22"/>
        </w:rPr>
        <w:t>La comunicazione deve es</w:t>
      </w:r>
      <w:r w:rsidRPr="004874E6" w:rsidR="00A42F8E">
        <w:rPr>
          <w:rFonts w:cs="Arial"/>
          <w:sz w:val="20"/>
          <w:szCs w:val="22"/>
        </w:rPr>
        <w:t>sere inviata tramite e-mail al R</w:t>
      </w:r>
      <w:r w:rsidRPr="004874E6">
        <w:rPr>
          <w:rFonts w:cs="Arial"/>
          <w:sz w:val="20"/>
          <w:szCs w:val="22"/>
        </w:rPr>
        <w:t>eferente TIM a cui la Terza Parte fa usualmente riferimento nella fornitura dei servizi, accompagnata da una successiva comunicazione per iscritto.</w:t>
      </w:r>
    </w:p>
    <w:p w:rsidRPr="004874E6" w:rsidR="00614BF4" w:rsidP="00EE61ED" w:rsidRDefault="00071B1A" w14:paraId="02144BDC" w14:textId="77777777">
      <w:pPr>
        <w:numPr>
          <w:ilvl w:val="0"/>
          <w:numId w:val="4"/>
        </w:numPr>
        <w:spacing w:before="0" w:after="120"/>
        <w:ind w:left="425" w:hanging="425"/>
        <w:rPr>
          <w:rFonts w:cs="Arial"/>
          <w:sz w:val="20"/>
          <w:szCs w:val="22"/>
        </w:rPr>
      </w:pPr>
      <w:r w:rsidRPr="004874E6">
        <w:rPr>
          <w:rFonts w:cs="Arial"/>
          <w:sz w:val="20"/>
          <w:szCs w:val="22"/>
        </w:rPr>
        <w:t>L</w:t>
      </w:r>
      <w:r w:rsidRPr="004874E6" w:rsidR="00FF2748">
        <w:rPr>
          <w:rFonts w:cs="Arial"/>
          <w:sz w:val="20"/>
          <w:szCs w:val="22"/>
        </w:rPr>
        <w:t xml:space="preserve">a Terza Parte ha l’obbligo di comunicare a </w:t>
      </w:r>
      <w:r w:rsidRPr="004874E6" w:rsidR="00915583">
        <w:rPr>
          <w:rFonts w:cs="Arial"/>
          <w:sz w:val="20"/>
          <w:szCs w:val="22"/>
        </w:rPr>
        <w:t>TI</w:t>
      </w:r>
      <w:r w:rsidRPr="004874E6" w:rsidR="009C3DE7">
        <w:rPr>
          <w:rFonts w:cs="Arial"/>
          <w:sz w:val="20"/>
          <w:szCs w:val="22"/>
        </w:rPr>
        <w:t>M</w:t>
      </w:r>
      <w:r w:rsidRPr="004874E6" w:rsidR="00FF2748">
        <w:rPr>
          <w:rFonts w:cs="Arial"/>
          <w:sz w:val="20"/>
          <w:szCs w:val="22"/>
        </w:rPr>
        <w:t xml:space="preserve"> tutti gli ev</w:t>
      </w:r>
      <w:r w:rsidRPr="004874E6" w:rsidR="0019686A">
        <w:rPr>
          <w:rFonts w:cs="Arial"/>
          <w:sz w:val="20"/>
          <w:szCs w:val="22"/>
        </w:rPr>
        <w:t>enti (comprese le informazioni di dettaglio), anche di tipo accidentale</w:t>
      </w:r>
      <w:r w:rsidRPr="004874E6" w:rsidR="00FF2748">
        <w:rPr>
          <w:rFonts w:cs="Arial"/>
          <w:sz w:val="20"/>
          <w:szCs w:val="22"/>
        </w:rPr>
        <w:t xml:space="preserve">, che possono essere considerati come violazioni di dati personali (c.d. </w:t>
      </w:r>
      <w:r w:rsidRPr="004874E6" w:rsidR="00FF2748">
        <w:rPr>
          <w:rFonts w:cs="Arial"/>
          <w:i/>
          <w:sz w:val="20"/>
          <w:szCs w:val="22"/>
        </w:rPr>
        <w:t xml:space="preserve">data </w:t>
      </w:r>
      <w:proofErr w:type="spellStart"/>
      <w:r w:rsidRPr="004874E6" w:rsidR="00FF2748">
        <w:rPr>
          <w:rFonts w:cs="Arial"/>
          <w:i/>
          <w:sz w:val="20"/>
          <w:szCs w:val="22"/>
        </w:rPr>
        <w:t>breach</w:t>
      </w:r>
      <w:proofErr w:type="spellEnd"/>
      <w:r w:rsidRPr="004874E6" w:rsidR="00FF2748">
        <w:rPr>
          <w:rFonts w:cs="Arial"/>
          <w:sz w:val="20"/>
          <w:szCs w:val="22"/>
        </w:rPr>
        <w:t>). Tale comunicazione deve essere effettuata tassativamente entro e non oltre 24 ore dall’avvenuta conoscenza dei suddetti eventi ed inviata tramite e-ma</w:t>
      </w:r>
      <w:r w:rsidRPr="004874E6" w:rsidR="00A42F8E">
        <w:rPr>
          <w:rFonts w:cs="Arial"/>
          <w:sz w:val="20"/>
          <w:szCs w:val="22"/>
        </w:rPr>
        <w:t>il al R</w:t>
      </w:r>
      <w:r w:rsidRPr="004874E6" w:rsidR="00FF2748">
        <w:rPr>
          <w:rFonts w:cs="Arial"/>
          <w:sz w:val="20"/>
          <w:szCs w:val="22"/>
        </w:rPr>
        <w:t xml:space="preserve">eferente </w:t>
      </w:r>
      <w:r w:rsidRPr="004874E6" w:rsidR="00915583">
        <w:rPr>
          <w:rFonts w:cs="Arial"/>
          <w:sz w:val="20"/>
          <w:szCs w:val="22"/>
        </w:rPr>
        <w:t>TI</w:t>
      </w:r>
      <w:r w:rsidRPr="004874E6" w:rsidR="009C3DE7">
        <w:rPr>
          <w:rFonts w:cs="Arial"/>
          <w:sz w:val="20"/>
          <w:szCs w:val="22"/>
        </w:rPr>
        <w:t>M</w:t>
      </w:r>
      <w:r w:rsidRPr="004874E6" w:rsidR="00FF2748">
        <w:rPr>
          <w:rFonts w:cs="Arial"/>
          <w:sz w:val="20"/>
          <w:szCs w:val="22"/>
        </w:rPr>
        <w:t xml:space="preserve"> a cui la Terza Parte fa usualmente riferimento nella fornitura dei servizi, accompagnata da una successiva comunicazione per iscritto. In tal senso, la Terza Parte deve predisporre adeguate azioni al proprio interno per garantire tali adempimenti (es. definendo opportune procedure / istruzioni operative) e deve garantire assistenza a </w:t>
      </w:r>
      <w:r w:rsidRPr="004874E6" w:rsidR="00915583">
        <w:rPr>
          <w:rFonts w:cs="Arial"/>
          <w:sz w:val="20"/>
          <w:szCs w:val="22"/>
        </w:rPr>
        <w:t>TI</w:t>
      </w:r>
      <w:r w:rsidRPr="004874E6" w:rsidR="009C3DE7">
        <w:rPr>
          <w:rFonts w:cs="Arial"/>
          <w:sz w:val="20"/>
          <w:szCs w:val="22"/>
        </w:rPr>
        <w:t>M</w:t>
      </w:r>
      <w:r w:rsidRPr="004874E6" w:rsidR="00FF2748">
        <w:rPr>
          <w:rFonts w:cs="Arial"/>
          <w:sz w:val="20"/>
          <w:szCs w:val="22"/>
        </w:rPr>
        <w:t xml:space="preserve"> fornendo con sollecitudine tutte le informazioni aggiuntive che potrebbero essere richieste da </w:t>
      </w:r>
      <w:r w:rsidRPr="004874E6" w:rsidR="00915583">
        <w:rPr>
          <w:rFonts w:cs="Arial"/>
          <w:sz w:val="20"/>
          <w:szCs w:val="22"/>
        </w:rPr>
        <w:t>TI</w:t>
      </w:r>
      <w:r w:rsidRPr="004874E6" w:rsidR="009C3DE7">
        <w:rPr>
          <w:rFonts w:cs="Arial"/>
          <w:sz w:val="20"/>
          <w:szCs w:val="22"/>
        </w:rPr>
        <w:t>M</w:t>
      </w:r>
      <w:r w:rsidRPr="004874E6" w:rsidR="00FF2748">
        <w:rPr>
          <w:rFonts w:cs="Arial"/>
          <w:sz w:val="20"/>
          <w:szCs w:val="22"/>
        </w:rPr>
        <w:t xml:space="preserve"> stessa per la corretta valutazione e gestione dei casi di potenziale violazione di dati personali.</w:t>
      </w:r>
    </w:p>
    <w:p w:rsidRPr="004874E6" w:rsidR="00501933" w:rsidP="00EE61ED" w:rsidRDefault="00071B1A" w14:paraId="02144BDD" w14:textId="77777777">
      <w:pPr>
        <w:numPr>
          <w:ilvl w:val="0"/>
          <w:numId w:val="4"/>
        </w:numPr>
        <w:spacing w:before="0" w:after="120"/>
        <w:ind w:left="426" w:hanging="426"/>
        <w:rPr>
          <w:rFonts w:cs="Arial"/>
          <w:sz w:val="20"/>
          <w:szCs w:val="22"/>
        </w:rPr>
      </w:pPr>
      <w:r w:rsidRPr="004874E6">
        <w:rPr>
          <w:rFonts w:cs="Arial"/>
          <w:sz w:val="20"/>
          <w:szCs w:val="22"/>
        </w:rPr>
        <w:t>Le attività di gestione e risoluzione incidenti devono essere debitamente documentate e archiviate</w:t>
      </w:r>
      <w:r w:rsidRPr="004874E6" w:rsidR="000631C7">
        <w:rPr>
          <w:rFonts w:cs="Arial"/>
          <w:sz w:val="20"/>
          <w:szCs w:val="22"/>
        </w:rPr>
        <w:t>.</w:t>
      </w:r>
    </w:p>
    <w:p w:rsidRPr="004874E6" w:rsidR="00436212" w:rsidP="00EE61ED" w:rsidRDefault="00436212" w14:paraId="02144BDE" w14:textId="77777777">
      <w:pPr>
        <w:numPr>
          <w:ilvl w:val="0"/>
          <w:numId w:val="4"/>
        </w:numPr>
        <w:spacing w:before="0" w:after="120"/>
        <w:ind w:left="426" w:hanging="426"/>
        <w:rPr>
          <w:rFonts w:cs="Arial"/>
          <w:sz w:val="20"/>
          <w:szCs w:val="22"/>
        </w:rPr>
      </w:pPr>
      <w:r w:rsidRPr="004874E6">
        <w:rPr>
          <w:rFonts w:cs="Arial"/>
          <w:color w:val="000000"/>
          <w:sz w:val="20"/>
        </w:rPr>
        <w:t xml:space="preserve">La Terza Parte, nel caso sia previsto nelle clausole contrattuali la possibilità di far uso di altra manodopera di impresa diversa dalla propria, deve comunque </w:t>
      </w:r>
      <w:r w:rsidRPr="004874E6">
        <w:rPr>
          <w:rFonts w:cs="Arial"/>
          <w:sz w:val="20"/>
          <w:szCs w:val="22"/>
        </w:rPr>
        <w:t xml:space="preserve">garantire il recepimento da parte delle imprese utilizzate, </w:t>
      </w:r>
      <w:r w:rsidRPr="004874E6">
        <w:rPr>
          <w:rFonts w:cs="Arial"/>
          <w:color w:val="000000"/>
          <w:sz w:val="20"/>
        </w:rPr>
        <w:t>dei requisiti espressi nel presente allegato tecnico.</w:t>
      </w:r>
    </w:p>
    <w:p w:rsidRPr="004874E6" w:rsidR="00E35252" w:rsidP="00501933" w:rsidRDefault="00E35252" w14:paraId="02144BDF" w14:textId="77777777">
      <w:pPr>
        <w:spacing w:before="0" w:after="120"/>
        <w:rPr>
          <w:rFonts w:cs="Arial"/>
          <w:sz w:val="20"/>
          <w:szCs w:val="22"/>
        </w:rPr>
      </w:pPr>
    </w:p>
    <w:p w:rsidRPr="004874E6" w:rsidR="002A3C9F" w:rsidP="0010779A" w:rsidRDefault="00BA038F" w14:paraId="02144BE0" w14:textId="77777777">
      <w:pPr>
        <w:pStyle w:val="Titolo2"/>
        <w:tabs>
          <w:tab w:val="clear" w:pos="1002"/>
          <w:tab w:val="num" w:pos="426"/>
        </w:tabs>
        <w:spacing w:before="120" w:after="120"/>
        <w:ind w:hanging="1002"/>
        <w:rPr>
          <w:lang w:val="it-IT"/>
        </w:rPr>
      </w:pPr>
      <w:bookmarkStart w:name="_Toc77778506" w:id="39"/>
      <w:r w:rsidRPr="004874E6">
        <w:rPr>
          <w:lang w:val="it-IT"/>
        </w:rPr>
        <w:lastRenderedPageBreak/>
        <w:t>S</w:t>
      </w:r>
      <w:r w:rsidRPr="004874E6" w:rsidR="00B66CE5">
        <w:rPr>
          <w:lang w:val="it-IT"/>
        </w:rPr>
        <w:t>icurezza fisica</w:t>
      </w:r>
      <w:r w:rsidRPr="004874E6" w:rsidDel="0015369A" w:rsidR="00B66CE5">
        <w:rPr>
          <w:lang w:val="it-IT"/>
        </w:rPr>
        <w:t xml:space="preserve"> </w:t>
      </w:r>
      <w:r w:rsidRPr="004874E6" w:rsidR="00B66CE5">
        <w:rPr>
          <w:lang w:val="it-IT"/>
        </w:rPr>
        <w:t>per le sedi della Terza Parte</w:t>
      </w:r>
      <w:bookmarkEnd w:id="39"/>
    </w:p>
    <w:p w:rsidRPr="004874E6" w:rsidR="00CF3C83" w:rsidP="00CF3C83" w:rsidRDefault="00CA3D6D" w14:paraId="02144BE1" w14:textId="77777777">
      <w:pPr>
        <w:spacing w:before="0" w:after="120"/>
        <w:ind w:firstLine="0"/>
        <w:rPr>
          <w:rFonts w:cs="Arial"/>
          <w:sz w:val="20"/>
          <w:szCs w:val="22"/>
        </w:rPr>
      </w:pPr>
      <w:r w:rsidRPr="004874E6">
        <w:rPr>
          <w:rFonts w:cs="Arial"/>
          <w:sz w:val="20"/>
          <w:szCs w:val="22"/>
        </w:rPr>
        <w:t>Qualora</w:t>
      </w:r>
      <w:r w:rsidRPr="004874E6" w:rsidR="003F0E5A">
        <w:rPr>
          <w:rFonts w:cs="Arial"/>
          <w:sz w:val="20"/>
          <w:szCs w:val="22"/>
        </w:rPr>
        <w:t xml:space="preserve"> sia previsto l’impiego di </w:t>
      </w:r>
      <w:r w:rsidRPr="004874E6" w:rsidR="00B40B59">
        <w:rPr>
          <w:rFonts w:cs="Arial"/>
          <w:sz w:val="20"/>
          <w:szCs w:val="22"/>
        </w:rPr>
        <w:t>risorse</w:t>
      </w:r>
      <w:r w:rsidRPr="004874E6" w:rsidR="00222AB0">
        <w:rPr>
          <w:rFonts w:cs="Arial"/>
          <w:sz w:val="20"/>
          <w:szCs w:val="22"/>
        </w:rPr>
        <w:t xml:space="preserve"> </w:t>
      </w:r>
      <w:r w:rsidRPr="004874E6" w:rsidR="003F0E5A">
        <w:rPr>
          <w:rFonts w:cs="Arial"/>
          <w:sz w:val="20"/>
          <w:szCs w:val="22"/>
        </w:rPr>
        <w:t>dedicat</w:t>
      </w:r>
      <w:r w:rsidRPr="004874E6" w:rsidR="00B40B59">
        <w:rPr>
          <w:rFonts w:cs="Arial"/>
          <w:sz w:val="20"/>
          <w:szCs w:val="22"/>
        </w:rPr>
        <w:t>e</w:t>
      </w:r>
      <w:r w:rsidRPr="004874E6" w:rsidR="003F0E5A">
        <w:rPr>
          <w:rFonts w:cs="Arial"/>
          <w:sz w:val="20"/>
          <w:szCs w:val="22"/>
        </w:rPr>
        <w:t xml:space="preserve"> ai servizi / prestazioni erogate per TIM</w:t>
      </w:r>
      <w:r w:rsidRPr="004874E6" w:rsidR="00832356">
        <w:rPr>
          <w:rFonts w:cs="Arial"/>
          <w:sz w:val="20"/>
          <w:szCs w:val="22"/>
        </w:rPr>
        <w:t xml:space="preserve"> (es.</w:t>
      </w:r>
      <w:r w:rsidRPr="004874E6">
        <w:rPr>
          <w:rFonts w:cs="Arial"/>
          <w:sz w:val="20"/>
          <w:szCs w:val="22"/>
        </w:rPr>
        <w:t xml:space="preserve"> servizi </w:t>
      </w:r>
      <w:r w:rsidR="000E7073">
        <w:rPr>
          <w:rFonts w:cs="Arial"/>
          <w:sz w:val="20"/>
          <w:szCs w:val="22"/>
        </w:rPr>
        <w:t xml:space="preserve">di </w:t>
      </w:r>
      <w:r w:rsidRPr="000E7073" w:rsidR="000E7073">
        <w:rPr>
          <w:rFonts w:cs="Arial"/>
          <w:i/>
          <w:sz w:val="20"/>
          <w:szCs w:val="22"/>
        </w:rPr>
        <w:t>Customer Care</w:t>
      </w:r>
      <w:r w:rsidR="000E7073">
        <w:rPr>
          <w:rFonts w:cs="Arial"/>
          <w:sz w:val="20"/>
          <w:szCs w:val="22"/>
        </w:rPr>
        <w:t xml:space="preserve"> </w:t>
      </w:r>
      <w:r w:rsidRPr="004874E6">
        <w:rPr>
          <w:rFonts w:cs="Arial"/>
          <w:sz w:val="20"/>
          <w:szCs w:val="22"/>
        </w:rPr>
        <w:t>affidati da TIM in outsourcing</w:t>
      </w:r>
      <w:r w:rsidRPr="004874E6" w:rsidR="00832356">
        <w:rPr>
          <w:rFonts w:cs="Arial"/>
          <w:sz w:val="20"/>
          <w:szCs w:val="22"/>
        </w:rPr>
        <w:t>)</w:t>
      </w:r>
      <w:r w:rsidRPr="004874E6">
        <w:rPr>
          <w:rFonts w:cs="Arial"/>
          <w:sz w:val="20"/>
          <w:szCs w:val="22"/>
        </w:rPr>
        <w:t xml:space="preserve">, </w:t>
      </w:r>
      <w:r w:rsidRPr="004874E6" w:rsidR="00832356">
        <w:rPr>
          <w:sz w:val="20"/>
          <w:szCs w:val="22"/>
        </w:rPr>
        <w:t xml:space="preserve">ad esclusione dei casi in cui </w:t>
      </w:r>
      <w:r w:rsidRPr="004874E6" w:rsidR="00B40B59">
        <w:rPr>
          <w:sz w:val="20"/>
          <w:szCs w:val="22"/>
        </w:rPr>
        <w:t>siano erogati</w:t>
      </w:r>
      <w:r w:rsidRPr="004874E6" w:rsidR="00832356">
        <w:rPr>
          <w:sz w:val="20"/>
          <w:szCs w:val="22"/>
        </w:rPr>
        <w:t xml:space="preserve"> servizi / prestazioni attraverso sistemi informatici esclusivamente di tipo “on cloud”, </w:t>
      </w:r>
      <w:r w:rsidRPr="004874E6">
        <w:rPr>
          <w:rFonts w:cs="Arial"/>
          <w:sz w:val="20"/>
          <w:szCs w:val="22"/>
        </w:rPr>
        <w:t>la Terza Parte deve garantire la sicurezza fisica</w:t>
      </w:r>
      <w:r w:rsidRPr="004874E6" w:rsidR="0019686A">
        <w:rPr>
          <w:rFonts w:cs="Arial"/>
          <w:sz w:val="20"/>
          <w:szCs w:val="22"/>
        </w:rPr>
        <w:t xml:space="preserve"> </w:t>
      </w:r>
      <w:r w:rsidRPr="004874E6" w:rsidR="00B40B59">
        <w:rPr>
          <w:rFonts w:cs="Arial"/>
          <w:sz w:val="20"/>
          <w:szCs w:val="22"/>
        </w:rPr>
        <w:t>delle risorse stesse</w:t>
      </w:r>
      <w:r w:rsidRPr="004874E6" w:rsidR="0019686A">
        <w:rPr>
          <w:rFonts w:cs="Arial"/>
          <w:sz w:val="20"/>
          <w:szCs w:val="22"/>
        </w:rPr>
        <w:t>:</w:t>
      </w:r>
    </w:p>
    <w:p w:rsidRPr="004874E6" w:rsidR="00BA038F" w:rsidP="00EE61ED" w:rsidRDefault="002A3C9F" w14:paraId="02144BE2" w14:textId="77777777">
      <w:pPr>
        <w:numPr>
          <w:ilvl w:val="0"/>
          <w:numId w:val="8"/>
        </w:numPr>
        <w:spacing w:before="0" w:after="120"/>
        <w:ind w:left="425" w:hanging="425"/>
        <w:rPr>
          <w:rFonts w:cs="Arial"/>
          <w:sz w:val="20"/>
          <w:szCs w:val="22"/>
        </w:rPr>
      </w:pPr>
      <w:r w:rsidRPr="004874E6">
        <w:rPr>
          <w:rFonts w:cs="Arial"/>
          <w:sz w:val="20"/>
          <w:szCs w:val="22"/>
        </w:rPr>
        <w:t>La Terza Parte deve garantire che l’accesso ai locali ad uso Telecomunicazioni sia controllato. Nei casi di promiscuità con altre Società ospitate nel medesimo sito è richiesto un sistema di controllo di tipo selettivo degli accessi al varco d’ingresso all’area di pertinenza della Terza Parte.</w:t>
      </w:r>
    </w:p>
    <w:p w:rsidRPr="004874E6" w:rsidR="00BA038F" w:rsidP="00EE61ED" w:rsidRDefault="002A3C9F" w14:paraId="02144BE3" w14:textId="77777777">
      <w:pPr>
        <w:numPr>
          <w:ilvl w:val="0"/>
          <w:numId w:val="8"/>
        </w:numPr>
        <w:spacing w:before="0" w:after="120"/>
        <w:ind w:left="426" w:hanging="426"/>
        <w:rPr>
          <w:rFonts w:cs="Arial"/>
          <w:sz w:val="20"/>
          <w:szCs w:val="22"/>
        </w:rPr>
      </w:pPr>
      <w:r w:rsidRPr="004874E6">
        <w:rPr>
          <w:rFonts w:cs="Arial"/>
          <w:sz w:val="20"/>
          <w:szCs w:val="22"/>
        </w:rPr>
        <w:t>La Terza Parte, per i propri locali adibiti ai servizi forniti a TI</w:t>
      </w:r>
      <w:r w:rsidRPr="004874E6" w:rsidR="009C3DE7">
        <w:rPr>
          <w:rFonts w:cs="Arial"/>
          <w:sz w:val="20"/>
          <w:szCs w:val="22"/>
        </w:rPr>
        <w:t>M</w:t>
      </w:r>
      <w:r w:rsidRPr="004874E6">
        <w:rPr>
          <w:rFonts w:cs="Arial"/>
          <w:sz w:val="20"/>
          <w:szCs w:val="22"/>
        </w:rPr>
        <w:t xml:space="preserve"> deve adottare protezioni di tipo passivo e, dove possibile, separare fisicamente i locali utilizzati dagli operatori dai locali ad uso Telecomunicazioni eventualmente presenti nel sito.</w:t>
      </w:r>
    </w:p>
    <w:p w:rsidRPr="004874E6" w:rsidR="002A3C9F" w:rsidP="00EE61ED" w:rsidRDefault="002A3C9F" w14:paraId="02144BE4" w14:textId="77777777">
      <w:pPr>
        <w:numPr>
          <w:ilvl w:val="0"/>
          <w:numId w:val="8"/>
        </w:numPr>
        <w:spacing w:before="0" w:after="120"/>
        <w:ind w:left="426" w:hanging="426"/>
        <w:rPr>
          <w:rFonts w:cs="Arial"/>
          <w:sz w:val="20"/>
          <w:szCs w:val="22"/>
        </w:rPr>
      </w:pPr>
      <w:r w:rsidRPr="004874E6">
        <w:rPr>
          <w:rFonts w:cs="Arial"/>
          <w:sz w:val="20"/>
          <w:szCs w:val="22"/>
        </w:rPr>
        <w:t>La Terza Parte deve prevedere, per le attività erogate dai propri utenti, un’organizzazione degli ambienti in salette modulari. Le sale predisposte per svolgere le attività per conto TI</w:t>
      </w:r>
      <w:r w:rsidRPr="004874E6" w:rsidR="009C3DE7">
        <w:rPr>
          <w:rFonts w:cs="Arial"/>
          <w:sz w:val="20"/>
          <w:szCs w:val="22"/>
        </w:rPr>
        <w:t>M</w:t>
      </w:r>
      <w:r w:rsidRPr="004874E6">
        <w:rPr>
          <w:rFonts w:cs="Arial"/>
          <w:sz w:val="20"/>
          <w:szCs w:val="22"/>
        </w:rPr>
        <w:t xml:space="preserve"> devono essere ubicate in un’area diversa e separata da quelle eventualmente dedicate ad altri Clienti.</w:t>
      </w:r>
    </w:p>
    <w:p w:rsidRPr="004874E6" w:rsidR="0082774B" w:rsidP="0082774B" w:rsidRDefault="0082774B" w14:paraId="02144BE5" w14:textId="77777777">
      <w:pPr>
        <w:spacing w:before="0" w:after="120"/>
        <w:rPr>
          <w:rFonts w:cs="Arial"/>
          <w:sz w:val="20"/>
          <w:szCs w:val="22"/>
        </w:rPr>
      </w:pPr>
    </w:p>
    <w:p w:rsidRPr="004874E6" w:rsidR="003354D2" w:rsidP="0010779A" w:rsidRDefault="00B66CE5" w14:paraId="02144BE6" w14:textId="77777777">
      <w:pPr>
        <w:pStyle w:val="Titolo2"/>
        <w:tabs>
          <w:tab w:val="clear" w:pos="1002"/>
          <w:tab w:val="num" w:pos="426"/>
        </w:tabs>
        <w:spacing w:before="120" w:after="120"/>
        <w:ind w:hanging="1002"/>
        <w:rPr>
          <w:lang w:val="it-IT"/>
        </w:rPr>
      </w:pPr>
      <w:bookmarkStart w:name="_Toc77778507" w:id="40"/>
      <w:r w:rsidRPr="004874E6">
        <w:rPr>
          <w:lang w:val="it-IT"/>
        </w:rPr>
        <w:t>Postazioni di lavoro della Terza Parte</w:t>
      </w:r>
      <w:bookmarkEnd w:id="40"/>
    </w:p>
    <w:p w:rsidRPr="004874E6" w:rsidR="003354D2" w:rsidP="007C2B01" w:rsidRDefault="003354D2" w14:paraId="02144BE7" w14:textId="77777777">
      <w:pPr>
        <w:spacing w:before="0" w:after="240"/>
        <w:ind w:firstLine="0"/>
        <w:rPr>
          <w:sz w:val="20"/>
        </w:rPr>
      </w:pPr>
      <w:r w:rsidRPr="004874E6">
        <w:rPr>
          <w:sz w:val="20"/>
        </w:rPr>
        <w:t xml:space="preserve">Per </w:t>
      </w:r>
      <w:r w:rsidRPr="004874E6">
        <w:rPr>
          <w:i/>
          <w:sz w:val="20"/>
        </w:rPr>
        <w:t>Postazioni di Lavoro</w:t>
      </w:r>
      <w:r w:rsidRPr="004874E6" w:rsidR="008E1221">
        <w:rPr>
          <w:i/>
          <w:sz w:val="20"/>
        </w:rPr>
        <w:t xml:space="preserve"> della Terza Parte</w:t>
      </w:r>
      <w:r w:rsidRPr="004874E6">
        <w:rPr>
          <w:sz w:val="20"/>
        </w:rPr>
        <w:t xml:space="preserve"> (di seguito PdL) si intendono le postazioni</w:t>
      </w:r>
      <w:r w:rsidRPr="004874E6" w:rsidR="005F6266">
        <w:rPr>
          <w:sz w:val="20"/>
        </w:rPr>
        <w:t xml:space="preserve"> </w:t>
      </w:r>
      <w:r w:rsidRPr="004874E6">
        <w:rPr>
          <w:sz w:val="20"/>
        </w:rPr>
        <w:t>fisse e mobili</w:t>
      </w:r>
      <w:r w:rsidRPr="004874E6" w:rsidR="00505F3B">
        <w:rPr>
          <w:sz w:val="20"/>
        </w:rPr>
        <w:t xml:space="preserve"> </w:t>
      </w:r>
      <w:r w:rsidRPr="004874E6" w:rsidR="008E1221">
        <w:rPr>
          <w:sz w:val="20"/>
        </w:rPr>
        <w:t>di proprietà della Terza</w:t>
      </w:r>
      <w:r w:rsidRPr="004874E6" w:rsidR="00505F3B">
        <w:rPr>
          <w:sz w:val="20"/>
        </w:rPr>
        <w:t xml:space="preserve"> Parte</w:t>
      </w:r>
      <w:r w:rsidRPr="004874E6" w:rsidR="00101ACD">
        <w:rPr>
          <w:sz w:val="20"/>
        </w:rPr>
        <w:t>,</w:t>
      </w:r>
      <w:r w:rsidRPr="004874E6" w:rsidR="00902E60">
        <w:rPr>
          <w:sz w:val="20"/>
        </w:rPr>
        <w:t xml:space="preserve"> comprensive degli eventuali suppor</w:t>
      </w:r>
      <w:r w:rsidRPr="004874E6" w:rsidR="00B55542">
        <w:rPr>
          <w:sz w:val="20"/>
        </w:rPr>
        <w:t>ti di memoria rimovibili (</w:t>
      </w:r>
      <w:r w:rsidRPr="004874E6" w:rsidR="00505F3B">
        <w:rPr>
          <w:sz w:val="20"/>
        </w:rPr>
        <w:t xml:space="preserve">es. </w:t>
      </w:r>
      <w:proofErr w:type="spellStart"/>
      <w:r w:rsidRPr="004874E6" w:rsidR="00902E60">
        <w:rPr>
          <w:sz w:val="20"/>
        </w:rPr>
        <w:t>pen</w:t>
      </w:r>
      <w:proofErr w:type="spellEnd"/>
      <w:r w:rsidRPr="004874E6" w:rsidR="00902E60">
        <w:rPr>
          <w:sz w:val="20"/>
        </w:rPr>
        <w:t xml:space="preserve"> drive USB, hard disk esterni, DVD), utilizzate dalla Terza Parte per lo svolgimento delle attività lavorative previste dal contratto</w:t>
      </w:r>
      <w:r w:rsidRPr="004874E6" w:rsidR="00A83A9B">
        <w:rPr>
          <w:sz w:val="20"/>
        </w:rPr>
        <w:t xml:space="preserve"> </w:t>
      </w:r>
      <w:r w:rsidRPr="004874E6" w:rsidR="00902E60">
        <w:rPr>
          <w:sz w:val="20"/>
        </w:rPr>
        <w:t>/</w:t>
      </w:r>
      <w:r w:rsidRPr="004874E6" w:rsidR="00A83A9B">
        <w:rPr>
          <w:sz w:val="20"/>
        </w:rPr>
        <w:t xml:space="preserve"> </w:t>
      </w:r>
      <w:r w:rsidRPr="004874E6" w:rsidR="00902E60">
        <w:rPr>
          <w:sz w:val="20"/>
        </w:rPr>
        <w:t xml:space="preserve">accordo con </w:t>
      </w:r>
      <w:r w:rsidRPr="004874E6" w:rsidR="00915583">
        <w:rPr>
          <w:rFonts w:cs="Arial"/>
          <w:sz w:val="20"/>
          <w:szCs w:val="22"/>
        </w:rPr>
        <w:t>TI</w:t>
      </w:r>
      <w:r w:rsidRPr="004874E6" w:rsidR="00E40BD1">
        <w:rPr>
          <w:rFonts w:cs="Arial"/>
          <w:sz w:val="20"/>
          <w:szCs w:val="22"/>
        </w:rPr>
        <w:t>M</w:t>
      </w:r>
      <w:r w:rsidRPr="004874E6">
        <w:rPr>
          <w:sz w:val="20"/>
        </w:rPr>
        <w:t>.</w:t>
      </w:r>
      <w:r w:rsidRPr="004874E6" w:rsidR="00E35252">
        <w:rPr>
          <w:sz w:val="20"/>
        </w:rPr>
        <w:t xml:space="preserve"> La Terza Parte deve garantire che:</w:t>
      </w:r>
    </w:p>
    <w:p w:rsidRPr="004874E6" w:rsidR="00BA038F" w:rsidP="00EE61ED" w:rsidRDefault="00A42C2D" w14:paraId="02144BE8" w14:textId="77777777">
      <w:pPr>
        <w:numPr>
          <w:ilvl w:val="0"/>
          <w:numId w:val="9"/>
        </w:numPr>
        <w:spacing w:before="0" w:after="120"/>
        <w:ind w:left="426" w:hanging="426"/>
        <w:rPr>
          <w:sz w:val="20"/>
        </w:rPr>
      </w:pPr>
      <w:r w:rsidRPr="004874E6">
        <w:rPr>
          <w:sz w:val="20"/>
        </w:rPr>
        <w:t>l</w:t>
      </w:r>
      <w:r w:rsidRPr="004874E6" w:rsidR="00C04C54">
        <w:rPr>
          <w:sz w:val="20"/>
        </w:rPr>
        <w:t xml:space="preserve">e PdL non devono essere utilizzate con modalità che possano provocare danneggiamenti alle informazioni di </w:t>
      </w:r>
      <w:r w:rsidRPr="004874E6" w:rsidR="00915583">
        <w:rPr>
          <w:rFonts w:cs="Arial"/>
          <w:sz w:val="20"/>
          <w:szCs w:val="22"/>
        </w:rPr>
        <w:t>TI</w:t>
      </w:r>
      <w:r w:rsidRPr="004874E6" w:rsidR="009C3DE7">
        <w:rPr>
          <w:rFonts w:cs="Arial"/>
          <w:sz w:val="20"/>
          <w:szCs w:val="22"/>
        </w:rPr>
        <w:t>M</w:t>
      </w:r>
      <w:r w:rsidRPr="004874E6" w:rsidR="00C04C54">
        <w:rPr>
          <w:sz w:val="20"/>
        </w:rPr>
        <w:t xml:space="preserve"> trattate o con finalità contrarie ai principi di diligenza e correttezza, ovvero quei principi che sostengono ogni atto o comportamento posto in essere nell’a</w:t>
      </w:r>
      <w:r w:rsidRPr="004874E6">
        <w:rPr>
          <w:sz w:val="20"/>
        </w:rPr>
        <w:t>mbito di un’attività lavorativa;</w:t>
      </w:r>
      <w:r w:rsidRPr="004874E6" w:rsidR="000C55A5">
        <w:rPr>
          <w:sz w:val="20"/>
        </w:rPr>
        <w:t xml:space="preserve"> </w:t>
      </w:r>
    </w:p>
    <w:p w:rsidRPr="004874E6" w:rsidR="00BA038F" w:rsidP="00EE61ED" w:rsidRDefault="00A42C2D" w14:paraId="02144BE9" w14:textId="77777777">
      <w:pPr>
        <w:numPr>
          <w:ilvl w:val="0"/>
          <w:numId w:val="9"/>
        </w:numPr>
        <w:spacing w:before="0" w:after="120"/>
        <w:ind w:left="426" w:hanging="426"/>
        <w:rPr>
          <w:sz w:val="20"/>
        </w:rPr>
      </w:pPr>
      <w:r w:rsidRPr="004874E6">
        <w:rPr>
          <w:sz w:val="20"/>
        </w:rPr>
        <w:t>l</w:t>
      </w:r>
      <w:r w:rsidRPr="004874E6" w:rsidR="00C04C54">
        <w:rPr>
          <w:sz w:val="20"/>
        </w:rPr>
        <w:t>’accesso alle PdL deve essere effettuato tramite credenziali di accesso individuali, composte dalla combinazione di una credenziale di identificazione (</w:t>
      </w:r>
      <w:proofErr w:type="spellStart"/>
      <w:r w:rsidRPr="004874E6" w:rsidR="00C04C54">
        <w:rPr>
          <w:sz w:val="20"/>
        </w:rPr>
        <w:t>UserID</w:t>
      </w:r>
      <w:proofErr w:type="spellEnd"/>
      <w:r w:rsidRPr="004874E6" w:rsidR="00C04C54">
        <w:rPr>
          <w:sz w:val="20"/>
        </w:rPr>
        <w:t xml:space="preserve">) e una credenziale </w:t>
      </w:r>
      <w:r w:rsidRPr="004874E6" w:rsidR="008E6EF1">
        <w:rPr>
          <w:sz w:val="20"/>
        </w:rPr>
        <w:t>di autenticazione (passwor</w:t>
      </w:r>
      <w:r w:rsidRPr="004874E6">
        <w:rPr>
          <w:sz w:val="20"/>
        </w:rPr>
        <w:t>d / PIN);</w:t>
      </w:r>
    </w:p>
    <w:p w:rsidRPr="004874E6" w:rsidR="00BA038F" w:rsidP="00EE61ED" w:rsidRDefault="00A42C2D" w14:paraId="02144BEA" w14:textId="77777777">
      <w:pPr>
        <w:numPr>
          <w:ilvl w:val="0"/>
          <w:numId w:val="9"/>
        </w:numPr>
        <w:spacing w:before="0" w:after="120"/>
        <w:ind w:left="426" w:hanging="426"/>
        <w:rPr>
          <w:sz w:val="20"/>
        </w:rPr>
      </w:pPr>
      <w:r w:rsidRPr="004874E6">
        <w:rPr>
          <w:sz w:val="20"/>
        </w:rPr>
        <w:t>s</w:t>
      </w:r>
      <w:r w:rsidRPr="004874E6" w:rsidR="00C04C54">
        <w:rPr>
          <w:sz w:val="20"/>
        </w:rPr>
        <w:t>ulle PdL devono venire installati</w:t>
      </w:r>
      <w:r w:rsidRPr="004874E6" w:rsidR="008E6EF1">
        <w:rPr>
          <w:sz w:val="20"/>
        </w:rPr>
        <w:t>,</w:t>
      </w:r>
      <w:r w:rsidRPr="004874E6" w:rsidR="00C04C54">
        <w:rPr>
          <w:sz w:val="20"/>
        </w:rPr>
        <w:t xml:space="preserve"> almeno annualmente</w:t>
      </w:r>
      <w:r w:rsidRPr="004874E6" w:rsidR="008E6EF1">
        <w:rPr>
          <w:sz w:val="20"/>
        </w:rPr>
        <w:t>,</w:t>
      </w:r>
      <w:r w:rsidRPr="004874E6" w:rsidR="00C04C54">
        <w:rPr>
          <w:sz w:val="20"/>
        </w:rPr>
        <w:t xml:space="preserve"> gli aggiornamenti del software di sistema e applicativo necessari a correggere difetti e prevenire vulnerabilità.</w:t>
      </w:r>
      <w:r w:rsidRPr="004874E6" w:rsidR="000521E0">
        <w:rPr>
          <w:sz w:val="20"/>
        </w:rPr>
        <w:t xml:space="preserve"> In caso di trattamento di </w:t>
      </w:r>
      <w:r w:rsidRPr="004874E6" w:rsidR="00B33B9F">
        <w:rPr>
          <w:sz w:val="20"/>
        </w:rPr>
        <w:t xml:space="preserve">categorie particolari di dati personali e dati personali relativi a condanne penali e reati (ai sensi della vigente normativa sulla protezione dei dati personali) </w:t>
      </w:r>
      <w:r w:rsidRPr="004874E6" w:rsidR="000521E0">
        <w:rPr>
          <w:sz w:val="20"/>
        </w:rPr>
        <w:t>l’aggiornamento deve essere almeno semestrale</w:t>
      </w:r>
      <w:r w:rsidRPr="004874E6">
        <w:rPr>
          <w:sz w:val="20"/>
        </w:rPr>
        <w:t>;</w:t>
      </w:r>
    </w:p>
    <w:p w:rsidRPr="004874E6" w:rsidR="00641A6C" w:rsidP="00EE61ED" w:rsidRDefault="00A42C2D" w14:paraId="02144BEB" w14:textId="77777777">
      <w:pPr>
        <w:numPr>
          <w:ilvl w:val="0"/>
          <w:numId w:val="9"/>
        </w:numPr>
        <w:spacing w:before="0" w:after="120"/>
        <w:ind w:left="426" w:hanging="426"/>
        <w:rPr>
          <w:sz w:val="20"/>
        </w:rPr>
      </w:pPr>
      <w:r w:rsidRPr="004874E6">
        <w:rPr>
          <w:sz w:val="20"/>
        </w:rPr>
        <w:t>l</w:t>
      </w:r>
      <w:r w:rsidRPr="004874E6" w:rsidR="00C04C54">
        <w:rPr>
          <w:sz w:val="20"/>
        </w:rPr>
        <w:t>e PdL devono essere dotate di software antivirus, aggiornato costantemente e con la funzione “monitor” sempre attiva. Inoltre, salvo impossibilità tecniche, deve essere inibita la possibilità di disabilitare l’antivirus da parte dell’utente.</w:t>
      </w:r>
      <w:r w:rsidRPr="004874E6" w:rsidR="00C9745A">
        <w:rPr>
          <w:sz w:val="20"/>
        </w:rPr>
        <w:t xml:space="preserve"> Qualora si verifichi un virus informatico l’utente della Terza Parte è tenuto a comunicare l’accaduto </w:t>
      </w:r>
      <w:r w:rsidRPr="004874E6">
        <w:rPr>
          <w:sz w:val="20"/>
        </w:rPr>
        <w:t>al Referente per la sicurezza;</w:t>
      </w:r>
    </w:p>
    <w:p w:rsidRPr="004874E6" w:rsidR="00BA038F" w:rsidP="00EE61ED" w:rsidRDefault="00A42C2D" w14:paraId="02144BEC" w14:textId="77777777">
      <w:pPr>
        <w:numPr>
          <w:ilvl w:val="0"/>
          <w:numId w:val="9"/>
        </w:numPr>
        <w:spacing w:before="0" w:after="120"/>
        <w:ind w:left="425" w:hanging="425"/>
        <w:rPr>
          <w:color w:val="000000"/>
          <w:sz w:val="20"/>
        </w:rPr>
      </w:pPr>
      <w:r w:rsidRPr="004874E6">
        <w:rPr>
          <w:color w:val="000000"/>
          <w:sz w:val="20"/>
        </w:rPr>
        <w:t>s</w:t>
      </w:r>
      <w:r w:rsidRPr="004874E6" w:rsidR="00BF2866">
        <w:rPr>
          <w:color w:val="000000"/>
          <w:sz w:val="20"/>
        </w:rPr>
        <w:t xml:space="preserve">ulle PdL </w:t>
      </w:r>
      <w:r w:rsidRPr="004874E6" w:rsidR="00EE2A45">
        <w:rPr>
          <w:color w:val="000000"/>
          <w:sz w:val="20"/>
        </w:rPr>
        <w:t xml:space="preserve">o su altri supporti informatici removibili, </w:t>
      </w:r>
      <w:r w:rsidRPr="004874E6" w:rsidR="003F420F">
        <w:rPr>
          <w:color w:val="000000"/>
          <w:sz w:val="20"/>
        </w:rPr>
        <w:t>non devono essere salvate informazioni /</w:t>
      </w:r>
      <w:r w:rsidRPr="004874E6" w:rsidR="00BF2866">
        <w:rPr>
          <w:color w:val="000000"/>
          <w:sz w:val="20"/>
        </w:rPr>
        <w:t xml:space="preserve"> dati di proprietà TI</w:t>
      </w:r>
      <w:r w:rsidRPr="004874E6" w:rsidR="00E40BD1">
        <w:rPr>
          <w:color w:val="000000"/>
          <w:sz w:val="20"/>
        </w:rPr>
        <w:t>M</w:t>
      </w:r>
      <w:r w:rsidRPr="004874E6" w:rsidR="003F420F">
        <w:rPr>
          <w:color w:val="000000"/>
          <w:sz w:val="20"/>
        </w:rPr>
        <w:t>,</w:t>
      </w:r>
      <w:r w:rsidRPr="004874E6" w:rsidR="00EE2A45">
        <w:rPr>
          <w:color w:val="000000"/>
          <w:sz w:val="20"/>
        </w:rPr>
        <w:t xml:space="preserve"> </w:t>
      </w:r>
      <w:r w:rsidRPr="004874E6" w:rsidR="00BF2866">
        <w:rPr>
          <w:color w:val="000000"/>
          <w:sz w:val="20"/>
        </w:rPr>
        <w:t xml:space="preserve">tranne nei casi in cui ciò sia previsto contrattualmente per adempiere alle finalità del servizio / </w:t>
      </w:r>
      <w:r w:rsidRPr="004874E6" w:rsidR="003F420F">
        <w:rPr>
          <w:color w:val="000000"/>
          <w:sz w:val="20"/>
        </w:rPr>
        <w:t>prestazione</w:t>
      </w:r>
      <w:r w:rsidRPr="004874E6" w:rsidR="00BF2866">
        <w:rPr>
          <w:color w:val="000000"/>
          <w:sz w:val="20"/>
        </w:rPr>
        <w:t>.</w:t>
      </w:r>
      <w:r w:rsidRPr="004874E6" w:rsidR="003F420F">
        <w:rPr>
          <w:color w:val="000000"/>
          <w:sz w:val="20"/>
        </w:rPr>
        <w:t xml:space="preserve"> Le informazioni /</w:t>
      </w:r>
      <w:r w:rsidRPr="004874E6" w:rsidR="00641A6C">
        <w:rPr>
          <w:color w:val="000000"/>
          <w:sz w:val="20"/>
        </w:rPr>
        <w:t xml:space="preserve"> dati devono essere r</w:t>
      </w:r>
      <w:r w:rsidRPr="004874E6">
        <w:rPr>
          <w:color w:val="000000"/>
          <w:sz w:val="20"/>
        </w:rPr>
        <w:t>imossi al termine dell’attività;</w:t>
      </w:r>
    </w:p>
    <w:p w:rsidRPr="004874E6" w:rsidR="00BA038F" w:rsidP="00EE61ED" w:rsidRDefault="00A42C2D" w14:paraId="02144BED" w14:textId="77777777">
      <w:pPr>
        <w:numPr>
          <w:ilvl w:val="0"/>
          <w:numId w:val="9"/>
        </w:numPr>
        <w:spacing w:before="0" w:after="120"/>
        <w:ind w:left="426" w:hanging="426"/>
        <w:rPr>
          <w:sz w:val="20"/>
        </w:rPr>
      </w:pPr>
      <w:r w:rsidRPr="004874E6">
        <w:rPr>
          <w:color w:val="000000"/>
          <w:sz w:val="20"/>
        </w:rPr>
        <w:t>l</w:t>
      </w:r>
      <w:r w:rsidRPr="004874E6" w:rsidR="00C04C54">
        <w:rPr>
          <w:color w:val="000000"/>
          <w:sz w:val="20"/>
        </w:rPr>
        <w:t>o screen saver protetto da password sia sempre attivato sulle</w:t>
      </w:r>
      <w:r w:rsidRPr="004874E6">
        <w:rPr>
          <w:sz w:val="20"/>
        </w:rPr>
        <w:t xml:space="preserve"> PdL dei propri utenti;</w:t>
      </w:r>
      <w:r w:rsidRPr="004874E6" w:rsidR="00C04C54">
        <w:rPr>
          <w:sz w:val="20"/>
        </w:rPr>
        <w:t xml:space="preserve"> </w:t>
      </w:r>
    </w:p>
    <w:p w:rsidRPr="004874E6" w:rsidR="00922ED2" w:rsidP="00EE61ED" w:rsidRDefault="00A42C2D" w14:paraId="02144BEE" w14:textId="77777777">
      <w:pPr>
        <w:numPr>
          <w:ilvl w:val="0"/>
          <w:numId w:val="9"/>
        </w:numPr>
        <w:spacing w:before="0" w:after="120"/>
        <w:ind w:left="426" w:hanging="426"/>
        <w:rPr>
          <w:sz w:val="20"/>
        </w:rPr>
      </w:pPr>
      <w:r w:rsidRPr="004874E6">
        <w:rPr>
          <w:sz w:val="20"/>
        </w:rPr>
        <w:t>l</w:t>
      </w:r>
      <w:r w:rsidRPr="004874E6" w:rsidR="00922ED2">
        <w:rPr>
          <w:sz w:val="20"/>
        </w:rPr>
        <w:t xml:space="preserve">e PdL quando sono connesse a reti che trattano </w:t>
      </w:r>
      <w:r w:rsidRPr="004874E6" w:rsidR="00BB1E32">
        <w:rPr>
          <w:sz w:val="20"/>
        </w:rPr>
        <w:t>R</w:t>
      </w:r>
      <w:r w:rsidRPr="004874E6" w:rsidR="00922ED2">
        <w:rPr>
          <w:sz w:val="20"/>
        </w:rPr>
        <w:t xml:space="preserve">isorse </w:t>
      </w:r>
      <w:r w:rsidRPr="004874E6" w:rsidR="00915583">
        <w:rPr>
          <w:sz w:val="20"/>
        </w:rPr>
        <w:t>TI</w:t>
      </w:r>
      <w:r w:rsidRPr="004874E6" w:rsidR="009C3DE7">
        <w:rPr>
          <w:sz w:val="20"/>
        </w:rPr>
        <w:t>M</w:t>
      </w:r>
      <w:r w:rsidRPr="004874E6" w:rsidR="00922ED2">
        <w:rPr>
          <w:sz w:val="20"/>
        </w:rPr>
        <w:t>:</w:t>
      </w:r>
    </w:p>
    <w:p w:rsidRPr="004874E6" w:rsidR="00BA038F" w:rsidP="00EE61ED" w:rsidRDefault="00922ED2" w14:paraId="02144BEF" w14:textId="77777777">
      <w:pPr>
        <w:numPr>
          <w:ilvl w:val="1"/>
          <w:numId w:val="5"/>
        </w:numPr>
        <w:spacing w:before="0" w:after="120"/>
        <w:ind w:left="709" w:hanging="283"/>
        <w:rPr>
          <w:sz w:val="20"/>
        </w:rPr>
      </w:pPr>
      <w:r w:rsidRPr="004874E6">
        <w:rPr>
          <w:sz w:val="20"/>
        </w:rPr>
        <w:lastRenderedPageBreak/>
        <w:t>devono essere munite di Personal Firewall attivi;</w:t>
      </w:r>
    </w:p>
    <w:p w:rsidRPr="004874E6" w:rsidR="00BA038F" w:rsidP="00EE61ED" w:rsidRDefault="00922ED2" w14:paraId="02144BF0" w14:textId="77777777">
      <w:pPr>
        <w:numPr>
          <w:ilvl w:val="1"/>
          <w:numId w:val="5"/>
        </w:numPr>
        <w:spacing w:before="0" w:after="120"/>
        <w:ind w:left="709" w:hanging="283"/>
        <w:rPr>
          <w:sz w:val="20"/>
        </w:rPr>
      </w:pPr>
      <w:r w:rsidRPr="004874E6">
        <w:rPr>
          <w:sz w:val="20"/>
        </w:rPr>
        <w:t>devono essere prive di software contenenti strumenti in grado di permettere a sistemi attestati su Internet di interagire, accedere o gestire sistemi aziendali, attraverso flussi di comunicazione incapsulati nel traffico veicolato</w:t>
      </w:r>
      <w:r w:rsidRPr="004874E6" w:rsidR="009225B3">
        <w:rPr>
          <w:sz w:val="20"/>
        </w:rPr>
        <w:t xml:space="preserve"> dai proxy aziendali (es.</w:t>
      </w:r>
      <w:r w:rsidRPr="004874E6">
        <w:rPr>
          <w:sz w:val="20"/>
        </w:rPr>
        <w:t xml:space="preserve"> Log Me In, Go to </w:t>
      </w:r>
      <w:proofErr w:type="spellStart"/>
      <w:r w:rsidRPr="004874E6">
        <w:rPr>
          <w:sz w:val="20"/>
        </w:rPr>
        <w:t>my</w:t>
      </w:r>
      <w:proofErr w:type="spellEnd"/>
      <w:r w:rsidRPr="004874E6">
        <w:rPr>
          <w:sz w:val="20"/>
        </w:rPr>
        <w:t xml:space="preserve"> PC);</w:t>
      </w:r>
    </w:p>
    <w:p w:rsidRPr="004874E6" w:rsidR="00922ED2" w:rsidP="00EE61ED" w:rsidRDefault="00922ED2" w14:paraId="02144BF1" w14:textId="77777777">
      <w:pPr>
        <w:numPr>
          <w:ilvl w:val="1"/>
          <w:numId w:val="5"/>
        </w:numPr>
        <w:spacing w:before="0" w:after="120"/>
        <w:ind w:left="709" w:hanging="283"/>
        <w:rPr>
          <w:sz w:val="20"/>
        </w:rPr>
      </w:pPr>
      <w:r w:rsidRPr="004874E6">
        <w:rPr>
          <w:sz w:val="20"/>
        </w:rPr>
        <w:t>non devono essere utilizzate come dispositivi ponte (c.d. bridge) per l’interconnessione di reti logicamente o fisicamente segregate, in particolare sulle PdL dotate di più di un’interfac</w:t>
      </w:r>
      <w:r w:rsidRPr="004874E6" w:rsidR="009225B3">
        <w:rPr>
          <w:sz w:val="20"/>
        </w:rPr>
        <w:t>cia di connessione (es.</w:t>
      </w:r>
      <w:r w:rsidRPr="004874E6">
        <w:rPr>
          <w:sz w:val="20"/>
        </w:rPr>
        <w:t xml:space="preserve"> scheda di rete e modem presenti su PdL mobili) le stesse non devono mai essere usate contemporaneamente.</w:t>
      </w:r>
    </w:p>
    <w:p w:rsidRPr="004874E6" w:rsidR="00450229" w:rsidP="0082774B" w:rsidRDefault="00450229" w14:paraId="02144BF2" w14:textId="77777777">
      <w:pPr>
        <w:spacing w:before="0" w:after="120"/>
        <w:rPr>
          <w:sz w:val="20"/>
        </w:rPr>
      </w:pPr>
    </w:p>
    <w:p w:rsidRPr="004874E6" w:rsidR="00BA02D8" w:rsidP="0010779A" w:rsidRDefault="00A1050D" w14:paraId="02144BF3" w14:textId="77777777">
      <w:pPr>
        <w:pStyle w:val="Titolo2"/>
        <w:tabs>
          <w:tab w:val="clear" w:pos="1002"/>
          <w:tab w:val="num" w:pos="426"/>
        </w:tabs>
        <w:spacing w:before="120" w:after="120"/>
        <w:ind w:hanging="1002"/>
        <w:rPr>
          <w:lang w:val="it-IT"/>
        </w:rPr>
      </w:pPr>
      <w:bookmarkStart w:name="_Toc450035529" w:id="41"/>
      <w:bookmarkStart w:name="_Toc450037482" w:id="42"/>
      <w:bookmarkStart w:name="_Toc450039779" w:id="43"/>
      <w:bookmarkStart w:name="_Toc450035531" w:id="44"/>
      <w:bookmarkStart w:name="_Toc450037484" w:id="45"/>
      <w:bookmarkStart w:name="_Toc450039781" w:id="46"/>
      <w:bookmarkStart w:name="_Toc450035535" w:id="47"/>
      <w:bookmarkStart w:name="_Toc450037488" w:id="48"/>
      <w:bookmarkStart w:name="_Toc450039785" w:id="49"/>
      <w:bookmarkStart w:name="_Toc450035536" w:id="50"/>
      <w:bookmarkStart w:name="_Toc450037489" w:id="51"/>
      <w:bookmarkStart w:name="_Toc450039786" w:id="52"/>
      <w:bookmarkStart w:name="_Toc77778508" w:id="53"/>
      <w:bookmarkStart w:name="_Toc449017515" w:id="54"/>
      <w:bookmarkEnd w:id="41"/>
      <w:bookmarkEnd w:id="42"/>
      <w:bookmarkEnd w:id="43"/>
      <w:bookmarkEnd w:id="44"/>
      <w:bookmarkEnd w:id="45"/>
      <w:bookmarkEnd w:id="46"/>
      <w:bookmarkEnd w:id="47"/>
      <w:bookmarkEnd w:id="48"/>
      <w:bookmarkEnd w:id="49"/>
      <w:bookmarkEnd w:id="50"/>
      <w:bookmarkEnd w:id="51"/>
      <w:bookmarkEnd w:id="52"/>
      <w:r w:rsidRPr="004874E6">
        <w:rPr>
          <w:lang w:val="it-IT"/>
        </w:rPr>
        <w:t>S</w:t>
      </w:r>
      <w:r w:rsidRPr="004874E6" w:rsidR="001A30B7">
        <w:rPr>
          <w:lang w:val="it-IT"/>
        </w:rPr>
        <w:t>istemi informatic</w:t>
      </w:r>
      <w:r w:rsidRPr="004874E6">
        <w:rPr>
          <w:lang w:val="it-IT"/>
        </w:rPr>
        <w:t>i della Terza Parte</w:t>
      </w:r>
      <w:bookmarkEnd w:id="53"/>
    </w:p>
    <w:p w:rsidRPr="004874E6" w:rsidR="00E2192C" w:rsidP="001B2D48" w:rsidRDefault="00BA02D8" w14:paraId="02144BF4" w14:textId="77777777">
      <w:pPr>
        <w:spacing w:before="0" w:after="120"/>
        <w:ind w:firstLine="0"/>
        <w:rPr>
          <w:rFonts w:cs="Arial"/>
          <w:sz w:val="20"/>
          <w:lang w:eastAsia="zh-CN"/>
        </w:rPr>
      </w:pPr>
      <w:bookmarkStart w:name="_Toc450035548" w:id="55"/>
      <w:bookmarkStart w:name="_Toc450037506" w:id="56"/>
      <w:bookmarkStart w:name="_Toc450039821" w:id="57"/>
      <w:bookmarkStart w:name="_Toc450035549" w:id="58"/>
      <w:bookmarkStart w:name="_Toc450037507" w:id="59"/>
      <w:bookmarkStart w:name="_Toc450039822" w:id="60"/>
      <w:bookmarkStart w:name="_Toc450035550" w:id="61"/>
      <w:bookmarkStart w:name="_Toc450037508" w:id="62"/>
      <w:bookmarkStart w:name="_Toc450039823" w:id="63"/>
      <w:bookmarkStart w:name="_Toc450039825" w:id="64"/>
      <w:bookmarkEnd w:id="55"/>
      <w:bookmarkEnd w:id="56"/>
      <w:bookmarkEnd w:id="57"/>
      <w:bookmarkEnd w:id="58"/>
      <w:bookmarkEnd w:id="59"/>
      <w:bookmarkEnd w:id="60"/>
      <w:bookmarkEnd w:id="61"/>
      <w:bookmarkEnd w:id="62"/>
      <w:bookmarkEnd w:id="63"/>
      <w:bookmarkEnd w:id="64"/>
      <w:r w:rsidRPr="004874E6">
        <w:rPr>
          <w:rFonts w:cs="Arial"/>
          <w:sz w:val="20"/>
          <w:lang w:eastAsia="zh-CN"/>
        </w:rPr>
        <w:t xml:space="preserve">Per </w:t>
      </w:r>
      <w:r w:rsidRPr="004874E6" w:rsidR="006F3908">
        <w:rPr>
          <w:rFonts w:cs="Arial"/>
          <w:i/>
          <w:sz w:val="20"/>
          <w:lang w:eastAsia="zh-CN"/>
        </w:rPr>
        <w:t>Sistemi Informatici</w:t>
      </w:r>
      <w:r w:rsidRPr="004874E6">
        <w:rPr>
          <w:rFonts w:cs="Arial"/>
          <w:i/>
          <w:sz w:val="20"/>
          <w:lang w:eastAsia="zh-CN"/>
        </w:rPr>
        <w:t xml:space="preserve"> della Terza Parte</w:t>
      </w:r>
      <w:r w:rsidRPr="004874E6">
        <w:rPr>
          <w:rFonts w:cs="Arial"/>
          <w:sz w:val="20"/>
          <w:lang w:eastAsia="zh-CN"/>
        </w:rPr>
        <w:t xml:space="preserve"> si intendono i sistemi</w:t>
      </w:r>
      <w:r w:rsidRPr="004874E6" w:rsidR="009B1F4A">
        <w:rPr>
          <w:rFonts w:cs="Arial"/>
          <w:sz w:val="20"/>
          <w:lang w:eastAsia="zh-CN"/>
        </w:rPr>
        <w:t xml:space="preserve">, </w:t>
      </w:r>
      <w:r w:rsidRPr="004874E6" w:rsidR="009D7B75">
        <w:rPr>
          <w:rFonts w:cs="Arial"/>
          <w:sz w:val="20"/>
          <w:lang w:eastAsia="zh-CN"/>
        </w:rPr>
        <w:t xml:space="preserve">gli apparati, </w:t>
      </w:r>
      <w:r w:rsidRPr="004874E6" w:rsidR="009B1F4A">
        <w:rPr>
          <w:rFonts w:cs="Arial"/>
          <w:sz w:val="20"/>
          <w:lang w:eastAsia="zh-CN"/>
        </w:rPr>
        <w:t>le piattaforme</w:t>
      </w:r>
      <w:r w:rsidRPr="004874E6">
        <w:rPr>
          <w:rFonts w:cs="Arial"/>
          <w:sz w:val="20"/>
          <w:lang w:eastAsia="zh-CN"/>
        </w:rPr>
        <w:t xml:space="preserve"> o, più in generale, gli strumenti tecnologici </w:t>
      </w:r>
      <w:r w:rsidRPr="004874E6" w:rsidR="00E523DE">
        <w:rPr>
          <w:rFonts w:cs="Arial"/>
          <w:sz w:val="20"/>
          <w:lang w:eastAsia="zh-CN"/>
        </w:rPr>
        <w:t xml:space="preserve">fisici e logici </w:t>
      </w:r>
      <w:r w:rsidRPr="004874E6" w:rsidR="008C655B">
        <w:rPr>
          <w:rFonts w:cs="Arial"/>
          <w:sz w:val="20"/>
          <w:lang w:eastAsia="zh-CN"/>
        </w:rPr>
        <w:t>(di tipo “</w:t>
      </w:r>
      <w:r w:rsidRPr="004874E6" w:rsidR="008C655B">
        <w:rPr>
          <w:rFonts w:cs="Arial"/>
          <w:i/>
          <w:sz w:val="20"/>
          <w:lang w:eastAsia="zh-CN"/>
        </w:rPr>
        <w:t xml:space="preserve">on </w:t>
      </w:r>
      <w:proofErr w:type="spellStart"/>
      <w:r w:rsidRPr="004874E6" w:rsidR="008C655B">
        <w:rPr>
          <w:rFonts w:cs="Arial"/>
          <w:i/>
          <w:sz w:val="20"/>
          <w:lang w:eastAsia="zh-CN"/>
        </w:rPr>
        <w:t>premises</w:t>
      </w:r>
      <w:proofErr w:type="spellEnd"/>
      <w:r w:rsidRPr="004874E6" w:rsidR="008C655B">
        <w:rPr>
          <w:rFonts w:cs="Arial"/>
          <w:sz w:val="20"/>
          <w:lang w:eastAsia="zh-CN"/>
        </w:rPr>
        <w:t>” e/o “</w:t>
      </w:r>
      <w:r w:rsidRPr="004874E6" w:rsidR="008C655B">
        <w:rPr>
          <w:rFonts w:cs="Arial"/>
          <w:i/>
          <w:sz w:val="20"/>
          <w:lang w:eastAsia="zh-CN"/>
        </w:rPr>
        <w:t>on cloud</w:t>
      </w:r>
      <w:r w:rsidRPr="004874E6" w:rsidR="008C655B">
        <w:rPr>
          <w:rFonts w:cs="Arial"/>
          <w:sz w:val="20"/>
          <w:lang w:eastAsia="zh-CN"/>
        </w:rPr>
        <w:t xml:space="preserve">” di esclusivo utilizzo o gestione della </w:t>
      </w:r>
      <w:r w:rsidRPr="004874E6" w:rsidR="008C655B">
        <w:rPr>
          <w:rFonts w:cs="Arial"/>
          <w:i/>
          <w:sz w:val="20"/>
          <w:lang w:eastAsia="zh-CN"/>
        </w:rPr>
        <w:t>Terza Parte</w:t>
      </w:r>
      <w:r w:rsidRPr="004874E6" w:rsidR="008C655B">
        <w:rPr>
          <w:rFonts w:cs="Arial"/>
          <w:sz w:val="20"/>
          <w:lang w:eastAsia="zh-CN"/>
        </w:rPr>
        <w:t xml:space="preserve">) </w:t>
      </w:r>
      <w:r w:rsidRPr="004874E6">
        <w:rPr>
          <w:rFonts w:cs="Arial"/>
          <w:sz w:val="20"/>
          <w:lang w:eastAsia="zh-CN"/>
        </w:rPr>
        <w:t xml:space="preserve">attraverso </w:t>
      </w:r>
      <w:r w:rsidRPr="004874E6" w:rsidR="00E523DE">
        <w:rPr>
          <w:rFonts w:cs="Arial"/>
          <w:sz w:val="20"/>
          <w:lang w:eastAsia="zh-CN"/>
        </w:rPr>
        <w:t xml:space="preserve">i quali </w:t>
      </w:r>
      <w:r w:rsidRPr="004874E6">
        <w:rPr>
          <w:rFonts w:cs="Arial"/>
          <w:sz w:val="20"/>
          <w:lang w:eastAsia="zh-CN"/>
        </w:rPr>
        <w:t xml:space="preserve">vengono trattate </w:t>
      </w:r>
      <w:r w:rsidRPr="004874E6" w:rsidR="00E523DE">
        <w:rPr>
          <w:rFonts w:cs="Arial"/>
          <w:sz w:val="20"/>
          <w:lang w:eastAsia="zh-CN"/>
        </w:rPr>
        <w:t xml:space="preserve">le </w:t>
      </w:r>
      <w:r w:rsidRPr="004874E6">
        <w:rPr>
          <w:rFonts w:cs="Arial"/>
          <w:sz w:val="20"/>
          <w:lang w:eastAsia="zh-CN"/>
        </w:rPr>
        <w:t>informazioni / dati di proprietà TI</w:t>
      </w:r>
      <w:r w:rsidRPr="004874E6" w:rsidR="00E40BD1">
        <w:rPr>
          <w:rFonts w:cs="Arial"/>
          <w:sz w:val="20"/>
          <w:lang w:eastAsia="zh-CN"/>
        </w:rPr>
        <w:t>M</w:t>
      </w:r>
      <w:r w:rsidRPr="004874E6">
        <w:rPr>
          <w:rFonts w:cs="Arial"/>
          <w:sz w:val="20"/>
          <w:lang w:eastAsia="zh-CN"/>
        </w:rPr>
        <w:t>.</w:t>
      </w:r>
      <w:r w:rsidRPr="004874E6" w:rsidR="001B2D48">
        <w:rPr>
          <w:rFonts w:cs="Arial"/>
          <w:sz w:val="20"/>
          <w:lang w:eastAsia="zh-CN"/>
        </w:rPr>
        <w:t xml:space="preserve"> </w:t>
      </w:r>
      <w:r w:rsidRPr="004874E6" w:rsidR="001A30B7">
        <w:rPr>
          <w:rFonts w:cs="Arial"/>
          <w:sz w:val="20"/>
          <w:lang w:eastAsia="zh-CN"/>
        </w:rPr>
        <w:t>Per tali sistemi informatic</w:t>
      </w:r>
      <w:r w:rsidRPr="004874E6" w:rsidR="00661D31">
        <w:rPr>
          <w:rFonts w:cs="Arial"/>
          <w:sz w:val="20"/>
          <w:lang w:eastAsia="zh-CN"/>
        </w:rPr>
        <w:t>i</w:t>
      </w:r>
      <w:r w:rsidRPr="004874E6" w:rsidR="00E2192C">
        <w:rPr>
          <w:rFonts w:cs="Arial"/>
          <w:sz w:val="20"/>
          <w:lang w:eastAsia="zh-CN"/>
        </w:rPr>
        <w:t xml:space="preserve">, </w:t>
      </w:r>
      <w:r w:rsidRPr="004874E6" w:rsidR="00032D19">
        <w:rPr>
          <w:rFonts w:cs="Arial"/>
          <w:sz w:val="20"/>
          <w:lang w:eastAsia="zh-CN"/>
        </w:rPr>
        <w:t xml:space="preserve">la </w:t>
      </w:r>
      <w:r w:rsidRPr="004874E6" w:rsidR="00032D19">
        <w:rPr>
          <w:rFonts w:cs="Arial"/>
          <w:i/>
          <w:sz w:val="20"/>
          <w:lang w:eastAsia="zh-CN"/>
        </w:rPr>
        <w:t>Terza Parte</w:t>
      </w:r>
      <w:r w:rsidRPr="004874E6" w:rsidR="00032D19">
        <w:rPr>
          <w:rFonts w:cs="Arial"/>
          <w:sz w:val="20"/>
          <w:lang w:eastAsia="zh-CN"/>
        </w:rPr>
        <w:t xml:space="preserve"> deve garantire che</w:t>
      </w:r>
      <w:r w:rsidRPr="004874E6" w:rsidR="00E2192C">
        <w:rPr>
          <w:rFonts w:cs="Arial"/>
          <w:sz w:val="20"/>
          <w:lang w:eastAsia="zh-CN"/>
        </w:rPr>
        <w:t>:</w:t>
      </w:r>
    </w:p>
    <w:p w:rsidRPr="004874E6" w:rsidR="00BF05E4" w:rsidP="00EE61ED" w:rsidRDefault="00A42C2D" w14:paraId="02144BF5" w14:textId="77777777">
      <w:pPr>
        <w:numPr>
          <w:ilvl w:val="0"/>
          <w:numId w:val="10"/>
        </w:numPr>
        <w:spacing w:before="0" w:after="120"/>
        <w:ind w:left="426" w:hanging="426"/>
        <w:rPr>
          <w:sz w:val="20"/>
        </w:rPr>
      </w:pPr>
      <w:r w:rsidRPr="004874E6">
        <w:rPr>
          <w:sz w:val="20"/>
        </w:rPr>
        <w:t>i</w:t>
      </w:r>
      <w:r w:rsidRPr="004874E6" w:rsidR="001A30B7">
        <w:rPr>
          <w:sz w:val="20"/>
        </w:rPr>
        <w:t xml:space="preserve"> sistemi Informatic</w:t>
      </w:r>
      <w:r w:rsidRPr="004874E6" w:rsidR="00BF05E4">
        <w:rPr>
          <w:sz w:val="20"/>
        </w:rPr>
        <w:t>i che trattano dati personali di titolarità di TI</w:t>
      </w:r>
      <w:r w:rsidRPr="004874E6" w:rsidR="009C3DE7">
        <w:rPr>
          <w:sz w:val="20"/>
        </w:rPr>
        <w:t>M</w:t>
      </w:r>
      <w:r w:rsidRPr="004874E6" w:rsidR="00BF05E4">
        <w:rPr>
          <w:sz w:val="20"/>
        </w:rPr>
        <w:t xml:space="preserve"> siano ubicati all’interno della Unione Europea (UE) e tali dati non sono in alcun modo trasferiti all’esterno dell’UE</w:t>
      </w:r>
      <w:r w:rsidRPr="004874E6">
        <w:rPr>
          <w:sz w:val="20"/>
        </w:rPr>
        <w:t>;</w:t>
      </w:r>
    </w:p>
    <w:p w:rsidRPr="004874E6" w:rsidR="001149E8" w:rsidP="00EE61ED" w:rsidRDefault="001149E8" w14:paraId="02144BF6" w14:textId="77777777">
      <w:pPr>
        <w:numPr>
          <w:ilvl w:val="0"/>
          <w:numId w:val="10"/>
        </w:numPr>
        <w:spacing w:before="0" w:after="120"/>
        <w:ind w:left="426" w:hanging="426"/>
        <w:rPr>
          <w:sz w:val="20"/>
        </w:rPr>
      </w:pPr>
      <w:r w:rsidRPr="004874E6">
        <w:rPr>
          <w:sz w:val="20"/>
        </w:rPr>
        <w:t>qualsiasi software installato sui sistemi informatici deve essere legalmente licenziato;</w:t>
      </w:r>
    </w:p>
    <w:p w:rsidRPr="004874E6" w:rsidR="001149E8" w:rsidP="00EE61ED" w:rsidRDefault="001149E8" w14:paraId="02144BF7" w14:textId="77777777">
      <w:pPr>
        <w:numPr>
          <w:ilvl w:val="0"/>
          <w:numId w:val="10"/>
        </w:numPr>
        <w:spacing w:before="0" w:after="120"/>
        <w:ind w:left="426" w:hanging="426"/>
        <w:rPr>
          <w:sz w:val="20"/>
        </w:rPr>
      </w:pPr>
      <w:r w:rsidRPr="004874E6">
        <w:rPr>
          <w:sz w:val="20"/>
        </w:rPr>
        <w:t xml:space="preserve">siano implementate adeguate misure per il tracciamento degli </w:t>
      </w:r>
      <w:r w:rsidRPr="004874E6">
        <w:rPr>
          <w:color w:val="000000"/>
          <w:sz w:val="20"/>
        </w:rPr>
        <w:t>amministratori di sistema</w:t>
      </w:r>
      <w:r w:rsidRPr="004874E6">
        <w:rPr>
          <w:sz w:val="20"/>
        </w:rPr>
        <w:t xml:space="preserve"> della Terza Parte. Tali misure devono prevedere la generazione, raccolta e conservazione di </w:t>
      </w:r>
      <w:r w:rsidRPr="004874E6">
        <w:rPr>
          <w:i/>
          <w:sz w:val="20"/>
        </w:rPr>
        <w:t>access log</w:t>
      </w:r>
      <w:r w:rsidRPr="004874E6">
        <w:rPr>
          <w:sz w:val="20"/>
        </w:rPr>
        <w:t xml:space="preserve"> (</w:t>
      </w:r>
      <w:r w:rsidRPr="004874E6">
        <w:rPr>
          <w:i/>
          <w:sz w:val="20"/>
        </w:rPr>
        <w:t>login e logout</w:t>
      </w:r>
      <w:r w:rsidRPr="004874E6">
        <w:rPr>
          <w:sz w:val="20"/>
        </w:rPr>
        <w:t xml:space="preserve">) per i quali deve essere garantita la completezza, l’immodificabilità ed il non ripudio e la conservazione minima di </w:t>
      </w:r>
      <w:proofErr w:type="gramStart"/>
      <w:r w:rsidRPr="004874E6">
        <w:rPr>
          <w:sz w:val="20"/>
        </w:rPr>
        <w:t>6</w:t>
      </w:r>
      <w:proofErr w:type="gramEnd"/>
      <w:r w:rsidRPr="004874E6">
        <w:rPr>
          <w:sz w:val="20"/>
        </w:rPr>
        <w:t xml:space="preserve"> mesi;</w:t>
      </w:r>
    </w:p>
    <w:p w:rsidRPr="004874E6" w:rsidR="00406670" w:rsidP="001149E8" w:rsidRDefault="00406670" w14:paraId="02144BF8" w14:textId="77777777">
      <w:pPr>
        <w:spacing w:before="0" w:after="120"/>
        <w:ind w:firstLine="0"/>
        <w:rPr>
          <w:b/>
          <w:i/>
          <w:sz w:val="20"/>
        </w:rPr>
      </w:pPr>
    </w:p>
    <w:p w:rsidRPr="004874E6" w:rsidR="001149E8" w:rsidP="001149E8" w:rsidRDefault="008776F8" w14:paraId="02144BF9" w14:textId="77777777">
      <w:pPr>
        <w:spacing w:before="0" w:after="120"/>
        <w:ind w:firstLine="0"/>
        <w:rPr>
          <w:b/>
          <w:i/>
          <w:sz w:val="20"/>
        </w:rPr>
      </w:pPr>
      <w:r w:rsidRPr="004874E6">
        <w:rPr>
          <w:b/>
          <w:i/>
          <w:sz w:val="20"/>
        </w:rPr>
        <w:t xml:space="preserve">Per i Sistemi informatici della Terza Parte di tipo “on </w:t>
      </w:r>
      <w:proofErr w:type="spellStart"/>
      <w:r w:rsidRPr="004874E6">
        <w:rPr>
          <w:b/>
          <w:i/>
          <w:sz w:val="20"/>
        </w:rPr>
        <w:t>premises</w:t>
      </w:r>
      <w:proofErr w:type="spellEnd"/>
      <w:r w:rsidRPr="004874E6">
        <w:rPr>
          <w:b/>
          <w:i/>
          <w:sz w:val="20"/>
        </w:rPr>
        <w:t>” si applicano anche i seguenti requisiti:</w:t>
      </w:r>
    </w:p>
    <w:p w:rsidRPr="004874E6" w:rsidR="00BA038F" w:rsidP="00EE61ED" w:rsidRDefault="00A42C2D" w14:paraId="02144BFA" w14:textId="77777777">
      <w:pPr>
        <w:numPr>
          <w:ilvl w:val="0"/>
          <w:numId w:val="10"/>
        </w:numPr>
        <w:spacing w:before="0" w:after="120"/>
        <w:ind w:left="426" w:hanging="426"/>
        <w:rPr>
          <w:sz w:val="20"/>
        </w:rPr>
      </w:pPr>
      <w:r w:rsidRPr="004874E6">
        <w:rPr>
          <w:sz w:val="20"/>
        </w:rPr>
        <w:t>s</w:t>
      </w:r>
      <w:r w:rsidRPr="004874E6" w:rsidR="0019270F">
        <w:rPr>
          <w:sz w:val="20"/>
        </w:rPr>
        <w:t>iano custoditi in locali pro</w:t>
      </w:r>
      <w:r w:rsidRPr="004874E6">
        <w:rPr>
          <w:sz w:val="20"/>
        </w:rPr>
        <w:t>tetti e con accesso controllato;</w:t>
      </w:r>
    </w:p>
    <w:p w:rsidRPr="004874E6" w:rsidR="00BA038F" w:rsidP="00EE61ED" w:rsidRDefault="00A42C2D" w14:paraId="02144BFB" w14:textId="77777777">
      <w:pPr>
        <w:numPr>
          <w:ilvl w:val="0"/>
          <w:numId w:val="10"/>
        </w:numPr>
        <w:spacing w:before="0" w:after="120"/>
        <w:ind w:left="426" w:hanging="426"/>
        <w:rPr>
          <w:sz w:val="20"/>
        </w:rPr>
      </w:pPr>
      <w:r w:rsidRPr="004874E6">
        <w:rPr>
          <w:sz w:val="20"/>
        </w:rPr>
        <w:t>s</w:t>
      </w:r>
      <w:r w:rsidRPr="004874E6" w:rsidR="00032D19">
        <w:rPr>
          <w:sz w:val="20"/>
        </w:rPr>
        <w:t>ia presente software antivirus aggior</w:t>
      </w:r>
      <w:r w:rsidRPr="004874E6">
        <w:rPr>
          <w:sz w:val="20"/>
        </w:rPr>
        <w:t>nato con cadenza almeno mensile;</w:t>
      </w:r>
    </w:p>
    <w:p w:rsidRPr="004874E6" w:rsidR="00BA038F" w:rsidP="00EE61ED" w:rsidRDefault="00A42C2D" w14:paraId="02144BFC" w14:textId="77777777">
      <w:pPr>
        <w:numPr>
          <w:ilvl w:val="0"/>
          <w:numId w:val="10"/>
        </w:numPr>
        <w:spacing w:before="0" w:after="120"/>
        <w:ind w:left="426" w:hanging="426"/>
        <w:rPr>
          <w:sz w:val="20"/>
        </w:rPr>
      </w:pPr>
      <w:r w:rsidRPr="004874E6">
        <w:rPr>
          <w:sz w:val="20"/>
        </w:rPr>
        <w:t>s</w:t>
      </w:r>
      <w:r w:rsidRPr="004874E6" w:rsidR="00032D19">
        <w:rPr>
          <w:sz w:val="20"/>
        </w:rPr>
        <w:t xml:space="preserve">iano installati, con cadenza almeno annuale (semestrale se sono trattati </w:t>
      </w:r>
      <w:r w:rsidRPr="004874E6" w:rsidR="00B33B9F">
        <w:rPr>
          <w:sz w:val="20"/>
        </w:rPr>
        <w:t>categorie particolari di dati personali e dati personali relativi a condanne penali e reati – ai sensi della vigente normativa sulla protezione dei dati personali)</w:t>
      </w:r>
      <w:r w:rsidRPr="004874E6" w:rsidR="00032D19">
        <w:rPr>
          <w:sz w:val="20"/>
        </w:rPr>
        <w:t>, gli aggiornamenti del sistema operativo e applicativo necessari a correggere difetti e prevenire vulnerabilità</w:t>
      </w:r>
      <w:r w:rsidRPr="004874E6" w:rsidR="00D86D8D">
        <w:rPr>
          <w:sz w:val="20"/>
        </w:rPr>
        <w:t xml:space="preserve"> in coerenza con gli standard internazionali (es. OWASP, CERT)</w:t>
      </w:r>
      <w:r w:rsidRPr="004874E6">
        <w:rPr>
          <w:sz w:val="20"/>
        </w:rPr>
        <w:t>;</w:t>
      </w:r>
    </w:p>
    <w:p w:rsidRPr="004874E6" w:rsidR="00BA038F" w:rsidP="00EE61ED" w:rsidRDefault="00A42C2D" w14:paraId="02144BFD" w14:textId="77777777">
      <w:pPr>
        <w:numPr>
          <w:ilvl w:val="0"/>
          <w:numId w:val="10"/>
        </w:numPr>
        <w:spacing w:before="0" w:after="120"/>
        <w:ind w:left="426" w:hanging="426"/>
        <w:rPr>
          <w:sz w:val="20"/>
        </w:rPr>
      </w:pPr>
      <w:r w:rsidRPr="004874E6">
        <w:rPr>
          <w:sz w:val="20"/>
        </w:rPr>
        <w:t>s</w:t>
      </w:r>
      <w:r w:rsidRPr="004874E6" w:rsidR="00D86D8D">
        <w:rPr>
          <w:sz w:val="20"/>
        </w:rPr>
        <w:t>iano effettuate opportune ri-configurazioni</w:t>
      </w:r>
      <w:r w:rsidRPr="004874E6" w:rsidR="00032D19">
        <w:rPr>
          <w:sz w:val="20"/>
        </w:rPr>
        <w:t xml:space="preserve"> per la modifica</w:t>
      </w:r>
      <w:r w:rsidRPr="004874E6" w:rsidR="00974073">
        <w:rPr>
          <w:sz w:val="20"/>
        </w:rPr>
        <w:t>/eliminazione</w:t>
      </w:r>
      <w:r w:rsidRPr="004874E6" w:rsidR="00032D19">
        <w:rPr>
          <w:sz w:val="20"/>
        </w:rPr>
        <w:t xml:space="preserve"> delle impostazioni </w:t>
      </w:r>
      <w:r w:rsidRPr="004874E6" w:rsidR="00D86D8D">
        <w:rPr>
          <w:sz w:val="20"/>
        </w:rPr>
        <w:t xml:space="preserve">applicative e di sistema </w:t>
      </w:r>
      <w:r w:rsidRPr="004874E6" w:rsidR="00032D19">
        <w:rPr>
          <w:sz w:val="20"/>
        </w:rPr>
        <w:t>predefinite</w:t>
      </w:r>
      <w:r w:rsidRPr="004874E6" w:rsidR="00974073">
        <w:rPr>
          <w:sz w:val="20"/>
        </w:rPr>
        <w:t xml:space="preserve">, come </w:t>
      </w:r>
      <w:r w:rsidRPr="004874E6" w:rsidR="00032D19">
        <w:rPr>
          <w:sz w:val="20"/>
        </w:rPr>
        <w:t>ad esempio password, community SNMP</w:t>
      </w:r>
      <w:r w:rsidRPr="004874E6" w:rsidR="00974073">
        <w:rPr>
          <w:sz w:val="20"/>
        </w:rPr>
        <w:t>,</w:t>
      </w:r>
      <w:r w:rsidRPr="004874E6" w:rsidR="00032D19">
        <w:rPr>
          <w:sz w:val="20"/>
        </w:rPr>
        <w:t xml:space="preserve"> account e servizi non necessari; la risoluzione delle vulnerabilità di sicurezza note in coerenz</w:t>
      </w:r>
      <w:r w:rsidRPr="004874E6">
        <w:rPr>
          <w:sz w:val="20"/>
        </w:rPr>
        <w:t xml:space="preserve">a con gli standard di </w:t>
      </w:r>
      <w:proofErr w:type="spellStart"/>
      <w:r w:rsidRPr="004874E6">
        <w:rPr>
          <w:sz w:val="20"/>
        </w:rPr>
        <w:t>hardening</w:t>
      </w:r>
      <w:proofErr w:type="spellEnd"/>
      <w:r w:rsidRPr="004874E6">
        <w:rPr>
          <w:sz w:val="20"/>
        </w:rPr>
        <w:t>;</w:t>
      </w:r>
    </w:p>
    <w:p w:rsidRPr="004874E6" w:rsidR="00BA038F" w:rsidP="00EE61ED" w:rsidRDefault="00A42C2D" w14:paraId="02144BFE" w14:textId="77777777">
      <w:pPr>
        <w:numPr>
          <w:ilvl w:val="0"/>
          <w:numId w:val="10"/>
        </w:numPr>
        <w:spacing w:before="0" w:after="120"/>
        <w:ind w:left="426" w:hanging="426"/>
        <w:rPr>
          <w:sz w:val="20"/>
        </w:rPr>
      </w:pPr>
      <w:r w:rsidRPr="004874E6">
        <w:rPr>
          <w:sz w:val="20"/>
        </w:rPr>
        <w:t>s</w:t>
      </w:r>
      <w:r w:rsidRPr="004874E6" w:rsidR="0019270F">
        <w:rPr>
          <w:sz w:val="20"/>
        </w:rPr>
        <w:t>iano adottate adeguate procedure di backup che prevedano il salvataggio de</w:t>
      </w:r>
      <w:r w:rsidRPr="004874E6" w:rsidR="003F420F">
        <w:rPr>
          <w:sz w:val="20"/>
        </w:rPr>
        <w:t xml:space="preserve">lle </w:t>
      </w:r>
      <w:r w:rsidRPr="004874E6" w:rsidR="0019270F">
        <w:rPr>
          <w:sz w:val="20"/>
        </w:rPr>
        <w:t>i</w:t>
      </w:r>
      <w:r w:rsidRPr="004874E6" w:rsidR="003F420F">
        <w:rPr>
          <w:sz w:val="20"/>
        </w:rPr>
        <w:t xml:space="preserve">nformazioni / </w:t>
      </w:r>
      <w:r w:rsidRPr="004874E6" w:rsidR="0019270F">
        <w:rPr>
          <w:sz w:val="20"/>
        </w:rPr>
        <w:t xml:space="preserve">dati </w:t>
      </w:r>
      <w:r w:rsidRPr="004874E6" w:rsidR="003F420F">
        <w:rPr>
          <w:sz w:val="20"/>
        </w:rPr>
        <w:t xml:space="preserve">di </w:t>
      </w:r>
      <w:r w:rsidRPr="004874E6" w:rsidR="0019270F">
        <w:rPr>
          <w:sz w:val="20"/>
        </w:rPr>
        <w:t>TI</w:t>
      </w:r>
      <w:r w:rsidRPr="004874E6" w:rsidR="009C3DE7">
        <w:rPr>
          <w:sz w:val="20"/>
        </w:rPr>
        <w:t>M</w:t>
      </w:r>
      <w:r w:rsidRPr="004874E6" w:rsidR="0019270F">
        <w:rPr>
          <w:sz w:val="20"/>
        </w:rPr>
        <w:t>, su supporti dedicati, con cadenza giornaliera. Tali procedure dovranno essere documentate e contenenti almeno l’indicazione: della frequenza, delle modalità di esecuzione, dell’archiviazione e de</w:t>
      </w:r>
      <w:r w:rsidRPr="004874E6" w:rsidR="003F420F">
        <w:rPr>
          <w:sz w:val="20"/>
        </w:rPr>
        <w:t>lla conservazione dei back-up. Le informazioni /</w:t>
      </w:r>
      <w:r w:rsidRPr="004874E6" w:rsidR="0019270F">
        <w:rPr>
          <w:sz w:val="20"/>
        </w:rPr>
        <w:t xml:space="preserve"> dati dovranno essere </w:t>
      </w:r>
      <w:r w:rsidRPr="004874E6" w:rsidR="00E523DE">
        <w:rPr>
          <w:sz w:val="20"/>
        </w:rPr>
        <w:t>conservati per la sola durata del periodo contrattual</w:t>
      </w:r>
      <w:r w:rsidRPr="004874E6">
        <w:rPr>
          <w:sz w:val="20"/>
        </w:rPr>
        <w:t>e, dopodiché andranno eliminati;</w:t>
      </w:r>
    </w:p>
    <w:p w:rsidRPr="004874E6" w:rsidR="00BF05E4" w:rsidP="00EE61ED" w:rsidRDefault="00A42C2D" w14:paraId="02144BFF" w14:textId="77777777">
      <w:pPr>
        <w:numPr>
          <w:ilvl w:val="0"/>
          <w:numId w:val="10"/>
        </w:numPr>
        <w:spacing w:before="0" w:after="120"/>
        <w:ind w:left="426" w:hanging="426"/>
        <w:rPr>
          <w:sz w:val="20"/>
        </w:rPr>
      </w:pPr>
      <w:r w:rsidRPr="004874E6">
        <w:rPr>
          <w:sz w:val="20"/>
        </w:rPr>
        <w:lastRenderedPageBreak/>
        <w:t>s</w:t>
      </w:r>
      <w:r w:rsidRPr="004874E6" w:rsidR="0019270F">
        <w:rPr>
          <w:sz w:val="20"/>
        </w:rPr>
        <w:t>iano adottate, nel caso di malfunzionamenti o incide</w:t>
      </w:r>
      <w:r w:rsidRPr="004874E6" w:rsidR="001A30B7">
        <w:rPr>
          <w:sz w:val="20"/>
        </w:rPr>
        <w:t>nti ai propri sistemi informatic</w:t>
      </w:r>
      <w:r w:rsidRPr="004874E6" w:rsidR="0019270F">
        <w:rPr>
          <w:sz w:val="20"/>
        </w:rPr>
        <w:t>i, specifiche procedure operative per l’esecuzione delle attività di ripristino, le quali devono prevedere tempi di attua</w:t>
      </w:r>
      <w:r w:rsidRPr="004874E6">
        <w:rPr>
          <w:sz w:val="20"/>
        </w:rPr>
        <w:t>zione non superiori ai 7 giorni;</w:t>
      </w:r>
    </w:p>
    <w:p w:rsidRPr="004874E6" w:rsidR="00BF05E4" w:rsidP="00EE61ED" w:rsidRDefault="00A42C2D" w14:paraId="02144C00" w14:textId="77777777">
      <w:pPr>
        <w:numPr>
          <w:ilvl w:val="0"/>
          <w:numId w:val="10"/>
        </w:numPr>
        <w:spacing w:before="0" w:after="120"/>
        <w:ind w:left="426" w:hanging="426"/>
        <w:rPr>
          <w:sz w:val="20"/>
        </w:rPr>
      </w:pPr>
      <w:r w:rsidRPr="004874E6">
        <w:rPr>
          <w:sz w:val="20"/>
        </w:rPr>
        <w:t>s</w:t>
      </w:r>
      <w:r w:rsidRPr="004874E6" w:rsidR="00BF05E4">
        <w:rPr>
          <w:sz w:val="20"/>
        </w:rPr>
        <w:t>iano previste</w:t>
      </w:r>
      <w:r w:rsidRPr="004874E6" w:rsidR="001A30B7">
        <w:rPr>
          <w:sz w:val="20"/>
        </w:rPr>
        <w:t>, per i sistemi Informatic</w:t>
      </w:r>
      <w:r w:rsidRPr="004874E6" w:rsidR="00BF05E4">
        <w:rPr>
          <w:sz w:val="20"/>
        </w:rPr>
        <w:t>i che trattano dati personali di titolarità di TI</w:t>
      </w:r>
      <w:r w:rsidRPr="004874E6" w:rsidR="00E40BD1">
        <w:rPr>
          <w:sz w:val="20"/>
        </w:rPr>
        <w:t>M</w:t>
      </w:r>
      <w:r w:rsidRPr="004874E6" w:rsidR="00BF05E4">
        <w:rPr>
          <w:sz w:val="20"/>
        </w:rPr>
        <w:t>, apposite procedure di estrazione o trasmissione dei dati trattati al fine di consentirne l’esportazione (portabilità) in formati standard, in relazione</w:t>
      </w:r>
      <w:r w:rsidRPr="004874E6" w:rsidR="00B55542">
        <w:rPr>
          <w:sz w:val="20"/>
        </w:rPr>
        <w:t xml:space="preserve"> alla tecnologia utilizzata (</w:t>
      </w:r>
      <w:r w:rsidRPr="004874E6" w:rsidR="00BF05E4">
        <w:rPr>
          <w:sz w:val="20"/>
        </w:rPr>
        <w:t>es. sistemi di tipo UNIX</w:t>
      </w:r>
      <w:r w:rsidRPr="004874E6" w:rsidR="00B55542">
        <w:rPr>
          <w:sz w:val="20"/>
        </w:rPr>
        <w:t xml:space="preserve">) e al </w:t>
      </w:r>
      <w:proofErr w:type="spellStart"/>
      <w:r w:rsidRPr="004874E6" w:rsidR="00B55542">
        <w:rPr>
          <w:sz w:val="20"/>
        </w:rPr>
        <w:t>layer</w:t>
      </w:r>
      <w:proofErr w:type="spellEnd"/>
      <w:r w:rsidRPr="004874E6" w:rsidR="00B55542">
        <w:rPr>
          <w:sz w:val="20"/>
        </w:rPr>
        <w:t xml:space="preserve"> di trattamento (</w:t>
      </w:r>
      <w:r w:rsidRPr="004874E6" w:rsidR="00BF05E4">
        <w:rPr>
          <w:sz w:val="20"/>
        </w:rPr>
        <w:t>es. DB)</w:t>
      </w:r>
      <w:r w:rsidRPr="004874E6">
        <w:rPr>
          <w:sz w:val="20"/>
        </w:rPr>
        <w:t>;</w:t>
      </w:r>
    </w:p>
    <w:p w:rsidRPr="004874E6" w:rsidR="00BA038F" w:rsidP="00EE61ED" w:rsidRDefault="00A42C2D" w14:paraId="02144C01" w14:textId="6C18BFB8">
      <w:pPr>
        <w:numPr>
          <w:ilvl w:val="0"/>
          <w:numId w:val="10"/>
        </w:numPr>
        <w:spacing w:before="0" w:after="120"/>
        <w:ind w:left="426" w:hanging="426"/>
        <w:rPr>
          <w:sz w:val="20"/>
        </w:rPr>
      </w:pPr>
      <w:r w:rsidRPr="004874E6">
        <w:rPr>
          <w:sz w:val="20"/>
        </w:rPr>
        <w:t>t</w:t>
      </w:r>
      <w:r w:rsidRPr="004874E6" w:rsidR="003338A1">
        <w:rPr>
          <w:sz w:val="20"/>
        </w:rPr>
        <w:t>utt</w:t>
      </w:r>
      <w:r w:rsidRPr="004874E6" w:rsidR="00F20921">
        <w:rPr>
          <w:sz w:val="20"/>
        </w:rPr>
        <w:t>e</w:t>
      </w:r>
      <w:r w:rsidRPr="004874E6" w:rsidR="003338A1">
        <w:rPr>
          <w:sz w:val="20"/>
        </w:rPr>
        <w:t xml:space="preserve"> </w:t>
      </w:r>
      <w:r w:rsidRPr="004874E6" w:rsidR="00190CAC">
        <w:rPr>
          <w:sz w:val="20"/>
        </w:rPr>
        <w:t>le utenze</w:t>
      </w:r>
      <w:r w:rsidRPr="004874E6" w:rsidR="002470EF">
        <w:rPr>
          <w:sz w:val="20"/>
        </w:rPr>
        <w:t xml:space="preserve"> di accesso (anche quelle tecniche di sistema e M2M)</w:t>
      </w:r>
      <w:r w:rsidRPr="004874E6" w:rsidR="003338A1">
        <w:rPr>
          <w:sz w:val="20"/>
        </w:rPr>
        <w:t xml:space="preserve"> devono essere individuat</w:t>
      </w:r>
      <w:r w:rsidRPr="004874E6" w:rsidR="002470EF">
        <w:rPr>
          <w:sz w:val="20"/>
        </w:rPr>
        <w:t>e</w:t>
      </w:r>
      <w:r w:rsidRPr="004874E6" w:rsidR="003338A1">
        <w:rPr>
          <w:sz w:val="20"/>
        </w:rPr>
        <w:t xml:space="preserve"> </w:t>
      </w:r>
      <w:r w:rsidRPr="004874E6" w:rsidR="002470EF">
        <w:rPr>
          <w:sz w:val="20"/>
        </w:rPr>
        <w:t xml:space="preserve">e gestite </w:t>
      </w:r>
      <w:r w:rsidRPr="004874E6" w:rsidR="003338A1">
        <w:rPr>
          <w:sz w:val="20"/>
        </w:rPr>
        <w:t xml:space="preserve">secondo procedure definite e documentabili </w:t>
      </w:r>
      <w:r w:rsidRPr="004874E6" w:rsidR="00967559">
        <w:rPr>
          <w:sz w:val="20"/>
        </w:rPr>
        <w:t>che permettono di fornire evidenza delle autorizzazioni rilasciate ai singoli utenti</w:t>
      </w:r>
      <w:r w:rsidRPr="004874E6">
        <w:rPr>
          <w:sz w:val="20"/>
        </w:rPr>
        <w:t>;</w:t>
      </w:r>
    </w:p>
    <w:p w:rsidRPr="004874E6" w:rsidR="00BA038F" w:rsidP="00EE61ED" w:rsidRDefault="00A42C2D" w14:paraId="02144C02" w14:textId="77777777">
      <w:pPr>
        <w:numPr>
          <w:ilvl w:val="0"/>
          <w:numId w:val="10"/>
        </w:numPr>
        <w:spacing w:before="0" w:after="120"/>
        <w:ind w:left="426" w:hanging="426"/>
        <w:rPr>
          <w:sz w:val="20"/>
        </w:rPr>
      </w:pPr>
      <w:r w:rsidRPr="004874E6">
        <w:rPr>
          <w:sz w:val="20"/>
        </w:rPr>
        <w:t>t</w:t>
      </w:r>
      <w:r w:rsidRPr="004874E6" w:rsidR="003338A1">
        <w:rPr>
          <w:sz w:val="20"/>
        </w:rPr>
        <w:t xml:space="preserve">utti gli utenti devono essere dotati di credenziali </w:t>
      </w:r>
      <w:r w:rsidRPr="004874E6" w:rsidR="00FB4FD0">
        <w:rPr>
          <w:sz w:val="20"/>
        </w:rPr>
        <w:t xml:space="preserve">di accesso </w:t>
      </w:r>
      <w:r w:rsidRPr="004874E6" w:rsidR="003338A1">
        <w:rPr>
          <w:sz w:val="20"/>
        </w:rPr>
        <w:t xml:space="preserve">individuali costituite da una </w:t>
      </w:r>
      <w:proofErr w:type="spellStart"/>
      <w:r w:rsidRPr="004874E6" w:rsidR="003338A1">
        <w:rPr>
          <w:sz w:val="20"/>
        </w:rPr>
        <w:t>User</w:t>
      </w:r>
      <w:r w:rsidRPr="004874E6" w:rsidR="0095246C">
        <w:rPr>
          <w:sz w:val="20"/>
        </w:rPr>
        <w:t>ID</w:t>
      </w:r>
      <w:proofErr w:type="spellEnd"/>
      <w:r w:rsidRPr="004874E6" w:rsidR="0095246C">
        <w:rPr>
          <w:sz w:val="20"/>
        </w:rPr>
        <w:t xml:space="preserve"> e da una Password; le </w:t>
      </w:r>
      <w:proofErr w:type="spellStart"/>
      <w:r w:rsidRPr="004874E6" w:rsidR="0095246C">
        <w:rPr>
          <w:sz w:val="20"/>
        </w:rPr>
        <w:t>UserID</w:t>
      </w:r>
      <w:proofErr w:type="spellEnd"/>
      <w:r w:rsidRPr="004874E6" w:rsidR="003338A1">
        <w:rPr>
          <w:sz w:val="20"/>
        </w:rPr>
        <w:t xml:space="preserve"> di un utente non devono essere ri-assegnate ad altri utenti, neppure in tempi diversi.</w:t>
      </w:r>
      <w:r w:rsidRPr="004874E6" w:rsidR="00967559">
        <w:rPr>
          <w:sz w:val="20"/>
        </w:rPr>
        <w:t xml:space="preserve"> Per le utenze tecniche </w:t>
      </w:r>
      <w:r w:rsidRPr="004874E6" w:rsidR="00114251">
        <w:rPr>
          <w:sz w:val="20"/>
        </w:rPr>
        <w:t>deve essere previsto lo storico documentabile del rilascio</w:t>
      </w:r>
      <w:r w:rsidRPr="004874E6" w:rsidR="00E67D45">
        <w:rPr>
          <w:sz w:val="20"/>
        </w:rPr>
        <w:t>/</w:t>
      </w:r>
      <w:r w:rsidRPr="004874E6" w:rsidR="00114251">
        <w:rPr>
          <w:sz w:val="20"/>
        </w:rPr>
        <w:t>utilizzo</w:t>
      </w:r>
      <w:r w:rsidRPr="004874E6">
        <w:rPr>
          <w:sz w:val="20"/>
        </w:rPr>
        <w:t>;</w:t>
      </w:r>
    </w:p>
    <w:p w:rsidRPr="004874E6" w:rsidR="00BA038F" w:rsidP="00EE61ED" w:rsidRDefault="00A42C2D" w14:paraId="02144C03" w14:textId="77777777">
      <w:pPr>
        <w:numPr>
          <w:ilvl w:val="0"/>
          <w:numId w:val="10"/>
        </w:numPr>
        <w:spacing w:before="0" w:after="120"/>
        <w:ind w:left="426" w:hanging="426"/>
        <w:rPr>
          <w:sz w:val="20"/>
        </w:rPr>
      </w:pPr>
      <w:r w:rsidRPr="004874E6">
        <w:rPr>
          <w:sz w:val="20"/>
        </w:rPr>
        <w:t>i</w:t>
      </w:r>
      <w:r w:rsidRPr="004874E6" w:rsidR="003338A1">
        <w:rPr>
          <w:sz w:val="20"/>
        </w:rPr>
        <w:t xml:space="preserve"> profili di autorizzazione definiti, per l’accesso ai dati del sistema, devono garantire l’assegnazione agli utenti dei corretti privilegi commisurati alle necessità minime per lo svolgimento delle attività / servizi contrattualizzati con </w:t>
      </w:r>
      <w:r w:rsidRPr="004874E6" w:rsidR="00541601">
        <w:rPr>
          <w:sz w:val="20"/>
        </w:rPr>
        <w:t>TI</w:t>
      </w:r>
      <w:r w:rsidRPr="004874E6" w:rsidR="009C3DE7">
        <w:rPr>
          <w:sz w:val="20"/>
        </w:rPr>
        <w:t>M</w:t>
      </w:r>
      <w:r w:rsidRPr="004874E6" w:rsidR="003338A1">
        <w:rPr>
          <w:sz w:val="20"/>
        </w:rPr>
        <w:t xml:space="preserve"> (</w:t>
      </w:r>
      <w:proofErr w:type="spellStart"/>
      <w:r w:rsidRPr="004874E6" w:rsidR="003338A1">
        <w:rPr>
          <w:i/>
          <w:sz w:val="20"/>
        </w:rPr>
        <w:t>Need</w:t>
      </w:r>
      <w:proofErr w:type="spellEnd"/>
      <w:r w:rsidRPr="004874E6" w:rsidR="003338A1">
        <w:rPr>
          <w:i/>
          <w:sz w:val="20"/>
        </w:rPr>
        <w:t xml:space="preserve"> to Know e </w:t>
      </w:r>
      <w:proofErr w:type="spellStart"/>
      <w:r w:rsidRPr="004874E6" w:rsidR="003338A1">
        <w:rPr>
          <w:i/>
          <w:sz w:val="20"/>
        </w:rPr>
        <w:t>Least</w:t>
      </w:r>
      <w:proofErr w:type="spellEnd"/>
      <w:r w:rsidRPr="004874E6" w:rsidR="003338A1">
        <w:rPr>
          <w:i/>
          <w:sz w:val="20"/>
        </w:rPr>
        <w:t xml:space="preserve"> </w:t>
      </w:r>
      <w:proofErr w:type="spellStart"/>
      <w:r w:rsidRPr="004874E6" w:rsidR="003338A1">
        <w:rPr>
          <w:i/>
          <w:sz w:val="20"/>
        </w:rPr>
        <w:t>Privilege</w:t>
      </w:r>
      <w:proofErr w:type="spellEnd"/>
      <w:r w:rsidRPr="004874E6" w:rsidR="003338A1">
        <w:rPr>
          <w:sz w:val="20"/>
        </w:rPr>
        <w:t>); tali profili devono essere individuati e configurati anteriormente all'inizio del trattamento in modo da documentare per ciascun utente, o per classi omogenee d</w:t>
      </w:r>
      <w:r w:rsidRPr="004874E6">
        <w:rPr>
          <w:sz w:val="20"/>
        </w:rPr>
        <w:t>i utenti, i profili associabili;</w:t>
      </w:r>
    </w:p>
    <w:p w:rsidRPr="004874E6" w:rsidR="00BA038F" w:rsidP="00EE61ED" w:rsidRDefault="00A42C2D" w14:paraId="02144C04" w14:textId="77777777">
      <w:pPr>
        <w:numPr>
          <w:ilvl w:val="0"/>
          <w:numId w:val="10"/>
        </w:numPr>
        <w:spacing w:before="0" w:after="120"/>
        <w:ind w:left="426" w:hanging="426"/>
        <w:rPr>
          <w:sz w:val="20"/>
        </w:rPr>
      </w:pPr>
      <w:r w:rsidRPr="004874E6">
        <w:rPr>
          <w:sz w:val="20"/>
        </w:rPr>
        <w:t>s</w:t>
      </w:r>
      <w:r w:rsidRPr="004874E6" w:rsidR="00E67D45">
        <w:rPr>
          <w:sz w:val="20"/>
        </w:rPr>
        <w:t xml:space="preserve">ia svolta </w:t>
      </w:r>
      <w:r w:rsidRPr="004874E6" w:rsidR="003338A1">
        <w:rPr>
          <w:sz w:val="20"/>
        </w:rPr>
        <w:t xml:space="preserve">una verifica periodica, almeno semestrale, e documentata in merito alla necessità di mantenere validi sia i profili definiti che le autorizzazioni concesse agli utenti (comprensive dei </w:t>
      </w:r>
      <w:r w:rsidRPr="004874E6">
        <w:rPr>
          <w:sz w:val="20"/>
        </w:rPr>
        <w:t>privilegi di accesso assegnati);</w:t>
      </w:r>
    </w:p>
    <w:p w:rsidRPr="004874E6" w:rsidR="00BA038F" w:rsidP="00EE61ED" w:rsidRDefault="00A42C2D" w14:paraId="02144C05" w14:textId="77777777">
      <w:pPr>
        <w:numPr>
          <w:ilvl w:val="0"/>
          <w:numId w:val="10"/>
        </w:numPr>
        <w:spacing w:before="0" w:after="120"/>
        <w:ind w:left="426" w:hanging="426"/>
        <w:rPr>
          <w:sz w:val="20"/>
        </w:rPr>
      </w:pPr>
      <w:r w:rsidRPr="004874E6">
        <w:rPr>
          <w:sz w:val="20"/>
        </w:rPr>
        <w:t>p</w:t>
      </w:r>
      <w:r w:rsidRPr="004874E6" w:rsidR="00E67D45">
        <w:rPr>
          <w:sz w:val="20"/>
        </w:rPr>
        <w:t>rovveda</w:t>
      </w:r>
      <w:r w:rsidRPr="004874E6" w:rsidR="003338A1">
        <w:rPr>
          <w:sz w:val="20"/>
        </w:rPr>
        <w:t xml:space="preserve"> a far custodire ai propri utenti le credenziali di accesso a loro assegnate al fine di garantirne l'assoluta riservatezza ed impedi</w:t>
      </w:r>
      <w:r w:rsidRPr="004874E6">
        <w:rPr>
          <w:sz w:val="20"/>
        </w:rPr>
        <w:t>re la condivisione delle stesse;</w:t>
      </w:r>
    </w:p>
    <w:p w:rsidRPr="004874E6" w:rsidR="003338A1" w:rsidP="00EE61ED" w:rsidRDefault="00A42C2D" w14:paraId="02144C06" w14:textId="77777777">
      <w:pPr>
        <w:numPr>
          <w:ilvl w:val="0"/>
          <w:numId w:val="10"/>
        </w:numPr>
        <w:spacing w:before="0" w:after="120"/>
        <w:ind w:left="426" w:hanging="426"/>
        <w:rPr>
          <w:sz w:val="20"/>
        </w:rPr>
      </w:pPr>
      <w:r w:rsidRPr="004874E6">
        <w:rPr>
          <w:sz w:val="20"/>
        </w:rPr>
        <w:t>s</w:t>
      </w:r>
      <w:r w:rsidRPr="004874E6" w:rsidR="003338A1">
        <w:rPr>
          <w:sz w:val="20"/>
        </w:rPr>
        <w:t>ospend</w:t>
      </w:r>
      <w:r w:rsidRPr="004874E6" w:rsidR="00E67D45">
        <w:rPr>
          <w:sz w:val="20"/>
        </w:rPr>
        <w:t>a</w:t>
      </w:r>
      <w:r w:rsidRPr="004874E6" w:rsidR="00BA038F">
        <w:rPr>
          <w:sz w:val="20"/>
        </w:rPr>
        <w:t xml:space="preserve"> </w:t>
      </w:r>
      <w:r w:rsidRPr="004874E6" w:rsidR="003338A1">
        <w:rPr>
          <w:sz w:val="20"/>
        </w:rPr>
        <w:t>/</w:t>
      </w:r>
      <w:r w:rsidRPr="004874E6" w:rsidR="00BA038F">
        <w:rPr>
          <w:sz w:val="20"/>
        </w:rPr>
        <w:t xml:space="preserve"> </w:t>
      </w:r>
      <w:r w:rsidRPr="004874E6" w:rsidR="003338A1">
        <w:rPr>
          <w:sz w:val="20"/>
        </w:rPr>
        <w:t>cess</w:t>
      </w:r>
      <w:r w:rsidRPr="004874E6" w:rsidR="00F20921">
        <w:rPr>
          <w:sz w:val="20"/>
        </w:rPr>
        <w:t>i</w:t>
      </w:r>
      <w:r w:rsidRPr="004874E6" w:rsidR="003338A1">
        <w:rPr>
          <w:sz w:val="20"/>
        </w:rPr>
        <w:t xml:space="preserve"> </w:t>
      </w:r>
      <w:r w:rsidRPr="004874E6" w:rsidR="00BA038F">
        <w:rPr>
          <w:sz w:val="20"/>
        </w:rPr>
        <w:t xml:space="preserve">tempestivamente </w:t>
      </w:r>
      <w:r w:rsidRPr="004874E6" w:rsidR="003338A1">
        <w:rPr>
          <w:sz w:val="20"/>
        </w:rPr>
        <w:t>le utenze relative al proprio personale non più asseg</w:t>
      </w:r>
      <w:r w:rsidRPr="004874E6" w:rsidR="00541601">
        <w:rPr>
          <w:sz w:val="20"/>
        </w:rPr>
        <w:t>nato al servizio per TI</w:t>
      </w:r>
      <w:r w:rsidRPr="004874E6" w:rsidR="009C3DE7">
        <w:rPr>
          <w:sz w:val="20"/>
        </w:rPr>
        <w:t>M</w:t>
      </w:r>
      <w:r w:rsidRPr="004874E6" w:rsidR="003338A1">
        <w:rPr>
          <w:sz w:val="20"/>
        </w:rPr>
        <w:t xml:space="preserve"> o che comunque non ha più nece</w:t>
      </w:r>
      <w:r w:rsidRPr="004874E6" w:rsidR="003F420F">
        <w:rPr>
          <w:sz w:val="20"/>
        </w:rPr>
        <w:t>ssità di accedere alle informazioni /</w:t>
      </w:r>
      <w:r w:rsidRPr="004874E6" w:rsidR="00541601">
        <w:rPr>
          <w:sz w:val="20"/>
        </w:rPr>
        <w:t xml:space="preserve"> dati di TI</w:t>
      </w:r>
      <w:r w:rsidRPr="004874E6" w:rsidR="009C3DE7">
        <w:rPr>
          <w:sz w:val="20"/>
        </w:rPr>
        <w:t>M</w:t>
      </w:r>
      <w:r w:rsidRPr="004874E6" w:rsidR="003338A1">
        <w:rPr>
          <w:sz w:val="20"/>
        </w:rPr>
        <w:t xml:space="preserve">. </w:t>
      </w:r>
      <w:proofErr w:type="gramStart"/>
      <w:r w:rsidRPr="004874E6" w:rsidR="003338A1">
        <w:rPr>
          <w:sz w:val="20"/>
        </w:rPr>
        <w:t>Inoltre</w:t>
      </w:r>
      <w:proofErr w:type="gramEnd"/>
      <w:r w:rsidRPr="004874E6" w:rsidR="003338A1">
        <w:rPr>
          <w:sz w:val="20"/>
        </w:rPr>
        <w:t xml:space="preserve"> le utenze devono essere sospese ed </w:t>
      </w:r>
      <w:r w:rsidRPr="004874E6" w:rsidR="003338A1">
        <w:rPr>
          <w:rFonts w:cs="Arial"/>
          <w:sz w:val="20"/>
        </w:rPr>
        <w:t xml:space="preserve">eventualmente cessate: </w:t>
      </w:r>
    </w:p>
    <w:p w:rsidRPr="004874E6" w:rsidR="000141C0" w:rsidP="00EE61ED" w:rsidRDefault="000141C0" w14:paraId="02144C07" w14:textId="77777777">
      <w:pPr>
        <w:numPr>
          <w:ilvl w:val="1"/>
          <w:numId w:val="5"/>
        </w:numPr>
        <w:spacing w:before="0" w:after="120"/>
        <w:ind w:left="709" w:hanging="283"/>
        <w:rPr>
          <w:rFonts w:cs="Arial"/>
          <w:sz w:val="20"/>
        </w:rPr>
      </w:pPr>
      <w:r w:rsidRPr="004874E6">
        <w:rPr>
          <w:rFonts w:cs="Arial"/>
          <w:sz w:val="20"/>
        </w:rPr>
        <w:t>per inattività, trascorsi 12 mesi dall’ultimo utilizzo per l’acc</w:t>
      </w:r>
      <w:r w:rsidRPr="004874E6" w:rsidR="001A30B7">
        <w:rPr>
          <w:rFonts w:cs="Arial"/>
          <w:sz w:val="20"/>
        </w:rPr>
        <w:t>esso a sistemi informatic</w:t>
      </w:r>
      <w:r w:rsidRPr="004874E6">
        <w:rPr>
          <w:rFonts w:cs="Arial"/>
          <w:sz w:val="20"/>
        </w:rPr>
        <w:t>i che non trattano dati personali, ovvero 6 mes</w:t>
      </w:r>
      <w:r w:rsidRPr="004874E6" w:rsidR="001A30B7">
        <w:rPr>
          <w:rFonts w:cs="Arial"/>
          <w:sz w:val="20"/>
        </w:rPr>
        <w:t>i nel caso di sistemi informatic</w:t>
      </w:r>
      <w:r w:rsidRPr="004874E6">
        <w:rPr>
          <w:rFonts w:cs="Arial"/>
          <w:sz w:val="20"/>
        </w:rPr>
        <w:t>i che trattano dati personali, ivi inclusi dati di traffico telefonico/telematico (ai sensi della vigente normativa sulla protezione dei dati personali);</w:t>
      </w:r>
    </w:p>
    <w:p w:rsidRPr="004874E6" w:rsidR="00BA038F" w:rsidP="00EE61ED" w:rsidRDefault="003338A1" w14:paraId="02144C08" w14:textId="77777777">
      <w:pPr>
        <w:numPr>
          <w:ilvl w:val="1"/>
          <w:numId w:val="5"/>
        </w:numPr>
        <w:spacing w:before="0" w:after="120"/>
        <w:ind w:left="709" w:hanging="283"/>
        <w:rPr>
          <w:rFonts w:cs="Arial"/>
          <w:sz w:val="20"/>
        </w:rPr>
      </w:pPr>
      <w:r w:rsidRPr="004874E6">
        <w:rPr>
          <w:rFonts w:cs="Arial"/>
          <w:sz w:val="20"/>
        </w:rPr>
        <w:t xml:space="preserve">a seguito di tentativi </w:t>
      </w:r>
      <w:r w:rsidRPr="004874E6" w:rsidR="00AA1698">
        <w:rPr>
          <w:rFonts w:cs="Arial"/>
          <w:sz w:val="20"/>
        </w:rPr>
        <w:t xml:space="preserve">multipli </w:t>
      </w:r>
      <w:r w:rsidRPr="004874E6">
        <w:rPr>
          <w:rFonts w:cs="Arial"/>
          <w:sz w:val="20"/>
        </w:rPr>
        <w:t>di accesso errati;</w:t>
      </w:r>
    </w:p>
    <w:p w:rsidRPr="004874E6" w:rsidR="00BA038F" w:rsidP="00EE61ED" w:rsidRDefault="003338A1" w14:paraId="02144C09" w14:textId="77777777">
      <w:pPr>
        <w:numPr>
          <w:ilvl w:val="1"/>
          <w:numId w:val="5"/>
        </w:numPr>
        <w:spacing w:before="0" w:after="120"/>
        <w:ind w:left="709" w:hanging="283"/>
        <w:rPr>
          <w:rFonts w:cs="Arial"/>
          <w:sz w:val="20"/>
        </w:rPr>
      </w:pPr>
      <w:r w:rsidRPr="004874E6">
        <w:rPr>
          <w:rFonts w:cs="Arial"/>
          <w:sz w:val="20"/>
        </w:rPr>
        <w:t>a seguito di utilizzi illegittimi o che mettono a rischi</w:t>
      </w:r>
      <w:r w:rsidRPr="004874E6" w:rsidR="006C5647">
        <w:rPr>
          <w:rFonts w:cs="Arial"/>
          <w:sz w:val="20"/>
        </w:rPr>
        <w:t xml:space="preserve">o la sicurezza delle </w:t>
      </w:r>
      <w:r w:rsidRPr="004874E6" w:rsidR="00BB1E32">
        <w:rPr>
          <w:rFonts w:cs="Arial"/>
          <w:sz w:val="20"/>
        </w:rPr>
        <w:t>R</w:t>
      </w:r>
      <w:r w:rsidRPr="004874E6" w:rsidR="006C5647">
        <w:rPr>
          <w:rFonts w:cs="Arial"/>
          <w:sz w:val="20"/>
        </w:rPr>
        <w:t>isorse TI</w:t>
      </w:r>
      <w:r w:rsidRPr="004874E6" w:rsidR="009C3DE7">
        <w:rPr>
          <w:rFonts w:cs="Arial"/>
          <w:sz w:val="20"/>
        </w:rPr>
        <w:t>M</w:t>
      </w:r>
      <w:r w:rsidRPr="004874E6">
        <w:rPr>
          <w:rFonts w:cs="Arial"/>
          <w:sz w:val="20"/>
        </w:rPr>
        <w:t>, ad insinda</w:t>
      </w:r>
      <w:r w:rsidRPr="004874E6" w:rsidR="006C5647">
        <w:rPr>
          <w:rFonts w:cs="Arial"/>
          <w:sz w:val="20"/>
        </w:rPr>
        <w:t>cabile giudizio da parte di TI</w:t>
      </w:r>
      <w:r w:rsidRPr="004874E6" w:rsidR="00212DFB">
        <w:rPr>
          <w:rFonts w:cs="Arial"/>
          <w:sz w:val="20"/>
        </w:rPr>
        <w:t>M</w:t>
      </w:r>
      <w:r w:rsidRPr="004874E6" w:rsidR="00FD0A82">
        <w:rPr>
          <w:rFonts w:cs="Arial"/>
          <w:sz w:val="20"/>
        </w:rPr>
        <w:t>;</w:t>
      </w:r>
    </w:p>
    <w:p w:rsidRPr="004874E6" w:rsidR="00FF0AC1" w:rsidP="00EE61ED" w:rsidRDefault="00FD0A82" w14:paraId="02144C0A" w14:textId="77777777">
      <w:pPr>
        <w:numPr>
          <w:ilvl w:val="1"/>
          <w:numId w:val="5"/>
        </w:numPr>
        <w:spacing w:before="0" w:after="240"/>
        <w:ind w:left="709" w:hanging="283"/>
        <w:rPr>
          <w:rFonts w:cs="Arial"/>
          <w:sz w:val="20"/>
        </w:rPr>
      </w:pPr>
      <w:r w:rsidRPr="004874E6">
        <w:rPr>
          <w:rFonts w:cs="Arial"/>
          <w:sz w:val="20"/>
        </w:rPr>
        <w:t>alla data di scadenza eventualmente specificata nella richiesta d</w:t>
      </w:r>
      <w:r w:rsidRPr="004874E6" w:rsidR="00A42C2D">
        <w:rPr>
          <w:rFonts w:cs="Arial"/>
          <w:sz w:val="20"/>
        </w:rPr>
        <w:t>i abilitazione (salvo proroghe);</w:t>
      </w:r>
    </w:p>
    <w:p w:rsidRPr="004874E6" w:rsidR="003338A1" w:rsidP="00EE61ED" w:rsidRDefault="00A42C2D" w14:paraId="02144C0B" w14:textId="77777777">
      <w:pPr>
        <w:numPr>
          <w:ilvl w:val="0"/>
          <w:numId w:val="10"/>
        </w:numPr>
        <w:spacing w:before="0" w:after="120"/>
        <w:ind w:left="426" w:hanging="426"/>
        <w:rPr>
          <w:sz w:val="20"/>
        </w:rPr>
      </w:pPr>
      <w:r w:rsidRPr="004874E6">
        <w:rPr>
          <w:sz w:val="20"/>
        </w:rPr>
        <w:t>l</w:t>
      </w:r>
      <w:r w:rsidRPr="004874E6" w:rsidR="00914F7F">
        <w:rPr>
          <w:sz w:val="20"/>
        </w:rPr>
        <w:t xml:space="preserve">a password </w:t>
      </w:r>
      <w:r w:rsidRPr="004874E6" w:rsidR="001A30B7">
        <w:rPr>
          <w:sz w:val="20"/>
        </w:rPr>
        <w:t>di accesso ai sistemi informatic</w:t>
      </w:r>
      <w:r w:rsidRPr="004874E6" w:rsidR="00914F7F">
        <w:rPr>
          <w:sz w:val="20"/>
        </w:rPr>
        <w:t xml:space="preserve">i della </w:t>
      </w:r>
      <w:r w:rsidRPr="004874E6" w:rsidR="00DA2680">
        <w:rPr>
          <w:sz w:val="20"/>
        </w:rPr>
        <w:t>T</w:t>
      </w:r>
      <w:r w:rsidRPr="004874E6" w:rsidR="00914F7F">
        <w:rPr>
          <w:sz w:val="20"/>
        </w:rPr>
        <w:t xml:space="preserve">erza </w:t>
      </w:r>
      <w:r w:rsidRPr="004874E6" w:rsidR="00DA2680">
        <w:rPr>
          <w:sz w:val="20"/>
        </w:rPr>
        <w:t>P</w:t>
      </w:r>
      <w:r w:rsidRPr="004874E6" w:rsidR="00914F7F">
        <w:rPr>
          <w:sz w:val="20"/>
        </w:rPr>
        <w:t xml:space="preserve">arte deve rispettare almeno le seguenti </w:t>
      </w:r>
      <w:r w:rsidRPr="004874E6" w:rsidR="003338A1">
        <w:rPr>
          <w:sz w:val="20"/>
        </w:rPr>
        <w:t>caratteristiche:</w:t>
      </w:r>
    </w:p>
    <w:p w:rsidRPr="004874E6" w:rsidR="00A77FB8" w:rsidP="00EE61ED" w:rsidRDefault="00A77FB8" w14:paraId="02144C0C" w14:textId="77777777">
      <w:pPr>
        <w:numPr>
          <w:ilvl w:val="1"/>
          <w:numId w:val="5"/>
        </w:numPr>
        <w:spacing w:before="0"/>
        <w:ind w:left="709" w:hanging="284"/>
        <w:rPr>
          <w:rFonts w:cs="Arial"/>
          <w:sz w:val="20"/>
        </w:rPr>
      </w:pPr>
      <w:r w:rsidRPr="004874E6">
        <w:rPr>
          <w:rFonts w:cs="Arial"/>
          <w:sz w:val="20"/>
        </w:rPr>
        <w:t>composta da almeno 8 caratteri (almeno 1 carattere numerico; almeno 1 carattere alfabetico; almeno 1 carattere speciale; non può contenere 3 o più caratteri uguali consecutivi);</w:t>
      </w:r>
    </w:p>
    <w:p w:rsidRPr="004874E6" w:rsidR="00A77FB8" w:rsidP="00EE61ED" w:rsidRDefault="00A77FB8" w14:paraId="02144C0D" w14:textId="77777777">
      <w:pPr>
        <w:numPr>
          <w:ilvl w:val="1"/>
          <w:numId w:val="5"/>
        </w:numPr>
        <w:spacing w:before="0"/>
        <w:ind w:left="709" w:hanging="284"/>
        <w:rPr>
          <w:rFonts w:cs="Arial"/>
          <w:sz w:val="20"/>
        </w:rPr>
      </w:pPr>
      <w:r w:rsidRPr="004874E6">
        <w:rPr>
          <w:rFonts w:cs="Arial"/>
          <w:sz w:val="20"/>
        </w:rPr>
        <w:t>deve essere modificata al primo accesso;</w:t>
      </w:r>
    </w:p>
    <w:p w:rsidRPr="004874E6" w:rsidR="00A77FB8" w:rsidP="00EE61ED" w:rsidRDefault="00A77FB8" w14:paraId="02144C0E" w14:textId="77777777">
      <w:pPr>
        <w:numPr>
          <w:ilvl w:val="1"/>
          <w:numId w:val="5"/>
        </w:numPr>
        <w:spacing w:before="0" w:after="120"/>
        <w:ind w:left="709" w:hanging="284"/>
        <w:rPr>
          <w:rFonts w:cs="Arial"/>
          <w:sz w:val="20"/>
        </w:rPr>
      </w:pPr>
      <w:r w:rsidRPr="004874E6">
        <w:rPr>
          <w:rFonts w:cs="Arial"/>
          <w:sz w:val="20"/>
        </w:rPr>
        <w:t xml:space="preserve">deve essere sostituita almeno ogni tre mesi </w:t>
      </w:r>
      <w:r w:rsidRPr="004874E6" w:rsidR="00093751">
        <w:rPr>
          <w:rFonts w:cs="Arial"/>
          <w:sz w:val="20"/>
        </w:rPr>
        <w:t xml:space="preserve">(per le sole </w:t>
      </w:r>
      <w:proofErr w:type="spellStart"/>
      <w:r w:rsidRPr="004874E6" w:rsidR="00093751">
        <w:rPr>
          <w:rFonts w:cs="Arial"/>
          <w:sz w:val="20"/>
        </w:rPr>
        <w:t>UserID</w:t>
      </w:r>
      <w:proofErr w:type="spellEnd"/>
      <w:r w:rsidRPr="004874E6" w:rsidR="00093751">
        <w:rPr>
          <w:rFonts w:cs="Arial"/>
          <w:sz w:val="20"/>
        </w:rPr>
        <w:t xml:space="preserve"> nominali assegnate a persona fisica) </w:t>
      </w:r>
      <w:r w:rsidRPr="004874E6">
        <w:rPr>
          <w:rFonts w:cs="Arial"/>
          <w:sz w:val="20"/>
        </w:rPr>
        <w:t>e la nuova password deve dif</w:t>
      </w:r>
      <w:r w:rsidRPr="004874E6" w:rsidR="00A42C2D">
        <w:rPr>
          <w:rFonts w:cs="Arial"/>
          <w:sz w:val="20"/>
        </w:rPr>
        <w:t>ferire dalle precedenti quattro;</w:t>
      </w:r>
    </w:p>
    <w:p w:rsidRPr="004874E6" w:rsidR="00406670" w:rsidP="008776F8" w:rsidRDefault="00406670" w14:paraId="02144C0F" w14:textId="77777777">
      <w:pPr>
        <w:spacing w:before="0" w:after="120"/>
        <w:ind w:firstLine="0"/>
        <w:rPr>
          <w:b/>
          <w:i/>
          <w:sz w:val="20"/>
        </w:rPr>
      </w:pPr>
    </w:p>
    <w:p w:rsidRPr="004874E6" w:rsidR="008776F8" w:rsidP="008776F8" w:rsidRDefault="008776F8" w14:paraId="02144C10" w14:textId="77777777">
      <w:pPr>
        <w:spacing w:before="0" w:after="120"/>
        <w:ind w:firstLine="0"/>
        <w:rPr>
          <w:b/>
          <w:i/>
          <w:sz w:val="20"/>
        </w:rPr>
      </w:pPr>
      <w:r w:rsidRPr="004874E6">
        <w:rPr>
          <w:b/>
          <w:i/>
          <w:sz w:val="20"/>
        </w:rPr>
        <w:lastRenderedPageBreak/>
        <w:t>Per i Sistemi informatici della Terza Parte di tipo “on cloud” si applicano anche i seguenti requisiti:</w:t>
      </w:r>
    </w:p>
    <w:p w:rsidRPr="004874E6" w:rsidR="00F24BFF" w:rsidP="00EE61ED" w:rsidRDefault="008C655B" w14:paraId="02144C11" w14:textId="77777777">
      <w:pPr>
        <w:numPr>
          <w:ilvl w:val="0"/>
          <w:numId w:val="10"/>
        </w:numPr>
        <w:spacing w:before="0" w:after="120"/>
        <w:ind w:left="426" w:hanging="426"/>
        <w:rPr>
          <w:sz w:val="20"/>
        </w:rPr>
      </w:pPr>
      <w:r w:rsidRPr="004874E6">
        <w:rPr>
          <w:sz w:val="20"/>
        </w:rPr>
        <w:t xml:space="preserve">qualora la </w:t>
      </w:r>
      <w:r w:rsidRPr="004874E6">
        <w:rPr>
          <w:i/>
          <w:sz w:val="20"/>
        </w:rPr>
        <w:t>Terza Parte</w:t>
      </w:r>
      <w:r w:rsidRPr="004874E6">
        <w:rPr>
          <w:sz w:val="20"/>
        </w:rPr>
        <w:t xml:space="preserve"> eroghi </w:t>
      </w:r>
      <w:r w:rsidRPr="004874E6" w:rsidR="00F24BFF">
        <w:rPr>
          <w:sz w:val="20"/>
        </w:rPr>
        <w:t>i servizi / prestazioni verso TIM attraverso soluzioni Cloud-</w:t>
      </w:r>
      <w:proofErr w:type="spellStart"/>
      <w:r w:rsidRPr="004874E6" w:rsidR="00F24BFF">
        <w:rPr>
          <w:sz w:val="20"/>
        </w:rPr>
        <w:t>based</w:t>
      </w:r>
      <w:proofErr w:type="spellEnd"/>
      <w:r w:rsidRPr="004874E6" w:rsidR="00F24BFF">
        <w:rPr>
          <w:sz w:val="20"/>
        </w:rPr>
        <w:t xml:space="preserve"> </w:t>
      </w:r>
      <w:r w:rsidRPr="004874E6" w:rsidR="006F3908">
        <w:rPr>
          <w:sz w:val="20"/>
        </w:rPr>
        <w:t>garantisce</w:t>
      </w:r>
      <w:r w:rsidRPr="004874E6" w:rsidR="00F24BFF">
        <w:rPr>
          <w:sz w:val="20"/>
        </w:rPr>
        <w:t xml:space="preserve"> che gli asset siano conformi ai requisiti previsti dallo standard / best practice di settore CSA (Cloud Security Alli</w:t>
      </w:r>
      <w:r w:rsidRPr="004874E6" w:rsidR="00D27654">
        <w:rPr>
          <w:sz w:val="20"/>
        </w:rPr>
        <w:t>ance), ovvero sia conforme a</w:t>
      </w:r>
      <w:r w:rsidRPr="004874E6" w:rsidR="00F24BFF">
        <w:rPr>
          <w:sz w:val="20"/>
        </w:rPr>
        <w:t>i controlli di sicurezza previsti dal Cloud Controls Matrix (CCM), nell’ultima revisione resa disponibile dalla CSA, per la sicurezza e la c</w:t>
      </w:r>
      <w:r w:rsidRPr="004874E6" w:rsidR="00D27654">
        <w:rPr>
          <w:sz w:val="20"/>
        </w:rPr>
        <w:t>onformità della sicurezza cloud.</w:t>
      </w:r>
    </w:p>
    <w:p w:rsidRPr="004874E6" w:rsidR="00F24BFF" w:rsidP="00F24BFF" w:rsidRDefault="00F24BFF" w14:paraId="02144C12" w14:textId="77777777">
      <w:pPr>
        <w:spacing w:before="0" w:after="120"/>
        <w:ind w:left="397" w:firstLine="0"/>
        <w:rPr>
          <w:sz w:val="20"/>
        </w:rPr>
      </w:pPr>
      <w:r w:rsidRPr="004874E6">
        <w:rPr>
          <w:sz w:val="20"/>
        </w:rPr>
        <w:t xml:space="preserve">Il framework STAR (Security Trust Assurance and Risk) della CSA prevede un programma di certificazione basato su tre livelli, la Terza Parte deve garantire almeno il Livello 1 (STAR Level 1 – </w:t>
      </w:r>
      <w:proofErr w:type="spellStart"/>
      <w:r w:rsidRPr="004874E6">
        <w:rPr>
          <w:sz w:val="20"/>
        </w:rPr>
        <w:t>Continuous</w:t>
      </w:r>
      <w:proofErr w:type="spellEnd"/>
      <w:r w:rsidRPr="004874E6">
        <w:rPr>
          <w:sz w:val="20"/>
        </w:rPr>
        <w:t xml:space="preserve"> Self </w:t>
      </w:r>
      <w:proofErr w:type="spellStart"/>
      <w:r w:rsidRPr="004874E6">
        <w:rPr>
          <w:sz w:val="20"/>
        </w:rPr>
        <w:t>Assessment</w:t>
      </w:r>
      <w:proofErr w:type="spellEnd"/>
      <w:r w:rsidRPr="004874E6">
        <w:rPr>
          <w:sz w:val="20"/>
        </w:rPr>
        <w:t>).</w:t>
      </w:r>
    </w:p>
    <w:p w:rsidRPr="004874E6" w:rsidR="001A1FD3" w:rsidP="001A1FD3" w:rsidRDefault="001A1FD3" w14:paraId="02144C13" w14:textId="77777777">
      <w:pPr>
        <w:spacing w:before="0" w:after="120"/>
        <w:rPr>
          <w:sz w:val="20"/>
        </w:rPr>
      </w:pPr>
    </w:p>
    <w:p w:rsidRPr="004874E6" w:rsidR="00BA02D8" w:rsidP="0010779A" w:rsidRDefault="00A1050D" w14:paraId="02144C14" w14:textId="77777777">
      <w:pPr>
        <w:pStyle w:val="Titolo2"/>
        <w:tabs>
          <w:tab w:val="clear" w:pos="1002"/>
          <w:tab w:val="num" w:pos="426"/>
        </w:tabs>
        <w:spacing w:before="120" w:after="120"/>
        <w:ind w:hanging="1002"/>
        <w:rPr>
          <w:lang w:val="it-IT"/>
        </w:rPr>
      </w:pPr>
      <w:bookmarkStart w:name="_Toc77778509" w:id="65"/>
      <w:r w:rsidRPr="004874E6">
        <w:rPr>
          <w:lang w:val="it-IT"/>
        </w:rPr>
        <w:t>Infrastruttura di rete della Terza Parte</w:t>
      </w:r>
      <w:bookmarkEnd w:id="65"/>
    </w:p>
    <w:p w:rsidRPr="004874E6" w:rsidR="00C3705F" w:rsidP="00450229" w:rsidRDefault="00C3705F" w14:paraId="02144C15" w14:textId="77777777">
      <w:pPr>
        <w:spacing w:before="0" w:after="120"/>
        <w:ind w:firstLine="0"/>
        <w:rPr>
          <w:rFonts w:cs="Arial"/>
          <w:sz w:val="20"/>
          <w:lang w:eastAsia="zh-CN"/>
        </w:rPr>
      </w:pPr>
      <w:r w:rsidRPr="004874E6">
        <w:rPr>
          <w:rFonts w:cs="Arial"/>
          <w:sz w:val="20"/>
          <w:lang w:val="x-none"/>
        </w:rPr>
        <w:t xml:space="preserve">Per </w:t>
      </w:r>
      <w:r w:rsidRPr="004874E6">
        <w:rPr>
          <w:rFonts w:cs="Arial"/>
          <w:i/>
          <w:sz w:val="20"/>
          <w:lang w:val="x-none"/>
        </w:rPr>
        <w:t xml:space="preserve">Infrastruttura di rete </w:t>
      </w:r>
      <w:r w:rsidRPr="004874E6">
        <w:rPr>
          <w:rFonts w:cs="Arial"/>
          <w:i/>
          <w:sz w:val="20"/>
        </w:rPr>
        <w:t xml:space="preserve">della Terza parte </w:t>
      </w:r>
      <w:r w:rsidRPr="004874E6">
        <w:rPr>
          <w:rFonts w:cs="Arial"/>
          <w:sz w:val="20"/>
          <w:lang w:val="x-none"/>
        </w:rPr>
        <w:t>si intende l’insieme degli apparati</w:t>
      </w:r>
      <w:r w:rsidRPr="004874E6">
        <w:rPr>
          <w:rFonts w:cs="Arial"/>
          <w:sz w:val="20"/>
        </w:rPr>
        <w:t xml:space="preserve"> / piattaforme ICT</w:t>
      </w:r>
      <w:r w:rsidRPr="004874E6">
        <w:rPr>
          <w:rFonts w:cs="Arial"/>
          <w:sz w:val="20"/>
          <w:lang w:val="x-none"/>
        </w:rPr>
        <w:t xml:space="preserve"> </w:t>
      </w:r>
      <w:r w:rsidRPr="004874E6">
        <w:rPr>
          <w:rFonts w:cs="Arial"/>
          <w:sz w:val="20"/>
        </w:rPr>
        <w:t>ubicati presso le sedi della Terza parte, all’interno della quale son</w:t>
      </w:r>
      <w:r w:rsidRPr="004874E6" w:rsidR="001A30B7">
        <w:rPr>
          <w:rFonts w:cs="Arial"/>
          <w:sz w:val="20"/>
        </w:rPr>
        <w:t>o attestati i sistemi informatic</w:t>
      </w:r>
      <w:r w:rsidRPr="004874E6" w:rsidR="009D7B75">
        <w:rPr>
          <w:rFonts w:cs="Arial"/>
          <w:sz w:val="20"/>
        </w:rPr>
        <w:t xml:space="preserve">i </w:t>
      </w:r>
      <w:r w:rsidRPr="004874E6">
        <w:rPr>
          <w:rFonts w:cs="Arial"/>
          <w:sz w:val="20"/>
        </w:rPr>
        <w:t xml:space="preserve">che </w:t>
      </w:r>
      <w:r w:rsidRPr="004874E6">
        <w:rPr>
          <w:rFonts w:cs="Arial"/>
          <w:sz w:val="20"/>
          <w:lang w:eastAsia="zh-CN"/>
        </w:rPr>
        <w:t>tratta</w:t>
      </w:r>
      <w:r w:rsidRPr="004874E6" w:rsidR="00B3386A">
        <w:rPr>
          <w:rFonts w:cs="Arial"/>
          <w:sz w:val="20"/>
          <w:lang w:eastAsia="zh-CN"/>
        </w:rPr>
        <w:t>no</w:t>
      </w:r>
      <w:r w:rsidRPr="004874E6">
        <w:rPr>
          <w:rFonts w:cs="Arial"/>
          <w:sz w:val="20"/>
          <w:lang w:eastAsia="zh-CN"/>
        </w:rPr>
        <w:t xml:space="preserve"> informazioni / dati di proprietà TI</w:t>
      </w:r>
      <w:r w:rsidRPr="004874E6" w:rsidR="009C3DE7">
        <w:rPr>
          <w:rFonts w:cs="Arial"/>
          <w:sz w:val="20"/>
          <w:lang w:eastAsia="zh-CN"/>
        </w:rPr>
        <w:t>M</w:t>
      </w:r>
      <w:r w:rsidRPr="004874E6">
        <w:rPr>
          <w:rFonts w:cs="Arial"/>
          <w:sz w:val="20"/>
          <w:lang w:eastAsia="zh-CN"/>
        </w:rPr>
        <w:t>.</w:t>
      </w:r>
    </w:p>
    <w:p w:rsidRPr="004874E6" w:rsidR="00D174BA" w:rsidP="00450229" w:rsidRDefault="00D174BA" w14:paraId="02144C16" w14:textId="77777777">
      <w:pPr>
        <w:spacing w:before="0" w:after="120"/>
        <w:ind w:firstLine="0"/>
        <w:rPr>
          <w:rFonts w:cs="Arial"/>
          <w:sz w:val="20"/>
        </w:rPr>
      </w:pPr>
      <w:r w:rsidRPr="004874E6">
        <w:rPr>
          <w:sz w:val="20"/>
          <w:szCs w:val="22"/>
        </w:rPr>
        <w:t xml:space="preserve">La Terza Parte, che </w:t>
      </w:r>
      <w:r w:rsidRPr="004874E6" w:rsidR="00164E37">
        <w:rPr>
          <w:sz w:val="20"/>
          <w:szCs w:val="22"/>
        </w:rPr>
        <w:t xml:space="preserve">tratta informazioni </w:t>
      </w:r>
      <w:r w:rsidRPr="004874E6" w:rsidR="00DE215D">
        <w:rPr>
          <w:sz w:val="20"/>
          <w:szCs w:val="22"/>
        </w:rPr>
        <w:t xml:space="preserve">/ dati di proprietà </w:t>
      </w:r>
      <w:r w:rsidRPr="004874E6">
        <w:rPr>
          <w:sz w:val="20"/>
          <w:szCs w:val="22"/>
        </w:rPr>
        <w:t>TI</w:t>
      </w:r>
      <w:r w:rsidRPr="004874E6" w:rsidR="009C3DE7">
        <w:rPr>
          <w:sz w:val="20"/>
          <w:szCs w:val="22"/>
        </w:rPr>
        <w:t>M</w:t>
      </w:r>
      <w:r w:rsidRPr="004874E6">
        <w:rPr>
          <w:sz w:val="20"/>
          <w:szCs w:val="22"/>
        </w:rPr>
        <w:t xml:space="preserve"> esclusivamente all’interno della propria infrastruttura di rete,</w:t>
      </w:r>
      <w:r w:rsidRPr="004874E6" w:rsidR="00DE215D">
        <w:rPr>
          <w:sz w:val="20"/>
          <w:szCs w:val="22"/>
        </w:rPr>
        <w:t xml:space="preserve"> ad esclusione dei casi in cui eroghi se</w:t>
      </w:r>
      <w:r w:rsidRPr="004874E6" w:rsidR="009D7B75">
        <w:rPr>
          <w:sz w:val="20"/>
          <w:szCs w:val="22"/>
        </w:rPr>
        <w:t>rvizi / prestazioni attraverso s</w:t>
      </w:r>
      <w:r w:rsidRPr="004874E6" w:rsidR="00DE215D">
        <w:rPr>
          <w:sz w:val="20"/>
          <w:szCs w:val="22"/>
        </w:rPr>
        <w:t>istemi informatici esclusivamente di tipo “on cloud”,</w:t>
      </w:r>
      <w:r w:rsidRPr="004874E6">
        <w:rPr>
          <w:sz w:val="20"/>
          <w:szCs w:val="22"/>
        </w:rPr>
        <w:t xml:space="preserve"> deve garantire che</w:t>
      </w:r>
      <w:r w:rsidRPr="004874E6" w:rsidR="00EE18B5">
        <w:rPr>
          <w:sz w:val="20"/>
          <w:szCs w:val="22"/>
        </w:rPr>
        <w:t>:</w:t>
      </w:r>
    </w:p>
    <w:p w:rsidR="00617E99" w:rsidP="00EE61ED" w:rsidRDefault="00A42C2D" w14:paraId="02144C17" w14:textId="77777777">
      <w:pPr>
        <w:numPr>
          <w:ilvl w:val="0"/>
          <w:numId w:val="11"/>
        </w:numPr>
        <w:spacing w:before="0" w:after="120"/>
        <w:ind w:left="426" w:hanging="426"/>
        <w:rPr>
          <w:sz w:val="20"/>
          <w:szCs w:val="22"/>
        </w:rPr>
      </w:pPr>
      <w:r w:rsidRPr="004874E6">
        <w:rPr>
          <w:sz w:val="20"/>
          <w:szCs w:val="22"/>
        </w:rPr>
        <w:t>i</w:t>
      </w:r>
      <w:r w:rsidRPr="004874E6" w:rsidR="006E465F">
        <w:rPr>
          <w:sz w:val="20"/>
          <w:szCs w:val="22"/>
        </w:rPr>
        <w:t xml:space="preserve"> sistem</w:t>
      </w:r>
      <w:r w:rsidRPr="004874E6" w:rsidR="001A30B7">
        <w:rPr>
          <w:sz w:val="20"/>
          <w:szCs w:val="22"/>
        </w:rPr>
        <w:t>i informatic</w:t>
      </w:r>
      <w:r w:rsidRPr="004874E6" w:rsidR="00EE18B5">
        <w:rPr>
          <w:sz w:val="20"/>
          <w:szCs w:val="22"/>
        </w:rPr>
        <w:t>i</w:t>
      </w:r>
      <w:r w:rsidRPr="004874E6" w:rsidR="006E465F">
        <w:rPr>
          <w:sz w:val="20"/>
          <w:szCs w:val="22"/>
        </w:rPr>
        <w:t xml:space="preserve"> ed i relativi dati risiedono su reti (o porzioni di rete) protetti da</w:t>
      </w:r>
      <w:r w:rsidR="00617E99">
        <w:rPr>
          <w:sz w:val="20"/>
          <w:szCs w:val="22"/>
        </w:rPr>
        <w:t>:</w:t>
      </w:r>
    </w:p>
    <w:p w:rsidR="00FC4AC1" w:rsidP="00EE61ED" w:rsidRDefault="006E465F" w14:paraId="02144C18" w14:textId="77777777">
      <w:pPr>
        <w:numPr>
          <w:ilvl w:val="1"/>
          <w:numId w:val="11"/>
        </w:numPr>
        <w:spacing w:before="0" w:after="120"/>
        <w:ind w:left="709" w:hanging="283"/>
        <w:rPr>
          <w:sz w:val="20"/>
          <w:szCs w:val="22"/>
        </w:rPr>
      </w:pPr>
      <w:r w:rsidRPr="004874E6">
        <w:rPr>
          <w:sz w:val="20"/>
          <w:szCs w:val="22"/>
        </w:rPr>
        <w:t>firewall sui quali è garantita l’implementazione di regole volte a contrastare tenta</w:t>
      </w:r>
      <w:r w:rsidRPr="004874E6" w:rsidR="00A42C2D">
        <w:rPr>
          <w:sz w:val="20"/>
          <w:szCs w:val="22"/>
        </w:rPr>
        <w:t>tivi di accesso non autorizzato;</w:t>
      </w:r>
    </w:p>
    <w:p w:rsidRPr="00617E99" w:rsidR="00FC4AC1" w:rsidP="00EE61ED" w:rsidRDefault="00617E99" w14:paraId="02144C19" w14:textId="77777777">
      <w:pPr>
        <w:numPr>
          <w:ilvl w:val="1"/>
          <w:numId w:val="11"/>
        </w:numPr>
        <w:spacing w:before="0" w:after="120"/>
        <w:ind w:left="709" w:hanging="283"/>
        <w:rPr>
          <w:sz w:val="20"/>
          <w:szCs w:val="22"/>
        </w:rPr>
      </w:pPr>
      <w:r w:rsidRPr="00617E99">
        <w:rPr>
          <w:sz w:val="20"/>
          <w:szCs w:val="22"/>
        </w:rPr>
        <w:t>d</w:t>
      </w:r>
      <w:r w:rsidR="00A16574">
        <w:rPr>
          <w:sz w:val="20"/>
          <w:szCs w:val="22"/>
        </w:rPr>
        <w:t>ispositivi e/o applicazioni atte</w:t>
      </w:r>
      <w:r w:rsidRPr="00617E99">
        <w:rPr>
          <w:sz w:val="20"/>
          <w:szCs w:val="22"/>
        </w:rPr>
        <w:t xml:space="preserve"> a rilevare eventuali anomalie o minacce che possano compromettere la sicurezza delle Risorse TIM;</w:t>
      </w:r>
    </w:p>
    <w:p w:rsidRPr="004874E6" w:rsidR="0082774B" w:rsidP="00EE61ED" w:rsidRDefault="00A42C2D" w14:paraId="02144C1A" w14:textId="77777777">
      <w:pPr>
        <w:numPr>
          <w:ilvl w:val="0"/>
          <w:numId w:val="11"/>
        </w:numPr>
        <w:spacing w:before="0" w:after="120"/>
        <w:ind w:left="426" w:hanging="426"/>
        <w:rPr>
          <w:sz w:val="20"/>
          <w:szCs w:val="22"/>
        </w:rPr>
      </w:pPr>
      <w:r w:rsidRPr="004874E6">
        <w:rPr>
          <w:sz w:val="20"/>
          <w:szCs w:val="22"/>
        </w:rPr>
        <w:t>q</w:t>
      </w:r>
      <w:r w:rsidRPr="004874E6" w:rsidR="006E465F">
        <w:rPr>
          <w:sz w:val="20"/>
          <w:szCs w:val="22"/>
        </w:rPr>
        <w:t xml:space="preserve">ualora, esclusivamente per le finalità del servizio / attività contrattualizzate, sia necessario interconnettere la rete di accesso alle </w:t>
      </w:r>
      <w:r w:rsidRPr="004874E6" w:rsidR="00BB1E32">
        <w:rPr>
          <w:sz w:val="20"/>
          <w:szCs w:val="22"/>
        </w:rPr>
        <w:t>R</w:t>
      </w:r>
      <w:r w:rsidRPr="004874E6" w:rsidR="006E465F">
        <w:rPr>
          <w:sz w:val="20"/>
          <w:szCs w:val="22"/>
        </w:rPr>
        <w:t>isorse TI</w:t>
      </w:r>
      <w:r w:rsidRPr="004874E6" w:rsidR="009C3DE7">
        <w:rPr>
          <w:sz w:val="20"/>
          <w:szCs w:val="22"/>
        </w:rPr>
        <w:t>M</w:t>
      </w:r>
      <w:r w:rsidRPr="004874E6" w:rsidR="006E465F">
        <w:rPr>
          <w:sz w:val="20"/>
          <w:szCs w:val="22"/>
        </w:rPr>
        <w:t xml:space="preserve"> con la rete pubblica (Internet), tale interconnessione non potrà avvenire in modalità diretta, ma dovrà prevedere meccanismi di protezione, quali ad esempio proxy o access gateway. In nessun caso le risorse di rete della Terza Parte preposte all’accesso / trattamento di </w:t>
      </w:r>
      <w:r w:rsidRPr="004874E6" w:rsidR="00BB1E32">
        <w:rPr>
          <w:sz w:val="20"/>
          <w:szCs w:val="22"/>
        </w:rPr>
        <w:t>R</w:t>
      </w:r>
      <w:r w:rsidRPr="004874E6" w:rsidR="006E465F">
        <w:rPr>
          <w:sz w:val="20"/>
          <w:szCs w:val="22"/>
        </w:rPr>
        <w:t>isorse TI</w:t>
      </w:r>
      <w:r w:rsidRPr="004874E6" w:rsidR="009C3DE7">
        <w:rPr>
          <w:sz w:val="20"/>
          <w:szCs w:val="22"/>
        </w:rPr>
        <w:t>M</w:t>
      </w:r>
      <w:r w:rsidRPr="004874E6" w:rsidR="006E465F">
        <w:rPr>
          <w:sz w:val="20"/>
          <w:szCs w:val="22"/>
        </w:rPr>
        <w:t xml:space="preserve"> potranno essere esposte direttamente su rete Internet.</w:t>
      </w:r>
    </w:p>
    <w:p w:rsidRPr="004874E6" w:rsidR="00641A6C" w:rsidP="00641A6C" w:rsidRDefault="00641A6C" w14:paraId="02144C1B" w14:textId="77777777">
      <w:pPr>
        <w:spacing w:before="0" w:after="120"/>
        <w:ind w:left="426" w:firstLine="0"/>
        <w:rPr>
          <w:sz w:val="20"/>
          <w:szCs w:val="22"/>
        </w:rPr>
      </w:pPr>
    </w:p>
    <w:p w:rsidRPr="004874E6" w:rsidR="002A3C9F" w:rsidP="0010779A" w:rsidRDefault="00A1050D" w14:paraId="02144C1C" w14:textId="77777777">
      <w:pPr>
        <w:pStyle w:val="Titolo2"/>
        <w:tabs>
          <w:tab w:val="clear" w:pos="1002"/>
          <w:tab w:val="num" w:pos="426"/>
        </w:tabs>
        <w:spacing w:before="120" w:after="120"/>
        <w:ind w:hanging="1002"/>
        <w:rPr>
          <w:lang w:val="it-IT"/>
        </w:rPr>
      </w:pPr>
      <w:bookmarkStart w:name="_Toc437531763" w:id="66"/>
      <w:bookmarkStart w:name="_Toc437531764" w:id="67"/>
      <w:bookmarkStart w:name="_Toc77778510" w:id="68"/>
      <w:bookmarkEnd w:id="66"/>
      <w:bookmarkEnd w:id="67"/>
      <w:r w:rsidRPr="004874E6">
        <w:rPr>
          <w:lang w:val="it-IT"/>
        </w:rPr>
        <w:t>Sicurezza fisica</w:t>
      </w:r>
      <w:r w:rsidRPr="004874E6" w:rsidDel="0015369A">
        <w:rPr>
          <w:lang w:val="it-IT"/>
        </w:rPr>
        <w:t xml:space="preserve"> </w:t>
      </w:r>
      <w:r w:rsidRPr="004874E6">
        <w:rPr>
          <w:lang w:val="it-IT"/>
        </w:rPr>
        <w:t>per le sedi TI</w:t>
      </w:r>
      <w:r w:rsidRPr="004874E6" w:rsidR="009C3DE7">
        <w:rPr>
          <w:lang w:val="it-IT"/>
        </w:rPr>
        <w:t>M</w:t>
      </w:r>
      <w:bookmarkEnd w:id="68"/>
    </w:p>
    <w:p w:rsidRPr="004874E6" w:rsidR="00FC4AC1" w:rsidP="00EE61ED" w:rsidRDefault="00073B49" w14:paraId="02144C1D" w14:textId="77777777">
      <w:pPr>
        <w:numPr>
          <w:ilvl w:val="0"/>
          <w:numId w:val="12"/>
        </w:numPr>
        <w:spacing w:before="0" w:after="120"/>
        <w:ind w:left="426" w:hanging="426"/>
        <w:rPr>
          <w:sz w:val="20"/>
        </w:rPr>
      </w:pPr>
      <w:r w:rsidRPr="004874E6">
        <w:rPr>
          <w:sz w:val="20"/>
        </w:rPr>
        <w:t xml:space="preserve">La Terza parte deve prendere visione del documento </w:t>
      </w:r>
      <w:r w:rsidRPr="004874E6" w:rsidR="00D872A9">
        <w:rPr>
          <w:rFonts w:cs="Arial"/>
          <w:i/>
          <w:color w:val="000000"/>
          <w:sz w:val="20"/>
          <w:szCs w:val="22"/>
        </w:rPr>
        <w:t xml:space="preserve">Stralcio da consegnare a </w:t>
      </w:r>
      <w:r w:rsidRPr="004874E6" w:rsidR="00EF6DC8">
        <w:rPr>
          <w:rFonts w:cs="Arial"/>
          <w:i/>
          <w:color w:val="000000"/>
          <w:sz w:val="20"/>
          <w:szCs w:val="22"/>
        </w:rPr>
        <w:t>Terze Parti</w:t>
      </w:r>
      <w:r w:rsidRPr="004874E6" w:rsidR="00D872A9">
        <w:rPr>
          <w:rFonts w:cs="Arial"/>
          <w:i/>
          <w:color w:val="000000"/>
          <w:sz w:val="20"/>
          <w:szCs w:val="22"/>
        </w:rPr>
        <w:t xml:space="preserve"> del Regolamento “Accesso alle sedi e infrastrutture di TIM</w:t>
      </w:r>
      <w:r w:rsidRPr="004874E6" w:rsidR="00D872A9">
        <w:rPr>
          <w:rFonts w:cs="Arial"/>
          <w:color w:val="000000"/>
          <w:sz w:val="20"/>
          <w:szCs w:val="22"/>
        </w:rPr>
        <w:t>” (codice 2017-00010)</w:t>
      </w:r>
      <w:r w:rsidRPr="004874E6">
        <w:rPr>
          <w:sz w:val="20"/>
        </w:rPr>
        <w:t xml:space="preserve"> </w:t>
      </w:r>
      <w:r w:rsidRPr="004874E6" w:rsidR="005E71EC">
        <w:rPr>
          <w:sz w:val="20"/>
        </w:rPr>
        <w:t>[Rif.2]</w:t>
      </w:r>
      <w:r w:rsidRPr="004874E6" w:rsidR="00755488">
        <w:rPr>
          <w:sz w:val="20"/>
        </w:rPr>
        <w:t xml:space="preserve"> </w:t>
      </w:r>
      <w:r w:rsidRPr="004874E6">
        <w:rPr>
          <w:sz w:val="20"/>
        </w:rPr>
        <w:t xml:space="preserve">e si impegna a far rispettare quanto in esso </w:t>
      </w:r>
      <w:r w:rsidRPr="004874E6" w:rsidR="005E71EC">
        <w:rPr>
          <w:sz w:val="20"/>
        </w:rPr>
        <w:t>contenuto dai propri dipendenti</w:t>
      </w:r>
      <w:r w:rsidRPr="004874E6">
        <w:rPr>
          <w:sz w:val="20"/>
        </w:rPr>
        <w:t>.</w:t>
      </w:r>
    </w:p>
    <w:p w:rsidRPr="004874E6" w:rsidR="0066767B" w:rsidP="0066767B" w:rsidRDefault="0066767B" w14:paraId="02144C1E" w14:textId="77777777">
      <w:pPr>
        <w:spacing w:before="0" w:after="120"/>
        <w:ind w:left="426" w:firstLine="0"/>
        <w:rPr>
          <w:sz w:val="20"/>
        </w:rPr>
      </w:pPr>
    </w:p>
    <w:p w:rsidRPr="004874E6" w:rsidR="002A3C9F" w:rsidP="0010779A" w:rsidRDefault="00A1050D" w14:paraId="02144C1F" w14:textId="77777777">
      <w:pPr>
        <w:pStyle w:val="Titolo2"/>
        <w:tabs>
          <w:tab w:val="clear" w:pos="1002"/>
          <w:tab w:val="num" w:pos="426"/>
        </w:tabs>
        <w:spacing w:before="120" w:after="120"/>
        <w:ind w:hanging="1002"/>
        <w:rPr>
          <w:lang w:val="it-IT"/>
        </w:rPr>
      </w:pPr>
      <w:bookmarkStart w:name="_Toc77778511" w:id="69"/>
      <w:r w:rsidRPr="004874E6">
        <w:rPr>
          <w:lang w:val="it-IT"/>
        </w:rPr>
        <w:t>Postazioni di lavoro di TI</w:t>
      </w:r>
      <w:r w:rsidRPr="004874E6" w:rsidR="009C3DE7">
        <w:rPr>
          <w:lang w:val="it-IT"/>
        </w:rPr>
        <w:t>M</w:t>
      </w:r>
      <w:bookmarkEnd w:id="69"/>
    </w:p>
    <w:p w:rsidRPr="004874E6" w:rsidR="00073B49" w:rsidP="00721DE5" w:rsidRDefault="001F7149" w14:paraId="02144C20" w14:textId="77777777">
      <w:pPr>
        <w:spacing w:before="0" w:after="120"/>
        <w:ind w:firstLine="0"/>
        <w:rPr>
          <w:rFonts w:cs="Arial"/>
          <w:color w:val="000000"/>
          <w:sz w:val="20"/>
        </w:rPr>
      </w:pPr>
      <w:r w:rsidRPr="004874E6">
        <w:rPr>
          <w:rFonts w:cs="Arial"/>
          <w:color w:val="000000"/>
          <w:sz w:val="20"/>
          <w:lang w:val="x-none"/>
        </w:rPr>
        <w:t xml:space="preserve">Per </w:t>
      </w:r>
      <w:r w:rsidRPr="004874E6">
        <w:rPr>
          <w:rFonts w:cs="Arial"/>
          <w:i/>
          <w:color w:val="000000"/>
          <w:sz w:val="20"/>
          <w:lang w:val="x-none"/>
        </w:rPr>
        <w:t xml:space="preserve">Postazioni di Lavoro </w:t>
      </w:r>
      <w:r w:rsidRPr="004874E6" w:rsidR="00073B49">
        <w:rPr>
          <w:rFonts w:cs="Arial"/>
          <w:i/>
          <w:color w:val="000000"/>
          <w:sz w:val="20"/>
          <w:lang w:val="x-none"/>
        </w:rPr>
        <w:t xml:space="preserve">di </w:t>
      </w:r>
      <w:r w:rsidRPr="004874E6">
        <w:rPr>
          <w:rFonts w:cs="Arial"/>
          <w:i/>
          <w:color w:val="000000"/>
          <w:sz w:val="20"/>
        </w:rPr>
        <w:t>TI</w:t>
      </w:r>
      <w:r w:rsidRPr="004874E6" w:rsidR="009C3DE7">
        <w:rPr>
          <w:rFonts w:cs="Arial"/>
          <w:i/>
          <w:color w:val="000000"/>
          <w:sz w:val="20"/>
        </w:rPr>
        <w:t>M</w:t>
      </w:r>
      <w:r w:rsidRPr="004874E6" w:rsidR="00073B49">
        <w:rPr>
          <w:rFonts w:cs="Arial"/>
          <w:color w:val="000000"/>
          <w:sz w:val="20"/>
          <w:lang w:val="x-none"/>
        </w:rPr>
        <w:t xml:space="preserve"> </w:t>
      </w:r>
      <w:r w:rsidRPr="004874E6" w:rsidR="00160CAB">
        <w:rPr>
          <w:rFonts w:cs="Arial"/>
          <w:color w:val="000000"/>
          <w:sz w:val="20"/>
        </w:rPr>
        <w:t xml:space="preserve">(di seguito PdL) </w:t>
      </w:r>
      <w:r w:rsidRPr="004874E6" w:rsidR="006C1277">
        <w:rPr>
          <w:sz w:val="20"/>
        </w:rPr>
        <w:t>si intendono le postazioni fisse e mobili</w:t>
      </w:r>
      <w:r w:rsidRPr="004874E6" w:rsidR="00160CAB">
        <w:rPr>
          <w:sz w:val="20"/>
        </w:rPr>
        <w:t xml:space="preserve">, </w:t>
      </w:r>
      <w:r w:rsidRPr="004874E6" w:rsidR="006C1277">
        <w:rPr>
          <w:sz w:val="20"/>
        </w:rPr>
        <w:t xml:space="preserve">comprensive degli eventuali supporti di memoria rimovibili (es. </w:t>
      </w:r>
      <w:proofErr w:type="spellStart"/>
      <w:r w:rsidRPr="004874E6" w:rsidR="006C1277">
        <w:rPr>
          <w:sz w:val="20"/>
        </w:rPr>
        <w:t>pen</w:t>
      </w:r>
      <w:proofErr w:type="spellEnd"/>
      <w:r w:rsidRPr="004874E6" w:rsidR="006C1277">
        <w:rPr>
          <w:sz w:val="20"/>
        </w:rPr>
        <w:t xml:space="preserve"> drive USB, hard disk esterni, DVD)</w:t>
      </w:r>
      <w:r w:rsidRPr="004874E6" w:rsidR="00073B49">
        <w:rPr>
          <w:rFonts w:cs="Arial"/>
          <w:color w:val="000000"/>
          <w:sz w:val="20"/>
          <w:lang w:val="x-none"/>
        </w:rPr>
        <w:t xml:space="preserve">, </w:t>
      </w:r>
      <w:r w:rsidRPr="004874E6">
        <w:rPr>
          <w:rFonts w:cs="Arial"/>
          <w:color w:val="000000"/>
          <w:sz w:val="20"/>
          <w:lang w:val="x-none"/>
        </w:rPr>
        <w:t>gestite da TI</w:t>
      </w:r>
      <w:r w:rsidRPr="004874E6" w:rsidR="009C3DE7">
        <w:rPr>
          <w:rFonts w:cs="Arial"/>
          <w:color w:val="000000"/>
          <w:sz w:val="20"/>
        </w:rPr>
        <w:t>M</w:t>
      </w:r>
      <w:r w:rsidRPr="004874E6" w:rsidR="00012292">
        <w:rPr>
          <w:rFonts w:cs="Arial"/>
          <w:color w:val="000000"/>
          <w:sz w:val="20"/>
          <w:lang w:val="x-none"/>
        </w:rPr>
        <w:t xml:space="preserve"> </w:t>
      </w:r>
      <w:r w:rsidRPr="004874E6" w:rsidR="00012292">
        <w:rPr>
          <w:rFonts w:cs="Arial"/>
          <w:color w:val="000000"/>
          <w:sz w:val="20"/>
        </w:rPr>
        <w:t>e</w:t>
      </w:r>
      <w:r w:rsidRPr="004874E6" w:rsidR="00160CAB">
        <w:rPr>
          <w:rFonts w:cs="Arial"/>
          <w:color w:val="000000"/>
          <w:sz w:val="20"/>
        </w:rPr>
        <w:t>d</w:t>
      </w:r>
      <w:r w:rsidRPr="004874E6" w:rsidR="00012292">
        <w:rPr>
          <w:rFonts w:cs="Arial"/>
          <w:color w:val="000000"/>
          <w:sz w:val="20"/>
        </w:rPr>
        <w:t xml:space="preserve"> </w:t>
      </w:r>
      <w:r w:rsidRPr="004874E6" w:rsidR="00012292">
        <w:rPr>
          <w:rFonts w:cs="Arial"/>
          <w:color w:val="000000"/>
          <w:sz w:val="20"/>
          <w:lang w:val="x-none"/>
        </w:rPr>
        <w:t>utilizzate dalla Terza Parte</w:t>
      </w:r>
      <w:r w:rsidRPr="004874E6" w:rsidR="00012292">
        <w:rPr>
          <w:color w:val="000000"/>
          <w:sz w:val="20"/>
        </w:rPr>
        <w:t xml:space="preserve"> per lo svolgimento delle attività lavorative previste dal contratto / accordo con </w:t>
      </w:r>
      <w:r w:rsidRPr="004874E6" w:rsidR="00012292">
        <w:rPr>
          <w:rFonts w:cs="Arial"/>
          <w:color w:val="000000"/>
          <w:sz w:val="20"/>
          <w:szCs w:val="22"/>
        </w:rPr>
        <w:t>TI</w:t>
      </w:r>
      <w:r w:rsidRPr="004874E6" w:rsidR="00E40BD1">
        <w:rPr>
          <w:rFonts w:cs="Arial"/>
          <w:color w:val="000000"/>
          <w:sz w:val="20"/>
          <w:szCs w:val="22"/>
        </w:rPr>
        <w:t>M</w:t>
      </w:r>
      <w:r w:rsidRPr="004874E6" w:rsidR="00012292">
        <w:rPr>
          <w:color w:val="000000"/>
          <w:sz w:val="20"/>
        </w:rPr>
        <w:t>.</w:t>
      </w:r>
      <w:r w:rsidRPr="004874E6" w:rsidR="00073B49">
        <w:rPr>
          <w:rFonts w:cs="Arial"/>
          <w:color w:val="000000"/>
          <w:sz w:val="20"/>
          <w:lang w:val="x-none"/>
        </w:rPr>
        <w:t xml:space="preserve"> Tali PdL sono tipicamente equipaggiate con una configurazione standard di base che può variare in funzione della </w:t>
      </w:r>
      <w:r w:rsidRPr="004874E6" w:rsidR="00073B49">
        <w:rPr>
          <w:rFonts w:cs="Arial"/>
          <w:color w:val="000000"/>
          <w:sz w:val="20"/>
          <w:lang w:val="x-none"/>
        </w:rPr>
        <w:lastRenderedPageBreak/>
        <w:t>mansione specifica ricoperta dalla Terza Parte. La responsabilità del corretto utilizzo e della custodia delle PdL è in carico alla Terza Parte</w:t>
      </w:r>
      <w:r w:rsidRPr="004874E6" w:rsidR="00012292">
        <w:rPr>
          <w:rFonts w:cs="Arial"/>
          <w:color w:val="000000"/>
          <w:sz w:val="20"/>
        </w:rPr>
        <w:t>, la quale:</w:t>
      </w:r>
    </w:p>
    <w:p w:rsidRPr="004874E6" w:rsidR="00FC4AC1" w:rsidP="00EE61ED" w:rsidRDefault="00A42C2D" w14:paraId="02144C21" w14:textId="77777777">
      <w:pPr>
        <w:numPr>
          <w:ilvl w:val="0"/>
          <w:numId w:val="13"/>
        </w:numPr>
        <w:spacing w:before="0" w:after="120"/>
        <w:ind w:left="425" w:hanging="425"/>
        <w:rPr>
          <w:rFonts w:cs="Arial"/>
          <w:color w:val="000000"/>
          <w:sz w:val="20"/>
          <w:lang w:val="x-none"/>
        </w:rPr>
      </w:pPr>
      <w:r w:rsidRPr="004874E6">
        <w:rPr>
          <w:rFonts w:cs="Arial"/>
          <w:color w:val="000000"/>
          <w:sz w:val="20"/>
        </w:rPr>
        <w:t>n</w:t>
      </w:r>
      <w:r w:rsidRPr="004874E6" w:rsidR="00073B49">
        <w:rPr>
          <w:rFonts w:cs="Arial"/>
          <w:color w:val="000000"/>
          <w:sz w:val="20"/>
          <w:lang w:val="x-none"/>
        </w:rPr>
        <w:t xml:space="preserve">on deve modificare in autonomia la configurazione standard del hardware/software presente sulla </w:t>
      </w:r>
      <w:r w:rsidRPr="004874E6" w:rsidR="001F7149">
        <w:rPr>
          <w:rFonts w:cs="Arial"/>
          <w:color w:val="000000"/>
          <w:sz w:val="20"/>
        </w:rPr>
        <w:t>PdL di TI</w:t>
      </w:r>
      <w:r w:rsidRPr="004874E6" w:rsidR="00E40BD1">
        <w:rPr>
          <w:rFonts w:cs="Arial"/>
          <w:color w:val="000000"/>
          <w:sz w:val="20"/>
        </w:rPr>
        <w:t>M</w:t>
      </w:r>
      <w:r w:rsidRPr="004874E6" w:rsidR="00073B49">
        <w:rPr>
          <w:rFonts w:cs="Arial"/>
          <w:color w:val="000000"/>
          <w:sz w:val="20"/>
          <w:lang w:val="x-none"/>
        </w:rPr>
        <w:t>, inoltre non deve installare software al di fuori di quell</w:t>
      </w:r>
      <w:r w:rsidRPr="004874E6" w:rsidR="001F7149">
        <w:rPr>
          <w:rFonts w:cs="Arial"/>
          <w:color w:val="000000"/>
          <w:sz w:val="20"/>
          <w:lang w:val="x-none"/>
        </w:rPr>
        <w:t>i forniti e/o autorizzati da TI</w:t>
      </w:r>
      <w:r w:rsidRPr="004874E6" w:rsidR="009C3DE7">
        <w:rPr>
          <w:rFonts w:cs="Arial"/>
          <w:color w:val="000000"/>
          <w:sz w:val="20"/>
        </w:rPr>
        <w:t>M</w:t>
      </w:r>
      <w:r w:rsidRPr="004874E6" w:rsidR="00073B49">
        <w:rPr>
          <w:rFonts w:cs="Arial"/>
          <w:color w:val="000000"/>
          <w:sz w:val="20"/>
          <w:lang w:val="x-none"/>
        </w:rPr>
        <w:t xml:space="preserve"> per lo svolgimento delle mansioni lavorative</w:t>
      </w:r>
      <w:r w:rsidRPr="004874E6">
        <w:rPr>
          <w:rFonts w:cs="Arial"/>
          <w:color w:val="000000"/>
          <w:sz w:val="20"/>
        </w:rPr>
        <w:t>;</w:t>
      </w:r>
    </w:p>
    <w:p w:rsidRPr="004874E6" w:rsidR="00FC4AC1" w:rsidP="00EE61ED" w:rsidRDefault="00A42C2D" w14:paraId="02144C22" w14:textId="420C4751">
      <w:pPr>
        <w:numPr>
          <w:ilvl w:val="0"/>
          <w:numId w:val="13"/>
        </w:numPr>
        <w:spacing w:before="0" w:after="120"/>
        <w:ind w:left="425" w:hanging="425"/>
        <w:rPr>
          <w:rFonts w:cs="Arial"/>
          <w:color w:val="000000"/>
          <w:sz w:val="20"/>
          <w:lang w:val="x-none"/>
        </w:rPr>
      </w:pPr>
      <w:r w:rsidRPr="004874E6">
        <w:rPr>
          <w:rFonts w:cs="Arial"/>
          <w:color w:val="000000"/>
          <w:sz w:val="20"/>
        </w:rPr>
        <w:t>n</w:t>
      </w:r>
      <w:r w:rsidRPr="004874E6" w:rsidR="00012292">
        <w:rPr>
          <w:rFonts w:cs="Arial"/>
          <w:color w:val="000000"/>
          <w:sz w:val="20"/>
        </w:rPr>
        <w:t xml:space="preserve">on deve utilizzare </w:t>
      </w:r>
      <w:proofErr w:type="spellStart"/>
      <w:r w:rsidRPr="004874E6" w:rsidR="00012292">
        <w:rPr>
          <w:rFonts w:cs="Arial"/>
          <w:color w:val="000000"/>
          <w:sz w:val="20"/>
        </w:rPr>
        <w:t>l</w:t>
      </w:r>
      <w:r w:rsidRPr="004874E6" w:rsidR="00073B49">
        <w:rPr>
          <w:rFonts w:cs="Arial"/>
          <w:color w:val="000000"/>
          <w:sz w:val="20"/>
          <w:lang w:val="x-none"/>
        </w:rPr>
        <w:t>e</w:t>
      </w:r>
      <w:proofErr w:type="spellEnd"/>
      <w:r w:rsidRPr="004874E6" w:rsidR="00073B49">
        <w:rPr>
          <w:rFonts w:cs="Arial"/>
          <w:color w:val="000000"/>
          <w:sz w:val="20"/>
          <w:lang w:val="x-none"/>
        </w:rPr>
        <w:t xml:space="preserve"> </w:t>
      </w:r>
      <w:r w:rsidRPr="004874E6" w:rsidR="001F7149">
        <w:rPr>
          <w:rFonts w:cs="Arial"/>
          <w:color w:val="000000"/>
          <w:sz w:val="20"/>
        </w:rPr>
        <w:t>PdL di TI</w:t>
      </w:r>
      <w:r w:rsidRPr="004874E6" w:rsidR="009C3DE7">
        <w:rPr>
          <w:rFonts w:cs="Arial"/>
          <w:color w:val="000000"/>
          <w:sz w:val="20"/>
        </w:rPr>
        <w:t>M</w:t>
      </w:r>
      <w:r w:rsidRPr="004874E6" w:rsidR="00073B49">
        <w:rPr>
          <w:rFonts w:cs="Arial"/>
          <w:color w:val="000000"/>
          <w:sz w:val="20"/>
          <w:lang w:val="x-none"/>
        </w:rPr>
        <w:t xml:space="preserve"> con modalità che possano provocare danneggiamenti o manomissioni alle informazioni di TI</w:t>
      </w:r>
      <w:r w:rsidRPr="004874E6" w:rsidR="009C3DE7">
        <w:rPr>
          <w:rFonts w:cs="Arial"/>
          <w:color w:val="000000"/>
          <w:sz w:val="20"/>
        </w:rPr>
        <w:t>M</w:t>
      </w:r>
      <w:r w:rsidRPr="004874E6" w:rsidR="00073B49">
        <w:rPr>
          <w:rFonts w:cs="Arial"/>
          <w:color w:val="000000"/>
          <w:sz w:val="20"/>
          <w:lang w:val="x-none"/>
        </w:rPr>
        <w:t xml:space="preserve"> trattate, o con finalità contrarie ai principi di diligenza e correttezza, più in generale per adempiere a finalità differenti da quelle </w:t>
      </w:r>
      <w:r w:rsidRPr="004874E6" w:rsidR="001F7149">
        <w:rPr>
          <w:rFonts w:cs="Arial"/>
          <w:color w:val="000000"/>
          <w:sz w:val="20"/>
          <w:lang w:val="x-none"/>
        </w:rPr>
        <w:t>previste dal contratto con TI</w:t>
      </w:r>
      <w:r w:rsidRPr="004874E6" w:rsidR="00E40BD1">
        <w:rPr>
          <w:rFonts w:cs="Arial"/>
          <w:color w:val="000000"/>
          <w:sz w:val="20"/>
        </w:rPr>
        <w:t>M</w:t>
      </w:r>
      <w:r w:rsidRPr="004874E6">
        <w:rPr>
          <w:rFonts w:cs="Arial"/>
          <w:color w:val="000000"/>
          <w:sz w:val="20"/>
        </w:rPr>
        <w:t>;</w:t>
      </w:r>
    </w:p>
    <w:p w:rsidRPr="004874E6" w:rsidR="00FC4AC1" w:rsidP="00EE61ED" w:rsidRDefault="00A42C2D" w14:paraId="02144C23" w14:textId="77777777">
      <w:pPr>
        <w:numPr>
          <w:ilvl w:val="0"/>
          <w:numId w:val="13"/>
        </w:numPr>
        <w:spacing w:before="0" w:after="120"/>
        <w:ind w:left="425" w:hanging="425"/>
        <w:rPr>
          <w:rFonts w:cs="Arial"/>
          <w:color w:val="000000"/>
          <w:sz w:val="20"/>
          <w:lang w:val="x-none"/>
        </w:rPr>
      </w:pPr>
      <w:r w:rsidRPr="004874E6">
        <w:rPr>
          <w:rFonts w:cs="Arial"/>
          <w:color w:val="000000"/>
          <w:sz w:val="20"/>
        </w:rPr>
        <w:t>n</w:t>
      </w:r>
      <w:r w:rsidRPr="004874E6" w:rsidR="00073B49">
        <w:rPr>
          <w:rFonts w:cs="Arial"/>
          <w:color w:val="000000"/>
          <w:sz w:val="20"/>
          <w:lang w:val="x-none"/>
        </w:rPr>
        <w:t>on deve impedire o ritardare l’aggiornamento centralizzato del software. Se non sono presenti aggiornamenti automatici per un software specifico lo deve aggiornare manualmente secondo le indicazioni fornit</w:t>
      </w:r>
      <w:r w:rsidRPr="004874E6" w:rsidR="001F7149">
        <w:rPr>
          <w:rFonts w:cs="Arial"/>
          <w:color w:val="000000"/>
          <w:sz w:val="20"/>
          <w:lang w:val="x-none"/>
        </w:rPr>
        <w:t>e da TI</w:t>
      </w:r>
      <w:r w:rsidRPr="004874E6" w:rsidR="00E40BD1">
        <w:rPr>
          <w:rFonts w:cs="Arial"/>
          <w:color w:val="000000"/>
          <w:sz w:val="20"/>
        </w:rPr>
        <w:t>M</w:t>
      </w:r>
      <w:r w:rsidRPr="004874E6">
        <w:rPr>
          <w:rFonts w:cs="Arial"/>
          <w:color w:val="000000"/>
          <w:sz w:val="20"/>
        </w:rPr>
        <w:t>;</w:t>
      </w:r>
    </w:p>
    <w:p w:rsidRPr="004874E6" w:rsidR="00B76B08" w:rsidP="00EE61ED" w:rsidRDefault="00A42C2D" w14:paraId="02144C24" w14:textId="77777777">
      <w:pPr>
        <w:numPr>
          <w:ilvl w:val="0"/>
          <w:numId w:val="13"/>
        </w:numPr>
        <w:spacing w:before="0" w:after="120"/>
        <w:ind w:left="426" w:hanging="426"/>
        <w:rPr>
          <w:rFonts w:cs="Arial"/>
          <w:color w:val="000000"/>
          <w:sz w:val="20"/>
          <w:lang w:val="x-none"/>
        </w:rPr>
      </w:pPr>
      <w:r w:rsidRPr="004874E6">
        <w:rPr>
          <w:rFonts w:cs="Arial"/>
          <w:color w:val="000000"/>
          <w:sz w:val="20"/>
        </w:rPr>
        <w:t>n</w:t>
      </w:r>
      <w:r w:rsidRPr="004874E6" w:rsidR="00B76B08">
        <w:rPr>
          <w:rFonts w:cs="Arial"/>
          <w:color w:val="000000"/>
          <w:sz w:val="20"/>
        </w:rPr>
        <w:t xml:space="preserve">on deve installare </w:t>
      </w:r>
      <w:r w:rsidRPr="004874E6" w:rsidR="00B76B08">
        <w:rPr>
          <w:color w:val="000000"/>
          <w:sz w:val="20"/>
          <w:szCs w:val="22"/>
        </w:rPr>
        <w:t xml:space="preserve">software / tool diversi da quelli forniti e / o autorizzati da </w:t>
      </w:r>
      <w:r w:rsidRPr="004874E6" w:rsidR="00B76B08">
        <w:rPr>
          <w:rFonts w:cs="Arial"/>
          <w:color w:val="000000"/>
          <w:sz w:val="20"/>
          <w:szCs w:val="22"/>
        </w:rPr>
        <w:t>TI</w:t>
      </w:r>
      <w:r w:rsidRPr="004874E6" w:rsidR="00E40BD1">
        <w:rPr>
          <w:rFonts w:cs="Arial"/>
          <w:color w:val="000000"/>
          <w:sz w:val="20"/>
          <w:szCs w:val="22"/>
        </w:rPr>
        <w:t>M</w:t>
      </w:r>
      <w:r w:rsidRPr="004874E6" w:rsidR="009B19E2">
        <w:rPr>
          <w:rFonts w:cs="Arial"/>
          <w:color w:val="000000"/>
          <w:sz w:val="20"/>
          <w:szCs w:val="22"/>
        </w:rPr>
        <w:t xml:space="preserve"> tra cui</w:t>
      </w:r>
      <w:r w:rsidRPr="004874E6" w:rsidR="00C37B57">
        <w:rPr>
          <w:color w:val="000000"/>
          <w:sz w:val="20"/>
          <w:szCs w:val="22"/>
        </w:rPr>
        <w:t>:</w:t>
      </w:r>
    </w:p>
    <w:p w:rsidRPr="004874E6" w:rsidR="00FC4AC1" w:rsidP="00EE61ED" w:rsidRDefault="00024654" w14:paraId="02144C25" w14:textId="77777777">
      <w:pPr>
        <w:numPr>
          <w:ilvl w:val="1"/>
          <w:numId w:val="5"/>
        </w:numPr>
        <w:spacing w:before="0" w:after="80"/>
        <w:ind w:left="709" w:hanging="283"/>
        <w:rPr>
          <w:rFonts w:cs="Arial"/>
          <w:color w:val="000000"/>
          <w:sz w:val="20"/>
          <w:lang w:val="x-none"/>
        </w:rPr>
      </w:pPr>
      <w:r w:rsidRPr="004874E6">
        <w:rPr>
          <w:color w:val="000000"/>
          <w:sz w:val="20"/>
          <w:szCs w:val="22"/>
        </w:rPr>
        <w:t>software di comunicazione VoIP (Voice over IP)</w:t>
      </w:r>
      <w:r w:rsidRPr="004874E6" w:rsidR="0023022C">
        <w:rPr>
          <w:color w:val="000000"/>
          <w:sz w:val="20"/>
          <w:szCs w:val="22"/>
        </w:rPr>
        <w:t>;</w:t>
      </w:r>
    </w:p>
    <w:p w:rsidRPr="004874E6" w:rsidR="00FC4AC1" w:rsidP="00EE61ED" w:rsidRDefault="00024654" w14:paraId="02144C26" w14:textId="77777777">
      <w:pPr>
        <w:numPr>
          <w:ilvl w:val="1"/>
          <w:numId w:val="5"/>
        </w:numPr>
        <w:spacing w:before="0" w:after="80"/>
        <w:ind w:left="709" w:hanging="284"/>
        <w:rPr>
          <w:rFonts w:cs="Arial"/>
          <w:color w:val="000000"/>
          <w:sz w:val="20"/>
          <w:lang w:val="x-none"/>
        </w:rPr>
      </w:pPr>
      <w:r w:rsidRPr="004874E6">
        <w:rPr>
          <w:color w:val="000000"/>
          <w:sz w:val="20"/>
          <w:szCs w:val="22"/>
        </w:rPr>
        <w:t>st</w:t>
      </w:r>
      <w:r w:rsidRPr="004874E6" w:rsidR="009225B3">
        <w:rPr>
          <w:color w:val="000000"/>
          <w:sz w:val="20"/>
          <w:szCs w:val="22"/>
        </w:rPr>
        <w:t>rumenti di controllo remoto (es.</w:t>
      </w:r>
      <w:r w:rsidRPr="004874E6" w:rsidR="0023022C">
        <w:rPr>
          <w:color w:val="000000"/>
          <w:sz w:val="20"/>
          <w:szCs w:val="22"/>
        </w:rPr>
        <w:t xml:space="preserve"> </w:t>
      </w:r>
      <w:r w:rsidRPr="00487B56" w:rsidR="0023022C">
        <w:rPr>
          <w:color w:val="000000"/>
          <w:sz w:val="20"/>
          <w:szCs w:val="22"/>
          <w:lang w:val="en-US"/>
        </w:rPr>
        <w:t>Log Me In, Go to my PC);</w:t>
      </w:r>
    </w:p>
    <w:p w:rsidRPr="004874E6" w:rsidR="002F3AC2" w:rsidP="00EE61ED" w:rsidRDefault="00024654" w14:paraId="02144C27" w14:textId="77777777">
      <w:pPr>
        <w:numPr>
          <w:ilvl w:val="1"/>
          <w:numId w:val="5"/>
        </w:numPr>
        <w:spacing w:before="0" w:after="80"/>
        <w:ind w:left="709" w:hanging="284"/>
        <w:rPr>
          <w:rFonts w:cs="Arial"/>
          <w:color w:val="000000"/>
          <w:sz w:val="20"/>
          <w:lang w:val="x-none"/>
        </w:rPr>
      </w:pPr>
      <w:r w:rsidRPr="004874E6">
        <w:rPr>
          <w:color w:val="000000"/>
          <w:sz w:val="20"/>
          <w:szCs w:val="22"/>
        </w:rPr>
        <w:t xml:space="preserve">software mirato alla creazione di una rete per la condivisione (tipo Peer -to-Peer, reti virtuali) di contenuti multimediali soggetti a DRM (Digital </w:t>
      </w:r>
      <w:proofErr w:type="spellStart"/>
      <w:r w:rsidRPr="004874E6">
        <w:rPr>
          <w:color w:val="000000"/>
          <w:sz w:val="20"/>
          <w:szCs w:val="22"/>
        </w:rPr>
        <w:t>Rights</w:t>
      </w:r>
      <w:proofErr w:type="spellEnd"/>
      <w:r w:rsidRPr="004874E6">
        <w:rPr>
          <w:color w:val="000000"/>
          <w:sz w:val="20"/>
          <w:szCs w:val="22"/>
        </w:rPr>
        <w:t xml:space="preserve"> Management)</w:t>
      </w:r>
      <w:r w:rsidRPr="004874E6" w:rsidR="008A326C">
        <w:rPr>
          <w:color w:val="000000"/>
          <w:sz w:val="20"/>
          <w:szCs w:val="22"/>
        </w:rPr>
        <w:t>.</w:t>
      </w:r>
    </w:p>
    <w:p w:rsidRPr="004874E6" w:rsidR="00FC4AC1" w:rsidP="00E2149E" w:rsidRDefault="00625865" w14:paraId="02144C28" w14:textId="77777777">
      <w:pPr>
        <w:spacing w:before="0" w:after="120"/>
        <w:ind w:left="425" w:firstLine="0"/>
        <w:rPr>
          <w:rFonts w:cs="Arial"/>
          <w:color w:val="000000"/>
          <w:sz w:val="20"/>
        </w:rPr>
      </w:pPr>
      <w:r w:rsidRPr="004874E6">
        <w:rPr>
          <w:rFonts w:cs="Arial"/>
          <w:color w:val="000000"/>
          <w:sz w:val="20"/>
        </w:rPr>
        <w:t xml:space="preserve">A tal proposito si precisa che il software installato sulle PdL </w:t>
      </w:r>
      <w:r w:rsidRPr="004874E6" w:rsidR="00FA0BE0">
        <w:rPr>
          <w:rFonts w:cs="Arial"/>
          <w:color w:val="000000"/>
          <w:sz w:val="20"/>
        </w:rPr>
        <w:t>di TI</w:t>
      </w:r>
      <w:r w:rsidRPr="004874E6" w:rsidR="009C3DE7">
        <w:rPr>
          <w:rFonts w:cs="Arial"/>
          <w:color w:val="000000"/>
          <w:sz w:val="20"/>
        </w:rPr>
        <w:t>M</w:t>
      </w:r>
      <w:r w:rsidRPr="004874E6" w:rsidR="00FA0BE0">
        <w:rPr>
          <w:rFonts w:cs="Arial"/>
          <w:color w:val="000000"/>
          <w:sz w:val="20"/>
        </w:rPr>
        <w:t xml:space="preserve"> </w:t>
      </w:r>
      <w:r w:rsidRPr="004874E6" w:rsidR="00FA0BE0">
        <w:rPr>
          <w:color w:val="000000"/>
          <w:sz w:val="20"/>
          <w:szCs w:val="22"/>
        </w:rPr>
        <w:t>può essere soggetto ad una “scansione” periodica a cura TI</w:t>
      </w:r>
      <w:r w:rsidRPr="004874E6" w:rsidR="009C3DE7">
        <w:rPr>
          <w:color w:val="000000"/>
          <w:sz w:val="20"/>
          <w:szCs w:val="22"/>
        </w:rPr>
        <w:t>M</w:t>
      </w:r>
      <w:r w:rsidRPr="004874E6" w:rsidR="00FA0BE0">
        <w:rPr>
          <w:color w:val="000000"/>
          <w:sz w:val="20"/>
          <w:szCs w:val="22"/>
        </w:rPr>
        <w:t xml:space="preserve"> al fine di tenere costantemente aggiornato il censimento dei software e segnalare eve</w:t>
      </w:r>
      <w:r w:rsidRPr="004874E6" w:rsidR="00A42C2D">
        <w:rPr>
          <w:color w:val="000000"/>
          <w:sz w:val="20"/>
          <w:szCs w:val="22"/>
        </w:rPr>
        <w:t>ntuali software non autorizzati;</w:t>
      </w:r>
    </w:p>
    <w:p w:rsidRPr="004874E6" w:rsidR="00FC4AC1" w:rsidP="00EE61ED" w:rsidRDefault="00A42C2D" w14:paraId="02144C29" w14:textId="77777777">
      <w:pPr>
        <w:numPr>
          <w:ilvl w:val="0"/>
          <w:numId w:val="13"/>
        </w:numPr>
        <w:spacing w:before="0" w:after="120"/>
        <w:ind w:left="425" w:hanging="425"/>
        <w:rPr>
          <w:rFonts w:cs="Arial"/>
          <w:sz w:val="20"/>
        </w:rPr>
      </w:pPr>
      <w:r w:rsidRPr="004874E6">
        <w:rPr>
          <w:rFonts w:cs="Arial"/>
          <w:color w:val="000000"/>
          <w:sz w:val="20"/>
        </w:rPr>
        <w:t>d</w:t>
      </w:r>
      <w:proofErr w:type="spellStart"/>
      <w:r w:rsidRPr="004874E6" w:rsidR="00073B49">
        <w:rPr>
          <w:rFonts w:cs="Arial"/>
          <w:color w:val="000000"/>
          <w:sz w:val="20"/>
          <w:lang w:val="x-none"/>
        </w:rPr>
        <w:t>eve</w:t>
      </w:r>
      <w:proofErr w:type="spellEnd"/>
      <w:r w:rsidRPr="004874E6" w:rsidR="00073B49">
        <w:rPr>
          <w:rFonts w:cs="Arial"/>
          <w:color w:val="000000"/>
          <w:sz w:val="20"/>
          <w:lang w:val="x-none"/>
        </w:rPr>
        <w:t xml:space="preserve"> garantire che sulle </w:t>
      </w:r>
      <w:r w:rsidRPr="004874E6" w:rsidR="001F7149">
        <w:rPr>
          <w:rFonts w:cs="Arial"/>
          <w:color w:val="000000"/>
          <w:sz w:val="20"/>
        </w:rPr>
        <w:t>PdL</w:t>
      </w:r>
      <w:r w:rsidRPr="004874E6" w:rsidR="001F7149">
        <w:rPr>
          <w:rFonts w:cs="Arial"/>
          <w:sz w:val="20"/>
        </w:rPr>
        <w:t xml:space="preserve"> di TI</w:t>
      </w:r>
      <w:r w:rsidRPr="004874E6" w:rsidR="009C3DE7">
        <w:rPr>
          <w:rFonts w:cs="Arial"/>
          <w:sz w:val="20"/>
        </w:rPr>
        <w:t>M</w:t>
      </w:r>
      <w:r w:rsidRPr="004874E6" w:rsidR="00073B49">
        <w:rPr>
          <w:rFonts w:cs="Arial"/>
          <w:sz w:val="20"/>
          <w:lang w:val="x-none"/>
        </w:rPr>
        <w:t xml:space="preserve"> </w:t>
      </w:r>
      <w:r w:rsidRPr="004874E6" w:rsidR="00294532">
        <w:rPr>
          <w:rFonts w:cs="Arial"/>
          <w:sz w:val="20"/>
        </w:rPr>
        <w:t>utilizzate dai</w:t>
      </w:r>
      <w:r w:rsidRPr="004874E6" w:rsidR="00294532">
        <w:rPr>
          <w:rFonts w:cs="Arial"/>
          <w:sz w:val="20"/>
          <w:lang w:val="x-none"/>
        </w:rPr>
        <w:t xml:space="preserve"> </w:t>
      </w:r>
      <w:r w:rsidRPr="004874E6" w:rsidR="00073B49">
        <w:rPr>
          <w:rFonts w:cs="Arial"/>
          <w:sz w:val="20"/>
          <w:lang w:val="x-none"/>
        </w:rPr>
        <w:t xml:space="preserve">suoi utenti </w:t>
      </w:r>
      <w:r w:rsidRPr="004874E6" w:rsidR="00294532">
        <w:rPr>
          <w:rFonts w:cs="Arial"/>
          <w:sz w:val="20"/>
          <w:lang w:val="x-none"/>
        </w:rPr>
        <w:t>sia</w:t>
      </w:r>
      <w:r w:rsidRPr="004874E6" w:rsidR="00294532">
        <w:rPr>
          <w:rFonts w:cs="Arial"/>
          <w:sz w:val="20"/>
        </w:rPr>
        <w:t>no</w:t>
      </w:r>
      <w:r w:rsidRPr="004874E6" w:rsidR="00294532">
        <w:rPr>
          <w:rFonts w:cs="Arial"/>
          <w:sz w:val="20"/>
          <w:lang w:val="x-none"/>
        </w:rPr>
        <w:t xml:space="preserve"> sempre attivat</w:t>
      </w:r>
      <w:r w:rsidRPr="004874E6" w:rsidR="00294532">
        <w:rPr>
          <w:rFonts w:cs="Arial"/>
          <w:sz w:val="20"/>
        </w:rPr>
        <w:t>i</w:t>
      </w:r>
      <w:r w:rsidRPr="004874E6" w:rsidR="00294532">
        <w:rPr>
          <w:rFonts w:cs="Arial"/>
          <w:sz w:val="20"/>
          <w:lang w:val="x-none"/>
        </w:rPr>
        <w:t xml:space="preserve"> </w:t>
      </w:r>
      <w:r w:rsidRPr="004874E6" w:rsidR="00073B49">
        <w:rPr>
          <w:rFonts w:cs="Arial"/>
          <w:sz w:val="20"/>
          <w:lang w:val="x-none"/>
        </w:rPr>
        <w:t>lo sc</w:t>
      </w:r>
      <w:r w:rsidRPr="004874E6" w:rsidR="00E74B34">
        <w:rPr>
          <w:rFonts w:cs="Arial"/>
          <w:sz w:val="20"/>
          <w:lang w:val="x-none"/>
        </w:rPr>
        <w:t xml:space="preserve">reensaver protetto da password </w:t>
      </w:r>
      <w:r w:rsidRPr="004874E6" w:rsidR="00073B49">
        <w:rPr>
          <w:rFonts w:cs="Arial"/>
          <w:sz w:val="20"/>
          <w:lang w:val="x-none"/>
        </w:rPr>
        <w:t>e il Personal Firewall.</w:t>
      </w:r>
    </w:p>
    <w:p w:rsidRPr="004874E6" w:rsidR="0082774B" w:rsidP="0082774B" w:rsidRDefault="0082774B" w14:paraId="02144C2A" w14:textId="77777777">
      <w:pPr>
        <w:spacing w:before="0" w:after="120"/>
        <w:ind w:left="709" w:firstLine="0"/>
        <w:rPr>
          <w:rFonts w:cs="Arial"/>
          <w:color w:val="984806"/>
          <w:sz w:val="20"/>
          <w:lang w:val="x-none"/>
        </w:rPr>
      </w:pPr>
    </w:p>
    <w:p w:rsidRPr="004874E6" w:rsidR="002A3C9F" w:rsidP="0010779A" w:rsidRDefault="00A1050D" w14:paraId="02144C2B" w14:textId="77777777">
      <w:pPr>
        <w:pStyle w:val="Titolo2"/>
        <w:tabs>
          <w:tab w:val="clear" w:pos="1002"/>
          <w:tab w:val="num" w:pos="426"/>
        </w:tabs>
        <w:spacing w:before="120" w:after="120"/>
        <w:ind w:hanging="1002"/>
        <w:rPr>
          <w:lang w:val="it-IT"/>
        </w:rPr>
      </w:pPr>
      <w:bookmarkStart w:name="_Toc77778512" w:id="70"/>
      <w:r w:rsidRPr="004874E6">
        <w:rPr>
          <w:lang w:val="it-IT"/>
        </w:rPr>
        <w:t>Sistemi in</w:t>
      </w:r>
      <w:r w:rsidRPr="004874E6" w:rsidR="001A30B7">
        <w:rPr>
          <w:lang w:val="it-IT"/>
        </w:rPr>
        <w:t>formatic</w:t>
      </w:r>
      <w:r w:rsidRPr="004874E6">
        <w:rPr>
          <w:lang w:val="it-IT"/>
        </w:rPr>
        <w:t>i di TI</w:t>
      </w:r>
      <w:r w:rsidRPr="004874E6" w:rsidR="009C3DE7">
        <w:rPr>
          <w:lang w:val="it-IT"/>
        </w:rPr>
        <w:t>M</w:t>
      </w:r>
      <w:r w:rsidRPr="004874E6">
        <w:rPr>
          <w:lang w:val="it-IT"/>
        </w:rPr>
        <w:t xml:space="preserve"> – accesso ed utilizzo</w:t>
      </w:r>
      <w:bookmarkEnd w:id="70"/>
    </w:p>
    <w:p w:rsidRPr="004874E6" w:rsidR="002A3C9F" w:rsidP="002A3C9F" w:rsidRDefault="002A3C9F" w14:paraId="02144C2C" w14:textId="77777777">
      <w:pPr>
        <w:spacing w:before="0" w:after="240"/>
        <w:ind w:firstLine="0"/>
        <w:rPr>
          <w:sz w:val="20"/>
        </w:rPr>
      </w:pPr>
      <w:r w:rsidRPr="004874E6">
        <w:rPr>
          <w:sz w:val="20"/>
        </w:rPr>
        <w:t xml:space="preserve">Per </w:t>
      </w:r>
      <w:r w:rsidRPr="004874E6" w:rsidR="001A30B7">
        <w:rPr>
          <w:i/>
          <w:sz w:val="20"/>
        </w:rPr>
        <w:t>sistemi informatic</w:t>
      </w:r>
      <w:r w:rsidRPr="004874E6">
        <w:rPr>
          <w:i/>
          <w:sz w:val="20"/>
        </w:rPr>
        <w:t>i di TI</w:t>
      </w:r>
      <w:r w:rsidRPr="004874E6" w:rsidR="009C3DE7">
        <w:rPr>
          <w:i/>
          <w:sz w:val="20"/>
        </w:rPr>
        <w:t>M</w:t>
      </w:r>
      <w:r w:rsidRPr="004874E6">
        <w:rPr>
          <w:sz w:val="20"/>
        </w:rPr>
        <w:t xml:space="preserve"> </w:t>
      </w:r>
      <w:r w:rsidRPr="004874E6" w:rsidR="006C1277">
        <w:rPr>
          <w:sz w:val="20"/>
        </w:rPr>
        <w:t xml:space="preserve">si intendono </w:t>
      </w:r>
      <w:r w:rsidRPr="004874E6" w:rsidR="006C1277">
        <w:rPr>
          <w:rFonts w:cs="Arial"/>
          <w:sz w:val="20"/>
          <w:lang w:eastAsia="zh-CN"/>
        </w:rPr>
        <w:t>i sistemi, gli apparati, le piattaforme o, più in generale, gli strumenti tecnologici fisici e logici (di tipo “</w:t>
      </w:r>
      <w:r w:rsidRPr="004874E6" w:rsidR="006C1277">
        <w:rPr>
          <w:rFonts w:cs="Arial"/>
          <w:i/>
          <w:sz w:val="20"/>
          <w:lang w:eastAsia="zh-CN"/>
        </w:rPr>
        <w:t xml:space="preserve">on </w:t>
      </w:r>
      <w:proofErr w:type="spellStart"/>
      <w:r w:rsidRPr="004874E6" w:rsidR="006C1277">
        <w:rPr>
          <w:rFonts w:cs="Arial"/>
          <w:i/>
          <w:sz w:val="20"/>
          <w:lang w:eastAsia="zh-CN"/>
        </w:rPr>
        <w:t>premises</w:t>
      </w:r>
      <w:proofErr w:type="spellEnd"/>
      <w:r w:rsidRPr="004874E6" w:rsidR="006C1277">
        <w:rPr>
          <w:rFonts w:cs="Arial"/>
          <w:sz w:val="20"/>
          <w:lang w:eastAsia="zh-CN"/>
        </w:rPr>
        <w:t>” e/o “</w:t>
      </w:r>
      <w:r w:rsidRPr="004874E6" w:rsidR="006C1277">
        <w:rPr>
          <w:rFonts w:cs="Arial"/>
          <w:i/>
          <w:sz w:val="20"/>
          <w:lang w:eastAsia="zh-CN"/>
        </w:rPr>
        <w:t>on cloud</w:t>
      </w:r>
      <w:r w:rsidRPr="004874E6" w:rsidR="006C1277">
        <w:rPr>
          <w:rFonts w:cs="Arial"/>
          <w:sz w:val="20"/>
          <w:lang w:eastAsia="zh-CN"/>
        </w:rPr>
        <w:t xml:space="preserve">”) </w:t>
      </w:r>
      <w:r w:rsidRPr="004874E6">
        <w:rPr>
          <w:sz w:val="20"/>
        </w:rPr>
        <w:t>di proprietà TI</w:t>
      </w:r>
      <w:r w:rsidRPr="004874E6" w:rsidR="009C3DE7">
        <w:rPr>
          <w:sz w:val="20"/>
        </w:rPr>
        <w:t>M</w:t>
      </w:r>
      <w:r w:rsidRPr="004874E6" w:rsidR="006C1277">
        <w:rPr>
          <w:sz w:val="20"/>
        </w:rPr>
        <w:t>,</w:t>
      </w:r>
      <w:r w:rsidRPr="004874E6">
        <w:rPr>
          <w:sz w:val="20"/>
        </w:rPr>
        <w:t xml:space="preserve"> </w:t>
      </w:r>
      <w:r w:rsidRPr="004874E6" w:rsidR="006C1277">
        <w:rPr>
          <w:sz w:val="20"/>
        </w:rPr>
        <w:t>attraverso i</w:t>
      </w:r>
      <w:r w:rsidRPr="004874E6">
        <w:rPr>
          <w:sz w:val="20"/>
        </w:rPr>
        <w:t xml:space="preserve"> quali sono </w:t>
      </w:r>
      <w:r w:rsidRPr="004874E6" w:rsidR="006C1277">
        <w:rPr>
          <w:sz w:val="20"/>
        </w:rPr>
        <w:t>trattate</w:t>
      </w:r>
      <w:r w:rsidRPr="004874E6">
        <w:rPr>
          <w:sz w:val="20"/>
        </w:rPr>
        <w:t xml:space="preserve"> le informazioni</w:t>
      </w:r>
      <w:r w:rsidRPr="004874E6" w:rsidR="006C1277">
        <w:rPr>
          <w:sz w:val="20"/>
        </w:rPr>
        <w:t xml:space="preserve"> / dati di proprietà di</w:t>
      </w:r>
      <w:r w:rsidRPr="004874E6">
        <w:rPr>
          <w:sz w:val="20"/>
        </w:rPr>
        <w:t xml:space="preserve"> </w:t>
      </w:r>
      <w:r w:rsidRPr="004874E6">
        <w:rPr>
          <w:rFonts w:cs="Arial"/>
          <w:sz w:val="20"/>
          <w:szCs w:val="22"/>
        </w:rPr>
        <w:t>TI</w:t>
      </w:r>
      <w:r w:rsidRPr="004874E6" w:rsidR="009C3DE7">
        <w:rPr>
          <w:rFonts w:cs="Arial"/>
          <w:sz w:val="20"/>
          <w:szCs w:val="22"/>
        </w:rPr>
        <w:t>M</w:t>
      </w:r>
      <w:r w:rsidRPr="004874E6">
        <w:rPr>
          <w:sz w:val="20"/>
        </w:rPr>
        <w:t xml:space="preserve">. </w:t>
      </w:r>
    </w:p>
    <w:p w:rsidRPr="00BC64CA" w:rsidR="00FC4AC1" w:rsidP="00EE61ED" w:rsidRDefault="00826BAD" w14:paraId="02144C2D" w14:textId="0484195B">
      <w:pPr>
        <w:numPr>
          <w:ilvl w:val="0"/>
          <w:numId w:val="14"/>
        </w:numPr>
        <w:spacing w:before="0" w:after="120"/>
        <w:ind w:left="426" w:hanging="426"/>
        <w:rPr>
          <w:sz w:val="20"/>
        </w:rPr>
      </w:pPr>
      <w:r w:rsidRPr="00BC64CA">
        <w:rPr>
          <w:sz w:val="20"/>
        </w:rPr>
        <w:t>Il R</w:t>
      </w:r>
      <w:r w:rsidRPr="00BC64CA" w:rsidR="002A3C9F">
        <w:rPr>
          <w:sz w:val="20"/>
        </w:rPr>
        <w:t>eferente della Terza Parte, per ogni proprio utente che ha necessità d</w:t>
      </w:r>
      <w:r w:rsidRPr="00BC64CA" w:rsidR="001A30B7">
        <w:rPr>
          <w:sz w:val="20"/>
        </w:rPr>
        <w:t>i accedere ai sistemi informatic</w:t>
      </w:r>
      <w:r w:rsidRPr="00BC64CA" w:rsidR="002A3C9F">
        <w:rPr>
          <w:sz w:val="20"/>
        </w:rPr>
        <w:t xml:space="preserve">i </w:t>
      </w:r>
      <w:r w:rsidRPr="00BC64CA" w:rsidR="002A3C9F">
        <w:rPr>
          <w:rFonts w:cs="Arial"/>
          <w:sz w:val="20"/>
          <w:szCs w:val="22"/>
        </w:rPr>
        <w:t>TI</w:t>
      </w:r>
      <w:r w:rsidRPr="00BC64CA" w:rsidR="009C3DE7">
        <w:rPr>
          <w:rFonts w:cs="Arial"/>
          <w:sz w:val="20"/>
          <w:szCs w:val="22"/>
        </w:rPr>
        <w:t>M</w:t>
      </w:r>
      <w:r w:rsidRPr="00BC64CA" w:rsidR="002A3C9F">
        <w:rPr>
          <w:sz w:val="20"/>
        </w:rPr>
        <w:t xml:space="preserve">, deve richiedere a </w:t>
      </w:r>
      <w:r w:rsidRPr="00BC64CA" w:rsidR="002A3C9F">
        <w:rPr>
          <w:rFonts w:cs="Arial"/>
          <w:sz w:val="20"/>
          <w:szCs w:val="22"/>
        </w:rPr>
        <w:t>TI</w:t>
      </w:r>
      <w:r w:rsidRPr="00BC64CA" w:rsidR="009C3DE7">
        <w:rPr>
          <w:rFonts w:cs="Arial"/>
          <w:sz w:val="20"/>
          <w:szCs w:val="22"/>
        </w:rPr>
        <w:t>M</w:t>
      </w:r>
      <w:r w:rsidRPr="00BC64CA" w:rsidR="002A3C9F">
        <w:rPr>
          <w:sz w:val="20"/>
        </w:rPr>
        <w:t xml:space="preserve"> le relative credenziali di autenticazione attestando: </w:t>
      </w:r>
      <w:r w:rsidRPr="00EC4991" w:rsidR="002A3C9F">
        <w:rPr>
          <w:sz w:val="20"/>
        </w:rPr>
        <w:t>l’identità del</w:t>
      </w:r>
      <w:r w:rsidRPr="00EC4991" w:rsidR="008B2D7C">
        <w:rPr>
          <w:sz w:val="20"/>
        </w:rPr>
        <w:t>l’utente</w:t>
      </w:r>
      <w:r w:rsidRPr="00EC4991" w:rsidR="00504AD0">
        <w:rPr>
          <w:sz w:val="20"/>
        </w:rPr>
        <w:t xml:space="preserve">, il numero di cellulare dell’utente, </w:t>
      </w:r>
      <w:r w:rsidRPr="00EC4991" w:rsidR="002A3C9F">
        <w:rPr>
          <w:sz w:val="20"/>
        </w:rPr>
        <w:t xml:space="preserve">la </w:t>
      </w:r>
      <w:r w:rsidRPr="00EC4991" w:rsidR="00504AD0">
        <w:rPr>
          <w:sz w:val="20"/>
        </w:rPr>
        <w:t>scadenza</w:t>
      </w:r>
      <w:r w:rsidRPr="00EC4991" w:rsidR="002A3C9F">
        <w:rPr>
          <w:sz w:val="20"/>
        </w:rPr>
        <w:t xml:space="preserve"> dell’abilitazione</w:t>
      </w:r>
      <w:r w:rsidRPr="00EC4991" w:rsidR="00504AD0">
        <w:rPr>
          <w:sz w:val="20"/>
        </w:rPr>
        <w:t xml:space="preserve"> che può essere indicata al massimo entro un anno dalla richiesta e </w:t>
      </w:r>
      <w:r w:rsidRPr="00EC4991" w:rsidR="008067D0">
        <w:rPr>
          <w:sz w:val="20"/>
        </w:rPr>
        <w:t>comunque non superiore alla durata del contratto</w:t>
      </w:r>
      <w:r w:rsidRPr="00EC4991" w:rsidR="00504AD0">
        <w:rPr>
          <w:sz w:val="20"/>
        </w:rPr>
        <w:t xml:space="preserve">, i riferimenti del contratto </w:t>
      </w:r>
      <w:r w:rsidRPr="00EC4991" w:rsidR="002A3C9F">
        <w:rPr>
          <w:sz w:val="20"/>
        </w:rPr>
        <w:t>ed il profilo richiesto.</w:t>
      </w:r>
      <w:r w:rsidRPr="00BC64CA" w:rsidR="002A3C9F">
        <w:rPr>
          <w:sz w:val="20"/>
        </w:rPr>
        <w:t xml:space="preserve"> L’accesso ai </w:t>
      </w:r>
      <w:r w:rsidRPr="00BC64CA" w:rsidR="001A30B7">
        <w:rPr>
          <w:sz w:val="20"/>
        </w:rPr>
        <w:t>sistemi informatici</w:t>
      </w:r>
      <w:r w:rsidRPr="00BC64CA" w:rsidR="002A3C9F">
        <w:rPr>
          <w:sz w:val="20"/>
        </w:rPr>
        <w:t xml:space="preserve"> </w:t>
      </w:r>
      <w:r w:rsidRPr="00BC64CA" w:rsidR="002A3C9F">
        <w:rPr>
          <w:rFonts w:cs="Arial"/>
          <w:sz w:val="20"/>
          <w:szCs w:val="22"/>
        </w:rPr>
        <w:t>TI</w:t>
      </w:r>
      <w:r w:rsidRPr="00BC64CA" w:rsidR="009C3DE7">
        <w:rPr>
          <w:rFonts w:cs="Arial"/>
          <w:sz w:val="20"/>
          <w:szCs w:val="22"/>
        </w:rPr>
        <w:t>M</w:t>
      </w:r>
      <w:r w:rsidRPr="00BC64CA" w:rsidR="002A3C9F">
        <w:rPr>
          <w:sz w:val="20"/>
        </w:rPr>
        <w:t xml:space="preserve"> è soggetto alle procedure / meccanismi di identificazione, autenticazione, autorizzazione e accounting implementati da </w:t>
      </w:r>
      <w:r w:rsidRPr="00BC64CA" w:rsidR="002A3C9F">
        <w:rPr>
          <w:rFonts w:cs="Arial"/>
          <w:sz w:val="20"/>
          <w:szCs w:val="22"/>
        </w:rPr>
        <w:t>TI</w:t>
      </w:r>
      <w:r w:rsidRPr="00BC64CA" w:rsidR="00E40BD1">
        <w:rPr>
          <w:rFonts w:cs="Arial"/>
          <w:sz w:val="20"/>
          <w:szCs w:val="22"/>
        </w:rPr>
        <w:t>M</w:t>
      </w:r>
      <w:r w:rsidRPr="00BC64CA" w:rsidR="002A3C9F">
        <w:rPr>
          <w:sz w:val="20"/>
        </w:rPr>
        <w:t>.</w:t>
      </w:r>
    </w:p>
    <w:p w:rsidRPr="004874E6" w:rsidR="002A3C9F" w:rsidP="00EE61ED" w:rsidRDefault="002A3C9F" w14:paraId="02144C2E" w14:textId="77777777">
      <w:pPr>
        <w:numPr>
          <w:ilvl w:val="0"/>
          <w:numId w:val="14"/>
        </w:numPr>
        <w:spacing w:before="0" w:after="120"/>
        <w:ind w:left="426" w:hanging="426"/>
        <w:rPr>
          <w:sz w:val="20"/>
        </w:rPr>
      </w:pPr>
      <w:r w:rsidRPr="004874E6">
        <w:rPr>
          <w:rFonts w:cs="Arial"/>
          <w:sz w:val="20"/>
          <w:szCs w:val="22"/>
        </w:rPr>
        <w:t>TI</w:t>
      </w:r>
      <w:r w:rsidRPr="004874E6" w:rsidR="009C3DE7">
        <w:rPr>
          <w:rFonts w:cs="Arial"/>
          <w:sz w:val="20"/>
          <w:szCs w:val="22"/>
        </w:rPr>
        <w:t>M</w:t>
      </w:r>
      <w:r w:rsidRPr="004874E6">
        <w:rPr>
          <w:sz w:val="20"/>
        </w:rPr>
        <w:t xml:space="preserve"> comunica le credenziali di accesso ai </w:t>
      </w:r>
      <w:r w:rsidRPr="004874E6" w:rsidR="001A30B7">
        <w:rPr>
          <w:sz w:val="20"/>
        </w:rPr>
        <w:t>sistemi informatici</w:t>
      </w:r>
      <w:r w:rsidRPr="004874E6">
        <w:rPr>
          <w:sz w:val="20"/>
        </w:rPr>
        <w:t xml:space="preserve"> di TI</w:t>
      </w:r>
      <w:r w:rsidRPr="004874E6" w:rsidR="00E40BD1">
        <w:rPr>
          <w:sz w:val="20"/>
        </w:rPr>
        <w:t>M</w:t>
      </w:r>
      <w:r w:rsidRPr="004874E6">
        <w:rPr>
          <w:sz w:val="20"/>
        </w:rPr>
        <w:t xml:space="preserve">, costituite da una </w:t>
      </w:r>
      <w:proofErr w:type="spellStart"/>
      <w:r w:rsidRPr="004874E6">
        <w:rPr>
          <w:sz w:val="20"/>
        </w:rPr>
        <w:t>UserID</w:t>
      </w:r>
      <w:proofErr w:type="spellEnd"/>
      <w:r w:rsidRPr="004874E6">
        <w:rPr>
          <w:sz w:val="20"/>
        </w:rPr>
        <w:t xml:space="preserve"> e da una Password (</w:t>
      </w:r>
      <w:r w:rsidRPr="004874E6">
        <w:rPr>
          <w:rFonts w:cs="Arial"/>
          <w:i/>
          <w:sz w:val="20"/>
        </w:rPr>
        <w:t>autenticazione standard</w:t>
      </w:r>
      <w:r w:rsidRPr="004874E6" w:rsidR="00826BAD">
        <w:rPr>
          <w:sz w:val="20"/>
        </w:rPr>
        <w:t xml:space="preserve">) </w:t>
      </w:r>
      <w:r w:rsidRPr="004874E6" w:rsidR="00E17EB6">
        <w:rPr>
          <w:sz w:val="20"/>
        </w:rPr>
        <w:t>e/o</w:t>
      </w:r>
      <w:r w:rsidRPr="004874E6" w:rsidR="00826BAD">
        <w:rPr>
          <w:sz w:val="20"/>
        </w:rPr>
        <w:t xml:space="preserve"> da un Codice per l’</w:t>
      </w:r>
      <w:r w:rsidRPr="004874E6">
        <w:rPr>
          <w:sz w:val="20"/>
        </w:rPr>
        <w:t>autenticazione a due fattori (</w:t>
      </w:r>
      <w:r w:rsidRPr="004874E6">
        <w:rPr>
          <w:rFonts w:cs="Arial"/>
          <w:i/>
          <w:sz w:val="20"/>
        </w:rPr>
        <w:t>autenticazione forte</w:t>
      </w:r>
      <w:r w:rsidRPr="004874E6">
        <w:rPr>
          <w:sz w:val="20"/>
        </w:rPr>
        <w:t xml:space="preserve">), al </w:t>
      </w:r>
      <w:r w:rsidRPr="004874E6" w:rsidR="00826BAD">
        <w:rPr>
          <w:sz w:val="20"/>
        </w:rPr>
        <w:t>Referente</w:t>
      </w:r>
      <w:r w:rsidRPr="004874E6" w:rsidR="005165FF">
        <w:rPr>
          <w:sz w:val="20"/>
        </w:rPr>
        <w:t xml:space="preserve"> della Terza Parte che </w:t>
      </w:r>
      <w:r w:rsidRPr="004874E6">
        <w:rPr>
          <w:sz w:val="20"/>
        </w:rPr>
        <w:t xml:space="preserve">deve garantirne la riservatezza. </w:t>
      </w:r>
      <w:r w:rsidRPr="004874E6">
        <w:rPr>
          <w:rFonts w:cs="Arial"/>
          <w:sz w:val="20"/>
        </w:rPr>
        <w:t xml:space="preserve">Tali credenziali </w:t>
      </w:r>
      <w:r w:rsidRPr="004874E6">
        <w:rPr>
          <w:sz w:val="20"/>
        </w:rPr>
        <w:t xml:space="preserve">possono essere sospese da </w:t>
      </w:r>
      <w:r w:rsidRPr="004874E6">
        <w:rPr>
          <w:rFonts w:cs="Arial"/>
          <w:sz w:val="20"/>
          <w:szCs w:val="22"/>
        </w:rPr>
        <w:t>TI</w:t>
      </w:r>
      <w:r w:rsidRPr="004874E6" w:rsidR="009C3DE7">
        <w:rPr>
          <w:rFonts w:cs="Arial"/>
          <w:sz w:val="20"/>
          <w:szCs w:val="22"/>
        </w:rPr>
        <w:t>M</w:t>
      </w:r>
      <w:r w:rsidRPr="004874E6">
        <w:rPr>
          <w:sz w:val="20"/>
        </w:rPr>
        <w:t xml:space="preserve"> e successivamente cessate: </w:t>
      </w:r>
    </w:p>
    <w:p w:rsidRPr="004874E6" w:rsidR="00FC4AC1" w:rsidP="00EE61ED" w:rsidRDefault="005165FF" w14:paraId="02144C2F" w14:textId="77777777">
      <w:pPr>
        <w:numPr>
          <w:ilvl w:val="1"/>
          <w:numId w:val="5"/>
        </w:numPr>
        <w:spacing w:before="0" w:after="80"/>
        <w:ind w:left="709" w:hanging="284"/>
        <w:rPr>
          <w:sz w:val="20"/>
        </w:rPr>
      </w:pPr>
      <w:r w:rsidRPr="004874E6">
        <w:rPr>
          <w:rFonts w:cs="Arial"/>
          <w:sz w:val="20"/>
        </w:rPr>
        <w:t xml:space="preserve">per inattività, trascorsi 12 mesi dall’ultimo utilizzo per l’accesso a </w:t>
      </w:r>
      <w:r w:rsidRPr="004874E6" w:rsidR="001A30B7">
        <w:rPr>
          <w:rFonts w:cs="Arial"/>
          <w:sz w:val="20"/>
        </w:rPr>
        <w:t>sistemi informatici</w:t>
      </w:r>
      <w:r w:rsidRPr="004874E6">
        <w:rPr>
          <w:rFonts w:cs="Arial"/>
          <w:sz w:val="20"/>
        </w:rPr>
        <w:t xml:space="preserve"> che non trattano dati personali, ovvero 6 mesi nel caso di </w:t>
      </w:r>
      <w:r w:rsidRPr="004874E6" w:rsidR="001A30B7">
        <w:rPr>
          <w:rFonts w:cs="Arial"/>
          <w:sz w:val="20"/>
        </w:rPr>
        <w:t>sistemi informatici</w:t>
      </w:r>
      <w:r w:rsidRPr="004874E6">
        <w:rPr>
          <w:rFonts w:cs="Arial"/>
          <w:sz w:val="20"/>
        </w:rPr>
        <w:t xml:space="preserve"> che trattano dati personali, ivi inclusi dati di traffico telefonico/telematico (ai sensi della vigente normativa sulla protezione dei dati personali);</w:t>
      </w:r>
    </w:p>
    <w:p w:rsidRPr="004874E6" w:rsidR="00FC4AC1" w:rsidP="00EE61ED" w:rsidRDefault="002A3C9F" w14:paraId="02144C30" w14:textId="77777777">
      <w:pPr>
        <w:numPr>
          <w:ilvl w:val="1"/>
          <w:numId w:val="5"/>
        </w:numPr>
        <w:spacing w:before="0" w:after="80"/>
        <w:ind w:left="709" w:hanging="284"/>
        <w:rPr>
          <w:sz w:val="20"/>
        </w:rPr>
      </w:pPr>
      <w:r w:rsidRPr="004874E6">
        <w:rPr>
          <w:sz w:val="20"/>
        </w:rPr>
        <w:t>a seguito di tentativi multipli di accesso errati;</w:t>
      </w:r>
    </w:p>
    <w:p w:rsidRPr="004874E6" w:rsidR="002A3C9F" w:rsidP="00EE61ED" w:rsidRDefault="002A3C9F" w14:paraId="02144C31" w14:textId="77777777">
      <w:pPr>
        <w:numPr>
          <w:ilvl w:val="1"/>
          <w:numId w:val="5"/>
        </w:numPr>
        <w:spacing w:before="0" w:after="80"/>
        <w:ind w:left="709" w:hanging="284"/>
        <w:rPr>
          <w:sz w:val="20"/>
        </w:rPr>
      </w:pPr>
      <w:r w:rsidRPr="004874E6">
        <w:rPr>
          <w:sz w:val="20"/>
        </w:rPr>
        <w:lastRenderedPageBreak/>
        <w:t xml:space="preserve">a seguito di utilizzi illegittimi o che mettono a rischio la sicurezza delle </w:t>
      </w:r>
      <w:r w:rsidRPr="004874E6" w:rsidR="00BB1E32">
        <w:rPr>
          <w:rFonts w:cs="Arial"/>
          <w:sz w:val="20"/>
        </w:rPr>
        <w:t>R</w:t>
      </w:r>
      <w:r w:rsidRPr="004874E6">
        <w:rPr>
          <w:rFonts w:cs="Arial"/>
          <w:sz w:val="20"/>
        </w:rPr>
        <w:t xml:space="preserve">isorse </w:t>
      </w:r>
      <w:r w:rsidRPr="004874E6">
        <w:rPr>
          <w:rFonts w:cs="Arial"/>
          <w:sz w:val="20"/>
          <w:szCs w:val="22"/>
        </w:rPr>
        <w:t>TI</w:t>
      </w:r>
      <w:r w:rsidRPr="004874E6" w:rsidR="009C3DE7">
        <w:rPr>
          <w:rFonts w:cs="Arial"/>
          <w:sz w:val="20"/>
          <w:szCs w:val="22"/>
        </w:rPr>
        <w:t>M</w:t>
      </w:r>
      <w:r w:rsidRPr="004874E6">
        <w:rPr>
          <w:sz w:val="20"/>
        </w:rPr>
        <w:t xml:space="preserve">, ad insindacabile giudizio da parte di </w:t>
      </w:r>
      <w:r w:rsidRPr="004874E6">
        <w:rPr>
          <w:rFonts w:cs="Arial"/>
          <w:sz w:val="20"/>
          <w:szCs w:val="22"/>
        </w:rPr>
        <w:t>TI</w:t>
      </w:r>
      <w:r w:rsidRPr="004874E6" w:rsidR="009C3DE7">
        <w:rPr>
          <w:rFonts w:cs="Arial"/>
          <w:sz w:val="20"/>
          <w:szCs w:val="22"/>
        </w:rPr>
        <w:t>M</w:t>
      </w:r>
      <w:r w:rsidRPr="004874E6" w:rsidR="005165FF">
        <w:rPr>
          <w:sz w:val="20"/>
        </w:rPr>
        <w:t>;</w:t>
      </w:r>
    </w:p>
    <w:p w:rsidRPr="004874E6" w:rsidR="005165FF" w:rsidP="00EE61ED" w:rsidRDefault="005165FF" w14:paraId="02144C32" w14:textId="77777777">
      <w:pPr>
        <w:numPr>
          <w:ilvl w:val="1"/>
          <w:numId w:val="5"/>
        </w:numPr>
        <w:spacing w:before="0" w:after="240"/>
        <w:ind w:left="709" w:hanging="283"/>
        <w:rPr>
          <w:sz w:val="20"/>
        </w:rPr>
      </w:pPr>
      <w:r w:rsidRPr="004874E6">
        <w:rPr>
          <w:rFonts w:cs="Arial"/>
          <w:sz w:val="20"/>
        </w:rPr>
        <w:t>alla data di scadenza specificata nella richiesta di abilitazione (salvo proroghe).</w:t>
      </w:r>
    </w:p>
    <w:p w:rsidRPr="004874E6" w:rsidR="002A3C9F" w:rsidP="00EE61ED" w:rsidRDefault="002A3C9F" w14:paraId="02144C33" w14:textId="77777777">
      <w:pPr>
        <w:numPr>
          <w:ilvl w:val="0"/>
          <w:numId w:val="14"/>
        </w:numPr>
        <w:spacing w:before="0" w:after="80"/>
        <w:ind w:left="425" w:hanging="425"/>
        <w:rPr>
          <w:sz w:val="20"/>
        </w:rPr>
      </w:pPr>
      <w:r w:rsidRPr="004874E6">
        <w:rPr>
          <w:sz w:val="20"/>
        </w:rPr>
        <w:t xml:space="preserve">Il </w:t>
      </w:r>
      <w:r w:rsidRPr="004874E6" w:rsidR="00826BAD">
        <w:rPr>
          <w:sz w:val="20"/>
        </w:rPr>
        <w:t>Referente</w:t>
      </w:r>
      <w:r w:rsidRPr="004874E6">
        <w:rPr>
          <w:sz w:val="20"/>
        </w:rPr>
        <w:t xml:space="preserve"> della Terza Parte (attraverso il proprio “Referente per la Sicurezza” o il “Referente per la gestione delle utenze”) deve consegnare ciascuna credenziale di accesso ai rispettivi utenti, attraverso un’adeguata procedura che tracci puntualmente le associazioni tra ciascun utente e ciascuna credenziale, garantisca la non-riassegnazione ad altri utenti neppure in tempi diversi, garantisca la riservatezza della consegna</w:t>
      </w:r>
      <w:r w:rsidRPr="004874E6" w:rsidR="00B55542">
        <w:rPr>
          <w:sz w:val="20"/>
        </w:rPr>
        <w:t xml:space="preserve"> (</w:t>
      </w:r>
      <w:r w:rsidRPr="004874E6">
        <w:rPr>
          <w:sz w:val="20"/>
        </w:rPr>
        <w:t>es. utilizzo busta chiusa o posta elettronica interna della Terza Parte o comunque un canale sicuro che prevede meccanismi di autenticazione e cifratura).</w:t>
      </w:r>
    </w:p>
    <w:p w:rsidR="00463B95" w:rsidP="00E2149E" w:rsidRDefault="00463B95" w14:paraId="02144C34" w14:textId="77777777">
      <w:pPr>
        <w:spacing w:before="0" w:after="120"/>
        <w:ind w:left="425" w:firstLine="0"/>
        <w:rPr>
          <w:rFonts w:cs="Arial"/>
          <w:sz w:val="20"/>
        </w:rPr>
      </w:pPr>
      <w:r w:rsidRPr="00463B95">
        <w:rPr>
          <w:rFonts w:cs="Arial"/>
          <w:sz w:val="20"/>
        </w:rPr>
        <w:t>Inoltre, la Terza Parte, fatta salva la presenza di controlli automatici sui sistemi TIM, deve impartire opportune istruzioni ai propri utenti su come comporre le password per l’accesso ai sistemi TIM. In particolare, nel caso di autenticazione standa</w:t>
      </w:r>
      <w:r>
        <w:rPr>
          <w:rFonts w:cs="Arial"/>
          <w:sz w:val="20"/>
        </w:rPr>
        <w:t>rd, la password</w:t>
      </w:r>
      <w:r w:rsidRPr="00463B95">
        <w:rPr>
          <w:rFonts w:cs="Arial"/>
          <w:sz w:val="20"/>
        </w:rPr>
        <w:t>:</w:t>
      </w:r>
    </w:p>
    <w:p w:rsidR="00463B95" w:rsidP="00EE61ED" w:rsidRDefault="00463B95" w14:paraId="02144C35" w14:textId="77777777">
      <w:pPr>
        <w:pStyle w:val="Paragrafoelenco"/>
        <w:numPr>
          <w:ilvl w:val="0"/>
          <w:numId w:val="37"/>
        </w:numPr>
        <w:spacing w:after="120"/>
        <w:ind w:left="709" w:hanging="283"/>
        <w:jc w:val="both"/>
        <w:rPr>
          <w:rFonts w:ascii="Arial" w:hAnsi="Arial" w:eastAsia="Times New Roman" w:cs="Arial"/>
          <w:sz w:val="20"/>
          <w:szCs w:val="20"/>
        </w:rPr>
      </w:pPr>
      <w:r w:rsidRPr="00463B95">
        <w:rPr>
          <w:rFonts w:ascii="Arial" w:hAnsi="Arial" w:eastAsia="Times New Roman" w:cs="Arial"/>
          <w:sz w:val="20"/>
          <w:szCs w:val="20"/>
        </w:rPr>
        <w:t>deve essere modificata al primo accesso</w:t>
      </w:r>
      <w:r w:rsidR="00EB0BB1">
        <w:rPr>
          <w:rFonts w:ascii="Arial" w:hAnsi="Arial" w:eastAsia="Times New Roman" w:cs="Arial"/>
          <w:sz w:val="20"/>
          <w:szCs w:val="20"/>
        </w:rPr>
        <w:t xml:space="preserve">, </w:t>
      </w:r>
      <w:r w:rsidRPr="00463B95">
        <w:rPr>
          <w:rFonts w:ascii="Arial" w:hAnsi="Arial" w:eastAsia="Times New Roman" w:cs="Arial"/>
          <w:sz w:val="20"/>
          <w:szCs w:val="20"/>
        </w:rPr>
        <w:t xml:space="preserve">sostituita almeno ogni </w:t>
      </w:r>
      <w:r>
        <w:rPr>
          <w:rFonts w:ascii="Arial" w:hAnsi="Arial" w:eastAsia="Times New Roman" w:cs="Arial"/>
          <w:sz w:val="20"/>
          <w:szCs w:val="20"/>
        </w:rPr>
        <w:t>3</w:t>
      </w:r>
      <w:r w:rsidRPr="00463B95">
        <w:rPr>
          <w:rFonts w:ascii="Arial" w:hAnsi="Arial" w:eastAsia="Times New Roman" w:cs="Arial"/>
          <w:sz w:val="20"/>
          <w:szCs w:val="20"/>
        </w:rPr>
        <w:t xml:space="preserve"> mesi</w:t>
      </w:r>
      <w:r w:rsidR="00EB0BB1">
        <w:rPr>
          <w:rFonts w:ascii="Arial" w:hAnsi="Arial" w:eastAsia="Times New Roman" w:cs="Arial"/>
          <w:sz w:val="20"/>
          <w:szCs w:val="20"/>
        </w:rPr>
        <w:t xml:space="preserve"> ed avere una durata minima pari a 24 ore;</w:t>
      </w:r>
    </w:p>
    <w:p w:rsidR="00463B95" w:rsidP="00EE61ED" w:rsidRDefault="00463B95" w14:paraId="02144C36" w14:textId="77777777">
      <w:pPr>
        <w:pStyle w:val="Paragrafoelenco"/>
        <w:numPr>
          <w:ilvl w:val="0"/>
          <w:numId w:val="37"/>
        </w:numPr>
        <w:spacing w:after="120"/>
        <w:ind w:left="709" w:hanging="283"/>
        <w:jc w:val="both"/>
        <w:rPr>
          <w:rFonts w:ascii="Arial" w:hAnsi="Arial" w:eastAsia="Times New Roman" w:cs="Arial"/>
          <w:sz w:val="20"/>
          <w:szCs w:val="20"/>
        </w:rPr>
      </w:pPr>
      <w:r w:rsidRPr="00463B95">
        <w:rPr>
          <w:rFonts w:ascii="Arial" w:hAnsi="Arial" w:eastAsia="Times New Roman" w:cs="Arial"/>
          <w:sz w:val="20"/>
          <w:szCs w:val="20"/>
        </w:rPr>
        <w:t xml:space="preserve">deve essere </w:t>
      </w:r>
      <w:r>
        <w:rPr>
          <w:rFonts w:ascii="Arial" w:hAnsi="Arial" w:eastAsia="Times New Roman" w:cs="Arial"/>
          <w:sz w:val="20"/>
          <w:szCs w:val="20"/>
        </w:rPr>
        <w:t>di almeno 8 caratteri e composta da</w:t>
      </w:r>
      <w:r w:rsidRPr="00463B95">
        <w:rPr>
          <w:rFonts w:ascii="Arial" w:hAnsi="Arial" w:eastAsia="Times New Roman" w:cs="Arial"/>
          <w:sz w:val="20"/>
          <w:szCs w:val="20"/>
        </w:rPr>
        <w:t xml:space="preserve"> caratteri numerici, </w:t>
      </w:r>
      <w:r>
        <w:rPr>
          <w:rFonts w:ascii="Arial" w:hAnsi="Arial" w:eastAsia="Times New Roman" w:cs="Arial"/>
          <w:sz w:val="20"/>
          <w:szCs w:val="20"/>
        </w:rPr>
        <w:t>alfabetici e caratteri speciali;</w:t>
      </w:r>
      <w:r w:rsidRPr="00463B95">
        <w:t xml:space="preserve"> </w:t>
      </w:r>
      <w:r w:rsidRPr="00463B95">
        <w:rPr>
          <w:rFonts w:ascii="Arial" w:hAnsi="Arial" w:eastAsia="Times New Roman" w:cs="Arial"/>
          <w:sz w:val="20"/>
          <w:szCs w:val="20"/>
        </w:rPr>
        <w:t xml:space="preserve">non </w:t>
      </w:r>
      <w:r w:rsidR="00761CF0">
        <w:rPr>
          <w:rFonts w:ascii="Arial" w:hAnsi="Arial" w:eastAsia="Times New Roman" w:cs="Arial"/>
          <w:sz w:val="20"/>
          <w:szCs w:val="20"/>
        </w:rPr>
        <w:t>può</w:t>
      </w:r>
      <w:r w:rsidRPr="00463B95">
        <w:rPr>
          <w:rFonts w:ascii="Arial" w:hAnsi="Arial" w:eastAsia="Times New Roman" w:cs="Arial"/>
          <w:sz w:val="20"/>
          <w:szCs w:val="20"/>
        </w:rPr>
        <w:t xml:space="preserve"> contenere 3 o più caratteri uguali consecutivi;</w:t>
      </w:r>
      <w:r>
        <w:rPr>
          <w:rFonts w:ascii="Arial" w:hAnsi="Arial" w:eastAsia="Times New Roman" w:cs="Arial"/>
          <w:sz w:val="20"/>
          <w:szCs w:val="20"/>
        </w:rPr>
        <w:t xml:space="preserve"> </w:t>
      </w:r>
      <w:r w:rsidRPr="00EB0BB1" w:rsidR="00EB0BB1">
        <w:rPr>
          <w:rFonts w:ascii="Arial" w:hAnsi="Arial" w:eastAsia="Times New Roman" w:cs="Arial"/>
          <w:sz w:val="20"/>
          <w:szCs w:val="20"/>
        </w:rPr>
        <w:t xml:space="preserve">deve differire dalle precedenti </w:t>
      </w:r>
      <w:r w:rsidR="00EB0BB1">
        <w:rPr>
          <w:rFonts w:ascii="Arial" w:hAnsi="Arial" w:eastAsia="Times New Roman" w:cs="Arial"/>
          <w:sz w:val="20"/>
          <w:szCs w:val="20"/>
        </w:rPr>
        <w:t>4</w:t>
      </w:r>
      <w:r w:rsidR="003F044B">
        <w:rPr>
          <w:rFonts w:ascii="Arial" w:hAnsi="Arial" w:eastAsia="Times New Roman" w:cs="Arial"/>
          <w:sz w:val="20"/>
          <w:szCs w:val="20"/>
        </w:rPr>
        <w:t xml:space="preserve"> password</w:t>
      </w:r>
      <w:r w:rsidR="00761CF0">
        <w:rPr>
          <w:rFonts w:ascii="Arial" w:hAnsi="Arial" w:eastAsia="Times New Roman" w:cs="Arial"/>
          <w:sz w:val="20"/>
          <w:szCs w:val="20"/>
        </w:rPr>
        <w:t xml:space="preserve"> e </w:t>
      </w:r>
      <w:r w:rsidR="00372F01">
        <w:rPr>
          <w:rFonts w:ascii="Arial" w:hAnsi="Arial" w:eastAsia="Times New Roman" w:cs="Arial"/>
          <w:sz w:val="20"/>
          <w:szCs w:val="20"/>
        </w:rPr>
        <w:t>differire dalla</w:t>
      </w:r>
      <w:r w:rsidRPr="00EB0BB1" w:rsidR="00761CF0">
        <w:rPr>
          <w:rFonts w:ascii="Arial" w:hAnsi="Arial" w:eastAsia="Times New Roman" w:cs="Arial"/>
          <w:sz w:val="20"/>
          <w:szCs w:val="20"/>
        </w:rPr>
        <w:t xml:space="preserve"> precedente</w:t>
      </w:r>
      <w:r w:rsidR="003F044B">
        <w:rPr>
          <w:rFonts w:ascii="Arial" w:hAnsi="Arial" w:eastAsia="Times New Roman" w:cs="Arial"/>
          <w:sz w:val="20"/>
          <w:szCs w:val="20"/>
        </w:rPr>
        <w:t xml:space="preserve"> password</w:t>
      </w:r>
      <w:r w:rsidRPr="00EB0BB1" w:rsidR="00761CF0">
        <w:rPr>
          <w:rFonts w:ascii="Arial" w:hAnsi="Arial" w:eastAsia="Times New Roman" w:cs="Arial"/>
          <w:sz w:val="20"/>
          <w:szCs w:val="20"/>
        </w:rPr>
        <w:t xml:space="preserve"> per almeno 3 caratteri, ovunque posizionati;</w:t>
      </w:r>
    </w:p>
    <w:p w:rsidRPr="00761CF0" w:rsidR="00EB0BB1" w:rsidP="00EE61ED" w:rsidRDefault="00463B95" w14:paraId="02144C37" w14:textId="77777777">
      <w:pPr>
        <w:pStyle w:val="Paragrafoelenco"/>
        <w:numPr>
          <w:ilvl w:val="0"/>
          <w:numId w:val="37"/>
        </w:numPr>
        <w:spacing w:after="120"/>
        <w:ind w:left="709" w:hanging="283"/>
        <w:jc w:val="both"/>
        <w:rPr>
          <w:rFonts w:ascii="Arial" w:hAnsi="Arial" w:eastAsia="Times New Roman" w:cs="Arial"/>
          <w:sz w:val="20"/>
          <w:szCs w:val="20"/>
        </w:rPr>
      </w:pPr>
      <w:r>
        <w:rPr>
          <w:rFonts w:ascii="Arial" w:hAnsi="Arial" w:eastAsia="Times New Roman" w:cs="Arial"/>
          <w:sz w:val="20"/>
          <w:szCs w:val="20"/>
        </w:rPr>
        <w:t>non</w:t>
      </w:r>
      <w:r w:rsidRPr="00463B95">
        <w:rPr>
          <w:rFonts w:ascii="Arial" w:hAnsi="Arial" w:eastAsia="Times New Roman" w:cs="Arial"/>
          <w:sz w:val="20"/>
          <w:szCs w:val="20"/>
        </w:rPr>
        <w:t xml:space="preserve"> deve contenere sequenze di </w:t>
      </w:r>
      <w:proofErr w:type="gramStart"/>
      <w:r w:rsidRPr="00463B95">
        <w:rPr>
          <w:rFonts w:ascii="Arial" w:hAnsi="Arial" w:eastAsia="Times New Roman" w:cs="Arial"/>
          <w:sz w:val="20"/>
          <w:szCs w:val="20"/>
        </w:rPr>
        <w:t>4</w:t>
      </w:r>
      <w:proofErr w:type="gramEnd"/>
      <w:r w:rsidRPr="00463B95">
        <w:rPr>
          <w:rFonts w:ascii="Arial" w:hAnsi="Arial" w:eastAsia="Times New Roman" w:cs="Arial"/>
          <w:sz w:val="20"/>
          <w:szCs w:val="20"/>
        </w:rPr>
        <w:t xml:space="preserve"> o più caratteri consecutivi presenti sulla tastiera alfanumerica italiana nel formato QWERTY (da sinistra v</w:t>
      </w:r>
      <w:r>
        <w:rPr>
          <w:rFonts w:ascii="Arial" w:hAnsi="Arial" w:eastAsia="Times New Roman" w:cs="Arial"/>
          <w:sz w:val="20"/>
          <w:szCs w:val="20"/>
        </w:rPr>
        <w:t>erso destra o in senso opposto);</w:t>
      </w:r>
      <w:r w:rsidRPr="00761CF0" w:rsidR="00761CF0">
        <w:rPr>
          <w:rFonts w:ascii="Arial" w:hAnsi="Arial" w:eastAsia="Times New Roman" w:cs="Arial"/>
          <w:sz w:val="20"/>
          <w:szCs w:val="20"/>
        </w:rPr>
        <w:t xml:space="preserve"> </w:t>
      </w:r>
      <w:r w:rsidR="00761CF0">
        <w:rPr>
          <w:rFonts w:ascii="Arial" w:hAnsi="Arial" w:eastAsia="Times New Roman" w:cs="Arial"/>
          <w:sz w:val="20"/>
          <w:szCs w:val="20"/>
        </w:rPr>
        <w:t xml:space="preserve">la password sarà verificata automaticamente </w:t>
      </w:r>
      <w:r w:rsidRPr="00463B95" w:rsidR="00761CF0">
        <w:rPr>
          <w:rFonts w:ascii="Arial" w:hAnsi="Arial" w:eastAsia="Times New Roman" w:cs="Arial"/>
          <w:sz w:val="20"/>
          <w:szCs w:val="20"/>
        </w:rPr>
        <w:t>rispetto ad un dizionario di riferimento</w:t>
      </w:r>
      <w:r w:rsidR="00761CF0">
        <w:rPr>
          <w:rFonts w:ascii="Arial" w:hAnsi="Arial" w:eastAsia="Times New Roman" w:cs="Arial"/>
          <w:sz w:val="20"/>
          <w:szCs w:val="20"/>
        </w:rPr>
        <w:t>.</w:t>
      </w:r>
    </w:p>
    <w:p w:rsidRPr="004874E6" w:rsidR="00BC1CDA" w:rsidP="00EE61ED" w:rsidRDefault="002A3C9F" w14:paraId="02144C38" w14:textId="77777777">
      <w:pPr>
        <w:numPr>
          <w:ilvl w:val="0"/>
          <w:numId w:val="14"/>
        </w:numPr>
        <w:spacing w:before="0" w:after="120"/>
        <w:ind w:left="425" w:hanging="425"/>
        <w:rPr>
          <w:rFonts w:cs="Arial"/>
          <w:sz w:val="20"/>
        </w:rPr>
      </w:pPr>
      <w:r w:rsidRPr="004874E6">
        <w:rPr>
          <w:sz w:val="20"/>
        </w:rPr>
        <w:t xml:space="preserve">La Terza Parte è tenuta a far custodire ai propri utenti le credenziali di accesso a loro assegnate, per trattare / accedere alle </w:t>
      </w:r>
      <w:r w:rsidRPr="004874E6" w:rsidR="00BB1E32">
        <w:rPr>
          <w:sz w:val="20"/>
        </w:rPr>
        <w:t>R</w:t>
      </w:r>
      <w:r w:rsidRPr="004874E6">
        <w:rPr>
          <w:sz w:val="20"/>
        </w:rPr>
        <w:t xml:space="preserve">isorse </w:t>
      </w:r>
      <w:r w:rsidRPr="004874E6">
        <w:rPr>
          <w:rFonts w:cs="Arial"/>
          <w:sz w:val="20"/>
          <w:szCs w:val="22"/>
        </w:rPr>
        <w:t>TI</w:t>
      </w:r>
      <w:r w:rsidRPr="004874E6" w:rsidR="009C3DE7">
        <w:rPr>
          <w:rFonts w:cs="Arial"/>
          <w:sz w:val="20"/>
          <w:szCs w:val="22"/>
        </w:rPr>
        <w:t>M</w:t>
      </w:r>
      <w:r w:rsidRPr="004874E6">
        <w:rPr>
          <w:sz w:val="20"/>
        </w:rPr>
        <w:t xml:space="preserve">, al fine di garantirne l'assoluta riservatezza ed impedire la </w:t>
      </w:r>
      <w:r w:rsidRPr="004874E6">
        <w:rPr>
          <w:rFonts w:cs="Arial"/>
          <w:sz w:val="20"/>
        </w:rPr>
        <w:t>condivisione delle stesse.</w:t>
      </w:r>
    </w:p>
    <w:p w:rsidRPr="004874E6" w:rsidR="00BC1CDA" w:rsidP="00EE61ED" w:rsidRDefault="002A3C9F" w14:paraId="02144C39" w14:textId="77777777">
      <w:pPr>
        <w:numPr>
          <w:ilvl w:val="0"/>
          <w:numId w:val="14"/>
        </w:numPr>
        <w:spacing w:before="0" w:after="120"/>
        <w:ind w:left="425" w:hanging="425"/>
        <w:rPr>
          <w:rFonts w:cs="Arial"/>
          <w:sz w:val="20"/>
        </w:rPr>
      </w:pPr>
      <w:r w:rsidRPr="004874E6">
        <w:rPr>
          <w:sz w:val="20"/>
        </w:rPr>
        <w:t xml:space="preserve">In presenza di dispositivi fisici per l’autenticazione (es. Token) devono essere consegnate anche le istruzioni operative da seguire </w:t>
      </w:r>
      <w:r w:rsidRPr="004874E6" w:rsidR="00583D06">
        <w:rPr>
          <w:sz w:val="20"/>
        </w:rPr>
        <w:t xml:space="preserve">fin </w:t>
      </w:r>
      <w:r w:rsidRPr="004874E6">
        <w:rPr>
          <w:sz w:val="20"/>
        </w:rPr>
        <w:t>dalla fase di inizializzazione e per le diverse fasi di gestione del proprio dispositivo di autenticazione, ivi compresi i casi di guasto, furto o smarrimento o temporanea indisponibilità del dispositivo.</w:t>
      </w:r>
    </w:p>
    <w:p w:rsidRPr="004874E6" w:rsidR="002A3C9F" w:rsidP="00EE61ED" w:rsidRDefault="002A3C9F" w14:paraId="02144C3A" w14:textId="7C49904E">
      <w:pPr>
        <w:numPr>
          <w:ilvl w:val="0"/>
          <w:numId w:val="14"/>
        </w:numPr>
        <w:spacing w:before="0" w:after="80"/>
        <w:ind w:left="426" w:hanging="426"/>
        <w:rPr>
          <w:rFonts w:cs="Arial"/>
          <w:sz w:val="20"/>
        </w:rPr>
      </w:pPr>
      <w:r w:rsidRPr="004874E6">
        <w:rPr>
          <w:sz w:val="20"/>
        </w:rPr>
        <w:t xml:space="preserve">La Terza Parte deve effettuare una verifica periodica e documentata, almeno semestrale, in merito alla necessità di mantenere valide le credenziali per gli utenti a lui afferenti segnalando immediatamente a </w:t>
      </w:r>
      <w:r w:rsidRPr="004874E6">
        <w:rPr>
          <w:rFonts w:cs="Arial"/>
          <w:sz w:val="20"/>
          <w:szCs w:val="22"/>
        </w:rPr>
        <w:t>TI</w:t>
      </w:r>
      <w:r w:rsidRPr="004874E6" w:rsidR="009C3DE7">
        <w:rPr>
          <w:rFonts w:cs="Arial"/>
          <w:sz w:val="20"/>
          <w:szCs w:val="22"/>
        </w:rPr>
        <w:t>M</w:t>
      </w:r>
      <w:r w:rsidRPr="004874E6">
        <w:rPr>
          <w:sz w:val="20"/>
        </w:rPr>
        <w:t xml:space="preserve"> l’esigenza di sospendere / cessare le utenze / dispositivi corrispondenti a personale non più adibito al servizio per </w:t>
      </w:r>
      <w:r w:rsidRPr="004874E6">
        <w:rPr>
          <w:rFonts w:cs="Arial"/>
          <w:sz w:val="20"/>
          <w:szCs w:val="22"/>
        </w:rPr>
        <w:t>TI</w:t>
      </w:r>
      <w:r w:rsidRPr="004874E6" w:rsidR="009C3DE7">
        <w:rPr>
          <w:rFonts w:cs="Arial"/>
          <w:sz w:val="20"/>
          <w:szCs w:val="22"/>
        </w:rPr>
        <w:t>M</w:t>
      </w:r>
      <w:r w:rsidRPr="004874E6">
        <w:rPr>
          <w:sz w:val="20"/>
        </w:rPr>
        <w:t xml:space="preserve"> o che comunque non</w:t>
      </w:r>
      <w:r w:rsidRPr="004874E6" w:rsidR="003F420F">
        <w:rPr>
          <w:sz w:val="20"/>
        </w:rPr>
        <w:t xml:space="preserve"> ha più necessità di accedere alle informazioni /</w:t>
      </w:r>
      <w:r w:rsidRPr="004874E6">
        <w:rPr>
          <w:sz w:val="20"/>
        </w:rPr>
        <w:t xml:space="preserve"> dati </w:t>
      </w:r>
      <w:r w:rsidRPr="004874E6" w:rsidR="003F420F">
        <w:rPr>
          <w:sz w:val="20"/>
        </w:rPr>
        <w:t xml:space="preserve">di </w:t>
      </w:r>
      <w:r w:rsidRPr="004874E6">
        <w:rPr>
          <w:rFonts w:cs="Arial"/>
          <w:sz w:val="20"/>
          <w:szCs w:val="22"/>
        </w:rPr>
        <w:t>TI</w:t>
      </w:r>
      <w:r w:rsidRPr="004874E6" w:rsidR="009C3DE7">
        <w:rPr>
          <w:rFonts w:cs="Arial"/>
          <w:sz w:val="20"/>
          <w:szCs w:val="22"/>
        </w:rPr>
        <w:t>M</w:t>
      </w:r>
      <w:r w:rsidRPr="004874E6">
        <w:rPr>
          <w:sz w:val="20"/>
        </w:rPr>
        <w:t xml:space="preserve">. </w:t>
      </w:r>
      <w:r w:rsidRPr="004874E6" w:rsidR="004C6215">
        <w:rPr>
          <w:sz w:val="20"/>
        </w:rPr>
        <w:t>Inoltre,</w:t>
      </w:r>
      <w:r w:rsidRPr="004874E6">
        <w:rPr>
          <w:sz w:val="20"/>
        </w:rPr>
        <w:t xml:space="preserve"> i dispositivi di autenticazione devono essere riconsegnati a </w:t>
      </w:r>
      <w:r w:rsidRPr="004874E6">
        <w:rPr>
          <w:rFonts w:cs="Arial"/>
          <w:sz w:val="20"/>
          <w:szCs w:val="22"/>
        </w:rPr>
        <w:t>TI</w:t>
      </w:r>
      <w:r w:rsidRPr="004874E6" w:rsidR="009C3DE7">
        <w:rPr>
          <w:rFonts w:cs="Arial"/>
          <w:sz w:val="20"/>
          <w:szCs w:val="22"/>
        </w:rPr>
        <w:t>M</w:t>
      </w:r>
      <w:r w:rsidRPr="004874E6">
        <w:rPr>
          <w:sz w:val="20"/>
        </w:rPr>
        <w:t xml:space="preserve"> quando non sono più necessari per svo</w:t>
      </w:r>
      <w:r w:rsidRPr="004874E6" w:rsidR="00B55542">
        <w:rPr>
          <w:sz w:val="20"/>
        </w:rPr>
        <w:t>lgere l’attività lavorativa (</w:t>
      </w:r>
      <w:r w:rsidRPr="004874E6">
        <w:rPr>
          <w:sz w:val="20"/>
        </w:rPr>
        <w:t>es. per cambio mansione), oppure al termine del contratto di servizio.</w:t>
      </w:r>
    </w:p>
    <w:p w:rsidRPr="004874E6" w:rsidR="00755488" w:rsidP="008A326C" w:rsidRDefault="00755488" w14:paraId="02144C3B" w14:textId="77777777">
      <w:pPr>
        <w:spacing w:before="0" w:after="0" w:line="276" w:lineRule="auto"/>
        <w:ind w:firstLine="0"/>
        <w:contextualSpacing/>
        <w:jc w:val="left"/>
        <w:rPr>
          <w:rFonts w:cs="Arial"/>
          <w:sz w:val="20"/>
          <w:lang w:eastAsia="zh-CN"/>
        </w:rPr>
      </w:pPr>
    </w:p>
    <w:p w:rsidRPr="004874E6" w:rsidR="002A3C9F" w:rsidP="0010779A" w:rsidRDefault="00A1050D" w14:paraId="02144C3C" w14:textId="77777777">
      <w:pPr>
        <w:pStyle w:val="Titolo2"/>
        <w:tabs>
          <w:tab w:val="clear" w:pos="1002"/>
          <w:tab w:val="num" w:pos="426"/>
        </w:tabs>
        <w:spacing w:before="120" w:after="120"/>
        <w:ind w:hanging="1002"/>
        <w:rPr>
          <w:lang w:val="it-IT"/>
        </w:rPr>
      </w:pPr>
      <w:bookmarkStart w:name="_Toc77778513" w:id="71"/>
      <w:r w:rsidRPr="004874E6">
        <w:rPr>
          <w:lang w:val="it-IT"/>
        </w:rPr>
        <w:t>Accesso in locale all’infrastruttura di rete TI</w:t>
      </w:r>
      <w:r w:rsidRPr="004874E6" w:rsidR="00E40BD1">
        <w:rPr>
          <w:lang w:val="it-IT"/>
        </w:rPr>
        <w:t>M</w:t>
      </w:r>
      <w:bookmarkEnd w:id="71"/>
    </w:p>
    <w:p w:rsidRPr="004874E6" w:rsidR="00BC5F05" w:rsidP="00BC5F05" w:rsidRDefault="00BC5F05" w14:paraId="02144C3D" w14:textId="77777777">
      <w:pPr>
        <w:spacing w:before="0" w:after="240"/>
        <w:ind w:firstLine="0"/>
        <w:rPr>
          <w:sz w:val="20"/>
        </w:rPr>
      </w:pPr>
      <w:r w:rsidRPr="004874E6">
        <w:rPr>
          <w:sz w:val="20"/>
        </w:rPr>
        <w:t>L’accesso diretto all’infrastruttura di Rete TI</w:t>
      </w:r>
      <w:r w:rsidRPr="004874E6" w:rsidR="009C3DE7">
        <w:rPr>
          <w:sz w:val="20"/>
        </w:rPr>
        <w:t>M</w:t>
      </w:r>
      <w:r w:rsidRPr="004874E6" w:rsidR="00655198">
        <w:rPr>
          <w:sz w:val="20"/>
        </w:rPr>
        <w:t xml:space="preserve"> dall’interno di una sede TI</w:t>
      </w:r>
      <w:r w:rsidRPr="004874E6" w:rsidR="009C3DE7">
        <w:rPr>
          <w:sz w:val="20"/>
        </w:rPr>
        <w:t>M</w:t>
      </w:r>
      <w:r w:rsidRPr="004874E6">
        <w:rPr>
          <w:sz w:val="20"/>
        </w:rPr>
        <w:t xml:space="preserve"> può avvenire connettendo il dispositivo alla rete Wi-Fi dedicata al personale esterno oppure connettendo il dispositiv</w:t>
      </w:r>
      <w:r w:rsidRPr="004874E6" w:rsidR="00655198">
        <w:rPr>
          <w:sz w:val="20"/>
        </w:rPr>
        <w:t>o all’infrastruttura di Rete TI</w:t>
      </w:r>
      <w:r w:rsidRPr="004874E6" w:rsidR="009C3DE7">
        <w:rPr>
          <w:sz w:val="20"/>
        </w:rPr>
        <w:t>M</w:t>
      </w:r>
      <w:r w:rsidRPr="004874E6">
        <w:rPr>
          <w:sz w:val="20"/>
        </w:rPr>
        <w:t xml:space="preserve"> tramite un cavo di rete. Nell’accesso in locale, l</w:t>
      </w:r>
      <w:r w:rsidRPr="004874E6" w:rsidR="00706454">
        <w:rPr>
          <w:sz w:val="20"/>
        </w:rPr>
        <w:t>a</w:t>
      </w:r>
      <w:r w:rsidRPr="004874E6">
        <w:rPr>
          <w:sz w:val="20"/>
        </w:rPr>
        <w:t xml:space="preserve"> Terz</w:t>
      </w:r>
      <w:r w:rsidRPr="004874E6" w:rsidR="00706454">
        <w:rPr>
          <w:sz w:val="20"/>
        </w:rPr>
        <w:t>a</w:t>
      </w:r>
      <w:r w:rsidRPr="004874E6">
        <w:rPr>
          <w:sz w:val="20"/>
        </w:rPr>
        <w:t xml:space="preserve"> Part</w:t>
      </w:r>
      <w:r w:rsidRPr="004874E6" w:rsidR="00706454">
        <w:rPr>
          <w:sz w:val="20"/>
        </w:rPr>
        <w:t>e</w:t>
      </w:r>
      <w:r w:rsidRPr="004874E6">
        <w:rPr>
          <w:sz w:val="20"/>
        </w:rPr>
        <w:t>:</w:t>
      </w:r>
    </w:p>
    <w:p w:rsidRPr="004874E6" w:rsidR="00BC1CDA" w:rsidP="00EE61ED" w:rsidRDefault="00A42C2D" w14:paraId="02144C3E" w14:textId="77777777">
      <w:pPr>
        <w:numPr>
          <w:ilvl w:val="0"/>
          <w:numId w:val="15"/>
        </w:numPr>
        <w:spacing w:before="0" w:after="120"/>
        <w:ind w:left="426" w:hanging="426"/>
        <w:rPr>
          <w:sz w:val="20"/>
        </w:rPr>
      </w:pPr>
      <w:r w:rsidRPr="004874E6">
        <w:rPr>
          <w:rFonts w:cs="Arial"/>
          <w:sz w:val="20"/>
        </w:rPr>
        <w:t>n</w:t>
      </w:r>
      <w:r w:rsidRPr="004874E6" w:rsidR="00BC5F05">
        <w:rPr>
          <w:rFonts w:cs="Arial"/>
          <w:sz w:val="20"/>
          <w:lang w:val="x-none"/>
        </w:rPr>
        <w:t>on deve installare propri Access Point e configurare una propria rete Wi-Fi per stabilire</w:t>
      </w:r>
      <w:r w:rsidRPr="004874E6" w:rsidR="00706454">
        <w:rPr>
          <w:rFonts w:cs="Arial"/>
          <w:sz w:val="20"/>
          <w:lang w:val="x-none"/>
        </w:rPr>
        <w:t xml:space="preserve"> una connessione con la rete TI</w:t>
      </w:r>
      <w:r w:rsidRPr="004874E6" w:rsidR="00E40BD1">
        <w:rPr>
          <w:rFonts w:cs="Arial"/>
          <w:sz w:val="20"/>
        </w:rPr>
        <w:t>M</w:t>
      </w:r>
      <w:r w:rsidRPr="004874E6" w:rsidR="00BC5F05">
        <w:rPr>
          <w:rFonts w:cs="Arial"/>
          <w:sz w:val="20"/>
          <w:lang w:val="x-none"/>
        </w:rPr>
        <w:t>. La connessione ai servizi Wi-Fi è consentita solo mediante la propria scheda wireless, utilizzando l’infrastruttur</w:t>
      </w:r>
      <w:r w:rsidRPr="004874E6" w:rsidR="00706454">
        <w:rPr>
          <w:rFonts w:cs="Arial"/>
          <w:sz w:val="20"/>
          <w:lang w:val="x-none"/>
        </w:rPr>
        <w:t>a Wi-Fi fornita da TI</w:t>
      </w:r>
      <w:r w:rsidRPr="004874E6" w:rsidR="00E40BD1">
        <w:rPr>
          <w:rFonts w:cs="Arial"/>
          <w:sz w:val="20"/>
        </w:rPr>
        <w:t>M</w:t>
      </w:r>
      <w:r w:rsidRPr="004874E6">
        <w:rPr>
          <w:rFonts w:cs="Arial"/>
          <w:sz w:val="20"/>
        </w:rPr>
        <w:t>;</w:t>
      </w:r>
    </w:p>
    <w:p w:rsidRPr="004874E6" w:rsidR="00BC1CDA" w:rsidP="00EE61ED" w:rsidRDefault="00A42C2D" w14:paraId="02144C3F" w14:textId="77777777">
      <w:pPr>
        <w:numPr>
          <w:ilvl w:val="0"/>
          <w:numId w:val="15"/>
        </w:numPr>
        <w:spacing w:before="0" w:after="120"/>
        <w:ind w:left="426" w:hanging="426"/>
        <w:rPr>
          <w:sz w:val="20"/>
        </w:rPr>
      </w:pPr>
      <w:r w:rsidRPr="004874E6">
        <w:rPr>
          <w:rFonts w:cs="Arial"/>
          <w:sz w:val="20"/>
        </w:rPr>
        <w:lastRenderedPageBreak/>
        <w:t>p</w:t>
      </w:r>
      <w:proofErr w:type="spellStart"/>
      <w:r w:rsidRPr="004874E6" w:rsidR="00BC5F05">
        <w:rPr>
          <w:rFonts w:cs="Arial"/>
          <w:sz w:val="20"/>
          <w:lang w:val="x-none"/>
        </w:rPr>
        <w:t>u</w:t>
      </w:r>
      <w:r w:rsidRPr="004874E6" w:rsidR="00755488">
        <w:rPr>
          <w:rFonts w:cs="Arial"/>
          <w:sz w:val="20"/>
        </w:rPr>
        <w:t>ò</w:t>
      </w:r>
      <w:proofErr w:type="spellEnd"/>
      <w:r w:rsidRPr="004874E6" w:rsidR="00BC5F05">
        <w:rPr>
          <w:rFonts w:cs="Arial"/>
          <w:sz w:val="20"/>
          <w:lang w:val="x-none"/>
        </w:rPr>
        <w:t xml:space="preserve"> stabilire un solo collegamento, che può essere ethernet o wireless, sulla propria </w:t>
      </w:r>
      <w:r w:rsidRPr="004874E6" w:rsidR="00706454">
        <w:rPr>
          <w:rFonts w:cs="Arial"/>
          <w:sz w:val="20"/>
        </w:rPr>
        <w:t>PdL</w:t>
      </w:r>
      <w:r w:rsidRPr="004874E6">
        <w:rPr>
          <w:rFonts w:cs="Arial"/>
          <w:sz w:val="20"/>
        </w:rPr>
        <w:t>;</w:t>
      </w:r>
    </w:p>
    <w:p w:rsidRPr="004874E6" w:rsidR="00755488" w:rsidP="00EE61ED" w:rsidRDefault="00A42C2D" w14:paraId="02144C40" w14:textId="77777777">
      <w:pPr>
        <w:numPr>
          <w:ilvl w:val="0"/>
          <w:numId w:val="15"/>
        </w:numPr>
        <w:spacing w:before="0" w:after="120"/>
        <w:ind w:left="426" w:hanging="426"/>
        <w:rPr>
          <w:sz w:val="20"/>
        </w:rPr>
      </w:pPr>
      <w:r w:rsidRPr="004874E6">
        <w:rPr>
          <w:rFonts w:cs="Arial"/>
          <w:sz w:val="20"/>
        </w:rPr>
        <w:t>n</w:t>
      </w:r>
      <w:r w:rsidRPr="004874E6" w:rsidR="00BC5F05">
        <w:rPr>
          <w:rFonts w:cs="Arial"/>
          <w:sz w:val="20"/>
          <w:lang w:val="x-none"/>
        </w:rPr>
        <w:t>on deve usare contemporaneamente più punti</w:t>
      </w:r>
      <w:r w:rsidRPr="004874E6" w:rsidR="00706454">
        <w:rPr>
          <w:rFonts w:cs="Arial"/>
          <w:sz w:val="20"/>
          <w:lang w:val="x-none"/>
        </w:rPr>
        <w:t xml:space="preserve"> LAN messi a disposizione da TI</w:t>
      </w:r>
      <w:r w:rsidRPr="004874E6" w:rsidR="009C3DE7">
        <w:rPr>
          <w:rFonts w:cs="Arial"/>
          <w:sz w:val="20"/>
        </w:rPr>
        <w:t>M</w:t>
      </w:r>
      <w:r w:rsidRPr="004874E6" w:rsidR="00BC5F05">
        <w:rPr>
          <w:rFonts w:cs="Arial"/>
          <w:sz w:val="20"/>
          <w:lang w:val="x-none"/>
        </w:rPr>
        <w:t xml:space="preserve"> attraverso l’utilizzo di</w:t>
      </w:r>
      <w:r w:rsidRPr="004874E6" w:rsidR="00B55542">
        <w:rPr>
          <w:rFonts w:cs="Arial"/>
          <w:sz w:val="20"/>
          <w:lang w:val="x-none"/>
        </w:rPr>
        <w:t xml:space="preserve"> dispositivi di rete (</w:t>
      </w:r>
      <w:r w:rsidRPr="004874E6" w:rsidR="004B5957">
        <w:rPr>
          <w:rFonts w:cs="Arial"/>
          <w:sz w:val="20"/>
          <w:lang w:val="x-none"/>
        </w:rPr>
        <w:t>es</w:t>
      </w:r>
      <w:r w:rsidRPr="004874E6" w:rsidR="004B5957">
        <w:rPr>
          <w:rFonts w:cs="Arial"/>
          <w:sz w:val="20"/>
        </w:rPr>
        <w:t>.</w:t>
      </w:r>
      <w:r w:rsidRPr="004874E6" w:rsidR="004B5957">
        <w:rPr>
          <w:rFonts w:cs="Arial"/>
          <w:sz w:val="20"/>
          <w:lang w:val="x-none"/>
        </w:rPr>
        <w:t xml:space="preserve"> HUB, switch, router</w:t>
      </w:r>
      <w:r w:rsidRPr="004874E6" w:rsidR="004B5957">
        <w:rPr>
          <w:rFonts w:cs="Arial"/>
          <w:sz w:val="20"/>
        </w:rPr>
        <w:t>)</w:t>
      </w:r>
      <w:r w:rsidRPr="004874E6" w:rsidR="00BC5F05">
        <w:rPr>
          <w:rFonts w:cs="Arial"/>
          <w:sz w:val="20"/>
          <w:lang w:val="x-none"/>
        </w:rPr>
        <w:t>. L’eventuale utilizzo di tali dispositivi può essere consentito solo nei casi limitati di effettiva emergenza e pr</w:t>
      </w:r>
      <w:r w:rsidRPr="004874E6" w:rsidR="00706454">
        <w:rPr>
          <w:rFonts w:cs="Arial"/>
          <w:sz w:val="20"/>
          <w:lang w:val="x-none"/>
        </w:rPr>
        <w:t>evia autorizzazione da parte TI</w:t>
      </w:r>
      <w:r w:rsidRPr="004874E6" w:rsidR="00E40BD1">
        <w:rPr>
          <w:rFonts w:cs="Arial"/>
          <w:sz w:val="20"/>
        </w:rPr>
        <w:t>M</w:t>
      </w:r>
      <w:r w:rsidRPr="004874E6">
        <w:rPr>
          <w:rFonts w:cs="Arial"/>
          <w:sz w:val="20"/>
        </w:rPr>
        <w:t>;</w:t>
      </w:r>
    </w:p>
    <w:p w:rsidRPr="004874E6" w:rsidR="00755488" w:rsidP="00EE61ED" w:rsidRDefault="00A42C2D" w14:paraId="02144C41" w14:textId="77777777">
      <w:pPr>
        <w:numPr>
          <w:ilvl w:val="0"/>
          <w:numId w:val="15"/>
        </w:numPr>
        <w:spacing w:before="0" w:after="120"/>
        <w:ind w:left="426" w:hanging="426"/>
        <w:rPr>
          <w:sz w:val="20"/>
        </w:rPr>
      </w:pPr>
      <w:r w:rsidRPr="004874E6">
        <w:rPr>
          <w:rFonts w:cs="Arial"/>
          <w:sz w:val="20"/>
        </w:rPr>
        <w:t>n</w:t>
      </w:r>
      <w:r w:rsidRPr="004874E6" w:rsidR="00BC5F05">
        <w:rPr>
          <w:rFonts w:cs="Arial"/>
          <w:sz w:val="20"/>
          <w:lang w:val="x-none"/>
        </w:rPr>
        <w:t xml:space="preserve">on deve svolgere alcun tipo di attività che possa arrecare danno al servizio </w:t>
      </w:r>
      <w:r w:rsidRPr="004874E6" w:rsidR="00706454">
        <w:rPr>
          <w:rFonts w:cs="Arial"/>
          <w:sz w:val="20"/>
          <w:lang w:val="x-none"/>
        </w:rPr>
        <w:t>o all’infrastruttura di Rete TI</w:t>
      </w:r>
      <w:r w:rsidRPr="004874E6" w:rsidR="00E40BD1">
        <w:rPr>
          <w:rFonts w:cs="Arial"/>
          <w:sz w:val="20"/>
        </w:rPr>
        <w:t>M</w:t>
      </w:r>
      <w:r w:rsidRPr="004874E6" w:rsidR="00755488">
        <w:rPr>
          <w:rFonts w:cs="Arial"/>
          <w:sz w:val="20"/>
        </w:rPr>
        <w:t>. Nel seguito vengono riportate, a titolo di esempio, alcune attività considerate illecite:</w:t>
      </w:r>
    </w:p>
    <w:p w:rsidRPr="004874E6" w:rsidR="00755488" w:rsidP="00EE61ED" w:rsidRDefault="00755488" w14:paraId="02144C42" w14:textId="77777777">
      <w:pPr>
        <w:numPr>
          <w:ilvl w:val="1"/>
          <w:numId w:val="5"/>
        </w:numPr>
        <w:spacing w:before="0" w:after="80"/>
        <w:ind w:left="709" w:hanging="284"/>
        <w:rPr>
          <w:rFonts w:cs="Arial"/>
          <w:sz w:val="20"/>
        </w:rPr>
      </w:pPr>
      <w:r w:rsidRPr="004874E6">
        <w:rPr>
          <w:rFonts w:cs="Arial"/>
          <w:i/>
          <w:sz w:val="20"/>
        </w:rPr>
        <w:t>port-scanning</w:t>
      </w:r>
      <w:r w:rsidRPr="004874E6">
        <w:rPr>
          <w:rFonts w:cs="Arial"/>
          <w:sz w:val="20"/>
        </w:rPr>
        <w:t xml:space="preserve">: attività di identificazione dei sistemi connessi alla Rete </w:t>
      </w:r>
      <w:r w:rsidRPr="004874E6">
        <w:rPr>
          <w:rFonts w:cs="Arial"/>
          <w:sz w:val="20"/>
          <w:szCs w:val="22"/>
        </w:rPr>
        <w:t>TI</w:t>
      </w:r>
      <w:r w:rsidRPr="004874E6" w:rsidR="00E5184F">
        <w:rPr>
          <w:rFonts w:cs="Arial"/>
          <w:sz w:val="20"/>
          <w:szCs w:val="22"/>
        </w:rPr>
        <w:t>M</w:t>
      </w:r>
      <w:r w:rsidRPr="004874E6">
        <w:rPr>
          <w:rFonts w:cs="Arial"/>
          <w:sz w:val="20"/>
        </w:rPr>
        <w:t>;</w:t>
      </w:r>
    </w:p>
    <w:p w:rsidRPr="004874E6" w:rsidR="00755488" w:rsidP="00EE61ED" w:rsidRDefault="00755488" w14:paraId="02144C43" w14:textId="77777777">
      <w:pPr>
        <w:numPr>
          <w:ilvl w:val="1"/>
          <w:numId w:val="5"/>
        </w:numPr>
        <w:spacing w:before="0" w:after="80"/>
        <w:ind w:left="709" w:hanging="284"/>
        <w:rPr>
          <w:rFonts w:cs="Arial"/>
          <w:sz w:val="20"/>
        </w:rPr>
      </w:pPr>
      <w:proofErr w:type="spellStart"/>
      <w:r w:rsidRPr="004874E6">
        <w:rPr>
          <w:rFonts w:cs="Arial"/>
          <w:i/>
          <w:sz w:val="20"/>
        </w:rPr>
        <w:t>vulnerability</w:t>
      </w:r>
      <w:proofErr w:type="spellEnd"/>
      <w:r w:rsidRPr="004874E6">
        <w:rPr>
          <w:rFonts w:cs="Arial"/>
          <w:i/>
          <w:sz w:val="20"/>
        </w:rPr>
        <w:t xml:space="preserve"> scanning</w:t>
      </w:r>
      <w:r w:rsidRPr="004874E6">
        <w:rPr>
          <w:rFonts w:cs="Arial"/>
          <w:sz w:val="20"/>
        </w:rPr>
        <w:t xml:space="preserve">: attività di identificazione delle vulnerabilità presenti sui </w:t>
      </w:r>
      <w:r w:rsidRPr="004874E6" w:rsidR="001A30B7">
        <w:rPr>
          <w:rFonts w:cs="Arial"/>
          <w:sz w:val="20"/>
        </w:rPr>
        <w:t>sistemi informatici</w:t>
      </w:r>
      <w:r w:rsidRPr="004874E6">
        <w:rPr>
          <w:rFonts w:cs="Arial"/>
          <w:sz w:val="20"/>
        </w:rPr>
        <w:t>;</w:t>
      </w:r>
    </w:p>
    <w:p w:rsidRPr="004874E6" w:rsidR="00755488" w:rsidP="00EE61ED" w:rsidRDefault="00755488" w14:paraId="02144C44" w14:textId="77777777">
      <w:pPr>
        <w:numPr>
          <w:ilvl w:val="1"/>
          <w:numId w:val="5"/>
        </w:numPr>
        <w:spacing w:before="0" w:after="80"/>
        <w:ind w:left="709" w:hanging="284"/>
        <w:rPr>
          <w:rFonts w:cs="Arial"/>
          <w:sz w:val="20"/>
        </w:rPr>
      </w:pPr>
      <w:r w:rsidRPr="004874E6">
        <w:rPr>
          <w:rFonts w:cs="Arial"/>
          <w:i/>
          <w:sz w:val="20"/>
        </w:rPr>
        <w:t>individuazione di password</w:t>
      </w:r>
      <w:r w:rsidRPr="004874E6">
        <w:rPr>
          <w:rFonts w:cs="Arial"/>
          <w:sz w:val="20"/>
        </w:rPr>
        <w:t xml:space="preserve">: attività che hanno l’obiettivo di violare le credenziali definite sul sistema informativo target (brute force </w:t>
      </w:r>
      <w:proofErr w:type="spellStart"/>
      <w:r w:rsidRPr="004874E6">
        <w:rPr>
          <w:rFonts w:cs="Arial"/>
          <w:sz w:val="20"/>
        </w:rPr>
        <w:t>attack</w:t>
      </w:r>
      <w:proofErr w:type="spellEnd"/>
      <w:r w:rsidRPr="004874E6">
        <w:rPr>
          <w:rFonts w:cs="Arial"/>
          <w:sz w:val="20"/>
        </w:rPr>
        <w:t xml:space="preserve">, password </w:t>
      </w:r>
      <w:proofErr w:type="spellStart"/>
      <w:r w:rsidRPr="004874E6">
        <w:rPr>
          <w:rFonts w:cs="Arial"/>
          <w:sz w:val="20"/>
        </w:rPr>
        <w:t>guessing</w:t>
      </w:r>
      <w:proofErr w:type="spellEnd"/>
      <w:r w:rsidRPr="004874E6">
        <w:rPr>
          <w:rFonts w:cs="Arial"/>
          <w:sz w:val="20"/>
        </w:rPr>
        <w:t xml:space="preserve">, cattura </w:t>
      </w:r>
      <w:proofErr w:type="spellStart"/>
      <w:r w:rsidRPr="004874E6">
        <w:rPr>
          <w:rFonts w:cs="Arial"/>
          <w:sz w:val="20"/>
        </w:rPr>
        <w:t>hash</w:t>
      </w:r>
      <w:proofErr w:type="spellEnd"/>
      <w:r w:rsidRPr="004874E6">
        <w:rPr>
          <w:rFonts w:cs="Arial"/>
          <w:sz w:val="20"/>
        </w:rPr>
        <w:t xml:space="preserve"> password);</w:t>
      </w:r>
    </w:p>
    <w:p w:rsidRPr="004874E6" w:rsidR="00755488" w:rsidP="00EE61ED" w:rsidRDefault="00755488" w14:paraId="02144C45" w14:textId="77777777">
      <w:pPr>
        <w:numPr>
          <w:ilvl w:val="1"/>
          <w:numId w:val="5"/>
        </w:numPr>
        <w:spacing w:before="0" w:after="80"/>
        <w:ind w:left="709" w:hanging="284"/>
        <w:rPr>
          <w:rFonts w:cs="Arial"/>
          <w:sz w:val="20"/>
        </w:rPr>
      </w:pPr>
      <w:r w:rsidRPr="004874E6">
        <w:rPr>
          <w:rFonts w:cs="Arial"/>
          <w:i/>
          <w:sz w:val="20"/>
        </w:rPr>
        <w:t>sniffing</w:t>
      </w:r>
      <w:r w:rsidRPr="004874E6">
        <w:rPr>
          <w:rFonts w:cs="Arial"/>
          <w:sz w:val="20"/>
        </w:rPr>
        <w:t>: attività che consiste nell’intercettare, attraverso appositi tool, il traffico di rete sui segmenti di rete interni, impostando in modalità promiscua la scheda di rete;</w:t>
      </w:r>
    </w:p>
    <w:p w:rsidRPr="004874E6" w:rsidR="00755488" w:rsidP="00EE61ED" w:rsidRDefault="00755488" w14:paraId="02144C46" w14:textId="77777777">
      <w:pPr>
        <w:numPr>
          <w:ilvl w:val="1"/>
          <w:numId w:val="5"/>
        </w:numPr>
        <w:spacing w:before="0" w:after="80"/>
        <w:ind w:left="709" w:hanging="284"/>
        <w:rPr>
          <w:rFonts w:cs="Arial"/>
          <w:sz w:val="20"/>
        </w:rPr>
      </w:pPr>
      <w:r w:rsidRPr="004874E6">
        <w:rPr>
          <w:rFonts w:cs="Arial"/>
          <w:i/>
          <w:sz w:val="20"/>
        </w:rPr>
        <w:t>spoofing</w:t>
      </w:r>
      <w:r w:rsidRPr="004874E6">
        <w:rPr>
          <w:rFonts w:cs="Arial"/>
          <w:sz w:val="20"/>
        </w:rPr>
        <w:t xml:space="preserve">: attività che consiste nel contraffare l’identità di un sistema informativo posto in rete acquisendone l’indirizzo IP associato o il suo MAC </w:t>
      </w:r>
      <w:proofErr w:type="spellStart"/>
      <w:r w:rsidRPr="004874E6">
        <w:rPr>
          <w:rFonts w:cs="Arial"/>
          <w:sz w:val="20"/>
        </w:rPr>
        <w:t>address</w:t>
      </w:r>
      <w:proofErr w:type="spellEnd"/>
      <w:r w:rsidRPr="004874E6">
        <w:rPr>
          <w:rFonts w:cs="Arial"/>
          <w:sz w:val="20"/>
        </w:rPr>
        <w:t>;</w:t>
      </w:r>
    </w:p>
    <w:p w:rsidRPr="004874E6" w:rsidR="00755488" w:rsidP="00EE61ED" w:rsidRDefault="00755488" w14:paraId="02144C47" w14:textId="77777777">
      <w:pPr>
        <w:numPr>
          <w:ilvl w:val="1"/>
          <w:numId w:val="5"/>
        </w:numPr>
        <w:spacing w:before="0" w:after="80"/>
        <w:ind w:left="709" w:hanging="284"/>
        <w:rPr>
          <w:rFonts w:cs="Arial"/>
          <w:sz w:val="20"/>
        </w:rPr>
      </w:pPr>
      <w:r w:rsidRPr="004874E6">
        <w:rPr>
          <w:rFonts w:cs="Arial"/>
          <w:i/>
          <w:sz w:val="20"/>
        </w:rPr>
        <w:t xml:space="preserve">network </w:t>
      </w:r>
      <w:proofErr w:type="spellStart"/>
      <w:r w:rsidRPr="004874E6">
        <w:rPr>
          <w:rFonts w:cs="Arial"/>
          <w:i/>
          <w:sz w:val="20"/>
        </w:rPr>
        <w:t>discovery</w:t>
      </w:r>
      <w:proofErr w:type="spellEnd"/>
      <w:r w:rsidRPr="004874E6">
        <w:rPr>
          <w:rFonts w:cs="Arial"/>
          <w:sz w:val="20"/>
        </w:rPr>
        <w:t xml:space="preserve">: attività che consente di derivare, con tool specifici, la topologia di una rete e la presenza sulla stessa dei diversi sistemi (router, switch, firewall, </w:t>
      </w:r>
      <w:proofErr w:type="spellStart"/>
      <w:r w:rsidRPr="004874E6">
        <w:rPr>
          <w:rFonts w:cs="Arial"/>
          <w:sz w:val="20"/>
        </w:rPr>
        <w:t>host</w:t>
      </w:r>
      <w:proofErr w:type="spellEnd"/>
      <w:r w:rsidRPr="004874E6">
        <w:rPr>
          <w:rFonts w:cs="Arial"/>
          <w:sz w:val="20"/>
        </w:rPr>
        <w:t>);</w:t>
      </w:r>
    </w:p>
    <w:p w:rsidRPr="004874E6" w:rsidR="00755488" w:rsidP="00EE61ED" w:rsidRDefault="00755488" w14:paraId="02144C48" w14:textId="77777777">
      <w:pPr>
        <w:numPr>
          <w:ilvl w:val="1"/>
          <w:numId w:val="5"/>
        </w:numPr>
        <w:spacing w:before="0" w:after="80"/>
        <w:ind w:left="709" w:hanging="284"/>
        <w:rPr>
          <w:rFonts w:cs="Arial"/>
          <w:sz w:val="20"/>
        </w:rPr>
      </w:pPr>
      <w:r w:rsidRPr="004874E6">
        <w:rPr>
          <w:rFonts w:cs="Arial"/>
          <w:i/>
          <w:sz w:val="20"/>
        </w:rPr>
        <w:t xml:space="preserve">OS </w:t>
      </w:r>
      <w:proofErr w:type="spellStart"/>
      <w:r w:rsidRPr="004874E6">
        <w:rPr>
          <w:rFonts w:cs="Arial"/>
          <w:i/>
          <w:sz w:val="20"/>
        </w:rPr>
        <w:t>fingerprinting</w:t>
      </w:r>
      <w:proofErr w:type="spellEnd"/>
      <w:r w:rsidRPr="004874E6">
        <w:rPr>
          <w:rFonts w:cs="Arial"/>
          <w:sz w:val="20"/>
        </w:rPr>
        <w:t>: attività che consente di stabilire la tipologia di sistema operativo di un sistema informativo;</w:t>
      </w:r>
    </w:p>
    <w:p w:rsidRPr="004874E6" w:rsidR="00755488" w:rsidP="00EE61ED" w:rsidRDefault="00755488" w14:paraId="02144C49" w14:textId="77777777">
      <w:pPr>
        <w:numPr>
          <w:ilvl w:val="1"/>
          <w:numId w:val="5"/>
        </w:numPr>
        <w:spacing w:before="0" w:after="80"/>
        <w:ind w:left="709" w:hanging="284"/>
        <w:rPr>
          <w:rFonts w:cs="Arial"/>
          <w:sz w:val="20"/>
        </w:rPr>
      </w:pPr>
      <w:proofErr w:type="spellStart"/>
      <w:r w:rsidRPr="004874E6">
        <w:rPr>
          <w:rFonts w:cs="Arial"/>
          <w:i/>
          <w:sz w:val="20"/>
        </w:rPr>
        <w:t>penetration</w:t>
      </w:r>
      <w:proofErr w:type="spellEnd"/>
      <w:r w:rsidRPr="004874E6">
        <w:rPr>
          <w:rFonts w:cs="Arial"/>
          <w:i/>
          <w:sz w:val="20"/>
        </w:rPr>
        <w:t xml:space="preserve"> testing</w:t>
      </w:r>
      <w:r w:rsidRPr="004874E6">
        <w:rPr>
          <w:rFonts w:cs="Arial"/>
          <w:sz w:val="20"/>
        </w:rPr>
        <w:t>: attività che consiste nel valutare la robustezza agli attacchi di un sistema informativo;</w:t>
      </w:r>
    </w:p>
    <w:p w:rsidRPr="004874E6" w:rsidR="00130FB3" w:rsidP="00EE61ED" w:rsidRDefault="00755488" w14:paraId="02144C4A" w14:textId="77777777">
      <w:pPr>
        <w:numPr>
          <w:ilvl w:val="1"/>
          <w:numId w:val="5"/>
        </w:numPr>
        <w:spacing w:before="0" w:after="120"/>
        <w:ind w:left="709" w:hanging="284"/>
        <w:rPr>
          <w:rFonts w:cs="Arial"/>
          <w:sz w:val="20"/>
        </w:rPr>
      </w:pPr>
      <w:proofErr w:type="spellStart"/>
      <w:r w:rsidRPr="004874E6">
        <w:rPr>
          <w:rFonts w:cs="Arial"/>
          <w:i/>
          <w:sz w:val="20"/>
        </w:rPr>
        <w:t>traffic</w:t>
      </w:r>
      <w:proofErr w:type="spellEnd"/>
      <w:r w:rsidRPr="004874E6">
        <w:rPr>
          <w:rFonts w:cs="Arial"/>
          <w:i/>
          <w:sz w:val="20"/>
        </w:rPr>
        <w:t xml:space="preserve"> </w:t>
      </w:r>
      <w:proofErr w:type="spellStart"/>
      <w:r w:rsidRPr="004874E6">
        <w:rPr>
          <w:rFonts w:cs="Arial"/>
          <w:i/>
          <w:sz w:val="20"/>
        </w:rPr>
        <w:t>redirection</w:t>
      </w:r>
      <w:proofErr w:type="spellEnd"/>
      <w:r w:rsidRPr="004874E6">
        <w:rPr>
          <w:rFonts w:cs="Arial"/>
          <w:i/>
          <w:sz w:val="20"/>
        </w:rPr>
        <w:t xml:space="preserve"> &amp; </w:t>
      </w:r>
      <w:proofErr w:type="spellStart"/>
      <w:r w:rsidRPr="004874E6">
        <w:rPr>
          <w:rFonts w:cs="Arial"/>
          <w:i/>
          <w:sz w:val="20"/>
        </w:rPr>
        <w:t>modification</w:t>
      </w:r>
      <w:proofErr w:type="spellEnd"/>
      <w:r w:rsidRPr="004874E6">
        <w:rPr>
          <w:rFonts w:cs="Arial"/>
          <w:sz w:val="20"/>
        </w:rPr>
        <w:t xml:space="preserve">: </w:t>
      </w:r>
      <w:proofErr w:type="spellStart"/>
      <w:r w:rsidRPr="004874E6">
        <w:rPr>
          <w:rFonts w:cs="Arial"/>
          <w:sz w:val="20"/>
        </w:rPr>
        <w:t>redirezione</w:t>
      </w:r>
      <w:proofErr w:type="spellEnd"/>
      <w:r w:rsidRPr="004874E6">
        <w:rPr>
          <w:rFonts w:cs="Arial"/>
          <w:sz w:val="20"/>
        </w:rPr>
        <w:t xml:space="preserve"> o modifica dei flussi di traffico di rete vers</w:t>
      </w:r>
      <w:r w:rsidRPr="004874E6" w:rsidR="001A30B7">
        <w:rPr>
          <w:rFonts w:cs="Arial"/>
          <w:sz w:val="20"/>
        </w:rPr>
        <w:t>o apparati o sistemi informatici</w:t>
      </w:r>
      <w:r w:rsidRPr="004874E6">
        <w:rPr>
          <w:rFonts w:cs="Arial"/>
          <w:sz w:val="20"/>
        </w:rPr>
        <w:t xml:space="preserve"> diversi da quelli impostati dalle funzioni competenti.</w:t>
      </w:r>
    </w:p>
    <w:p w:rsidRPr="004874E6" w:rsidR="00130FB3" w:rsidP="00130FB3" w:rsidRDefault="00130FB3" w14:paraId="02144C4B" w14:textId="77777777">
      <w:pPr>
        <w:spacing w:before="0" w:after="40"/>
        <w:ind w:left="66" w:firstLine="0"/>
        <w:rPr>
          <w:rFonts w:cs="Arial"/>
          <w:sz w:val="20"/>
        </w:rPr>
      </w:pPr>
    </w:p>
    <w:p w:rsidRPr="004874E6" w:rsidR="006065CE" w:rsidP="0010779A" w:rsidRDefault="00A1050D" w14:paraId="02144C4C" w14:textId="77777777">
      <w:pPr>
        <w:pStyle w:val="Titolo2"/>
        <w:tabs>
          <w:tab w:val="clear" w:pos="1002"/>
          <w:tab w:val="num" w:pos="426"/>
        </w:tabs>
        <w:spacing w:before="120" w:after="120"/>
        <w:ind w:hanging="1002"/>
        <w:rPr>
          <w:lang w:val="it-IT"/>
        </w:rPr>
      </w:pPr>
      <w:bookmarkStart w:name="_Toc77778514" w:id="72"/>
      <w:r w:rsidRPr="004874E6">
        <w:rPr>
          <w:lang w:val="it-IT"/>
        </w:rPr>
        <w:t>Accesso da remoto all’infrastruttura di rete TI</w:t>
      </w:r>
      <w:r w:rsidRPr="004874E6" w:rsidR="009C3DE7">
        <w:rPr>
          <w:lang w:val="it-IT"/>
        </w:rPr>
        <w:t>M</w:t>
      </w:r>
      <w:bookmarkEnd w:id="72"/>
    </w:p>
    <w:p w:rsidRPr="004874E6" w:rsidR="006065CE" w:rsidP="00721DE5" w:rsidRDefault="006065CE" w14:paraId="02144C4D" w14:textId="77777777">
      <w:pPr>
        <w:spacing w:before="0" w:after="240"/>
        <w:ind w:firstLine="0"/>
        <w:rPr>
          <w:rFonts w:cs="Arial"/>
          <w:sz w:val="20"/>
        </w:rPr>
      </w:pPr>
      <w:r w:rsidRPr="004874E6">
        <w:rPr>
          <w:rFonts w:cs="Arial"/>
          <w:sz w:val="20"/>
          <w:lang w:val="x-none"/>
        </w:rPr>
        <w:t xml:space="preserve">Per </w:t>
      </w:r>
      <w:r w:rsidRPr="004874E6">
        <w:rPr>
          <w:rFonts w:cs="Arial"/>
          <w:i/>
          <w:sz w:val="20"/>
          <w:lang w:val="x-none"/>
        </w:rPr>
        <w:t xml:space="preserve">Infrastruttura di rete </w:t>
      </w:r>
      <w:r w:rsidRPr="004874E6" w:rsidR="006E465F">
        <w:rPr>
          <w:rFonts w:cs="Arial"/>
          <w:i/>
          <w:sz w:val="20"/>
        </w:rPr>
        <w:t>di TI</w:t>
      </w:r>
      <w:r w:rsidRPr="004874E6" w:rsidR="009C3DE7">
        <w:rPr>
          <w:rFonts w:cs="Arial"/>
          <w:i/>
          <w:sz w:val="20"/>
        </w:rPr>
        <w:t>M</w:t>
      </w:r>
      <w:r w:rsidRPr="004874E6" w:rsidR="006E465F">
        <w:rPr>
          <w:rFonts w:cs="Arial"/>
          <w:sz w:val="20"/>
        </w:rPr>
        <w:t xml:space="preserve"> </w:t>
      </w:r>
      <w:r w:rsidRPr="004874E6">
        <w:rPr>
          <w:rFonts w:cs="Arial"/>
          <w:sz w:val="20"/>
          <w:lang w:val="x-none"/>
        </w:rPr>
        <w:t>si intende l’insieme degli apparati</w:t>
      </w:r>
      <w:r w:rsidRPr="004874E6" w:rsidR="00D34053">
        <w:rPr>
          <w:rFonts w:cs="Arial"/>
          <w:sz w:val="20"/>
        </w:rPr>
        <w:t xml:space="preserve"> / piattaforme ICT</w:t>
      </w:r>
      <w:r w:rsidRPr="004874E6">
        <w:rPr>
          <w:rFonts w:cs="Arial"/>
          <w:sz w:val="20"/>
          <w:lang w:val="x-none"/>
        </w:rPr>
        <w:t xml:space="preserve"> che permettono la realizzazione </w:t>
      </w:r>
      <w:r w:rsidRPr="004874E6" w:rsidR="00D34053">
        <w:rPr>
          <w:rFonts w:cs="Arial"/>
          <w:sz w:val="20"/>
        </w:rPr>
        <w:t>delle</w:t>
      </w:r>
      <w:r w:rsidRPr="004874E6" w:rsidR="00D34053">
        <w:rPr>
          <w:rFonts w:cs="Arial"/>
          <w:sz w:val="20"/>
          <w:lang w:val="x-none"/>
        </w:rPr>
        <w:t xml:space="preserve"> </w:t>
      </w:r>
      <w:r w:rsidRPr="004874E6">
        <w:rPr>
          <w:rFonts w:cs="Arial"/>
          <w:sz w:val="20"/>
          <w:lang w:val="x-none"/>
        </w:rPr>
        <w:t xml:space="preserve">connessioni </w:t>
      </w:r>
      <w:r w:rsidRPr="004874E6" w:rsidR="00D34053">
        <w:rPr>
          <w:rFonts w:cs="Arial"/>
          <w:sz w:val="20"/>
        </w:rPr>
        <w:t>con la porzione</w:t>
      </w:r>
      <w:r w:rsidRPr="004874E6">
        <w:rPr>
          <w:rFonts w:cs="Arial"/>
          <w:sz w:val="20"/>
          <w:lang w:val="x-none"/>
        </w:rPr>
        <w:t xml:space="preserve"> di rete </w:t>
      </w:r>
      <w:r w:rsidRPr="004874E6" w:rsidR="00D34053">
        <w:rPr>
          <w:rFonts w:cs="Arial"/>
          <w:sz w:val="20"/>
        </w:rPr>
        <w:t xml:space="preserve">della Terza Parte che </w:t>
      </w:r>
      <w:r w:rsidRPr="004874E6" w:rsidR="00C3705F">
        <w:rPr>
          <w:rFonts w:cs="Arial"/>
          <w:sz w:val="20"/>
        </w:rPr>
        <w:t xml:space="preserve">deve </w:t>
      </w:r>
      <w:r w:rsidRPr="004874E6" w:rsidR="00D34053">
        <w:rPr>
          <w:rFonts w:cs="Arial"/>
          <w:sz w:val="20"/>
        </w:rPr>
        <w:t>accede</w:t>
      </w:r>
      <w:r w:rsidRPr="004874E6" w:rsidR="00C3705F">
        <w:rPr>
          <w:rFonts w:cs="Arial"/>
          <w:sz w:val="20"/>
        </w:rPr>
        <w:t>re</w:t>
      </w:r>
      <w:r w:rsidRPr="004874E6" w:rsidR="00D34053">
        <w:rPr>
          <w:rFonts w:cs="Arial"/>
          <w:sz w:val="20"/>
        </w:rPr>
        <w:t xml:space="preserve"> ai sistemi</w:t>
      </w:r>
      <w:r w:rsidRPr="004874E6" w:rsidR="00C3705F">
        <w:rPr>
          <w:rFonts w:cs="Arial"/>
          <w:sz w:val="20"/>
        </w:rPr>
        <w:t xml:space="preserve"> di</w:t>
      </w:r>
      <w:r w:rsidRPr="004874E6" w:rsidR="00D34053">
        <w:rPr>
          <w:rFonts w:cs="Arial"/>
          <w:sz w:val="20"/>
        </w:rPr>
        <w:t xml:space="preserve"> TI</w:t>
      </w:r>
      <w:r w:rsidRPr="004874E6" w:rsidR="00E40BD1">
        <w:rPr>
          <w:rFonts w:cs="Arial"/>
          <w:sz w:val="20"/>
        </w:rPr>
        <w:t>M</w:t>
      </w:r>
      <w:r w:rsidRPr="004874E6">
        <w:rPr>
          <w:rFonts w:cs="Arial"/>
          <w:sz w:val="20"/>
          <w:lang w:val="x-none"/>
        </w:rPr>
        <w:t>.</w:t>
      </w:r>
    </w:p>
    <w:p w:rsidRPr="004874E6" w:rsidR="00BC1CDA" w:rsidP="00EE61ED" w:rsidRDefault="006065CE" w14:paraId="02144C4E" w14:textId="77777777">
      <w:pPr>
        <w:numPr>
          <w:ilvl w:val="0"/>
          <w:numId w:val="16"/>
        </w:numPr>
        <w:spacing w:before="0" w:after="120"/>
        <w:ind w:left="426" w:hanging="426"/>
        <w:rPr>
          <w:sz w:val="20"/>
        </w:rPr>
      </w:pPr>
      <w:r w:rsidRPr="004874E6">
        <w:rPr>
          <w:sz w:val="20"/>
        </w:rPr>
        <w:t xml:space="preserve">L’interconnessione da remoto da una sede della Terza Parte all’infrastruttura di Rete </w:t>
      </w:r>
      <w:proofErr w:type="gramStart"/>
      <w:r w:rsidRPr="004874E6">
        <w:rPr>
          <w:rFonts w:cs="Arial"/>
          <w:sz w:val="20"/>
          <w:szCs w:val="22"/>
        </w:rPr>
        <w:t>TI</w:t>
      </w:r>
      <w:r w:rsidRPr="004874E6" w:rsidR="009C3DE7">
        <w:rPr>
          <w:rFonts w:cs="Arial"/>
          <w:sz w:val="20"/>
          <w:szCs w:val="22"/>
        </w:rPr>
        <w:t>M</w:t>
      </w:r>
      <w:r w:rsidRPr="004874E6">
        <w:rPr>
          <w:sz w:val="20"/>
        </w:rPr>
        <w:t xml:space="preserve">  è</w:t>
      </w:r>
      <w:proofErr w:type="gramEnd"/>
      <w:r w:rsidRPr="004874E6">
        <w:rPr>
          <w:sz w:val="20"/>
        </w:rPr>
        <w:t xml:space="preserve"> consentita attraverso le seguenti tipologie di connessione: </w:t>
      </w:r>
      <w:r w:rsidRPr="004874E6">
        <w:rPr>
          <w:i/>
          <w:sz w:val="20"/>
        </w:rPr>
        <w:t>Virtual Private Network</w:t>
      </w:r>
      <w:r w:rsidRPr="004874E6">
        <w:rPr>
          <w:i/>
          <w:sz w:val="20"/>
          <w:lang w:eastAsia="x-none"/>
        </w:rPr>
        <w:t xml:space="preserve"> Client – to – </w:t>
      </w:r>
      <w:proofErr w:type="spellStart"/>
      <w:r w:rsidRPr="004874E6">
        <w:rPr>
          <w:i/>
          <w:sz w:val="20"/>
          <w:lang w:eastAsia="x-none"/>
        </w:rPr>
        <w:t>Lan</w:t>
      </w:r>
      <w:proofErr w:type="spellEnd"/>
      <w:r w:rsidRPr="004874E6">
        <w:rPr>
          <w:sz w:val="20"/>
          <w:lang w:eastAsia="x-none"/>
        </w:rPr>
        <w:t xml:space="preserve"> (VPN C2L) o </w:t>
      </w:r>
      <w:r w:rsidRPr="004874E6">
        <w:rPr>
          <w:i/>
          <w:sz w:val="20"/>
        </w:rPr>
        <w:t>Virtual Private Network</w:t>
      </w:r>
      <w:r w:rsidRPr="004874E6">
        <w:rPr>
          <w:i/>
          <w:sz w:val="20"/>
          <w:lang w:eastAsia="x-none"/>
        </w:rPr>
        <w:t xml:space="preserve"> </w:t>
      </w:r>
      <w:proofErr w:type="spellStart"/>
      <w:r w:rsidRPr="004874E6">
        <w:rPr>
          <w:i/>
          <w:sz w:val="20"/>
          <w:lang w:eastAsia="x-none"/>
        </w:rPr>
        <w:t>Lan</w:t>
      </w:r>
      <w:proofErr w:type="spellEnd"/>
      <w:r w:rsidRPr="004874E6">
        <w:rPr>
          <w:i/>
          <w:sz w:val="20"/>
          <w:lang w:eastAsia="x-none"/>
        </w:rPr>
        <w:t xml:space="preserve"> – to – </w:t>
      </w:r>
      <w:proofErr w:type="spellStart"/>
      <w:r w:rsidRPr="004874E6">
        <w:rPr>
          <w:i/>
          <w:sz w:val="20"/>
          <w:lang w:eastAsia="x-none"/>
        </w:rPr>
        <w:t>Lan</w:t>
      </w:r>
      <w:proofErr w:type="spellEnd"/>
      <w:r w:rsidRPr="004874E6">
        <w:rPr>
          <w:sz w:val="20"/>
          <w:lang w:eastAsia="x-none"/>
        </w:rPr>
        <w:t xml:space="preserve"> (VPN L2L).</w:t>
      </w:r>
    </w:p>
    <w:p w:rsidRPr="004874E6" w:rsidR="00BC1CDA" w:rsidP="00EE61ED" w:rsidRDefault="006065CE" w14:paraId="02144C4F" w14:textId="77777777">
      <w:pPr>
        <w:numPr>
          <w:ilvl w:val="0"/>
          <w:numId w:val="16"/>
        </w:numPr>
        <w:spacing w:before="0" w:after="120"/>
        <w:ind w:left="425" w:hanging="425"/>
        <w:rPr>
          <w:sz w:val="20"/>
        </w:rPr>
      </w:pPr>
      <w:r w:rsidRPr="004874E6">
        <w:rPr>
          <w:rFonts w:cs="Arial"/>
          <w:sz w:val="20"/>
        </w:rPr>
        <w:t>La Terza parte deve garantire che il canale di comunicazione delle connessioni VPN (C2L e L2L) sia dotato di protezione crittografica dei dati in transito.</w:t>
      </w:r>
    </w:p>
    <w:p w:rsidRPr="004874E6" w:rsidR="006065CE" w:rsidP="00EE61ED" w:rsidRDefault="006065CE" w14:paraId="02144C50" w14:textId="77777777">
      <w:pPr>
        <w:numPr>
          <w:ilvl w:val="0"/>
          <w:numId w:val="16"/>
        </w:numPr>
        <w:spacing w:before="0" w:after="120"/>
        <w:ind w:left="426" w:hanging="426"/>
        <w:rPr>
          <w:sz w:val="20"/>
        </w:rPr>
      </w:pPr>
      <w:r w:rsidRPr="004874E6">
        <w:rPr>
          <w:rFonts w:cs="Arial"/>
          <w:sz w:val="20"/>
        </w:rPr>
        <w:t>Nelle connessioni VPN C2L il client della Terza Parte deve essere configurato in modo tale che:</w:t>
      </w:r>
    </w:p>
    <w:p w:rsidRPr="004874E6" w:rsidR="00BC1CDA" w:rsidP="00EE61ED" w:rsidRDefault="006065CE" w14:paraId="02144C51" w14:textId="77777777">
      <w:pPr>
        <w:numPr>
          <w:ilvl w:val="1"/>
          <w:numId w:val="5"/>
        </w:numPr>
        <w:spacing w:before="0" w:after="80"/>
        <w:ind w:left="709" w:hanging="284"/>
        <w:rPr>
          <w:sz w:val="20"/>
        </w:rPr>
      </w:pPr>
      <w:r w:rsidRPr="004874E6">
        <w:rPr>
          <w:sz w:val="20"/>
        </w:rPr>
        <w:t xml:space="preserve">sia proibito lo </w:t>
      </w:r>
      <w:r w:rsidRPr="004874E6">
        <w:rPr>
          <w:i/>
          <w:sz w:val="20"/>
        </w:rPr>
        <w:t>split-tunneling</w:t>
      </w:r>
      <w:r w:rsidRPr="004874E6">
        <w:rPr>
          <w:sz w:val="20"/>
        </w:rPr>
        <w:t xml:space="preserve">, ovvero la possibilità di inviare traffico al di fuori del gateway </w:t>
      </w:r>
      <w:proofErr w:type="spellStart"/>
      <w:r w:rsidRPr="004874E6">
        <w:rPr>
          <w:sz w:val="20"/>
        </w:rPr>
        <w:t>IPsec</w:t>
      </w:r>
      <w:proofErr w:type="spellEnd"/>
      <w:r w:rsidRPr="004874E6">
        <w:rPr>
          <w:sz w:val="20"/>
        </w:rPr>
        <w:t xml:space="preserve">; </w:t>
      </w:r>
    </w:p>
    <w:p w:rsidRPr="004874E6" w:rsidR="006065CE" w:rsidP="00EE61ED" w:rsidRDefault="006065CE" w14:paraId="02144C52" w14:textId="77777777">
      <w:pPr>
        <w:numPr>
          <w:ilvl w:val="1"/>
          <w:numId w:val="5"/>
        </w:numPr>
        <w:spacing w:before="0" w:after="120"/>
        <w:ind w:left="709" w:hanging="284"/>
        <w:rPr>
          <w:sz w:val="20"/>
        </w:rPr>
      </w:pPr>
      <w:r w:rsidRPr="004874E6">
        <w:rPr>
          <w:sz w:val="20"/>
        </w:rPr>
        <w:t>sia abilitata solo l’interfaccia di rete usata per la connessione VPN. Qualora questo non sia fattibile, deve essere configurato sul client un personal firewall che blocchi, su tutte le interfacce, il traffico di rete non necessario e non autorizzato.</w:t>
      </w:r>
    </w:p>
    <w:p w:rsidRPr="004874E6" w:rsidR="006065CE" w:rsidP="00EE61ED" w:rsidRDefault="006065CE" w14:paraId="02144C53" w14:textId="77777777">
      <w:pPr>
        <w:numPr>
          <w:ilvl w:val="0"/>
          <w:numId w:val="16"/>
        </w:numPr>
        <w:spacing w:before="0" w:after="120"/>
        <w:ind w:left="426" w:hanging="426"/>
        <w:rPr>
          <w:rFonts w:cs="Arial"/>
          <w:sz w:val="20"/>
        </w:rPr>
      </w:pPr>
      <w:r w:rsidRPr="004874E6">
        <w:rPr>
          <w:rFonts w:cs="Arial"/>
          <w:sz w:val="20"/>
        </w:rPr>
        <w:t>Nelle connessioni VPN L2L è invece necessario che:</w:t>
      </w:r>
    </w:p>
    <w:p w:rsidRPr="004874E6" w:rsidR="00BC1CDA" w:rsidP="00EE61ED" w:rsidRDefault="006065CE" w14:paraId="02144C54" w14:textId="77777777">
      <w:pPr>
        <w:numPr>
          <w:ilvl w:val="1"/>
          <w:numId w:val="5"/>
        </w:numPr>
        <w:spacing w:before="0" w:after="80"/>
        <w:ind w:left="709" w:hanging="284"/>
        <w:rPr>
          <w:sz w:val="20"/>
        </w:rPr>
      </w:pPr>
      <w:r w:rsidRPr="004874E6">
        <w:rPr>
          <w:sz w:val="20"/>
          <w:lang w:eastAsia="x-none"/>
        </w:rPr>
        <w:lastRenderedPageBreak/>
        <w:t xml:space="preserve">la Terza Parte fornisca al suo </w:t>
      </w:r>
      <w:r w:rsidRPr="004874E6" w:rsidR="00826BAD">
        <w:rPr>
          <w:sz w:val="20"/>
          <w:lang w:eastAsia="x-none"/>
        </w:rPr>
        <w:t>Referente</w:t>
      </w:r>
      <w:r w:rsidRPr="004874E6">
        <w:rPr>
          <w:sz w:val="20"/>
          <w:lang w:eastAsia="x-none"/>
        </w:rPr>
        <w:t xml:space="preserve"> per la sicurezza di </w:t>
      </w:r>
      <w:r w:rsidRPr="004874E6">
        <w:rPr>
          <w:rFonts w:cs="Arial"/>
          <w:sz w:val="20"/>
          <w:szCs w:val="22"/>
        </w:rPr>
        <w:t>TI</w:t>
      </w:r>
      <w:r w:rsidRPr="004874E6" w:rsidR="009C3DE7">
        <w:rPr>
          <w:rFonts w:cs="Arial"/>
          <w:sz w:val="20"/>
          <w:szCs w:val="22"/>
        </w:rPr>
        <w:t>M</w:t>
      </w:r>
      <w:r w:rsidRPr="004874E6">
        <w:rPr>
          <w:sz w:val="20"/>
          <w:lang w:eastAsia="x-none"/>
        </w:rPr>
        <w:t xml:space="preserve"> la documentazione tecnica specifica relativa alla propria infrastruttura di rete, al fine di consentire la redazione, da parte delle Funzioni di ingegneria preposte di </w:t>
      </w:r>
      <w:r w:rsidRPr="004874E6">
        <w:rPr>
          <w:rFonts w:cs="Arial"/>
          <w:sz w:val="20"/>
          <w:szCs w:val="22"/>
        </w:rPr>
        <w:t>TI</w:t>
      </w:r>
      <w:r w:rsidRPr="004874E6" w:rsidR="00E40BD1">
        <w:rPr>
          <w:rFonts w:cs="Arial"/>
          <w:sz w:val="20"/>
          <w:szCs w:val="22"/>
        </w:rPr>
        <w:t>M</w:t>
      </w:r>
      <w:r w:rsidRPr="004874E6">
        <w:rPr>
          <w:sz w:val="20"/>
          <w:lang w:eastAsia="x-none"/>
        </w:rPr>
        <w:t>, di un Documento Tecnico che specifichi, in dettaglio, le condizioni / modalità del</w:t>
      </w:r>
      <w:r w:rsidRPr="004874E6" w:rsidR="00B55542">
        <w:rPr>
          <w:sz w:val="20"/>
          <w:lang w:eastAsia="x-none"/>
        </w:rPr>
        <w:t>la connessione (</w:t>
      </w:r>
      <w:r w:rsidRPr="004874E6">
        <w:rPr>
          <w:sz w:val="20"/>
          <w:lang w:eastAsia="x-none"/>
        </w:rPr>
        <w:t xml:space="preserve">es. IP pubblico del gateway terminatore della VPN, IP origine / piano </w:t>
      </w:r>
      <w:r w:rsidRPr="004874E6" w:rsidR="00160CAB">
        <w:rPr>
          <w:sz w:val="20"/>
          <w:lang w:eastAsia="x-none"/>
        </w:rPr>
        <w:t>di indirizzamento, numero di Postazioni di Lavoro</w:t>
      </w:r>
      <w:r w:rsidRPr="004874E6">
        <w:rPr>
          <w:sz w:val="20"/>
          <w:lang w:eastAsia="x-none"/>
        </w:rPr>
        <w:t xml:space="preserve"> che si connettono in VPN, cifratura). Tale documento deve essere approvato e sottoscritto dalla Terza Parte, quale parte integrante e sostanziale del rapporto (contratto di fornitura, appalto, NDA, etc.) che è stato sottoscritto tra la Terza Parte e </w:t>
      </w:r>
      <w:r w:rsidRPr="004874E6">
        <w:rPr>
          <w:rFonts w:cs="Arial"/>
          <w:sz w:val="20"/>
          <w:szCs w:val="22"/>
        </w:rPr>
        <w:t>TI</w:t>
      </w:r>
      <w:r w:rsidRPr="004874E6" w:rsidR="00E5184F">
        <w:rPr>
          <w:rFonts w:cs="Arial"/>
          <w:sz w:val="20"/>
          <w:szCs w:val="22"/>
        </w:rPr>
        <w:t>M</w:t>
      </w:r>
      <w:r w:rsidRPr="004874E6">
        <w:rPr>
          <w:sz w:val="20"/>
          <w:lang w:eastAsia="x-none"/>
        </w:rPr>
        <w:t>;</w:t>
      </w:r>
    </w:p>
    <w:p w:rsidRPr="004874E6" w:rsidR="006065CE" w:rsidP="00EE61ED" w:rsidRDefault="006065CE" w14:paraId="02144C55" w14:textId="77777777">
      <w:pPr>
        <w:numPr>
          <w:ilvl w:val="1"/>
          <w:numId w:val="5"/>
        </w:numPr>
        <w:spacing w:before="0" w:after="120"/>
        <w:ind w:left="709" w:hanging="284"/>
        <w:rPr>
          <w:sz w:val="20"/>
        </w:rPr>
      </w:pPr>
      <w:r w:rsidRPr="004874E6">
        <w:rPr>
          <w:sz w:val="20"/>
          <w:lang w:eastAsia="x-none"/>
        </w:rPr>
        <w:t>la</w:t>
      </w:r>
      <w:r w:rsidRPr="004874E6">
        <w:rPr>
          <w:rFonts w:cs="Arial"/>
          <w:sz w:val="20"/>
        </w:rPr>
        <w:t xml:space="preserve"> Terza Parte garantisca che la porzione di rete, s</w:t>
      </w:r>
      <w:r w:rsidRPr="004874E6" w:rsidR="00160CAB">
        <w:rPr>
          <w:rFonts w:cs="Arial"/>
          <w:sz w:val="20"/>
        </w:rPr>
        <w:t>ulla quale sono attestate le Postazioni di Lavoro</w:t>
      </w:r>
      <w:r w:rsidRPr="004874E6">
        <w:rPr>
          <w:rFonts w:cs="Arial"/>
          <w:sz w:val="20"/>
        </w:rPr>
        <w:t xml:space="preserve"> identificate ed autorizzate all’accesso all’infrastruttura di Rete </w:t>
      </w:r>
      <w:r w:rsidRPr="004874E6">
        <w:rPr>
          <w:rFonts w:cs="Arial"/>
          <w:sz w:val="20"/>
          <w:szCs w:val="22"/>
        </w:rPr>
        <w:t>TI</w:t>
      </w:r>
      <w:r w:rsidRPr="004874E6" w:rsidR="00E40BD1">
        <w:rPr>
          <w:rFonts w:cs="Arial"/>
          <w:sz w:val="20"/>
          <w:szCs w:val="22"/>
        </w:rPr>
        <w:t>M</w:t>
      </w:r>
      <w:r w:rsidRPr="004874E6">
        <w:rPr>
          <w:rFonts w:cs="Arial"/>
          <w:sz w:val="20"/>
        </w:rPr>
        <w:t>, sia isolata dalle altre reti almeno a livello logico. Tale LAN deve inoltre essere protetta da un Firewall della Terza Parte, sul quale viene garantita l’implementazione delle regole necessarie alla sola erogazione di quanto oggetto del servizio.</w:t>
      </w:r>
    </w:p>
    <w:p w:rsidRPr="004874E6" w:rsidR="00BC1CDA" w:rsidP="00EE61ED" w:rsidRDefault="009B7FA3" w14:paraId="02144C56" w14:textId="77777777">
      <w:pPr>
        <w:numPr>
          <w:ilvl w:val="0"/>
          <w:numId w:val="16"/>
        </w:numPr>
        <w:spacing w:before="0" w:after="120"/>
        <w:ind w:left="425" w:hanging="425"/>
        <w:rPr>
          <w:sz w:val="20"/>
        </w:rPr>
      </w:pPr>
      <w:r w:rsidRPr="004874E6">
        <w:rPr>
          <w:sz w:val="20"/>
        </w:rPr>
        <w:t>L</w:t>
      </w:r>
      <w:r w:rsidRPr="004874E6" w:rsidR="006065CE">
        <w:rPr>
          <w:sz w:val="20"/>
        </w:rPr>
        <w:t xml:space="preserve">a Terza Parte </w:t>
      </w:r>
      <w:r w:rsidRPr="004874E6" w:rsidR="006065CE">
        <w:rPr>
          <w:rFonts w:cs="Arial"/>
          <w:sz w:val="20"/>
        </w:rPr>
        <w:t xml:space="preserve">deve formulare (attraverso il proprio </w:t>
      </w:r>
      <w:r w:rsidRPr="004874E6" w:rsidR="00826BAD">
        <w:rPr>
          <w:rFonts w:cs="Arial"/>
          <w:sz w:val="20"/>
        </w:rPr>
        <w:t>Referente</w:t>
      </w:r>
      <w:r w:rsidRPr="004874E6" w:rsidR="006065CE">
        <w:rPr>
          <w:rFonts w:cs="Arial"/>
          <w:sz w:val="20"/>
        </w:rPr>
        <w:t xml:space="preserve"> </w:t>
      </w:r>
      <w:r w:rsidRPr="004874E6" w:rsidR="006065CE">
        <w:rPr>
          <w:rFonts w:cs="Arial"/>
          <w:sz w:val="20"/>
          <w:szCs w:val="22"/>
        </w:rPr>
        <w:t>TI</w:t>
      </w:r>
      <w:r w:rsidRPr="004874E6" w:rsidR="006065CE">
        <w:rPr>
          <w:rFonts w:cs="Arial"/>
          <w:sz w:val="20"/>
        </w:rPr>
        <w:t>) un’apposita richiesta di abilitazione per l’accesso da remoto all’infrastruttura di Rete TI</w:t>
      </w:r>
      <w:r w:rsidRPr="004874E6" w:rsidR="00E40BD1">
        <w:rPr>
          <w:rFonts w:cs="Arial"/>
          <w:sz w:val="20"/>
        </w:rPr>
        <w:t>M</w:t>
      </w:r>
      <w:r w:rsidRPr="004874E6" w:rsidR="006065CE">
        <w:rPr>
          <w:rFonts w:cs="Arial"/>
          <w:sz w:val="20"/>
        </w:rPr>
        <w:t xml:space="preserve">, </w:t>
      </w:r>
      <w:r w:rsidRPr="004874E6" w:rsidR="006065CE">
        <w:rPr>
          <w:sz w:val="20"/>
          <w:lang w:eastAsia="x-none"/>
        </w:rPr>
        <w:t xml:space="preserve">coerentemente con le istruzioni </w:t>
      </w:r>
      <w:r w:rsidRPr="004874E6" w:rsidR="006065CE">
        <w:rPr>
          <w:rFonts w:cs="Arial"/>
          <w:sz w:val="20"/>
          <w:szCs w:val="22"/>
        </w:rPr>
        <w:t>TI</w:t>
      </w:r>
      <w:r w:rsidRPr="004874E6" w:rsidR="00E40BD1">
        <w:rPr>
          <w:rFonts w:cs="Arial"/>
          <w:sz w:val="20"/>
          <w:szCs w:val="22"/>
        </w:rPr>
        <w:t>M</w:t>
      </w:r>
      <w:r w:rsidRPr="004874E6" w:rsidR="006065CE">
        <w:rPr>
          <w:sz w:val="20"/>
        </w:rPr>
        <w:t>.</w:t>
      </w:r>
    </w:p>
    <w:p w:rsidRPr="004874E6" w:rsidR="006065CE" w:rsidP="00EE61ED" w:rsidRDefault="006065CE" w14:paraId="02144C57" w14:textId="77777777">
      <w:pPr>
        <w:numPr>
          <w:ilvl w:val="0"/>
          <w:numId w:val="16"/>
        </w:numPr>
        <w:spacing w:before="0" w:after="120"/>
        <w:ind w:left="426" w:hanging="426"/>
        <w:rPr>
          <w:rFonts w:cs="Arial"/>
          <w:sz w:val="20"/>
        </w:rPr>
      </w:pPr>
      <w:r w:rsidRPr="004874E6">
        <w:rPr>
          <w:rFonts w:cs="Arial"/>
          <w:sz w:val="20"/>
        </w:rPr>
        <w:t>La Terza Parte non deve svolgere alcun tipo di attività che possa arrecare danno al servizio o all’infrastruttura di Rete TI</w:t>
      </w:r>
      <w:r w:rsidRPr="004874E6" w:rsidR="009C3DE7">
        <w:rPr>
          <w:rFonts w:cs="Arial"/>
          <w:sz w:val="20"/>
        </w:rPr>
        <w:t>M</w:t>
      </w:r>
      <w:r w:rsidRPr="004874E6" w:rsidR="00755488">
        <w:rPr>
          <w:rFonts w:cs="Arial"/>
          <w:sz w:val="20"/>
        </w:rPr>
        <w:t xml:space="preserve"> </w:t>
      </w:r>
      <w:r w:rsidRPr="004874E6" w:rsidR="00755488">
        <w:rPr>
          <w:rFonts w:cs="Arial"/>
          <w:sz w:val="20"/>
          <w:lang w:val="x-none"/>
        </w:rPr>
        <w:t>(es</w:t>
      </w:r>
      <w:r w:rsidRPr="004874E6" w:rsidR="00755488">
        <w:rPr>
          <w:rFonts w:cs="Arial"/>
          <w:sz w:val="20"/>
        </w:rPr>
        <w:t>.</w:t>
      </w:r>
      <w:r w:rsidRPr="004874E6" w:rsidR="00755488">
        <w:rPr>
          <w:rFonts w:cs="Arial"/>
          <w:sz w:val="20"/>
          <w:lang w:val="x-none"/>
        </w:rPr>
        <w:t xml:space="preserve"> </w:t>
      </w:r>
      <w:r w:rsidRPr="004874E6" w:rsidR="00755488">
        <w:rPr>
          <w:rFonts w:cs="Arial"/>
          <w:i/>
          <w:sz w:val="20"/>
          <w:lang w:val="x-none"/>
        </w:rPr>
        <w:t>port-scanning</w:t>
      </w:r>
      <w:r w:rsidRPr="004874E6" w:rsidR="00755488">
        <w:rPr>
          <w:rFonts w:cs="Arial"/>
          <w:sz w:val="20"/>
          <w:lang w:val="x-none"/>
        </w:rPr>
        <w:t xml:space="preserve">, </w:t>
      </w:r>
      <w:proofErr w:type="spellStart"/>
      <w:r w:rsidRPr="004874E6" w:rsidR="00755488">
        <w:rPr>
          <w:rFonts w:cs="Arial"/>
          <w:i/>
          <w:sz w:val="20"/>
          <w:lang w:val="x-none"/>
        </w:rPr>
        <w:t>vulnerability</w:t>
      </w:r>
      <w:proofErr w:type="spellEnd"/>
      <w:r w:rsidRPr="004874E6" w:rsidR="00755488">
        <w:rPr>
          <w:rFonts w:cs="Arial"/>
          <w:i/>
          <w:sz w:val="20"/>
          <w:lang w:val="x-none"/>
        </w:rPr>
        <w:t xml:space="preserve"> scanning</w:t>
      </w:r>
      <w:r w:rsidRPr="004874E6" w:rsidR="00755488">
        <w:rPr>
          <w:rFonts w:cs="Arial"/>
          <w:sz w:val="20"/>
          <w:lang w:val="x-none"/>
        </w:rPr>
        <w:t xml:space="preserve">, individuazione di password, </w:t>
      </w:r>
      <w:r w:rsidRPr="004874E6" w:rsidR="00755488">
        <w:rPr>
          <w:rFonts w:cs="Arial"/>
          <w:i/>
          <w:sz w:val="20"/>
          <w:lang w:val="x-none"/>
        </w:rPr>
        <w:t xml:space="preserve">sniffing, spoofing, network </w:t>
      </w:r>
      <w:proofErr w:type="spellStart"/>
      <w:r w:rsidRPr="004874E6" w:rsidR="00755488">
        <w:rPr>
          <w:rFonts w:cs="Arial"/>
          <w:i/>
          <w:sz w:val="20"/>
          <w:lang w:val="x-none"/>
        </w:rPr>
        <w:t>discovery</w:t>
      </w:r>
      <w:proofErr w:type="spellEnd"/>
      <w:r w:rsidRPr="004874E6" w:rsidR="00755488">
        <w:rPr>
          <w:rFonts w:cs="Arial"/>
          <w:i/>
          <w:sz w:val="20"/>
          <w:lang w:val="x-none"/>
        </w:rPr>
        <w:t xml:space="preserve">, OS </w:t>
      </w:r>
      <w:proofErr w:type="spellStart"/>
      <w:r w:rsidRPr="004874E6" w:rsidR="00755488">
        <w:rPr>
          <w:rFonts w:cs="Arial"/>
          <w:i/>
          <w:sz w:val="20"/>
          <w:lang w:val="x-none"/>
        </w:rPr>
        <w:t>fingerprinting</w:t>
      </w:r>
      <w:proofErr w:type="spellEnd"/>
      <w:r w:rsidRPr="004874E6" w:rsidR="00755488">
        <w:rPr>
          <w:rFonts w:cs="Arial"/>
          <w:i/>
          <w:sz w:val="20"/>
          <w:lang w:val="x-none"/>
        </w:rPr>
        <w:t xml:space="preserve">, </w:t>
      </w:r>
      <w:proofErr w:type="spellStart"/>
      <w:r w:rsidRPr="004874E6" w:rsidR="00755488">
        <w:rPr>
          <w:rFonts w:cs="Arial"/>
          <w:i/>
          <w:sz w:val="20"/>
          <w:lang w:val="x-none"/>
        </w:rPr>
        <w:t>penetration</w:t>
      </w:r>
      <w:proofErr w:type="spellEnd"/>
      <w:r w:rsidRPr="004874E6" w:rsidR="00755488">
        <w:rPr>
          <w:rFonts w:cs="Arial"/>
          <w:i/>
          <w:sz w:val="20"/>
          <w:lang w:val="x-none"/>
        </w:rPr>
        <w:t xml:space="preserve"> testing, </w:t>
      </w:r>
      <w:proofErr w:type="spellStart"/>
      <w:r w:rsidRPr="004874E6" w:rsidR="00755488">
        <w:rPr>
          <w:rFonts w:cs="Arial"/>
          <w:i/>
          <w:sz w:val="20"/>
          <w:lang w:val="x-none"/>
        </w:rPr>
        <w:t>traffic</w:t>
      </w:r>
      <w:proofErr w:type="spellEnd"/>
      <w:r w:rsidRPr="004874E6" w:rsidR="00755488">
        <w:rPr>
          <w:rFonts w:cs="Arial"/>
          <w:i/>
          <w:sz w:val="20"/>
          <w:lang w:val="x-none"/>
        </w:rPr>
        <w:t xml:space="preserve"> </w:t>
      </w:r>
      <w:proofErr w:type="spellStart"/>
      <w:r w:rsidRPr="004874E6" w:rsidR="00755488">
        <w:rPr>
          <w:rFonts w:cs="Arial"/>
          <w:i/>
          <w:sz w:val="20"/>
          <w:lang w:val="x-none"/>
        </w:rPr>
        <w:t>redirection</w:t>
      </w:r>
      <w:proofErr w:type="spellEnd"/>
      <w:r w:rsidRPr="004874E6" w:rsidR="00755488">
        <w:rPr>
          <w:rFonts w:cs="Arial"/>
          <w:i/>
          <w:sz w:val="20"/>
          <w:lang w:val="x-none"/>
        </w:rPr>
        <w:t xml:space="preserve"> &amp; </w:t>
      </w:r>
      <w:proofErr w:type="spellStart"/>
      <w:r w:rsidRPr="004874E6" w:rsidR="00755488">
        <w:rPr>
          <w:rFonts w:cs="Arial"/>
          <w:i/>
          <w:sz w:val="20"/>
          <w:lang w:val="x-none"/>
        </w:rPr>
        <w:t>modification</w:t>
      </w:r>
      <w:proofErr w:type="spellEnd"/>
      <w:r w:rsidRPr="004874E6" w:rsidR="00755488">
        <w:rPr>
          <w:rFonts w:cs="Arial"/>
          <w:sz w:val="20"/>
          <w:lang w:val="x-none"/>
        </w:rPr>
        <w:t>)</w:t>
      </w:r>
      <w:r w:rsidRPr="004874E6" w:rsidR="00755488">
        <w:rPr>
          <w:rFonts w:cs="Arial"/>
          <w:sz w:val="20"/>
        </w:rPr>
        <w:t>.</w:t>
      </w:r>
    </w:p>
    <w:p w:rsidRPr="004874E6" w:rsidR="006065CE" w:rsidP="00EE61ED" w:rsidRDefault="006065CE" w14:paraId="02144C58" w14:textId="77777777">
      <w:pPr>
        <w:numPr>
          <w:ilvl w:val="0"/>
          <w:numId w:val="16"/>
        </w:numPr>
        <w:spacing w:before="0" w:after="120"/>
        <w:ind w:left="425" w:hanging="425"/>
        <w:rPr>
          <w:rFonts w:cs="Arial"/>
          <w:sz w:val="20"/>
        </w:rPr>
      </w:pPr>
      <w:r w:rsidRPr="004874E6">
        <w:rPr>
          <w:rFonts w:cs="Arial"/>
          <w:sz w:val="20"/>
        </w:rPr>
        <w:t>La Terza Parte deve compiere, al proprio interno, attività di verifica periodica finalizzate all’accertamento dell’implementazione delle misure di sicurezza per le connessioni tra la propria rete e la rete TI</w:t>
      </w:r>
      <w:r w:rsidRPr="004874E6" w:rsidR="00E40BD1">
        <w:rPr>
          <w:rFonts w:cs="Arial"/>
          <w:sz w:val="20"/>
        </w:rPr>
        <w:t>M</w:t>
      </w:r>
      <w:r w:rsidRPr="004874E6">
        <w:rPr>
          <w:rFonts w:cs="Arial"/>
          <w:sz w:val="20"/>
        </w:rPr>
        <w:t>.</w:t>
      </w:r>
    </w:p>
    <w:p w:rsidRPr="004874E6" w:rsidR="00130FB3" w:rsidP="00130FB3" w:rsidRDefault="00130FB3" w14:paraId="02144C59" w14:textId="77777777">
      <w:pPr>
        <w:spacing w:before="0" w:after="120"/>
        <w:ind w:left="426" w:firstLine="0"/>
        <w:rPr>
          <w:rFonts w:cs="Arial"/>
          <w:sz w:val="20"/>
        </w:rPr>
      </w:pPr>
    </w:p>
    <w:p w:rsidRPr="004874E6" w:rsidR="00CA533C" w:rsidP="00E02382" w:rsidRDefault="00A1050D" w14:paraId="02144C5A" w14:textId="77777777">
      <w:pPr>
        <w:pStyle w:val="Titolo2"/>
        <w:tabs>
          <w:tab w:val="clear" w:pos="1002"/>
          <w:tab w:val="num" w:pos="426"/>
        </w:tabs>
        <w:spacing w:before="120" w:after="120"/>
        <w:ind w:hanging="1002"/>
        <w:rPr>
          <w:lang w:val="it-IT"/>
        </w:rPr>
      </w:pPr>
      <w:bookmarkStart w:name="_Toc505088434" w:id="73"/>
      <w:bookmarkStart w:name="_Toc505088435" w:id="74"/>
      <w:bookmarkStart w:name="_Toc505088436" w:id="75"/>
      <w:bookmarkStart w:name="_Toc505088437" w:id="76"/>
      <w:bookmarkStart w:name="_Toc505088438" w:id="77"/>
      <w:bookmarkStart w:name="_Toc77778515" w:id="78"/>
      <w:bookmarkEnd w:id="54"/>
      <w:bookmarkEnd w:id="73"/>
      <w:bookmarkEnd w:id="74"/>
      <w:bookmarkEnd w:id="75"/>
      <w:bookmarkEnd w:id="76"/>
      <w:bookmarkEnd w:id="77"/>
      <w:r w:rsidRPr="004874E6">
        <w:rPr>
          <w:lang w:val="it-IT"/>
        </w:rPr>
        <w:t>Servizio di posta elettronica di TI</w:t>
      </w:r>
      <w:r w:rsidRPr="004874E6" w:rsidR="00E40BD1">
        <w:rPr>
          <w:lang w:val="it-IT"/>
        </w:rPr>
        <w:t>M</w:t>
      </w:r>
      <w:bookmarkEnd w:id="78"/>
    </w:p>
    <w:p w:rsidRPr="004874E6" w:rsidR="00CA533C" w:rsidP="00ED6404" w:rsidRDefault="00CA533C" w14:paraId="02144C5B" w14:textId="2484D6BB">
      <w:pPr>
        <w:spacing w:before="0" w:after="120"/>
        <w:ind w:firstLine="0"/>
        <w:rPr>
          <w:sz w:val="20"/>
        </w:rPr>
      </w:pPr>
      <w:r w:rsidRPr="004874E6">
        <w:rPr>
          <w:sz w:val="20"/>
        </w:rPr>
        <w:t xml:space="preserve">Nel caso in cui la Terza Parte abbia assegnata una o più caselle di posta elettronica di </w:t>
      </w:r>
      <w:r w:rsidRPr="004874E6" w:rsidR="00146352">
        <w:rPr>
          <w:sz w:val="20"/>
        </w:rPr>
        <w:t>TI</w:t>
      </w:r>
      <w:r w:rsidRPr="004874E6" w:rsidR="00E40BD1">
        <w:rPr>
          <w:sz w:val="20"/>
        </w:rPr>
        <w:t>M</w:t>
      </w:r>
      <w:r w:rsidRPr="004874E6">
        <w:rPr>
          <w:sz w:val="20"/>
        </w:rPr>
        <w:t xml:space="preserve">, </w:t>
      </w:r>
      <w:r w:rsidRPr="004874E6" w:rsidR="00B76849">
        <w:rPr>
          <w:sz w:val="20"/>
        </w:rPr>
        <w:t>la Terza Parte deve farne uso</w:t>
      </w:r>
      <w:r w:rsidRPr="004874E6">
        <w:rPr>
          <w:sz w:val="20"/>
        </w:rPr>
        <w:t xml:space="preserve"> esclusivamente per l’adempimento </w:t>
      </w:r>
      <w:r w:rsidRPr="004874E6" w:rsidR="002D1345">
        <w:rPr>
          <w:sz w:val="20"/>
        </w:rPr>
        <w:t>dell’attività</w:t>
      </w:r>
      <w:r w:rsidRPr="004874E6">
        <w:rPr>
          <w:sz w:val="20"/>
        </w:rPr>
        <w:t xml:space="preserve"> lav</w:t>
      </w:r>
      <w:r w:rsidRPr="004874E6" w:rsidR="006220EE">
        <w:rPr>
          <w:sz w:val="20"/>
        </w:rPr>
        <w:t xml:space="preserve">orativa scaturente dai vincoli </w:t>
      </w:r>
      <w:r w:rsidRPr="004874E6">
        <w:rPr>
          <w:sz w:val="20"/>
        </w:rPr>
        <w:t>contrattuali</w:t>
      </w:r>
      <w:r w:rsidRPr="004874E6" w:rsidR="006220EE">
        <w:rPr>
          <w:sz w:val="20"/>
        </w:rPr>
        <w:t>,</w:t>
      </w:r>
      <w:r w:rsidRPr="004874E6">
        <w:rPr>
          <w:sz w:val="20"/>
        </w:rPr>
        <w:t xml:space="preserve"> nel rispetto degli obblighi di legge vigenti</w:t>
      </w:r>
      <w:r w:rsidRPr="004874E6" w:rsidR="006220EE">
        <w:rPr>
          <w:sz w:val="20"/>
        </w:rPr>
        <w:t xml:space="preserve"> e </w:t>
      </w:r>
      <w:r w:rsidRPr="004874E6" w:rsidR="00B76849">
        <w:rPr>
          <w:sz w:val="20"/>
        </w:rPr>
        <w:t xml:space="preserve">secondo </w:t>
      </w:r>
      <w:r w:rsidRPr="004874E6" w:rsidR="006220EE">
        <w:rPr>
          <w:sz w:val="20"/>
        </w:rPr>
        <w:t>le seguenti norme comportamentali</w:t>
      </w:r>
      <w:r w:rsidRPr="004874E6">
        <w:rPr>
          <w:sz w:val="20"/>
        </w:rPr>
        <w:t>:</w:t>
      </w:r>
    </w:p>
    <w:p w:rsidRPr="004874E6" w:rsidR="00BC1CDA" w:rsidP="00EE61ED" w:rsidRDefault="00A42C2D" w14:paraId="02144C5C" w14:textId="77777777">
      <w:pPr>
        <w:numPr>
          <w:ilvl w:val="0"/>
          <w:numId w:val="17"/>
        </w:numPr>
        <w:spacing w:before="0" w:after="120"/>
        <w:ind w:left="426" w:hanging="426"/>
        <w:rPr>
          <w:rFonts w:cs="Arial"/>
          <w:sz w:val="20"/>
        </w:rPr>
      </w:pPr>
      <w:r w:rsidRPr="004874E6">
        <w:rPr>
          <w:rFonts w:cs="Arial"/>
          <w:sz w:val="20"/>
        </w:rPr>
        <w:t>n</w:t>
      </w:r>
      <w:r w:rsidRPr="004874E6" w:rsidR="00CA533C">
        <w:rPr>
          <w:rFonts w:cs="Arial"/>
          <w:sz w:val="20"/>
        </w:rPr>
        <w:t xml:space="preserve">on deve esprimersi in nome e per conto </w:t>
      </w:r>
      <w:r w:rsidRPr="004874E6" w:rsidR="0005136B">
        <w:rPr>
          <w:rFonts w:cs="Arial"/>
          <w:sz w:val="20"/>
        </w:rPr>
        <w:t>TI</w:t>
      </w:r>
      <w:r w:rsidRPr="004874E6" w:rsidR="00E40BD1">
        <w:rPr>
          <w:rFonts w:cs="Arial"/>
          <w:sz w:val="20"/>
        </w:rPr>
        <w:t>M</w:t>
      </w:r>
      <w:r w:rsidRPr="004874E6">
        <w:rPr>
          <w:rFonts w:cs="Arial"/>
          <w:sz w:val="20"/>
        </w:rPr>
        <w:t>;</w:t>
      </w:r>
    </w:p>
    <w:p w:rsidRPr="004874E6" w:rsidR="00BC1CDA" w:rsidP="00EE61ED" w:rsidRDefault="00A42C2D" w14:paraId="02144C5D" w14:textId="77777777">
      <w:pPr>
        <w:numPr>
          <w:ilvl w:val="0"/>
          <w:numId w:val="17"/>
        </w:numPr>
        <w:spacing w:before="0" w:after="120"/>
        <w:ind w:left="426" w:hanging="426"/>
        <w:rPr>
          <w:rFonts w:cs="Arial"/>
          <w:sz w:val="20"/>
        </w:rPr>
      </w:pPr>
      <w:r w:rsidRPr="004874E6">
        <w:rPr>
          <w:rFonts w:cs="Arial"/>
          <w:sz w:val="20"/>
        </w:rPr>
        <w:t>n</w:t>
      </w:r>
      <w:r w:rsidRPr="004874E6" w:rsidR="00CA533C">
        <w:rPr>
          <w:rFonts w:cs="Arial"/>
          <w:sz w:val="20"/>
        </w:rPr>
        <w:t>on deve condividere la propria casella postale c</w:t>
      </w:r>
      <w:r w:rsidRPr="004874E6">
        <w:rPr>
          <w:rFonts w:cs="Arial"/>
          <w:sz w:val="20"/>
        </w:rPr>
        <w:t>on altri utenti;</w:t>
      </w:r>
    </w:p>
    <w:p w:rsidRPr="004874E6" w:rsidR="00BC1CDA" w:rsidP="00EE61ED" w:rsidRDefault="00A42C2D" w14:paraId="02144C5E" w14:textId="77777777">
      <w:pPr>
        <w:numPr>
          <w:ilvl w:val="0"/>
          <w:numId w:val="17"/>
        </w:numPr>
        <w:spacing w:before="0" w:after="120"/>
        <w:ind w:left="426" w:hanging="426"/>
        <w:rPr>
          <w:rFonts w:cs="Arial"/>
          <w:sz w:val="20"/>
        </w:rPr>
      </w:pPr>
      <w:r w:rsidRPr="004874E6">
        <w:rPr>
          <w:rFonts w:cs="Arial"/>
          <w:sz w:val="20"/>
        </w:rPr>
        <w:t>n</w:t>
      </w:r>
      <w:r w:rsidRPr="004874E6" w:rsidR="00CA533C">
        <w:rPr>
          <w:rFonts w:cs="Arial"/>
          <w:sz w:val="20"/>
        </w:rPr>
        <w:t>on deve eseguire programmi ricevuti come allegati a messaggi di posta elettronica, mediante download da siti web o tramite supporti removibili, senza preventivamente averli scaricati sulla P</w:t>
      </w:r>
      <w:r w:rsidRPr="004874E6" w:rsidR="00160CAB">
        <w:rPr>
          <w:rFonts w:cs="Arial"/>
          <w:sz w:val="20"/>
        </w:rPr>
        <w:t>ostazione di Lavoro</w:t>
      </w:r>
      <w:r w:rsidRPr="004874E6" w:rsidR="00CA533C">
        <w:rPr>
          <w:rFonts w:cs="Arial"/>
          <w:sz w:val="20"/>
        </w:rPr>
        <w:t xml:space="preserve"> ed averli sottoposti a control</w:t>
      </w:r>
      <w:r w:rsidRPr="004874E6">
        <w:rPr>
          <w:rFonts w:cs="Arial"/>
          <w:sz w:val="20"/>
        </w:rPr>
        <w:t>lo con antivirus;</w:t>
      </w:r>
    </w:p>
    <w:p w:rsidRPr="004874E6" w:rsidR="00BC1CDA" w:rsidP="00EE61ED" w:rsidRDefault="00A42C2D" w14:paraId="02144C5F" w14:textId="77777777">
      <w:pPr>
        <w:numPr>
          <w:ilvl w:val="0"/>
          <w:numId w:val="17"/>
        </w:numPr>
        <w:spacing w:before="0" w:after="120"/>
        <w:ind w:left="426" w:hanging="426"/>
        <w:rPr>
          <w:rFonts w:cs="Arial"/>
          <w:sz w:val="20"/>
        </w:rPr>
      </w:pPr>
      <w:r w:rsidRPr="004874E6">
        <w:rPr>
          <w:rFonts w:cs="Arial"/>
          <w:sz w:val="20"/>
        </w:rPr>
        <w:t>n</w:t>
      </w:r>
      <w:r w:rsidRPr="004874E6" w:rsidR="00CA533C">
        <w:rPr>
          <w:rFonts w:cs="Arial"/>
          <w:sz w:val="20"/>
        </w:rPr>
        <w:t>on deve accettare l’invito a rimuovere il prop</w:t>
      </w:r>
      <w:r w:rsidRPr="004874E6">
        <w:rPr>
          <w:rFonts w:cs="Arial"/>
          <w:sz w:val="20"/>
        </w:rPr>
        <w:t>rio nominativo da una mail list;</w:t>
      </w:r>
    </w:p>
    <w:p w:rsidRPr="004874E6" w:rsidR="00BC1CDA" w:rsidP="00EE61ED" w:rsidRDefault="00A42C2D" w14:paraId="02144C60" w14:textId="77777777">
      <w:pPr>
        <w:numPr>
          <w:ilvl w:val="0"/>
          <w:numId w:val="17"/>
        </w:numPr>
        <w:spacing w:before="0" w:after="120"/>
        <w:ind w:left="426" w:hanging="426"/>
        <w:rPr>
          <w:rFonts w:cs="Arial"/>
          <w:sz w:val="20"/>
        </w:rPr>
      </w:pPr>
      <w:r w:rsidRPr="004874E6">
        <w:rPr>
          <w:rFonts w:cs="Arial"/>
          <w:sz w:val="20"/>
        </w:rPr>
        <w:t>n</w:t>
      </w:r>
      <w:r w:rsidRPr="004874E6" w:rsidR="00CA533C">
        <w:rPr>
          <w:rFonts w:cs="Arial"/>
          <w:sz w:val="20"/>
        </w:rPr>
        <w:t>on deve inserire i propri dati di login cliccando direttamente sui link pro</w:t>
      </w:r>
      <w:r w:rsidRPr="004874E6" w:rsidR="001E7C3A">
        <w:rPr>
          <w:rFonts w:cs="Arial"/>
          <w:sz w:val="20"/>
        </w:rPr>
        <w:t>posti all’interno di una e-mail</w:t>
      </w:r>
      <w:r w:rsidRPr="004874E6">
        <w:rPr>
          <w:rFonts w:cs="Arial"/>
          <w:sz w:val="20"/>
        </w:rPr>
        <w:t>;</w:t>
      </w:r>
    </w:p>
    <w:p w:rsidRPr="004874E6" w:rsidR="00BC1CDA" w:rsidP="00EE61ED" w:rsidRDefault="00A42C2D" w14:paraId="02144C61" w14:textId="77777777">
      <w:pPr>
        <w:numPr>
          <w:ilvl w:val="0"/>
          <w:numId w:val="17"/>
        </w:numPr>
        <w:spacing w:before="0" w:after="120"/>
        <w:ind w:left="426" w:hanging="426"/>
        <w:rPr>
          <w:rFonts w:cs="Arial"/>
          <w:sz w:val="20"/>
        </w:rPr>
      </w:pPr>
      <w:r w:rsidRPr="004874E6">
        <w:rPr>
          <w:rFonts w:cs="Arial"/>
          <w:sz w:val="20"/>
        </w:rPr>
        <w:t>d</w:t>
      </w:r>
      <w:r w:rsidRPr="004874E6" w:rsidR="00436128">
        <w:rPr>
          <w:rFonts w:cs="Arial"/>
          <w:sz w:val="20"/>
        </w:rPr>
        <w:t xml:space="preserve">eve </w:t>
      </w:r>
      <w:r w:rsidRPr="004874E6" w:rsidR="00436128">
        <w:rPr>
          <w:sz w:val="20"/>
        </w:rPr>
        <w:t>assegnare</w:t>
      </w:r>
      <w:r w:rsidRPr="004874E6" w:rsidR="00C1606B">
        <w:rPr>
          <w:sz w:val="20"/>
        </w:rPr>
        <w:t xml:space="preserve"> il livello di classificazione </w:t>
      </w:r>
      <w:r w:rsidRPr="004874E6" w:rsidR="00C1606B">
        <w:rPr>
          <w:i/>
          <w:sz w:val="20"/>
        </w:rPr>
        <w:t>Confidenziale</w:t>
      </w:r>
      <w:r w:rsidRPr="004874E6" w:rsidR="00C1606B">
        <w:rPr>
          <w:sz w:val="20"/>
        </w:rPr>
        <w:t xml:space="preserve"> </w:t>
      </w:r>
      <w:r w:rsidRPr="004874E6" w:rsidR="00692F0B">
        <w:rPr>
          <w:sz w:val="20"/>
        </w:rPr>
        <w:t>ai</w:t>
      </w:r>
      <w:r w:rsidRPr="004874E6" w:rsidR="00436128">
        <w:rPr>
          <w:sz w:val="20"/>
        </w:rPr>
        <w:t xml:space="preserve"> messaggi di posta</w:t>
      </w:r>
      <w:r w:rsidRPr="004874E6" w:rsidR="00C1606B">
        <w:rPr>
          <w:sz w:val="20"/>
        </w:rPr>
        <w:t xml:space="preserve"> inviati</w:t>
      </w:r>
      <w:r w:rsidRPr="004874E6">
        <w:rPr>
          <w:sz w:val="20"/>
        </w:rPr>
        <w:t>;</w:t>
      </w:r>
    </w:p>
    <w:p w:rsidRPr="004874E6" w:rsidR="00CA533C" w:rsidP="00EE61ED" w:rsidRDefault="00A42C2D" w14:paraId="02144C62" w14:textId="77777777">
      <w:pPr>
        <w:numPr>
          <w:ilvl w:val="0"/>
          <w:numId w:val="17"/>
        </w:numPr>
        <w:spacing w:before="0" w:after="120"/>
        <w:ind w:left="425" w:hanging="425"/>
        <w:rPr>
          <w:rFonts w:cs="Arial"/>
          <w:sz w:val="20"/>
        </w:rPr>
      </w:pPr>
      <w:r w:rsidRPr="004874E6">
        <w:rPr>
          <w:rFonts w:cs="Arial"/>
          <w:sz w:val="20"/>
        </w:rPr>
        <w:t>d</w:t>
      </w:r>
      <w:r w:rsidRPr="004874E6" w:rsidR="001E7C3A">
        <w:rPr>
          <w:rFonts w:cs="Arial"/>
          <w:sz w:val="20"/>
        </w:rPr>
        <w:t>eve cancellare tempestivamente, senza aprirle, le e-mail di provenienza sconosciuta e/o con contenuto sospetto</w:t>
      </w:r>
      <w:r w:rsidRPr="004874E6" w:rsidR="009B7FA3">
        <w:rPr>
          <w:rFonts w:cs="Arial"/>
          <w:sz w:val="20"/>
        </w:rPr>
        <w:t>.</w:t>
      </w:r>
    </w:p>
    <w:p w:rsidRPr="004874E6" w:rsidR="00436128" w:rsidP="00415D5F" w:rsidRDefault="00436128" w14:paraId="02144C63" w14:textId="77777777">
      <w:pPr>
        <w:spacing w:before="0" w:after="120"/>
        <w:ind w:firstLine="0"/>
        <w:rPr>
          <w:rFonts w:cs="Arial"/>
          <w:sz w:val="20"/>
        </w:rPr>
      </w:pPr>
    </w:p>
    <w:p w:rsidRPr="004874E6" w:rsidR="00CA533C" w:rsidP="00130FB3" w:rsidRDefault="00A1050D" w14:paraId="02144C64" w14:textId="77777777">
      <w:pPr>
        <w:pStyle w:val="Titolo2"/>
        <w:tabs>
          <w:tab w:val="clear" w:pos="1002"/>
          <w:tab w:val="num" w:pos="426"/>
        </w:tabs>
        <w:spacing w:before="120" w:after="120"/>
        <w:ind w:left="1004" w:hanging="1004"/>
        <w:rPr>
          <w:lang w:val="it-IT"/>
        </w:rPr>
      </w:pPr>
      <w:bookmarkStart w:name="_Toc77778516" w:id="79"/>
      <w:r w:rsidRPr="004874E6">
        <w:rPr>
          <w:lang w:val="it-IT"/>
        </w:rPr>
        <w:t>Servizio connessione internet di TI</w:t>
      </w:r>
      <w:r w:rsidRPr="004874E6" w:rsidR="00E40BD1">
        <w:rPr>
          <w:lang w:val="it-IT"/>
        </w:rPr>
        <w:t>M</w:t>
      </w:r>
      <w:bookmarkEnd w:id="79"/>
    </w:p>
    <w:p w:rsidRPr="004874E6" w:rsidR="00CA533C" w:rsidP="00804A7F" w:rsidRDefault="00CA533C" w14:paraId="02144C65" w14:textId="70034225">
      <w:pPr>
        <w:spacing w:before="0" w:after="120"/>
        <w:ind w:firstLine="0"/>
        <w:rPr>
          <w:rFonts w:cs="Arial"/>
          <w:color w:val="000000"/>
          <w:sz w:val="20"/>
        </w:rPr>
      </w:pPr>
      <w:r w:rsidRPr="004874E6">
        <w:rPr>
          <w:rFonts w:cs="Arial"/>
          <w:sz w:val="20"/>
        </w:rPr>
        <w:t xml:space="preserve">Nel </w:t>
      </w:r>
      <w:r w:rsidRPr="004874E6">
        <w:rPr>
          <w:rFonts w:cs="Arial"/>
          <w:color w:val="000000"/>
          <w:sz w:val="20"/>
        </w:rPr>
        <w:t xml:space="preserve">caso in cui la Terza Parte acceda ad Internet tramite i collegamenti </w:t>
      </w:r>
      <w:r w:rsidRPr="004874E6" w:rsidR="00146352">
        <w:rPr>
          <w:rFonts w:cs="Arial"/>
          <w:color w:val="000000"/>
          <w:sz w:val="20"/>
        </w:rPr>
        <w:t>TI</w:t>
      </w:r>
      <w:r w:rsidRPr="004874E6" w:rsidR="00E40BD1">
        <w:rPr>
          <w:rFonts w:cs="Arial"/>
          <w:color w:val="000000"/>
          <w:sz w:val="20"/>
        </w:rPr>
        <w:t>M</w:t>
      </w:r>
      <w:r w:rsidRPr="004874E6">
        <w:rPr>
          <w:rFonts w:cs="Arial"/>
          <w:color w:val="000000"/>
          <w:sz w:val="20"/>
        </w:rPr>
        <w:t xml:space="preserve">, </w:t>
      </w:r>
      <w:r w:rsidRPr="004874E6" w:rsidR="00E35252">
        <w:rPr>
          <w:color w:val="000000"/>
          <w:sz w:val="20"/>
        </w:rPr>
        <w:t>la Terza Parte deve farne uso</w:t>
      </w:r>
      <w:r w:rsidRPr="004874E6">
        <w:rPr>
          <w:rFonts w:cs="Arial"/>
          <w:color w:val="000000"/>
          <w:sz w:val="20"/>
        </w:rPr>
        <w:t xml:space="preserve"> esclusivamente per l’adempimento </w:t>
      </w:r>
      <w:r w:rsidRPr="004874E6" w:rsidR="002D1345">
        <w:rPr>
          <w:rFonts w:cs="Arial"/>
          <w:color w:val="000000"/>
          <w:sz w:val="20"/>
        </w:rPr>
        <w:t>dell’attività</w:t>
      </w:r>
      <w:r w:rsidRPr="004874E6">
        <w:rPr>
          <w:rFonts w:cs="Arial"/>
          <w:color w:val="000000"/>
          <w:sz w:val="20"/>
        </w:rPr>
        <w:t xml:space="preserve"> lavorativa scaturente dai vincoli contrattuali, escludendo la </w:t>
      </w:r>
      <w:r w:rsidRPr="004874E6">
        <w:rPr>
          <w:rFonts w:cs="Arial"/>
          <w:color w:val="000000"/>
          <w:sz w:val="20"/>
        </w:rPr>
        <w:lastRenderedPageBreak/>
        <w:t xml:space="preserve">navigazione dei siti non attinenti a tali attività, nel rispetto degli obblighi di legge vigenti </w:t>
      </w:r>
      <w:r w:rsidRPr="004874E6" w:rsidR="003F7A7A">
        <w:rPr>
          <w:color w:val="000000"/>
          <w:sz w:val="20"/>
        </w:rPr>
        <w:t xml:space="preserve">e </w:t>
      </w:r>
      <w:r w:rsidRPr="004874E6" w:rsidR="00E35252">
        <w:rPr>
          <w:color w:val="000000"/>
          <w:sz w:val="20"/>
        </w:rPr>
        <w:t xml:space="preserve">secondo </w:t>
      </w:r>
      <w:r w:rsidRPr="004874E6" w:rsidR="003F7A7A">
        <w:rPr>
          <w:color w:val="000000"/>
          <w:sz w:val="20"/>
        </w:rPr>
        <w:t>le seguenti norme comportamentali</w:t>
      </w:r>
      <w:r w:rsidRPr="004874E6">
        <w:rPr>
          <w:rFonts w:cs="Arial"/>
          <w:color w:val="000000"/>
          <w:sz w:val="20"/>
        </w:rPr>
        <w:t>:</w:t>
      </w:r>
    </w:p>
    <w:p w:rsidRPr="004874E6" w:rsidR="00BC1CDA" w:rsidP="00EE61ED" w:rsidRDefault="00A42C2D" w14:paraId="02144C66" w14:textId="77777777">
      <w:pPr>
        <w:numPr>
          <w:ilvl w:val="0"/>
          <w:numId w:val="18"/>
        </w:numPr>
        <w:spacing w:before="0" w:after="120"/>
        <w:ind w:left="425" w:hanging="425"/>
        <w:rPr>
          <w:rFonts w:cs="Arial"/>
          <w:color w:val="000000"/>
          <w:sz w:val="20"/>
        </w:rPr>
      </w:pPr>
      <w:r w:rsidRPr="004874E6">
        <w:rPr>
          <w:rFonts w:cs="Arial"/>
          <w:color w:val="000000"/>
          <w:sz w:val="20"/>
        </w:rPr>
        <w:t>n</w:t>
      </w:r>
      <w:r w:rsidRPr="004874E6" w:rsidR="00CA533C">
        <w:rPr>
          <w:rFonts w:cs="Arial"/>
          <w:color w:val="000000"/>
          <w:sz w:val="20"/>
        </w:rPr>
        <w:t>on deve utilizzare software o altri strumenti per la condivisione di file al di fuori di fi</w:t>
      </w:r>
      <w:r w:rsidRPr="004874E6" w:rsidR="009B7FA3">
        <w:rPr>
          <w:rFonts w:cs="Arial"/>
          <w:color w:val="000000"/>
          <w:sz w:val="20"/>
        </w:rPr>
        <w:t xml:space="preserve">nalità esclusivamente </w:t>
      </w:r>
      <w:r w:rsidRPr="004874E6" w:rsidR="008D2EA7">
        <w:rPr>
          <w:rFonts w:cs="Arial"/>
          <w:color w:val="000000"/>
          <w:sz w:val="20"/>
        </w:rPr>
        <w:t>contrattuali</w:t>
      </w:r>
      <w:r w:rsidRPr="004874E6">
        <w:rPr>
          <w:rFonts w:cs="Arial"/>
          <w:color w:val="000000"/>
          <w:sz w:val="20"/>
        </w:rPr>
        <w:t>;</w:t>
      </w:r>
    </w:p>
    <w:p w:rsidRPr="004874E6" w:rsidR="00BC1CDA" w:rsidP="00EE61ED" w:rsidRDefault="00A42C2D" w14:paraId="02144C67" w14:textId="490C4547">
      <w:pPr>
        <w:numPr>
          <w:ilvl w:val="0"/>
          <w:numId w:val="18"/>
        </w:numPr>
        <w:spacing w:before="0" w:after="120"/>
        <w:ind w:left="426" w:hanging="426"/>
        <w:rPr>
          <w:rFonts w:cs="Arial"/>
          <w:color w:val="000000"/>
          <w:sz w:val="20"/>
        </w:rPr>
      </w:pPr>
      <w:r w:rsidRPr="004874E6">
        <w:rPr>
          <w:rFonts w:cs="Arial"/>
          <w:color w:val="000000"/>
          <w:sz w:val="20"/>
        </w:rPr>
        <w:t>n</w:t>
      </w:r>
      <w:r w:rsidRPr="004874E6" w:rsidR="00CA533C">
        <w:rPr>
          <w:rFonts w:cs="Arial"/>
          <w:color w:val="000000"/>
          <w:sz w:val="20"/>
        </w:rPr>
        <w:t xml:space="preserve">on deve modificare </w:t>
      </w:r>
      <w:r w:rsidRPr="004874E6" w:rsidR="00506DAE">
        <w:rPr>
          <w:rFonts w:cs="Arial"/>
          <w:color w:val="000000"/>
          <w:sz w:val="20"/>
        </w:rPr>
        <w:t>/</w:t>
      </w:r>
      <w:r w:rsidRPr="004874E6" w:rsidR="00CA533C">
        <w:rPr>
          <w:rFonts w:cs="Arial"/>
          <w:color w:val="000000"/>
          <w:sz w:val="20"/>
        </w:rPr>
        <w:t xml:space="preserve"> mascher</w:t>
      </w:r>
      <w:r w:rsidRPr="004874E6" w:rsidR="00B55542">
        <w:rPr>
          <w:rFonts w:cs="Arial"/>
          <w:color w:val="000000"/>
          <w:sz w:val="20"/>
        </w:rPr>
        <w:t>are le impostazioni di rete (</w:t>
      </w:r>
      <w:r w:rsidRPr="004874E6" w:rsidR="00CA533C">
        <w:rPr>
          <w:rFonts w:cs="Arial"/>
          <w:color w:val="000000"/>
          <w:sz w:val="20"/>
        </w:rPr>
        <w:t xml:space="preserve">es. IP </w:t>
      </w:r>
      <w:proofErr w:type="spellStart"/>
      <w:r w:rsidRPr="004874E6" w:rsidR="00CA533C">
        <w:rPr>
          <w:rFonts w:cs="Arial"/>
          <w:color w:val="000000"/>
          <w:sz w:val="20"/>
        </w:rPr>
        <w:t>address</w:t>
      </w:r>
      <w:proofErr w:type="spellEnd"/>
      <w:r w:rsidRPr="004874E6" w:rsidR="00ED6404">
        <w:rPr>
          <w:rFonts w:cs="Arial"/>
          <w:color w:val="000000"/>
          <w:sz w:val="20"/>
        </w:rPr>
        <w:t xml:space="preserve"> o MAC </w:t>
      </w:r>
      <w:proofErr w:type="spellStart"/>
      <w:r w:rsidR="002D1345">
        <w:rPr>
          <w:rFonts w:cs="Arial"/>
          <w:color w:val="000000"/>
          <w:sz w:val="20"/>
        </w:rPr>
        <w:t>a</w:t>
      </w:r>
      <w:r w:rsidRPr="004874E6" w:rsidR="00ED6404">
        <w:rPr>
          <w:rFonts w:cs="Arial"/>
          <w:color w:val="000000"/>
          <w:sz w:val="20"/>
        </w:rPr>
        <w:t>ddress</w:t>
      </w:r>
      <w:proofErr w:type="spellEnd"/>
      <w:r w:rsidRPr="004874E6" w:rsidR="00CA533C">
        <w:rPr>
          <w:rFonts w:cs="Arial"/>
          <w:color w:val="000000"/>
          <w:sz w:val="20"/>
        </w:rPr>
        <w:t xml:space="preserve">) o aggirare </w:t>
      </w:r>
      <w:r w:rsidRPr="004874E6" w:rsidR="00506DAE">
        <w:rPr>
          <w:rFonts w:cs="Arial"/>
          <w:color w:val="000000"/>
          <w:sz w:val="20"/>
        </w:rPr>
        <w:t>/</w:t>
      </w:r>
      <w:r w:rsidRPr="004874E6" w:rsidR="00CA533C">
        <w:rPr>
          <w:rFonts w:cs="Arial"/>
          <w:color w:val="000000"/>
          <w:sz w:val="20"/>
        </w:rPr>
        <w:t xml:space="preserve"> disabilitare i dispositivi preposti alla gestione della sicurezza e delle comunicazioni in rete (</w:t>
      </w:r>
      <w:r w:rsidRPr="004874E6">
        <w:rPr>
          <w:rFonts w:cs="Arial"/>
          <w:color w:val="000000"/>
          <w:sz w:val="20"/>
        </w:rPr>
        <w:t>es. Firewall, Proxy, Router);</w:t>
      </w:r>
    </w:p>
    <w:p w:rsidRPr="004874E6" w:rsidR="00BC1CDA" w:rsidP="00EE61ED" w:rsidRDefault="00A42C2D" w14:paraId="02144C68" w14:textId="77777777">
      <w:pPr>
        <w:numPr>
          <w:ilvl w:val="0"/>
          <w:numId w:val="18"/>
        </w:numPr>
        <w:spacing w:before="0" w:after="120"/>
        <w:ind w:left="426" w:hanging="426"/>
        <w:rPr>
          <w:rFonts w:cs="Arial"/>
          <w:color w:val="000000"/>
          <w:sz w:val="20"/>
        </w:rPr>
      </w:pPr>
      <w:r w:rsidRPr="004874E6">
        <w:rPr>
          <w:rFonts w:cs="Arial"/>
          <w:color w:val="000000"/>
          <w:sz w:val="20"/>
        </w:rPr>
        <w:t>n</w:t>
      </w:r>
      <w:r w:rsidRPr="004874E6" w:rsidR="00CA533C">
        <w:rPr>
          <w:rFonts w:cs="Arial"/>
          <w:color w:val="000000"/>
          <w:sz w:val="20"/>
        </w:rPr>
        <w:t>on deve eseguire il download di file eseguibili</w:t>
      </w:r>
      <w:r w:rsidRPr="004874E6" w:rsidR="00DC2EBE">
        <w:rPr>
          <w:rFonts w:cs="Arial"/>
          <w:color w:val="000000"/>
          <w:sz w:val="20"/>
        </w:rPr>
        <w:t>,</w:t>
      </w:r>
      <w:r w:rsidRPr="004874E6" w:rsidR="00CA533C">
        <w:rPr>
          <w:rFonts w:cs="Arial"/>
          <w:color w:val="000000"/>
          <w:sz w:val="20"/>
        </w:rPr>
        <w:t xml:space="preserve"> se non si conosce la fonte di provenienza</w:t>
      </w:r>
      <w:r w:rsidRPr="004874E6">
        <w:rPr>
          <w:rFonts w:cs="Arial"/>
          <w:color w:val="000000"/>
          <w:sz w:val="20"/>
        </w:rPr>
        <w:t>;</w:t>
      </w:r>
    </w:p>
    <w:p w:rsidRPr="004874E6" w:rsidR="00BC1CDA" w:rsidP="00EE61ED" w:rsidRDefault="00A42C2D" w14:paraId="02144C69" w14:textId="77777777">
      <w:pPr>
        <w:numPr>
          <w:ilvl w:val="0"/>
          <w:numId w:val="18"/>
        </w:numPr>
        <w:spacing w:before="0" w:after="120"/>
        <w:ind w:left="426" w:hanging="426"/>
        <w:rPr>
          <w:rFonts w:cs="Arial"/>
          <w:color w:val="000000"/>
          <w:sz w:val="20"/>
        </w:rPr>
      </w:pPr>
      <w:r w:rsidRPr="004874E6">
        <w:rPr>
          <w:rFonts w:cs="Arial"/>
          <w:color w:val="000000"/>
          <w:sz w:val="20"/>
        </w:rPr>
        <w:t>n</w:t>
      </w:r>
      <w:r w:rsidRPr="004874E6" w:rsidR="00DC2EBE">
        <w:rPr>
          <w:rFonts w:cs="Arial"/>
          <w:color w:val="000000"/>
          <w:sz w:val="20"/>
        </w:rPr>
        <w:t xml:space="preserve">on deve </w:t>
      </w:r>
      <w:r w:rsidRPr="004874E6" w:rsidR="006F75A4">
        <w:rPr>
          <w:color w:val="000000"/>
          <w:sz w:val="20"/>
          <w:szCs w:val="22"/>
          <w:lang w:val="x-none" w:eastAsia="x-none"/>
        </w:rPr>
        <w:t>utilizzare la connessione per effettuare attività che possano, anche solo potenzialmente, provocare malfunzionamenti, causare la riduzione di efficienza del servizio o arrecare danni</w:t>
      </w:r>
      <w:r w:rsidRPr="004874E6" w:rsidR="006F75A4">
        <w:rPr>
          <w:color w:val="000000"/>
          <w:sz w:val="20"/>
          <w:szCs w:val="22"/>
          <w:lang w:eastAsia="x-none"/>
        </w:rPr>
        <w:t xml:space="preserve"> di qualsiasi natura</w:t>
      </w:r>
      <w:r w:rsidRPr="004874E6" w:rsidR="00E35252">
        <w:rPr>
          <w:color w:val="000000"/>
          <w:sz w:val="20"/>
          <w:szCs w:val="22"/>
          <w:lang w:eastAsia="x-none"/>
        </w:rPr>
        <w:t xml:space="preserve"> (es. utilizzo di software peer-to-peer)</w:t>
      </w:r>
      <w:r w:rsidRPr="004874E6">
        <w:rPr>
          <w:color w:val="000000"/>
          <w:sz w:val="20"/>
          <w:szCs w:val="22"/>
          <w:lang w:eastAsia="x-none"/>
        </w:rPr>
        <w:t>;</w:t>
      </w:r>
    </w:p>
    <w:p w:rsidRPr="004874E6" w:rsidR="00890EE7" w:rsidP="00EE61ED" w:rsidRDefault="00A42C2D" w14:paraId="02144C6A" w14:textId="77777777">
      <w:pPr>
        <w:numPr>
          <w:ilvl w:val="0"/>
          <w:numId w:val="18"/>
        </w:numPr>
        <w:spacing w:before="0" w:after="120"/>
        <w:ind w:left="425" w:hanging="425"/>
        <w:rPr>
          <w:rFonts w:cs="Arial"/>
          <w:sz w:val="20"/>
        </w:rPr>
      </w:pPr>
      <w:r w:rsidRPr="004874E6">
        <w:rPr>
          <w:rFonts w:cs="Arial"/>
          <w:color w:val="000000"/>
          <w:sz w:val="20"/>
        </w:rPr>
        <w:t>n</w:t>
      </w:r>
      <w:r w:rsidRPr="004874E6" w:rsidR="00DC2EBE">
        <w:rPr>
          <w:rFonts w:cs="Arial"/>
          <w:color w:val="000000"/>
          <w:sz w:val="20"/>
        </w:rPr>
        <w:t>on deve utilizzare la connessione</w:t>
      </w:r>
      <w:r w:rsidRPr="004874E6" w:rsidR="00DC2EBE">
        <w:rPr>
          <w:rFonts w:cs="Arial"/>
          <w:sz w:val="20"/>
        </w:rPr>
        <w:t xml:space="preserve"> per </w:t>
      </w:r>
      <w:r w:rsidRPr="004874E6" w:rsidR="00DC2EBE">
        <w:rPr>
          <w:sz w:val="20"/>
          <w:szCs w:val="22"/>
          <w:lang w:val="x-none" w:eastAsia="x-none"/>
        </w:rPr>
        <w:t>tentare l’accesso</w:t>
      </w:r>
      <w:r w:rsidRPr="004874E6" w:rsidR="00DC2EBE">
        <w:rPr>
          <w:sz w:val="20"/>
          <w:szCs w:val="22"/>
          <w:lang w:eastAsia="x-none"/>
        </w:rPr>
        <w:t>,</w:t>
      </w:r>
      <w:r w:rsidRPr="004874E6" w:rsidR="00DC2EBE">
        <w:rPr>
          <w:sz w:val="20"/>
          <w:szCs w:val="22"/>
          <w:lang w:val="x-none" w:eastAsia="x-none"/>
        </w:rPr>
        <w:t xml:space="preserve"> con l’uso di tecniche di attacco di qualsiasi genere, a siti o risorse protetti</w:t>
      </w:r>
      <w:r w:rsidRPr="004874E6">
        <w:rPr>
          <w:sz w:val="20"/>
          <w:szCs w:val="22"/>
          <w:lang w:eastAsia="x-none"/>
        </w:rPr>
        <w:t>;</w:t>
      </w:r>
    </w:p>
    <w:p w:rsidRPr="004874E6" w:rsidR="008C6409" w:rsidP="00EE61ED" w:rsidRDefault="00A42C2D" w14:paraId="02144C6B" w14:textId="77777777">
      <w:pPr>
        <w:numPr>
          <w:ilvl w:val="0"/>
          <w:numId w:val="18"/>
        </w:numPr>
        <w:spacing w:before="0" w:after="120"/>
        <w:ind w:left="425" w:hanging="425"/>
        <w:rPr>
          <w:rFonts w:cs="Arial"/>
          <w:sz w:val="20"/>
        </w:rPr>
      </w:pPr>
      <w:r w:rsidRPr="004874E6">
        <w:rPr>
          <w:rFonts w:cs="Arial"/>
          <w:sz w:val="20"/>
        </w:rPr>
        <w:t>n</w:t>
      </w:r>
      <w:r w:rsidRPr="004874E6" w:rsidR="00CA533C">
        <w:rPr>
          <w:rFonts w:cs="Arial"/>
          <w:sz w:val="20"/>
        </w:rPr>
        <w:t xml:space="preserve">on deve esprimersi in nome e per conto </w:t>
      </w:r>
      <w:r w:rsidRPr="004874E6" w:rsidR="00146352">
        <w:rPr>
          <w:rFonts w:cs="Arial"/>
          <w:sz w:val="20"/>
        </w:rPr>
        <w:t>TI</w:t>
      </w:r>
      <w:r w:rsidRPr="004874E6" w:rsidR="009C3DE7">
        <w:rPr>
          <w:rFonts w:cs="Arial"/>
          <w:sz w:val="20"/>
        </w:rPr>
        <w:t>M</w:t>
      </w:r>
      <w:r w:rsidRPr="004874E6" w:rsidR="00CA533C">
        <w:rPr>
          <w:rFonts w:cs="Arial"/>
          <w:sz w:val="20"/>
        </w:rPr>
        <w:t>.</w:t>
      </w:r>
    </w:p>
    <w:p w:rsidRPr="004874E6" w:rsidR="008776F8" w:rsidP="008776F8" w:rsidRDefault="008776F8" w14:paraId="02144C6C" w14:textId="77777777">
      <w:pPr>
        <w:spacing w:before="0" w:after="120"/>
        <w:ind w:left="425" w:firstLine="0"/>
        <w:rPr>
          <w:rFonts w:cs="Arial"/>
          <w:sz w:val="20"/>
        </w:rPr>
      </w:pPr>
    </w:p>
    <w:p w:rsidRPr="004874E6" w:rsidR="00523F98" w:rsidP="00523F98" w:rsidRDefault="00523F98" w14:paraId="02144C6D" w14:textId="77777777">
      <w:pPr>
        <w:pStyle w:val="Titolo2"/>
        <w:tabs>
          <w:tab w:val="clear" w:pos="1002"/>
          <w:tab w:val="num" w:pos="426"/>
        </w:tabs>
        <w:spacing w:before="120" w:after="120"/>
        <w:ind w:left="1004" w:hanging="1004"/>
        <w:rPr>
          <w:color w:val="000000"/>
          <w:lang w:val="it-IT"/>
        </w:rPr>
      </w:pPr>
      <w:bookmarkStart w:name="_Toc77778517" w:id="80"/>
      <w:r w:rsidRPr="004874E6">
        <w:rPr>
          <w:color w:val="000000"/>
          <w:lang w:val="it-IT"/>
        </w:rPr>
        <w:t>Servizi certificati rispetto a standard di sicurezza</w:t>
      </w:r>
      <w:bookmarkEnd w:id="80"/>
    </w:p>
    <w:p w:rsidRPr="004874E6" w:rsidR="00B1285C" w:rsidP="00542086" w:rsidRDefault="00B1285C" w14:paraId="02144C6E" w14:textId="77777777">
      <w:pPr>
        <w:spacing w:before="0" w:after="120"/>
        <w:ind w:firstLine="0"/>
        <w:rPr>
          <w:rFonts w:cs="Arial"/>
          <w:sz w:val="20"/>
        </w:rPr>
      </w:pPr>
      <w:r w:rsidRPr="004874E6">
        <w:rPr>
          <w:rFonts w:cs="Arial"/>
          <w:sz w:val="20"/>
        </w:rPr>
        <w:t>Nel caso in cui il servizio/processo oggetto della fornitura ricada in un ambito TIM certificato secondo standard di sicurezza</w:t>
      </w:r>
      <w:r w:rsidRPr="004874E6" w:rsidR="00B55542">
        <w:rPr>
          <w:rFonts w:cs="Arial"/>
          <w:sz w:val="20"/>
        </w:rPr>
        <w:t xml:space="preserve"> (es.</w:t>
      </w:r>
      <w:r w:rsidRPr="004874E6" w:rsidR="00055DDC">
        <w:rPr>
          <w:rFonts w:cs="Arial"/>
          <w:sz w:val="20"/>
        </w:rPr>
        <w:t xml:space="preserve"> ISO</w:t>
      </w:r>
      <w:r w:rsidRPr="004874E6" w:rsidR="00BA1857">
        <w:rPr>
          <w:rFonts w:cs="Arial"/>
          <w:sz w:val="20"/>
        </w:rPr>
        <w:t xml:space="preserve">/IEC </w:t>
      </w:r>
      <w:r w:rsidRPr="004874E6" w:rsidR="00055DDC">
        <w:rPr>
          <w:rFonts w:cs="Arial"/>
          <w:sz w:val="20"/>
        </w:rPr>
        <w:t>27001</w:t>
      </w:r>
      <w:r w:rsidRPr="004874E6" w:rsidR="001A1030">
        <w:rPr>
          <w:rFonts w:cs="Arial"/>
          <w:sz w:val="20"/>
        </w:rPr>
        <w:t>:2013</w:t>
      </w:r>
      <w:r w:rsidRPr="004874E6" w:rsidR="00BA1857">
        <w:rPr>
          <w:rFonts w:cs="Arial"/>
          <w:sz w:val="20"/>
        </w:rPr>
        <w:t>)</w:t>
      </w:r>
      <w:r w:rsidRPr="004874E6">
        <w:rPr>
          <w:rFonts w:cs="Arial"/>
          <w:sz w:val="20"/>
        </w:rPr>
        <w:t>, la Terza</w:t>
      </w:r>
      <w:r w:rsidRPr="004874E6" w:rsidR="00771FD8">
        <w:rPr>
          <w:rFonts w:cs="Arial"/>
          <w:sz w:val="20"/>
        </w:rPr>
        <w:t xml:space="preserve"> </w:t>
      </w:r>
      <w:r w:rsidRPr="004874E6">
        <w:rPr>
          <w:rFonts w:cs="Arial"/>
          <w:sz w:val="20"/>
        </w:rPr>
        <w:t>Parte</w:t>
      </w:r>
      <w:r w:rsidRPr="004874E6" w:rsidR="003B160A">
        <w:rPr>
          <w:rFonts w:cs="Arial"/>
          <w:sz w:val="20"/>
        </w:rPr>
        <w:t xml:space="preserve">, oltre ai cluster specifici presenti nel presente allegato tecnico, </w:t>
      </w:r>
      <w:r w:rsidRPr="004874E6">
        <w:rPr>
          <w:rFonts w:cs="Arial"/>
          <w:sz w:val="20"/>
        </w:rPr>
        <w:t>deve garantire i seguenti requisiti:</w:t>
      </w:r>
    </w:p>
    <w:p w:rsidRPr="004874E6" w:rsidR="00CD5331" w:rsidP="00EE61ED" w:rsidRDefault="00A42C2D" w14:paraId="02144C6F" w14:textId="77777777">
      <w:pPr>
        <w:pStyle w:val="Paragrafoelenco"/>
        <w:numPr>
          <w:ilvl w:val="0"/>
          <w:numId w:val="23"/>
        </w:numPr>
        <w:spacing w:after="120"/>
        <w:ind w:left="425" w:hanging="425"/>
        <w:jc w:val="both"/>
        <w:rPr>
          <w:rFonts w:ascii="Arial" w:hAnsi="Arial" w:eastAsia="Times New Roman" w:cs="Arial"/>
          <w:sz w:val="20"/>
          <w:szCs w:val="20"/>
        </w:rPr>
      </w:pPr>
      <w:r w:rsidRPr="004874E6">
        <w:rPr>
          <w:rFonts w:ascii="Arial" w:hAnsi="Arial" w:eastAsia="Times New Roman" w:cs="Arial"/>
          <w:sz w:val="20"/>
          <w:szCs w:val="20"/>
        </w:rPr>
        <w:t>c</w:t>
      </w:r>
      <w:r w:rsidRPr="004874E6" w:rsidR="00CD5331">
        <w:rPr>
          <w:rFonts w:ascii="Arial" w:hAnsi="Arial" w:eastAsia="Times New Roman" w:cs="Arial"/>
          <w:sz w:val="20"/>
          <w:szCs w:val="20"/>
        </w:rPr>
        <w:t xml:space="preserve">ertificazione dei servizi/processi rispetto a standard di sicurezza: </w:t>
      </w:r>
    </w:p>
    <w:p w:rsidRPr="004874E6" w:rsidR="00CD5331" w:rsidP="00EE61ED" w:rsidRDefault="00A42C2D" w14:paraId="02144C70" w14:textId="77777777">
      <w:pPr>
        <w:pStyle w:val="Paragrafoelenco"/>
        <w:numPr>
          <w:ilvl w:val="0"/>
          <w:numId w:val="24"/>
        </w:numPr>
        <w:spacing w:after="120"/>
        <w:ind w:left="709" w:hanging="283"/>
        <w:contextualSpacing/>
        <w:jc w:val="both"/>
        <w:rPr>
          <w:rFonts w:ascii="Arial" w:hAnsi="Arial" w:cs="Arial"/>
          <w:sz w:val="20"/>
          <w:szCs w:val="20"/>
        </w:rPr>
      </w:pPr>
      <w:r w:rsidRPr="004874E6">
        <w:rPr>
          <w:rFonts w:ascii="Arial" w:hAnsi="Arial" w:cs="Arial"/>
          <w:sz w:val="20"/>
          <w:szCs w:val="20"/>
        </w:rPr>
        <w:t>l</w:t>
      </w:r>
      <w:r w:rsidRPr="004874E6" w:rsidR="00CD5331">
        <w:rPr>
          <w:rFonts w:ascii="Arial" w:hAnsi="Arial" w:cs="Arial"/>
          <w:sz w:val="20"/>
          <w:szCs w:val="20"/>
        </w:rPr>
        <w:t xml:space="preserve">a Terza Parte deve possedere una certificazione valida rispetto agli standard di sicurezza per cui TIM è certificata e fornire una dichiarazione dell'Ente Certificatore che attesti esplicitamente che il servizio erogato per TIM rientri nei perimetri dei certificati </w:t>
      </w:r>
      <w:r w:rsidRPr="004874E6">
        <w:rPr>
          <w:rFonts w:ascii="Arial" w:hAnsi="Arial" w:cs="Arial"/>
          <w:sz w:val="20"/>
          <w:szCs w:val="20"/>
        </w:rPr>
        <w:t>ottenuti per lo stesso standard;</w:t>
      </w:r>
    </w:p>
    <w:p w:rsidRPr="004874E6" w:rsidR="00CD5331" w:rsidP="00EE61ED" w:rsidRDefault="00A42C2D" w14:paraId="02144C71" w14:textId="77777777">
      <w:pPr>
        <w:pStyle w:val="Paragrafoelenco"/>
        <w:numPr>
          <w:ilvl w:val="0"/>
          <w:numId w:val="24"/>
        </w:numPr>
        <w:spacing w:after="120"/>
        <w:ind w:left="709" w:hanging="283"/>
        <w:contextualSpacing/>
        <w:jc w:val="both"/>
        <w:rPr>
          <w:rFonts w:ascii="Arial" w:hAnsi="Arial" w:cs="Arial"/>
          <w:sz w:val="20"/>
          <w:szCs w:val="20"/>
        </w:rPr>
      </w:pPr>
      <w:r w:rsidRPr="004874E6">
        <w:rPr>
          <w:rFonts w:ascii="Arial" w:hAnsi="Arial" w:cs="Arial"/>
          <w:sz w:val="20"/>
          <w:szCs w:val="20"/>
        </w:rPr>
        <w:t>l</w:t>
      </w:r>
      <w:r w:rsidRPr="004874E6" w:rsidR="00CD5331">
        <w:rPr>
          <w:rFonts w:ascii="Arial" w:hAnsi="Arial" w:cs="Arial"/>
          <w:sz w:val="20"/>
          <w:szCs w:val="20"/>
        </w:rPr>
        <w:t>a Terza Parte deve fornire documentazione relativa:</w:t>
      </w:r>
    </w:p>
    <w:p w:rsidRPr="004874E6" w:rsidR="00CD5331" w:rsidP="00EE61ED" w:rsidRDefault="00CD5331" w14:paraId="02144C72" w14:textId="77777777">
      <w:pPr>
        <w:pStyle w:val="Paragrafoelenco"/>
        <w:numPr>
          <w:ilvl w:val="0"/>
          <w:numId w:val="31"/>
        </w:numPr>
        <w:spacing w:after="120"/>
        <w:ind w:left="1434" w:hanging="283"/>
        <w:contextualSpacing/>
        <w:jc w:val="both"/>
        <w:rPr>
          <w:rFonts w:ascii="Arial" w:hAnsi="Arial" w:cs="Arial"/>
          <w:sz w:val="20"/>
          <w:szCs w:val="20"/>
        </w:rPr>
      </w:pPr>
      <w:r w:rsidRPr="004874E6">
        <w:rPr>
          <w:rFonts w:ascii="Arial" w:hAnsi="Arial" w:cs="Arial"/>
          <w:sz w:val="20"/>
          <w:szCs w:val="20"/>
        </w:rPr>
        <w:t>all'ambito applicativo del certificato, o un suo estratto, che dimostri la coerenza del certificato rispetto ai processi TIM oggetto del contratto;</w:t>
      </w:r>
    </w:p>
    <w:p w:rsidRPr="004874E6" w:rsidR="00CD5331" w:rsidP="00EE61ED" w:rsidRDefault="00CD5331" w14:paraId="02144C73" w14:textId="77777777">
      <w:pPr>
        <w:pStyle w:val="Paragrafoelenco"/>
        <w:numPr>
          <w:ilvl w:val="0"/>
          <w:numId w:val="31"/>
        </w:numPr>
        <w:spacing w:after="120"/>
        <w:ind w:left="1434" w:hanging="283"/>
        <w:contextualSpacing/>
        <w:jc w:val="both"/>
        <w:rPr>
          <w:rFonts w:ascii="Arial" w:hAnsi="Arial" w:cs="Arial"/>
          <w:sz w:val="20"/>
          <w:szCs w:val="20"/>
        </w:rPr>
      </w:pPr>
      <w:r w:rsidRPr="004874E6">
        <w:rPr>
          <w:rFonts w:ascii="Arial" w:hAnsi="Arial" w:cs="Arial"/>
          <w:sz w:val="20"/>
          <w:szCs w:val="20"/>
        </w:rPr>
        <w:t>(ove applicabile) alla dichiarazione di applicabilità, o un suo estratto, che specifichi i controlli dello standard applicati al proprio sistema di gestion</w:t>
      </w:r>
      <w:r w:rsidRPr="004874E6" w:rsidR="00A42C2D">
        <w:rPr>
          <w:rFonts w:ascii="Arial" w:hAnsi="Arial" w:cs="Arial"/>
          <w:sz w:val="20"/>
          <w:szCs w:val="20"/>
        </w:rPr>
        <w:t>e e le modalità di applicazione;</w:t>
      </w:r>
    </w:p>
    <w:p w:rsidRPr="004874E6" w:rsidR="00CD5331" w:rsidP="00EE61ED" w:rsidRDefault="00A42C2D" w14:paraId="02144C74" w14:textId="77777777">
      <w:pPr>
        <w:pStyle w:val="Paragrafoelenco"/>
        <w:numPr>
          <w:ilvl w:val="0"/>
          <w:numId w:val="24"/>
        </w:numPr>
        <w:spacing w:after="120"/>
        <w:ind w:left="709" w:hanging="283"/>
        <w:jc w:val="both"/>
        <w:rPr>
          <w:rFonts w:ascii="Arial" w:hAnsi="Arial" w:cs="Arial"/>
          <w:color w:val="000000"/>
          <w:sz w:val="20"/>
          <w:szCs w:val="20"/>
        </w:rPr>
      </w:pPr>
      <w:r w:rsidRPr="004874E6">
        <w:rPr>
          <w:rFonts w:ascii="Arial" w:hAnsi="Arial" w:cs="Arial"/>
          <w:sz w:val="20"/>
          <w:szCs w:val="20"/>
        </w:rPr>
        <w:t>l</w:t>
      </w:r>
      <w:r w:rsidRPr="004874E6" w:rsidR="00CD5331">
        <w:rPr>
          <w:rFonts w:ascii="Arial" w:hAnsi="Arial" w:cs="Arial"/>
          <w:sz w:val="20"/>
          <w:szCs w:val="20"/>
        </w:rPr>
        <w:t>a Terza parte si impegna a mantenere in vigore il certificato, relativo ai servizi erogati, per tutta la durata del presente contratto</w:t>
      </w:r>
      <w:r w:rsidRPr="004874E6">
        <w:rPr>
          <w:rFonts w:ascii="Arial" w:hAnsi="Arial" w:cs="Arial"/>
          <w:color w:val="000000"/>
          <w:sz w:val="20"/>
          <w:szCs w:val="20"/>
          <w:lang w:eastAsia="x-none"/>
        </w:rPr>
        <w:t>;</w:t>
      </w:r>
    </w:p>
    <w:p w:rsidRPr="004874E6" w:rsidR="00CD5331" w:rsidP="00EE61ED" w:rsidRDefault="00A42C2D" w14:paraId="02144C75" w14:textId="77777777">
      <w:pPr>
        <w:pStyle w:val="Paragrafoelenco"/>
        <w:numPr>
          <w:ilvl w:val="0"/>
          <w:numId w:val="23"/>
        </w:numPr>
        <w:spacing w:after="120"/>
        <w:ind w:left="425" w:hanging="425"/>
        <w:jc w:val="both"/>
        <w:rPr>
          <w:rFonts w:ascii="Arial" w:hAnsi="Arial" w:eastAsia="Times New Roman" w:cs="Arial"/>
          <w:sz w:val="20"/>
          <w:szCs w:val="20"/>
        </w:rPr>
      </w:pPr>
      <w:r w:rsidRPr="004874E6">
        <w:rPr>
          <w:rFonts w:ascii="Arial" w:hAnsi="Arial" w:eastAsia="Times New Roman" w:cs="Arial"/>
          <w:sz w:val="20"/>
          <w:szCs w:val="20"/>
        </w:rPr>
        <w:t>d</w:t>
      </w:r>
      <w:r w:rsidRPr="004874E6" w:rsidR="000D0F26">
        <w:rPr>
          <w:rFonts w:ascii="Arial" w:hAnsi="Arial" w:eastAsia="Times New Roman" w:cs="Arial"/>
          <w:sz w:val="20"/>
          <w:szCs w:val="20"/>
        </w:rPr>
        <w:t>ocumentazione a supporto</w:t>
      </w:r>
      <w:r w:rsidRPr="004874E6" w:rsidR="00CD5331">
        <w:rPr>
          <w:rFonts w:ascii="Arial" w:hAnsi="Arial" w:eastAsia="Times New Roman" w:cs="Arial"/>
          <w:sz w:val="20"/>
          <w:szCs w:val="20"/>
        </w:rPr>
        <w:t>:</w:t>
      </w:r>
    </w:p>
    <w:p w:rsidRPr="004874E6" w:rsidR="00CD5331" w:rsidP="00A42C2D" w:rsidRDefault="00A42C2D" w14:paraId="02144C76" w14:textId="77777777">
      <w:pPr>
        <w:spacing w:before="0" w:after="120"/>
        <w:ind w:left="425" w:firstLine="0"/>
        <w:rPr>
          <w:rFonts w:cs="Arial"/>
          <w:color w:val="000000"/>
          <w:sz w:val="20"/>
        </w:rPr>
      </w:pPr>
      <w:r w:rsidRPr="004874E6">
        <w:rPr>
          <w:rFonts w:cs="Arial"/>
          <w:sz w:val="20"/>
        </w:rPr>
        <w:t>l</w:t>
      </w:r>
      <w:r w:rsidRPr="004874E6" w:rsidR="007022FF">
        <w:rPr>
          <w:rFonts w:cs="Arial"/>
          <w:sz w:val="20"/>
        </w:rPr>
        <w:t>a Terza Parte deve fornire</w:t>
      </w:r>
      <w:r w:rsidRPr="004874E6" w:rsidR="00CD5331">
        <w:rPr>
          <w:rFonts w:cs="Arial"/>
          <w:sz w:val="20"/>
        </w:rPr>
        <w:t xml:space="preserve"> evidenza di attuazione dei propri processi di sicurezza</w:t>
      </w:r>
      <w:r w:rsidRPr="004874E6" w:rsidR="003B4284">
        <w:rPr>
          <w:rFonts w:cs="Arial"/>
          <w:sz w:val="20"/>
        </w:rPr>
        <w:t xml:space="preserve"> relativi agli ambiti di fornitura del servizio</w:t>
      </w:r>
      <w:r w:rsidRPr="004874E6" w:rsidR="00CD5331">
        <w:rPr>
          <w:rFonts w:cs="Arial"/>
          <w:sz w:val="20"/>
        </w:rPr>
        <w:t>, quali:</w:t>
      </w:r>
    </w:p>
    <w:p w:rsidRPr="004874E6" w:rsidR="00CD5331" w:rsidP="00EE61ED" w:rsidRDefault="00CD5331" w14:paraId="02144C77"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indicatori (KPI/KPO) adottati per il monitoraggio del Sistema di Gestione della Sicurezza delle Informazioni adottato dalla terza parte;</w:t>
      </w:r>
    </w:p>
    <w:p w:rsidRPr="004874E6" w:rsidR="00CD5331" w:rsidP="00EE61ED" w:rsidRDefault="00CD5331" w14:paraId="02144C78"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dell’analisi degli impatti;</w:t>
      </w:r>
    </w:p>
    <w:p w:rsidRPr="004874E6" w:rsidR="00CD5331" w:rsidP="00EE61ED" w:rsidRDefault="00CD5331" w14:paraId="02144C79"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piani di continuità operativa;</w:t>
      </w:r>
    </w:p>
    <w:p w:rsidRPr="004874E6" w:rsidR="00CD5331" w:rsidP="00EE61ED" w:rsidRDefault="00CD5331" w14:paraId="02144C7A"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dell’analisi dei rischi;</w:t>
      </w:r>
    </w:p>
    <w:p w:rsidRPr="004874E6" w:rsidR="00CD5331" w:rsidP="00EE61ED" w:rsidRDefault="00CD5331" w14:paraId="02144C7B"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evidenze degli incidenti di sicurezza;</w:t>
      </w:r>
    </w:p>
    <w:p w:rsidRPr="004874E6" w:rsidR="00CD5331" w:rsidP="00EE61ED" w:rsidRDefault="00CD5331" w14:paraId="02144C7C"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lastRenderedPageBreak/>
        <w:t>evidenze dei piani di rientro e delle azioni correttive individuate a fronte delle criticità riscontrate;</w:t>
      </w:r>
    </w:p>
    <w:p w:rsidRPr="004874E6" w:rsidR="00CD5331" w:rsidP="00EE61ED" w:rsidRDefault="00CD5331" w14:paraId="02144C7D" w14:textId="77777777">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delle verifiche sulle utenze sui sistemi utilizzati/gestiti per l’erogazione del servizio;</w:t>
      </w:r>
    </w:p>
    <w:p w:rsidRPr="004874E6" w:rsidR="00CD5331" w:rsidP="00EE61ED" w:rsidRDefault="00CD5331" w14:paraId="02144C7E" w14:textId="77777777">
      <w:pPr>
        <w:pStyle w:val="Paragrafoelenco"/>
        <w:numPr>
          <w:ilvl w:val="0"/>
          <w:numId w:val="29"/>
        </w:numPr>
        <w:spacing w:after="120"/>
        <w:ind w:left="709" w:hanging="284"/>
        <w:jc w:val="both"/>
        <w:rPr>
          <w:rFonts w:ascii="Arial" w:hAnsi="Arial" w:cs="Arial"/>
          <w:color w:val="000000"/>
          <w:sz w:val="20"/>
          <w:szCs w:val="20"/>
        </w:rPr>
      </w:pPr>
      <w:r w:rsidRPr="004874E6">
        <w:rPr>
          <w:rFonts w:ascii="Arial" w:hAnsi="Arial" w:cs="Arial"/>
          <w:color w:val="000000"/>
          <w:sz w:val="20"/>
          <w:szCs w:val="20"/>
        </w:rPr>
        <w:t xml:space="preserve">evidenza di piani formazione ed </w:t>
      </w:r>
      <w:proofErr w:type="spellStart"/>
      <w:r w:rsidRPr="004874E6">
        <w:rPr>
          <w:rFonts w:ascii="Arial" w:hAnsi="Arial" w:cs="Arial"/>
          <w:color w:val="000000"/>
          <w:sz w:val="20"/>
          <w:szCs w:val="20"/>
        </w:rPr>
        <w:t>awareness</w:t>
      </w:r>
      <w:proofErr w:type="spellEnd"/>
      <w:r w:rsidRPr="004874E6">
        <w:rPr>
          <w:rFonts w:ascii="Arial" w:hAnsi="Arial" w:cs="Arial"/>
          <w:color w:val="000000"/>
          <w:sz w:val="20"/>
          <w:szCs w:val="20"/>
        </w:rPr>
        <w:t xml:space="preserve"> sulla sicurezza.</w:t>
      </w:r>
    </w:p>
    <w:p w:rsidRPr="004874E6" w:rsidR="00CD5331" w:rsidP="00EE61ED" w:rsidRDefault="003B160A" w14:paraId="02144C7F" w14:textId="76CA95BF">
      <w:pPr>
        <w:pStyle w:val="Paragrafoelenco"/>
        <w:numPr>
          <w:ilvl w:val="0"/>
          <w:numId w:val="23"/>
        </w:numPr>
        <w:spacing w:after="120"/>
        <w:ind w:left="425" w:hanging="425"/>
        <w:jc w:val="both"/>
        <w:rPr>
          <w:rFonts w:ascii="Arial" w:hAnsi="Arial" w:eastAsia="Times New Roman" w:cs="Arial"/>
          <w:sz w:val="20"/>
          <w:szCs w:val="20"/>
        </w:rPr>
      </w:pPr>
      <w:r w:rsidRPr="004874E6">
        <w:rPr>
          <w:rFonts w:ascii="Arial" w:hAnsi="Arial" w:eastAsia="Times New Roman" w:cs="Arial"/>
          <w:sz w:val="20"/>
          <w:szCs w:val="20"/>
        </w:rPr>
        <w:t xml:space="preserve">Politiche e </w:t>
      </w:r>
      <w:r w:rsidRPr="004874E6" w:rsidR="00CD5331">
        <w:rPr>
          <w:rFonts w:ascii="Arial" w:hAnsi="Arial" w:eastAsia="Times New Roman" w:cs="Arial"/>
          <w:sz w:val="20"/>
          <w:szCs w:val="20"/>
        </w:rPr>
        <w:t>Proc</w:t>
      </w:r>
      <w:r w:rsidRPr="004874E6">
        <w:rPr>
          <w:rFonts w:ascii="Arial" w:hAnsi="Arial" w:eastAsia="Times New Roman" w:cs="Arial"/>
          <w:sz w:val="20"/>
          <w:szCs w:val="20"/>
        </w:rPr>
        <w:t>essi operativi</w:t>
      </w:r>
      <w:r w:rsidRPr="004874E6" w:rsidR="00CD5331">
        <w:rPr>
          <w:rFonts w:ascii="Arial" w:hAnsi="Arial" w:eastAsia="Times New Roman" w:cs="Arial"/>
          <w:sz w:val="20"/>
          <w:szCs w:val="20"/>
        </w:rPr>
        <w:t>:</w:t>
      </w:r>
    </w:p>
    <w:p w:rsidRPr="004874E6" w:rsidR="003B160A" w:rsidP="00EE61ED" w:rsidRDefault="00771BBD" w14:paraId="02144C80" w14:textId="77777777">
      <w:pPr>
        <w:numPr>
          <w:ilvl w:val="0"/>
          <w:numId w:val="25"/>
        </w:numPr>
        <w:spacing w:before="0" w:after="120"/>
        <w:ind w:left="709" w:hanging="283"/>
        <w:rPr>
          <w:rFonts w:cs="Arial"/>
          <w:color w:val="000000"/>
          <w:sz w:val="20"/>
        </w:rPr>
      </w:pPr>
      <w:r w:rsidRPr="004874E6">
        <w:rPr>
          <w:rFonts w:cs="Arial"/>
          <w:color w:val="000000"/>
          <w:sz w:val="20"/>
        </w:rPr>
        <w:t>l</w:t>
      </w:r>
      <w:r w:rsidRPr="004874E6" w:rsidR="003B160A">
        <w:rPr>
          <w:rFonts w:cs="Arial"/>
          <w:color w:val="000000"/>
          <w:sz w:val="20"/>
        </w:rPr>
        <w:t>a Terza parte si impegna a gestire le eventuali comunicazioni con il Cliente di TIM secondo processi concordati con TIM, individuando:</w:t>
      </w:r>
    </w:p>
    <w:p w:rsidRPr="004874E6" w:rsidR="003B160A" w:rsidP="00EE61ED" w:rsidRDefault="003B160A" w14:paraId="02144C81" w14:textId="77777777">
      <w:pPr>
        <w:numPr>
          <w:ilvl w:val="1"/>
          <w:numId w:val="30"/>
        </w:numPr>
        <w:spacing w:before="0" w:after="120"/>
        <w:ind w:left="1434" w:hanging="357"/>
        <w:rPr>
          <w:rFonts w:cs="Arial"/>
          <w:color w:val="000000"/>
          <w:sz w:val="20"/>
        </w:rPr>
      </w:pPr>
      <w:r w:rsidRPr="004874E6">
        <w:rPr>
          <w:rFonts w:cs="Arial"/>
          <w:color w:val="000000"/>
          <w:sz w:val="20"/>
        </w:rPr>
        <w:t>i flussi informativi</w:t>
      </w:r>
      <w:r w:rsidRPr="004874E6" w:rsidR="009225B3">
        <w:rPr>
          <w:rFonts w:cs="Arial"/>
          <w:color w:val="000000"/>
          <w:sz w:val="20"/>
        </w:rPr>
        <w:t xml:space="preserve"> (es.</w:t>
      </w:r>
      <w:r w:rsidRPr="004874E6" w:rsidR="00A22101">
        <w:rPr>
          <w:rFonts w:cs="Arial"/>
          <w:color w:val="000000"/>
          <w:sz w:val="20"/>
        </w:rPr>
        <w:t xml:space="preserve"> quali informazioni e quali canali sono utilizzati per le comunicazioni)</w:t>
      </w:r>
      <w:r w:rsidRPr="004874E6">
        <w:rPr>
          <w:rFonts w:cs="Arial"/>
          <w:color w:val="000000"/>
          <w:sz w:val="20"/>
        </w:rPr>
        <w:t>;</w:t>
      </w:r>
    </w:p>
    <w:p w:rsidRPr="004874E6" w:rsidR="003B160A" w:rsidP="00EE61ED" w:rsidRDefault="003B160A" w14:paraId="02144C82" w14:textId="77777777">
      <w:pPr>
        <w:numPr>
          <w:ilvl w:val="1"/>
          <w:numId w:val="30"/>
        </w:numPr>
        <w:spacing w:before="0" w:after="120"/>
        <w:rPr>
          <w:rFonts w:cs="Arial"/>
          <w:color w:val="000000"/>
          <w:sz w:val="20"/>
        </w:rPr>
      </w:pPr>
      <w:r w:rsidRPr="004874E6">
        <w:rPr>
          <w:rFonts w:cs="Arial"/>
          <w:color w:val="000000"/>
          <w:sz w:val="20"/>
        </w:rPr>
        <w:t>il livello di classificazione delle informazioni coinvolte;</w:t>
      </w:r>
    </w:p>
    <w:p w:rsidRPr="004874E6" w:rsidR="003B160A" w:rsidP="00EE61ED" w:rsidRDefault="003B160A" w14:paraId="02144C83" w14:textId="77777777">
      <w:pPr>
        <w:numPr>
          <w:ilvl w:val="1"/>
          <w:numId w:val="30"/>
        </w:numPr>
        <w:spacing w:before="0" w:after="120"/>
        <w:rPr>
          <w:rFonts w:cs="Arial"/>
          <w:color w:val="000000"/>
          <w:sz w:val="20"/>
        </w:rPr>
      </w:pPr>
      <w:r w:rsidRPr="004874E6">
        <w:rPr>
          <w:rFonts w:cs="Arial"/>
          <w:color w:val="000000"/>
          <w:sz w:val="20"/>
        </w:rPr>
        <w:t>le procedure comunicative da seguire in relazione ai flussi individuati;</w:t>
      </w:r>
    </w:p>
    <w:p w:rsidRPr="004874E6" w:rsidR="003B160A" w:rsidP="00EE61ED" w:rsidRDefault="003B160A" w14:paraId="02144C84" w14:textId="77777777">
      <w:pPr>
        <w:numPr>
          <w:ilvl w:val="1"/>
          <w:numId w:val="30"/>
        </w:numPr>
        <w:spacing w:before="0" w:after="120"/>
        <w:rPr>
          <w:rFonts w:cs="Arial"/>
          <w:color w:val="000000"/>
          <w:sz w:val="20"/>
        </w:rPr>
      </w:pPr>
      <w:r w:rsidRPr="004874E6">
        <w:rPr>
          <w:rFonts w:cs="Arial"/>
          <w:color w:val="000000"/>
          <w:sz w:val="20"/>
        </w:rPr>
        <w:t>gli strumenti utilizzati nell'ambito della comunicazione;</w:t>
      </w:r>
    </w:p>
    <w:p w:rsidRPr="004874E6" w:rsidR="003B160A" w:rsidP="00EE61ED" w:rsidRDefault="003B160A" w14:paraId="02144C85" w14:textId="77777777">
      <w:pPr>
        <w:numPr>
          <w:ilvl w:val="1"/>
          <w:numId w:val="30"/>
        </w:numPr>
        <w:spacing w:before="0" w:after="120"/>
        <w:rPr>
          <w:rFonts w:cs="Arial"/>
          <w:color w:val="000000"/>
          <w:sz w:val="20"/>
        </w:rPr>
      </w:pPr>
      <w:r w:rsidRPr="004874E6">
        <w:rPr>
          <w:rFonts w:cs="Arial"/>
          <w:color w:val="000000"/>
          <w:sz w:val="20"/>
        </w:rPr>
        <w:t>le figure co</w:t>
      </w:r>
      <w:r w:rsidRPr="004874E6" w:rsidR="00771BBD">
        <w:rPr>
          <w:rFonts w:cs="Arial"/>
          <w:color w:val="000000"/>
          <w:sz w:val="20"/>
        </w:rPr>
        <w:t>involte nel flusso comunicativo;</w:t>
      </w:r>
    </w:p>
    <w:p w:rsidRPr="004874E6" w:rsidR="00CD5331" w:rsidP="00EE61ED" w:rsidRDefault="00771BBD" w14:paraId="02144C86" w14:textId="77777777">
      <w:pPr>
        <w:numPr>
          <w:ilvl w:val="0"/>
          <w:numId w:val="25"/>
        </w:numPr>
        <w:spacing w:before="0" w:after="120"/>
        <w:ind w:left="709" w:hanging="283"/>
        <w:rPr>
          <w:rFonts w:cs="Arial"/>
          <w:color w:val="000000"/>
          <w:sz w:val="20"/>
        </w:rPr>
      </w:pPr>
      <w:r w:rsidRPr="004874E6">
        <w:rPr>
          <w:rFonts w:cs="Arial"/>
          <w:color w:val="000000"/>
          <w:sz w:val="20"/>
        </w:rPr>
        <w:t>l</w:t>
      </w:r>
      <w:r w:rsidRPr="004874E6" w:rsidR="00CD5331">
        <w:rPr>
          <w:rFonts w:cs="Arial"/>
          <w:color w:val="000000"/>
          <w:sz w:val="20"/>
        </w:rPr>
        <w:t>a Terza Parte deve definire processi operativi</w:t>
      </w:r>
      <w:r w:rsidRPr="004874E6" w:rsidR="00AA568D">
        <w:rPr>
          <w:rFonts w:cs="Arial"/>
          <w:color w:val="000000"/>
          <w:sz w:val="20"/>
        </w:rPr>
        <w:t>,</w:t>
      </w:r>
      <w:r w:rsidRPr="004874E6" w:rsidR="00CD5331">
        <w:rPr>
          <w:rFonts w:cs="Arial"/>
          <w:color w:val="000000"/>
          <w:sz w:val="20"/>
        </w:rPr>
        <w:t xml:space="preserve"> per l’erogazione del servizio</w:t>
      </w:r>
      <w:r w:rsidRPr="004874E6" w:rsidR="005F311F">
        <w:rPr>
          <w:rFonts w:cs="Arial"/>
          <w:color w:val="000000"/>
          <w:sz w:val="20"/>
        </w:rPr>
        <w:t xml:space="preserve"> </w:t>
      </w:r>
      <w:r w:rsidRPr="004874E6" w:rsidR="00D36B44">
        <w:rPr>
          <w:rFonts w:cs="Arial"/>
          <w:sz w:val="20"/>
        </w:rPr>
        <w:t>fornito</w:t>
      </w:r>
      <w:r w:rsidRPr="004874E6" w:rsidR="00AA568D">
        <w:rPr>
          <w:rFonts w:cs="Arial"/>
          <w:color w:val="FF0000"/>
          <w:sz w:val="20"/>
        </w:rPr>
        <w:t>,</w:t>
      </w:r>
      <w:r w:rsidRPr="004874E6" w:rsidR="00D36B44">
        <w:rPr>
          <w:rFonts w:cs="Arial"/>
          <w:color w:val="FF0000"/>
          <w:sz w:val="20"/>
        </w:rPr>
        <w:t xml:space="preserve"> </w:t>
      </w:r>
      <w:r w:rsidRPr="004874E6" w:rsidR="005F311F">
        <w:rPr>
          <w:rFonts w:cs="Arial"/>
          <w:color w:val="000000"/>
          <w:sz w:val="20"/>
        </w:rPr>
        <w:t xml:space="preserve">coerenti con quelli di TIM </w:t>
      </w:r>
      <w:r w:rsidRPr="004874E6" w:rsidR="00D36B44">
        <w:rPr>
          <w:rFonts w:cs="Arial"/>
          <w:sz w:val="20"/>
        </w:rPr>
        <w:t xml:space="preserve">inerenti </w:t>
      </w:r>
      <w:proofErr w:type="gramStart"/>
      <w:r w:rsidRPr="004874E6" w:rsidR="00573E29">
        <w:rPr>
          <w:rFonts w:cs="Arial"/>
          <w:sz w:val="20"/>
        </w:rPr>
        <w:t>il</w:t>
      </w:r>
      <w:proofErr w:type="gramEnd"/>
      <w:r w:rsidRPr="004874E6" w:rsidR="00573E29">
        <w:rPr>
          <w:rFonts w:cs="Arial"/>
          <w:sz w:val="20"/>
        </w:rPr>
        <w:t xml:space="preserve"> servizio stesso </w:t>
      </w:r>
      <w:r w:rsidRPr="004874E6" w:rsidR="005F311F">
        <w:rPr>
          <w:rFonts w:cs="Arial"/>
          <w:color w:val="000000"/>
          <w:sz w:val="20"/>
        </w:rPr>
        <w:t xml:space="preserve">e </w:t>
      </w:r>
      <w:r w:rsidRPr="004874E6" w:rsidR="00CD5331">
        <w:rPr>
          <w:rFonts w:cs="Arial"/>
          <w:color w:val="000000"/>
          <w:sz w:val="20"/>
        </w:rPr>
        <w:t xml:space="preserve">nei quali siano formalizzati anche gli strumenti </w:t>
      </w:r>
      <w:r w:rsidRPr="004874E6" w:rsidR="005F311F">
        <w:rPr>
          <w:rFonts w:cs="Arial"/>
          <w:color w:val="000000"/>
          <w:sz w:val="20"/>
        </w:rPr>
        <w:t xml:space="preserve">utilizzati </w:t>
      </w:r>
      <w:r w:rsidRPr="004874E6" w:rsidR="00CD5331">
        <w:rPr>
          <w:rFonts w:cs="Arial"/>
          <w:color w:val="000000"/>
          <w:sz w:val="20"/>
        </w:rPr>
        <w:t>(asset di pro</w:t>
      </w:r>
      <w:r w:rsidRPr="004874E6" w:rsidR="005F311F">
        <w:rPr>
          <w:rFonts w:cs="Arial"/>
          <w:color w:val="000000"/>
          <w:sz w:val="20"/>
        </w:rPr>
        <w:t>prietà TIM o della Terza Parte)</w:t>
      </w:r>
      <w:r w:rsidRPr="004874E6" w:rsidR="00CD5331">
        <w:rPr>
          <w:rFonts w:cs="Arial"/>
          <w:color w:val="000000"/>
          <w:sz w:val="20"/>
        </w:rPr>
        <w:t xml:space="preserve">. </w:t>
      </w:r>
    </w:p>
    <w:p w:rsidRPr="004874E6" w:rsidR="008453B8" w:rsidP="008453B8" w:rsidRDefault="008453B8" w14:paraId="02144C87" w14:textId="77777777">
      <w:pPr>
        <w:spacing w:before="0" w:after="120"/>
        <w:ind w:left="709" w:firstLine="0"/>
        <w:rPr>
          <w:rFonts w:cs="Arial"/>
          <w:color w:val="000000"/>
          <w:sz w:val="20"/>
        </w:rPr>
      </w:pPr>
    </w:p>
    <w:p w:rsidRPr="004874E6" w:rsidR="008C6409" w:rsidP="001B25BC" w:rsidRDefault="00BC6629" w14:paraId="02144C88" w14:textId="77777777">
      <w:pPr>
        <w:pStyle w:val="Titolo2"/>
        <w:tabs>
          <w:tab w:val="clear" w:pos="1002"/>
          <w:tab w:val="num" w:pos="426"/>
        </w:tabs>
        <w:spacing w:before="120" w:after="120"/>
        <w:ind w:left="1004" w:hanging="1004"/>
        <w:rPr>
          <w:color w:val="000000"/>
          <w:lang w:val="it-IT"/>
        </w:rPr>
      </w:pPr>
      <w:bookmarkStart w:name="_Toc77778518" w:id="81"/>
      <w:r w:rsidRPr="004874E6">
        <w:rPr>
          <w:color w:val="000000"/>
          <w:lang w:val="it-IT"/>
        </w:rPr>
        <w:t>Servizio di produzione Scratch Card</w:t>
      </w:r>
      <w:bookmarkEnd w:id="81"/>
    </w:p>
    <w:p w:rsidRPr="004874E6" w:rsidR="00BC6629" w:rsidP="00542086" w:rsidRDefault="00BC6629" w14:paraId="02144C89" w14:textId="0CFC1D4D">
      <w:pPr>
        <w:spacing w:after="120"/>
        <w:ind w:firstLine="0"/>
        <w:rPr>
          <w:rFonts w:cs="Arial"/>
          <w:sz w:val="20"/>
        </w:rPr>
      </w:pPr>
      <w:r w:rsidRPr="004874E6">
        <w:rPr>
          <w:rFonts w:cs="Arial"/>
          <w:sz w:val="20"/>
        </w:rPr>
        <w:t xml:space="preserve">Per </w:t>
      </w:r>
      <w:r w:rsidRPr="004874E6" w:rsidR="00B86FB5">
        <w:rPr>
          <w:rFonts w:cs="Arial"/>
          <w:sz w:val="20"/>
        </w:rPr>
        <w:t>il servizio</w:t>
      </w:r>
      <w:r w:rsidRPr="004874E6">
        <w:rPr>
          <w:rFonts w:cs="Arial"/>
          <w:sz w:val="20"/>
        </w:rPr>
        <w:t xml:space="preserve"> di produzione delle scratch card la Terza Parte </w:t>
      </w:r>
      <w:r w:rsidRPr="004874E6" w:rsidR="0038479A">
        <w:rPr>
          <w:rFonts w:cs="Arial"/>
          <w:sz w:val="20"/>
        </w:rPr>
        <w:t xml:space="preserve">deve </w:t>
      </w:r>
      <w:r w:rsidRPr="004874E6" w:rsidR="00FA6D0F">
        <w:rPr>
          <w:rFonts w:cs="Arial"/>
          <w:sz w:val="20"/>
        </w:rPr>
        <w:t xml:space="preserve">garantire </w:t>
      </w:r>
      <w:r w:rsidRPr="004874E6">
        <w:rPr>
          <w:rFonts w:cs="Arial"/>
          <w:sz w:val="20"/>
        </w:rPr>
        <w:t xml:space="preserve">i seguenti requisiti </w:t>
      </w:r>
      <w:r w:rsidRPr="004874E6" w:rsidR="00FA6D0F">
        <w:rPr>
          <w:rFonts w:cs="Arial"/>
          <w:sz w:val="20"/>
        </w:rPr>
        <w:t>integrativi</w:t>
      </w:r>
      <w:r w:rsidRPr="004874E6">
        <w:rPr>
          <w:rFonts w:cs="Arial"/>
          <w:sz w:val="20"/>
        </w:rPr>
        <w:t xml:space="preserve"> a quelli </w:t>
      </w:r>
      <w:r w:rsidRPr="004874E6" w:rsidR="00FA6D0F">
        <w:rPr>
          <w:rFonts w:cs="Arial"/>
          <w:sz w:val="20"/>
        </w:rPr>
        <w:t xml:space="preserve">previsti per il </w:t>
      </w:r>
      <w:r w:rsidRPr="004874E6">
        <w:rPr>
          <w:rFonts w:cs="Arial"/>
          <w:sz w:val="20"/>
        </w:rPr>
        <w:t>cluster A,</w:t>
      </w:r>
      <w:r w:rsidR="002D1345">
        <w:rPr>
          <w:rFonts w:cs="Arial"/>
          <w:sz w:val="20"/>
        </w:rPr>
        <w:t xml:space="preserve"> </w:t>
      </w:r>
      <w:r w:rsidRPr="004874E6">
        <w:rPr>
          <w:rFonts w:cs="Arial"/>
          <w:sz w:val="20"/>
        </w:rPr>
        <w:t>B,</w:t>
      </w:r>
      <w:r w:rsidR="002D1345">
        <w:rPr>
          <w:rFonts w:cs="Arial"/>
          <w:sz w:val="20"/>
        </w:rPr>
        <w:t xml:space="preserve"> </w:t>
      </w:r>
      <w:r w:rsidRPr="004874E6">
        <w:rPr>
          <w:rFonts w:cs="Arial"/>
          <w:sz w:val="20"/>
        </w:rPr>
        <w:t>C,</w:t>
      </w:r>
      <w:r w:rsidR="002D1345">
        <w:rPr>
          <w:rFonts w:cs="Arial"/>
          <w:sz w:val="20"/>
        </w:rPr>
        <w:t xml:space="preserve"> </w:t>
      </w:r>
      <w:r w:rsidRPr="004874E6">
        <w:rPr>
          <w:rFonts w:cs="Arial"/>
          <w:sz w:val="20"/>
        </w:rPr>
        <w:t>D</w:t>
      </w:r>
      <w:r w:rsidRPr="004874E6" w:rsidR="008E2B3E">
        <w:rPr>
          <w:rFonts w:cs="Arial"/>
          <w:sz w:val="20"/>
        </w:rPr>
        <w:t>,</w:t>
      </w:r>
      <w:r w:rsidR="002D1345">
        <w:rPr>
          <w:rFonts w:cs="Arial"/>
          <w:sz w:val="20"/>
        </w:rPr>
        <w:t xml:space="preserve"> </w:t>
      </w:r>
      <w:r w:rsidRPr="004874E6" w:rsidR="008E2B3E">
        <w:rPr>
          <w:rFonts w:cs="Arial"/>
          <w:sz w:val="20"/>
        </w:rPr>
        <w:t>E,</w:t>
      </w:r>
      <w:r w:rsidR="002D1345">
        <w:rPr>
          <w:rFonts w:cs="Arial"/>
          <w:sz w:val="20"/>
        </w:rPr>
        <w:t xml:space="preserve"> </w:t>
      </w:r>
      <w:r w:rsidRPr="004874E6">
        <w:rPr>
          <w:rFonts w:cs="Arial"/>
          <w:sz w:val="20"/>
        </w:rPr>
        <w:t xml:space="preserve">F. </w:t>
      </w:r>
    </w:p>
    <w:p w:rsidRPr="004874E6" w:rsidR="0023365C" w:rsidP="00EE61ED" w:rsidRDefault="00982E0C" w14:paraId="02144C8A" w14:textId="77777777">
      <w:pPr>
        <w:numPr>
          <w:ilvl w:val="0"/>
          <w:numId w:val="19"/>
        </w:numPr>
        <w:spacing w:before="0" w:after="120"/>
        <w:ind w:left="425" w:hanging="425"/>
        <w:rPr>
          <w:rFonts w:cs="Arial"/>
          <w:sz w:val="20"/>
        </w:rPr>
      </w:pPr>
      <w:r w:rsidRPr="004874E6">
        <w:rPr>
          <w:rFonts w:cs="Arial"/>
          <w:sz w:val="20"/>
        </w:rPr>
        <w:t xml:space="preserve">La Terza Parte </w:t>
      </w:r>
      <w:r w:rsidRPr="004874E6" w:rsidR="0038479A">
        <w:rPr>
          <w:rFonts w:cs="Arial"/>
          <w:sz w:val="20"/>
        </w:rPr>
        <w:t xml:space="preserve">deve essere </w:t>
      </w:r>
      <w:r w:rsidRPr="004874E6">
        <w:rPr>
          <w:rFonts w:cs="Arial"/>
          <w:sz w:val="20"/>
        </w:rPr>
        <w:t xml:space="preserve">in possesso di un certificato digitale valido emesso da una PKI (public key </w:t>
      </w:r>
      <w:proofErr w:type="spellStart"/>
      <w:r w:rsidRPr="004874E6">
        <w:rPr>
          <w:rFonts w:cs="Arial"/>
          <w:sz w:val="20"/>
        </w:rPr>
        <w:t>infrastructure</w:t>
      </w:r>
      <w:proofErr w:type="spellEnd"/>
      <w:r w:rsidRPr="004874E6">
        <w:rPr>
          <w:rFonts w:cs="Arial"/>
          <w:sz w:val="20"/>
        </w:rPr>
        <w:t>)</w:t>
      </w:r>
      <w:r w:rsidRPr="004874E6" w:rsidR="00133DEE">
        <w:rPr>
          <w:rFonts w:cs="Arial"/>
          <w:sz w:val="20"/>
        </w:rPr>
        <w:t xml:space="preserve"> </w:t>
      </w:r>
      <w:r w:rsidRPr="004874E6" w:rsidR="0023365C">
        <w:rPr>
          <w:rFonts w:cs="Arial"/>
          <w:sz w:val="20"/>
        </w:rPr>
        <w:t>e la</w:t>
      </w:r>
      <w:r w:rsidRPr="004874E6" w:rsidR="00133DEE">
        <w:rPr>
          <w:rFonts w:cs="Arial"/>
          <w:sz w:val="20"/>
        </w:rPr>
        <w:t xml:space="preserve"> chiave di cifratura privata</w:t>
      </w:r>
      <w:r w:rsidRPr="004874E6" w:rsidR="0023365C">
        <w:rPr>
          <w:rFonts w:cs="Arial"/>
          <w:sz w:val="20"/>
        </w:rPr>
        <w:t xml:space="preserve"> </w:t>
      </w:r>
      <w:r w:rsidRPr="004874E6" w:rsidR="006270DA">
        <w:rPr>
          <w:rFonts w:cs="Arial"/>
          <w:sz w:val="20"/>
        </w:rPr>
        <w:t xml:space="preserve">deve essere </w:t>
      </w:r>
      <w:r w:rsidRPr="004874E6" w:rsidR="0023365C">
        <w:rPr>
          <w:rFonts w:cs="Arial"/>
          <w:sz w:val="20"/>
        </w:rPr>
        <w:t xml:space="preserve">custodita in un token usb, smartcard o soluzioni similari, affidata al </w:t>
      </w:r>
      <w:r w:rsidRPr="004874E6" w:rsidR="0023365C">
        <w:rPr>
          <w:rFonts w:cs="Arial"/>
          <w:i/>
          <w:sz w:val="20"/>
        </w:rPr>
        <w:t>Referente per la sicurezza</w:t>
      </w:r>
      <w:r w:rsidRPr="004874E6" w:rsidR="0023365C">
        <w:rPr>
          <w:rFonts w:cs="Arial"/>
          <w:sz w:val="20"/>
        </w:rPr>
        <w:t xml:space="preserve"> </w:t>
      </w:r>
      <w:r w:rsidRPr="004874E6" w:rsidR="0023365C">
        <w:rPr>
          <w:rFonts w:cs="Arial"/>
          <w:i/>
          <w:sz w:val="20"/>
        </w:rPr>
        <w:t>o suo delegato</w:t>
      </w:r>
      <w:r w:rsidRPr="004874E6" w:rsidR="0023365C">
        <w:rPr>
          <w:rFonts w:cs="Arial"/>
          <w:sz w:val="20"/>
        </w:rPr>
        <w:t>, che avrà il compito di:</w:t>
      </w:r>
    </w:p>
    <w:p w:rsidRPr="004874E6" w:rsidR="0023365C" w:rsidP="00EE61ED" w:rsidRDefault="0023365C" w14:paraId="02144C8B" w14:textId="77777777">
      <w:pPr>
        <w:numPr>
          <w:ilvl w:val="1"/>
          <w:numId w:val="26"/>
        </w:numPr>
        <w:spacing w:before="0" w:after="80"/>
        <w:ind w:left="709" w:hanging="284"/>
        <w:rPr>
          <w:rFonts w:cs="Arial"/>
          <w:sz w:val="20"/>
          <w:lang w:eastAsia="zh-CN"/>
        </w:rPr>
      </w:pPr>
      <w:r w:rsidRPr="004874E6">
        <w:rPr>
          <w:rFonts w:cs="Arial"/>
          <w:sz w:val="20"/>
          <w:lang w:eastAsia="zh-CN"/>
        </w:rPr>
        <w:t>conservarla in un luogo sicuro;</w:t>
      </w:r>
    </w:p>
    <w:p w:rsidRPr="004874E6" w:rsidR="00982E0C" w:rsidP="00EE61ED" w:rsidRDefault="0023365C" w14:paraId="02144C8C" w14:textId="77777777">
      <w:pPr>
        <w:numPr>
          <w:ilvl w:val="1"/>
          <w:numId w:val="26"/>
        </w:numPr>
        <w:spacing w:before="0" w:after="120"/>
        <w:ind w:left="709" w:hanging="284"/>
        <w:rPr>
          <w:rFonts w:cs="Arial"/>
          <w:sz w:val="20"/>
          <w:lang w:eastAsia="zh-CN"/>
        </w:rPr>
      </w:pPr>
      <w:r w:rsidRPr="004874E6">
        <w:rPr>
          <w:rFonts w:cs="Arial"/>
          <w:sz w:val="20"/>
          <w:lang w:eastAsia="zh-CN"/>
        </w:rPr>
        <w:t xml:space="preserve">tenere aggiornato un registro di utilizzo, su cui riportare i nominativi degli addetti che hanno </w:t>
      </w:r>
      <w:r w:rsidRPr="004874E6" w:rsidR="003B160A">
        <w:rPr>
          <w:rFonts w:cs="Arial"/>
          <w:sz w:val="20"/>
          <w:lang w:eastAsia="zh-CN"/>
        </w:rPr>
        <w:t xml:space="preserve">avuto accesso ai </w:t>
      </w:r>
      <w:r w:rsidRPr="004874E6">
        <w:rPr>
          <w:rFonts w:cs="Arial"/>
          <w:sz w:val="20"/>
          <w:lang w:eastAsia="zh-CN"/>
        </w:rPr>
        <w:t xml:space="preserve">dati </w:t>
      </w:r>
      <w:r w:rsidRPr="004874E6" w:rsidR="003B160A">
        <w:rPr>
          <w:rFonts w:cs="Arial"/>
          <w:sz w:val="20"/>
          <w:lang w:eastAsia="zh-CN"/>
        </w:rPr>
        <w:t>in chiaro</w:t>
      </w:r>
      <w:r w:rsidRPr="004874E6">
        <w:rPr>
          <w:rFonts w:cs="Arial"/>
          <w:sz w:val="20"/>
          <w:lang w:eastAsia="zh-CN"/>
        </w:rPr>
        <w:t>.</w:t>
      </w:r>
    </w:p>
    <w:p w:rsidRPr="004874E6" w:rsidR="00390F50" w:rsidP="00EE61ED" w:rsidRDefault="003B160A" w14:paraId="02144C8D" w14:textId="77777777">
      <w:pPr>
        <w:numPr>
          <w:ilvl w:val="0"/>
          <w:numId w:val="19"/>
        </w:numPr>
        <w:spacing w:before="0" w:after="120"/>
        <w:ind w:left="425" w:hanging="425"/>
        <w:rPr>
          <w:rFonts w:cs="Arial"/>
          <w:sz w:val="20"/>
        </w:rPr>
      </w:pPr>
      <w:r w:rsidRPr="004874E6">
        <w:rPr>
          <w:rFonts w:cs="Arial"/>
          <w:sz w:val="20"/>
        </w:rPr>
        <w:t xml:space="preserve">Lo scambio/trasmissione dei file contenenti i PIN di proprietà TIM deve avvenire attraverso l’utilizzo di una </w:t>
      </w:r>
      <w:proofErr w:type="gramStart"/>
      <w:r w:rsidRPr="004874E6">
        <w:rPr>
          <w:rFonts w:cs="Arial"/>
          <w:sz w:val="20"/>
        </w:rPr>
        <w:t>email</w:t>
      </w:r>
      <w:proofErr w:type="gramEnd"/>
      <w:r w:rsidRPr="004874E6">
        <w:rPr>
          <w:rFonts w:cs="Arial"/>
          <w:sz w:val="20"/>
        </w:rPr>
        <w:t xml:space="preserve"> firmata digitalmente e protetta con chiave</w:t>
      </w:r>
      <w:r w:rsidRPr="004874E6" w:rsidR="00771C26">
        <w:rPr>
          <w:rFonts w:cs="Arial"/>
          <w:sz w:val="20"/>
        </w:rPr>
        <w:t xml:space="preserve"> di cifratura della Terza Parte</w:t>
      </w:r>
      <w:r w:rsidRPr="004874E6">
        <w:rPr>
          <w:rFonts w:cs="Arial"/>
          <w:sz w:val="20"/>
        </w:rPr>
        <w:t>. La terza parte deve garantire</w:t>
      </w:r>
      <w:r w:rsidRPr="004874E6" w:rsidR="0023365C">
        <w:rPr>
          <w:rFonts w:cs="Arial"/>
          <w:sz w:val="20"/>
        </w:rPr>
        <w:t xml:space="preserve"> </w:t>
      </w:r>
      <w:r w:rsidRPr="004874E6" w:rsidR="00390F50">
        <w:rPr>
          <w:rFonts w:cs="Arial"/>
          <w:sz w:val="20"/>
        </w:rPr>
        <w:t>che:</w:t>
      </w:r>
    </w:p>
    <w:p w:rsidRPr="004874E6" w:rsidR="00390F50" w:rsidP="00EE61ED" w:rsidRDefault="00390F50" w14:paraId="02144C8E" w14:textId="77777777">
      <w:pPr>
        <w:numPr>
          <w:ilvl w:val="1"/>
          <w:numId w:val="19"/>
        </w:numPr>
        <w:spacing w:before="0" w:after="120"/>
        <w:ind w:left="709" w:hanging="283"/>
        <w:rPr>
          <w:rFonts w:cs="Arial"/>
          <w:sz w:val="20"/>
        </w:rPr>
      </w:pPr>
      <w:r w:rsidRPr="004874E6">
        <w:rPr>
          <w:rFonts w:cs="Arial"/>
          <w:sz w:val="20"/>
        </w:rPr>
        <w:t xml:space="preserve">la lettura della </w:t>
      </w:r>
      <w:proofErr w:type="gramStart"/>
      <w:r w:rsidRPr="004874E6">
        <w:rPr>
          <w:rFonts w:cs="Arial"/>
          <w:sz w:val="20"/>
        </w:rPr>
        <w:t>email</w:t>
      </w:r>
      <w:proofErr w:type="gramEnd"/>
      <w:r w:rsidRPr="004874E6">
        <w:rPr>
          <w:rFonts w:cs="Arial"/>
          <w:sz w:val="20"/>
        </w:rPr>
        <w:t xml:space="preserve"> e il download dei file avvengano su una P</w:t>
      </w:r>
      <w:r w:rsidRPr="004874E6" w:rsidR="00160CAB">
        <w:rPr>
          <w:rFonts w:cs="Arial"/>
          <w:sz w:val="20"/>
        </w:rPr>
        <w:t xml:space="preserve">ostazione </w:t>
      </w:r>
      <w:r w:rsidRPr="004874E6">
        <w:rPr>
          <w:rFonts w:cs="Arial"/>
          <w:sz w:val="20"/>
        </w:rPr>
        <w:t>d</w:t>
      </w:r>
      <w:r w:rsidRPr="004874E6" w:rsidR="00160CAB">
        <w:rPr>
          <w:rFonts w:cs="Arial"/>
          <w:sz w:val="20"/>
        </w:rPr>
        <w:t xml:space="preserve">i </w:t>
      </w:r>
      <w:r w:rsidRPr="004874E6">
        <w:rPr>
          <w:rFonts w:cs="Arial"/>
          <w:sz w:val="20"/>
        </w:rPr>
        <w:t>L</w:t>
      </w:r>
      <w:r w:rsidRPr="004874E6" w:rsidR="00160CAB">
        <w:rPr>
          <w:rFonts w:cs="Arial"/>
          <w:sz w:val="20"/>
        </w:rPr>
        <w:t>avoro (di seguito PdL)</w:t>
      </w:r>
      <w:r w:rsidRPr="004874E6">
        <w:rPr>
          <w:rFonts w:cs="Arial"/>
          <w:sz w:val="20"/>
        </w:rPr>
        <w:t xml:space="preserve"> dedicata con accesso in Strong Authentication</w:t>
      </w:r>
      <w:r w:rsidRPr="004874E6" w:rsidR="004D7225">
        <w:rPr>
          <w:rFonts w:cs="Arial"/>
          <w:sz w:val="20"/>
        </w:rPr>
        <w:t>;</w:t>
      </w:r>
    </w:p>
    <w:p w:rsidRPr="004874E6" w:rsidR="0023365C" w:rsidP="00EE61ED" w:rsidRDefault="0023365C" w14:paraId="02144C8F" w14:textId="77777777">
      <w:pPr>
        <w:numPr>
          <w:ilvl w:val="1"/>
          <w:numId w:val="19"/>
        </w:numPr>
        <w:spacing w:before="0" w:after="120"/>
        <w:ind w:left="709" w:hanging="283"/>
        <w:rPr>
          <w:rFonts w:cs="Arial"/>
          <w:sz w:val="20"/>
        </w:rPr>
      </w:pPr>
      <w:r w:rsidRPr="004874E6">
        <w:rPr>
          <w:rFonts w:cs="Arial"/>
          <w:sz w:val="20"/>
        </w:rPr>
        <w:t xml:space="preserve">la conservazione dei file </w:t>
      </w:r>
      <w:r w:rsidRPr="004874E6" w:rsidR="004D7225">
        <w:rPr>
          <w:rFonts w:cs="Arial"/>
          <w:sz w:val="20"/>
        </w:rPr>
        <w:t xml:space="preserve">avvenga sulla suddetta PdL </w:t>
      </w:r>
      <w:r w:rsidRPr="004874E6">
        <w:rPr>
          <w:rFonts w:cs="Arial"/>
          <w:sz w:val="20"/>
        </w:rPr>
        <w:t xml:space="preserve">per il </w:t>
      </w:r>
      <w:r w:rsidRPr="004874E6" w:rsidR="004D7225">
        <w:rPr>
          <w:rFonts w:cs="Arial"/>
          <w:sz w:val="20"/>
        </w:rPr>
        <w:t xml:space="preserve">solo </w:t>
      </w:r>
      <w:r w:rsidRPr="004874E6">
        <w:rPr>
          <w:rFonts w:cs="Arial"/>
          <w:sz w:val="20"/>
        </w:rPr>
        <w:t xml:space="preserve">tempo necessario alla produzione delle Scratch Card e comunque </w:t>
      </w:r>
      <w:r w:rsidRPr="004874E6" w:rsidR="00390F50">
        <w:rPr>
          <w:rFonts w:cs="Arial"/>
          <w:sz w:val="20"/>
        </w:rPr>
        <w:t xml:space="preserve">adottando tecniche di </w:t>
      </w:r>
      <w:r w:rsidRPr="004874E6">
        <w:rPr>
          <w:rFonts w:cs="Arial"/>
          <w:sz w:val="20"/>
        </w:rPr>
        <w:t>cifratura dei file tramite algoritmo AES o equivalente con chiave alme</w:t>
      </w:r>
      <w:r w:rsidRPr="004874E6" w:rsidR="00390F50">
        <w:rPr>
          <w:rFonts w:cs="Arial"/>
          <w:sz w:val="20"/>
        </w:rPr>
        <w:t>n</w:t>
      </w:r>
      <w:r w:rsidRPr="004874E6">
        <w:rPr>
          <w:rFonts w:cs="Arial"/>
          <w:sz w:val="20"/>
        </w:rPr>
        <w:t>o a 192 bit</w:t>
      </w:r>
      <w:r w:rsidRPr="004874E6" w:rsidR="004D7225">
        <w:rPr>
          <w:rFonts w:cs="Arial"/>
          <w:sz w:val="20"/>
        </w:rPr>
        <w:t>, conservata su apposita token-sub/smart</w:t>
      </w:r>
      <w:r w:rsidRPr="004874E6" w:rsidR="003B160A">
        <w:rPr>
          <w:rFonts w:cs="Arial"/>
          <w:sz w:val="20"/>
        </w:rPr>
        <w:t xml:space="preserve"> </w:t>
      </w:r>
      <w:r w:rsidRPr="004874E6" w:rsidR="004D7225">
        <w:rPr>
          <w:rFonts w:cs="Arial"/>
          <w:sz w:val="20"/>
        </w:rPr>
        <w:t>card o soluzioni similari con registro degli accessi nominale;</w:t>
      </w:r>
    </w:p>
    <w:p w:rsidRPr="004874E6" w:rsidR="004D7225" w:rsidP="00EE61ED" w:rsidRDefault="004D7225" w14:paraId="02144C90" w14:textId="77777777">
      <w:pPr>
        <w:numPr>
          <w:ilvl w:val="1"/>
          <w:numId w:val="19"/>
        </w:numPr>
        <w:spacing w:before="0" w:after="120"/>
        <w:ind w:left="709" w:hanging="283"/>
        <w:rPr>
          <w:rFonts w:cs="Arial"/>
          <w:sz w:val="20"/>
        </w:rPr>
      </w:pPr>
      <w:r w:rsidRPr="004874E6">
        <w:rPr>
          <w:rFonts w:cs="Arial"/>
          <w:sz w:val="20"/>
        </w:rPr>
        <w:t xml:space="preserve">i file </w:t>
      </w:r>
      <w:r w:rsidRPr="004874E6" w:rsidR="004E5FA6">
        <w:rPr>
          <w:rFonts w:cs="Arial"/>
          <w:sz w:val="20"/>
        </w:rPr>
        <w:t xml:space="preserve">vengano </w:t>
      </w:r>
      <w:r w:rsidRPr="004874E6">
        <w:rPr>
          <w:rFonts w:cs="Arial"/>
          <w:sz w:val="20"/>
        </w:rPr>
        <w:t>tramessi dalla suddetta PdL solo verso i server di produzione delle Scratch Card attraverso protocollo SFTP o di sicurezza superiore</w:t>
      </w:r>
      <w:r w:rsidRPr="004874E6" w:rsidR="00FD4F2B">
        <w:rPr>
          <w:rFonts w:cs="Arial"/>
          <w:sz w:val="20"/>
        </w:rPr>
        <w:t xml:space="preserve"> se richiesto</w:t>
      </w:r>
      <w:r w:rsidRPr="004874E6">
        <w:rPr>
          <w:rFonts w:cs="Arial"/>
          <w:sz w:val="20"/>
        </w:rPr>
        <w:t>.</w:t>
      </w:r>
    </w:p>
    <w:p w:rsidRPr="004874E6" w:rsidR="004D7225" w:rsidP="00EE61ED" w:rsidRDefault="004D7225" w14:paraId="02144C91" w14:textId="77777777">
      <w:pPr>
        <w:numPr>
          <w:ilvl w:val="1"/>
          <w:numId w:val="19"/>
        </w:numPr>
        <w:spacing w:before="0" w:after="120"/>
        <w:ind w:left="709" w:hanging="283"/>
        <w:rPr>
          <w:rFonts w:cs="Arial"/>
          <w:sz w:val="20"/>
        </w:rPr>
      </w:pPr>
      <w:r w:rsidRPr="004874E6">
        <w:rPr>
          <w:rFonts w:cs="Arial"/>
          <w:sz w:val="20"/>
        </w:rPr>
        <w:t xml:space="preserve">i file </w:t>
      </w:r>
      <w:r w:rsidRPr="004874E6" w:rsidR="004F004E">
        <w:rPr>
          <w:rFonts w:cs="Arial"/>
          <w:sz w:val="20"/>
        </w:rPr>
        <w:t>saranno</w:t>
      </w:r>
      <w:r w:rsidRPr="004874E6">
        <w:rPr>
          <w:rFonts w:cs="Arial"/>
          <w:sz w:val="20"/>
        </w:rPr>
        <w:t xml:space="preserve"> resi in chiaro </w:t>
      </w:r>
      <w:r w:rsidRPr="004874E6" w:rsidR="00771C26">
        <w:rPr>
          <w:rFonts w:cs="Arial"/>
          <w:sz w:val="20"/>
        </w:rPr>
        <w:t xml:space="preserve">sulla PdL dedicata e </w:t>
      </w:r>
      <w:r w:rsidRPr="004874E6">
        <w:rPr>
          <w:rFonts w:cs="Arial"/>
          <w:sz w:val="20"/>
        </w:rPr>
        <w:t>sui server di produzione</w:t>
      </w:r>
      <w:r w:rsidRPr="004874E6" w:rsidR="004F004E">
        <w:rPr>
          <w:rFonts w:cs="Arial"/>
          <w:sz w:val="20"/>
        </w:rPr>
        <w:t xml:space="preserve"> delle Scratch Card,</w:t>
      </w:r>
      <w:r w:rsidRPr="004874E6">
        <w:rPr>
          <w:rFonts w:cs="Arial"/>
          <w:sz w:val="20"/>
        </w:rPr>
        <w:t xml:space="preserve"> </w:t>
      </w:r>
      <w:r w:rsidRPr="004874E6" w:rsidR="004F004E">
        <w:rPr>
          <w:rFonts w:cs="Arial"/>
          <w:sz w:val="20"/>
        </w:rPr>
        <w:t xml:space="preserve">dotati di Strong Authentication, per il solo tempo necessario alla </w:t>
      </w:r>
      <w:r w:rsidRPr="004874E6" w:rsidR="00056E68">
        <w:rPr>
          <w:rFonts w:cs="Arial"/>
          <w:sz w:val="20"/>
        </w:rPr>
        <w:t xml:space="preserve">cifratura dei file e alla </w:t>
      </w:r>
      <w:r w:rsidRPr="004874E6" w:rsidR="004F004E">
        <w:rPr>
          <w:rFonts w:cs="Arial"/>
          <w:sz w:val="20"/>
        </w:rPr>
        <w:t xml:space="preserve">produzione delle carte, al termine della quale saranno immediatamente cancellati. </w:t>
      </w:r>
    </w:p>
    <w:p w:rsidRPr="004874E6" w:rsidR="00486B2A" w:rsidP="00EE61ED" w:rsidRDefault="008E7C4F" w14:paraId="02144C92" w14:textId="77777777">
      <w:pPr>
        <w:numPr>
          <w:ilvl w:val="0"/>
          <w:numId w:val="19"/>
        </w:numPr>
        <w:spacing w:before="0" w:after="120"/>
        <w:ind w:left="425" w:hanging="425"/>
        <w:rPr>
          <w:rFonts w:cs="Arial"/>
          <w:sz w:val="20"/>
        </w:rPr>
      </w:pPr>
      <w:r w:rsidRPr="004874E6">
        <w:rPr>
          <w:rFonts w:cs="Arial"/>
          <w:sz w:val="20"/>
        </w:rPr>
        <w:lastRenderedPageBreak/>
        <w:t xml:space="preserve">La Terza Parte </w:t>
      </w:r>
      <w:r w:rsidRPr="004874E6" w:rsidR="00486B2A">
        <w:rPr>
          <w:rFonts w:cs="Arial"/>
          <w:sz w:val="20"/>
        </w:rPr>
        <w:t xml:space="preserve">garantisce che la produzione delle carte </w:t>
      </w:r>
      <w:r w:rsidRPr="004874E6" w:rsidR="00A61731">
        <w:rPr>
          <w:rFonts w:cs="Arial"/>
          <w:sz w:val="20"/>
        </w:rPr>
        <w:t xml:space="preserve">deve avvenire </w:t>
      </w:r>
      <w:r w:rsidRPr="004874E6" w:rsidR="00486B2A">
        <w:rPr>
          <w:rFonts w:cs="Arial"/>
          <w:sz w:val="20"/>
        </w:rPr>
        <w:t>secondo i seguenti accorgimenti:</w:t>
      </w:r>
    </w:p>
    <w:p w:rsidRPr="004874E6" w:rsidR="00486B2A" w:rsidP="00EE61ED" w:rsidRDefault="00486B2A" w14:paraId="02144C93" w14:textId="77777777">
      <w:pPr>
        <w:numPr>
          <w:ilvl w:val="0"/>
          <w:numId w:val="20"/>
        </w:numPr>
        <w:spacing w:before="0" w:after="120"/>
        <w:ind w:left="709" w:hanging="283"/>
        <w:rPr>
          <w:rFonts w:cs="Arial"/>
          <w:sz w:val="20"/>
        </w:rPr>
      </w:pPr>
      <w:r w:rsidRPr="004874E6">
        <w:rPr>
          <w:rFonts w:cs="Arial"/>
          <w:sz w:val="20"/>
        </w:rPr>
        <w:t xml:space="preserve">durante il processo di stampa e confezionamento dei lotti delle carte, </w:t>
      </w:r>
      <w:r w:rsidRPr="004874E6" w:rsidR="00A61731">
        <w:rPr>
          <w:rFonts w:cs="Arial"/>
          <w:sz w:val="20"/>
        </w:rPr>
        <w:t xml:space="preserve">deve essere </w:t>
      </w:r>
      <w:r w:rsidRPr="004874E6">
        <w:rPr>
          <w:rFonts w:cs="Arial"/>
          <w:sz w:val="20"/>
        </w:rPr>
        <w:t xml:space="preserve">assicurata la sola visualizzazione del numero seriale della carta e non il PIN, </w:t>
      </w:r>
      <w:r w:rsidRPr="004874E6" w:rsidR="00752FD5">
        <w:rPr>
          <w:rFonts w:cs="Arial"/>
          <w:sz w:val="20"/>
        </w:rPr>
        <w:t xml:space="preserve">quest’ultimo deve essere totalmente coperto </w:t>
      </w:r>
      <w:r w:rsidRPr="004874E6">
        <w:rPr>
          <w:rFonts w:cs="Arial"/>
          <w:sz w:val="20"/>
        </w:rPr>
        <w:t>(con etichetta</w:t>
      </w:r>
      <w:r w:rsidRPr="004874E6" w:rsidR="005F56E7">
        <w:rPr>
          <w:rFonts w:cs="Arial"/>
          <w:sz w:val="20"/>
        </w:rPr>
        <w:t xml:space="preserve"> </w:t>
      </w:r>
      <w:r w:rsidRPr="004874E6" w:rsidR="00A052AD">
        <w:rPr>
          <w:rFonts w:cs="Arial"/>
          <w:sz w:val="20"/>
        </w:rPr>
        <w:t>non rimovibile con riscontro di eventuale sabotaggio</w:t>
      </w:r>
      <w:r w:rsidRPr="004874E6">
        <w:rPr>
          <w:rFonts w:cs="Arial"/>
          <w:sz w:val="20"/>
        </w:rPr>
        <w:t xml:space="preserve">). </w:t>
      </w:r>
    </w:p>
    <w:p w:rsidRPr="004874E6" w:rsidR="00486B2A" w:rsidP="00EE61ED" w:rsidRDefault="00A61731" w14:paraId="02144C94" w14:textId="77777777">
      <w:pPr>
        <w:numPr>
          <w:ilvl w:val="0"/>
          <w:numId w:val="20"/>
        </w:numPr>
        <w:spacing w:before="0" w:after="120"/>
        <w:ind w:left="709" w:hanging="283"/>
        <w:rPr>
          <w:rFonts w:cs="Arial"/>
          <w:sz w:val="20"/>
        </w:rPr>
      </w:pPr>
      <w:r w:rsidRPr="004874E6">
        <w:rPr>
          <w:rFonts w:cs="Arial"/>
          <w:sz w:val="20"/>
        </w:rPr>
        <w:t xml:space="preserve">deve essere </w:t>
      </w:r>
      <w:r w:rsidRPr="004874E6" w:rsidR="00486B2A">
        <w:rPr>
          <w:rFonts w:cs="Arial"/>
          <w:sz w:val="20"/>
        </w:rPr>
        <w:t>prodotto e conservato in maniera sicura, per ciascun file di PIN, un file di log per giorno di produzione, contenente tutti i numeri seriali delle carte prodotte, indipendentemente dall’esito di controllo di conformità.</w:t>
      </w:r>
    </w:p>
    <w:p w:rsidRPr="004874E6" w:rsidR="00486B2A" w:rsidP="00EE61ED" w:rsidRDefault="00486B2A" w14:paraId="02144C95" w14:textId="77777777">
      <w:pPr>
        <w:numPr>
          <w:ilvl w:val="0"/>
          <w:numId w:val="20"/>
        </w:numPr>
        <w:spacing w:before="0" w:after="120"/>
        <w:ind w:left="709" w:hanging="283"/>
        <w:rPr>
          <w:rFonts w:cs="Arial"/>
          <w:sz w:val="20"/>
        </w:rPr>
      </w:pPr>
      <w:r w:rsidRPr="004874E6">
        <w:rPr>
          <w:rFonts w:cs="Arial"/>
          <w:sz w:val="20"/>
        </w:rPr>
        <w:t xml:space="preserve">in caso di malfunzionamento o di interruzione nella fase di stampa delle scratch card, </w:t>
      </w:r>
      <w:r w:rsidRPr="004874E6" w:rsidR="00A61731">
        <w:rPr>
          <w:rFonts w:cs="Arial"/>
          <w:sz w:val="20"/>
        </w:rPr>
        <w:t xml:space="preserve">deve essere </w:t>
      </w:r>
      <w:r w:rsidRPr="004874E6">
        <w:rPr>
          <w:rFonts w:cs="Arial"/>
          <w:sz w:val="20"/>
        </w:rPr>
        <w:t>tenuta traccia dell’incidente occorso e limitata la visualizzazione in chiaro del PIN alla sola carta coinvolta nel malfunzionamento della macchina di stampa e al solo personale incaricato nominalmente all’intervento di ripristino e verbalizzato nel rapporto di incidente.</w:t>
      </w:r>
    </w:p>
    <w:p w:rsidRPr="004874E6" w:rsidR="00BC6629" w:rsidP="00EE61ED" w:rsidRDefault="00BC6629" w14:paraId="02144C96" w14:textId="77777777">
      <w:pPr>
        <w:numPr>
          <w:ilvl w:val="0"/>
          <w:numId w:val="20"/>
        </w:numPr>
        <w:spacing w:before="0" w:after="120"/>
        <w:ind w:left="709" w:hanging="283"/>
        <w:rPr>
          <w:rFonts w:cs="Arial"/>
          <w:sz w:val="20"/>
        </w:rPr>
      </w:pPr>
      <w:r w:rsidRPr="004874E6">
        <w:rPr>
          <w:rFonts w:cs="Arial"/>
          <w:sz w:val="20"/>
        </w:rPr>
        <w:t xml:space="preserve">le carte </w:t>
      </w:r>
      <w:r w:rsidRPr="004874E6" w:rsidR="008E7C4F">
        <w:rPr>
          <w:rFonts w:cs="Arial"/>
          <w:sz w:val="20"/>
        </w:rPr>
        <w:t xml:space="preserve">non conformi </w:t>
      </w:r>
      <w:r w:rsidRPr="004874E6" w:rsidR="00A61731">
        <w:rPr>
          <w:rFonts w:cs="Arial"/>
          <w:sz w:val="20"/>
        </w:rPr>
        <w:t xml:space="preserve">devono essere </w:t>
      </w:r>
      <w:r w:rsidRPr="004874E6" w:rsidR="008E7C4F">
        <w:rPr>
          <w:rFonts w:cs="Arial"/>
          <w:sz w:val="20"/>
        </w:rPr>
        <w:t>separate dalle carte conformi del lotto e conservati in</w:t>
      </w:r>
      <w:r w:rsidRPr="004874E6">
        <w:rPr>
          <w:rFonts w:cs="Arial"/>
          <w:sz w:val="20"/>
        </w:rPr>
        <w:t xml:space="preserve"> appositi box, schermati alla visione </w:t>
      </w:r>
      <w:r w:rsidRPr="004874E6" w:rsidR="00486B2A">
        <w:rPr>
          <w:rFonts w:cs="Arial"/>
          <w:sz w:val="20"/>
        </w:rPr>
        <w:t xml:space="preserve">e </w:t>
      </w:r>
      <w:r w:rsidRPr="004874E6">
        <w:rPr>
          <w:rFonts w:cs="Arial"/>
          <w:sz w:val="20"/>
        </w:rPr>
        <w:t xml:space="preserve">con </w:t>
      </w:r>
      <w:r w:rsidRPr="004874E6" w:rsidR="008E7C4F">
        <w:rPr>
          <w:rFonts w:cs="Arial"/>
          <w:sz w:val="20"/>
        </w:rPr>
        <w:t>accesso controllato</w:t>
      </w:r>
      <w:r w:rsidRPr="004874E6">
        <w:rPr>
          <w:rFonts w:cs="Arial"/>
          <w:sz w:val="20"/>
        </w:rPr>
        <w:t xml:space="preserve">. I seriali di tali carte </w:t>
      </w:r>
      <w:r w:rsidRPr="004874E6" w:rsidR="00A61731">
        <w:rPr>
          <w:rFonts w:cs="Arial"/>
          <w:sz w:val="20"/>
        </w:rPr>
        <w:t xml:space="preserve">devono essere </w:t>
      </w:r>
      <w:r w:rsidRPr="004874E6">
        <w:rPr>
          <w:rFonts w:cs="Arial"/>
          <w:sz w:val="20"/>
        </w:rPr>
        <w:t xml:space="preserve">tracciati in apposito “log </w:t>
      </w:r>
      <w:r w:rsidRPr="004874E6" w:rsidR="007F4472">
        <w:rPr>
          <w:rFonts w:cs="Arial"/>
          <w:sz w:val="20"/>
        </w:rPr>
        <w:t>carte non conformi</w:t>
      </w:r>
      <w:r w:rsidRPr="004874E6" w:rsidR="00B27793">
        <w:rPr>
          <w:rFonts w:cs="Arial"/>
          <w:sz w:val="20"/>
        </w:rPr>
        <w:t>”</w:t>
      </w:r>
      <w:r w:rsidRPr="004874E6" w:rsidR="00486B2A">
        <w:rPr>
          <w:rFonts w:cs="Arial"/>
          <w:sz w:val="20"/>
        </w:rPr>
        <w:t xml:space="preserve"> catalogato per lotti di produzione e conservati</w:t>
      </w:r>
      <w:r w:rsidRPr="004874E6">
        <w:rPr>
          <w:rFonts w:cs="Arial"/>
          <w:sz w:val="20"/>
        </w:rPr>
        <w:t xml:space="preserve"> per un periodo non inferiore a 24 mesi (periodo di validità dei codici di produzione)</w:t>
      </w:r>
      <w:r w:rsidRPr="004874E6" w:rsidR="00057927">
        <w:rPr>
          <w:rFonts w:cs="Arial"/>
          <w:sz w:val="20"/>
        </w:rPr>
        <w:t xml:space="preserve"> in modalità sicura (integrità e non ripudiabilità dei file di log</w:t>
      </w:r>
      <w:r w:rsidRPr="004874E6" w:rsidR="004E5FA6">
        <w:rPr>
          <w:rFonts w:cs="Arial"/>
          <w:sz w:val="20"/>
        </w:rPr>
        <w:t>).</w:t>
      </w:r>
    </w:p>
    <w:p w:rsidRPr="004874E6" w:rsidR="00BC6629" w:rsidP="00EE61ED" w:rsidRDefault="00BC6629" w14:paraId="02144C97" w14:textId="77777777">
      <w:pPr>
        <w:numPr>
          <w:ilvl w:val="0"/>
          <w:numId w:val="20"/>
        </w:numPr>
        <w:spacing w:before="0" w:after="120"/>
        <w:ind w:left="709" w:hanging="283"/>
        <w:rPr>
          <w:rFonts w:cs="Arial"/>
          <w:sz w:val="20"/>
        </w:rPr>
      </w:pPr>
      <w:r w:rsidRPr="004874E6">
        <w:rPr>
          <w:rFonts w:cs="Arial"/>
          <w:sz w:val="20"/>
        </w:rPr>
        <w:t xml:space="preserve">al fine di ripristinare la sequenza completa dei numeri seriali del lotto (non è possibile prevedere dei “salti” </w:t>
      </w:r>
      <w:r w:rsidRPr="004874E6" w:rsidR="00BC7333">
        <w:rPr>
          <w:rFonts w:cs="Arial"/>
          <w:sz w:val="20"/>
        </w:rPr>
        <w:t>nella</w:t>
      </w:r>
      <w:r w:rsidRPr="004874E6">
        <w:rPr>
          <w:rFonts w:cs="Arial"/>
          <w:sz w:val="20"/>
        </w:rPr>
        <w:t xml:space="preserve"> sequenza), sono consentiti i rifacimenti, cioè “duplicazioni autorizzate” delle carte </w:t>
      </w:r>
      <w:r w:rsidRPr="004874E6" w:rsidR="00486B2A">
        <w:rPr>
          <w:rFonts w:cs="Arial"/>
          <w:sz w:val="20"/>
        </w:rPr>
        <w:t xml:space="preserve">non conformi </w:t>
      </w:r>
      <w:r w:rsidRPr="004874E6">
        <w:rPr>
          <w:rFonts w:cs="Arial"/>
          <w:sz w:val="20"/>
        </w:rPr>
        <w:t xml:space="preserve">con gli stessi dati </w:t>
      </w:r>
      <w:r w:rsidRPr="004874E6" w:rsidR="00834192">
        <w:rPr>
          <w:rFonts w:cs="Arial"/>
          <w:sz w:val="20"/>
        </w:rPr>
        <w:t xml:space="preserve">di personalizzazione (codice PIN e numero seriale) </w:t>
      </w:r>
      <w:r w:rsidRPr="004874E6">
        <w:rPr>
          <w:rFonts w:cs="Arial"/>
          <w:sz w:val="20"/>
        </w:rPr>
        <w:t xml:space="preserve">presenti in quelle mancanti. I seriali delle carte </w:t>
      </w:r>
      <w:proofErr w:type="spellStart"/>
      <w:r w:rsidRPr="004874E6">
        <w:rPr>
          <w:rFonts w:cs="Arial"/>
          <w:sz w:val="20"/>
        </w:rPr>
        <w:t>ripersonalizzate</w:t>
      </w:r>
      <w:proofErr w:type="spellEnd"/>
      <w:r w:rsidRPr="004874E6">
        <w:rPr>
          <w:rFonts w:cs="Arial"/>
          <w:sz w:val="20"/>
        </w:rPr>
        <w:t xml:space="preserve"> </w:t>
      </w:r>
      <w:r w:rsidRPr="004874E6" w:rsidR="00A61731">
        <w:rPr>
          <w:rFonts w:cs="Arial"/>
          <w:sz w:val="20"/>
        </w:rPr>
        <w:t xml:space="preserve">devono essere </w:t>
      </w:r>
      <w:r w:rsidRPr="004874E6">
        <w:rPr>
          <w:rFonts w:cs="Arial"/>
          <w:sz w:val="20"/>
        </w:rPr>
        <w:t>tracciati in apposito “log dei rifacimenti”</w:t>
      </w:r>
      <w:r w:rsidRPr="004874E6" w:rsidR="007A5D27">
        <w:rPr>
          <w:rFonts w:cs="Arial"/>
          <w:sz w:val="20"/>
        </w:rPr>
        <w:t xml:space="preserve"> </w:t>
      </w:r>
      <w:r w:rsidRPr="004874E6" w:rsidR="001F6390">
        <w:rPr>
          <w:rFonts w:cs="Arial"/>
          <w:sz w:val="20"/>
        </w:rPr>
        <w:t xml:space="preserve">con conservazione dei log </w:t>
      </w:r>
      <w:r w:rsidRPr="004874E6" w:rsidR="00057927">
        <w:rPr>
          <w:rFonts w:cs="Arial"/>
          <w:sz w:val="20"/>
        </w:rPr>
        <w:t xml:space="preserve">in modalità </w:t>
      </w:r>
      <w:r w:rsidRPr="004874E6" w:rsidR="001F6390">
        <w:rPr>
          <w:rFonts w:cs="Arial"/>
          <w:sz w:val="20"/>
        </w:rPr>
        <w:t>sicura (integrità e non ripudiabilità dei file di log)</w:t>
      </w:r>
      <w:r w:rsidRPr="004874E6" w:rsidR="004E5FA6">
        <w:rPr>
          <w:rFonts w:cs="Arial"/>
          <w:sz w:val="20"/>
        </w:rPr>
        <w:t>.</w:t>
      </w:r>
    </w:p>
    <w:p w:rsidRPr="004874E6" w:rsidR="00BC6629" w:rsidP="00EE61ED" w:rsidRDefault="00BC6629" w14:paraId="02144C98" w14:textId="77777777">
      <w:pPr>
        <w:numPr>
          <w:ilvl w:val="0"/>
          <w:numId w:val="20"/>
        </w:numPr>
        <w:spacing w:before="0" w:after="120"/>
        <w:ind w:left="709" w:hanging="283"/>
        <w:rPr>
          <w:rFonts w:cs="Arial"/>
          <w:sz w:val="20"/>
        </w:rPr>
      </w:pPr>
      <w:r w:rsidRPr="004874E6">
        <w:rPr>
          <w:rFonts w:cs="Arial"/>
          <w:sz w:val="20"/>
        </w:rPr>
        <w:t>tutte le fasi interessate dalle lavorazioni de</w:t>
      </w:r>
      <w:r w:rsidRPr="004874E6" w:rsidR="00486B2A">
        <w:rPr>
          <w:rFonts w:cs="Arial"/>
          <w:sz w:val="20"/>
        </w:rPr>
        <w:t xml:space="preserve">lle carte non conformi </w:t>
      </w:r>
      <w:r w:rsidRPr="004874E6" w:rsidR="00EE1CD6">
        <w:rPr>
          <w:rFonts w:cs="Arial"/>
          <w:sz w:val="20"/>
        </w:rPr>
        <w:t xml:space="preserve">nonché i relativi </w:t>
      </w:r>
      <w:r w:rsidRPr="004874E6">
        <w:rPr>
          <w:rFonts w:cs="Arial"/>
          <w:sz w:val="20"/>
        </w:rPr>
        <w:t xml:space="preserve">dati identificativi </w:t>
      </w:r>
      <w:r w:rsidRPr="004874E6" w:rsidR="00A61731">
        <w:rPr>
          <w:rFonts w:cs="Arial"/>
          <w:sz w:val="20"/>
        </w:rPr>
        <w:t xml:space="preserve">devono essere </w:t>
      </w:r>
      <w:r w:rsidRPr="004874E6" w:rsidR="00EE1CD6">
        <w:rPr>
          <w:rFonts w:cs="Arial"/>
          <w:sz w:val="20"/>
        </w:rPr>
        <w:t>annotati su</w:t>
      </w:r>
      <w:r w:rsidRPr="004874E6">
        <w:rPr>
          <w:rFonts w:cs="Arial"/>
          <w:sz w:val="20"/>
        </w:rPr>
        <w:t xml:space="preserve"> apposito registro</w:t>
      </w:r>
      <w:r w:rsidRPr="004874E6" w:rsidR="00BC7333">
        <w:rPr>
          <w:rFonts w:cs="Arial"/>
          <w:sz w:val="20"/>
        </w:rPr>
        <w:t xml:space="preserve"> cartaceo</w:t>
      </w:r>
      <w:r w:rsidRPr="004874E6">
        <w:rPr>
          <w:rFonts w:cs="Arial"/>
          <w:sz w:val="20"/>
        </w:rPr>
        <w:t xml:space="preserve"> </w:t>
      </w:r>
      <w:r w:rsidRPr="004874E6" w:rsidR="006E0F26">
        <w:rPr>
          <w:rFonts w:cs="Arial"/>
          <w:sz w:val="20"/>
        </w:rPr>
        <w:t>avente le caratteristiche per gar</w:t>
      </w:r>
      <w:r w:rsidRPr="004874E6" w:rsidR="009225B3">
        <w:rPr>
          <w:rFonts w:cs="Arial"/>
          <w:sz w:val="20"/>
        </w:rPr>
        <w:t>antire l’integrità del dato (es.</w:t>
      </w:r>
      <w:r w:rsidRPr="004874E6" w:rsidR="006E0F26">
        <w:rPr>
          <w:rFonts w:cs="Arial"/>
          <w:sz w:val="20"/>
        </w:rPr>
        <w:t xml:space="preserve"> fogli numerati e firmati, riferimenti ai seriali/log) </w:t>
      </w:r>
      <w:r w:rsidRPr="004874E6">
        <w:rPr>
          <w:rFonts w:cs="Arial"/>
          <w:sz w:val="20"/>
        </w:rPr>
        <w:t xml:space="preserve">custodito unitamente alle carte </w:t>
      </w:r>
      <w:r w:rsidRPr="004874E6" w:rsidR="00EE1CD6">
        <w:rPr>
          <w:rFonts w:cs="Arial"/>
          <w:sz w:val="20"/>
        </w:rPr>
        <w:t>non conformi</w:t>
      </w:r>
      <w:r w:rsidRPr="004874E6" w:rsidR="00814454">
        <w:rPr>
          <w:rFonts w:cs="Arial"/>
          <w:sz w:val="20"/>
        </w:rPr>
        <w:t xml:space="preserve"> in un luogo sicuro</w:t>
      </w:r>
      <w:r w:rsidRPr="004874E6">
        <w:rPr>
          <w:rFonts w:cs="Arial"/>
          <w:sz w:val="20"/>
        </w:rPr>
        <w:t xml:space="preserve"> </w:t>
      </w:r>
      <w:r w:rsidRPr="004874E6" w:rsidR="00B97E7F">
        <w:rPr>
          <w:rFonts w:cs="Arial"/>
          <w:sz w:val="20"/>
        </w:rPr>
        <w:t xml:space="preserve">con accesso </w:t>
      </w:r>
      <w:r w:rsidRPr="004874E6" w:rsidR="00B207CC">
        <w:rPr>
          <w:rFonts w:cs="Arial"/>
          <w:sz w:val="20"/>
        </w:rPr>
        <w:t>controllato</w:t>
      </w:r>
      <w:r w:rsidRPr="004874E6" w:rsidR="001F6390">
        <w:rPr>
          <w:rFonts w:cs="Arial"/>
          <w:sz w:val="20"/>
        </w:rPr>
        <w:t xml:space="preserve"> </w:t>
      </w:r>
      <w:r w:rsidRPr="004874E6" w:rsidR="00B207CC">
        <w:rPr>
          <w:rFonts w:cs="Arial"/>
          <w:sz w:val="20"/>
        </w:rPr>
        <w:t xml:space="preserve">e </w:t>
      </w:r>
      <w:r w:rsidRPr="004874E6" w:rsidR="00B97E7F">
        <w:rPr>
          <w:rFonts w:cs="Arial"/>
          <w:sz w:val="20"/>
        </w:rPr>
        <w:t>riservato</w:t>
      </w:r>
      <w:r w:rsidRPr="004874E6" w:rsidR="00B207CC">
        <w:rPr>
          <w:rFonts w:cs="Arial"/>
          <w:sz w:val="20"/>
        </w:rPr>
        <w:t>,</w:t>
      </w:r>
      <w:r w:rsidRPr="004874E6" w:rsidR="00B97E7F">
        <w:rPr>
          <w:rFonts w:cs="Arial"/>
          <w:sz w:val="20"/>
        </w:rPr>
        <w:t xml:space="preserve"> </w:t>
      </w:r>
      <w:r w:rsidRPr="004874E6">
        <w:rPr>
          <w:rFonts w:cs="Arial"/>
          <w:sz w:val="20"/>
        </w:rPr>
        <w:t>messo a disposizione su richiesta di TIM.</w:t>
      </w:r>
    </w:p>
    <w:p w:rsidRPr="004874E6" w:rsidR="00140D06" w:rsidP="00EE61ED" w:rsidRDefault="00140D06" w14:paraId="02144C99" w14:textId="77777777">
      <w:pPr>
        <w:numPr>
          <w:ilvl w:val="0"/>
          <w:numId w:val="20"/>
        </w:numPr>
        <w:spacing w:before="0" w:after="120"/>
        <w:ind w:left="709" w:hanging="283"/>
        <w:rPr>
          <w:rFonts w:cs="Arial"/>
          <w:sz w:val="20"/>
        </w:rPr>
      </w:pPr>
      <w:r w:rsidRPr="004874E6">
        <w:rPr>
          <w:rFonts w:cs="Arial"/>
          <w:sz w:val="20"/>
        </w:rPr>
        <w:t xml:space="preserve">tutti i file di log (di sistema e delle carte non conformi) insieme alle carte non conformi </w:t>
      </w:r>
      <w:r w:rsidRPr="004874E6" w:rsidR="00A61731">
        <w:rPr>
          <w:rFonts w:cs="Arial"/>
          <w:sz w:val="20"/>
        </w:rPr>
        <w:t xml:space="preserve">devono essere messi </w:t>
      </w:r>
      <w:r w:rsidRPr="004874E6">
        <w:rPr>
          <w:rFonts w:cs="Arial"/>
          <w:sz w:val="20"/>
        </w:rPr>
        <w:t xml:space="preserve">a disposizione di TIM, per le verifiche del caso; </w:t>
      </w:r>
    </w:p>
    <w:p w:rsidRPr="004874E6" w:rsidR="00140D06" w:rsidP="00EE61ED" w:rsidRDefault="006E0F26" w14:paraId="02144C9A" w14:textId="77777777">
      <w:pPr>
        <w:numPr>
          <w:ilvl w:val="0"/>
          <w:numId w:val="20"/>
        </w:numPr>
        <w:spacing w:before="0" w:after="120"/>
        <w:ind w:left="709" w:hanging="283"/>
        <w:rPr>
          <w:rFonts w:cs="Arial"/>
          <w:sz w:val="20"/>
        </w:rPr>
      </w:pPr>
      <w:r w:rsidRPr="004874E6">
        <w:rPr>
          <w:rFonts w:cs="Arial"/>
          <w:sz w:val="20"/>
        </w:rPr>
        <w:t>tutti i file di log</w:t>
      </w:r>
      <w:r w:rsidRPr="004874E6" w:rsidR="00140D06">
        <w:rPr>
          <w:rFonts w:cs="Arial"/>
          <w:sz w:val="20"/>
        </w:rPr>
        <w:t xml:space="preserve">, sia della postazione di ricezione dei file inviati da TIM sia di quelle di produzione e stampa </w:t>
      </w:r>
      <w:r w:rsidRPr="004874E6" w:rsidR="00A61731">
        <w:rPr>
          <w:rFonts w:cs="Arial"/>
          <w:sz w:val="20"/>
        </w:rPr>
        <w:t xml:space="preserve">devono essere </w:t>
      </w:r>
      <w:r w:rsidRPr="004874E6" w:rsidR="00140D06">
        <w:rPr>
          <w:rFonts w:cs="Arial"/>
          <w:sz w:val="20"/>
        </w:rPr>
        <w:t xml:space="preserve">memorizzati (doppia copia) su supporti di memoria esterni e, successivamente, cancellati dalle PdL/Server in maniera irreversibile dalle postazioni suddette; </w:t>
      </w:r>
    </w:p>
    <w:p w:rsidRPr="004874E6" w:rsidR="00140D06" w:rsidP="00EE61ED" w:rsidRDefault="00140D06" w14:paraId="02144C9B" w14:textId="77777777">
      <w:pPr>
        <w:numPr>
          <w:ilvl w:val="0"/>
          <w:numId w:val="20"/>
        </w:numPr>
        <w:spacing w:before="0" w:after="120"/>
        <w:ind w:left="709" w:hanging="283"/>
        <w:rPr>
          <w:rFonts w:cs="Arial"/>
          <w:sz w:val="20"/>
        </w:rPr>
      </w:pPr>
      <w:r w:rsidRPr="004874E6">
        <w:rPr>
          <w:rFonts w:cs="Arial"/>
          <w:sz w:val="20"/>
        </w:rPr>
        <w:t xml:space="preserve">i supporti di memoria </w:t>
      </w:r>
      <w:r w:rsidRPr="004874E6" w:rsidR="00A61731">
        <w:rPr>
          <w:rFonts w:cs="Arial"/>
          <w:sz w:val="20"/>
        </w:rPr>
        <w:t xml:space="preserve">devono essere </w:t>
      </w:r>
      <w:r w:rsidRPr="004874E6">
        <w:rPr>
          <w:rFonts w:cs="Arial"/>
          <w:sz w:val="20"/>
        </w:rPr>
        <w:t>custoditi fisicamente (in luogo sicuro</w:t>
      </w:r>
      <w:r w:rsidRPr="004874E6" w:rsidR="006E0F26">
        <w:rPr>
          <w:rFonts w:cs="Arial"/>
          <w:sz w:val="20"/>
        </w:rPr>
        <w:t xml:space="preserve"> con accesso controllato e riservato</w:t>
      </w:r>
      <w:r w:rsidRPr="004874E6">
        <w:rPr>
          <w:rFonts w:cs="Arial"/>
          <w:sz w:val="20"/>
        </w:rPr>
        <w:t xml:space="preserve">) per un periodo non inferiore ai cinque anni dalla loro registrazione (consultabili da TIM). La loro distruzione </w:t>
      </w:r>
      <w:r w:rsidRPr="004874E6" w:rsidR="00A61731">
        <w:rPr>
          <w:rFonts w:cs="Arial"/>
          <w:sz w:val="20"/>
        </w:rPr>
        <w:t xml:space="preserve">deve </w:t>
      </w:r>
      <w:r w:rsidRPr="004874E6">
        <w:rPr>
          <w:rFonts w:cs="Arial"/>
          <w:sz w:val="20"/>
        </w:rPr>
        <w:t>avvenire previa comunicazione a TIM e accompagnata da formale nota.</w:t>
      </w:r>
    </w:p>
    <w:p w:rsidRPr="004874E6" w:rsidR="00560333" w:rsidP="00EE61ED" w:rsidRDefault="000603D6" w14:paraId="02144C9C" w14:textId="77777777">
      <w:pPr>
        <w:numPr>
          <w:ilvl w:val="0"/>
          <w:numId w:val="19"/>
        </w:numPr>
        <w:spacing w:before="0" w:after="120"/>
        <w:ind w:left="425" w:hanging="425"/>
        <w:rPr>
          <w:rFonts w:cs="Arial"/>
          <w:sz w:val="20"/>
        </w:rPr>
      </w:pPr>
      <w:r w:rsidRPr="004874E6">
        <w:rPr>
          <w:rFonts w:cs="Arial"/>
          <w:sz w:val="20"/>
        </w:rPr>
        <w:t xml:space="preserve">La Terza Parte </w:t>
      </w:r>
      <w:r w:rsidRPr="004874E6" w:rsidR="00A61731">
        <w:rPr>
          <w:rFonts w:cs="Arial"/>
          <w:sz w:val="20"/>
        </w:rPr>
        <w:t xml:space="preserve">deve garantire </w:t>
      </w:r>
      <w:r w:rsidRPr="004874E6">
        <w:rPr>
          <w:rFonts w:cs="Arial"/>
          <w:sz w:val="20"/>
        </w:rPr>
        <w:t xml:space="preserve">che la distruzione </w:t>
      </w:r>
      <w:r w:rsidRPr="004874E6" w:rsidR="00560333">
        <w:rPr>
          <w:rFonts w:cs="Arial"/>
          <w:sz w:val="20"/>
        </w:rPr>
        <w:t xml:space="preserve">fisica </w:t>
      </w:r>
      <w:r w:rsidRPr="004874E6" w:rsidR="000A0743">
        <w:rPr>
          <w:rFonts w:cs="Arial"/>
          <w:sz w:val="20"/>
        </w:rPr>
        <w:t xml:space="preserve">irreversibile ed intellegibile </w:t>
      </w:r>
      <w:r w:rsidRPr="004874E6">
        <w:rPr>
          <w:rFonts w:cs="Arial"/>
          <w:sz w:val="20"/>
        </w:rPr>
        <w:t>delle carte avviene secondo i seguenti accorgimenti:</w:t>
      </w:r>
    </w:p>
    <w:p w:rsidRPr="004874E6" w:rsidR="00560333" w:rsidP="00EE61ED" w:rsidRDefault="00BC6629" w14:paraId="02144C9D" w14:textId="77777777">
      <w:pPr>
        <w:numPr>
          <w:ilvl w:val="0"/>
          <w:numId w:val="21"/>
        </w:numPr>
        <w:spacing w:before="0" w:after="120"/>
        <w:ind w:left="709" w:hanging="283"/>
        <w:rPr>
          <w:rFonts w:cs="Arial"/>
          <w:sz w:val="20"/>
        </w:rPr>
      </w:pPr>
      <w:r w:rsidRPr="004874E6">
        <w:rPr>
          <w:rFonts w:cs="Arial"/>
          <w:sz w:val="20"/>
        </w:rPr>
        <w:t xml:space="preserve">le carte già personalizzate </w:t>
      </w:r>
      <w:r w:rsidRPr="004874E6" w:rsidR="00560333">
        <w:rPr>
          <w:rFonts w:cs="Arial"/>
          <w:sz w:val="20"/>
        </w:rPr>
        <w:t>non conformi sono</w:t>
      </w:r>
      <w:r w:rsidRPr="004874E6">
        <w:rPr>
          <w:rFonts w:cs="Arial"/>
          <w:sz w:val="20"/>
        </w:rPr>
        <w:t xml:space="preserve"> distrutte solo dopo il periodo di validità dei codici di produzione</w:t>
      </w:r>
      <w:r w:rsidRPr="004874E6" w:rsidR="00560333">
        <w:rPr>
          <w:rFonts w:cs="Arial"/>
          <w:sz w:val="20"/>
        </w:rPr>
        <w:t xml:space="preserve"> </w:t>
      </w:r>
      <w:r w:rsidRPr="004874E6">
        <w:rPr>
          <w:rFonts w:cs="Arial"/>
          <w:sz w:val="20"/>
        </w:rPr>
        <w:t>con frequenza semestrale</w:t>
      </w:r>
      <w:r w:rsidRPr="004874E6" w:rsidR="00560333">
        <w:rPr>
          <w:rFonts w:cs="Arial"/>
          <w:sz w:val="20"/>
        </w:rPr>
        <w:t>;</w:t>
      </w:r>
    </w:p>
    <w:p w:rsidRPr="004874E6" w:rsidR="00560333" w:rsidP="00EE61ED" w:rsidRDefault="00560333" w14:paraId="02144C9E" w14:textId="77777777">
      <w:pPr>
        <w:numPr>
          <w:ilvl w:val="0"/>
          <w:numId w:val="21"/>
        </w:numPr>
        <w:spacing w:before="0" w:after="120"/>
        <w:ind w:left="709" w:hanging="283"/>
        <w:rPr>
          <w:rFonts w:cs="Arial"/>
          <w:sz w:val="20"/>
        </w:rPr>
      </w:pPr>
      <w:r w:rsidRPr="004874E6">
        <w:rPr>
          <w:rFonts w:cs="Arial"/>
          <w:sz w:val="20"/>
        </w:rPr>
        <w:t>la</w:t>
      </w:r>
      <w:r w:rsidRPr="004874E6" w:rsidR="00BC6629">
        <w:rPr>
          <w:rFonts w:cs="Arial"/>
          <w:sz w:val="20"/>
        </w:rPr>
        <w:t xml:space="preserve"> distruzione è subordinata ad </w:t>
      </w:r>
      <w:r w:rsidRPr="004874E6">
        <w:rPr>
          <w:rFonts w:cs="Arial"/>
          <w:sz w:val="20"/>
        </w:rPr>
        <w:t xml:space="preserve">una richiesta da parte della Terza Parte ed espressa </w:t>
      </w:r>
      <w:r w:rsidRPr="004874E6" w:rsidR="00BC6629">
        <w:rPr>
          <w:rFonts w:cs="Arial"/>
          <w:sz w:val="20"/>
        </w:rPr>
        <w:t>autorizzazione d</w:t>
      </w:r>
      <w:r w:rsidRPr="004874E6">
        <w:rPr>
          <w:rFonts w:cs="Arial"/>
          <w:sz w:val="20"/>
        </w:rPr>
        <w:t>a parte di</w:t>
      </w:r>
      <w:r w:rsidRPr="004874E6" w:rsidR="00BC6629">
        <w:rPr>
          <w:rFonts w:cs="Arial"/>
          <w:sz w:val="20"/>
        </w:rPr>
        <w:t xml:space="preserve"> TIM</w:t>
      </w:r>
      <w:r w:rsidRPr="004874E6">
        <w:rPr>
          <w:rFonts w:cs="Arial"/>
          <w:sz w:val="20"/>
        </w:rPr>
        <w:t>, che</w:t>
      </w:r>
      <w:r w:rsidRPr="004874E6" w:rsidR="00BC6629">
        <w:rPr>
          <w:rFonts w:cs="Arial"/>
          <w:sz w:val="20"/>
        </w:rPr>
        <w:t xml:space="preserve"> </w:t>
      </w:r>
      <w:r w:rsidRPr="004874E6" w:rsidR="00BD5F25">
        <w:rPr>
          <w:rFonts w:cs="Arial"/>
          <w:sz w:val="20"/>
        </w:rPr>
        <w:t>si riserva</w:t>
      </w:r>
      <w:r w:rsidRPr="004874E6" w:rsidR="00BC6629">
        <w:rPr>
          <w:rFonts w:cs="Arial"/>
          <w:sz w:val="20"/>
        </w:rPr>
        <w:t xml:space="preserve"> </w:t>
      </w:r>
      <w:r w:rsidRPr="004874E6" w:rsidR="00BD5F25">
        <w:rPr>
          <w:rFonts w:cs="Arial"/>
          <w:sz w:val="20"/>
        </w:rPr>
        <w:t xml:space="preserve">la possibilità </w:t>
      </w:r>
      <w:r w:rsidRPr="004874E6" w:rsidR="00BC6629">
        <w:rPr>
          <w:rFonts w:cs="Arial"/>
          <w:sz w:val="20"/>
        </w:rPr>
        <w:t>di presenziare direttamente alle operazioni;</w:t>
      </w:r>
    </w:p>
    <w:p w:rsidRPr="004874E6" w:rsidR="00BC6629" w:rsidP="00EE61ED" w:rsidRDefault="007F4472" w14:paraId="02144C9F" w14:textId="77777777">
      <w:pPr>
        <w:numPr>
          <w:ilvl w:val="0"/>
          <w:numId w:val="21"/>
        </w:numPr>
        <w:spacing w:before="0" w:after="120"/>
        <w:ind w:left="709" w:hanging="283"/>
        <w:rPr>
          <w:rFonts w:cs="Arial"/>
          <w:sz w:val="20"/>
        </w:rPr>
      </w:pPr>
      <w:r w:rsidRPr="004874E6">
        <w:rPr>
          <w:rFonts w:cs="Arial"/>
          <w:sz w:val="20"/>
        </w:rPr>
        <w:t xml:space="preserve">Il rilascio della dichiarazione di </w:t>
      </w:r>
      <w:r w:rsidRPr="004874E6" w:rsidR="00BC6629">
        <w:rPr>
          <w:rFonts w:cs="Arial"/>
          <w:sz w:val="20"/>
        </w:rPr>
        <w:t>avvenuta distruzione.</w:t>
      </w:r>
    </w:p>
    <w:p w:rsidRPr="004874E6" w:rsidR="0011499E" w:rsidP="005B473C" w:rsidRDefault="0011499E" w14:paraId="02144CA0" w14:textId="77777777">
      <w:pPr>
        <w:spacing w:before="0" w:after="120"/>
        <w:ind w:firstLine="0"/>
        <w:jc w:val="left"/>
        <w:rPr>
          <w:rFonts w:cs="Arial"/>
          <w:sz w:val="20"/>
        </w:rPr>
      </w:pPr>
    </w:p>
    <w:p w:rsidRPr="004874E6" w:rsidR="003450E0" w:rsidP="001B25BC" w:rsidRDefault="00C25CAC" w14:paraId="02144CA1" w14:textId="77777777">
      <w:pPr>
        <w:pStyle w:val="Titolo2"/>
        <w:tabs>
          <w:tab w:val="clear" w:pos="1002"/>
          <w:tab w:val="num" w:pos="426"/>
        </w:tabs>
        <w:spacing w:before="120" w:after="120"/>
        <w:ind w:left="1004" w:hanging="1004"/>
        <w:rPr>
          <w:color w:val="000000"/>
        </w:rPr>
      </w:pPr>
      <w:bookmarkStart w:name="_Toc77778519" w:id="82"/>
      <w:r w:rsidRPr="004874E6">
        <w:rPr>
          <w:color w:val="000000"/>
          <w:lang w:val="it-IT"/>
        </w:rPr>
        <w:lastRenderedPageBreak/>
        <w:t>Sviluppo sicuro di applicazioni softwar</w:t>
      </w:r>
      <w:r w:rsidRPr="004874E6" w:rsidR="003450E0">
        <w:rPr>
          <w:color w:val="000000"/>
          <w:lang w:val="it-IT"/>
        </w:rPr>
        <w:t>e</w:t>
      </w:r>
      <w:bookmarkEnd w:id="82"/>
    </w:p>
    <w:p w:rsidRPr="004874E6" w:rsidR="006552CA" w:rsidP="00E907D4" w:rsidRDefault="006552CA" w14:paraId="02144CA2" w14:textId="77777777">
      <w:pPr>
        <w:spacing w:before="0" w:after="120"/>
        <w:ind w:firstLine="0"/>
        <w:rPr>
          <w:rFonts w:cs="Arial"/>
          <w:sz w:val="20"/>
          <w:lang w:eastAsia="x-none"/>
        </w:rPr>
      </w:pPr>
      <w:r w:rsidRPr="004874E6">
        <w:rPr>
          <w:rFonts w:cs="Arial"/>
          <w:sz w:val="20"/>
          <w:lang w:eastAsia="x-none"/>
        </w:rPr>
        <w:t xml:space="preserve">TIM considera fondamentale la mitigazione delle vulnerabilità di sicurezza per tutte le tipologie di applicazioni acquisite da Terze Parti, sia di tipo “Buy” - </w:t>
      </w:r>
      <w:r w:rsidRPr="004874E6">
        <w:rPr>
          <w:rFonts w:cs="Arial"/>
          <w:i/>
          <w:sz w:val="20"/>
        </w:rPr>
        <w:t>software</w:t>
      </w:r>
      <w:r w:rsidRPr="004874E6">
        <w:rPr>
          <w:rFonts w:cs="Arial"/>
          <w:sz w:val="20"/>
        </w:rPr>
        <w:t xml:space="preserve"> per il quale TIM non ha accesso diretto al codice sorgente – sia di tipo “Make” - </w:t>
      </w:r>
      <w:r w:rsidRPr="004874E6">
        <w:rPr>
          <w:rFonts w:cs="Arial"/>
          <w:i/>
          <w:sz w:val="20"/>
        </w:rPr>
        <w:t>software</w:t>
      </w:r>
      <w:r w:rsidRPr="004874E6">
        <w:rPr>
          <w:rFonts w:cs="Arial"/>
          <w:sz w:val="20"/>
        </w:rPr>
        <w:t xml:space="preserve"> del quale TIM ha la proprietà intellettuale del codice sorgente.</w:t>
      </w:r>
    </w:p>
    <w:p w:rsidRPr="004874E6" w:rsidR="006552CA" w:rsidP="00E907D4" w:rsidRDefault="006552CA" w14:paraId="02144CA3" w14:textId="77777777">
      <w:pPr>
        <w:spacing w:before="0" w:after="120"/>
        <w:ind w:firstLine="0"/>
        <w:rPr>
          <w:rFonts w:cs="Arial"/>
          <w:sz w:val="20"/>
          <w:lang w:eastAsia="x-none"/>
        </w:rPr>
      </w:pPr>
      <w:r w:rsidRPr="004874E6">
        <w:rPr>
          <w:rFonts w:cs="Arial"/>
          <w:sz w:val="20"/>
          <w:lang w:eastAsia="x-none"/>
        </w:rPr>
        <w:t>Il presente cluster di requisiti deve considerarsi applicabile a tutte le tipologie di software, comprese le applicazioni mobili sviluppate per le diverse piattaforme (es. Android, iOS e Windows Phone).</w:t>
      </w:r>
    </w:p>
    <w:p w:rsidRPr="004874E6" w:rsidR="00436074" w:rsidP="00E907D4" w:rsidRDefault="00376E33" w14:paraId="02144CA4" w14:textId="77777777">
      <w:pPr>
        <w:spacing w:before="0" w:after="120"/>
        <w:ind w:firstLine="0"/>
        <w:rPr>
          <w:rFonts w:cs="Arial"/>
          <w:sz w:val="20"/>
          <w:lang w:eastAsia="x-none"/>
        </w:rPr>
      </w:pPr>
      <w:r w:rsidRPr="004874E6">
        <w:rPr>
          <w:rFonts w:cs="Arial"/>
          <w:sz w:val="20"/>
          <w:lang w:eastAsia="x-none"/>
        </w:rPr>
        <w:t>I</w:t>
      </w:r>
      <w:r w:rsidRPr="004874E6" w:rsidR="00541B66">
        <w:rPr>
          <w:rFonts w:cs="Arial"/>
          <w:sz w:val="20"/>
          <w:lang w:eastAsia="x-none"/>
        </w:rPr>
        <w:t xml:space="preserve"> requisiti, di seguito elen</w:t>
      </w:r>
      <w:r w:rsidRPr="004874E6">
        <w:rPr>
          <w:rFonts w:cs="Arial"/>
          <w:sz w:val="20"/>
          <w:lang w:eastAsia="x-none"/>
        </w:rPr>
        <w:t>cati</w:t>
      </w:r>
      <w:r w:rsidRPr="004874E6" w:rsidR="00541B66">
        <w:rPr>
          <w:rFonts w:cs="Arial"/>
          <w:sz w:val="20"/>
          <w:lang w:eastAsia="x-none"/>
        </w:rPr>
        <w:t xml:space="preserve">, sono suddivisi </w:t>
      </w:r>
      <w:r w:rsidRPr="004874E6" w:rsidR="003555AB">
        <w:rPr>
          <w:rFonts w:cs="Arial"/>
          <w:sz w:val="20"/>
          <w:lang w:eastAsia="x-none"/>
        </w:rPr>
        <w:t xml:space="preserve">anche </w:t>
      </w:r>
      <w:r w:rsidRPr="004874E6" w:rsidR="00541B66">
        <w:rPr>
          <w:rFonts w:cs="Arial"/>
          <w:sz w:val="20"/>
          <w:lang w:eastAsia="x-none"/>
        </w:rPr>
        <w:t>in</w:t>
      </w:r>
      <w:r w:rsidRPr="004874E6" w:rsidR="00436074">
        <w:rPr>
          <w:rFonts w:cs="Arial"/>
          <w:sz w:val="20"/>
          <w:lang w:eastAsia="x-none"/>
        </w:rPr>
        <w:t xml:space="preserve"> funzione della different</w:t>
      </w:r>
      <w:r w:rsidRPr="004874E6">
        <w:rPr>
          <w:rFonts w:cs="Arial"/>
          <w:sz w:val="20"/>
          <w:lang w:eastAsia="x-none"/>
        </w:rPr>
        <w:t xml:space="preserve">e esposizione </w:t>
      </w:r>
      <w:r w:rsidRPr="004874E6" w:rsidR="001A30B7">
        <w:rPr>
          <w:rFonts w:cs="Arial"/>
          <w:sz w:val="20"/>
          <w:lang w:eastAsia="x-none"/>
        </w:rPr>
        <w:t>dei sistemi informatici</w:t>
      </w:r>
      <w:r w:rsidRPr="004874E6" w:rsidR="00541B66">
        <w:rPr>
          <w:rFonts w:cs="Arial"/>
          <w:sz w:val="20"/>
          <w:lang w:eastAsia="x-none"/>
        </w:rPr>
        <w:t>, ovvero delle applicazioni software oggetto della fornitura</w:t>
      </w:r>
      <w:r w:rsidRPr="004874E6" w:rsidR="003555AB">
        <w:rPr>
          <w:rFonts w:cs="Arial"/>
          <w:sz w:val="20"/>
          <w:lang w:eastAsia="x-none"/>
        </w:rPr>
        <w:t>.</w:t>
      </w:r>
      <w:r w:rsidR="008E6932">
        <w:rPr>
          <w:rFonts w:cs="Arial"/>
          <w:sz w:val="20"/>
          <w:lang w:eastAsia="x-none"/>
        </w:rPr>
        <w:t xml:space="preserve"> </w:t>
      </w:r>
      <w:r w:rsidRPr="008E6932" w:rsidR="008E6932">
        <w:rPr>
          <w:rFonts w:cs="Arial"/>
          <w:sz w:val="20"/>
          <w:lang w:eastAsia="x-none"/>
        </w:rPr>
        <w:t xml:space="preserve">Le attività tecniche, necessarie a garantire quanto di seguito espresso, </w:t>
      </w:r>
      <w:r w:rsidRPr="0074300A" w:rsidR="0074300A">
        <w:rPr>
          <w:rFonts w:cs="Arial"/>
          <w:sz w:val="20"/>
          <w:lang w:eastAsia="x-none"/>
        </w:rPr>
        <w:t>non devono essere svolte dalla Terza Parte negli ambie</w:t>
      </w:r>
      <w:r w:rsidR="0074300A">
        <w:rPr>
          <w:rFonts w:cs="Arial"/>
          <w:sz w:val="20"/>
          <w:lang w:eastAsia="x-none"/>
        </w:rPr>
        <w:t>nti di esercizio di TIM, ma devono essere svolte</w:t>
      </w:r>
      <w:r w:rsidRPr="0074300A" w:rsidR="0074300A">
        <w:rPr>
          <w:rFonts w:cs="Arial"/>
          <w:sz w:val="20"/>
          <w:lang w:eastAsia="x-none"/>
        </w:rPr>
        <w:t xml:space="preserve"> in</w:t>
      </w:r>
      <w:r w:rsidR="0074300A">
        <w:rPr>
          <w:rFonts w:cs="Arial"/>
          <w:sz w:val="20"/>
          <w:lang w:eastAsia="x-none"/>
        </w:rPr>
        <w:t xml:space="preserve"> ambienti e nelle fasi</w:t>
      </w:r>
      <w:r w:rsidRPr="0074300A" w:rsidR="0074300A">
        <w:rPr>
          <w:rFonts w:cs="Arial"/>
          <w:sz w:val="20"/>
          <w:lang w:eastAsia="x-none"/>
        </w:rPr>
        <w:t xml:space="preserve"> di collaudo</w:t>
      </w:r>
      <w:r w:rsidRPr="008E6932" w:rsidR="008E6932">
        <w:rPr>
          <w:rFonts w:cs="Arial"/>
          <w:sz w:val="20"/>
          <w:lang w:eastAsia="x-none"/>
        </w:rPr>
        <w:t>.</w:t>
      </w:r>
    </w:p>
    <w:p w:rsidRPr="004874E6" w:rsidR="005D5D03" w:rsidP="00E907D4" w:rsidRDefault="005D5D03" w14:paraId="02144CA5" w14:textId="77777777">
      <w:pPr>
        <w:spacing w:before="0" w:after="120"/>
        <w:ind w:firstLine="0"/>
        <w:rPr>
          <w:rFonts w:cs="Arial"/>
          <w:b/>
          <w:i/>
          <w:sz w:val="20"/>
          <w:lang w:eastAsia="x-none"/>
        </w:rPr>
      </w:pPr>
    </w:p>
    <w:p w:rsidRPr="004874E6" w:rsidR="003555AB" w:rsidP="00E907D4" w:rsidRDefault="003555AB" w14:paraId="02144CA6" w14:textId="77777777">
      <w:pPr>
        <w:spacing w:before="0" w:after="120"/>
        <w:ind w:firstLine="0"/>
        <w:rPr>
          <w:rFonts w:cs="Arial"/>
          <w:b/>
          <w:i/>
          <w:sz w:val="20"/>
          <w:lang w:eastAsia="x-none"/>
        </w:rPr>
      </w:pPr>
      <w:r w:rsidRPr="004874E6">
        <w:rPr>
          <w:rFonts w:cs="Arial"/>
          <w:b/>
          <w:i/>
          <w:sz w:val="20"/>
          <w:lang w:eastAsia="x-none"/>
        </w:rPr>
        <w:t>Per tutte le tipologie di applicazioni software oggetto di fornitura la Terza Parte deve garantire:</w:t>
      </w:r>
    </w:p>
    <w:p w:rsidRPr="00F7689D" w:rsidR="003555AB" w:rsidP="00EE61ED" w:rsidRDefault="002C06DB" w14:paraId="02144CA7" w14:textId="5A109195">
      <w:pPr>
        <w:numPr>
          <w:ilvl w:val="0"/>
          <w:numId w:val="28"/>
        </w:numPr>
        <w:spacing w:before="0" w:after="120"/>
        <w:ind w:left="425" w:hanging="425"/>
        <w:rPr>
          <w:rFonts w:cs="Arial"/>
          <w:sz w:val="20"/>
        </w:rPr>
      </w:pPr>
      <w:r w:rsidRPr="004874E6">
        <w:rPr>
          <w:rFonts w:cs="Arial"/>
          <w:sz w:val="20"/>
        </w:rPr>
        <w:t>l</w:t>
      </w:r>
      <w:r w:rsidRPr="004874E6" w:rsidR="003555AB">
        <w:rPr>
          <w:rFonts w:cs="Arial"/>
          <w:sz w:val="20"/>
        </w:rPr>
        <w:t xml:space="preserve">’assenza di vulnerabilità </w:t>
      </w:r>
      <w:r w:rsidR="00F14FCB">
        <w:rPr>
          <w:rFonts w:cs="Arial"/>
          <w:sz w:val="20"/>
        </w:rPr>
        <w:t xml:space="preserve">sia </w:t>
      </w:r>
      <w:r w:rsidRPr="004874E6" w:rsidR="003555AB">
        <w:rPr>
          <w:rFonts w:cs="Arial"/>
          <w:sz w:val="20"/>
        </w:rPr>
        <w:t>nel codice</w:t>
      </w:r>
      <w:r w:rsidR="00F14FCB">
        <w:rPr>
          <w:rFonts w:cs="Arial"/>
          <w:sz w:val="20"/>
        </w:rPr>
        <w:t xml:space="preserve"> sorgente, sia nel codice binario di tutte le componenti</w:t>
      </w:r>
      <w:r w:rsidRPr="004874E6" w:rsidR="003555AB">
        <w:rPr>
          <w:rFonts w:cs="Arial"/>
          <w:sz w:val="20"/>
        </w:rPr>
        <w:t xml:space="preserve"> software </w:t>
      </w:r>
      <w:r w:rsidR="00F14FCB">
        <w:rPr>
          <w:rFonts w:cs="Arial"/>
          <w:sz w:val="20"/>
        </w:rPr>
        <w:t xml:space="preserve">dell’applicazione </w:t>
      </w:r>
      <w:r w:rsidRPr="004874E6" w:rsidR="003555AB">
        <w:rPr>
          <w:rFonts w:cs="Arial"/>
          <w:sz w:val="20"/>
        </w:rPr>
        <w:t>oggetto della fornitura</w:t>
      </w:r>
      <w:r w:rsidR="00F14FCB">
        <w:rPr>
          <w:rFonts w:cs="Arial"/>
          <w:sz w:val="20"/>
        </w:rPr>
        <w:t xml:space="preserve">, incluse quelle non direttamente sviluppate dalla Terza Parte (es. il software open-source utilizzato). </w:t>
      </w:r>
      <w:r w:rsidRPr="00F7689D" w:rsidR="00F14FCB">
        <w:rPr>
          <w:rFonts w:cs="Arial"/>
          <w:sz w:val="20"/>
        </w:rPr>
        <w:t>In ogni caso e senza eccezione, il software deve essere privo delle vulnerabilità</w:t>
      </w:r>
      <w:r w:rsidRPr="00F7689D" w:rsidR="00504AD0">
        <w:rPr>
          <w:rFonts w:cs="Arial"/>
          <w:sz w:val="20"/>
        </w:rPr>
        <w:t xml:space="preserve"> che fanno riferimento all’ultima versione dei principali standard internazionali, vigente al momento della consegna delle applicazioni/componenti. In particolare</w:t>
      </w:r>
      <w:r w:rsidRPr="00F7689D" w:rsidR="003555AB">
        <w:rPr>
          <w:rFonts w:cs="Arial"/>
          <w:sz w:val="20"/>
        </w:rPr>
        <w:t>:</w:t>
      </w:r>
    </w:p>
    <w:p w:rsidRPr="00F7689D" w:rsidR="003555AB" w:rsidP="00F14FCB" w:rsidRDefault="00F14FCB" w14:paraId="02144CA8" w14:textId="098C5AE1">
      <w:pPr>
        <w:numPr>
          <w:ilvl w:val="1"/>
          <w:numId w:val="22"/>
        </w:numPr>
        <w:spacing w:before="0" w:after="120"/>
        <w:ind w:left="709" w:hanging="284"/>
        <w:rPr>
          <w:rFonts w:cs="Arial"/>
          <w:sz w:val="20"/>
          <w:lang w:eastAsia="x-none"/>
        </w:rPr>
      </w:pPr>
      <w:r w:rsidRPr="00F7689D">
        <w:rPr>
          <w:rFonts w:cs="Arial"/>
          <w:b/>
          <w:sz w:val="20"/>
          <w:lang w:eastAsia="x-none"/>
        </w:rPr>
        <w:t xml:space="preserve">[applicazioni/componenti web] </w:t>
      </w:r>
      <w:r w:rsidRPr="00F7689D" w:rsidR="00805493">
        <w:rPr>
          <w:rFonts w:cs="Arial"/>
          <w:bCs/>
          <w:sz w:val="20"/>
          <w:lang w:eastAsia="x-none"/>
        </w:rPr>
        <w:t>non devono presentare vulnerabilità</w:t>
      </w:r>
      <w:r w:rsidRPr="00F7689D" w:rsidR="00805493">
        <w:rPr>
          <w:rFonts w:cs="Arial"/>
          <w:b/>
          <w:sz w:val="20"/>
          <w:lang w:eastAsia="x-none"/>
        </w:rPr>
        <w:t xml:space="preserve"> </w:t>
      </w:r>
      <w:r w:rsidRPr="00F7689D">
        <w:rPr>
          <w:rFonts w:cs="Arial"/>
          <w:sz w:val="20"/>
          <w:lang w:eastAsia="x-none"/>
        </w:rPr>
        <w:t xml:space="preserve">appartenenti alle </w:t>
      </w:r>
      <w:r w:rsidRPr="00F7689D" w:rsidR="0004211B">
        <w:rPr>
          <w:rFonts w:cs="Arial"/>
          <w:b/>
          <w:sz w:val="20"/>
          <w:lang w:eastAsia="x-none"/>
        </w:rPr>
        <w:t>O</w:t>
      </w:r>
      <w:r w:rsidRPr="00F7689D" w:rsidR="009F0604">
        <w:rPr>
          <w:rFonts w:cs="Arial"/>
          <w:b/>
          <w:sz w:val="20"/>
          <w:lang w:eastAsia="x-none"/>
        </w:rPr>
        <w:t xml:space="preserve">WASP TOP </w:t>
      </w:r>
      <w:r w:rsidRPr="00F7689D" w:rsidR="003555AB">
        <w:rPr>
          <w:rFonts w:cs="Arial"/>
          <w:b/>
          <w:sz w:val="20"/>
          <w:lang w:eastAsia="x-none"/>
        </w:rPr>
        <w:t>10</w:t>
      </w:r>
      <w:r w:rsidRPr="00F7689D" w:rsidR="00805493">
        <w:rPr>
          <w:rFonts w:cs="Arial"/>
          <w:bCs/>
          <w:sz w:val="20"/>
          <w:lang w:eastAsia="x-none"/>
        </w:rPr>
        <w:t xml:space="preserve">, che rappresentano le </w:t>
      </w:r>
      <w:r w:rsidRPr="00F7689D" w:rsidR="009F0604">
        <w:rPr>
          <w:rFonts w:cs="Arial"/>
          <w:bCs/>
          <w:sz w:val="20"/>
          <w:lang w:eastAsia="x-none"/>
        </w:rPr>
        <w:t>dieci</w:t>
      </w:r>
      <w:r w:rsidRPr="00F7689D">
        <w:rPr>
          <w:rFonts w:cs="Arial"/>
          <w:sz w:val="20"/>
          <w:lang w:eastAsia="x-none"/>
        </w:rPr>
        <w:t xml:space="preserve"> classi di vulnerabilità delle applicazioni web che espongono a maggiori rischi di sicurezza;</w:t>
      </w:r>
    </w:p>
    <w:p w:rsidRPr="00F7689D" w:rsidR="009F0604" w:rsidP="009F0604" w:rsidRDefault="009F0604" w14:paraId="02144CA9" w14:textId="7236C492">
      <w:pPr>
        <w:numPr>
          <w:ilvl w:val="1"/>
          <w:numId w:val="22"/>
        </w:numPr>
        <w:spacing w:before="0" w:after="120"/>
        <w:ind w:left="709" w:hanging="284"/>
        <w:rPr>
          <w:rFonts w:cs="Arial"/>
          <w:sz w:val="20"/>
          <w:lang w:eastAsia="x-none"/>
        </w:rPr>
      </w:pPr>
      <w:r w:rsidRPr="00F7689D">
        <w:rPr>
          <w:rFonts w:cs="Arial"/>
          <w:b/>
          <w:sz w:val="20"/>
        </w:rPr>
        <w:t xml:space="preserve">[applicazioni/componenti mobile] </w:t>
      </w:r>
      <w:r w:rsidRPr="00F7689D" w:rsidR="00805493">
        <w:rPr>
          <w:rFonts w:cs="Arial"/>
          <w:bCs/>
          <w:sz w:val="20"/>
          <w:lang w:eastAsia="x-none"/>
        </w:rPr>
        <w:t>non devono presentare vulnerabilità</w:t>
      </w:r>
      <w:r w:rsidRPr="00F7689D" w:rsidR="00805493">
        <w:rPr>
          <w:rFonts w:cs="Arial"/>
          <w:b/>
          <w:sz w:val="20"/>
          <w:lang w:eastAsia="x-none"/>
        </w:rPr>
        <w:t xml:space="preserve"> </w:t>
      </w:r>
      <w:r w:rsidRPr="00F7689D">
        <w:rPr>
          <w:rFonts w:cs="Arial"/>
          <w:sz w:val="20"/>
          <w:lang w:eastAsia="x-none"/>
        </w:rPr>
        <w:t xml:space="preserve">appartenenti alle </w:t>
      </w:r>
      <w:r w:rsidRPr="00F7689D" w:rsidR="0004211B">
        <w:rPr>
          <w:rFonts w:cs="Arial"/>
          <w:b/>
          <w:sz w:val="20"/>
          <w:lang w:eastAsia="x-none"/>
        </w:rPr>
        <w:t>O</w:t>
      </w:r>
      <w:r w:rsidRPr="00F7689D">
        <w:rPr>
          <w:rFonts w:cs="Arial"/>
          <w:b/>
          <w:sz w:val="20"/>
          <w:lang w:eastAsia="x-none"/>
        </w:rPr>
        <w:t>WASP MOBILE TOP 10</w:t>
      </w:r>
      <w:r w:rsidRPr="00F7689D" w:rsidR="00805493">
        <w:rPr>
          <w:rFonts w:cs="Arial"/>
          <w:bCs/>
          <w:sz w:val="20"/>
          <w:lang w:eastAsia="x-none"/>
        </w:rPr>
        <w:t xml:space="preserve">, che rappresentano le </w:t>
      </w:r>
      <w:r w:rsidRPr="00F7689D">
        <w:rPr>
          <w:rFonts w:cs="Arial"/>
          <w:sz w:val="20"/>
          <w:lang w:eastAsia="x-none"/>
        </w:rPr>
        <w:t>dieci classi di vulnerabilità delle applicazioni mobile che espongono a maggiori rischi di sicurezza;</w:t>
      </w:r>
    </w:p>
    <w:p w:rsidRPr="00F7689D" w:rsidR="009F0604" w:rsidP="008E1671" w:rsidRDefault="009F0604" w14:paraId="02144CAA" w14:textId="343A55C2">
      <w:pPr>
        <w:numPr>
          <w:ilvl w:val="1"/>
          <w:numId w:val="22"/>
        </w:numPr>
        <w:spacing w:before="0" w:after="120"/>
        <w:ind w:left="709" w:hanging="284"/>
        <w:rPr>
          <w:rFonts w:cs="Arial"/>
          <w:sz w:val="20"/>
          <w:lang w:eastAsia="x-none"/>
        </w:rPr>
      </w:pPr>
      <w:r w:rsidRPr="00F7689D">
        <w:rPr>
          <w:rFonts w:cs="Arial"/>
          <w:b/>
          <w:sz w:val="20"/>
        </w:rPr>
        <w:t xml:space="preserve">[tutte le tipologie di applicazioni/componenti] </w:t>
      </w:r>
      <w:r w:rsidRPr="00F7689D" w:rsidR="00805493">
        <w:rPr>
          <w:rFonts w:cs="Arial"/>
          <w:bCs/>
          <w:sz w:val="20"/>
          <w:lang w:eastAsia="x-none"/>
        </w:rPr>
        <w:t>non devono presentare vulnerabilità</w:t>
      </w:r>
      <w:r w:rsidRPr="00F7689D" w:rsidR="00805493">
        <w:rPr>
          <w:rFonts w:cs="Arial"/>
          <w:sz w:val="20"/>
          <w:lang w:eastAsia="x-none"/>
        </w:rPr>
        <w:t xml:space="preserve"> </w:t>
      </w:r>
      <w:r w:rsidRPr="00F7689D">
        <w:rPr>
          <w:rFonts w:cs="Arial"/>
          <w:sz w:val="20"/>
          <w:lang w:eastAsia="x-none"/>
        </w:rPr>
        <w:t xml:space="preserve">appartenenti alle </w:t>
      </w:r>
      <w:r w:rsidRPr="00F7689D">
        <w:rPr>
          <w:rFonts w:cs="Arial"/>
          <w:b/>
          <w:sz w:val="20"/>
          <w:lang w:eastAsia="x-none"/>
        </w:rPr>
        <w:t>CWE/SANS TOP 25</w:t>
      </w:r>
      <w:r w:rsidRPr="00F7689D" w:rsidR="00805493">
        <w:rPr>
          <w:rFonts w:cs="Arial"/>
          <w:bCs/>
          <w:sz w:val="20"/>
          <w:lang w:eastAsia="x-none"/>
        </w:rPr>
        <w:t xml:space="preserve">, che rappresentano le </w:t>
      </w:r>
      <w:r w:rsidRPr="00F7689D">
        <w:rPr>
          <w:rFonts w:cs="Arial"/>
          <w:sz w:val="20"/>
          <w:lang w:eastAsia="x-none"/>
        </w:rPr>
        <w:t>venticinque classi di vulnerabilità delle applicazioni software che espongono a maggiori rischi di sicurezza;</w:t>
      </w:r>
    </w:p>
    <w:p w:rsidRPr="00F7689D" w:rsidR="007D6484" w:rsidP="001226D3" w:rsidRDefault="008E1671" w14:paraId="02144CAB" w14:textId="42D1DA1E">
      <w:pPr>
        <w:numPr>
          <w:ilvl w:val="1"/>
          <w:numId w:val="22"/>
        </w:numPr>
        <w:spacing w:before="0" w:after="120"/>
        <w:ind w:left="709" w:hanging="284"/>
        <w:rPr>
          <w:rFonts w:cs="Arial"/>
          <w:sz w:val="20"/>
          <w:lang w:eastAsia="x-none"/>
        </w:rPr>
      </w:pPr>
      <w:r w:rsidRPr="00F7689D">
        <w:rPr>
          <w:rFonts w:cs="Arial"/>
          <w:b/>
          <w:sz w:val="20"/>
        </w:rPr>
        <w:t xml:space="preserve">[tutte le tipologie di applicazioni/componenti] </w:t>
      </w:r>
      <w:r w:rsidRPr="00F7689D" w:rsidR="00805493">
        <w:rPr>
          <w:rFonts w:cs="Arial"/>
          <w:bCs/>
          <w:sz w:val="20"/>
        </w:rPr>
        <w:t>non devono presentare</w:t>
      </w:r>
      <w:r w:rsidRPr="00F7689D" w:rsidR="00805493">
        <w:rPr>
          <w:rFonts w:cs="Arial"/>
          <w:b/>
          <w:sz w:val="20"/>
        </w:rPr>
        <w:t xml:space="preserve"> </w:t>
      </w:r>
      <w:r w:rsidRPr="00F7689D" w:rsidR="008B41F7">
        <w:rPr>
          <w:rFonts w:cs="Arial"/>
          <w:sz w:val="20"/>
          <w:lang w:eastAsia="x-none"/>
        </w:rPr>
        <w:t xml:space="preserve">vulnerabilità con </w:t>
      </w:r>
      <w:r w:rsidRPr="00F7689D">
        <w:rPr>
          <w:rFonts w:cs="Arial"/>
          <w:sz w:val="20"/>
          <w:lang w:eastAsia="x-none"/>
        </w:rPr>
        <w:t xml:space="preserve">uno score superiore o uguale a </w:t>
      </w:r>
      <w:r w:rsidRPr="00F7689D" w:rsidR="007D6484">
        <w:rPr>
          <w:rFonts w:cs="Arial"/>
          <w:sz w:val="20"/>
          <w:lang w:eastAsia="x-none"/>
        </w:rPr>
        <w:t>“</w:t>
      </w:r>
      <w:r w:rsidRPr="00F7689D">
        <w:rPr>
          <w:rFonts w:cs="Arial"/>
          <w:sz w:val="20"/>
          <w:lang w:eastAsia="x-none"/>
        </w:rPr>
        <w:t>7.0</w:t>
      </w:r>
      <w:r w:rsidRPr="00F7689D" w:rsidR="007D6484">
        <w:rPr>
          <w:rFonts w:cs="Arial"/>
          <w:sz w:val="20"/>
          <w:lang w:eastAsia="x-none"/>
        </w:rPr>
        <w:t>”</w:t>
      </w:r>
      <w:r w:rsidRPr="00F7689D">
        <w:rPr>
          <w:rFonts w:cs="Arial"/>
          <w:sz w:val="20"/>
          <w:lang w:eastAsia="x-none"/>
        </w:rPr>
        <w:t xml:space="preserve"> o un “rating” superiore o uguale</w:t>
      </w:r>
      <w:r w:rsidRPr="00F7689D" w:rsidR="007D6484">
        <w:rPr>
          <w:rFonts w:cs="Arial"/>
          <w:sz w:val="20"/>
          <w:lang w:eastAsia="x-none"/>
        </w:rPr>
        <w:t xml:space="preserve"> ad “High”, misurato in modo conforme alla metrica </w:t>
      </w:r>
      <w:r w:rsidRPr="00F7689D" w:rsidR="007D6484">
        <w:rPr>
          <w:rFonts w:cs="Arial"/>
          <w:b/>
          <w:sz w:val="20"/>
          <w:lang w:eastAsia="x-none"/>
        </w:rPr>
        <w:t>NIST CVSS Base-Score</w:t>
      </w:r>
      <w:r w:rsidRPr="00F7689D" w:rsidR="007D6484">
        <w:rPr>
          <w:rFonts w:cs="Arial"/>
          <w:sz w:val="20"/>
          <w:lang w:eastAsia="x-none"/>
        </w:rPr>
        <w:t xml:space="preserve">, che fornisce </w:t>
      </w:r>
      <w:r w:rsidRPr="00F7689D" w:rsidR="00805493">
        <w:rPr>
          <w:rFonts w:cs="Arial"/>
          <w:sz w:val="20"/>
          <w:lang w:eastAsia="x-none"/>
        </w:rPr>
        <w:t>un valore</w:t>
      </w:r>
      <w:r w:rsidRPr="00F7689D" w:rsidR="007D6484">
        <w:rPr>
          <w:rFonts w:cs="Arial"/>
          <w:sz w:val="20"/>
          <w:lang w:eastAsia="x-none"/>
        </w:rPr>
        <w:t xml:space="preserve"> quantitativ</w:t>
      </w:r>
      <w:r w:rsidRPr="00F7689D" w:rsidR="00805493">
        <w:rPr>
          <w:rFonts w:cs="Arial"/>
          <w:sz w:val="20"/>
          <w:lang w:eastAsia="x-none"/>
        </w:rPr>
        <w:t>o</w:t>
      </w:r>
      <w:r w:rsidRPr="00F7689D" w:rsidR="007D6484">
        <w:rPr>
          <w:rFonts w:cs="Arial"/>
          <w:sz w:val="20"/>
          <w:lang w:eastAsia="x-none"/>
        </w:rPr>
        <w:t xml:space="preserve"> della severità di una specifica vulnerabilità.</w:t>
      </w:r>
    </w:p>
    <w:p w:rsidRPr="004874E6" w:rsidR="00AD4EF4" w:rsidP="00EE61ED" w:rsidRDefault="002C06DB" w14:paraId="02144CAC" w14:textId="7FF7C501">
      <w:pPr>
        <w:numPr>
          <w:ilvl w:val="0"/>
          <w:numId w:val="28"/>
        </w:numPr>
        <w:spacing w:before="0" w:after="120"/>
        <w:ind w:left="426" w:hanging="426"/>
        <w:rPr>
          <w:rFonts w:cs="Arial"/>
          <w:sz w:val="20"/>
        </w:rPr>
      </w:pPr>
      <w:r w:rsidRPr="004874E6">
        <w:rPr>
          <w:rFonts w:cs="Arial"/>
          <w:sz w:val="20"/>
        </w:rPr>
        <w:t>a</w:t>
      </w:r>
      <w:r w:rsidRPr="004874E6" w:rsidR="00AD4EF4">
        <w:rPr>
          <w:rFonts w:cs="Arial"/>
          <w:sz w:val="20"/>
        </w:rPr>
        <w:t xml:space="preserve">ttraverso processi basati su standard di settore, che per tutti i moduli software dell’applicazione oggetto della fornitura (anche quelli non direttamente sviluppati), siano state svolte le attività di analisi del codice sorgente e rimosse tutte le vulnerabilità rilevate. </w:t>
      </w:r>
      <w:proofErr w:type="gramStart"/>
      <w:r w:rsidRPr="004874E6" w:rsidR="00AD4EF4">
        <w:rPr>
          <w:rFonts w:cs="Arial"/>
          <w:sz w:val="20"/>
        </w:rPr>
        <w:t>In</w:t>
      </w:r>
      <w:r w:rsidR="00504AD0">
        <w:rPr>
          <w:rFonts w:cs="Arial"/>
          <w:sz w:val="20"/>
        </w:rPr>
        <w:t xml:space="preserve"> </w:t>
      </w:r>
      <w:r w:rsidRPr="004874E6" w:rsidR="00AD4EF4">
        <w:rPr>
          <w:rFonts w:cs="Arial"/>
          <w:sz w:val="20"/>
        </w:rPr>
        <w:t>particolare</w:t>
      </w:r>
      <w:proofErr w:type="gramEnd"/>
      <w:r w:rsidRPr="004874E6" w:rsidR="00AD4EF4">
        <w:rPr>
          <w:rFonts w:cs="Arial"/>
          <w:sz w:val="20"/>
        </w:rPr>
        <w:t xml:space="preserve"> dovrà produrre, ad ogni rilascio di release software, adeguata documentazione che indichi: </w:t>
      </w:r>
    </w:p>
    <w:p w:rsidRPr="004874E6" w:rsidR="00AD4EF4" w:rsidP="00EE61ED" w:rsidRDefault="00AD4EF4" w14:paraId="02144CAD" w14:textId="77777777">
      <w:pPr>
        <w:numPr>
          <w:ilvl w:val="3"/>
          <w:numId w:val="27"/>
        </w:numPr>
        <w:spacing w:before="0" w:after="80"/>
        <w:ind w:left="709" w:hanging="283"/>
        <w:rPr>
          <w:rFonts w:cs="Arial"/>
          <w:sz w:val="20"/>
        </w:rPr>
      </w:pPr>
      <w:r w:rsidRPr="004874E6">
        <w:rPr>
          <w:rFonts w:cs="Arial"/>
          <w:sz w:val="20"/>
        </w:rPr>
        <w:t>elenco dei moduli / librerie che compongono il software rilasciato</w:t>
      </w:r>
    </w:p>
    <w:p w:rsidRPr="004874E6" w:rsidR="00AD4EF4" w:rsidP="00EE61ED" w:rsidRDefault="00AD4EF4" w14:paraId="02144CAE" w14:textId="77777777">
      <w:pPr>
        <w:numPr>
          <w:ilvl w:val="3"/>
          <w:numId w:val="27"/>
        </w:numPr>
        <w:spacing w:before="0" w:after="80"/>
        <w:ind w:left="709" w:hanging="284"/>
        <w:rPr>
          <w:rFonts w:cs="Arial"/>
          <w:sz w:val="20"/>
        </w:rPr>
      </w:pPr>
      <w:r w:rsidRPr="004874E6">
        <w:rPr>
          <w:rFonts w:cs="Arial"/>
          <w:sz w:val="20"/>
        </w:rPr>
        <w:t xml:space="preserve">gli strumenti utilizzati per l’analisi (statica e dinamica del codice); </w:t>
      </w:r>
    </w:p>
    <w:p w:rsidR="008E6932" w:rsidP="008E6932" w:rsidRDefault="008E6932" w14:paraId="02144CAF" w14:textId="77777777">
      <w:pPr>
        <w:numPr>
          <w:ilvl w:val="1"/>
          <w:numId w:val="27"/>
        </w:numPr>
        <w:spacing w:before="0" w:after="80"/>
        <w:ind w:left="709" w:hanging="283"/>
        <w:rPr>
          <w:rFonts w:cs="Arial"/>
          <w:sz w:val="20"/>
        </w:rPr>
      </w:pPr>
      <w:r w:rsidRPr="008E6932">
        <w:rPr>
          <w:rFonts w:cs="Arial"/>
          <w:sz w:val="20"/>
        </w:rPr>
        <w:t>report dei test svolti, prodotti dagli strumenti di scansione o delle eventuali attività manuali (</w:t>
      </w:r>
      <w:r>
        <w:rPr>
          <w:rFonts w:cs="Arial"/>
          <w:sz w:val="20"/>
        </w:rPr>
        <w:t>es.</w:t>
      </w:r>
      <w:r w:rsidRPr="008E6932">
        <w:rPr>
          <w:rFonts w:cs="Arial"/>
          <w:sz w:val="20"/>
        </w:rPr>
        <w:t xml:space="preserve"> </w:t>
      </w:r>
      <w:proofErr w:type="spellStart"/>
      <w:r w:rsidRPr="008E6932">
        <w:rPr>
          <w:rFonts w:cs="Arial"/>
          <w:sz w:val="20"/>
        </w:rPr>
        <w:t>Penetration</w:t>
      </w:r>
      <w:proofErr w:type="spellEnd"/>
      <w:r w:rsidRPr="008E6932">
        <w:rPr>
          <w:rFonts w:cs="Arial"/>
          <w:sz w:val="20"/>
        </w:rPr>
        <w:t xml:space="preserve"> Test);</w:t>
      </w:r>
    </w:p>
    <w:p w:rsidRPr="004874E6" w:rsidR="00AD4EF4" w:rsidP="00EE61ED" w:rsidRDefault="00AD4EF4" w14:paraId="02144CB0" w14:textId="77777777">
      <w:pPr>
        <w:numPr>
          <w:ilvl w:val="3"/>
          <w:numId w:val="27"/>
        </w:numPr>
        <w:spacing w:before="0" w:after="80"/>
        <w:ind w:left="709" w:hanging="284"/>
        <w:rPr>
          <w:rFonts w:cs="Arial"/>
          <w:sz w:val="20"/>
        </w:rPr>
      </w:pPr>
      <w:r w:rsidRPr="004874E6">
        <w:rPr>
          <w:rFonts w:cs="Arial"/>
          <w:sz w:val="20"/>
        </w:rPr>
        <w:t xml:space="preserve">numero di righe di codice scansionate; </w:t>
      </w:r>
    </w:p>
    <w:p w:rsidRPr="004874E6" w:rsidR="00AD4EF4" w:rsidP="00EE61ED" w:rsidRDefault="00AD4EF4" w14:paraId="02144CB1" w14:textId="77777777">
      <w:pPr>
        <w:numPr>
          <w:ilvl w:val="3"/>
          <w:numId w:val="27"/>
        </w:numPr>
        <w:spacing w:before="0" w:after="80"/>
        <w:ind w:left="709" w:hanging="284"/>
        <w:rPr>
          <w:rFonts w:cs="Arial"/>
          <w:sz w:val="20"/>
        </w:rPr>
      </w:pPr>
      <w:r w:rsidRPr="004874E6">
        <w:rPr>
          <w:rFonts w:cs="Arial"/>
          <w:sz w:val="20"/>
        </w:rPr>
        <w:t xml:space="preserve">numero di vulnerabilità riscontrate suddivise in classi di criticità; </w:t>
      </w:r>
    </w:p>
    <w:p w:rsidRPr="004874E6" w:rsidR="00AD4EF4" w:rsidP="00EE61ED" w:rsidRDefault="00AD4EF4" w14:paraId="02144CB2" w14:textId="77777777">
      <w:pPr>
        <w:numPr>
          <w:ilvl w:val="3"/>
          <w:numId w:val="27"/>
        </w:numPr>
        <w:spacing w:before="0" w:after="120"/>
        <w:ind w:left="709" w:hanging="284"/>
        <w:rPr>
          <w:rFonts w:cs="Arial"/>
          <w:sz w:val="20"/>
        </w:rPr>
      </w:pPr>
      <w:r w:rsidRPr="004874E6">
        <w:rPr>
          <w:rFonts w:cs="Arial"/>
          <w:sz w:val="20"/>
        </w:rPr>
        <w:lastRenderedPageBreak/>
        <w:t>evidenza delle azioni di rientro effettuate</w:t>
      </w:r>
      <w:r w:rsidRPr="004874E6" w:rsidR="002C06DB">
        <w:rPr>
          <w:rFonts w:cs="Arial"/>
          <w:sz w:val="20"/>
        </w:rPr>
        <w:t>;</w:t>
      </w:r>
    </w:p>
    <w:p w:rsidRPr="004874E6" w:rsidR="00AD4EF4" w:rsidP="00EE61ED" w:rsidRDefault="002C06DB" w14:paraId="02144CB3" w14:textId="77777777">
      <w:pPr>
        <w:pStyle w:val="Paragrafoelenco"/>
        <w:numPr>
          <w:ilvl w:val="0"/>
          <w:numId w:val="28"/>
        </w:numPr>
        <w:spacing w:after="120"/>
        <w:ind w:left="426" w:hanging="426"/>
        <w:jc w:val="both"/>
        <w:rPr>
          <w:rFonts w:ascii="Arial" w:hAnsi="Arial" w:cs="Arial"/>
          <w:sz w:val="20"/>
          <w:szCs w:val="20"/>
        </w:rPr>
      </w:pPr>
      <w:r w:rsidRPr="004874E6">
        <w:rPr>
          <w:rFonts w:ascii="Arial" w:hAnsi="Arial" w:cs="Arial"/>
          <w:sz w:val="20"/>
          <w:szCs w:val="20"/>
        </w:rPr>
        <w:t>l</w:t>
      </w:r>
      <w:r w:rsidRPr="004874E6" w:rsidR="00AD4EF4">
        <w:rPr>
          <w:rFonts w:ascii="Arial" w:hAnsi="Arial" w:cs="Arial"/>
          <w:sz w:val="20"/>
          <w:szCs w:val="20"/>
        </w:rPr>
        <w:t>a fornitura a TIM le Licenze di utilizzo di tutti i moduli software che compongono l’applicazione oggetto della fornitura</w:t>
      </w:r>
      <w:r w:rsidRPr="004874E6">
        <w:rPr>
          <w:rFonts w:ascii="Arial" w:hAnsi="Arial" w:cs="Arial"/>
          <w:sz w:val="20"/>
          <w:szCs w:val="20"/>
        </w:rPr>
        <w:t>;</w:t>
      </w:r>
    </w:p>
    <w:p w:rsidRPr="004874E6" w:rsidR="003555AB" w:rsidP="00EE61ED" w:rsidRDefault="002C06DB" w14:paraId="02144CB4" w14:textId="77777777">
      <w:pPr>
        <w:pStyle w:val="Paragrafoelenco"/>
        <w:numPr>
          <w:ilvl w:val="0"/>
          <w:numId w:val="28"/>
        </w:numPr>
        <w:spacing w:after="120"/>
        <w:ind w:left="425" w:hanging="425"/>
        <w:rPr>
          <w:rFonts w:ascii="Arial" w:hAnsi="Arial" w:cs="Arial"/>
          <w:sz w:val="20"/>
          <w:lang w:eastAsia="x-none"/>
        </w:rPr>
      </w:pPr>
      <w:r w:rsidRPr="004874E6">
        <w:rPr>
          <w:rFonts w:ascii="Arial" w:hAnsi="Arial" w:cs="Arial"/>
          <w:sz w:val="20"/>
        </w:rPr>
        <w:t>c</w:t>
      </w:r>
      <w:r w:rsidRPr="004874E6" w:rsidR="00AD4EF4">
        <w:rPr>
          <w:rFonts w:ascii="Arial" w:hAnsi="Arial" w:cs="Arial"/>
          <w:sz w:val="20"/>
        </w:rPr>
        <w:t>he le applicazioni software siano sviluppate in accordo allo standard PCI-DSS (qualora in ambito).</w:t>
      </w:r>
    </w:p>
    <w:p w:rsidRPr="004874E6" w:rsidR="00406670" w:rsidP="00AD4EF4" w:rsidRDefault="00406670" w14:paraId="02144CB5" w14:textId="77777777">
      <w:pPr>
        <w:spacing w:before="0" w:after="120"/>
        <w:ind w:firstLine="0"/>
        <w:rPr>
          <w:rFonts w:cs="Arial"/>
          <w:b/>
          <w:i/>
          <w:sz w:val="20"/>
          <w:lang w:eastAsia="x-none"/>
        </w:rPr>
      </w:pPr>
    </w:p>
    <w:p w:rsidRPr="004874E6" w:rsidR="00541B66" w:rsidP="00AD4EF4" w:rsidRDefault="00541B66" w14:paraId="02144CB6" w14:textId="77777777">
      <w:pPr>
        <w:spacing w:before="0" w:after="120"/>
        <w:ind w:firstLine="0"/>
        <w:rPr>
          <w:rFonts w:cs="Arial"/>
          <w:b/>
          <w:i/>
          <w:sz w:val="20"/>
          <w:lang w:eastAsia="x-none"/>
        </w:rPr>
      </w:pPr>
      <w:r w:rsidRPr="004874E6">
        <w:rPr>
          <w:rFonts w:cs="Arial"/>
          <w:b/>
          <w:i/>
          <w:sz w:val="20"/>
          <w:lang w:eastAsia="x-none"/>
        </w:rPr>
        <w:t xml:space="preserve">Per </w:t>
      </w:r>
      <w:r w:rsidRPr="004874E6" w:rsidR="001A30B7">
        <w:rPr>
          <w:rFonts w:cs="Arial"/>
          <w:b/>
          <w:i/>
          <w:sz w:val="20"/>
          <w:lang w:eastAsia="x-none"/>
        </w:rPr>
        <w:t>i sistemi informatici</w:t>
      </w:r>
      <w:r w:rsidRPr="004874E6">
        <w:rPr>
          <w:rFonts w:cs="Arial"/>
          <w:b/>
          <w:i/>
          <w:sz w:val="20"/>
          <w:lang w:eastAsia="x-none"/>
        </w:rPr>
        <w:t xml:space="preserve"> esposti su Internet la Terza Parte</w:t>
      </w:r>
      <w:r w:rsidRPr="004874E6" w:rsidR="00120E2E">
        <w:rPr>
          <w:rFonts w:cs="Arial"/>
          <w:b/>
          <w:i/>
          <w:sz w:val="20"/>
          <w:lang w:eastAsia="x-none"/>
        </w:rPr>
        <w:t xml:space="preserve"> deve garantire</w:t>
      </w:r>
      <w:r w:rsidRPr="004874E6">
        <w:rPr>
          <w:rFonts w:cs="Arial"/>
          <w:b/>
          <w:i/>
          <w:sz w:val="20"/>
          <w:lang w:eastAsia="x-none"/>
        </w:rPr>
        <w:t>:</w:t>
      </w:r>
    </w:p>
    <w:p w:rsidRPr="004874E6" w:rsidR="004427EA" w:rsidP="00EE61ED" w:rsidRDefault="002C06DB" w14:paraId="02144CB7" w14:textId="77777777">
      <w:pPr>
        <w:numPr>
          <w:ilvl w:val="0"/>
          <w:numId w:val="35"/>
        </w:numPr>
        <w:spacing w:before="0" w:after="120"/>
        <w:ind w:left="426" w:hanging="426"/>
        <w:rPr>
          <w:rFonts w:cs="Arial"/>
          <w:sz w:val="20"/>
        </w:rPr>
      </w:pPr>
      <w:r w:rsidRPr="004874E6">
        <w:rPr>
          <w:rFonts w:cs="Arial"/>
          <w:sz w:val="20"/>
        </w:rPr>
        <w:t>o</w:t>
      </w:r>
      <w:r w:rsidRPr="004874E6" w:rsidR="004427EA">
        <w:rPr>
          <w:rFonts w:cs="Arial"/>
          <w:sz w:val="20"/>
        </w:rPr>
        <w:t>ve previsto contrattualmente</w:t>
      </w:r>
      <w:r w:rsidRPr="004874E6">
        <w:rPr>
          <w:rFonts w:cs="Arial"/>
          <w:sz w:val="20"/>
        </w:rPr>
        <w:t>, che</w:t>
      </w:r>
      <w:r w:rsidRPr="004874E6" w:rsidR="004427EA">
        <w:rPr>
          <w:rFonts w:cs="Arial"/>
          <w:sz w:val="20"/>
        </w:rPr>
        <w:t>:</w:t>
      </w:r>
    </w:p>
    <w:p w:rsidRPr="004874E6" w:rsidR="004427EA" w:rsidP="00EE61ED" w:rsidRDefault="002F346D" w14:paraId="02144CB8" w14:textId="77777777">
      <w:pPr>
        <w:numPr>
          <w:ilvl w:val="1"/>
          <w:numId w:val="35"/>
        </w:numPr>
        <w:spacing w:before="0" w:after="120"/>
        <w:ind w:hanging="301"/>
        <w:rPr>
          <w:rFonts w:cs="Arial"/>
          <w:sz w:val="20"/>
        </w:rPr>
      </w:pPr>
      <w:r w:rsidRPr="004874E6">
        <w:rPr>
          <w:rFonts w:cs="Arial"/>
          <w:sz w:val="20"/>
        </w:rPr>
        <w:t xml:space="preserve">ad ogni </w:t>
      </w:r>
      <w:r w:rsidRPr="004874E6" w:rsidR="009717BE">
        <w:rPr>
          <w:rFonts w:cs="Arial"/>
          <w:sz w:val="20"/>
        </w:rPr>
        <w:t>rilascio di major release</w:t>
      </w:r>
      <w:r w:rsidRPr="004874E6">
        <w:rPr>
          <w:rFonts w:cs="Arial"/>
          <w:sz w:val="20"/>
        </w:rPr>
        <w:t xml:space="preserve"> software</w:t>
      </w:r>
      <w:r w:rsidRPr="004874E6" w:rsidR="004427EA">
        <w:rPr>
          <w:rFonts w:cs="Arial"/>
          <w:sz w:val="20"/>
        </w:rPr>
        <w:t>;</w:t>
      </w:r>
    </w:p>
    <w:p w:rsidRPr="004874E6" w:rsidR="004427EA" w:rsidP="00EE61ED" w:rsidRDefault="004427EA" w14:paraId="02144CB9" w14:textId="77777777">
      <w:pPr>
        <w:numPr>
          <w:ilvl w:val="1"/>
          <w:numId w:val="35"/>
        </w:numPr>
        <w:spacing w:before="0" w:after="120"/>
        <w:ind w:hanging="301"/>
        <w:rPr>
          <w:rFonts w:cs="Arial"/>
          <w:sz w:val="20"/>
        </w:rPr>
      </w:pPr>
      <w:r w:rsidRPr="004874E6">
        <w:rPr>
          <w:rFonts w:cs="Arial"/>
          <w:sz w:val="20"/>
        </w:rPr>
        <w:t>annualmente, qualora non siano previsti aggiornamenti software;</w:t>
      </w:r>
    </w:p>
    <w:p w:rsidRPr="004874E6" w:rsidR="009717BE" w:rsidP="00EE61ED" w:rsidRDefault="002F346D" w14:paraId="02144CBA" w14:textId="77777777">
      <w:pPr>
        <w:numPr>
          <w:ilvl w:val="1"/>
          <w:numId w:val="35"/>
        </w:numPr>
        <w:spacing w:before="0" w:after="120"/>
        <w:ind w:hanging="301"/>
        <w:rPr>
          <w:rFonts w:cs="Arial"/>
          <w:sz w:val="20"/>
        </w:rPr>
      </w:pPr>
      <w:r w:rsidRPr="004874E6">
        <w:rPr>
          <w:rFonts w:cs="Arial"/>
          <w:sz w:val="20"/>
        </w:rPr>
        <w:t xml:space="preserve">prima </w:t>
      </w:r>
      <w:r w:rsidRPr="004874E6" w:rsidR="009717BE">
        <w:rPr>
          <w:rFonts w:cs="Arial"/>
          <w:sz w:val="20"/>
        </w:rPr>
        <w:t>di fornire a TIM il pacchetto software completo;</w:t>
      </w:r>
    </w:p>
    <w:p w:rsidRPr="004874E6" w:rsidR="002F346D" w:rsidP="00E907D4" w:rsidRDefault="002C06DB" w14:paraId="02144CBB" w14:textId="77777777">
      <w:pPr>
        <w:spacing w:before="0" w:after="120"/>
        <w:ind w:left="426" w:firstLine="0"/>
        <w:rPr>
          <w:rFonts w:cs="Arial"/>
          <w:sz w:val="20"/>
        </w:rPr>
      </w:pPr>
      <w:r w:rsidRPr="004874E6">
        <w:rPr>
          <w:rFonts w:cs="Arial"/>
          <w:sz w:val="20"/>
        </w:rPr>
        <w:t xml:space="preserve">siano disponibili </w:t>
      </w:r>
      <w:r w:rsidRPr="004874E6" w:rsidR="009717BE">
        <w:rPr>
          <w:rFonts w:cs="Arial"/>
          <w:sz w:val="20"/>
        </w:rPr>
        <w:t>le evidenze che attestino:</w:t>
      </w:r>
    </w:p>
    <w:p w:rsidRPr="004874E6" w:rsidR="002F346D" w:rsidP="00EE61ED" w:rsidRDefault="009717BE" w14:paraId="02144CBC" w14:textId="77777777">
      <w:pPr>
        <w:numPr>
          <w:ilvl w:val="0"/>
          <w:numId w:val="32"/>
        </w:numPr>
        <w:spacing w:before="0" w:after="120"/>
        <w:ind w:left="709" w:hanging="283"/>
        <w:rPr>
          <w:rFonts w:cs="Arial"/>
          <w:sz w:val="20"/>
        </w:rPr>
      </w:pPr>
      <w:r w:rsidRPr="004874E6">
        <w:rPr>
          <w:rFonts w:cs="Arial"/>
          <w:sz w:val="20"/>
        </w:rPr>
        <w:t xml:space="preserve">l’assenza di vulnerabilità a seguito di </w:t>
      </w:r>
      <w:r w:rsidRPr="004874E6" w:rsidR="002F346D">
        <w:rPr>
          <w:rFonts w:cs="Arial"/>
          <w:sz w:val="20"/>
        </w:rPr>
        <w:t>s</w:t>
      </w:r>
      <w:r w:rsidRPr="004874E6">
        <w:rPr>
          <w:rFonts w:cs="Arial"/>
          <w:sz w:val="20"/>
        </w:rPr>
        <w:t>cansioni dinamiche</w:t>
      </w:r>
      <w:r w:rsidRPr="004874E6" w:rsidR="002F346D">
        <w:rPr>
          <w:rFonts w:cs="Arial"/>
          <w:sz w:val="20"/>
        </w:rPr>
        <w:t xml:space="preserve"> </w:t>
      </w:r>
      <w:r w:rsidRPr="004874E6">
        <w:rPr>
          <w:rFonts w:cs="Arial"/>
          <w:sz w:val="20"/>
        </w:rPr>
        <w:t xml:space="preserve">di tutte le componenti </w:t>
      </w:r>
      <w:r w:rsidRPr="004874E6" w:rsidR="002F346D">
        <w:rPr>
          <w:rFonts w:cs="Arial"/>
          <w:sz w:val="20"/>
        </w:rPr>
        <w:t xml:space="preserve">software </w:t>
      </w:r>
      <w:r w:rsidRPr="004874E6">
        <w:rPr>
          <w:rFonts w:cs="Arial"/>
          <w:sz w:val="20"/>
        </w:rPr>
        <w:t>di tipo “Make” o “Buy” oggetto di fornitura (</w:t>
      </w:r>
      <w:r w:rsidRPr="004874E6" w:rsidR="002F346D">
        <w:rPr>
          <w:rFonts w:cs="Arial"/>
          <w:sz w:val="20"/>
        </w:rPr>
        <w:t>es. componenti Web Application, App Mobile, Api Gateway, interfacce</w:t>
      </w:r>
      <w:r w:rsidRPr="004874E6">
        <w:rPr>
          <w:rFonts w:cs="Arial"/>
          <w:sz w:val="20"/>
        </w:rPr>
        <w:t xml:space="preserve"> IoT, componenti di </w:t>
      </w:r>
      <w:proofErr w:type="spellStart"/>
      <w:r w:rsidRPr="004874E6">
        <w:rPr>
          <w:rFonts w:cs="Arial"/>
          <w:sz w:val="20"/>
        </w:rPr>
        <w:t>backend</w:t>
      </w:r>
      <w:proofErr w:type="spellEnd"/>
      <w:r w:rsidRPr="004874E6" w:rsidR="002F346D">
        <w:rPr>
          <w:rFonts w:cs="Arial"/>
          <w:sz w:val="20"/>
        </w:rPr>
        <w:t>)</w:t>
      </w:r>
      <w:r w:rsidRPr="004874E6">
        <w:rPr>
          <w:rFonts w:cs="Arial"/>
          <w:sz w:val="20"/>
        </w:rPr>
        <w:t>,</w:t>
      </w:r>
      <w:r w:rsidRPr="004874E6" w:rsidR="002F346D">
        <w:rPr>
          <w:rFonts w:cs="Arial"/>
          <w:sz w:val="20"/>
        </w:rPr>
        <w:t xml:space="preserve"> </w:t>
      </w:r>
      <w:r w:rsidRPr="004874E6">
        <w:rPr>
          <w:rFonts w:cs="Arial"/>
          <w:sz w:val="20"/>
        </w:rPr>
        <w:t>inclusi i framework open source</w:t>
      </w:r>
      <w:r w:rsidRPr="004874E6" w:rsidR="002F346D">
        <w:rPr>
          <w:rFonts w:cs="Arial"/>
          <w:sz w:val="20"/>
        </w:rPr>
        <w:t>;</w:t>
      </w:r>
    </w:p>
    <w:p w:rsidRPr="004874E6" w:rsidR="002F346D" w:rsidP="00EE61ED" w:rsidRDefault="00EF324B" w14:paraId="02144CBD" w14:textId="77777777">
      <w:pPr>
        <w:numPr>
          <w:ilvl w:val="0"/>
          <w:numId w:val="32"/>
        </w:numPr>
        <w:spacing w:before="0" w:after="120"/>
        <w:ind w:left="709" w:hanging="283"/>
        <w:rPr>
          <w:rFonts w:cs="Arial"/>
          <w:sz w:val="20"/>
        </w:rPr>
      </w:pPr>
      <w:r w:rsidRPr="004874E6">
        <w:rPr>
          <w:rFonts w:cs="Arial"/>
          <w:sz w:val="20"/>
        </w:rPr>
        <w:t xml:space="preserve">l’esecuzione di </w:t>
      </w:r>
      <w:proofErr w:type="spellStart"/>
      <w:r w:rsidRPr="004874E6" w:rsidR="002F346D">
        <w:rPr>
          <w:rFonts w:cs="Arial"/>
          <w:sz w:val="20"/>
        </w:rPr>
        <w:t>Penetration</w:t>
      </w:r>
      <w:proofErr w:type="spellEnd"/>
      <w:r w:rsidRPr="004874E6" w:rsidR="002F346D">
        <w:rPr>
          <w:rFonts w:cs="Arial"/>
          <w:sz w:val="20"/>
        </w:rPr>
        <w:t xml:space="preserve"> T</w:t>
      </w:r>
      <w:r w:rsidRPr="004874E6">
        <w:rPr>
          <w:rFonts w:cs="Arial"/>
          <w:sz w:val="20"/>
        </w:rPr>
        <w:t>est Applicativi</w:t>
      </w:r>
      <w:r w:rsidRPr="004874E6" w:rsidR="00E907D4">
        <w:rPr>
          <w:rFonts w:cs="Arial"/>
          <w:sz w:val="20"/>
        </w:rPr>
        <w:t xml:space="preserve"> effettuati su tutte le component</w:t>
      </w:r>
      <w:r w:rsidRPr="004874E6" w:rsidR="00120E2E">
        <w:rPr>
          <w:rFonts w:cs="Arial"/>
          <w:sz w:val="20"/>
        </w:rPr>
        <w:t>i software oggetto di fornitura</w:t>
      </w:r>
      <w:r w:rsidRPr="004874E6" w:rsidR="002C06DB">
        <w:rPr>
          <w:rFonts w:cs="Arial"/>
          <w:sz w:val="20"/>
        </w:rPr>
        <w:t>;</w:t>
      </w:r>
    </w:p>
    <w:p w:rsidRPr="004874E6" w:rsidR="00E907D4" w:rsidP="00EE61ED" w:rsidRDefault="002C06DB" w14:paraId="02144CBE" w14:textId="77777777">
      <w:pPr>
        <w:pStyle w:val="Paragrafoelenco"/>
        <w:numPr>
          <w:ilvl w:val="0"/>
          <w:numId w:val="35"/>
        </w:numPr>
        <w:spacing w:after="120"/>
        <w:ind w:left="426" w:hanging="426"/>
        <w:jc w:val="both"/>
        <w:rPr>
          <w:rFonts w:ascii="Arial" w:hAnsi="Arial" w:cs="Arial"/>
          <w:sz w:val="20"/>
        </w:rPr>
      </w:pPr>
      <w:r w:rsidRPr="004874E6">
        <w:rPr>
          <w:rFonts w:ascii="Arial" w:hAnsi="Arial" w:cs="Arial"/>
          <w:sz w:val="20"/>
        </w:rPr>
        <w:t>a</w:t>
      </w:r>
      <w:r w:rsidRPr="004874E6" w:rsidR="00E907D4">
        <w:rPr>
          <w:rFonts w:ascii="Arial" w:hAnsi="Arial" w:cs="Arial"/>
          <w:sz w:val="20"/>
        </w:rPr>
        <w:t>ttraverso processi basati su standard di settore, che per tutti i moduli software dell’applicazione</w:t>
      </w:r>
      <w:r w:rsidRPr="004874E6" w:rsidR="006060F4">
        <w:rPr>
          <w:rFonts w:ascii="Arial" w:hAnsi="Arial" w:cs="Arial"/>
          <w:sz w:val="20"/>
        </w:rPr>
        <w:t xml:space="preserve"> software</w:t>
      </w:r>
      <w:r w:rsidRPr="004874E6" w:rsidR="00E907D4">
        <w:rPr>
          <w:rFonts w:ascii="Arial" w:hAnsi="Arial" w:cs="Arial"/>
          <w:sz w:val="20"/>
        </w:rPr>
        <w:t xml:space="preserve"> oggetto della fornitura (anche quelli non direttamente sviluppati), siano state svolte le attività di analisi </w:t>
      </w:r>
      <w:r w:rsidRPr="004874E6">
        <w:rPr>
          <w:rFonts w:ascii="Arial" w:hAnsi="Arial" w:cs="Arial"/>
          <w:sz w:val="20"/>
        </w:rPr>
        <w:t>dei</w:t>
      </w:r>
      <w:r w:rsidRPr="004874E6" w:rsidR="00E907D4">
        <w:rPr>
          <w:rFonts w:ascii="Arial" w:hAnsi="Arial" w:cs="Arial"/>
          <w:sz w:val="20"/>
        </w:rPr>
        <w:t xml:space="preserve"> rischi legati al mancato soddisfacimento di clausole presenti nelle licenze d’uso delle componenti Open Source, </w:t>
      </w:r>
      <w:r w:rsidRPr="004874E6" w:rsidR="006060F4">
        <w:rPr>
          <w:rFonts w:ascii="Arial" w:hAnsi="Arial" w:cs="Arial"/>
          <w:sz w:val="20"/>
        </w:rPr>
        <w:t>comprese le App</w:t>
      </w:r>
      <w:r w:rsidRPr="004874E6" w:rsidR="00E907D4">
        <w:rPr>
          <w:rFonts w:ascii="Arial" w:hAnsi="Arial" w:cs="Arial"/>
          <w:sz w:val="20"/>
        </w:rPr>
        <w:t xml:space="preserve"> Mobile</w:t>
      </w:r>
      <w:r w:rsidRPr="004874E6" w:rsidR="006060F4">
        <w:rPr>
          <w:rFonts w:ascii="Arial" w:hAnsi="Arial" w:cs="Arial"/>
          <w:sz w:val="20"/>
        </w:rPr>
        <w:t>, nel particolare</w:t>
      </w:r>
      <w:r w:rsidRPr="004874E6" w:rsidR="00E907D4">
        <w:rPr>
          <w:rFonts w:ascii="Arial" w:hAnsi="Arial" w:cs="Arial"/>
          <w:sz w:val="20"/>
        </w:rPr>
        <w:t>:</w:t>
      </w:r>
    </w:p>
    <w:p w:rsidRPr="004874E6" w:rsidR="00E907D4" w:rsidP="00EE61ED" w:rsidRDefault="00E907D4" w14:paraId="02144CBF" w14:textId="77777777">
      <w:pPr>
        <w:pStyle w:val="Paragrafoelenco"/>
        <w:numPr>
          <w:ilvl w:val="0"/>
          <w:numId w:val="33"/>
        </w:numPr>
        <w:spacing w:after="120"/>
        <w:ind w:left="709" w:hanging="283"/>
        <w:jc w:val="both"/>
        <w:rPr>
          <w:rFonts w:ascii="Arial" w:hAnsi="Arial" w:eastAsia="Times New Roman" w:cs="Arial"/>
          <w:sz w:val="20"/>
          <w:szCs w:val="20"/>
        </w:rPr>
      </w:pPr>
      <w:r w:rsidRPr="004874E6">
        <w:rPr>
          <w:rFonts w:ascii="Arial" w:hAnsi="Arial" w:eastAsia="Times New Roman" w:cs="Arial"/>
          <w:sz w:val="20"/>
          <w:szCs w:val="20"/>
        </w:rPr>
        <w:t>Il licensing delle componenti Open Source non dovrà essere di tipo “</w:t>
      </w:r>
      <w:r w:rsidRPr="004874E6">
        <w:rPr>
          <w:rFonts w:ascii="Arial" w:hAnsi="Arial" w:eastAsia="Times New Roman" w:cs="Arial"/>
          <w:i/>
          <w:sz w:val="20"/>
          <w:szCs w:val="20"/>
        </w:rPr>
        <w:t>Strong Copyleft</w:t>
      </w:r>
      <w:r w:rsidRPr="004874E6">
        <w:rPr>
          <w:rFonts w:ascii="Arial" w:hAnsi="Arial" w:eastAsia="Times New Roman" w:cs="Arial"/>
          <w:sz w:val="20"/>
          <w:szCs w:val="20"/>
        </w:rPr>
        <w:t>”;</w:t>
      </w:r>
    </w:p>
    <w:p w:rsidRPr="004874E6" w:rsidR="00E907D4" w:rsidP="00EE61ED" w:rsidRDefault="002C06DB" w14:paraId="02144CC0" w14:textId="77777777">
      <w:pPr>
        <w:pStyle w:val="Paragrafoelenco"/>
        <w:numPr>
          <w:ilvl w:val="0"/>
          <w:numId w:val="34"/>
        </w:numPr>
        <w:spacing w:after="120"/>
        <w:ind w:left="709" w:hanging="283"/>
        <w:jc w:val="both"/>
        <w:rPr>
          <w:rFonts w:ascii="Arial" w:hAnsi="Arial" w:cs="Arial"/>
          <w:sz w:val="20"/>
        </w:rPr>
      </w:pPr>
      <w:r w:rsidRPr="004874E6">
        <w:rPr>
          <w:rFonts w:ascii="Arial" w:hAnsi="Arial" w:eastAsia="Times New Roman" w:cs="Arial"/>
          <w:sz w:val="20"/>
          <w:szCs w:val="20"/>
        </w:rPr>
        <w:t>n</w:t>
      </w:r>
      <w:r w:rsidRPr="004874E6" w:rsidR="00E907D4">
        <w:rPr>
          <w:rFonts w:ascii="Arial" w:hAnsi="Arial" w:eastAsia="Times New Roman" w:cs="Arial"/>
          <w:sz w:val="20"/>
          <w:szCs w:val="20"/>
        </w:rPr>
        <w:t>on dovranno essere utilizzate componenti senza licensing dichiarato;</w:t>
      </w:r>
    </w:p>
    <w:p w:rsidRPr="004874E6" w:rsidR="00E907D4" w:rsidP="00EE61ED" w:rsidRDefault="002C06DB" w14:paraId="02144CC1" w14:textId="77777777">
      <w:pPr>
        <w:pStyle w:val="Paragrafoelenco"/>
        <w:numPr>
          <w:ilvl w:val="0"/>
          <w:numId w:val="34"/>
        </w:numPr>
        <w:spacing w:after="120"/>
        <w:ind w:left="709" w:hanging="283"/>
        <w:jc w:val="both"/>
        <w:rPr>
          <w:rFonts w:ascii="Arial" w:hAnsi="Arial" w:cs="Arial"/>
          <w:sz w:val="20"/>
        </w:rPr>
      </w:pPr>
      <w:r w:rsidRPr="004874E6">
        <w:rPr>
          <w:rFonts w:ascii="Arial" w:hAnsi="Arial" w:eastAsia="Times New Roman" w:cs="Arial"/>
          <w:sz w:val="20"/>
          <w:szCs w:val="20"/>
        </w:rPr>
        <w:t>s</w:t>
      </w:r>
      <w:r w:rsidRPr="004874E6" w:rsidR="00E907D4">
        <w:rPr>
          <w:rFonts w:ascii="Arial" w:hAnsi="Arial" w:eastAsia="Times New Roman" w:cs="Arial"/>
          <w:sz w:val="20"/>
          <w:szCs w:val="20"/>
        </w:rPr>
        <w:t xml:space="preserve">oddisfare sempre le </w:t>
      </w:r>
      <w:r w:rsidRPr="004874E6" w:rsidR="006060F4">
        <w:rPr>
          <w:rFonts w:ascii="Arial" w:hAnsi="Arial" w:eastAsia="Times New Roman" w:cs="Arial"/>
          <w:sz w:val="20"/>
          <w:szCs w:val="20"/>
        </w:rPr>
        <w:t>“</w:t>
      </w:r>
      <w:proofErr w:type="spellStart"/>
      <w:r w:rsidRPr="004874E6" w:rsidR="00E907D4">
        <w:rPr>
          <w:rFonts w:ascii="Arial" w:hAnsi="Arial" w:eastAsia="Times New Roman" w:cs="Arial"/>
          <w:i/>
          <w:sz w:val="20"/>
          <w:szCs w:val="20"/>
        </w:rPr>
        <w:t>obligations</w:t>
      </w:r>
      <w:proofErr w:type="spellEnd"/>
      <w:r w:rsidRPr="004874E6" w:rsidR="006060F4">
        <w:rPr>
          <w:rFonts w:ascii="Arial" w:hAnsi="Arial" w:eastAsia="Times New Roman" w:cs="Arial"/>
          <w:sz w:val="20"/>
          <w:szCs w:val="20"/>
        </w:rPr>
        <w:t>”</w:t>
      </w:r>
      <w:r w:rsidRPr="004874E6" w:rsidR="00E907D4">
        <w:rPr>
          <w:rFonts w:ascii="Arial" w:hAnsi="Arial" w:eastAsia="Times New Roman" w:cs="Arial"/>
          <w:sz w:val="20"/>
          <w:szCs w:val="20"/>
        </w:rPr>
        <w:t xml:space="preserve"> sottese da ogni singola licenza</w:t>
      </w:r>
      <w:r w:rsidRPr="004874E6" w:rsidR="00120E2E">
        <w:rPr>
          <w:rFonts w:ascii="Arial" w:hAnsi="Arial" w:eastAsia="Times New Roman" w:cs="Arial"/>
          <w:sz w:val="20"/>
          <w:szCs w:val="20"/>
        </w:rPr>
        <w:t>.</w:t>
      </w:r>
    </w:p>
    <w:p w:rsidRPr="004874E6" w:rsidR="00406670" w:rsidP="00AD4EF4" w:rsidRDefault="00406670" w14:paraId="02144CC2" w14:textId="77777777">
      <w:pPr>
        <w:spacing w:before="0" w:after="120"/>
        <w:ind w:firstLine="0"/>
        <w:rPr>
          <w:b/>
          <w:i/>
          <w:sz w:val="20"/>
          <w:lang w:eastAsia="x-none"/>
        </w:rPr>
      </w:pPr>
    </w:p>
    <w:p w:rsidRPr="004874E6" w:rsidR="00EE3288" w:rsidP="00AD4EF4" w:rsidRDefault="005D5D03" w14:paraId="02144CC3" w14:textId="77777777">
      <w:pPr>
        <w:spacing w:before="0" w:after="120"/>
        <w:ind w:firstLine="0"/>
        <w:rPr>
          <w:b/>
          <w:i/>
          <w:sz w:val="20"/>
          <w:lang w:eastAsia="x-none"/>
        </w:rPr>
      </w:pPr>
      <w:r w:rsidRPr="004874E6">
        <w:rPr>
          <w:b/>
          <w:i/>
          <w:sz w:val="20"/>
          <w:lang w:eastAsia="x-none"/>
        </w:rPr>
        <w:t xml:space="preserve">Per </w:t>
      </w:r>
      <w:r w:rsidRPr="004874E6" w:rsidR="001A30B7">
        <w:rPr>
          <w:b/>
          <w:i/>
          <w:sz w:val="20"/>
          <w:lang w:eastAsia="x-none"/>
        </w:rPr>
        <w:t>i sistemi informatici</w:t>
      </w:r>
      <w:r w:rsidRPr="004874E6">
        <w:rPr>
          <w:b/>
          <w:i/>
          <w:sz w:val="20"/>
          <w:lang w:eastAsia="x-none"/>
        </w:rPr>
        <w:t xml:space="preserve"> non esposti su Internet la Terza Parte</w:t>
      </w:r>
      <w:r w:rsidRPr="004874E6" w:rsidR="002C06DB">
        <w:rPr>
          <w:b/>
          <w:i/>
          <w:sz w:val="20"/>
          <w:lang w:eastAsia="x-none"/>
        </w:rPr>
        <w:t xml:space="preserve"> deve garantire</w:t>
      </w:r>
      <w:r w:rsidRPr="004874E6">
        <w:rPr>
          <w:b/>
          <w:i/>
          <w:sz w:val="20"/>
          <w:lang w:eastAsia="x-none"/>
        </w:rPr>
        <w:t>:</w:t>
      </w:r>
    </w:p>
    <w:p w:rsidRPr="004874E6" w:rsidR="00120E2E" w:rsidP="00EE61ED" w:rsidRDefault="00120E2E" w14:paraId="02144CC4" w14:textId="77777777">
      <w:pPr>
        <w:pStyle w:val="Paragrafoelenco"/>
        <w:numPr>
          <w:ilvl w:val="0"/>
          <w:numId w:val="36"/>
        </w:numPr>
        <w:spacing w:after="120"/>
        <w:ind w:left="426" w:hanging="426"/>
        <w:rPr>
          <w:rFonts w:ascii="Arial" w:hAnsi="Arial" w:cs="Arial"/>
          <w:sz w:val="20"/>
        </w:rPr>
      </w:pPr>
      <w:r w:rsidRPr="004874E6">
        <w:rPr>
          <w:rFonts w:ascii="Arial" w:hAnsi="Arial" w:cs="Arial"/>
          <w:sz w:val="20"/>
        </w:rPr>
        <w:t>ove previsto contrattualmente</w:t>
      </w:r>
      <w:r w:rsidRPr="004874E6" w:rsidR="002C06DB">
        <w:rPr>
          <w:rFonts w:ascii="Arial" w:hAnsi="Arial" w:cs="Arial"/>
          <w:sz w:val="20"/>
        </w:rPr>
        <w:t>, che</w:t>
      </w:r>
      <w:r w:rsidRPr="004874E6">
        <w:rPr>
          <w:rFonts w:ascii="Arial" w:hAnsi="Arial" w:cs="Arial"/>
          <w:sz w:val="20"/>
        </w:rPr>
        <w:t>:</w:t>
      </w:r>
    </w:p>
    <w:p w:rsidRPr="004874E6" w:rsidR="00120E2E" w:rsidP="00EE61ED" w:rsidRDefault="00120E2E" w14:paraId="02144CC5" w14:textId="77777777">
      <w:pPr>
        <w:numPr>
          <w:ilvl w:val="1"/>
          <w:numId w:val="36"/>
        </w:numPr>
        <w:spacing w:before="0" w:after="120"/>
        <w:ind w:hanging="301"/>
        <w:rPr>
          <w:rFonts w:cs="Arial"/>
          <w:sz w:val="20"/>
        </w:rPr>
      </w:pPr>
      <w:r w:rsidRPr="004874E6">
        <w:rPr>
          <w:rFonts w:cs="Arial"/>
          <w:sz w:val="20"/>
        </w:rPr>
        <w:t>ad ogni rilascio di major release software;</w:t>
      </w:r>
    </w:p>
    <w:p w:rsidRPr="004874E6" w:rsidR="00120E2E" w:rsidP="00EE61ED" w:rsidRDefault="00120E2E" w14:paraId="02144CC6" w14:textId="77777777">
      <w:pPr>
        <w:numPr>
          <w:ilvl w:val="1"/>
          <w:numId w:val="36"/>
        </w:numPr>
        <w:spacing w:before="0" w:after="120"/>
        <w:ind w:hanging="301"/>
        <w:rPr>
          <w:rFonts w:cs="Arial"/>
          <w:sz w:val="20"/>
        </w:rPr>
      </w:pPr>
      <w:r w:rsidRPr="004874E6">
        <w:rPr>
          <w:rFonts w:cs="Arial"/>
          <w:sz w:val="20"/>
        </w:rPr>
        <w:t>annualmente, qualora non siano previsti aggiornamenti software;</w:t>
      </w:r>
    </w:p>
    <w:p w:rsidRPr="004874E6" w:rsidR="00120E2E" w:rsidP="00EE61ED" w:rsidRDefault="00120E2E" w14:paraId="02144CC7" w14:textId="77777777">
      <w:pPr>
        <w:numPr>
          <w:ilvl w:val="1"/>
          <w:numId w:val="36"/>
        </w:numPr>
        <w:spacing w:before="0" w:after="120"/>
        <w:ind w:hanging="301"/>
        <w:rPr>
          <w:rFonts w:cs="Arial"/>
          <w:sz w:val="20"/>
        </w:rPr>
      </w:pPr>
      <w:r w:rsidRPr="004874E6">
        <w:rPr>
          <w:rFonts w:cs="Arial"/>
          <w:sz w:val="20"/>
        </w:rPr>
        <w:t>prima di fornire a TIM il pacchetto software completo;</w:t>
      </w:r>
    </w:p>
    <w:p w:rsidRPr="004874E6" w:rsidR="006552CA" w:rsidP="003555AB" w:rsidRDefault="002C06DB" w14:paraId="02144CC8" w14:textId="77777777">
      <w:pPr>
        <w:spacing w:before="0" w:after="120"/>
        <w:ind w:left="426" w:firstLine="0"/>
        <w:rPr>
          <w:rFonts w:cs="Arial"/>
          <w:sz w:val="20"/>
        </w:rPr>
      </w:pPr>
      <w:r w:rsidRPr="004874E6">
        <w:rPr>
          <w:rFonts w:cs="Arial"/>
          <w:sz w:val="20"/>
        </w:rPr>
        <w:t xml:space="preserve">siano disponibili </w:t>
      </w:r>
      <w:r w:rsidRPr="004874E6" w:rsidR="00120E2E">
        <w:rPr>
          <w:rFonts w:cs="Arial"/>
          <w:sz w:val="20"/>
        </w:rPr>
        <w:t xml:space="preserve">le evidenze che attestino l’assenza di vulnerabilità a seguito di scansioni dinamiche di tutte le componenti software di tipo “Make” o “Buy” oggetto di fornitura (es. componenti Web Application, App Mobile, Api Gateway, interfacce IoT, componenti di </w:t>
      </w:r>
      <w:proofErr w:type="spellStart"/>
      <w:r w:rsidRPr="004874E6" w:rsidR="00120E2E">
        <w:rPr>
          <w:rFonts w:cs="Arial"/>
          <w:sz w:val="20"/>
        </w:rPr>
        <w:t>backend</w:t>
      </w:r>
      <w:proofErr w:type="spellEnd"/>
      <w:r w:rsidRPr="004874E6" w:rsidR="00120E2E">
        <w:rPr>
          <w:rFonts w:cs="Arial"/>
          <w:sz w:val="20"/>
        </w:rPr>
        <w:t>), inclusi i framework open source</w:t>
      </w:r>
      <w:r w:rsidRPr="004874E6">
        <w:rPr>
          <w:rFonts w:cs="Arial"/>
          <w:sz w:val="20"/>
        </w:rPr>
        <w:t>;</w:t>
      </w:r>
    </w:p>
    <w:p w:rsidRPr="004874E6" w:rsidR="00120E2E" w:rsidP="00EE61ED" w:rsidRDefault="00120E2E" w14:paraId="02144CC9" w14:textId="77777777">
      <w:pPr>
        <w:pStyle w:val="Paragrafoelenco"/>
        <w:numPr>
          <w:ilvl w:val="0"/>
          <w:numId w:val="36"/>
        </w:numPr>
        <w:spacing w:after="120"/>
        <w:ind w:left="426" w:hanging="426"/>
        <w:jc w:val="both"/>
        <w:rPr>
          <w:rFonts w:ascii="Arial" w:hAnsi="Arial" w:eastAsia="Times New Roman" w:cs="Arial"/>
          <w:sz w:val="20"/>
          <w:szCs w:val="20"/>
        </w:rPr>
      </w:pPr>
      <w:r w:rsidRPr="004874E6">
        <w:rPr>
          <w:rFonts w:ascii="Arial" w:hAnsi="Arial" w:eastAsia="Times New Roman" w:cs="Arial"/>
          <w:sz w:val="20"/>
          <w:szCs w:val="20"/>
        </w:rPr>
        <w:t>attraverso processi basati su standard di settore, che per tutti i moduli software dell’applicazione software oggetto della fornitura (anche quelli non direttamente sviluppati), siano state svolte le attività di analisi sui rischi legati al mancato soddisfacimento di clausole presenti nelle licenze d’uso delle componenti Open Source, comprese le App Mobile, nel particolare:</w:t>
      </w:r>
    </w:p>
    <w:p w:rsidRPr="004874E6" w:rsidR="00120E2E" w:rsidP="00EE61ED" w:rsidRDefault="00120E2E" w14:paraId="02144CCA" w14:textId="77777777">
      <w:pPr>
        <w:pStyle w:val="Paragrafoelenco"/>
        <w:numPr>
          <w:ilvl w:val="0"/>
          <w:numId w:val="33"/>
        </w:numPr>
        <w:spacing w:after="120"/>
        <w:ind w:left="709" w:hanging="283"/>
        <w:jc w:val="both"/>
        <w:rPr>
          <w:rFonts w:ascii="Arial" w:hAnsi="Arial" w:eastAsia="Times New Roman" w:cs="Arial"/>
          <w:sz w:val="20"/>
          <w:szCs w:val="20"/>
        </w:rPr>
      </w:pPr>
      <w:r w:rsidRPr="004874E6">
        <w:rPr>
          <w:rFonts w:ascii="Arial" w:hAnsi="Arial" w:eastAsia="Times New Roman" w:cs="Arial"/>
          <w:sz w:val="20"/>
          <w:szCs w:val="20"/>
        </w:rPr>
        <w:lastRenderedPageBreak/>
        <w:t>non dovranno essere utilizzate componenti senza licensing dichiarato;</w:t>
      </w:r>
    </w:p>
    <w:p w:rsidRPr="003A33AC" w:rsidR="00EE3288" w:rsidP="00EE61ED" w:rsidRDefault="00120E2E" w14:paraId="02144CCB" w14:textId="77777777">
      <w:pPr>
        <w:pStyle w:val="Paragrafoelenco"/>
        <w:numPr>
          <w:ilvl w:val="0"/>
          <w:numId w:val="34"/>
        </w:numPr>
        <w:spacing w:after="120"/>
        <w:ind w:left="709" w:hanging="283"/>
        <w:jc w:val="both"/>
        <w:rPr>
          <w:rFonts w:ascii="Arial" w:hAnsi="Arial" w:cs="Arial"/>
          <w:sz w:val="20"/>
          <w:szCs w:val="20"/>
        </w:rPr>
      </w:pPr>
      <w:r w:rsidRPr="004874E6">
        <w:rPr>
          <w:rFonts w:ascii="Arial" w:hAnsi="Arial" w:eastAsia="Times New Roman" w:cs="Arial"/>
          <w:sz w:val="20"/>
          <w:szCs w:val="20"/>
        </w:rPr>
        <w:t>soddisfare sempre le “</w:t>
      </w:r>
      <w:proofErr w:type="spellStart"/>
      <w:r w:rsidRPr="004874E6">
        <w:rPr>
          <w:rFonts w:ascii="Arial" w:hAnsi="Arial" w:eastAsia="Times New Roman" w:cs="Arial"/>
          <w:i/>
          <w:sz w:val="20"/>
          <w:szCs w:val="20"/>
        </w:rPr>
        <w:t>obligations</w:t>
      </w:r>
      <w:proofErr w:type="spellEnd"/>
      <w:r w:rsidRPr="004874E6">
        <w:rPr>
          <w:rFonts w:ascii="Arial" w:hAnsi="Arial" w:eastAsia="Times New Roman" w:cs="Arial"/>
          <w:sz w:val="20"/>
          <w:szCs w:val="20"/>
        </w:rPr>
        <w:t>” sottese da ogni singola licenza.</w:t>
      </w:r>
    </w:p>
    <w:p w:rsidR="003A33AC" w:rsidP="003A33AC" w:rsidRDefault="003A33AC" w14:paraId="02144CCC" w14:textId="77777777">
      <w:pPr>
        <w:spacing w:after="120"/>
        <w:rPr>
          <w:rFonts w:cs="Arial"/>
          <w:sz w:val="20"/>
        </w:rPr>
      </w:pPr>
    </w:p>
    <w:sectPr w:rsidR="003A33AC" w:rsidSect="00E3415A">
      <w:headerReference w:type="even" r:id="rId11"/>
      <w:headerReference w:type="default" r:id="rId12"/>
      <w:footerReference w:type="even" r:id="rId13"/>
      <w:footerReference w:type="default" r:id="rId14"/>
      <w:headerReference w:type="first" r:id="rId15"/>
      <w:footerReference w:type="first" r:id="rId16"/>
      <w:pgSz w:w="11907" w:h="16840" w:orient="portrait" w:code="9"/>
      <w:pgMar w:top="1417" w:right="1134" w:bottom="1134" w:left="1134" w:header="45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0DF9" w:rsidRDefault="00690DF9" w14:paraId="3A753E5E" w14:textId="77777777">
      <w:r>
        <w:separator/>
      </w:r>
    </w:p>
  </w:endnote>
  <w:endnote w:type="continuationSeparator" w:id="0">
    <w:p w:rsidR="00690DF9" w:rsidRDefault="00690DF9" w14:paraId="2B79EEE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ell Centennial NameAndNumber">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F87" w:rsidRDefault="00984F87" w14:paraId="74E675A5" w14:textId="777777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5"/>
      <w:gridCol w:w="4812"/>
      <w:gridCol w:w="2406"/>
    </w:tblGrid>
    <w:tr w:rsidR="00F14FCB" w:rsidTr="407413AF" w14:paraId="02144E17" w14:textId="77777777">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tcPr>
        <w:p w:rsidR="00F14FCB" w:rsidP="407413AF" w:rsidRDefault="00F14FCB" w14:paraId="02144E13" w14:textId="77777777">
          <w:pPr>
            <w:spacing w:before="45" w:after="45"/>
            <w:rPr>
              <w:sz w:val="20"/>
            </w:rPr>
          </w:pPr>
        </w:p>
      </w:tc>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tcPr>
        <w:p w:rsidR="00F14FCB" w:rsidP="00B52FE7" w:rsidRDefault="00F14FCB" w14:paraId="02144E14" w14:textId="77777777">
          <w:pPr>
            <w:spacing w:before="45" w:after="45"/>
            <w:jc w:val="center"/>
          </w:pPr>
          <w:r>
            <w:rPr>
              <w:rFonts w:eastAsia="Arial" w:cs="Arial"/>
              <w:b/>
              <w:color w:val="000000"/>
              <w:sz w:val="18"/>
            </w:rPr>
            <w:t>Gruppo TIM</w:t>
          </w:r>
        </w:p>
        <w:p w:rsidR="00F14FCB" w:rsidP="00B52FE7" w:rsidRDefault="00F14FCB" w14:paraId="02144E15" w14:textId="77777777">
          <w:pPr>
            <w:jc w:val="center"/>
          </w:pPr>
          <w:r>
            <w:rPr>
              <w:rFonts w:eastAsia="Arial" w:cs="Arial"/>
              <w:b/>
              <w:i/>
              <w:color w:val="000000"/>
              <w:sz w:val="18"/>
            </w:rPr>
            <w:t>USO INTERNO - Tutti i diritti riservati</w:t>
          </w:r>
        </w:p>
      </w:tc>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00F14FCB" w:rsidP="00EE2C5A" w:rsidRDefault="00F14FCB" w14:paraId="02144E16" w14:textId="77777777">
          <w:pPr>
            <w:spacing w:before="45" w:after="45"/>
          </w:pPr>
          <w:r>
            <w:rPr>
              <w:rFonts w:eastAsia="Arial" w:cs="Arial"/>
              <w:i/>
              <w:color w:val="000000"/>
              <w:sz w:val="18"/>
            </w:rPr>
            <w:t xml:space="preserve">Pagina </w:t>
          </w:r>
          <w:r>
            <w:rPr>
              <w:i/>
              <w:sz w:val="18"/>
            </w:rPr>
            <w:fldChar w:fldCharType="begin"/>
          </w:r>
          <w:r>
            <w:rPr>
              <w:rFonts w:eastAsia="Arial" w:cs="Arial"/>
              <w:i/>
              <w:color w:val="000000"/>
              <w:sz w:val="18"/>
            </w:rPr>
            <w:instrText>PAGE</w:instrText>
          </w:r>
          <w:r>
            <w:rPr>
              <w:i/>
              <w:sz w:val="18"/>
            </w:rPr>
            <w:fldChar w:fldCharType="separate"/>
          </w:r>
          <w:r w:rsidR="00BB5381">
            <w:rPr>
              <w:rFonts w:eastAsia="Arial" w:cs="Arial"/>
              <w:i/>
              <w:noProof/>
              <w:color w:val="000000"/>
              <w:sz w:val="18"/>
            </w:rPr>
            <w:t>32</w:t>
          </w:r>
          <w:r>
            <w:rPr>
              <w:i/>
              <w:sz w:val="18"/>
            </w:rPr>
            <w:fldChar w:fldCharType="end"/>
          </w:r>
          <w:r>
            <w:rPr>
              <w:rFonts w:eastAsia="Arial" w:cs="Arial"/>
              <w:i/>
              <w:color w:val="000000"/>
              <w:sz w:val="18"/>
            </w:rPr>
            <w:t xml:space="preserve"> di </w:t>
          </w:r>
          <w:r>
            <w:rPr>
              <w:i/>
              <w:sz w:val="18"/>
            </w:rPr>
            <w:fldChar w:fldCharType="begin"/>
          </w:r>
          <w:r>
            <w:rPr>
              <w:rFonts w:eastAsia="Arial" w:cs="Arial"/>
              <w:i/>
              <w:color w:val="000000"/>
              <w:sz w:val="18"/>
            </w:rPr>
            <w:instrText>NUMPAGES</w:instrText>
          </w:r>
          <w:r>
            <w:rPr>
              <w:i/>
              <w:sz w:val="18"/>
            </w:rPr>
            <w:fldChar w:fldCharType="separate"/>
          </w:r>
          <w:r w:rsidR="00BB5381">
            <w:rPr>
              <w:rFonts w:eastAsia="Arial" w:cs="Arial"/>
              <w:i/>
              <w:noProof/>
              <w:color w:val="000000"/>
              <w:sz w:val="18"/>
            </w:rPr>
            <w:t>33</w:t>
          </w:r>
          <w:r>
            <w:rPr>
              <w:i/>
              <w:sz w:val="18"/>
            </w:rPr>
            <w:fldChar w:fldCharType="end"/>
          </w:r>
        </w:p>
      </w:tc>
    </w:tr>
  </w:tbl>
  <w:p w:rsidRPr="00FF437E" w:rsidR="00F14FCB" w:rsidP="000F5D1E" w:rsidRDefault="00F14FCB" w14:paraId="02144E18" w14:textId="77777777">
    <w:pPr>
      <w:pStyle w:val="Pidipagina"/>
      <w:ind w:firstLine="0"/>
      <w:rPr>
        <w:lang w:val="it-I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5"/>
      <w:gridCol w:w="4812"/>
      <w:gridCol w:w="2406"/>
    </w:tblGrid>
    <w:tr w:rsidR="00F14FCB" w:rsidTr="407413AF" w14:paraId="02144E2E" w14:textId="77777777">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tcPr>
        <w:p w:rsidR="00F14FCB" w:rsidP="407413AF" w:rsidRDefault="00F14FCB" w14:paraId="02144E2A" w14:textId="77777777">
          <w:pPr>
            <w:spacing w:before="45" w:after="45"/>
            <w:rPr>
              <w:sz w:val="20"/>
            </w:rPr>
          </w:pPr>
        </w:p>
      </w:tc>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tcPr>
        <w:p w:rsidR="00F14FCB" w:rsidP="00B52FE7" w:rsidRDefault="00F14FCB" w14:paraId="02144E2B" w14:textId="77777777">
          <w:pPr>
            <w:spacing w:before="45" w:after="45"/>
            <w:jc w:val="center"/>
          </w:pPr>
          <w:r>
            <w:rPr>
              <w:rFonts w:eastAsia="Arial" w:cs="Arial"/>
              <w:b/>
              <w:color w:val="000000"/>
              <w:sz w:val="18"/>
            </w:rPr>
            <w:t>Gruppo TIM</w:t>
          </w:r>
        </w:p>
        <w:p w:rsidR="00F14FCB" w:rsidP="00B52FE7" w:rsidRDefault="00F14FCB" w14:paraId="02144E2C" w14:textId="77777777">
          <w:pPr>
            <w:jc w:val="center"/>
          </w:pPr>
          <w:r>
            <w:rPr>
              <w:rFonts w:eastAsia="Arial" w:cs="Arial"/>
              <w:b/>
              <w:i/>
              <w:color w:val="000000"/>
              <w:sz w:val="18"/>
            </w:rPr>
            <w:t>USO INTERNO - Tutti i diritti riservati</w:t>
          </w:r>
        </w:p>
      </w:tc>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00F14FCB" w:rsidP="00EE2C5A" w:rsidRDefault="00F14FCB" w14:paraId="02144E2D" w14:textId="77777777">
          <w:pPr>
            <w:spacing w:before="45" w:after="45"/>
          </w:pPr>
          <w:r>
            <w:rPr>
              <w:rFonts w:eastAsia="Arial" w:cs="Arial"/>
              <w:i/>
              <w:color w:val="000000"/>
              <w:sz w:val="18"/>
            </w:rPr>
            <w:t xml:space="preserve">Pagina </w:t>
          </w:r>
          <w:r>
            <w:rPr>
              <w:i/>
              <w:sz w:val="18"/>
            </w:rPr>
            <w:fldChar w:fldCharType="begin"/>
          </w:r>
          <w:r>
            <w:rPr>
              <w:rFonts w:eastAsia="Arial" w:cs="Arial"/>
              <w:i/>
              <w:color w:val="000000"/>
              <w:sz w:val="18"/>
            </w:rPr>
            <w:instrText>PAGE</w:instrText>
          </w:r>
          <w:r>
            <w:rPr>
              <w:i/>
              <w:sz w:val="18"/>
            </w:rPr>
            <w:fldChar w:fldCharType="separate"/>
          </w:r>
          <w:r w:rsidR="00BB5381">
            <w:rPr>
              <w:rFonts w:eastAsia="Arial" w:cs="Arial"/>
              <w:i/>
              <w:noProof/>
              <w:color w:val="000000"/>
              <w:sz w:val="18"/>
            </w:rPr>
            <w:t>1</w:t>
          </w:r>
          <w:r>
            <w:rPr>
              <w:i/>
              <w:sz w:val="18"/>
            </w:rPr>
            <w:fldChar w:fldCharType="end"/>
          </w:r>
          <w:r>
            <w:rPr>
              <w:rFonts w:eastAsia="Arial" w:cs="Arial"/>
              <w:i/>
              <w:color w:val="000000"/>
              <w:sz w:val="18"/>
            </w:rPr>
            <w:t xml:space="preserve"> di </w:t>
          </w:r>
          <w:r>
            <w:rPr>
              <w:i/>
              <w:sz w:val="18"/>
            </w:rPr>
            <w:fldChar w:fldCharType="begin"/>
          </w:r>
          <w:r>
            <w:rPr>
              <w:rFonts w:eastAsia="Arial" w:cs="Arial"/>
              <w:i/>
              <w:color w:val="000000"/>
              <w:sz w:val="18"/>
            </w:rPr>
            <w:instrText>NUMPAGES</w:instrText>
          </w:r>
          <w:r>
            <w:rPr>
              <w:i/>
              <w:sz w:val="18"/>
            </w:rPr>
            <w:fldChar w:fldCharType="separate"/>
          </w:r>
          <w:r w:rsidR="00BB5381">
            <w:rPr>
              <w:rFonts w:eastAsia="Arial" w:cs="Arial"/>
              <w:i/>
              <w:noProof/>
              <w:color w:val="000000"/>
              <w:sz w:val="18"/>
            </w:rPr>
            <w:t>33</w:t>
          </w:r>
          <w:r>
            <w:rPr>
              <w:i/>
              <w:sz w:val="18"/>
            </w:rPr>
            <w:fldChar w:fldCharType="end"/>
          </w:r>
        </w:p>
      </w:tc>
    </w:tr>
  </w:tbl>
  <w:p w:rsidR="00F14FCB" w:rsidP="00086DEC" w:rsidRDefault="00F14FCB" w14:paraId="02144E2F" w14:textId="77777777">
    <w:pPr>
      <w:pStyle w:val="Pidipagina"/>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0DF9" w:rsidRDefault="00690DF9" w14:paraId="3C375D60" w14:textId="77777777">
      <w:r>
        <w:separator/>
      </w:r>
    </w:p>
  </w:footnote>
  <w:footnote w:type="continuationSeparator" w:id="0">
    <w:p w:rsidR="00690DF9" w:rsidRDefault="00690DF9" w14:paraId="09DF461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F87" w:rsidRDefault="00984F87" w14:paraId="1A2A1674"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6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27"/>
      <w:gridCol w:w="750"/>
      <w:gridCol w:w="2601"/>
      <w:gridCol w:w="2845"/>
    </w:tblGrid>
    <w:tr w:rsidR="00F14FCB" w:rsidTr="30861563" w14:paraId="02144E05" w14:textId="77777777">
      <w:trPr>
        <w:trHeight w:val="1080"/>
      </w:trPr>
      <w:tc>
        <w:tcPr>
          <w:tcW w:w="4177"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00F14FCB" w:rsidP="2A233091" w:rsidRDefault="30861563" w14:paraId="02144E03" w14:textId="16BF2694">
          <w:pPr>
            <w:spacing w:before="45" w:after="45" w:line="240" w:lineRule="atLeast"/>
            <w:ind w:left="57" w:right="57" w:firstLine="33"/>
            <w:jc w:val="left"/>
          </w:pPr>
          <w:r>
            <w:rPr>
              <w:noProof/>
            </w:rPr>
            <w:drawing>
              <wp:inline distT="0" distB="0" distL="0" distR="0" wp14:anchorId="29EB20A8" wp14:editId="5E3AADE6">
                <wp:extent cx="819150" cy="400050"/>
                <wp:effectExtent l="0" t="0" r="0" b="0"/>
                <wp:docPr id="572549667" name="Immagine 57254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72549667"/>
                        <pic:cNvPicPr/>
                      </pic:nvPicPr>
                      <pic:blipFill>
                        <a:blip r:embed="rId1">
                          <a:extLst>
                            <a:ext uri="{28A0092B-C50C-407E-A947-70E740481C1C}">
                              <a14:useLocalDpi xmlns:a14="http://schemas.microsoft.com/office/drawing/2010/main" val="0"/>
                            </a:ext>
                          </a:extLst>
                        </a:blip>
                        <a:stretch>
                          <a:fillRect/>
                        </a:stretch>
                      </pic:blipFill>
                      <pic:spPr>
                        <a:xfrm>
                          <a:off x="0" y="0"/>
                          <a:ext cx="819150" cy="400050"/>
                        </a:xfrm>
                        <a:prstGeom prst="rect">
                          <a:avLst/>
                        </a:prstGeom>
                      </pic:spPr>
                    </pic:pic>
                  </a:graphicData>
                </a:graphic>
              </wp:inline>
            </w:drawing>
          </w:r>
        </w:p>
      </w:tc>
      <w:tc>
        <w:tcPr>
          <w:tcW w:w="5446"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00F14FCB" w:rsidP="00D1238B" w:rsidRDefault="00F14FCB" w14:paraId="02144E04" w14:textId="77777777">
          <w:pPr>
            <w:spacing w:before="45" w:after="45"/>
            <w:ind w:left="57" w:right="57"/>
            <w:jc w:val="center"/>
          </w:pPr>
          <w:r>
            <w:rPr>
              <w:rFonts w:eastAsia="Arial" w:cs="Arial"/>
              <w:i/>
              <w:color w:val="000000"/>
              <w:sz w:val="18"/>
            </w:rPr>
            <w:t>Tipo documento: Procedura Organizzativa</w:t>
          </w:r>
        </w:p>
      </w:tc>
    </w:tr>
    <w:tr w:rsidR="00F14FCB" w:rsidTr="30861563" w14:paraId="02144E0A" w14:textId="77777777">
      <w:tc>
        <w:tcPr>
          <w:tcW w:w="962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Pr="00ED6404" w:rsidR="00F14FCB" w:rsidP="00D1238B" w:rsidRDefault="00F14FCB" w14:paraId="02144E06" w14:textId="77777777">
          <w:pPr>
            <w:spacing w:before="60" w:after="0"/>
            <w:ind w:firstLine="0"/>
            <w:jc w:val="center"/>
            <w:rPr>
              <w:i/>
              <w:sz w:val="18"/>
            </w:rPr>
          </w:pPr>
          <w:r>
            <w:rPr>
              <w:i/>
              <w:sz w:val="18"/>
            </w:rPr>
            <w:t>Allegato 1 al documento</w:t>
          </w:r>
          <w:r w:rsidRPr="00ED6404">
            <w:rPr>
              <w:i/>
              <w:sz w:val="18"/>
            </w:rPr>
            <w:t>:</w:t>
          </w:r>
        </w:p>
        <w:p w:rsidR="00F14FCB" w:rsidP="00D1238B" w:rsidRDefault="00F14FCB" w14:paraId="02144E07" w14:textId="77777777">
          <w:pPr>
            <w:pStyle w:val="Titolo9"/>
            <w:spacing w:before="0" w:after="0"/>
            <w:ind w:right="-70" w:hanging="70"/>
            <w:jc w:val="center"/>
            <w:rPr>
              <w:b/>
              <w:i w:val="0"/>
              <w:iCs/>
              <w:color w:val="000000"/>
              <w:lang w:val="it-IT"/>
            </w:rPr>
          </w:pPr>
          <w:r w:rsidRPr="001B0ACC">
            <w:rPr>
              <w:b/>
              <w:i w:val="0"/>
              <w:iCs/>
              <w:color w:val="000000"/>
              <w:lang w:val="it-IT"/>
            </w:rPr>
            <w:t>Requisiti per la protezione delle informazioni e degli asset ICT da prevedere nei contratti con i Fornitori</w:t>
          </w:r>
        </w:p>
        <w:p w:rsidRPr="000E1910" w:rsidR="00F14FCB" w:rsidP="00D1238B" w:rsidRDefault="00F14FCB" w14:paraId="02144E08" w14:textId="77777777">
          <w:pPr>
            <w:spacing w:after="0"/>
            <w:ind w:firstLine="0"/>
            <w:jc w:val="center"/>
            <w:rPr>
              <w:i/>
              <w:sz w:val="18"/>
              <w:lang w:eastAsia="x-none"/>
            </w:rPr>
          </w:pPr>
          <w:r w:rsidRPr="000E1910">
            <w:rPr>
              <w:i/>
              <w:sz w:val="18"/>
              <w:lang w:eastAsia="x-none"/>
            </w:rPr>
            <w:t>Titolo Allegato:</w:t>
          </w:r>
        </w:p>
        <w:p w:rsidR="00F14FCB" w:rsidP="00D1238B" w:rsidRDefault="00F14FCB" w14:paraId="02144E09" w14:textId="77777777">
          <w:pPr>
            <w:spacing w:before="45" w:after="45"/>
            <w:ind w:left="57" w:right="57"/>
            <w:jc w:val="center"/>
          </w:pPr>
          <w:r w:rsidRPr="00290426">
            <w:rPr>
              <w:b/>
              <w:sz w:val="18"/>
            </w:rPr>
            <w:t>Requisiti di sicurezza e compliance ICT per i Fornitori</w:t>
          </w:r>
        </w:p>
      </w:tc>
    </w:tr>
    <w:tr w:rsidR="00F14FCB" w:rsidTr="30861563" w14:paraId="02144E11" w14:textId="77777777">
      <w:tc>
        <w:tcPr>
          <w:tcW w:w="3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Pr="00A60B09" w:rsidR="00F14FCB" w:rsidP="6D85FEDF" w:rsidRDefault="6D85FEDF" w14:paraId="23A91C32" w14:textId="469B2520">
          <w:pPr>
            <w:spacing w:before="45" w:after="45" w:line="259" w:lineRule="auto"/>
            <w:ind w:right="57"/>
            <w:jc w:val="center"/>
            <w:rPr>
              <w:sz w:val="18"/>
              <w:szCs w:val="18"/>
            </w:rPr>
          </w:pPr>
          <w:r w:rsidRPr="6D85FEDF">
            <w:rPr>
              <w:rFonts w:eastAsia="Arial" w:cs="Arial"/>
              <w:i/>
              <w:iCs/>
              <w:color w:val="000000" w:themeColor="text1"/>
              <w:sz w:val="18"/>
              <w:szCs w:val="18"/>
            </w:rPr>
            <w:t>Codice documento di riferimento</w:t>
          </w:r>
        </w:p>
        <w:p w:rsidRPr="00A60B09" w:rsidR="00F14FCB" w:rsidP="6D85FEDF" w:rsidRDefault="6D85FEDF" w14:paraId="02144E0C" w14:textId="4B7277D2">
          <w:pPr>
            <w:spacing w:before="45" w:after="45" w:line="259" w:lineRule="auto"/>
            <w:ind w:right="57"/>
            <w:jc w:val="center"/>
            <w:rPr>
              <w:sz w:val="18"/>
              <w:szCs w:val="18"/>
            </w:rPr>
          </w:pPr>
          <w:r w:rsidRPr="6D85FEDF">
            <w:rPr>
              <w:rFonts w:eastAsia="Arial" w:cs="Arial"/>
              <w:i/>
              <w:iCs/>
              <w:color w:val="000000" w:themeColor="text1"/>
              <w:sz w:val="18"/>
              <w:szCs w:val="18"/>
            </w:rPr>
            <w:t>2024</w:t>
          </w:r>
          <w:r w:rsidRPr="6D85FEDF">
            <w:rPr>
              <w:sz w:val="18"/>
              <w:szCs w:val="18"/>
            </w:rPr>
            <w:t>-00125</w:t>
          </w:r>
        </w:p>
      </w:tc>
      <w:tc>
        <w:tcPr>
          <w:tcW w:w="33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Pr="00A60B09" w:rsidR="00F14FCB" w:rsidP="00D1238B" w:rsidRDefault="4170C96F" w14:paraId="02144E0D" w14:textId="77777777">
          <w:pPr>
            <w:spacing w:before="45" w:after="45"/>
            <w:ind w:right="57" w:firstLine="0"/>
            <w:jc w:val="center"/>
            <w:rPr>
              <w:sz w:val="18"/>
              <w:szCs w:val="18"/>
            </w:rPr>
          </w:pPr>
          <w:r w:rsidRPr="4170C96F">
            <w:rPr>
              <w:rFonts w:eastAsia="Arial" w:cs="Arial"/>
              <w:i/>
              <w:iCs/>
              <w:color w:val="000000" w:themeColor="text1"/>
              <w:sz w:val="18"/>
              <w:szCs w:val="18"/>
            </w:rPr>
            <w:t>Versione</w:t>
          </w:r>
        </w:p>
        <w:p w:rsidRPr="00A60B09" w:rsidR="00F14FCB" w:rsidP="4170C96F" w:rsidRDefault="4170C96F" w14:paraId="02144E0E" w14:textId="630D4A93">
          <w:pPr>
            <w:spacing w:before="45" w:after="45" w:line="259" w:lineRule="auto"/>
            <w:ind w:right="57"/>
            <w:jc w:val="center"/>
          </w:pPr>
          <w:r w:rsidRPr="4170C96F">
            <w:rPr>
              <w:rFonts w:eastAsia="Arial" w:cs="Arial"/>
              <w:i/>
              <w:iCs/>
              <w:color w:val="000000" w:themeColor="text1"/>
              <w:sz w:val="18"/>
              <w:szCs w:val="18"/>
            </w:rPr>
            <w:t>1</w:t>
          </w:r>
        </w:p>
      </w:tc>
      <w:tc>
        <w:tcPr>
          <w:tcW w:w="2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8" w:type="dxa"/>
            <w:right w:w="108" w:type="dxa"/>
          </w:tcMar>
          <w:vAlign w:val="center"/>
        </w:tcPr>
        <w:p w:rsidRPr="00A60B09" w:rsidR="00F14FCB" w:rsidP="00D1238B" w:rsidRDefault="00F14FCB" w14:paraId="02144E0F" w14:textId="77777777">
          <w:pPr>
            <w:spacing w:before="45" w:after="45"/>
            <w:ind w:left="57" w:right="57" w:firstLine="0"/>
            <w:jc w:val="center"/>
            <w:rPr>
              <w:sz w:val="18"/>
              <w:szCs w:val="18"/>
            </w:rPr>
          </w:pPr>
          <w:r w:rsidRPr="00A60B09">
            <w:rPr>
              <w:rFonts w:eastAsia="Arial" w:cs="Arial"/>
              <w:i/>
              <w:color w:val="000000"/>
              <w:sz w:val="18"/>
              <w:szCs w:val="18"/>
            </w:rPr>
            <w:t>Data pubblicazione</w:t>
          </w:r>
        </w:p>
        <w:p w:rsidRPr="00A60B09" w:rsidR="00F14FCB" w:rsidP="00D1238B" w:rsidRDefault="00984F87" w14:paraId="02144E10" w14:textId="483C220B">
          <w:pPr>
            <w:spacing w:before="45" w:after="45"/>
            <w:ind w:right="57" w:firstLine="0"/>
            <w:jc w:val="center"/>
            <w:rPr>
              <w:sz w:val="18"/>
              <w:szCs w:val="18"/>
            </w:rPr>
          </w:pPr>
          <w:r>
            <w:rPr>
              <w:sz w:val="18"/>
              <w:szCs w:val="18"/>
            </w:rPr>
            <w:t>15/11/2024</w:t>
          </w:r>
        </w:p>
      </w:tc>
    </w:tr>
  </w:tbl>
  <w:p w:rsidRPr="004A17C3" w:rsidR="00F14FCB" w:rsidP="004A17C3" w:rsidRDefault="00F14FCB" w14:paraId="02144E12" w14:textId="77777777">
    <w:pPr>
      <w:pStyle w:val="Intestazione"/>
      <w:ind w:firstLine="0"/>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27"/>
      <w:gridCol w:w="750"/>
      <w:gridCol w:w="2601"/>
      <w:gridCol w:w="2845"/>
    </w:tblGrid>
    <w:tr w:rsidR="00F14FCB" w:rsidTr="54EB5247" w14:paraId="02144E1B" w14:textId="77777777">
      <w:trPr>
        <w:jc w:val="center"/>
      </w:trPr>
      <w:tc>
        <w:tcPr>
          <w:tcW w:w="4177"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00F14FCB" w:rsidP="77A5A306" w:rsidRDefault="5C253B86" w14:paraId="02144E19" w14:textId="3087C59D">
          <w:pPr>
            <w:spacing w:before="45" w:after="45" w:line="240" w:lineRule="atLeast"/>
            <w:ind w:left="57" w:right="57" w:firstLine="33"/>
            <w:jc w:val="left"/>
            <w:rPr>
              <w:color w:val="auto"/>
            </w:rPr>
          </w:pPr>
          <w:r w:rsidR="77A5A306">
            <w:drawing>
              <wp:inline wp14:editId="483E9687" wp14:anchorId="3E6294A0">
                <wp:extent cx="819150" cy="400050"/>
                <wp:effectExtent l="0" t="0" r="0" b="0"/>
                <wp:docPr id="449402566" name="Immagine 44940256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819150" cy="400050"/>
                        </a:xfrm>
                        <a:prstGeom prst="rect">
                          <a:avLst/>
                        </a:prstGeom>
                      </pic:spPr>
                    </pic:pic>
                  </a:graphicData>
                </a:graphic>
              </wp:inline>
            </w:drawing>
          </w:r>
        </w:p>
      </w:tc>
      <w:tc>
        <w:tcPr>
          <w:tcW w:w="5446"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00F14FCB" w:rsidP="77A5A306" w:rsidRDefault="078D8422" w14:paraId="02144E1A" w14:textId="33AA285F">
          <w:pPr>
            <w:spacing w:before="45" w:after="45"/>
            <w:ind w:left="57" w:right="57"/>
            <w:jc w:val="center"/>
            <w:rPr>
              <w:rFonts w:eastAsia="Arial" w:cs="Arial"/>
              <w:i w:val="1"/>
              <w:iCs w:val="1"/>
              <w:color w:val="auto"/>
              <w:sz w:val="18"/>
              <w:szCs w:val="18"/>
            </w:rPr>
          </w:pPr>
          <w:r w:rsidRPr="77A5A306" w:rsidR="77A5A306">
            <w:rPr>
              <w:rFonts w:eastAsia="Arial" w:cs="Arial"/>
              <w:i w:val="1"/>
              <w:iCs w:val="1"/>
              <w:color w:val="auto"/>
              <w:sz w:val="18"/>
              <w:szCs w:val="18"/>
            </w:rPr>
            <w:t>Tipo documento: Procedura Operativa</w:t>
          </w:r>
        </w:p>
      </w:tc>
    </w:tr>
    <w:tr w:rsidR="00F14FCB" w:rsidTr="54EB5247" w14:paraId="02144E20" w14:textId="77777777">
      <w:trPr>
        <w:jc w:val="center"/>
      </w:trPr>
      <w:tc>
        <w:tcPr>
          <w:tcW w:w="962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Pr="00ED6404" w:rsidR="00F14FCB" w:rsidP="54EB5247" w:rsidRDefault="078D8422" w14:paraId="02144E1C" w14:textId="7A9DB14E">
          <w:pPr>
            <w:spacing w:before="60" w:after="0"/>
            <w:ind w:firstLine="0"/>
            <w:jc w:val="center"/>
            <w:rPr>
              <w:i w:val="1"/>
              <w:iCs w:val="1"/>
              <w:color w:val="auto"/>
              <w:sz w:val="18"/>
              <w:szCs w:val="18"/>
            </w:rPr>
          </w:pPr>
          <w:r w:rsidRPr="54EB5247" w:rsidR="54EB5247">
            <w:rPr>
              <w:i w:val="1"/>
              <w:iCs w:val="1"/>
              <w:color w:val="auto"/>
              <w:sz w:val="18"/>
              <w:szCs w:val="18"/>
            </w:rPr>
            <w:t xml:space="preserve">Allegato </w:t>
          </w:r>
          <w:r w:rsidRPr="54EB5247" w:rsidR="54EB5247">
            <w:rPr>
              <w:i w:val="1"/>
              <w:iCs w:val="1"/>
              <w:color w:val="auto"/>
              <w:sz w:val="18"/>
              <w:szCs w:val="18"/>
            </w:rPr>
            <w:t>4</w:t>
          </w:r>
          <w:r w:rsidRPr="54EB5247" w:rsidR="54EB5247">
            <w:rPr>
              <w:i w:val="1"/>
              <w:iCs w:val="1"/>
              <w:color w:val="auto"/>
              <w:sz w:val="18"/>
              <w:szCs w:val="18"/>
            </w:rPr>
            <w:t xml:space="preserve"> al documento:</w:t>
          </w:r>
        </w:p>
        <w:p w:rsidR="078D8422" w:rsidP="77A5A306" w:rsidRDefault="078D8422" w14:paraId="22751557" w14:textId="1B799D47">
          <w:pPr>
            <w:pStyle w:val="Titolo9"/>
            <w:spacing w:before="0" w:after="0" w:line="259" w:lineRule="auto"/>
            <w:ind w:right="-70" w:hanging="70"/>
            <w:jc w:val="center"/>
            <w:rPr>
              <w:b w:val="1"/>
              <w:bCs w:val="1"/>
              <w:i w:val="0"/>
              <w:iCs w:val="0"/>
              <w:color w:val="auto"/>
              <w:lang w:val="it-IT"/>
            </w:rPr>
          </w:pPr>
          <w:r w:rsidRPr="77A5A306" w:rsidR="77A5A306">
            <w:rPr>
              <w:b w:val="1"/>
              <w:bCs w:val="1"/>
              <w:i w:val="0"/>
              <w:iCs w:val="0"/>
              <w:color w:val="auto"/>
              <w:lang w:val="it-IT"/>
            </w:rPr>
            <w:t>Ciclo Passivo Olivetti</w:t>
          </w:r>
        </w:p>
        <w:p w:rsidRPr="000E1910" w:rsidR="00F14FCB" w:rsidP="77A5A306" w:rsidRDefault="00F14FCB" w14:paraId="02144E1E" w14:textId="77777777">
          <w:pPr>
            <w:spacing w:after="0"/>
            <w:ind w:firstLine="0"/>
            <w:jc w:val="center"/>
            <w:rPr>
              <w:i w:val="1"/>
              <w:iCs w:val="1"/>
              <w:color w:val="auto"/>
              <w:sz w:val="18"/>
              <w:szCs w:val="18"/>
              <w:lang w:eastAsia="en-US"/>
            </w:rPr>
          </w:pPr>
          <w:r w:rsidRPr="77A5A306" w:rsidR="77A5A306">
            <w:rPr>
              <w:i w:val="1"/>
              <w:iCs w:val="1"/>
              <w:color w:val="auto"/>
              <w:sz w:val="18"/>
              <w:szCs w:val="18"/>
              <w:lang w:eastAsia="en-US"/>
            </w:rPr>
            <w:t>Titolo Allegato:</w:t>
          </w:r>
        </w:p>
        <w:p w:rsidR="00F14FCB" w:rsidP="77A5A306" w:rsidRDefault="00F14FCB" w14:paraId="02144E1F" w14:textId="77777777">
          <w:pPr>
            <w:spacing w:before="45" w:after="45"/>
            <w:ind w:left="57" w:right="57"/>
            <w:jc w:val="center"/>
            <w:rPr>
              <w:b w:val="1"/>
              <w:bCs w:val="1"/>
              <w:color w:val="auto"/>
              <w:sz w:val="18"/>
              <w:szCs w:val="18"/>
            </w:rPr>
          </w:pPr>
          <w:r w:rsidRPr="77A5A306" w:rsidR="77A5A306">
            <w:rPr>
              <w:b w:val="1"/>
              <w:bCs w:val="1"/>
              <w:color w:val="auto"/>
              <w:sz w:val="18"/>
              <w:szCs w:val="18"/>
            </w:rPr>
            <w:t>Requisiti di sicurezza e compliance ICT per i Fornitori</w:t>
          </w:r>
        </w:p>
      </w:tc>
    </w:tr>
    <w:tr w:rsidR="00F14FCB" w:rsidTr="54EB5247" w14:paraId="02144E27" w14:textId="77777777">
      <w:trPr>
        <w:jc w:val="center"/>
      </w:trPr>
      <w:tc>
        <w:tcPr>
          <w:tcW w:w="34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Pr="00A60B09" w:rsidR="00F14FCB" w:rsidP="77A5A306" w:rsidRDefault="6D85FEDF" w14:paraId="02144E21" w14:textId="767B6346">
          <w:pPr>
            <w:spacing w:before="45" w:after="45"/>
            <w:ind w:right="57" w:firstLine="0"/>
            <w:jc w:val="center"/>
            <w:rPr>
              <w:color w:val="auto"/>
              <w:sz w:val="18"/>
              <w:szCs w:val="18"/>
            </w:rPr>
          </w:pPr>
          <w:r w:rsidRPr="77A5A306" w:rsidR="77A5A306">
            <w:rPr>
              <w:rFonts w:eastAsia="Arial" w:cs="Arial"/>
              <w:i w:val="1"/>
              <w:iCs w:val="1"/>
              <w:color w:val="auto"/>
              <w:sz w:val="18"/>
              <w:szCs w:val="18"/>
            </w:rPr>
            <w:t>Codice documento di riferimento</w:t>
          </w:r>
        </w:p>
        <w:p w:rsidRPr="00A60B09" w:rsidR="00F14FCB" w:rsidP="77A5A306" w:rsidRDefault="078D8422" w14:paraId="02144E22" w14:textId="00645E37">
          <w:pPr>
            <w:spacing w:before="45" w:after="45"/>
            <w:ind w:right="57" w:firstLine="0"/>
            <w:jc w:val="center"/>
            <w:rPr>
              <w:color w:val="auto"/>
              <w:sz w:val="18"/>
              <w:szCs w:val="18"/>
            </w:rPr>
          </w:pPr>
          <w:r w:rsidRPr="54EB5247" w:rsidR="54EB5247">
            <w:rPr>
              <w:color w:val="auto"/>
              <w:sz w:val="18"/>
              <w:szCs w:val="18"/>
            </w:rPr>
            <w:t>2024-00</w:t>
          </w:r>
          <w:r w:rsidRPr="54EB5247" w:rsidR="54EB5247">
            <w:rPr>
              <w:color w:val="auto"/>
              <w:sz w:val="18"/>
              <w:szCs w:val="18"/>
            </w:rPr>
            <w:t>144</w:t>
          </w:r>
        </w:p>
      </w:tc>
      <w:tc>
        <w:tcPr>
          <w:tcW w:w="33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Pr="00A60B09" w:rsidR="00F14FCB" w:rsidP="77A5A306" w:rsidRDefault="00F14FCB" w14:paraId="02144E23" w14:textId="77777777">
          <w:pPr>
            <w:spacing w:before="45" w:after="45"/>
            <w:ind w:right="57" w:firstLine="0"/>
            <w:jc w:val="center"/>
            <w:rPr>
              <w:color w:val="auto"/>
              <w:sz w:val="18"/>
              <w:szCs w:val="18"/>
            </w:rPr>
          </w:pPr>
          <w:r w:rsidRPr="77A5A306" w:rsidR="77A5A306">
            <w:rPr>
              <w:rFonts w:eastAsia="Arial" w:cs="Arial"/>
              <w:i w:val="1"/>
              <w:iCs w:val="1"/>
              <w:color w:val="auto"/>
              <w:sz w:val="18"/>
              <w:szCs w:val="18"/>
            </w:rPr>
            <w:t>Versione</w:t>
          </w:r>
        </w:p>
        <w:p w:rsidRPr="00A60B09" w:rsidR="00F14FCB" w:rsidP="54EB5247" w:rsidRDefault="078D8422" w14:paraId="02144E24" w14:textId="0AD1B22E">
          <w:pPr>
            <w:spacing w:before="45" w:after="45"/>
            <w:ind w:right="57" w:firstLine="0"/>
            <w:jc w:val="center"/>
            <w:rPr>
              <w:rFonts w:eastAsia="Arial" w:cs="Arial"/>
              <w:i w:val="1"/>
              <w:iCs w:val="1"/>
              <w:color w:val="auto"/>
              <w:sz w:val="18"/>
              <w:szCs w:val="18"/>
            </w:rPr>
          </w:pPr>
          <w:r w:rsidRPr="54EB5247" w:rsidR="54EB5247">
            <w:rPr>
              <w:rFonts w:eastAsia="Arial" w:cs="Arial"/>
              <w:i w:val="1"/>
              <w:iCs w:val="1"/>
              <w:color w:val="auto"/>
              <w:sz w:val="18"/>
              <w:szCs w:val="18"/>
            </w:rPr>
            <w:t>2</w:t>
          </w:r>
        </w:p>
      </w:tc>
      <w:tc>
        <w:tcPr>
          <w:tcW w:w="28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right w:w="108" w:type="dxa"/>
          </w:tcMar>
          <w:vAlign w:val="center"/>
        </w:tcPr>
        <w:p w:rsidRPr="00A60B09" w:rsidR="00F14FCB" w:rsidP="77A5A306" w:rsidRDefault="00F14FCB" w14:paraId="02144E25" w14:textId="77777777">
          <w:pPr>
            <w:spacing w:before="45" w:after="45"/>
            <w:ind w:left="57" w:right="57" w:firstLine="0"/>
            <w:jc w:val="center"/>
            <w:rPr>
              <w:color w:val="auto"/>
              <w:sz w:val="18"/>
              <w:szCs w:val="18"/>
            </w:rPr>
          </w:pPr>
          <w:r w:rsidRPr="77A5A306" w:rsidR="77A5A306">
            <w:rPr>
              <w:rFonts w:eastAsia="Arial" w:cs="Arial"/>
              <w:i w:val="1"/>
              <w:iCs w:val="1"/>
              <w:color w:val="auto"/>
              <w:sz w:val="18"/>
              <w:szCs w:val="18"/>
            </w:rPr>
            <w:t>Data pubblicazione</w:t>
          </w:r>
        </w:p>
        <w:p w:rsidRPr="00A60B09" w:rsidR="00F14FCB" w:rsidP="77A5A306" w:rsidRDefault="00984F87" w14:paraId="02144E26" w14:textId="6B0EF702">
          <w:pPr>
            <w:spacing w:before="45" w:after="45"/>
            <w:ind w:right="57" w:firstLine="0"/>
            <w:jc w:val="center"/>
            <w:rPr>
              <w:color w:val="auto"/>
              <w:sz w:val="18"/>
              <w:szCs w:val="18"/>
            </w:rPr>
          </w:pPr>
          <w:r w:rsidRPr="54EB5247" w:rsidR="54EB5247">
            <w:rPr>
              <w:color w:val="auto"/>
              <w:sz w:val="18"/>
              <w:szCs w:val="18"/>
            </w:rPr>
            <w:t>30</w:t>
          </w:r>
          <w:r w:rsidRPr="54EB5247" w:rsidR="54EB5247">
            <w:rPr>
              <w:color w:val="auto"/>
              <w:sz w:val="18"/>
              <w:szCs w:val="18"/>
            </w:rPr>
            <w:t>/</w:t>
          </w:r>
          <w:r w:rsidRPr="54EB5247" w:rsidR="54EB5247">
            <w:rPr>
              <w:color w:val="auto"/>
              <w:sz w:val="18"/>
              <w:szCs w:val="18"/>
            </w:rPr>
            <w:t>03</w:t>
          </w:r>
          <w:r w:rsidRPr="54EB5247" w:rsidR="54EB5247">
            <w:rPr>
              <w:color w:val="auto"/>
              <w:sz w:val="18"/>
              <w:szCs w:val="18"/>
            </w:rPr>
            <w:t>/202</w:t>
          </w:r>
          <w:r w:rsidRPr="54EB5247" w:rsidR="54EB5247">
            <w:rPr>
              <w:color w:val="auto"/>
              <w:sz w:val="18"/>
              <w:szCs w:val="18"/>
            </w:rPr>
            <w:t>5</w:t>
          </w:r>
        </w:p>
      </w:tc>
    </w:tr>
  </w:tbl>
  <w:p w:rsidR="00F14FCB" w:rsidRDefault="00F14FCB" w14:paraId="02144E28" w14:textId="77777777">
    <w:pPr>
      <w:pStyle w:val="Intestazione"/>
      <w:tabs>
        <w:tab w:val="clear" w:pos="9638"/>
        <w:tab w:val="right" w:pos="9639"/>
      </w:tabs>
      <w:spacing w:before="0" w:after="0" w:line="240" w:lineRule="auto"/>
      <w:ind w:firstLine="0"/>
      <w:rPr>
        <w:lang w:val="it-IT"/>
      </w:rPr>
    </w:pPr>
  </w:p>
  <w:p w:rsidRPr="00AE43D7" w:rsidR="00F14FCB" w:rsidRDefault="00F14FCB" w14:paraId="02144E29" w14:textId="77777777">
    <w:pPr>
      <w:pStyle w:val="Intestazione"/>
      <w:tabs>
        <w:tab w:val="clear" w:pos="9638"/>
        <w:tab w:val="right" w:pos="9639"/>
      </w:tabs>
      <w:spacing w:before="0" w:after="0" w:line="240" w:lineRule="auto"/>
      <w:ind w:firstLine="0"/>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129"/>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039D3B95"/>
    <w:multiLevelType w:val="hybridMultilevel"/>
    <w:tmpl w:val="067AC93A"/>
    <w:lvl w:ilvl="0" w:tplc="37A644D2">
      <w:start w:val="1"/>
      <w:numFmt w:val="decimal"/>
      <w:lvlText w:val="%1)"/>
      <w:lvlJc w:val="left"/>
      <w:pPr>
        <w:ind w:left="2487" w:hanging="360"/>
      </w:pPr>
      <w:rPr>
        <w:rFonts w:hint="default" w:ascii="Arial" w:hAnsi="Arial" w:cs="Arial"/>
      </w:rPr>
    </w:lvl>
    <w:lvl w:ilvl="1" w:tplc="04100001">
      <w:start w:val="1"/>
      <w:numFmt w:val="bullet"/>
      <w:lvlText w:val=""/>
      <w:lvlJc w:val="left"/>
      <w:pPr>
        <w:ind w:left="727" w:hanging="360"/>
      </w:pPr>
      <w:rPr>
        <w:rFonts w:hint="default" w:ascii="Symbol" w:hAnsi="Symbol"/>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2" w15:restartNumberingAfterBreak="0">
    <w:nsid w:val="05011549"/>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 w15:restartNumberingAfterBreak="0">
    <w:nsid w:val="076B530A"/>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 w15:restartNumberingAfterBreak="0">
    <w:nsid w:val="07A85ADD"/>
    <w:multiLevelType w:val="hybridMultilevel"/>
    <w:tmpl w:val="067AC93A"/>
    <w:lvl w:ilvl="0" w:tplc="37A644D2">
      <w:start w:val="1"/>
      <w:numFmt w:val="decimal"/>
      <w:lvlText w:val="%1)"/>
      <w:lvlJc w:val="left"/>
      <w:pPr>
        <w:ind w:left="2487" w:hanging="360"/>
      </w:pPr>
      <w:rPr>
        <w:rFonts w:hint="default" w:ascii="Arial" w:hAnsi="Arial" w:cs="Arial"/>
      </w:rPr>
    </w:lvl>
    <w:lvl w:ilvl="1" w:tplc="04100001">
      <w:start w:val="1"/>
      <w:numFmt w:val="bullet"/>
      <w:lvlText w:val=""/>
      <w:lvlJc w:val="left"/>
      <w:pPr>
        <w:ind w:left="727" w:hanging="360"/>
      </w:pPr>
      <w:rPr>
        <w:rFonts w:hint="default" w:ascii="Symbol" w:hAnsi="Symbol"/>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5" w15:restartNumberingAfterBreak="0">
    <w:nsid w:val="0A3C4855"/>
    <w:multiLevelType w:val="hybridMultilevel"/>
    <w:tmpl w:val="40324D0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C927610"/>
    <w:multiLevelType w:val="hybridMultilevel"/>
    <w:tmpl w:val="067AC93A"/>
    <w:lvl w:ilvl="0" w:tplc="37A644D2">
      <w:start w:val="1"/>
      <w:numFmt w:val="decimal"/>
      <w:lvlText w:val="%1)"/>
      <w:lvlJc w:val="left"/>
      <w:pPr>
        <w:ind w:left="2487" w:hanging="360"/>
      </w:pPr>
      <w:rPr>
        <w:rFonts w:hint="default" w:ascii="Arial" w:hAnsi="Arial" w:cs="Arial"/>
      </w:rPr>
    </w:lvl>
    <w:lvl w:ilvl="1" w:tplc="04100001">
      <w:start w:val="1"/>
      <w:numFmt w:val="bullet"/>
      <w:lvlText w:val=""/>
      <w:lvlJc w:val="left"/>
      <w:pPr>
        <w:ind w:left="727" w:hanging="360"/>
      </w:pPr>
      <w:rPr>
        <w:rFonts w:hint="default" w:ascii="Symbol" w:hAnsi="Symbol"/>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7" w15:restartNumberingAfterBreak="0">
    <w:nsid w:val="1BC350DF"/>
    <w:multiLevelType w:val="hybridMultilevel"/>
    <w:tmpl w:val="99364028"/>
    <w:lvl w:ilvl="0" w:tplc="04100017">
      <w:start w:val="1"/>
      <w:numFmt w:val="lowerLetter"/>
      <w:lvlText w:val="%1)"/>
      <w:lvlJc w:val="left"/>
      <w:pPr>
        <w:ind w:left="720" w:hanging="360"/>
      </w:pPr>
      <w:rPr>
        <w:rFonts w:hint="default"/>
        <w:color w:val="auto"/>
      </w:rPr>
    </w:lvl>
    <w:lvl w:ilvl="1" w:tplc="04100003">
      <w:start w:val="1"/>
      <w:numFmt w:val="bullet"/>
      <w:lvlText w:val="o"/>
      <w:lvlJc w:val="left"/>
      <w:pPr>
        <w:ind w:left="1440" w:hanging="360"/>
      </w:pPr>
      <w:rPr>
        <w:rFonts w:hint="default" w:ascii="Courier New" w:hAnsi="Courier New" w:cs="Courier New"/>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D4C264C"/>
    <w:multiLevelType w:val="hybridMultilevel"/>
    <w:tmpl w:val="F25A1F0A"/>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9" w15:restartNumberingAfterBreak="0">
    <w:nsid w:val="1F2F0B22"/>
    <w:multiLevelType w:val="hybridMultilevel"/>
    <w:tmpl w:val="8E7A6D6C"/>
    <w:lvl w:ilvl="0" w:tplc="04100017">
      <w:start w:val="1"/>
      <w:numFmt w:val="lowerLetter"/>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10" w15:restartNumberingAfterBreak="0">
    <w:nsid w:val="1FA0062F"/>
    <w:multiLevelType w:val="hybridMultilevel"/>
    <w:tmpl w:val="AFACCCCC"/>
    <w:lvl w:ilvl="0" w:tplc="04100003">
      <w:start w:val="1"/>
      <w:numFmt w:val="bullet"/>
      <w:lvlText w:val="o"/>
      <w:lvlJc w:val="left"/>
      <w:pPr>
        <w:ind w:left="1068" w:hanging="360"/>
      </w:pPr>
      <w:rPr>
        <w:rFonts w:hint="default" w:ascii="Courier New" w:hAnsi="Courier New" w:cs="Courier New"/>
      </w:rPr>
    </w:lvl>
    <w:lvl w:ilvl="1" w:tplc="04100003" w:tentative="1">
      <w:start w:val="1"/>
      <w:numFmt w:val="bullet"/>
      <w:lvlText w:val="o"/>
      <w:lvlJc w:val="left"/>
      <w:pPr>
        <w:ind w:left="1788" w:hanging="360"/>
      </w:pPr>
      <w:rPr>
        <w:rFonts w:hint="default" w:ascii="Courier New" w:hAnsi="Courier New" w:cs="Courier New"/>
      </w:rPr>
    </w:lvl>
    <w:lvl w:ilvl="2" w:tplc="04100005" w:tentative="1">
      <w:start w:val="1"/>
      <w:numFmt w:val="bullet"/>
      <w:lvlText w:val=""/>
      <w:lvlJc w:val="left"/>
      <w:pPr>
        <w:ind w:left="2508" w:hanging="360"/>
      </w:pPr>
      <w:rPr>
        <w:rFonts w:hint="default" w:ascii="Wingdings" w:hAnsi="Wingdings"/>
      </w:rPr>
    </w:lvl>
    <w:lvl w:ilvl="3" w:tplc="04100001" w:tentative="1">
      <w:start w:val="1"/>
      <w:numFmt w:val="bullet"/>
      <w:lvlText w:val=""/>
      <w:lvlJc w:val="left"/>
      <w:pPr>
        <w:ind w:left="3228" w:hanging="360"/>
      </w:pPr>
      <w:rPr>
        <w:rFonts w:hint="default" w:ascii="Symbol" w:hAnsi="Symbol"/>
      </w:rPr>
    </w:lvl>
    <w:lvl w:ilvl="4" w:tplc="04100003" w:tentative="1">
      <w:start w:val="1"/>
      <w:numFmt w:val="bullet"/>
      <w:lvlText w:val="o"/>
      <w:lvlJc w:val="left"/>
      <w:pPr>
        <w:ind w:left="3948" w:hanging="360"/>
      </w:pPr>
      <w:rPr>
        <w:rFonts w:hint="default" w:ascii="Courier New" w:hAnsi="Courier New" w:cs="Courier New"/>
      </w:rPr>
    </w:lvl>
    <w:lvl w:ilvl="5" w:tplc="04100005" w:tentative="1">
      <w:start w:val="1"/>
      <w:numFmt w:val="bullet"/>
      <w:lvlText w:val=""/>
      <w:lvlJc w:val="left"/>
      <w:pPr>
        <w:ind w:left="4668" w:hanging="360"/>
      </w:pPr>
      <w:rPr>
        <w:rFonts w:hint="default" w:ascii="Wingdings" w:hAnsi="Wingdings"/>
      </w:rPr>
    </w:lvl>
    <w:lvl w:ilvl="6" w:tplc="04100001" w:tentative="1">
      <w:start w:val="1"/>
      <w:numFmt w:val="bullet"/>
      <w:lvlText w:val=""/>
      <w:lvlJc w:val="left"/>
      <w:pPr>
        <w:ind w:left="5388" w:hanging="360"/>
      </w:pPr>
      <w:rPr>
        <w:rFonts w:hint="default" w:ascii="Symbol" w:hAnsi="Symbol"/>
      </w:rPr>
    </w:lvl>
    <w:lvl w:ilvl="7" w:tplc="04100003" w:tentative="1">
      <w:start w:val="1"/>
      <w:numFmt w:val="bullet"/>
      <w:lvlText w:val="o"/>
      <w:lvlJc w:val="left"/>
      <w:pPr>
        <w:ind w:left="6108" w:hanging="360"/>
      </w:pPr>
      <w:rPr>
        <w:rFonts w:hint="default" w:ascii="Courier New" w:hAnsi="Courier New" w:cs="Courier New"/>
      </w:rPr>
    </w:lvl>
    <w:lvl w:ilvl="8" w:tplc="04100005" w:tentative="1">
      <w:start w:val="1"/>
      <w:numFmt w:val="bullet"/>
      <w:lvlText w:val=""/>
      <w:lvlJc w:val="left"/>
      <w:pPr>
        <w:ind w:left="6828" w:hanging="360"/>
      </w:pPr>
      <w:rPr>
        <w:rFonts w:hint="default" w:ascii="Wingdings" w:hAnsi="Wingdings"/>
      </w:rPr>
    </w:lvl>
  </w:abstractNum>
  <w:abstractNum w:abstractNumId="11" w15:restartNumberingAfterBreak="0">
    <w:nsid w:val="20285EAE"/>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2" w15:restartNumberingAfterBreak="0">
    <w:nsid w:val="2034163C"/>
    <w:multiLevelType w:val="hybridMultilevel"/>
    <w:tmpl w:val="EB62A006"/>
    <w:lvl w:ilvl="0" w:tplc="C96E335C">
      <w:start w:val="1"/>
      <w:numFmt w:val="bullet"/>
      <w:pStyle w:val="Numeroelenco"/>
      <w:lvlText w:val=""/>
      <w:lvlJc w:val="left"/>
      <w:pPr>
        <w:tabs>
          <w:tab w:val="num" w:pos="720"/>
        </w:tabs>
        <w:ind w:left="720" w:hanging="360"/>
      </w:pPr>
      <w:rPr>
        <w:rFonts w:hint="default" w:ascii="Symbol" w:hAnsi="Symbol"/>
      </w:rPr>
    </w:lvl>
    <w:lvl w:ilvl="1" w:tplc="04100003">
      <w:start w:val="1"/>
      <w:numFmt w:val="bullet"/>
      <w:lvlText w:val="o"/>
      <w:lvlJc w:val="left"/>
      <w:pPr>
        <w:tabs>
          <w:tab w:val="num" w:pos="1440"/>
        </w:tabs>
        <w:ind w:left="1440" w:hanging="360"/>
      </w:pPr>
      <w:rPr>
        <w:rFonts w:hint="default" w:ascii="Courier New" w:hAnsi="Courier New"/>
      </w:rPr>
    </w:lvl>
    <w:lvl w:ilvl="2" w:tplc="04100005">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7261135"/>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4" w15:restartNumberingAfterBreak="0">
    <w:nsid w:val="2FBC7D7F"/>
    <w:multiLevelType w:val="hybridMultilevel"/>
    <w:tmpl w:val="F25A1F0A"/>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318E5251"/>
    <w:multiLevelType w:val="hybridMultilevel"/>
    <w:tmpl w:val="499448FE"/>
    <w:lvl w:ilvl="0" w:tplc="04100017">
      <w:start w:val="1"/>
      <w:numFmt w:val="lowerLetter"/>
      <w:lvlText w:val="%1)"/>
      <w:lvlJc w:val="left"/>
      <w:pPr>
        <w:ind w:left="786" w:hanging="360"/>
      </w:pPr>
      <w:rPr>
        <w:rFonts w:hint="default"/>
      </w:rPr>
    </w:lvl>
    <w:lvl w:ilvl="1" w:tplc="04100017">
      <w:start w:val="1"/>
      <w:numFmt w:val="lowerLetter"/>
      <w:lvlText w:val="%2)"/>
      <w:lvlJc w:val="left"/>
      <w:pPr>
        <w:ind w:left="1506" w:hanging="360"/>
      </w:pPr>
      <w:rPr>
        <w:rFonts w:hint="default"/>
      </w:rPr>
    </w:lvl>
    <w:lvl w:ilvl="2" w:tplc="04100005" w:tentative="1">
      <w:start w:val="1"/>
      <w:numFmt w:val="bullet"/>
      <w:lvlText w:val=""/>
      <w:lvlJc w:val="left"/>
      <w:pPr>
        <w:ind w:left="2226" w:hanging="360"/>
      </w:pPr>
      <w:rPr>
        <w:rFonts w:hint="default" w:ascii="Wingdings" w:hAnsi="Wingdings"/>
      </w:rPr>
    </w:lvl>
    <w:lvl w:ilvl="3" w:tplc="04100001" w:tentative="1">
      <w:start w:val="1"/>
      <w:numFmt w:val="bullet"/>
      <w:lvlText w:val=""/>
      <w:lvlJc w:val="left"/>
      <w:pPr>
        <w:ind w:left="2946" w:hanging="360"/>
      </w:pPr>
      <w:rPr>
        <w:rFonts w:hint="default" w:ascii="Symbol" w:hAnsi="Symbol"/>
      </w:rPr>
    </w:lvl>
    <w:lvl w:ilvl="4" w:tplc="04100003" w:tentative="1">
      <w:start w:val="1"/>
      <w:numFmt w:val="bullet"/>
      <w:lvlText w:val="o"/>
      <w:lvlJc w:val="left"/>
      <w:pPr>
        <w:ind w:left="3666" w:hanging="360"/>
      </w:pPr>
      <w:rPr>
        <w:rFonts w:hint="default" w:ascii="Courier New" w:hAnsi="Courier New" w:cs="Courier New"/>
      </w:rPr>
    </w:lvl>
    <w:lvl w:ilvl="5" w:tplc="04100005" w:tentative="1">
      <w:start w:val="1"/>
      <w:numFmt w:val="bullet"/>
      <w:lvlText w:val=""/>
      <w:lvlJc w:val="left"/>
      <w:pPr>
        <w:ind w:left="4386" w:hanging="360"/>
      </w:pPr>
      <w:rPr>
        <w:rFonts w:hint="default" w:ascii="Wingdings" w:hAnsi="Wingdings"/>
      </w:rPr>
    </w:lvl>
    <w:lvl w:ilvl="6" w:tplc="04100001" w:tentative="1">
      <w:start w:val="1"/>
      <w:numFmt w:val="bullet"/>
      <w:lvlText w:val=""/>
      <w:lvlJc w:val="left"/>
      <w:pPr>
        <w:ind w:left="5106" w:hanging="360"/>
      </w:pPr>
      <w:rPr>
        <w:rFonts w:hint="default" w:ascii="Symbol" w:hAnsi="Symbol"/>
      </w:rPr>
    </w:lvl>
    <w:lvl w:ilvl="7" w:tplc="04100003" w:tentative="1">
      <w:start w:val="1"/>
      <w:numFmt w:val="bullet"/>
      <w:lvlText w:val="o"/>
      <w:lvlJc w:val="left"/>
      <w:pPr>
        <w:ind w:left="5826" w:hanging="360"/>
      </w:pPr>
      <w:rPr>
        <w:rFonts w:hint="default" w:ascii="Courier New" w:hAnsi="Courier New" w:cs="Courier New"/>
      </w:rPr>
    </w:lvl>
    <w:lvl w:ilvl="8" w:tplc="04100005" w:tentative="1">
      <w:start w:val="1"/>
      <w:numFmt w:val="bullet"/>
      <w:lvlText w:val=""/>
      <w:lvlJc w:val="left"/>
      <w:pPr>
        <w:ind w:left="6546" w:hanging="360"/>
      </w:pPr>
      <w:rPr>
        <w:rFonts w:hint="default" w:ascii="Wingdings" w:hAnsi="Wingdings"/>
      </w:rPr>
    </w:lvl>
  </w:abstractNum>
  <w:abstractNum w:abstractNumId="16" w15:restartNumberingAfterBreak="0">
    <w:nsid w:val="3281300B"/>
    <w:multiLevelType w:val="hybridMultilevel"/>
    <w:tmpl w:val="76C85DBA"/>
    <w:lvl w:ilvl="0" w:tplc="33C440F8">
      <w:start w:val="1"/>
      <w:numFmt w:val="decimal"/>
      <w:lvlText w:val="3.%1"/>
      <w:lvlJc w:val="left"/>
      <w:pPr>
        <w:ind w:left="720" w:hanging="360"/>
      </w:pPr>
      <w:rPr>
        <w:rFonts w:hint="default"/>
      </w:rPr>
    </w:lvl>
    <w:lvl w:ilvl="1" w:tplc="04100001">
      <w:start w:val="1"/>
      <w:numFmt w:val="bullet"/>
      <w:lvlText w:val=""/>
      <w:lvlJc w:val="left"/>
      <w:pPr>
        <w:ind w:left="1440" w:hanging="360"/>
      </w:pPr>
      <w:rPr>
        <w:rFonts w:hint="default" w:ascii="Symbol" w:hAnsi="Symbol"/>
      </w:rPr>
    </w:lvl>
    <w:lvl w:ilvl="2" w:tplc="14381398">
      <w:start w:val="1"/>
      <w:numFmt w:val="decimal"/>
      <w:lvlText w:val="%3."/>
      <w:lvlJc w:val="left"/>
      <w:pPr>
        <w:ind w:left="2340" w:hanging="360"/>
      </w:pPr>
      <w:rPr>
        <w:rFont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69068EE"/>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8" w15:restartNumberingAfterBreak="0">
    <w:nsid w:val="3AC311A0"/>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9" w15:restartNumberingAfterBreak="0">
    <w:nsid w:val="3AD83654"/>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0" w15:restartNumberingAfterBreak="0">
    <w:nsid w:val="3B6A0C83"/>
    <w:multiLevelType w:val="hybridMultilevel"/>
    <w:tmpl w:val="F3324468"/>
    <w:lvl w:ilvl="0" w:tplc="04100017">
      <w:start w:val="1"/>
      <w:numFmt w:val="lowerLetter"/>
      <w:lvlText w:val="%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C682777"/>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3FEB5565"/>
    <w:multiLevelType w:val="hybridMultilevel"/>
    <w:tmpl w:val="85D49FA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41C1433A"/>
    <w:multiLevelType w:val="hybridMultilevel"/>
    <w:tmpl w:val="067AC93A"/>
    <w:lvl w:ilvl="0" w:tplc="37A644D2">
      <w:start w:val="1"/>
      <w:numFmt w:val="decimal"/>
      <w:lvlText w:val="%1)"/>
      <w:lvlJc w:val="left"/>
      <w:pPr>
        <w:ind w:left="2487" w:hanging="360"/>
      </w:pPr>
      <w:rPr>
        <w:rFonts w:hint="default" w:ascii="Arial" w:hAnsi="Arial" w:cs="Arial"/>
      </w:rPr>
    </w:lvl>
    <w:lvl w:ilvl="1" w:tplc="04100001">
      <w:start w:val="1"/>
      <w:numFmt w:val="bullet"/>
      <w:lvlText w:val=""/>
      <w:lvlJc w:val="left"/>
      <w:pPr>
        <w:ind w:left="727" w:hanging="360"/>
      </w:pPr>
      <w:rPr>
        <w:rFonts w:hint="default" w:ascii="Symbol" w:hAnsi="Symbol"/>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24" w15:restartNumberingAfterBreak="0">
    <w:nsid w:val="425212DF"/>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42FB6107"/>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6" w15:restartNumberingAfterBreak="0">
    <w:nsid w:val="48313EB0"/>
    <w:multiLevelType w:val="hybridMultilevel"/>
    <w:tmpl w:val="40324D0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9906196"/>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4A404FFC"/>
    <w:multiLevelType w:val="hybridMultilevel"/>
    <w:tmpl w:val="8A78C382"/>
    <w:lvl w:ilvl="0" w:tplc="04100011">
      <w:start w:val="1"/>
      <w:numFmt w:val="decimal"/>
      <w:lvlText w:val="%1)"/>
      <w:lvlJc w:val="left"/>
      <w:pPr>
        <w:ind w:left="360" w:hanging="360"/>
      </w:pPr>
      <w:rPr>
        <w:rFonts w:hint="default"/>
      </w:rPr>
    </w:lvl>
    <w:lvl w:ilvl="1" w:tplc="04100017">
      <w:start w:val="1"/>
      <w:numFmt w:val="lowerLetter"/>
      <w:lvlText w:val="%2)"/>
      <w:lvlJc w:val="left"/>
      <w:pPr>
        <w:ind w:left="1080" w:hanging="360"/>
      </w:pPr>
      <w:rPr>
        <w:rFonts w:hint="default"/>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9" w15:restartNumberingAfterBreak="0">
    <w:nsid w:val="4D707D51"/>
    <w:multiLevelType w:val="multilevel"/>
    <w:tmpl w:val="B582BE02"/>
    <w:lvl w:ilvl="0">
      <w:start w:val="1"/>
      <w:numFmt w:val="decimal"/>
      <w:pStyle w:val="mesiaTitolo1"/>
      <w:lvlText w:val="%1"/>
      <w:lvlJc w:val="left"/>
      <w:pPr>
        <w:tabs>
          <w:tab w:val="num" w:pos="432"/>
        </w:tabs>
        <w:ind w:left="432" w:hanging="432"/>
      </w:pPr>
      <w:rPr>
        <w:rFonts w:hint="default" w:cs="Times New Roman"/>
      </w:rPr>
    </w:lvl>
    <w:lvl w:ilvl="1">
      <w:start w:val="1"/>
      <w:numFmt w:val="upperLetter"/>
      <w:pStyle w:val="Titolo2"/>
      <w:lvlText w:val="%2."/>
      <w:lvlJc w:val="left"/>
      <w:pPr>
        <w:tabs>
          <w:tab w:val="num" w:pos="1002"/>
        </w:tabs>
        <w:ind w:left="1002" w:hanging="576"/>
      </w:pPr>
      <w:rPr>
        <w:rFonts w:hint="default"/>
      </w:rPr>
    </w:lvl>
    <w:lvl w:ilvl="2">
      <w:start w:val="1"/>
      <w:numFmt w:val="decimal"/>
      <w:pStyle w:val="Stile1"/>
      <w:lvlText w:val="%1.%2.%3"/>
      <w:lvlJc w:val="left"/>
      <w:pPr>
        <w:tabs>
          <w:tab w:val="num" w:pos="720"/>
        </w:tabs>
        <w:ind w:left="720" w:hanging="720"/>
      </w:pPr>
      <w:rPr>
        <w:rFonts w:hint="default" w:cs="Times New Roman"/>
      </w:rPr>
    </w:lvl>
    <w:lvl w:ilvl="3">
      <w:start w:val="1"/>
      <w:numFmt w:val="decimal"/>
      <w:pStyle w:val="Stile5"/>
      <w:lvlText w:val="%1.%2.%3.%4"/>
      <w:lvlJc w:val="left"/>
      <w:pPr>
        <w:tabs>
          <w:tab w:val="num" w:pos="864"/>
        </w:tabs>
        <w:ind w:left="864" w:hanging="864"/>
      </w:pPr>
      <w:rPr>
        <w:rFonts w:hint="default" w:cs="Times New Roman"/>
      </w:rPr>
    </w:lvl>
    <w:lvl w:ilvl="4">
      <w:start w:val="1"/>
      <w:numFmt w:val="decimal"/>
      <w:lvlText w:val="%1.%2.%3.%4.%5"/>
      <w:lvlJc w:val="left"/>
      <w:pPr>
        <w:tabs>
          <w:tab w:val="num" w:pos="1008"/>
        </w:tabs>
        <w:ind w:left="1008" w:hanging="1008"/>
      </w:pPr>
      <w:rPr>
        <w:rFonts w:hint="default" w:cs="Times New Roman"/>
      </w:rPr>
    </w:lvl>
    <w:lvl w:ilvl="5">
      <w:start w:val="1"/>
      <w:numFmt w:val="decimal"/>
      <w:lvlText w:val="%1.%2.%3.%4.%5.%6"/>
      <w:lvlJc w:val="left"/>
      <w:pPr>
        <w:tabs>
          <w:tab w:val="num" w:pos="1152"/>
        </w:tabs>
        <w:ind w:left="115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30" w15:restartNumberingAfterBreak="0">
    <w:nsid w:val="50713D00"/>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1" w15:restartNumberingAfterBreak="0">
    <w:nsid w:val="52D85CE2"/>
    <w:multiLevelType w:val="hybridMultilevel"/>
    <w:tmpl w:val="8A78C382"/>
    <w:lvl w:ilvl="0" w:tplc="04100011">
      <w:start w:val="1"/>
      <w:numFmt w:val="decimal"/>
      <w:lvlText w:val="%1)"/>
      <w:lvlJc w:val="left"/>
      <w:pPr>
        <w:ind w:left="3200" w:hanging="360"/>
      </w:pPr>
      <w:rPr>
        <w:rFonts w:hint="default"/>
      </w:rPr>
    </w:lvl>
    <w:lvl w:ilvl="1" w:tplc="04100017">
      <w:start w:val="1"/>
      <w:numFmt w:val="lowerLetter"/>
      <w:lvlText w:val="%2)"/>
      <w:lvlJc w:val="left"/>
      <w:pPr>
        <w:ind w:left="3920" w:hanging="360"/>
      </w:pPr>
      <w:rPr>
        <w:rFonts w:hint="default"/>
      </w:rPr>
    </w:lvl>
    <w:lvl w:ilvl="2" w:tplc="04100005" w:tentative="1">
      <w:start w:val="1"/>
      <w:numFmt w:val="bullet"/>
      <w:lvlText w:val=""/>
      <w:lvlJc w:val="left"/>
      <w:pPr>
        <w:ind w:left="4640" w:hanging="360"/>
      </w:pPr>
      <w:rPr>
        <w:rFonts w:hint="default" w:ascii="Wingdings" w:hAnsi="Wingdings"/>
      </w:rPr>
    </w:lvl>
    <w:lvl w:ilvl="3" w:tplc="04100001" w:tentative="1">
      <w:start w:val="1"/>
      <w:numFmt w:val="bullet"/>
      <w:lvlText w:val=""/>
      <w:lvlJc w:val="left"/>
      <w:pPr>
        <w:ind w:left="5360" w:hanging="360"/>
      </w:pPr>
      <w:rPr>
        <w:rFonts w:hint="default" w:ascii="Symbol" w:hAnsi="Symbol"/>
      </w:rPr>
    </w:lvl>
    <w:lvl w:ilvl="4" w:tplc="04100003" w:tentative="1">
      <w:start w:val="1"/>
      <w:numFmt w:val="bullet"/>
      <w:lvlText w:val="o"/>
      <w:lvlJc w:val="left"/>
      <w:pPr>
        <w:ind w:left="6080" w:hanging="360"/>
      </w:pPr>
      <w:rPr>
        <w:rFonts w:hint="default" w:ascii="Courier New" w:hAnsi="Courier New" w:cs="Courier New"/>
      </w:rPr>
    </w:lvl>
    <w:lvl w:ilvl="5" w:tplc="04100005" w:tentative="1">
      <w:start w:val="1"/>
      <w:numFmt w:val="bullet"/>
      <w:lvlText w:val=""/>
      <w:lvlJc w:val="left"/>
      <w:pPr>
        <w:ind w:left="6800" w:hanging="360"/>
      </w:pPr>
      <w:rPr>
        <w:rFonts w:hint="default" w:ascii="Wingdings" w:hAnsi="Wingdings"/>
      </w:rPr>
    </w:lvl>
    <w:lvl w:ilvl="6" w:tplc="04100001" w:tentative="1">
      <w:start w:val="1"/>
      <w:numFmt w:val="bullet"/>
      <w:lvlText w:val=""/>
      <w:lvlJc w:val="left"/>
      <w:pPr>
        <w:ind w:left="7520" w:hanging="360"/>
      </w:pPr>
      <w:rPr>
        <w:rFonts w:hint="default" w:ascii="Symbol" w:hAnsi="Symbol"/>
      </w:rPr>
    </w:lvl>
    <w:lvl w:ilvl="7" w:tplc="04100003" w:tentative="1">
      <w:start w:val="1"/>
      <w:numFmt w:val="bullet"/>
      <w:lvlText w:val="o"/>
      <w:lvlJc w:val="left"/>
      <w:pPr>
        <w:ind w:left="8240" w:hanging="360"/>
      </w:pPr>
      <w:rPr>
        <w:rFonts w:hint="default" w:ascii="Courier New" w:hAnsi="Courier New" w:cs="Courier New"/>
      </w:rPr>
    </w:lvl>
    <w:lvl w:ilvl="8" w:tplc="04100005" w:tentative="1">
      <w:start w:val="1"/>
      <w:numFmt w:val="bullet"/>
      <w:lvlText w:val=""/>
      <w:lvlJc w:val="left"/>
      <w:pPr>
        <w:ind w:left="8960" w:hanging="360"/>
      </w:pPr>
      <w:rPr>
        <w:rFonts w:hint="default" w:ascii="Wingdings" w:hAnsi="Wingdings"/>
      </w:rPr>
    </w:lvl>
  </w:abstractNum>
  <w:abstractNum w:abstractNumId="32" w15:restartNumberingAfterBreak="0">
    <w:nsid w:val="5504361F"/>
    <w:multiLevelType w:val="hybridMultilevel"/>
    <w:tmpl w:val="87F42BBC"/>
    <w:lvl w:ilvl="0" w:tplc="71AA04A6">
      <w:start w:val="1"/>
      <w:numFmt w:val="decimal"/>
      <w:lvlText w:val="%1."/>
      <w:lvlJc w:val="left"/>
      <w:pPr>
        <w:ind w:left="2487" w:hanging="360"/>
      </w:pPr>
      <w:rPr>
        <w:rFonts w:hint="default"/>
      </w:rPr>
    </w:lvl>
    <w:lvl w:ilvl="1" w:tplc="04100001">
      <w:start w:val="1"/>
      <w:numFmt w:val="bullet"/>
      <w:lvlText w:val=""/>
      <w:lvlJc w:val="left"/>
      <w:pPr>
        <w:ind w:left="727" w:hanging="360"/>
      </w:pPr>
      <w:rPr>
        <w:rFonts w:hint="default" w:ascii="Symbol" w:hAnsi="Symbol"/>
      </w:rPr>
    </w:lvl>
    <w:lvl w:ilvl="2" w:tplc="04100001">
      <w:start w:val="1"/>
      <w:numFmt w:val="bullet"/>
      <w:lvlText w:val=""/>
      <w:lvlJc w:val="left"/>
      <w:pPr>
        <w:ind w:left="1447" w:hanging="180"/>
      </w:pPr>
      <w:rPr>
        <w:rFonts w:hint="default" w:ascii="Symbol" w:hAnsi="Symbol"/>
      </w:rPr>
    </w:lvl>
    <w:lvl w:ilvl="3" w:tplc="04100001">
      <w:start w:val="1"/>
      <w:numFmt w:val="bullet"/>
      <w:lvlText w:val=""/>
      <w:lvlJc w:val="left"/>
      <w:pPr>
        <w:ind w:left="2167" w:hanging="360"/>
      </w:pPr>
      <w:rPr>
        <w:rFonts w:hint="default" w:ascii="Symbol" w:hAnsi="Symbol"/>
      </w:r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33" w15:restartNumberingAfterBreak="0">
    <w:nsid w:val="560E2F23"/>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4" w15:restartNumberingAfterBreak="0">
    <w:nsid w:val="573978B3"/>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5" w15:restartNumberingAfterBreak="0">
    <w:nsid w:val="57E005B5"/>
    <w:multiLevelType w:val="hybridMultilevel"/>
    <w:tmpl w:val="3F1A2176"/>
    <w:lvl w:ilvl="0" w:tplc="04100001">
      <w:start w:val="1"/>
      <w:numFmt w:val="bullet"/>
      <w:lvlText w:val=""/>
      <w:lvlJc w:val="left"/>
      <w:pPr>
        <w:ind w:left="2487" w:hanging="360"/>
      </w:pPr>
      <w:rPr>
        <w:rFonts w:hint="default" w:ascii="Symbol" w:hAnsi="Symbol"/>
      </w:rPr>
    </w:lvl>
    <w:lvl w:ilvl="1" w:tplc="04100017">
      <w:start w:val="1"/>
      <w:numFmt w:val="lowerLetter"/>
      <w:lvlText w:val="%2)"/>
      <w:lvlJc w:val="left"/>
      <w:pPr>
        <w:ind w:left="727" w:hanging="360"/>
      </w:p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36" w15:restartNumberingAfterBreak="0">
    <w:nsid w:val="58324C02"/>
    <w:multiLevelType w:val="hybridMultilevel"/>
    <w:tmpl w:val="24E4AC0C"/>
    <w:lvl w:ilvl="0" w:tplc="04100011">
      <w:start w:val="1"/>
      <w:numFmt w:val="decimal"/>
      <w:lvlText w:val="%1)"/>
      <w:lvlJc w:val="left"/>
      <w:pPr>
        <w:ind w:left="360" w:hanging="360"/>
      </w:pPr>
      <w:rPr>
        <w:rFonts w:hint="default"/>
      </w:rPr>
    </w:lvl>
    <w:lvl w:ilvl="1" w:tplc="04100001">
      <w:start w:val="1"/>
      <w:numFmt w:val="bullet"/>
      <w:lvlText w:val=""/>
      <w:lvlJc w:val="left"/>
      <w:pPr>
        <w:ind w:left="-1400" w:hanging="360"/>
      </w:pPr>
      <w:rPr>
        <w:rFonts w:hint="default" w:ascii="Symbol" w:hAnsi="Symbol"/>
      </w:rPr>
    </w:lvl>
    <w:lvl w:ilvl="2" w:tplc="0410001B">
      <w:start w:val="1"/>
      <w:numFmt w:val="lowerRoman"/>
      <w:lvlText w:val="%3."/>
      <w:lvlJc w:val="right"/>
      <w:pPr>
        <w:ind w:left="-680" w:hanging="180"/>
      </w:pPr>
    </w:lvl>
    <w:lvl w:ilvl="3" w:tplc="0410000F" w:tentative="1">
      <w:start w:val="1"/>
      <w:numFmt w:val="decimal"/>
      <w:lvlText w:val="%4."/>
      <w:lvlJc w:val="left"/>
      <w:pPr>
        <w:ind w:left="40" w:hanging="360"/>
      </w:pPr>
    </w:lvl>
    <w:lvl w:ilvl="4" w:tplc="04100019" w:tentative="1">
      <w:start w:val="1"/>
      <w:numFmt w:val="lowerLetter"/>
      <w:lvlText w:val="%5."/>
      <w:lvlJc w:val="left"/>
      <w:pPr>
        <w:ind w:left="760" w:hanging="360"/>
      </w:pPr>
    </w:lvl>
    <w:lvl w:ilvl="5" w:tplc="0410001B" w:tentative="1">
      <w:start w:val="1"/>
      <w:numFmt w:val="lowerRoman"/>
      <w:lvlText w:val="%6."/>
      <w:lvlJc w:val="right"/>
      <w:pPr>
        <w:ind w:left="1480" w:hanging="180"/>
      </w:pPr>
    </w:lvl>
    <w:lvl w:ilvl="6" w:tplc="0410000F" w:tentative="1">
      <w:start w:val="1"/>
      <w:numFmt w:val="decimal"/>
      <w:lvlText w:val="%7."/>
      <w:lvlJc w:val="left"/>
      <w:pPr>
        <w:ind w:left="2200" w:hanging="360"/>
      </w:pPr>
    </w:lvl>
    <w:lvl w:ilvl="7" w:tplc="04100019" w:tentative="1">
      <w:start w:val="1"/>
      <w:numFmt w:val="lowerLetter"/>
      <w:lvlText w:val="%8."/>
      <w:lvlJc w:val="left"/>
      <w:pPr>
        <w:ind w:left="2920" w:hanging="360"/>
      </w:pPr>
    </w:lvl>
    <w:lvl w:ilvl="8" w:tplc="0410001B" w:tentative="1">
      <w:start w:val="1"/>
      <w:numFmt w:val="lowerRoman"/>
      <w:lvlText w:val="%9."/>
      <w:lvlJc w:val="right"/>
      <w:pPr>
        <w:ind w:left="3640" w:hanging="180"/>
      </w:pPr>
    </w:lvl>
  </w:abstractNum>
  <w:abstractNum w:abstractNumId="37" w15:restartNumberingAfterBreak="0">
    <w:nsid w:val="59A84B92"/>
    <w:multiLevelType w:val="hybridMultilevel"/>
    <w:tmpl w:val="BB6ED96C"/>
    <w:lvl w:ilvl="0" w:tplc="04100001">
      <w:start w:val="1"/>
      <w:numFmt w:val="bullet"/>
      <w:lvlText w:val=""/>
      <w:lvlJc w:val="left"/>
      <w:pPr>
        <w:ind w:left="720" w:hanging="360"/>
      </w:pPr>
      <w:rPr>
        <w:rFonts w:hint="default" w:ascii="Symbol" w:hAnsi="Symbol"/>
      </w:rPr>
    </w:lvl>
    <w:lvl w:ilvl="1" w:tplc="04100001">
      <w:start w:val="1"/>
      <w:numFmt w:val="bullet"/>
      <w:lvlText w:val=""/>
      <w:lvlJc w:val="left"/>
      <w:pPr>
        <w:ind w:left="1440" w:hanging="360"/>
      </w:pPr>
      <w:rPr>
        <w:rFonts w:hint="default" w:ascii="Symbol" w:hAnsi="Symbol"/>
      </w:rPr>
    </w:lvl>
    <w:lvl w:ilvl="2" w:tplc="04100005">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8" w15:restartNumberingAfterBreak="0">
    <w:nsid w:val="59AE42D4"/>
    <w:multiLevelType w:val="hybridMultilevel"/>
    <w:tmpl w:val="187E0824"/>
    <w:lvl w:ilvl="0" w:tplc="04100001">
      <w:start w:val="1"/>
      <w:numFmt w:val="bullet"/>
      <w:lvlText w:val=""/>
      <w:lvlJc w:val="left"/>
      <w:pPr>
        <w:ind w:left="786" w:hanging="360"/>
      </w:pPr>
      <w:rPr>
        <w:rFonts w:hint="default" w:ascii="Symbol" w:hAnsi="Symbol"/>
      </w:rPr>
    </w:lvl>
    <w:lvl w:ilvl="1" w:tplc="04100001">
      <w:start w:val="1"/>
      <w:numFmt w:val="bullet"/>
      <w:lvlText w:val=""/>
      <w:lvlJc w:val="left"/>
      <w:pPr>
        <w:ind w:left="-974" w:hanging="360"/>
      </w:pPr>
      <w:rPr>
        <w:rFonts w:hint="default" w:ascii="Symbol" w:hAnsi="Symbol"/>
      </w:rPr>
    </w:lvl>
    <w:lvl w:ilvl="2" w:tplc="0410001B">
      <w:start w:val="1"/>
      <w:numFmt w:val="lowerRoman"/>
      <w:lvlText w:val="%3."/>
      <w:lvlJc w:val="right"/>
      <w:pPr>
        <w:ind w:left="-254" w:hanging="180"/>
      </w:pPr>
    </w:lvl>
    <w:lvl w:ilvl="3" w:tplc="0410000F" w:tentative="1">
      <w:start w:val="1"/>
      <w:numFmt w:val="decimal"/>
      <w:lvlText w:val="%4."/>
      <w:lvlJc w:val="left"/>
      <w:pPr>
        <w:ind w:left="466" w:hanging="360"/>
      </w:pPr>
    </w:lvl>
    <w:lvl w:ilvl="4" w:tplc="04100019" w:tentative="1">
      <w:start w:val="1"/>
      <w:numFmt w:val="lowerLetter"/>
      <w:lvlText w:val="%5."/>
      <w:lvlJc w:val="left"/>
      <w:pPr>
        <w:ind w:left="1186" w:hanging="360"/>
      </w:pPr>
    </w:lvl>
    <w:lvl w:ilvl="5" w:tplc="0410001B" w:tentative="1">
      <w:start w:val="1"/>
      <w:numFmt w:val="lowerRoman"/>
      <w:lvlText w:val="%6."/>
      <w:lvlJc w:val="right"/>
      <w:pPr>
        <w:ind w:left="1906" w:hanging="180"/>
      </w:pPr>
    </w:lvl>
    <w:lvl w:ilvl="6" w:tplc="0410000F" w:tentative="1">
      <w:start w:val="1"/>
      <w:numFmt w:val="decimal"/>
      <w:lvlText w:val="%7."/>
      <w:lvlJc w:val="left"/>
      <w:pPr>
        <w:ind w:left="2626" w:hanging="360"/>
      </w:pPr>
    </w:lvl>
    <w:lvl w:ilvl="7" w:tplc="04100019" w:tentative="1">
      <w:start w:val="1"/>
      <w:numFmt w:val="lowerLetter"/>
      <w:lvlText w:val="%8."/>
      <w:lvlJc w:val="left"/>
      <w:pPr>
        <w:ind w:left="3346" w:hanging="360"/>
      </w:pPr>
    </w:lvl>
    <w:lvl w:ilvl="8" w:tplc="0410001B" w:tentative="1">
      <w:start w:val="1"/>
      <w:numFmt w:val="lowerRoman"/>
      <w:lvlText w:val="%9."/>
      <w:lvlJc w:val="right"/>
      <w:pPr>
        <w:ind w:left="4066" w:hanging="180"/>
      </w:pPr>
    </w:lvl>
  </w:abstractNum>
  <w:abstractNum w:abstractNumId="39" w15:restartNumberingAfterBreak="0">
    <w:nsid w:val="5A0A0B91"/>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0" w15:restartNumberingAfterBreak="0">
    <w:nsid w:val="5A8C7442"/>
    <w:multiLevelType w:val="hybridMultilevel"/>
    <w:tmpl w:val="D752DDA4"/>
    <w:lvl w:ilvl="0" w:tplc="04100001">
      <w:start w:val="1"/>
      <w:numFmt w:val="bullet"/>
      <w:lvlText w:val=""/>
      <w:lvlJc w:val="left"/>
      <w:pPr>
        <w:ind w:left="1145" w:hanging="360"/>
      </w:pPr>
      <w:rPr>
        <w:rFonts w:hint="default" w:ascii="Symbol" w:hAnsi="Symbol"/>
      </w:rPr>
    </w:lvl>
    <w:lvl w:ilvl="1" w:tplc="04100003" w:tentative="1">
      <w:start w:val="1"/>
      <w:numFmt w:val="bullet"/>
      <w:lvlText w:val="o"/>
      <w:lvlJc w:val="left"/>
      <w:pPr>
        <w:ind w:left="1865" w:hanging="360"/>
      </w:pPr>
      <w:rPr>
        <w:rFonts w:hint="default" w:ascii="Courier New" w:hAnsi="Courier New" w:cs="Courier New"/>
      </w:rPr>
    </w:lvl>
    <w:lvl w:ilvl="2" w:tplc="04100005" w:tentative="1">
      <w:start w:val="1"/>
      <w:numFmt w:val="bullet"/>
      <w:lvlText w:val=""/>
      <w:lvlJc w:val="left"/>
      <w:pPr>
        <w:ind w:left="2585" w:hanging="360"/>
      </w:pPr>
      <w:rPr>
        <w:rFonts w:hint="default" w:ascii="Wingdings" w:hAnsi="Wingdings"/>
      </w:rPr>
    </w:lvl>
    <w:lvl w:ilvl="3" w:tplc="04100001" w:tentative="1">
      <w:start w:val="1"/>
      <w:numFmt w:val="bullet"/>
      <w:lvlText w:val=""/>
      <w:lvlJc w:val="left"/>
      <w:pPr>
        <w:ind w:left="3305" w:hanging="360"/>
      </w:pPr>
      <w:rPr>
        <w:rFonts w:hint="default" w:ascii="Symbol" w:hAnsi="Symbol"/>
      </w:rPr>
    </w:lvl>
    <w:lvl w:ilvl="4" w:tplc="04100003" w:tentative="1">
      <w:start w:val="1"/>
      <w:numFmt w:val="bullet"/>
      <w:lvlText w:val="o"/>
      <w:lvlJc w:val="left"/>
      <w:pPr>
        <w:ind w:left="4025" w:hanging="360"/>
      </w:pPr>
      <w:rPr>
        <w:rFonts w:hint="default" w:ascii="Courier New" w:hAnsi="Courier New" w:cs="Courier New"/>
      </w:rPr>
    </w:lvl>
    <w:lvl w:ilvl="5" w:tplc="04100005" w:tentative="1">
      <w:start w:val="1"/>
      <w:numFmt w:val="bullet"/>
      <w:lvlText w:val=""/>
      <w:lvlJc w:val="left"/>
      <w:pPr>
        <w:ind w:left="4745" w:hanging="360"/>
      </w:pPr>
      <w:rPr>
        <w:rFonts w:hint="default" w:ascii="Wingdings" w:hAnsi="Wingdings"/>
      </w:rPr>
    </w:lvl>
    <w:lvl w:ilvl="6" w:tplc="04100001" w:tentative="1">
      <w:start w:val="1"/>
      <w:numFmt w:val="bullet"/>
      <w:lvlText w:val=""/>
      <w:lvlJc w:val="left"/>
      <w:pPr>
        <w:ind w:left="5465" w:hanging="360"/>
      </w:pPr>
      <w:rPr>
        <w:rFonts w:hint="default" w:ascii="Symbol" w:hAnsi="Symbol"/>
      </w:rPr>
    </w:lvl>
    <w:lvl w:ilvl="7" w:tplc="04100003" w:tentative="1">
      <w:start w:val="1"/>
      <w:numFmt w:val="bullet"/>
      <w:lvlText w:val="o"/>
      <w:lvlJc w:val="left"/>
      <w:pPr>
        <w:ind w:left="6185" w:hanging="360"/>
      </w:pPr>
      <w:rPr>
        <w:rFonts w:hint="default" w:ascii="Courier New" w:hAnsi="Courier New" w:cs="Courier New"/>
      </w:rPr>
    </w:lvl>
    <w:lvl w:ilvl="8" w:tplc="04100005" w:tentative="1">
      <w:start w:val="1"/>
      <w:numFmt w:val="bullet"/>
      <w:lvlText w:val=""/>
      <w:lvlJc w:val="left"/>
      <w:pPr>
        <w:ind w:left="6905" w:hanging="360"/>
      </w:pPr>
      <w:rPr>
        <w:rFonts w:hint="default" w:ascii="Wingdings" w:hAnsi="Wingdings"/>
      </w:rPr>
    </w:lvl>
  </w:abstractNum>
  <w:abstractNum w:abstractNumId="41" w15:restartNumberingAfterBreak="0">
    <w:nsid w:val="5E274A6E"/>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2" w15:restartNumberingAfterBreak="0">
    <w:nsid w:val="62F0643B"/>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3" w15:restartNumberingAfterBreak="0">
    <w:nsid w:val="6417036B"/>
    <w:multiLevelType w:val="hybridMultilevel"/>
    <w:tmpl w:val="7B6A1DA0"/>
    <w:lvl w:ilvl="0" w:tplc="04100001">
      <w:start w:val="1"/>
      <w:numFmt w:val="bullet"/>
      <w:lvlText w:val=""/>
      <w:lvlJc w:val="left"/>
      <w:pPr>
        <w:ind w:left="1068" w:hanging="360"/>
      </w:pPr>
      <w:rPr>
        <w:rFonts w:hint="default" w:ascii="Symbol" w:hAnsi="Symbol"/>
      </w:rPr>
    </w:lvl>
    <w:lvl w:ilvl="1" w:tplc="04100003" w:tentative="1">
      <w:start w:val="1"/>
      <w:numFmt w:val="bullet"/>
      <w:lvlText w:val="o"/>
      <w:lvlJc w:val="left"/>
      <w:pPr>
        <w:ind w:left="1788" w:hanging="360"/>
      </w:pPr>
      <w:rPr>
        <w:rFonts w:hint="default" w:ascii="Courier New" w:hAnsi="Courier New" w:cs="Courier New"/>
      </w:rPr>
    </w:lvl>
    <w:lvl w:ilvl="2" w:tplc="04100005" w:tentative="1">
      <w:start w:val="1"/>
      <w:numFmt w:val="bullet"/>
      <w:lvlText w:val=""/>
      <w:lvlJc w:val="left"/>
      <w:pPr>
        <w:ind w:left="2508" w:hanging="360"/>
      </w:pPr>
      <w:rPr>
        <w:rFonts w:hint="default" w:ascii="Wingdings" w:hAnsi="Wingdings"/>
      </w:rPr>
    </w:lvl>
    <w:lvl w:ilvl="3" w:tplc="04100001" w:tentative="1">
      <w:start w:val="1"/>
      <w:numFmt w:val="bullet"/>
      <w:lvlText w:val=""/>
      <w:lvlJc w:val="left"/>
      <w:pPr>
        <w:ind w:left="3228" w:hanging="360"/>
      </w:pPr>
      <w:rPr>
        <w:rFonts w:hint="default" w:ascii="Symbol" w:hAnsi="Symbol"/>
      </w:rPr>
    </w:lvl>
    <w:lvl w:ilvl="4" w:tplc="04100003" w:tentative="1">
      <w:start w:val="1"/>
      <w:numFmt w:val="bullet"/>
      <w:lvlText w:val="o"/>
      <w:lvlJc w:val="left"/>
      <w:pPr>
        <w:ind w:left="3948" w:hanging="360"/>
      </w:pPr>
      <w:rPr>
        <w:rFonts w:hint="default" w:ascii="Courier New" w:hAnsi="Courier New" w:cs="Courier New"/>
      </w:rPr>
    </w:lvl>
    <w:lvl w:ilvl="5" w:tplc="04100005" w:tentative="1">
      <w:start w:val="1"/>
      <w:numFmt w:val="bullet"/>
      <w:lvlText w:val=""/>
      <w:lvlJc w:val="left"/>
      <w:pPr>
        <w:ind w:left="4668" w:hanging="360"/>
      </w:pPr>
      <w:rPr>
        <w:rFonts w:hint="default" w:ascii="Wingdings" w:hAnsi="Wingdings"/>
      </w:rPr>
    </w:lvl>
    <w:lvl w:ilvl="6" w:tplc="04100001" w:tentative="1">
      <w:start w:val="1"/>
      <w:numFmt w:val="bullet"/>
      <w:lvlText w:val=""/>
      <w:lvlJc w:val="left"/>
      <w:pPr>
        <w:ind w:left="5388" w:hanging="360"/>
      </w:pPr>
      <w:rPr>
        <w:rFonts w:hint="default" w:ascii="Symbol" w:hAnsi="Symbol"/>
      </w:rPr>
    </w:lvl>
    <w:lvl w:ilvl="7" w:tplc="04100003" w:tentative="1">
      <w:start w:val="1"/>
      <w:numFmt w:val="bullet"/>
      <w:lvlText w:val="o"/>
      <w:lvlJc w:val="left"/>
      <w:pPr>
        <w:ind w:left="6108" w:hanging="360"/>
      </w:pPr>
      <w:rPr>
        <w:rFonts w:hint="default" w:ascii="Courier New" w:hAnsi="Courier New" w:cs="Courier New"/>
      </w:rPr>
    </w:lvl>
    <w:lvl w:ilvl="8" w:tplc="04100005" w:tentative="1">
      <w:start w:val="1"/>
      <w:numFmt w:val="bullet"/>
      <w:lvlText w:val=""/>
      <w:lvlJc w:val="left"/>
      <w:pPr>
        <w:ind w:left="6828" w:hanging="360"/>
      </w:pPr>
      <w:rPr>
        <w:rFonts w:hint="default" w:ascii="Wingdings" w:hAnsi="Wingdings"/>
      </w:rPr>
    </w:lvl>
  </w:abstractNum>
  <w:abstractNum w:abstractNumId="44" w15:restartNumberingAfterBreak="0">
    <w:nsid w:val="64A71F28"/>
    <w:multiLevelType w:val="hybridMultilevel"/>
    <w:tmpl w:val="08761502"/>
    <w:lvl w:ilvl="0" w:tplc="04100001">
      <w:start w:val="1"/>
      <w:numFmt w:val="bullet"/>
      <w:lvlText w:val=""/>
      <w:lvlJc w:val="left"/>
      <w:pPr>
        <w:ind w:left="1117" w:hanging="360"/>
      </w:pPr>
      <w:rPr>
        <w:rFonts w:hint="default" w:ascii="Symbol" w:hAnsi="Symbol"/>
      </w:rPr>
    </w:lvl>
    <w:lvl w:ilvl="1" w:tplc="04100001">
      <w:start w:val="1"/>
      <w:numFmt w:val="bullet"/>
      <w:lvlText w:val=""/>
      <w:lvlJc w:val="left"/>
      <w:pPr>
        <w:ind w:left="1837" w:hanging="360"/>
      </w:pPr>
      <w:rPr>
        <w:rFonts w:hint="default" w:ascii="Symbol" w:hAnsi="Symbol"/>
      </w:rPr>
    </w:lvl>
    <w:lvl w:ilvl="2" w:tplc="0410001B">
      <w:start w:val="1"/>
      <w:numFmt w:val="lowerRoman"/>
      <w:lvlText w:val="%3."/>
      <w:lvlJc w:val="right"/>
      <w:pPr>
        <w:ind w:left="2557" w:hanging="180"/>
      </w:pPr>
    </w:lvl>
    <w:lvl w:ilvl="3" w:tplc="0410000F" w:tentative="1">
      <w:start w:val="1"/>
      <w:numFmt w:val="decimal"/>
      <w:lvlText w:val="%4."/>
      <w:lvlJc w:val="left"/>
      <w:pPr>
        <w:ind w:left="3277" w:hanging="360"/>
      </w:pPr>
    </w:lvl>
    <w:lvl w:ilvl="4" w:tplc="04100019" w:tentative="1">
      <w:start w:val="1"/>
      <w:numFmt w:val="lowerLetter"/>
      <w:lvlText w:val="%5."/>
      <w:lvlJc w:val="left"/>
      <w:pPr>
        <w:ind w:left="3997" w:hanging="360"/>
      </w:pPr>
    </w:lvl>
    <w:lvl w:ilvl="5" w:tplc="0410001B" w:tentative="1">
      <w:start w:val="1"/>
      <w:numFmt w:val="lowerRoman"/>
      <w:lvlText w:val="%6."/>
      <w:lvlJc w:val="right"/>
      <w:pPr>
        <w:ind w:left="4717" w:hanging="180"/>
      </w:pPr>
    </w:lvl>
    <w:lvl w:ilvl="6" w:tplc="0410000F" w:tentative="1">
      <w:start w:val="1"/>
      <w:numFmt w:val="decimal"/>
      <w:lvlText w:val="%7."/>
      <w:lvlJc w:val="left"/>
      <w:pPr>
        <w:ind w:left="5437" w:hanging="360"/>
      </w:pPr>
    </w:lvl>
    <w:lvl w:ilvl="7" w:tplc="04100019" w:tentative="1">
      <w:start w:val="1"/>
      <w:numFmt w:val="lowerLetter"/>
      <w:lvlText w:val="%8."/>
      <w:lvlJc w:val="left"/>
      <w:pPr>
        <w:ind w:left="6157" w:hanging="360"/>
      </w:pPr>
    </w:lvl>
    <w:lvl w:ilvl="8" w:tplc="0410001B" w:tentative="1">
      <w:start w:val="1"/>
      <w:numFmt w:val="lowerRoman"/>
      <w:lvlText w:val="%9."/>
      <w:lvlJc w:val="right"/>
      <w:pPr>
        <w:ind w:left="6877" w:hanging="180"/>
      </w:pPr>
    </w:lvl>
  </w:abstractNum>
  <w:abstractNum w:abstractNumId="45" w15:restartNumberingAfterBreak="0">
    <w:nsid w:val="64B07A3F"/>
    <w:multiLevelType w:val="hybridMultilevel"/>
    <w:tmpl w:val="499448FE"/>
    <w:lvl w:ilvl="0" w:tplc="04100017">
      <w:start w:val="1"/>
      <w:numFmt w:val="lowerLetter"/>
      <w:lvlText w:val="%1)"/>
      <w:lvlJc w:val="left"/>
      <w:pPr>
        <w:ind w:left="1069" w:hanging="360"/>
      </w:pPr>
      <w:rPr>
        <w:rFonts w:hint="default"/>
      </w:rPr>
    </w:lvl>
    <w:lvl w:ilvl="1" w:tplc="04100017">
      <w:start w:val="1"/>
      <w:numFmt w:val="lowerLetter"/>
      <w:lvlText w:val="%2)"/>
      <w:lvlJc w:val="left"/>
      <w:pPr>
        <w:ind w:left="1789" w:hanging="360"/>
      </w:pPr>
      <w:rPr>
        <w:rFonts w:hint="default"/>
      </w:rPr>
    </w:lvl>
    <w:lvl w:ilvl="2" w:tplc="04100005" w:tentative="1">
      <w:start w:val="1"/>
      <w:numFmt w:val="bullet"/>
      <w:lvlText w:val=""/>
      <w:lvlJc w:val="left"/>
      <w:pPr>
        <w:ind w:left="2509" w:hanging="360"/>
      </w:pPr>
      <w:rPr>
        <w:rFonts w:hint="default" w:ascii="Wingdings" w:hAnsi="Wingdings"/>
      </w:rPr>
    </w:lvl>
    <w:lvl w:ilvl="3" w:tplc="04100001" w:tentative="1">
      <w:start w:val="1"/>
      <w:numFmt w:val="bullet"/>
      <w:lvlText w:val=""/>
      <w:lvlJc w:val="left"/>
      <w:pPr>
        <w:ind w:left="3229" w:hanging="360"/>
      </w:pPr>
      <w:rPr>
        <w:rFonts w:hint="default" w:ascii="Symbol" w:hAnsi="Symbol"/>
      </w:rPr>
    </w:lvl>
    <w:lvl w:ilvl="4" w:tplc="04100003" w:tentative="1">
      <w:start w:val="1"/>
      <w:numFmt w:val="bullet"/>
      <w:lvlText w:val="o"/>
      <w:lvlJc w:val="left"/>
      <w:pPr>
        <w:ind w:left="3949" w:hanging="360"/>
      </w:pPr>
      <w:rPr>
        <w:rFonts w:hint="default" w:ascii="Courier New" w:hAnsi="Courier New" w:cs="Courier New"/>
      </w:rPr>
    </w:lvl>
    <w:lvl w:ilvl="5" w:tplc="04100005" w:tentative="1">
      <w:start w:val="1"/>
      <w:numFmt w:val="bullet"/>
      <w:lvlText w:val=""/>
      <w:lvlJc w:val="left"/>
      <w:pPr>
        <w:ind w:left="4669" w:hanging="360"/>
      </w:pPr>
      <w:rPr>
        <w:rFonts w:hint="default" w:ascii="Wingdings" w:hAnsi="Wingdings"/>
      </w:rPr>
    </w:lvl>
    <w:lvl w:ilvl="6" w:tplc="04100001" w:tentative="1">
      <w:start w:val="1"/>
      <w:numFmt w:val="bullet"/>
      <w:lvlText w:val=""/>
      <w:lvlJc w:val="left"/>
      <w:pPr>
        <w:ind w:left="5389" w:hanging="360"/>
      </w:pPr>
      <w:rPr>
        <w:rFonts w:hint="default" w:ascii="Symbol" w:hAnsi="Symbol"/>
      </w:rPr>
    </w:lvl>
    <w:lvl w:ilvl="7" w:tplc="04100003" w:tentative="1">
      <w:start w:val="1"/>
      <w:numFmt w:val="bullet"/>
      <w:lvlText w:val="o"/>
      <w:lvlJc w:val="left"/>
      <w:pPr>
        <w:ind w:left="6109" w:hanging="360"/>
      </w:pPr>
      <w:rPr>
        <w:rFonts w:hint="default" w:ascii="Courier New" w:hAnsi="Courier New" w:cs="Courier New"/>
      </w:rPr>
    </w:lvl>
    <w:lvl w:ilvl="8" w:tplc="04100005" w:tentative="1">
      <w:start w:val="1"/>
      <w:numFmt w:val="bullet"/>
      <w:lvlText w:val=""/>
      <w:lvlJc w:val="left"/>
      <w:pPr>
        <w:ind w:left="6829" w:hanging="360"/>
      </w:pPr>
      <w:rPr>
        <w:rFonts w:hint="default" w:ascii="Wingdings" w:hAnsi="Wingdings"/>
      </w:rPr>
    </w:lvl>
  </w:abstractNum>
  <w:abstractNum w:abstractNumId="46" w15:restartNumberingAfterBreak="0">
    <w:nsid w:val="674E6B58"/>
    <w:multiLevelType w:val="hybridMultilevel"/>
    <w:tmpl w:val="9C200332"/>
    <w:lvl w:ilvl="0" w:tplc="04100011">
      <w:start w:val="1"/>
      <w:numFmt w:val="decimal"/>
      <w:lvlText w:val="%1)"/>
      <w:lvlJc w:val="left"/>
      <w:pPr>
        <w:ind w:left="360" w:hanging="360"/>
      </w:pPr>
      <w:rPr>
        <w:rFonts w:hint="default"/>
      </w:rPr>
    </w:lvl>
    <w:lvl w:ilvl="1" w:tplc="04100003">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7" w15:restartNumberingAfterBreak="0">
    <w:nsid w:val="6B4B61AF"/>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8" w15:restartNumberingAfterBreak="0">
    <w:nsid w:val="6BE17118"/>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9" w15:restartNumberingAfterBreak="0">
    <w:nsid w:val="6C571251"/>
    <w:multiLevelType w:val="hybridMultilevel"/>
    <w:tmpl w:val="208E51B2"/>
    <w:lvl w:ilvl="0" w:tplc="04100001">
      <w:start w:val="1"/>
      <w:numFmt w:val="decimal"/>
      <w:pStyle w:val="Reference"/>
      <w:lvlText w:val="[%1]"/>
      <w:lvlJc w:val="left"/>
      <w:pPr>
        <w:tabs>
          <w:tab w:val="num" w:pos="340"/>
        </w:tabs>
        <w:ind w:left="340" w:hanging="340"/>
      </w:pPr>
      <w:rPr>
        <w:rFonts w:hint="default" w:ascii="Arial" w:hAnsi="Arial" w:cs="Times New Roman"/>
        <w:b w:val="0"/>
        <w:i w:val="0"/>
        <w:sz w:val="22"/>
        <w:szCs w:val="22"/>
      </w:rPr>
    </w:lvl>
    <w:lvl w:ilvl="1" w:tplc="04100003">
      <w:start w:val="1"/>
      <w:numFmt w:val="decimal"/>
      <w:lvlText w:val="%2)"/>
      <w:lvlJc w:val="left"/>
      <w:pPr>
        <w:tabs>
          <w:tab w:val="num" w:pos="1440"/>
        </w:tabs>
        <w:ind w:left="1440" w:hanging="360"/>
      </w:pPr>
      <w:rPr>
        <w:rFonts w:hint="default" w:cs="Times New Roman"/>
      </w:rPr>
    </w:lvl>
    <w:lvl w:ilvl="2" w:tplc="04100005" w:tentative="1">
      <w:start w:val="1"/>
      <w:numFmt w:val="lowerRoman"/>
      <w:lvlText w:val="%3."/>
      <w:lvlJc w:val="right"/>
      <w:pPr>
        <w:tabs>
          <w:tab w:val="num" w:pos="2160"/>
        </w:tabs>
        <w:ind w:left="2160" w:hanging="180"/>
      </w:pPr>
      <w:rPr>
        <w:rFonts w:cs="Times New Roman"/>
      </w:rPr>
    </w:lvl>
    <w:lvl w:ilvl="3" w:tplc="04100001" w:tentative="1">
      <w:start w:val="1"/>
      <w:numFmt w:val="decimal"/>
      <w:lvlText w:val="%4."/>
      <w:lvlJc w:val="left"/>
      <w:pPr>
        <w:tabs>
          <w:tab w:val="num" w:pos="2880"/>
        </w:tabs>
        <w:ind w:left="2880" w:hanging="360"/>
      </w:pPr>
      <w:rPr>
        <w:rFonts w:cs="Times New Roman"/>
      </w:rPr>
    </w:lvl>
    <w:lvl w:ilvl="4" w:tplc="04100003" w:tentative="1">
      <w:start w:val="1"/>
      <w:numFmt w:val="lowerLetter"/>
      <w:lvlText w:val="%5."/>
      <w:lvlJc w:val="left"/>
      <w:pPr>
        <w:tabs>
          <w:tab w:val="num" w:pos="3600"/>
        </w:tabs>
        <w:ind w:left="3600" w:hanging="360"/>
      </w:pPr>
      <w:rPr>
        <w:rFonts w:cs="Times New Roman"/>
      </w:rPr>
    </w:lvl>
    <w:lvl w:ilvl="5" w:tplc="04100005" w:tentative="1">
      <w:start w:val="1"/>
      <w:numFmt w:val="lowerRoman"/>
      <w:lvlText w:val="%6."/>
      <w:lvlJc w:val="right"/>
      <w:pPr>
        <w:tabs>
          <w:tab w:val="num" w:pos="4320"/>
        </w:tabs>
        <w:ind w:left="4320" w:hanging="180"/>
      </w:pPr>
      <w:rPr>
        <w:rFonts w:cs="Times New Roman"/>
      </w:rPr>
    </w:lvl>
    <w:lvl w:ilvl="6" w:tplc="04100001" w:tentative="1">
      <w:start w:val="1"/>
      <w:numFmt w:val="decimal"/>
      <w:lvlText w:val="%7."/>
      <w:lvlJc w:val="left"/>
      <w:pPr>
        <w:tabs>
          <w:tab w:val="num" w:pos="5040"/>
        </w:tabs>
        <w:ind w:left="5040" w:hanging="360"/>
      </w:pPr>
      <w:rPr>
        <w:rFonts w:cs="Times New Roman"/>
      </w:rPr>
    </w:lvl>
    <w:lvl w:ilvl="7" w:tplc="04100003" w:tentative="1">
      <w:start w:val="1"/>
      <w:numFmt w:val="lowerLetter"/>
      <w:lvlText w:val="%8."/>
      <w:lvlJc w:val="left"/>
      <w:pPr>
        <w:tabs>
          <w:tab w:val="num" w:pos="5760"/>
        </w:tabs>
        <w:ind w:left="5760" w:hanging="360"/>
      </w:pPr>
      <w:rPr>
        <w:rFonts w:cs="Times New Roman"/>
      </w:rPr>
    </w:lvl>
    <w:lvl w:ilvl="8" w:tplc="04100005" w:tentative="1">
      <w:start w:val="1"/>
      <w:numFmt w:val="lowerRoman"/>
      <w:lvlText w:val="%9."/>
      <w:lvlJc w:val="right"/>
      <w:pPr>
        <w:tabs>
          <w:tab w:val="num" w:pos="6480"/>
        </w:tabs>
        <w:ind w:left="6480" w:hanging="180"/>
      </w:pPr>
      <w:rPr>
        <w:rFonts w:cs="Times New Roman"/>
      </w:rPr>
    </w:lvl>
  </w:abstractNum>
  <w:abstractNum w:abstractNumId="50" w15:restartNumberingAfterBreak="0">
    <w:nsid w:val="6DFD4EE4"/>
    <w:multiLevelType w:val="hybridMultilevel"/>
    <w:tmpl w:val="849CE59C"/>
    <w:lvl w:ilvl="0" w:tplc="04100011">
      <w:start w:val="1"/>
      <w:numFmt w:val="decimal"/>
      <w:lvlText w:val="%1)"/>
      <w:lvlJc w:val="left"/>
      <w:pPr>
        <w:ind w:left="720" w:hanging="360"/>
      </w:pPr>
      <w:rPr>
        <w:rFonts w:hint="default"/>
      </w:rPr>
    </w:lvl>
    <w:lvl w:ilvl="1" w:tplc="04100001">
      <w:start w:val="1"/>
      <w:numFmt w:val="bullet"/>
      <w:lvlText w:val=""/>
      <w:lvlJc w:val="left"/>
      <w:pPr>
        <w:ind w:left="1440" w:hanging="360"/>
      </w:pPr>
      <w:rPr>
        <w:rFonts w:hint="default" w:ascii="Symbol" w:hAnsi="Symbol"/>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1" w15:restartNumberingAfterBreak="0">
    <w:nsid w:val="718F59EB"/>
    <w:multiLevelType w:val="hybridMultilevel"/>
    <w:tmpl w:val="8E26EBD8"/>
    <w:lvl w:ilvl="0" w:tplc="04100001">
      <w:start w:val="1"/>
      <w:numFmt w:val="bullet"/>
      <w:lvlText w:val=""/>
      <w:lvlJc w:val="left"/>
      <w:pPr>
        <w:ind w:left="1145" w:hanging="360"/>
      </w:pPr>
      <w:rPr>
        <w:rFonts w:hint="default" w:ascii="Symbol" w:hAnsi="Symbol"/>
      </w:rPr>
    </w:lvl>
    <w:lvl w:ilvl="1" w:tplc="04100003" w:tentative="1">
      <w:start w:val="1"/>
      <w:numFmt w:val="bullet"/>
      <w:lvlText w:val="o"/>
      <w:lvlJc w:val="left"/>
      <w:pPr>
        <w:ind w:left="1865" w:hanging="360"/>
      </w:pPr>
      <w:rPr>
        <w:rFonts w:hint="default" w:ascii="Courier New" w:hAnsi="Courier New" w:cs="Courier New"/>
      </w:rPr>
    </w:lvl>
    <w:lvl w:ilvl="2" w:tplc="04100005" w:tentative="1">
      <w:start w:val="1"/>
      <w:numFmt w:val="bullet"/>
      <w:lvlText w:val=""/>
      <w:lvlJc w:val="left"/>
      <w:pPr>
        <w:ind w:left="2585" w:hanging="360"/>
      </w:pPr>
      <w:rPr>
        <w:rFonts w:hint="default" w:ascii="Wingdings" w:hAnsi="Wingdings"/>
      </w:rPr>
    </w:lvl>
    <w:lvl w:ilvl="3" w:tplc="04100001" w:tentative="1">
      <w:start w:val="1"/>
      <w:numFmt w:val="bullet"/>
      <w:lvlText w:val=""/>
      <w:lvlJc w:val="left"/>
      <w:pPr>
        <w:ind w:left="3305" w:hanging="360"/>
      </w:pPr>
      <w:rPr>
        <w:rFonts w:hint="default" w:ascii="Symbol" w:hAnsi="Symbol"/>
      </w:rPr>
    </w:lvl>
    <w:lvl w:ilvl="4" w:tplc="04100003" w:tentative="1">
      <w:start w:val="1"/>
      <w:numFmt w:val="bullet"/>
      <w:lvlText w:val="o"/>
      <w:lvlJc w:val="left"/>
      <w:pPr>
        <w:ind w:left="4025" w:hanging="360"/>
      </w:pPr>
      <w:rPr>
        <w:rFonts w:hint="default" w:ascii="Courier New" w:hAnsi="Courier New" w:cs="Courier New"/>
      </w:rPr>
    </w:lvl>
    <w:lvl w:ilvl="5" w:tplc="04100005" w:tentative="1">
      <w:start w:val="1"/>
      <w:numFmt w:val="bullet"/>
      <w:lvlText w:val=""/>
      <w:lvlJc w:val="left"/>
      <w:pPr>
        <w:ind w:left="4745" w:hanging="360"/>
      </w:pPr>
      <w:rPr>
        <w:rFonts w:hint="default" w:ascii="Wingdings" w:hAnsi="Wingdings"/>
      </w:rPr>
    </w:lvl>
    <w:lvl w:ilvl="6" w:tplc="04100001" w:tentative="1">
      <w:start w:val="1"/>
      <w:numFmt w:val="bullet"/>
      <w:lvlText w:val=""/>
      <w:lvlJc w:val="left"/>
      <w:pPr>
        <w:ind w:left="5465" w:hanging="360"/>
      </w:pPr>
      <w:rPr>
        <w:rFonts w:hint="default" w:ascii="Symbol" w:hAnsi="Symbol"/>
      </w:rPr>
    </w:lvl>
    <w:lvl w:ilvl="7" w:tplc="04100003" w:tentative="1">
      <w:start w:val="1"/>
      <w:numFmt w:val="bullet"/>
      <w:lvlText w:val="o"/>
      <w:lvlJc w:val="left"/>
      <w:pPr>
        <w:ind w:left="6185" w:hanging="360"/>
      </w:pPr>
      <w:rPr>
        <w:rFonts w:hint="default" w:ascii="Courier New" w:hAnsi="Courier New" w:cs="Courier New"/>
      </w:rPr>
    </w:lvl>
    <w:lvl w:ilvl="8" w:tplc="04100005" w:tentative="1">
      <w:start w:val="1"/>
      <w:numFmt w:val="bullet"/>
      <w:lvlText w:val=""/>
      <w:lvlJc w:val="left"/>
      <w:pPr>
        <w:ind w:left="6905" w:hanging="360"/>
      </w:pPr>
      <w:rPr>
        <w:rFonts w:hint="default" w:ascii="Wingdings" w:hAnsi="Wingdings"/>
      </w:rPr>
    </w:lvl>
  </w:abstractNum>
  <w:abstractNum w:abstractNumId="52" w15:restartNumberingAfterBreak="0">
    <w:nsid w:val="7252032D"/>
    <w:multiLevelType w:val="hybridMultilevel"/>
    <w:tmpl w:val="F3324468"/>
    <w:lvl w:ilvl="0" w:tplc="04100017">
      <w:start w:val="1"/>
      <w:numFmt w:val="lowerLetter"/>
      <w:lvlText w:val="%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72DA784C"/>
    <w:multiLevelType w:val="hybridMultilevel"/>
    <w:tmpl w:val="8E7A6D6C"/>
    <w:lvl w:ilvl="0" w:tplc="04100017">
      <w:start w:val="1"/>
      <w:numFmt w:val="lowerLetter"/>
      <w:lvlText w:val="%1)"/>
      <w:lvlJc w:val="left"/>
      <w:pPr>
        <w:ind w:left="786" w:hanging="360"/>
      </w:p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54" w15:restartNumberingAfterBreak="0">
    <w:nsid w:val="734613FD"/>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55" w15:restartNumberingAfterBreak="0">
    <w:nsid w:val="76643097"/>
    <w:multiLevelType w:val="hybridMultilevel"/>
    <w:tmpl w:val="9C200332"/>
    <w:lvl w:ilvl="0" w:tplc="04100011">
      <w:start w:val="1"/>
      <w:numFmt w:val="decimal"/>
      <w:lvlText w:val="%1)"/>
      <w:lvlJc w:val="left"/>
      <w:pPr>
        <w:ind w:left="720" w:hanging="360"/>
      </w:pPr>
      <w:rPr>
        <w:rFonts w:hint="default"/>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6" w15:restartNumberingAfterBreak="0">
    <w:nsid w:val="77D20501"/>
    <w:multiLevelType w:val="hybridMultilevel"/>
    <w:tmpl w:val="849CE59C"/>
    <w:lvl w:ilvl="0" w:tplc="04100011">
      <w:start w:val="1"/>
      <w:numFmt w:val="decimal"/>
      <w:lvlText w:val="%1)"/>
      <w:lvlJc w:val="left"/>
      <w:pPr>
        <w:ind w:left="360" w:hanging="360"/>
      </w:pPr>
      <w:rPr>
        <w:rFonts w:hint="default"/>
      </w:rPr>
    </w:lvl>
    <w:lvl w:ilvl="1" w:tplc="04100001">
      <w:start w:val="1"/>
      <w:numFmt w:val="bullet"/>
      <w:lvlText w:val=""/>
      <w:lvlJc w:val="left"/>
      <w:pPr>
        <w:ind w:left="1080" w:hanging="360"/>
      </w:pPr>
      <w:rPr>
        <w:rFonts w:hint="default" w:ascii="Symbol" w:hAnsi="Symbol"/>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57" w15:restartNumberingAfterBreak="0">
    <w:nsid w:val="793C3C98"/>
    <w:multiLevelType w:val="hybridMultilevel"/>
    <w:tmpl w:val="24E4AC0C"/>
    <w:lvl w:ilvl="0" w:tplc="04100011">
      <w:start w:val="1"/>
      <w:numFmt w:val="decimal"/>
      <w:lvlText w:val="%1)"/>
      <w:lvlJc w:val="left"/>
      <w:pPr>
        <w:ind w:left="2487" w:hanging="360"/>
      </w:pPr>
      <w:rPr>
        <w:rFonts w:hint="default"/>
      </w:rPr>
    </w:lvl>
    <w:lvl w:ilvl="1" w:tplc="04100001">
      <w:start w:val="1"/>
      <w:numFmt w:val="bullet"/>
      <w:lvlText w:val=""/>
      <w:lvlJc w:val="left"/>
      <w:pPr>
        <w:ind w:left="727" w:hanging="360"/>
      </w:pPr>
      <w:rPr>
        <w:rFonts w:hint="default" w:ascii="Symbol" w:hAnsi="Symbol"/>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58" w15:restartNumberingAfterBreak="0">
    <w:nsid w:val="7C813F98"/>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138478941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9814288">
    <w:abstractNumId w:val="12"/>
  </w:num>
  <w:num w:numId="3" w16cid:durableId="637564268">
    <w:abstractNumId w:val="29"/>
  </w:num>
  <w:num w:numId="4" w16cid:durableId="468742044">
    <w:abstractNumId w:val="14"/>
  </w:num>
  <w:num w:numId="5" w16cid:durableId="866793296">
    <w:abstractNumId w:val="16"/>
  </w:num>
  <w:num w:numId="6" w16cid:durableId="399180508">
    <w:abstractNumId w:val="22"/>
  </w:num>
  <w:num w:numId="7" w16cid:durableId="1895001682">
    <w:abstractNumId w:val="42"/>
  </w:num>
  <w:num w:numId="8" w16cid:durableId="925841959">
    <w:abstractNumId w:val="58"/>
  </w:num>
  <w:num w:numId="9" w16cid:durableId="576551573">
    <w:abstractNumId w:val="39"/>
  </w:num>
  <w:num w:numId="10" w16cid:durableId="822890471">
    <w:abstractNumId w:val="47"/>
  </w:num>
  <w:num w:numId="11" w16cid:durableId="1529375106">
    <w:abstractNumId w:val="50"/>
  </w:num>
  <w:num w:numId="12" w16cid:durableId="780105282">
    <w:abstractNumId w:val="27"/>
  </w:num>
  <w:num w:numId="13" w16cid:durableId="1667397888">
    <w:abstractNumId w:val="34"/>
  </w:num>
  <w:num w:numId="14" w16cid:durableId="1705209511">
    <w:abstractNumId w:val="24"/>
  </w:num>
  <w:num w:numId="15" w16cid:durableId="863249661">
    <w:abstractNumId w:val="21"/>
  </w:num>
  <w:num w:numId="16" w16cid:durableId="1105538728">
    <w:abstractNumId w:val="17"/>
  </w:num>
  <w:num w:numId="17" w16cid:durableId="571278712">
    <w:abstractNumId w:val="30"/>
  </w:num>
  <w:num w:numId="18" w16cid:durableId="1898390450">
    <w:abstractNumId w:val="0"/>
  </w:num>
  <w:num w:numId="19" w16cid:durableId="1185171284">
    <w:abstractNumId w:val="31"/>
  </w:num>
  <w:num w:numId="20" w16cid:durableId="798190040">
    <w:abstractNumId w:val="45"/>
  </w:num>
  <w:num w:numId="21" w16cid:durableId="67381757">
    <w:abstractNumId w:val="9"/>
  </w:num>
  <w:num w:numId="22" w16cid:durableId="761997992">
    <w:abstractNumId w:val="44"/>
  </w:num>
  <w:num w:numId="23" w16cid:durableId="490603632">
    <w:abstractNumId w:val="55"/>
  </w:num>
  <w:num w:numId="24" w16cid:durableId="825898608">
    <w:abstractNumId w:val="26"/>
  </w:num>
  <w:num w:numId="25" w16cid:durableId="956982026">
    <w:abstractNumId w:val="52"/>
  </w:num>
  <w:num w:numId="26" w16cid:durableId="748622828">
    <w:abstractNumId w:val="37"/>
  </w:num>
  <w:num w:numId="27" w16cid:durableId="1274048850">
    <w:abstractNumId w:val="32"/>
  </w:num>
  <w:num w:numId="28" w16cid:durableId="1213151872">
    <w:abstractNumId w:val="57"/>
  </w:num>
  <w:num w:numId="29" w16cid:durableId="1695880238">
    <w:abstractNumId w:val="43"/>
  </w:num>
  <w:num w:numId="30" w16cid:durableId="717243806">
    <w:abstractNumId w:val="7"/>
  </w:num>
  <w:num w:numId="31" w16cid:durableId="249003997">
    <w:abstractNumId w:val="10"/>
  </w:num>
  <w:num w:numId="32" w16cid:durableId="717358507">
    <w:abstractNumId w:val="35"/>
  </w:num>
  <w:num w:numId="33" w16cid:durableId="1324972960">
    <w:abstractNumId w:val="40"/>
  </w:num>
  <w:num w:numId="34" w16cid:durableId="1651324211">
    <w:abstractNumId w:val="38"/>
  </w:num>
  <w:num w:numId="35" w16cid:durableId="1978493179">
    <w:abstractNumId w:val="23"/>
  </w:num>
  <w:num w:numId="36" w16cid:durableId="1030839418">
    <w:abstractNumId w:val="1"/>
  </w:num>
  <w:num w:numId="37" w16cid:durableId="658265431">
    <w:abstractNumId w:val="51"/>
  </w:num>
  <w:num w:numId="38" w16cid:durableId="1315598572">
    <w:abstractNumId w:val="2"/>
  </w:num>
  <w:num w:numId="39" w16cid:durableId="252127522">
    <w:abstractNumId w:val="8"/>
  </w:num>
  <w:num w:numId="40" w16cid:durableId="1611353053">
    <w:abstractNumId w:val="3"/>
  </w:num>
  <w:num w:numId="41" w16cid:durableId="1822311305">
    <w:abstractNumId w:val="11"/>
  </w:num>
  <w:num w:numId="42" w16cid:durableId="376589340">
    <w:abstractNumId w:val="33"/>
  </w:num>
  <w:num w:numId="43" w16cid:durableId="2073231780">
    <w:abstractNumId w:val="56"/>
  </w:num>
  <w:num w:numId="44" w16cid:durableId="459881721">
    <w:abstractNumId w:val="54"/>
  </w:num>
  <w:num w:numId="45" w16cid:durableId="275917055">
    <w:abstractNumId w:val="41"/>
  </w:num>
  <w:num w:numId="46" w16cid:durableId="150874345">
    <w:abstractNumId w:val="25"/>
  </w:num>
  <w:num w:numId="47" w16cid:durableId="1297682630">
    <w:abstractNumId w:val="48"/>
  </w:num>
  <w:num w:numId="48" w16cid:durableId="620841455">
    <w:abstractNumId w:val="19"/>
  </w:num>
  <w:num w:numId="49" w16cid:durableId="1193499758">
    <w:abstractNumId w:val="18"/>
  </w:num>
  <w:num w:numId="50" w16cid:durableId="357196376">
    <w:abstractNumId w:val="13"/>
  </w:num>
  <w:num w:numId="51" w16cid:durableId="295333341">
    <w:abstractNumId w:val="46"/>
  </w:num>
  <w:num w:numId="52" w16cid:durableId="2118406600">
    <w:abstractNumId w:val="5"/>
  </w:num>
  <w:num w:numId="53" w16cid:durableId="1012953270">
    <w:abstractNumId w:val="20"/>
  </w:num>
  <w:num w:numId="54" w16cid:durableId="1066297181">
    <w:abstractNumId w:val="28"/>
  </w:num>
  <w:num w:numId="55" w16cid:durableId="300159924">
    <w:abstractNumId w:val="15"/>
  </w:num>
  <w:num w:numId="56" w16cid:durableId="9722840">
    <w:abstractNumId w:val="53"/>
  </w:num>
  <w:num w:numId="57" w16cid:durableId="1058550765">
    <w:abstractNumId w:val="36"/>
  </w:num>
  <w:num w:numId="58" w16cid:durableId="1307933523">
    <w:abstractNumId w:val="4"/>
  </w:num>
  <w:num w:numId="59" w16cid:durableId="1071192722">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lang="it-IT"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283"/>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C0"/>
    <w:rsid w:val="000000C7"/>
    <w:rsid w:val="00000301"/>
    <w:rsid w:val="00000F73"/>
    <w:rsid w:val="000012BD"/>
    <w:rsid w:val="00001D07"/>
    <w:rsid w:val="000028BC"/>
    <w:rsid w:val="00002BFF"/>
    <w:rsid w:val="00002D70"/>
    <w:rsid w:val="00002E30"/>
    <w:rsid w:val="00003B61"/>
    <w:rsid w:val="00003B65"/>
    <w:rsid w:val="00004056"/>
    <w:rsid w:val="00004520"/>
    <w:rsid w:val="000045AC"/>
    <w:rsid w:val="00004663"/>
    <w:rsid w:val="00005396"/>
    <w:rsid w:val="00006399"/>
    <w:rsid w:val="00006429"/>
    <w:rsid w:val="000066B7"/>
    <w:rsid w:val="00006B09"/>
    <w:rsid w:val="000074AF"/>
    <w:rsid w:val="00007D42"/>
    <w:rsid w:val="000106DC"/>
    <w:rsid w:val="00010A4B"/>
    <w:rsid w:val="00010C25"/>
    <w:rsid w:val="00010F64"/>
    <w:rsid w:val="000113D9"/>
    <w:rsid w:val="00011AC2"/>
    <w:rsid w:val="00011C10"/>
    <w:rsid w:val="00012059"/>
    <w:rsid w:val="00012292"/>
    <w:rsid w:val="000122CB"/>
    <w:rsid w:val="00012751"/>
    <w:rsid w:val="00013279"/>
    <w:rsid w:val="000135BD"/>
    <w:rsid w:val="000137D8"/>
    <w:rsid w:val="00013A66"/>
    <w:rsid w:val="00013AAB"/>
    <w:rsid w:val="00013B33"/>
    <w:rsid w:val="000141C0"/>
    <w:rsid w:val="000141F3"/>
    <w:rsid w:val="00014DAB"/>
    <w:rsid w:val="0001514C"/>
    <w:rsid w:val="000152D0"/>
    <w:rsid w:val="00015A22"/>
    <w:rsid w:val="00015DC5"/>
    <w:rsid w:val="000163A0"/>
    <w:rsid w:val="0001676F"/>
    <w:rsid w:val="00016B4C"/>
    <w:rsid w:val="000170B0"/>
    <w:rsid w:val="0001751C"/>
    <w:rsid w:val="00017620"/>
    <w:rsid w:val="000179EF"/>
    <w:rsid w:val="00017BDC"/>
    <w:rsid w:val="00017E33"/>
    <w:rsid w:val="00017EBB"/>
    <w:rsid w:val="00020123"/>
    <w:rsid w:val="0002024A"/>
    <w:rsid w:val="0002041B"/>
    <w:rsid w:val="00020481"/>
    <w:rsid w:val="00020735"/>
    <w:rsid w:val="00020DBE"/>
    <w:rsid w:val="00020DD5"/>
    <w:rsid w:val="0002106B"/>
    <w:rsid w:val="0002152C"/>
    <w:rsid w:val="0002175A"/>
    <w:rsid w:val="00021802"/>
    <w:rsid w:val="00021DD4"/>
    <w:rsid w:val="00022322"/>
    <w:rsid w:val="00022416"/>
    <w:rsid w:val="0002249B"/>
    <w:rsid w:val="000226C0"/>
    <w:rsid w:val="00022744"/>
    <w:rsid w:val="00022A46"/>
    <w:rsid w:val="00022C8B"/>
    <w:rsid w:val="00022DA3"/>
    <w:rsid w:val="00023410"/>
    <w:rsid w:val="00023632"/>
    <w:rsid w:val="000239F6"/>
    <w:rsid w:val="00023DC9"/>
    <w:rsid w:val="00024267"/>
    <w:rsid w:val="00024654"/>
    <w:rsid w:val="000249AA"/>
    <w:rsid w:val="00024D03"/>
    <w:rsid w:val="000255BC"/>
    <w:rsid w:val="000255E2"/>
    <w:rsid w:val="00025664"/>
    <w:rsid w:val="00025CA6"/>
    <w:rsid w:val="00025D18"/>
    <w:rsid w:val="00025D4C"/>
    <w:rsid w:val="0002600B"/>
    <w:rsid w:val="00026279"/>
    <w:rsid w:val="0002651B"/>
    <w:rsid w:val="00026F39"/>
    <w:rsid w:val="000273E2"/>
    <w:rsid w:val="00027F67"/>
    <w:rsid w:val="00030922"/>
    <w:rsid w:val="00030DA8"/>
    <w:rsid w:val="0003151A"/>
    <w:rsid w:val="00031E99"/>
    <w:rsid w:val="00031EF7"/>
    <w:rsid w:val="0003274A"/>
    <w:rsid w:val="00032882"/>
    <w:rsid w:val="00032D19"/>
    <w:rsid w:val="00032ED2"/>
    <w:rsid w:val="00032F94"/>
    <w:rsid w:val="00033687"/>
    <w:rsid w:val="00033FF8"/>
    <w:rsid w:val="0003418B"/>
    <w:rsid w:val="00034899"/>
    <w:rsid w:val="00034D4C"/>
    <w:rsid w:val="00035F95"/>
    <w:rsid w:val="000361C2"/>
    <w:rsid w:val="000362C6"/>
    <w:rsid w:val="00036485"/>
    <w:rsid w:val="0003652C"/>
    <w:rsid w:val="00036D6C"/>
    <w:rsid w:val="00036E51"/>
    <w:rsid w:val="0003734E"/>
    <w:rsid w:val="000374DA"/>
    <w:rsid w:val="00037819"/>
    <w:rsid w:val="000378B0"/>
    <w:rsid w:val="00037DBD"/>
    <w:rsid w:val="00037DEE"/>
    <w:rsid w:val="00040370"/>
    <w:rsid w:val="000404D2"/>
    <w:rsid w:val="0004056F"/>
    <w:rsid w:val="00040F3B"/>
    <w:rsid w:val="0004100A"/>
    <w:rsid w:val="000418AE"/>
    <w:rsid w:val="00041A2C"/>
    <w:rsid w:val="0004211B"/>
    <w:rsid w:val="00042A60"/>
    <w:rsid w:val="00042ED1"/>
    <w:rsid w:val="00043217"/>
    <w:rsid w:val="000433A6"/>
    <w:rsid w:val="00043B05"/>
    <w:rsid w:val="00043C62"/>
    <w:rsid w:val="00043C8C"/>
    <w:rsid w:val="00043FB8"/>
    <w:rsid w:val="000453F2"/>
    <w:rsid w:val="0004548C"/>
    <w:rsid w:val="000457E7"/>
    <w:rsid w:val="00045B42"/>
    <w:rsid w:val="00045D0B"/>
    <w:rsid w:val="000462A9"/>
    <w:rsid w:val="000469B9"/>
    <w:rsid w:val="00046AE3"/>
    <w:rsid w:val="00046DE9"/>
    <w:rsid w:val="00046F7B"/>
    <w:rsid w:val="00046FFF"/>
    <w:rsid w:val="0004725E"/>
    <w:rsid w:val="00047DB4"/>
    <w:rsid w:val="00050D19"/>
    <w:rsid w:val="00050DB1"/>
    <w:rsid w:val="00050F1D"/>
    <w:rsid w:val="0005136B"/>
    <w:rsid w:val="00051461"/>
    <w:rsid w:val="0005152D"/>
    <w:rsid w:val="00051BD5"/>
    <w:rsid w:val="000521E0"/>
    <w:rsid w:val="000524D6"/>
    <w:rsid w:val="000525CC"/>
    <w:rsid w:val="00052EAF"/>
    <w:rsid w:val="00052F6C"/>
    <w:rsid w:val="00053826"/>
    <w:rsid w:val="00053A2A"/>
    <w:rsid w:val="00053C2F"/>
    <w:rsid w:val="00053D02"/>
    <w:rsid w:val="00054364"/>
    <w:rsid w:val="0005448B"/>
    <w:rsid w:val="0005462F"/>
    <w:rsid w:val="00054991"/>
    <w:rsid w:val="00054B23"/>
    <w:rsid w:val="00054C32"/>
    <w:rsid w:val="00054DD4"/>
    <w:rsid w:val="0005571D"/>
    <w:rsid w:val="00055A7D"/>
    <w:rsid w:val="00055DDC"/>
    <w:rsid w:val="00055E29"/>
    <w:rsid w:val="000564DF"/>
    <w:rsid w:val="00056E68"/>
    <w:rsid w:val="00056ED6"/>
    <w:rsid w:val="00056FD4"/>
    <w:rsid w:val="00057927"/>
    <w:rsid w:val="00057967"/>
    <w:rsid w:val="00057A93"/>
    <w:rsid w:val="00057AAD"/>
    <w:rsid w:val="00057BD8"/>
    <w:rsid w:val="000602E7"/>
    <w:rsid w:val="000603D6"/>
    <w:rsid w:val="000605C5"/>
    <w:rsid w:val="00060966"/>
    <w:rsid w:val="00060AFD"/>
    <w:rsid w:val="00060F38"/>
    <w:rsid w:val="00061AB9"/>
    <w:rsid w:val="00061CAD"/>
    <w:rsid w:val="00061DD4"/>
    <w:rsid w:val="00061DF5"/>
    <w:rsid w:val="000621E7"/>
    <w:rsid w:val="00062CE6"/>
    <w:rsid w:val="00062F33"/>
    <w:rsid w:val="000631C7"/>
    <w:rsid w:val="000641B6"/>
    <w:rsid w:val="000653F8"/>
    <w:rsid w:val="000655D5"/>
    <w:rsid w:val="00065607"/>
    <w:rsid w:val="000656FF"/>
    <w:rsid w:val="000657A3"/>
    <w:rsid w:val="0006596B"/>
    <w:rsid w:val="00065DBD"/>
    <w:rsid w:val="00066142"/>
    <w:rsid w:val="000663DD"/>
    <w:rsid w:val="000665E3"/>
    <w:rsid w:val="00066FB1"/>
    <w:rsid w:val="00067D9B"/>
    <w:rsid w:val="000700AC"/>
    <w:rsid w:val="00070484"/>
    <w:rsid w:val="00071B1A"/>
    <w:rsid w:val="00071CDF"/>
    <w:rsid w:val="00071D35"/>
    <w:rsid w:val="00071D7D"/>
    <w:rsid w:val="00072170"/>
    <w:rsid w:val="00072256"/>
    <w:rsid w:val="00072639"/>
    <w:rsid w:val="000728BC"/>
    <w:rsid w:val="00072B10"/>
    <w:rsid w:val="00072F02"/>
    <w:rsid w:val="00073B49"/>
    <w:rsid w:val="00073D03"/>
    <w:rsid w:val="00073F98"/>
    <w:rsid w:val="0007442C"/>
    <w:rsid w:val="00074F6D"/>
    <w:rsid w:val="0007522C"/>
    <w:rsid w:val="0007525D"/>
    <w:rsid w:val="000752C9"/>
    <w:rsid w:val="0007553C"/>
    <w:rsid w:val="0007560C"/>
    <w:rsid w:val="00076752"/>
    <w:rsid w:val="000767EF"/>
    <w:rsid w:val="00076EB9"/>
    <w:rsid w:val="00077007"/>
    <w:rsid w:val="0007733A"/>
    <w:rsid w:val="00077648"/>
    <w:rsid w:val="00077CF0"/>
    <w:rsid w:val="0008006C"/>
    <w:rsid w:val="00080B6D"/>
    <w:rsid w:val="000811FF"/>
    <w:rsid w:val="0008167C"/>
    <w:rsid w:val="00082729"/>
    <w:rsid w:val="00082FF0"/>
    <w:rsid w:val="000840CF"/>
    <w:rsid w:val="00084204"/>
    <w:rsid w:val="00084E2E"/>
    <w:rsid w:val="00084ECB"/>
    <w:rsid w:val="00084FD7"/>
    <w:rsid w:val="00085354"/>
    <w:rsid w:val="00085654"/>
    <w:rsid w:val="00085765"/>
    <w:rsid w:val="0008667D"/>
    <w:rsid w:val="00086DEC"/>
    <w:rsid w:val="00087136"/>
    <w:rsid w:val="000871EF"/>
    <w:rsid w:val="000873A2"/>
    <w:rsid w:val="0008778E"/>
    <w:rsid w:val="00087B9F"/>
    <w:rsid w:val="00087E77"/>
    <w:rsid w:val="000909AD"/>
    <w:rsid w:val="00090A1C"/>
    <w:rsid w:val="000911A5"/>
    <w:rsid w:val="0009135A"/>
    <w:rsid w:val="00091826"/>
    <w:rsid w:val="00091881"/>
    <w:rsid w:val="00091C71"/>
    <w:rsid w:val="00092227"/>
    <w:rsid w:val="00092E3A"/>
    <w:rsid w:val="00093751"/>
    <w:rsid w:val="0009383E"/>
    <w:rsid w:val="00093901"/>
    <w:rsid w:val="000943DA"/>
    <w:rsid w:val="00094412"/>
    <w:rsid w:val="00094441"/>
    <w:rsid w:val="00095BA2"/>
    <w:rsid w:val="00096580"/>
    <w:rsid w:val="000965C8"/>
    <w:rsid w:val="00096702"/>
    <w:rsid w:val="00096D63"/>
    <w:rsid w:val="00096D71"/>
    <w:rsid w:val="00097C2A"/>
    <w:rsid w:val="00097DA5"/>
    <w:rsid w:val="00097DE8"/>
    <w:rsid w:val="000A020C"/>
    <w:rsid w:val="000A05E8"/>
    <w:rsid w:val="000A0743"/>
    <w:rsid w:val="000A0777"/>
    <w:rsid w:val="000A2280"/>
    <w:rsid w:val="000A2AB3"/>
    <w:rsid w:val="000A2ABB"/>
    <w:rsid w:val="000A4857"/>
    <w:rsid w:val="000A5185"/>
    <w:rsid w:val="000A5550"/>
    <w:rsid w:val="000A5923"/>
    <w:rsid w:val="000A6994"/>
    <w:rsid w:val="000A6A0F"/>
    <w:rsid w:val="000A6BFC"/>
    <w:rsid w:val="000A77FF"/>
    <w:rsid w:val="000A7C12"/>
    <w:rsid w:val="000B0B13"/>
    <w:rsid w:val="000B168C"/>
    <w:rsid w:val="000B1919"/>
    <w:rsid w:val="000B1B10"/>
    <w:rsid w:val="000B1CC5"/>
    <w:rsid w:val="000B1E55"/>
    <w:rsid w:val="000B2E1B"/>
    <w:rsid w:val="000B3396"/>
    <w:rsid w:val="000B3FFB"/>
    <w:rsid w:val="000B4078"/>
    <w:rsid w:val="000B441E"/>
    <w:rsid w:val="000B4CF8"/>
    <w:rsid w:val="000B5D33"/>
    <w:rsid w:val="000B6686"/>
    <w:rsid w:val="000B70EC"/>
    <w:rsid w:val="000B7362"/>
    <w:rsid w:val="000B760E"/>
    <w:rsid w:val="000B7C2B"/>
    <w:rsid w:val="000B7E26"/>
    <w:rsid w:val="000C020E"/>
    <w:rsid w:val="000C0328"/>
    <w:rsid w:val="000C0AC9"/>
    <w:rsid w:val="000C0BC9"/>
    <w:rsid w:val="000C13CC"/>
    <w:rsid w:val="000C1625"/>
    <w:rsid w:val="000C16B7"/>
    <w:rsid w:val="000C1B0B"/>
    <w:rsid w:val="000C1CFB"/>
    <w:rsid w:val="000C272B"/>
    <w:rsid w:val="000C2933"/>
    <w:rsid w:val="000C2B92"/>
    <w:rsid w:val="000C2F8F"/>
    <w:rsid w:val="000C304A"/>
    <w:rsid w:val="000C3275"/>
    <w:rsid w:val="000C3F3C"/>
    <w:rsid w:val="000C45C8"/>
    <w:rsid w:val="000C4619"/>
    <w:rsid w:val="000C50F5"/>
    <w:rsid w:val="000C55A5"/>
    <w:rsid w:val="000C606C"/>
    <w:rsid w:val="000C6607"/>
    <w:rsid w:val="000C6682"/>
    <w:rsid w:val="000C6BBE"/>
    <w:rsid w:val="000C6C00"/>
    <w:rsid w:val="000C6F90"/>
    <w:rsid w:val="000C6FAA"/>
    <w:rsid w:val="000C705C"/>
    <w:rsid w:val="000C7BFF"/>
    <w:rsid w:val="000C7F51"/>
    <w:rsid w:val="000D0388"/>
    <w:rsid w:val="000D0590"/>
    <w:rsid w:val="000D0C89"/>
    <w:rsid w:val="000D0C8B"/>
    <w:rsid w:val="000D0EA7"/>
    <w:rsid w:val="000D0F26"/>
    <w:rsid w:val="000D13F4"/>
    <w:rsid w:val="000D1688"/>
    <w:rsid w:val="000D1C0C"/>
    <w:rsid w:val="000D1DC9"/>
    <w:rsid w:val="000D296D"/>
    <w:rsid w:val="000D30B7"/>
    <w:rsid w:val="000D3369"/>
    <w:rsid w:val="000D3798"/>
    <w:rsid w:val="000D454B"/>
    <w:rsid w:val="000D48E0"/>
    <w:rsid w:val="000D4E72"/>
    <w:rsid w:val="000D4ECE"/>
    <w:rsid w:val="000D5C6A"/>
    <w:rsid w:val="000D61F7"/>
    <w:rsid w:val="000D621D"/>
    <w:rsid w:val="000D628A"/>
    <w:rsid w:val="000D63D1"/>
    <w:rsid w:val="000D68B8"/>
    <w:rsid w:val="000D6EE6"/>
    <w:rsid w:val="000D70B8"/>
    <w:rsid w:val="000D75E9"/>
    <w:rsid w:val="000D7B0C"/>
    <w:rsid w:val="000D7CE4"/>
    <w:rsid w:val="000E03D5"/>
    <w:rsid w:val="000E120B"/>
    <w:rsid w:val="000E143A"/>
    <w:rsid w:val="000E16D2"/>
    <w:rsid w:val="000E1851"/>
    <w:rsid w:val="000E1910"/>
    <w:rsid w:val="000E1C16"/>
    <w:rsid w:val="000E1C48"/>
    <w:rsid w:val="000E1FEF"/>
    <w:rsid w:val="000E23D3"/>
    <w:rsid w:val="000E2BDF"/>
    <w:rsid w:val="000E3041"/>
    <w:rsid w:val="000E3364"/>
    <w:rsid w:val="000E350F"/>
    <w:rsid w:val="000E3A8C"/>
    <w:rsid w:val="000E3B70"/>
    <w:rsid w:val="000E3B9A"/>
    <w:rsid w:val="000E3E20"/>
    <w:rsid w:val="000E401F"/>
    <w:rsid w:val="000E4310"/>
    <w:rsid w:val="000E544E"/>
    <w:rsid w:val="000E590F"/>
    <w:rsid w:val="000E6032"/>
    <w:rsid w:val="000E6165"/>
    <w:rsid w:val="000E6368"/>
    <w:rsid w:val="000E6C30"/>
    <w:rsid w:val="000E6FC6"/>
    <w:rsid w:val="000E7073"/>
    <w:rsid w:val="000E70CA"/>
    <w:rsid w:val="000E75E0"/>
    <w:rsid w:val="000F019F"/>
    <w:rsid w:val="000F068B"/>
    <w:rsid w:val="000F0F58"/>
    <w:rsid w:val="000F0FB4"/>
    <w:rsid w:val="000F1174"/>
    <w:rsid w:val="000F190C"/>
    <w:rsid w:val="000F191C"/>
    <w:rsid w:val="000F1DFA"/>
    <w:rsid w:val="000F20FB"/>
    <w:rsid w:val="000F2214"/>
    <w:rsid w:val="000F2AE2"/>
    <w:rsid w:val="000F30CD"/>
    <w:rsid w:val="000F35B4"/>
    <w:rsid w:val="000F396D"/>
    <w:rsid w:val="000F3B4D"/>
    <w:rsid w:val="000F454F"/>
    <w:rsid w:val="000F4AA3"/>
    <w:rsid w:val="000F4B2D"/>
    <w:rsid w:val="000F4B76"/>
    <w:rsid w:val="000F4F78"/>
    <w:rsid w:val="000F51BD"/>
    <w:rsid w:val="000F58FA"/>
    <w:rsid w:val="000F5D1E"/>
    <w:rsid w:val="000F5F66"/>
    <w:rsid w:val="000F649D"/>
    <w:rsid w:val="000F68A0"/>
    <w:rsid w:val="000F6B1A"/>
    <w:rsid w:val="000F6EE3"/>
    <w:rsid w:val="000F72B4"/>
    <w:rsid w:val="000F74E8"/>
    <w:rsid w:val="000F75CC"/>
    <w:rsid w:val="001004E3"/>
    <w:rsid w:val="00100DC0"/>
    <w:rsid w:val="00101ACD"/>
    <w:rsid w:val="00101BD5"/>
    <w:rsid w:val="00101C4C"/>
    <w:rsid w:val="00102654"/>
    <w:rsid w:val="00102C1F"/>
    <w:rsid w:val="00102CCB"/>
    <w:rsid w:val="00102EA7"/>
    <w:rsid w:val="00103333"/>
    <w:rsid w:val="00104567"/>
    <w:rsid w:val="00104714"/>
    <w:rsid w:val="00104F4C"/>
    <w:rsid w:val="00105A57"/>
    <w:rsid w:val="00105B08"/>
    <w:rsid w:val="00105D78"/>
    <w:rsid w:val="00105F57"/>
    <w:rsid w:val="001060C3"/>
    <w:rsid w:val="001063B8"/>
    <w:rsid w:val="0010673B"/>
    <w:rsid w:val="00106888"/>
    <w:rsid w:val="00106C7D"/>
    <w:rsid w:val="00106CF2"/>
    <w:rsid w:val="00106DE9"/>
    <w:rsid w:val="001070A9"/>
    <w:rsid w:val="00107212"/>
    <w:rsid w:val="001072CF"/>
    <w:rsid w:val="0010779A"/>
    <w:rsid w:val="00107CBF"/>
    <w:rsid w:val="00107F0B"/>
    <w:rsid w:val="0011074D"/>
    <w:rsid w:val="00110B5C"/>
    <w:rsid w:val="00110C5D"/>
    <w:rsid w:val="0011133B"/>
    <w:rsid w:val="00111840"/>
    <w:rsid w:val="00111E06"/>
    <w:rsid w:val="00111F5A"/>
    <w:rsid w:val="00112563"/>
    <w:rsid w:val="00112752"/>
    <w:rsid w:val="00112856"/>
    <w:rsid w:val="00113D66"/>
    <w:rsid w:val="00113FF2"/>
    <w:rsid w:val="0011406F"/>
    <w:rsid w:val="001141F9"/>
    <w:rsid w:val="00114251"/>
    <w:rsid w:val="0011476B"/>
    <w:rsid w:val="0011490A"/>
    <w:rsid w:val="00114995"/>
    <w:rsid w:val="0011499E"/>
    <w:rsid w:val="001149E8"/>
    <w:rsid w:val="0011510A"/>
    <w:rsid w:val="0011522D"/>
    <w:rsid w:val="001153F1"/>
    <w:rsid w:val="00115529"/>
    <w:rsid w:val="001155D5"/>
    <w:rsid w:val="00115660"/>
    <w:rsid w:val="001156D9"/>
    <w:rsid w:val="00115AAD"/>
    <w:rsid w:val="00115BAA"/>
    <w:rsid w:val="00115E94"/>
    <w:rsid w:val="00115EFB"/>
    <w:rsid w:val="00115F81"/>
    <w:rsid w:val="00116477"/>
    <w:rsid w:val="00116534"/>
    <w:rsid w:val="001168B0"/>
    <w:rsid w:val="00116EE9"/>
    <w:rsid w:val="00117024"/>
    <w:rsid w:val="00117BF5"/>
    <w:rsid w:val="00117FDE"/>
    <w:rsid w:val="001205EE"/>
    <w:rsid w:val="00120B63"/>
    <w:rsid w:val="00120E2E"/>
    <w:rsid w:val="0012138C"/>
    <w:rsid w:val="001213E8"/>
    <w:rsid w:val="00121AB3"/>
    <w:rsid w:val="00121B7E"/>
    <w:rsid w:val="00121D6D"/>
    <w:rsid w:val="00121EA7"/>
    <w:rsid w:val="001221B8"/>
    <w:rsid w:val="001226D3"/>
    <w:rsid w:val="00122723"/>
    <w:rsid w:val="001228FE"/>
    <w:rsid w:val="001229C5"/>
    <w:rsid w:val="001230BB"/>
    <w:rsid w:val="00123C81"/>
    <w:rsid w:val="00124053"/>
    <w:rsid w:val="00124434"/>
    <w:rsid w:val="001246B1"/>
    <w:rsid w:val="00124A1A"/>
    <w:rsid w:val="0012541D"/>
    <w:rsid w:val="00125458"/>
    <w:rsid w:val="0012555D"/>
    <w:rsid w:val="00125AB1"/>
    <w:rsid w:val="00125AF4"/>
    <w:rsid w:val="00125C72"/>
    <w:rsid w:val="00125C9D"/>
    <w:rsid w:val="00125F98"/>
    <w:rsid w:val="001266A5"/>
    <w:rsid w:val="00126931"/>
    <w:rsid w:val="00126CB2"/>
    <w:rsid w:val="00127A42"/>
    <w:rsid w:val="00127D2C"/>
    <w:rsid w:val="0013004B"/>
    <w:rsid w:val="00130ABC"/>
    <w:rsid w:val="00130CE9"/>
    <w:rsid w:val="00130FB3"/>
    <w:rsid w:val="00131093"/>
    <w:rsid w:val="0013154E"/>
    <w:rsid w:val="00131671"/>
    <w:rsid w:val="001316B9"/>
    <w:rsid w:val="00131B72"/>
    <w:rsid w:val="00131D88"/>
    <w:rsid w:val="00132247"/>
    <w:rsid w:val="0013252E"/>
    <w:rsid w:val="00132B82"/>
    <w:rsid w:val="00133DEE"/>
    <w:rsid w:val="00133E2D"/>
    <w:rsid w:val="001340F8"/>
    <w:rsid w:val="001342A1"/>
    <w:rsid w:val="0013460E"/>
    <w:rsid w:val="001347C3"/>
    <w:rsid w:val="0013531B"/>
    <w:rsid w:val="00135891"/>
    <w:rsid w:val="00135FAC"/>
    <w:rsid w:val="001360D0"/>
    <w:rsid w:val="0013679F"/>
    <w:rsid w:val="00136F3D"/>
    <w:rsid w:val="00137179"/>
    <w:rsid w:val="00137CD9"/>
    <w:rsid w:val="00137D71"/>
    <w:rsid w:val="00140D06"/>
    <w:rsid w:val="00141EC9"/>
    <w:rsid w:val="00142120"/>
    <w:rsid w:val="0014291A"/>
    <w:rsid w:val="00142FAB"/>
    <w:rsid w:val="001432D7"/>
    <w:rsid w:val="001432F7"/>
    <w:rsid w:val="0014332F"/>
    <w:rsid w:val="00143543"/>
    <w:rsid w:val="00143810"/>
    <w:rsid w:val="0014381E"/>
    <w:rsid w:val="00143A65"/>
    <w:rsid w:val="00143B59"/>
    <w:rsid w:val="0014469F"/>
    <w:rsid w:val="00144963"/>
    <w:rsid w:val="00144A49"/>
    <w:rsid w:val="00144B0B"/>
    <w:rsid w:val="00144C0A"/>
    <w:rsid w:val="001452AC"/>
    <w:rsid w:val="00145A49"/>
    <w:rsid w:val="00145AF5"/>
    <w:rsid w:val="00145B73"/>
    <w:rsid w:val="00145F09"/>
    <w:rsid w:val="00146061"/>
    <w:rsid w:val="00146177"/>
    <w:rsid w:val="001461BF"/>
    <w:rsid w:val="00146352"/>
    <w:rsid w:val="001463BA"/>
    <w:rsid w:val="001466CD"/>
    <w:rsid w:val="001467B1"/>
    <w:rsid w:val="001469AD"/>
    <w:rsid w:val="00146BAE"/>
    <w:rsid w:val="00147192"/>
    <w:rsid w:val="00147665"/>
    <w:rsid w:val="001479AB"/>
    <w:rsid w:val="00147A67"/>
    <w:rsid w:val="00147CC5"/>
    <w:rsid w:val="0015058C"/>
    <w:rsid w:val="00151081"/>
    <w:rsid w:val="0015124D"/>
    <w:rsid w:val="00151D13"/>
    <w:rsid w:val="001523EF"/>
    <w:rsid w:val="0015248E"/>
    <w:rsid w:val="00152521"/>
    <w:rsid w:val="001525B3"/>
    <w:rsid w:val="00152790"/>
    <w:rsid w:val="0015369A"/>
    <w:rsid w:val="00153DDF"/>
    <w:rsid w:val="001545ED"/>
    <w:rsid w:val="001548DE"/>
    <w:rsid w:val="0015491C"/>
    <w:rsid w:val="00155110"/>
    <w:rsid w:val="0015580D"/>
    <w:rsid w:val="00155AE9"/>
    <w:rsid w:val="00155B70"/>
    <w:rsid w:val="001561A5"/>
    <w:rsid w:val="00156631"/>
    <w:rsid w:val="00156902"/>
    <w:rsid w:val="00156A40"/>
    <w:rsid w:val="00157507"/>
    <w:rsid w:val="00157A35"/>
    <w:rsid w:val="00157B1A"/>
    <w:rsid w:val="00157B3A"/>
    <w:rsid w:val="00157FA6"/>
    <w:rsid w:val="001607D0"/>
    <w:rsid w:val="00160967"/>
    <w:rsid w:val="00160C97"/>
    <w:rsid w:val="00160CAB"/>
    <w:rsid w:val="00160EC0"/>
    <w:rsid w:val="00161452"/>
    <w:rsid w:val="00161502"/>
    <w:rsid w:val="001616F1"/>
    <w:rsid w:val="00161A24"/>
    <w:rsid w:val="00161DAC"/>
    <w:rsid w:val="00161F06"/>
    <w:rsid w:val="00161F35"/>
    <w:rsid w:val="00162365"/>
    <w:rsid w:val="00162397"/>
    <w:rsid w:val="00162433"/>
    <w:rsid w:val="001625DF"/>
    <w:rsid w:val="0016276B"/>
    <w:rsid w:val="00162D12"/>
    <w:rsid w:val="001630E0"/>
    <w:rsid w:val="001636EC"/>
    <w:rsid w:val="00163828"/>
    <w:rsid w:val="00163CEE"/>
    <w:rsid w:val="00163E27"/>
    <w:rsid w:val="001640F9"/>
    <w:rsid w:val="001643ED"/>
    <w:rsid w:val="00164749"/>
    <w:rsid w:val="0016495C"/>
    <w:rsid w:val="00164C6E"/>
    <w:rsid w:val="00164E37"/>
    <w:rsid w:val="001656A6"/>
    <w:rsid w:val="001657DC"/>
    <w:rsid w:val="00165C8A"/>
    <w:rsid w:val="00165CA4"/>
    <w:rsid w:val="00165E41"/>
    <w:rsid w:val="00166491"/>
    <w:rsid w:val="00166653"/>
    <w:rsid w:val="001666AD"/>
    <w:rsid w:val="0016672F"/>
    <w:rsid w:val="00167668"/>
    <w:rsid w:val="00167784"/>
    <w:rsid w:val="00167E43"/>
    <w:rsid w:val="00170169"/>
    <w:rsid w:val="00170D8F"/>
    <w:rsid w:val="001719AD"/>
    <w:rsid w:val="00171B1B"/>
    <w:rsid w:val="00172001"/>
    <w:rsid w:val="001726D9"/>
    <w:rsid w:val="00172BCB"/>
    <w:rsid w:val="00173015"/>
    <w:rsid w:val="00173192"/>
    <w:rsid w:val="00174B8C"/>
    <w:rsid w:val="001750AA"/>
    <w:rsid w:val="0017534A"/>
    <w:rsid w:val="001754FE"/>
    <w:rsid w:val="00175ABC"/>
    <w:rsid w:val="00176986"/>
    <w:rsid w:val="00176ED2"/>
    <w:rsid w:val="001770DE"/>
    <w:rsid w:val="00177315"/>
    <w:rsid w:val="001773ED"/>
    <w:rsid w:val="00177642"/>
    <w:rsid w:val="00177A9C"/>
    <w:rsid w:val="00177ABA"/>
    <w:rsid w:val="00177F97"/>
    <w:rsid w:val="001808B0"/>
    <w:rsid w:val="00182221"/>
    <w:rsid w:val="00182B67"/>
    <w:rsid w:val="00182B98"/>
    <w:rsid w:val="00182FB1"/>
    <w:rsid w:val="00183010"/>
    <w:rsid w:val="00183358"/>
    <w:rsid w:val="0018379A"/>
    <w:rsid w:val="00183BB3"/>
    <w:rsid w:val="00183D8F"/>
    <w:rsid w:val="00184176"/>
    <w:rsid w:val="001841C9"/>
    <w:rsid w:val="001842BF"/>
    <w:rsid w:val="001843CD"/>
    <w:rsid w:val="001846CB"/>
    <w:rsid w:val="00184708"/>
    <w:rsid w:val="001848DC"/>
    <w:rsid w:val="00184ADE"/>
    <w:rsid w:val="00184DA9"/>
    <w:rsid w:val="00185792"/>
    <w:rsid w:val="00185E87"/>
    <w:rsid w:val="001860E7"/>
    <w:rsid w:val="001862C2"/>
    <w:rsid w:val="0018630D"/>
    <w:rsid w:val="0018659B"/>
    <w:rsid w:val="001872A3"/>
    <w:rsid w:val="00187D38"/>
    <w:rsid w:val="001900DC"/>
    <w:rsid w:val="0019017F"/>
    <w:rsid w:val="001905B8"/>
    <w:rsid w:val="00190936"/>
    <w:rsid w:val="00190B38"/>
    <w:rsid w:val="00190CAC"/>
    <w:rsid w:val="00190D37"/>
    <w:rsid w:val="00191262"/>
    <w:rsid w:val="001915A5"/>
    <w:rsid w:val="00191E46"/>
    <w:rsid w:val="00191F1E"/>
    <w:rsid w:val="001920D2"/>
    <w:rsid w:val="0019226D"/>
    <w:rsid w:val="001923A8"/>
    <w:rsid w:val="0019254F"/>
    <w:rsid w:val="0019262D"/>
    <w:rsid w:val="0019270F"/>
    <w:rsid w:val="00192D74"/>
    <w:rsid w:val="00192F14"/>
    <w:rsid w:val="0019313A"/>
    <w:rsid w:val="0019340A"/>
    <w:rsid w:val="00193B24"/>
    <w:rsid w:val="00193EE9"/>
    <w:rsid w:val="001940D9"/>
    <w:rsid w:val="00194AF5"/>
    <w:rsid w:val="00194DF2"/>
    <w:rsid w:val="00194E55"/>
    <w:rsid w:val="0019540F"/>
    <w:rsid w:val="001954A8"/>
    <w:rsid w:val="0019588F"/>
    <w:rsid w:val="00195F10"/>
    <w:rsid w:val="0019686A"/>
    <w:rsid w:val="00196AF7"/>
    <w:rsid w:val="00197018"/>
    <w:rsid w:val="0019748A"/>
    <w:rsid w:val="00197597"/>
    <w:rsid w:val="001977C2"/>
    <w:rsid w:val="001A014A"/>
    <w:rsid w:val="001A06A2"/>
    <w:rsid w:val="001A07AE"/>
    <w:rsid w:val="001A0DEF"/>
    <w:rsid w:val="001A0E9E"/>
    <w:rsid w:val="001A0EC7"/>
    <w:rsid w:val="001A1030"/>
    <w:rsid w:val="001A143A"/>
    <w:rsid w:val="001A175C"/>
    <w:rsid w:val="001A1839"/>
    <w:rsid w:val="001A1D64"/>
    <w:rsid w:val="001A1EC3"/>
    <w:rsid w:val="001A1F56"/>
    <w:rsid w:val="001A1FD3"/>
    <w:rsid w:val="001A28F9"/>
    <w:rsid w:val="001A2B27"/>
    <w:rsid w:val="001A30B7"/>
    <w:rsid w:val="001A3780"/>
    <w:rsid w:val="001A3AF0"/>
    <w:rsid w:val="001A418C"/>
    <w:rsid w:val="001A41DE"/>
    <w:rsid w:val="001A4915"/>
    <w:rsid w:val="001A4CC5"/>
    <w:rsid w:val="001A4DBD"/>
    <w:rsid w:val="001A4ED2"/>
    <w:rsid w:val="001A506D"/>
    <w:rsid w:val="001A5B94"/>
    <w:rsid w:val="001A5C99"/>
    <w:rsid w:val="001A5E60"/>
    <w:rsid w:val="001A62CA"/>
    <w:rsid w:val="001A639D"/>
    <w:rsid w:val="001A65A7"/>
    <w:rsid w:val="001A696F"/>
    <w:rsid w:val="001A6BB3"/>
    <w:rsid w:val="001A6F96"/>
    <w:rsid w:val="001A7821"/>
    <w:rsid w:val="001A7862"/>
    <w:rsid w:val="001A7B4C"/>
    <w:rsid w:val="001A7BF0"/>
    <w:rsid w:val="001A7FAA"/>
    <w:rsid w:val="001B047F"/>
    <w:rsid w:val="001B0704"/>
    <w:rsid w:val="001B09F0"/>
    <w:rsid w:val="001B09FF"/>
    <w:rsid w:val="001B0ACC"/>
    <w:rsid w:val="001B0F80"/>
    <w:rsid w:val="001B1265"/>
    <w:rsid w:val="001B13B8"/>
    <w:rsid w:val="001B1779"/>
    <w:rsid w:val="001B25BC"/>
    <w:rsid w:val="001B2632"/>
    <w:rsid w:val="001B28A4"/>
    <w:rsid w:val="001B2BB3"/>
    <w:rsid w:val="001B2D48"/>
    <w:rsid w:val="001B3BC9"/>
    <w:rsid w:val="001B3CD3"/>
    <w:rsid w:val="001B3DDE"/>
    <w:rsid w:val="001B42B1"/>
    <w:rsid w:val="001B432A"/>
    <w:rsid w:val="001B45A5"/>
    <w:rsid w:val="001B4C77"/>
    <w:rsid w:val="001B517F"/>
    <w:rsid w:val="001B52A2"/>
    <w:rsid w:val="001B59E0"/>
    <w:rsid w:val="001B5C82"/>
    <w:rsid w:val="001B64D5"/>
    <w:rsid w:val="001B6884"/>
    <w:rsid w:val="001B6C0E"/>
    <w:rsid w:val="001B70B2"/>
    <w:rsid w:val="001B7729"/>
    <w:rsid w:val="001B7D7A"/>
    <w:rsid w:val="001B7DE0"/>
    <w:rsid w:val="001C00D7"/>
    <w:rsid w:val="001C06BB"/>
    <w:rsid w:val="001C0731"/>
    <w:rsid w:val="001C09F8"/>
    <w:rsid w:val="001C0A40"/>
    <w:rsid w:val="001C1879"/>
    <w:rsid w:val="001C1962"/>
    <w:rsid w:val="001C1F24"/>
    <w:rsid w:val="001C23D3"/>
    <w:rsid w:val="001C2B56"/>
    <w:rsid w:val="001C2E16"/>
    <w:rsid w:val="001C34D6"/>
    <w:rsid w:val="001C3821"/>
    <w:rsid w:val="001C3C9C"/>
    <w:rsid w:val="001C4075"/>
    <w:rsid w:val="001C4121"/>
    <w:rsid w:val="001C4B37"/>
    <w:rsid w:val="001C4C5A"/>
    <w:rsid w:val="001C5000"/>
    <w:rsid w:val="001C532B"/>
    <w:rsid w:val="001C547C"/>
    <w:rsid w:val="001C57B6"/>
    <w:rsid w:val="001C5B88"/>
    <w:rsid w:val="001C61EE"/>
    <w:rsid w:val="001C630E"/>
    <w:rsid w:val="001C68EF"/>
    <w:rsid w:val="001C6F36"/>
    <w:rsid w:val="001C71B0"/>
    <w:rsid w:val="001C7541"/>
    <w:rsid w:val="001C764D"/>
    <w:rsid w:val="001C7DA2"/>
    <w:rsid w:val="001C7DE4"/>
    <w:rsid w:val="001D01F2"/>
    <w:rsid w:val="001D0518"/>
    <w:rsid w:val="001D0E25"/>
    <w:rsid w:val="001D110E"/>
    <w:rsid w:val="001D12C7"/>
    <w:rsid w:val="001D166A"/>
    <w:rsid w:val="001D171F"/>
    <w:rsid w:val="001D25FD"/>
    <w:rsid w:val="001D2985"/>
    <w:rsid w:val="001D2CA0"/>
    <w:rsid w:val="001D2E2E"/>
    <w:rsid w:val="001D350E"/>
    <w:rsid w:val="001D35C3"/>
    <w:rsid w:val="001D3916"/>
    <w:rsid w:val="001D393F"/>
    <w:rsid w:val="001D3DF6"/>
    <w:rsid w:val="001D4043"/>
    <w:rsid w:val="001D4486"/>
    <w:rsid w:val="001D4DC9"/>
    <w:rsid w:val="001D50C5"/>
    <w:rsid w:val="001D523F"/>
    <w:rsid w:val="001D524F"/>
    <w:rsid w:val="001D52E0"/>
    <w:rsid w:val="001D53DA"/>
    <w:rsid w:val="001D5A74"/>
    <w:rsid w:val="001D5BD0"/>
    <w:rsid w:val="001D6137"/>
    <w:rsid w:val="001D7761"/>
    <w:rsid w:val="001D7774"/>
    <w:rsid w:val="001D79E0"/>
    <w:rsid w:val="001D7AD8"/>
    <w:rsid w:val="001E05A2"/>
    <w:rsid w:val="001E0780"/>
    <w:rsid w:val="001E083D"/>
    <w:rsid w:val="001E09D0"/>
    <w:rsid w:val="001E0B3B"/>
    <w:rsid w:val="001E0DF3"/>
    <w:rsid w:val="001E1046"/>
    <w:rsid w:val="001E10C9"/>
    <w:rsid w:val="001E1203"/>
    <w:rsid w:val="001E1958"/>
    <w:rsid w:val="001E1DD6"/>
    <w:rsid w:val="001E22E0"/>
    <w:rsid w:val="001E2945"/>
    <w:rsid w:val="001E2A13"/>
    <w:rsid w:val="001E2ED8"/>
    <w:rsid w:val="001E3367"/>
    <w:rsid w:val="001E352F"/>
    <w:rsid w:val="001E370D"/>
    <w:rsid w:val="001E43C3"/>
    <w:rsid w:val="001E44C2"/>
    <w:rsid w:val="001E4B09"/>
    <w:rsid w:val="001E59E3"/>
    <w:rsid w:val="001E5A58"/>
    <w:rsid w:val="001E5E4C"/>
    <w:rsid w:val="001E5F69"/>
    <w:rsid w:val="001E62D0"/>
    <w:rsid w:val="001E6350"/>
    <w:rsid w:val="001E6C1F"/>
    <w:rsid w:val="001E6D22"/>
    <w:rsid w:val="001E7460"/>
    <w:rsid w:val="001E7C3A"/>
    <w:rsid w:val="001F04AE"/>
    <w:rsid w:val="001F1667"/>
    <w:rsid w:val="001F1715"/>
    <w:rsid w:val="001F1742"/>
    <w:rsid w:val="001F199F"/>
    <w:rsid w:val="001F1C86"/>
    <w:rsid w:val="001F24F3"/>
    <w:rsid w:val="001F344F"/>
    <w:rsid w:val="001F37BC"/>
    <w:rsid w:val="001F3FB5"/>
    <w:rsid w:val="001F448D"/>
    <w:rsid w:val="001F53C2"/>
    <w:rsid w:val="001F5443"/>
    <w:rsid w:val="001F5D29"/>
    <w:rsid w:val="001F60BA"/>
    <w:rsid w:val="001F61AF"/>
    <w:rsid w:val="001F62F7"/>
    <w:rsid w:val="001F6390"/>
    <w:rsid w:val="001F640C"/>
    <w:rsid w:val="001F65A3"/>
    <w:rsid w:val="001F668D"/>
    <w:rsid w:val="001F668F"/>
    <w:rsid w:val="001F6D45"/>
    <w:rsid w:val="001F6EA1"/>
    <w:rsid w:val="001F7149"/>
    <w:rsid w:val="001F730E"/>
    <w:rsid w:val="002005F2"/>
    <w:rsid w:val="0020072E"/>
    <w:rsid w:val="002008FA"/>
    <w:rsid w:val="00200C4E"/>
    <w:rsid w:val="00201544"/>
    <w:rsid w:val="002018AC"/>
    <w:rsid w:val="002018D3"/>
    <w:rsid w:val="00201AD5"/>
    <w:rsid w:val="002020CE"/>
    <w:rsid w:val="002023D6"/>
    <w:rsid w:val="002025ED"/>
    <w:rsid w:val="002027B5"/>
    <w:rsid w:val="0020285A"/>
    <w:rsid w:val="00202ED3"/>
    <w:rsid w:val="00203159"/>
    <w:rsid w:val="0020327F"/>
    <w:rsid w:val="00203837"/>
    <w:rsid w:val="0020422D"/>
    <w:rsid w:val="002045A0"/>
    <w:rsid w:val="002049DD"/>
    <w:rsid w:val="002050AC"/>
    <w:rsid w:val="00205340"/>
    <w:rsid w:val="002059BE"/>
    <w:rsid w:val="002059F0"/>
    <w:rsid w:val="00205B7C"/>
    <w:rsid w:val="00206986"/>
    <w:rsid w:val="00206A49"/>
    <w:rsid w:val="002070A6"/>
    <w:rsid w:val="00207649"/>
    <w:rsid w:val="00207719"/>
    <w:rsid w:val="00207A7D"/>
    <w:rsid w:val="00207D33"/>
    <w:rsid w:val="00210307"/>
    <w:rsid w:val="002107EC"/>
    <w:rsid w:val="00210801"/>
    <w:rsid w:val="00210D5F"/>
    <w:rsid w:val="00210FCB"/>
    <w:rsid w:val="00211277"/>
    <w:rsid w:val="00211343"/>
    <w:rsid w:val="0021189B"/>
    <w:rsid w:val="00211D97"/>
    <w:rsid w:val="00212336"/>
    <w:rsid w:val="002123CB"/>
    <w:rsid w:val="002124C7"/>
    <w:rsid w:val="0021273A"/>
    <w:rsid w:val="0021299E"/>
    <w:rsid w:val="00212BC8"/>
    <w:rsid w:val="00212CD8"/>
    <w:rsid w:val="00212CF0"/>
    <w:rsid w:val="00212DFB"/>
    <w:rsid w:val="00212FD7"/>
    <w:rsid w:val="002138DC"/>
    <w:rsid w:val="002139C2"/>
    <w:rsid w:val="002139F8"/>
    <w:rsid w:val="00213A76"/>
    <w:rsid w:val="00213D0E"/>
    <w:rsid w:val="00213E1B"/>
    <w:rsid w:val="00213E56"/>
    <w:rsid w:val="0021465F"/>
    <w:rsid w:val="0021486B"/>
    <w:rsid w:val="00214AD6"/>
    <w:rsid w:val="00214AE6"/>
    <w:rsid w:val="002155B5"/>
    <w:rsid w:val="00215BD0"/>
    <w:rsid w:val="00215C35"/>
    <w:rsid w:val="00216196"/>
    <w:rsid w:val="00216261"/>
    <w:rsid w:val="00216765"/>
    <w:rsid w:val="00216A90"/>
    <w:rsid w:val="00216C6A"/>
    <w:rsid w:val="00216FCD"/>
    <w:rsid w:val="002171B3"/>
    <w:rsid w:val="00217AB6"/>
    <w:rsid w:val="00220A92"/>
    <w:rsid w:val="00221309"/>
    <w:rsid w:val="00221E2A"/>
    <w:rsid w:val="002221AD"/>
    <w:rsid w:val="0022220F"/>
    <w:rsid w:val="0022299F"/>
    <w:rsid w:val="00222AB0"/>
    <w:rsid w:val="00223392"/>
    <w:rsid w:val="00223413"/>
    <w:rsid w:val="00224029"/>
    <w:rsid w:val="0022405B"/>
    <w:rsid w:val="00224383"/>
    <w:rsid w:val="002243F1"/>
    <w:rsid w:val="0022488C"/>
    <w:rsid w:val="00224977"/>
    <w:rsid w:val="00224DAB"/>
    <w:rsid w:val="00224EA3"/>
    <w:rsid w:val="00224F60"/>
    <w:rsid w:val="00224FA7"/>
    <w:rsid w:val="00225528"/>
    <w:rsid w:val="0022568A"/>
    <w:rsid w:val="0022577E"/>
    <w:rsid w:val="0022586B"/>
    <w:rsid w:val="002263D6"/>
    <w:rsid w:val="002264EA"/>
    <w:rsid w:val="00227243"/>
    <w:rsid w:val="002277EE"/>
    <w:rsid w:val="002278AB"/>
    <w:rsid w:val="00227E8B"/>
    <w:rsid w:val="0023022C"/>
    <w:rsid w:val="00230315"/>
    <w:rsid w:val="002305C2"/>
    <w:rsid w:val="00230669"/>
    <w:rsid w:val="00230B41"/>
    <w:rsid w:val="00230C90"/>
    <w:rsid w:val="00230F3F"/>
    <w:rsid w:val="00231185"/>
    <w:rsid w:val="002312FF"/>
    <w:rsid w:val="002313B8"/>
    <w:rsid w:val="002318A1"/>
    <w:rsid w:val="00232059"/>
    <w:rsid w:val="00232348"/>
    <w:rsid w:val="00232A81"/>
    <w:rsid w:val="002330BC"/>
    <w:rsid w:val="00233167"/>
    <w:rsid w:val="0023346B"/>
    <w:rsid w:val="0023355A"/>
    <w:rsid w:val="0023365C"/>
    <w:rsid w:val="00234761"/>
    <w:rsid w:val="00234E65"/>
    <w:rsid w:val="00234F74"/>
    <w:rsid w:val="002351C6"/>
    <w:rsid w:val="00235E6F"/>
    <w:rsid w:val="002360E3"/>
    <w:rsid w:val="002366F8"/>
    <w:rsid w:val="002370AF"/>
    <w:rsid w:val="00237154"/>
    <w:rsid w:val="00237366"/>
    <w:rsid w:val="0023738C"/>
    <w:rsid w:val="0023775A"/>
    <w:rsid w:val="00237BBD"/>
    <w:rsid w:val="002401BA"/>
    <w:rsid w:val="002403E7"/>
    <w:rsid w:val="0024099B"/>
    <w:rsid w:val="00240E3E"/>
    <w:rsid w:val="00241247"/>
    <w:rsid w:val="00241384"/>
    <w:rsid w:val="0024157B"/>
    <w:rsid w:val="0024181B"/>
    <w:rsid w:val="002428D7"/>
    <w:rsid w:val="00242AC7"/>
    <w:rsid w:val="00243770"/>
    <w:rsid w:val="0024385D"/>
    <w:rsid w:val="00243C65"/>
    <w:rsid w:val="00243EE3"/>
    <w:rsid w:val="002442CF"/>
    <w:rsid w:val="00244501"/>
    <w:rsid w:val="002450A9"/>
    <w:rsid w:val="00245730"/>
    <w:rsid w:val="00245C23"/>
    <w:rsid w:val="0024615E"/>
    <w:rsid w:val="00246527"/>
    <w:rsid w:val="002465B8"/>
    <w:rsid w:val="00246613"/>
    <w:rsid w:val="002466FE"/>
    <w:rsid w:val="00246977"/>
    <w:rsid w:val="00246B4E"/>
    <w:rsid w:val="00246C51"/>
    <w:rsid w:val="00246E1B"/>
    <w:rsid w:val="002470EF"/>
    <w:rsid w:val="0024717F"/>
    <w:rsid w:val="00247237"/>
    <w:rsid w:val="0024795D"/>
    <w:rsid w:val="00247BCA"/>
    <w:rsid w:val="00250212"/>
    <w:rsid w:val="002505FA"/>
    <w:rsid w:val="002506E0"/>
    <w:rsid w:val="00250F68"/>
    <w:rsid w:val="002518DB"/>
    <w:rsid w:val="00252017"/>
    <w:rsid w:val="00252F50"/>
    <w:rsid w:val="0025305B"/>
    <w:rsid w:val="0025352A"/>
    <w:rsid w:val="00253647"/>
    <w:rsid w:val="00253938"/>
    <w:rsid w:val="002541F2"/>
    <w:rsid w:val="002542C5"/>
    <w:rsid w:val="002542FB"/>
    <w:rsid w:val="002543D2"/>
    <w:rsid w:val="00254426"/>
    <w:rsid w:val="002545B3"/>
    <w:rsid w:val="00254729"/>
    <w:rsid w:val="00254B63"/>
    <w:rsid w:val="0025505C"/>
    <w:rsid w:val="00255305"/>
    <w:rsid w:val="0025571D"/>
    <w:rsid w:val="00255A3D"/>
    <w:rsid w:val="00255A68"/>
    <w:rsid w:val="0025631C"/>
    <w:rsid w:val="00256361"/>
    <w:rsid w:val="00256693"/>
    <w:rsid w:val="0025671A"/>
    <w:rsid w:val="00256CBA"/>
    <w:rsid w:val="002571A0"/>
    <w:rsid w:val="0025746E"/>
    <w:rsid w:val="002577AB"/>
    <w:rsid w:val="00257815"/>
    <w:rsid w:val="00257FAC"/>
    <w:rsid w:val="0026037F"/>
    <w:rsid w:val="00260C28"/>
    <w:rsid w:val="0026157B"/>
    <w:rsid w:val="002615F4"/>
    <w:rsid w:val="00261870"/>
    <w:rsid w:val="00261A39"/>
    <w:rsid w:val="0026203D"/>
    <w:rsid w:val="002624C3"/>
    <w:rsid w:val="002625DF"/>
    <w:rsid w:val="00262A53"/>
    <w:rsid w:val="002630D7"/>
    <w:rsid w:val="00263462"/>
    <w:rsid w:val="002637DC"/>
    <w:rsid w:val="00263FC3"/>
    <w:rsid w:val="0026490C"/>
    <w:rsid w:val="0026500E"/>
    <w:rsid w:val="002650B1"/>
    <w:rsid w:val="00265874"/>
    <w:rsid w:val="00265CC3"/>
    <w:rsid w:val="00265D9C"/>
    <w:rsid w:val="00265DB7"/>
    <w:rsid w:val="00266B4A"/>
    <w:rsid w:val="00266F08"/>
    <w:rsid w:val="00267251"/>
    <w:rsid w:val="002676B8"/>
    <w:rsid w:val="0026780B"/>
    <w:rsid w:val="00267ABE"/>
    <w:rsid w:val="002700AC"/>
    <w:rsid w:val="00270C7C"/>
    <w:rsid w:val="00271EDC"/>
    <w:rsid w:val="002721BF"/>
    <w:rsid w:val="002724B7"/>
    <w:rsid w:val="002724EC"/>
    <w:rsid w:val="002725BE"/>
    <w:rsid w:val="0027261B"/>
    <w:rsid w:val="0027264D"/>
    <w:rsid w:val="00272C7A"/>
    <w:rsid w:val="00272FDB"/>
    <w:rsid w:val="002733F5"/>
    <w:rsid w:val="002737DF"/>
    <w:rsid w:val="002742B5"/>
    <w:rsid w:val="00274572"/>
    <w:rsid w:val="0027466F"/>
    <w:rsid w:val="002746DE"/>
    <w:rsid w:val="00274B79"/>
    <w:rsid w:val="00274F0F"/>
    <w:rsid w:val="00274F66"/>
    <w:rsid w:val="00275286"/>
    <w:rsid w:val="00275A2B"/>
    <w:rsid w:val="00275B0F"/>
    <w:rsid w:val="00275C42"/>
    <w:rsid w:val="0027602C"/>
    <w:rsid w:val="002760F7"/>
    <w:rsid w:val="002766B5"/>
    <w:rsid w:val="00276D8E"/>
    <w:rsid w:val="00277012"/>
    <w:rsid w:val="002770EA"/>
    <w:rsid w:val="002779D6"/>
    <w:rsid w:val="00280B4D"/>
    <w:rsid w:val="00280CA6"/>
    <w:rsid w:val="00281165"/>
    <w:rsid w:val="00282070"/>
    <w:rsid w:val="00282344"/>
    <w:rsid w:val="00282363"/>
    <w:rsid w:val="0028249F"/>
    <w:rsid w:val="00282555"/>
    <w:rsid w:val="002826E8"/>
    <w:rsid w:val="002827A0"/>
    <w:rsid w:val="00282E95"/>
    <w:rsid w:val="002831EE"/>
    <w:rsid w:val="00283546"/>
    <w:rsid w:val="00283F58"/>
    <w:rsid w:val="00283F65"/>
    <w:rsid w:val="00284114"/>
    <w:rsid w:val="0028428B"/>
    <w:rsid w:val="002842E1"/>
    <w:rsid w:val="00284882"/>
    <w:rsid w:val="002849FF"/>
    <w:rsid w:val="00284CE2"/>
    <w:rsid w:val="002852AF"/>
    <w:rsid w:val="002855A3"/>
    <w:rsid w:val="00285785"/>
    <w:rsid w:val="002857F5"/>
    <w:rsid w:val="00285910"/>
    <w:rsid w:val="00285BAF"/>
    <w:rsid w:val="00286665"/>
    <w:rsid w:val="00286778"/>
    <w:rsid w:val="002868E3"/>
    <w:rsid w:val="00286C10"/>
    <w:rsid w:val="00286C15"/>
    <w:rsid w:val="00286C50"/>
    <w:rsid w:val="002874CD"/>
    <w:rsid w:val="002874E8"/>
    <w:rsid w:val="002876F9"/>
    <w:rsid w:val="00287C32"/>
    <w:rsid w:val="00287D56"/>
    <w:rsid w:val="00287F71"/>
    <w:rsid w:val="00290426"/>
    <w:rsid w:val="0029060C"/>
    <w:rsid w:val="002906D4"/>
    <w:rsid w:val="0029121B"/>
    <w:rsid w:val="002915EE"/>
    <w:rsid w:val="002919FB"/>
    <w:rsid w:val="00291A05"/>
    <w:rsid w:val="00292257"/>
    <w:rsid w:val="002924C3"/>
    <w:rsid w:val="00292EA8"/>
    <w:rsid w:val="00292F5F"/>
    <w:rsid w:val="0029373D"/>
    <w:rsid w:val="00293BBC"/>
    <w:rsid w:val="00293D51"/>
    <w:rsid w:val="00293D7E"/>
    <w:rsid w:val="002941E0"/>
    <w:rsid w:val="00294532"/>
    <w:rsid w:val="00295183"/>
    <w:rsid w:val="002952AF"/>
    <w:rsid w:val="002952D9"/>
    <w:rsid w:val="00295354"/>
    <w:rsid w:val="00295B29"/>
    <w:rsid w:val="00296439"/>
    <w:rsid w:val="00296574"/>
    <w:rsid w:val="002970FE"/>
    <w:rsid w:val="0029724E"/>
    <w:rsid w:val="00297283"/>
    <w:rsid w:val="00297584"/>
    <w:rsid w:val="00297984"/>
    <w:rsid w:val="002A0998"/>
    <w:rsid w:val="002A10E2"/>
    <w:rsid w:val="002A145F"/>
    <w:rsid w:val="002A154B"/>
    <w:rsid w:val="002A1751"/>
    <w:rsid w:val="002A2937"/>
    <w:rsid w:val="002A2F89"/>
    <w:rsid w:val="002A3391"/>
    <w:rsid w:val="002A3795"/>
    <w:rsid w:val="002A3C9F"/>
    <w:rsid w:val="002A4D31"/>
    <w:rsid w:val="002A5106"/>
    <w:rsid w:val="002A558D"/>
    <w:rsid w:val="002A59A2"/>
    <w:rsid w:val="002A5DF1"/>
    <w:rsid w:val="002A6219"/>
    <w:rsid w:val="002A645E"/>
    <w:rsid w:val="002A6510"/>
    <w:rsid w:val="002A716E"/>
    <w:rsid w:val="002A71A1"/>
    <w:rsid w:val="002A72C0"/>
    <w:rsid w:val="002A7479"/>
    <w:rsid w:val="002A7BC7"/>
    <w:rsid w:val="002A7C9E"/>
    <w:rsid w:val="002A7D76"/>
    <w:rsid w:val="002B00A9"/>
    <w:rsid w:val="002B01BE"/>
    <w:rsid w:val="002B02E0"/>
    <w:rsid w:val="002B0309"/>
    <w:rsid w:val="002B117C"/>
    <w:rsid w:val="002B1359"/>
    <w:rsid w:val="002B197C"/>
    <w:rsid w:val="002B1C92"/>
    <w:rsid w:val="002B1DFE"/>
    <w:rsid w:val="002B2ABB"/>
    <w:rsid w:val="002B2D35"/>
    <w:rsid w:val="002B309B"/>
    <w:rsid w:val="002B3308"/>
    <w:rsid w:val="002B3B21"/>
    <w:rsid w:val="002B4F04"/>
    <w:rsid w:val="002B54EE"/>
    <w:rsid w:val="002B591E"/>
    <w:rsid w:val="002B59A9"/>
    <w:rsid w:val="002B5F59"/>
    <w:rsid w:val="002B6C93"/>
    <w:rsid w:val="002B7724"/>
    <w:rsid w:val="002C03FF"/>
    <w:rsid w:val="002C06DB"/>
    <w:rsid w:val="002C09BF"/>
    <w:rsid w:val="002C0C83"/>
    <w:rsid w:val="002C0C85"/>
    <w:rsid w:val="002C0D99"/>
    <w:rsid w:val="002C11E0"/>
    <w:rsid w:val="002C147F"/>
    <w:rsid w:val="002C167F"/>
    <w:rsid w:val="002C1724"/>
    <w:rsid w:val="002C1783"/>
    <w:rsid w:val="002C1C51"/>
    <w:rsid w:val="002C1DBE"/>
    <w:rsid w:val="002C26F5"/>
    <w:rsid w:val="002C2915"/>
    <w:rsid w:val="002C2A53"/>
    <w:rsid w:val="002C2CCB"/>
    <w:rsid w:val="002C3107"/>
    <w:rsid w:val="002C34DF"/>
    <w:rsid w:val="002C39DD"/>
    <w:rsid w:val="002C3BC7"/>
    <w:rsid w:val="002C3C16"/>
    <w:rsid w:val="002C3E57"/>
    <w:rsid w:val="002C4EC7"/>
    <w:rsid w:val="002C500B"/>
    <w:rsid w:val="002C5154"/>
    <w:rsid w:val="002C57DE"/>
    <w:rsid w:val="002C58B8"/>
    <w:rsid w:val="002C5C54"/>
    <w:rsid w:val="002C61C6"/>
    <w:rsid w:val="002C6667"/>
    <w:rsid w:val="002C67E5"/>
    <w:rsid w:val="002C7362"/>
    <w:rsid w:val="002C7BDE"/>
    <w:rsid w:val="002C7D9C"/>
    <w:rsid w:val="002C7F9C"/>
    <w:rsid w:val="002D0AF5"/>
    <w:rsid w:val="002D0BC1"/>
    <w:rsid w:val="002D10EB"/>
    <w:rsid w:val="002D1345"/>
    <w:rsid w:val="002D1579"/>
    <w:rsid w:val="002D157A"/>
    <w:rsid w:val="002D1665"/>
    <w:rsid w:val="002D192A"/>
    <w:rsid w:val="002D1C53"/>
    <w:rsid w:val="002D1F40"/>
    <w:rsid w:val="002D254E"/>
    <w:rsid w:val="002D2E05"/>
    <w:rsid w:val="002D32C3"/>
    <w:rsid w:val="002D364E"/>
    <w:rsid w:val="002D3740"/>
    <w:rsid w:val="002D3766"/>
    <w:rsid w:val="002D3C05"/>
    <w:rsid w:val="002D3F9D"/>
    <w:rsid w:val="002D48E7"/>
    <w:rsid w:val="002D4A7D"/>
    <w:rsid w:val="002D516C"/>
    <w:rsid w:val="002D581D"/>
    <w:rsid w:val="002D58F9"/>
    <w:rsid w:val="002D59D1"/>
    <w:rsid w:val="002D621B"/>
    <w:rsid w:val="002D6637"/>
    <w:rsid w:val="002D68C8"/>
    <w:rsid w:val="002D6DD8"/>
    <w:rsid w:val="002D74B9"/>
    <w:rsid w:val="002D7867"/>
    <w:rsid w:val="002D7A50"/>
    <w:rsid w:val="002D7B74"/>
    <w:rsid w:val="002D7CB6"/>
    <w:rsid w:val="002D7E1C"/>
    <w:rsid w:val="002E04E8"/>
    <w:rsid w:val="002E0692"/>
    <w:rsid w:val="002E073D"/>
    <w:rsid w:val="002E09C3"/>
    <w:rsid w:val="002E11EA"/>
    <w:rsid w:val="002E1220"/>
    <w:rsid w:val="002E15CF"/>
    <w:rsid w:val="002E1AB7"/>
    <w:rsid w:val="002E1E83"/>
    <w:rsid w:val="002E2BAA"/>
    <w:rsid w:val="002E2CE9"/>
    <w:rsid w:val="002E2DD9"/>
    <w:rsid w:val="002E2FC9"/>
    <w:rsid w:val="002E34A7"/>
    <w:rsid w:val="002E3893"/>
    <w:rsid w:val="002E3D49"/>
    <w:rsid w:val="002E4708"/>
    <w:rsid w:val="002E47AA"/>
    <w:rsid w:val="002E4918"/>
    <w:rsid w:val="002E4D19"/>
    <w:rsid w:val="002E4FF9"/>
    <w:rsid w:val="002E517D"/>
    <w:rsid w:val="002E5555"/>
    <w:rsid w:val="002E56BB"/>
    <w:rsid w:val="002E5F92"/>
    <w:rsid w:val="002E69AA"/>
    <w:rsid w:val="002E6C3B"/>
    <w:rsid w:val="002E7599"/>
    <w:rsid w:val="002E7A5B"/>
    <w:rsid w:val="002E7DBA"/>
    <w:rsid w:val="002E7F40"/>
    <w:rsid w:val="002E7F8E"/>
    <w:rsid w:val="002F00C3"/>
    <w:rsid w:val="002F072B"/>
    <w:rsid w:val="002F0D37"/>
    <w:rsid w:val="002F0E5A"/>
    <w:rsid w:val="002F1AAB"/>
    <w:rsid w:val="002F2365"/>
    <w:rsid w:val="002F2381"/>
    <w:rsid w:val="002F2619"/>
    <w:rsid w:val="002F2EAD"/>
    <w:rsid w:val="002F3009"/>
    <w:rsid w:val="002F331F"/>
    <w:rsid w:val="002F346D"/>
    <w:rsid w:val="002F35CF"/>
    <w:rsid w:val="002F3989"/>
    <w:rsid w:val="002F3AC2"/>
    <w:rsid w:val="002F429C"/>
    <w:rsid w:val="002F4414"/>
    <w:rsid w:val="002F48EE"/>
    <w:rsid w:val="002F4C17"/>
    <w:rsid w:val="002F50FF"/>
    <w:rsid w:val="002F5640"/>
    <w:rsid w:val="002F5B6C"/>
    <w:rsid w:val="002F60C5"/>
    <w:rsid w:val="002F7250"/>
    <w:rsid w:val="002F7724"/>
    <w:rsid w:val="002F77E8"/>
    <w:rsid w:val="002F7878"/>
    <w:rsid w:val="002F7C59"/>
    <w:rsid w:val="00300613"/>
    <w:rsid w:val="003007EB"/>
    <w:rsid w:val="00300E38"/>
    <w:rsid w:val="003011CC"/>
    <w:rsid w:val="003018E4"/>
    <w:rsid w:val="0030238B"/>
    <w:rsid w:val="00302B03"/>
    <w:rsid w:val="003040AF"/>
    <w:rsid w:val="003046F2"/>
    <w:rsid w:val="00304AE1"/>
    <w:rsid w:val="00304F81"/>
    <w:rsid w:val="00305390"/>
    <w:rsid w:val="0030580E"/>
    <w:rsid w:val="00306444"/>
    <w:rsid w:val="00306C2C"/>
    <w:rsid w:val="00307086"/>
    <w:rsid w:val="003075F8"/>
    <w:rsid w:val="00307950"/>
    <w:rsid w:val="00307972"/>
    <w:rsid w:val="00310DE7"/>
    <w:rsid w:val="0031117A"/>
    <w:rsid w:val="00311741"/>
    <w:rsid w:val="00311A4A"/>
    <w:rsid w:val="00311CB8"/>
    <w:rsid w:val="00311DEA"/>
    <w:rsid w:val="00311E5F"/>
    <w:rsid w:val="003121E5"/>
    <w:rsid w:val="00312339"/>
    <w:rsid w:val="0031250B"/>
    <w:rsid w:val="00312627"/>
    <w:rsid w:val="0031317B"/>
    <w:rsid w:val="00313215"/>
    <w:rsid w:val="003135CF"/>
    <w:rsid w:val="003136B1"/>
    <w:rsid w:val="0031387F"/>
    <w:rsid w:val="00313A67"/>
    <w:rsid w:val="00313F4B"/>
    <w:rsid w:val="0031494B"/>
    <w:rsid w:val="00314C78"/>
    <w:rsid w:val="003150C4"/>
    <w:rsid w:val="00315B19"/>
    <w:rsid w:val="00315C75"/>
    <w:rsid w:val="00315DBB"/>
    <w:rsid w:val="00315F19"/>
    <w:rsid w:val="00316059"/>
    <w:rsid w:val="003163D7"/>
    <w:rsid w:val="00316840"/>
    <w:rsid w:val="003172D9"/>
    <w:rsid w:val="00317965"/>
    <w:rsid w:val="00317C79"/>
    <w:rsid w:val="00317D65"/>
    <w:rsid w:val="0032006D"/>
    <w:rsid w:val="003203B1"/>
    <w:rsid w:val="00320410"/>
    <w:rsid w:val="003207B7"/>
    <w:rsid w:val="00320C57"/>
    <w:rsid w:val="0032100E"/>
    <w:rsid w:val="0032136B"/>
    <w:rsid w:val="00321501"/>
    <w:rsid w:val="0032164F"/>
    <w:rsid w:val="00322019"/>
    <w:rsid w:val="003220AC"/>
    <w:rsid w:val="003222A2"/>
    <w:rsid w:val="0032274A"/>
    <w:rsid w:val="00322928"/>
    <w:rsid w:val="00322BCC"/>
    <w:rsid w:val="00322D1A"/>
    <w:rsid w:val="00322E7C"/>
    <w:rsid w:val="0032322B"/>
    <w:rsid w:val="00323422"/>
    <w:rsid w:val="0032375C"/>
    <w:rsid w:val="00323777"/>
    <w:rsid w:val="00323A4C"/>
    <w:rsid w:val="00323CF6"/>
    <w:rsid w:val="00324FE2"/>
    <w:rsid w:val="0032570D"/>
    <w:rsid w:val="00325CF2"/>
    <w:rsid w:val="00325D62"/>
    <w:rsid w:val="0032605C"/>
    <w:rsid w:val="00326535"/>
    <w:rsid w:val="003265CB"/>
    <w:rsid w:val="00326704"/>
    <w:rsid w:val="00327133"/>
    <w:rsid w:val="003276B9"/>
    <w:rsid w:val="003278F5"/>
    <w:rsid w:val="00327C02"/>
    <w:rsid w:val="00327CCF"/>
    <w:rsid w:val="00327E4C"/>
    <w:rsid w:val="003306D4"/>
    <w:rsid w:val="00330D0B"/>
    <w:rsid w:val="00330D30"/>
    <w:rsid w:val="00331167"/>
    <w:rsid w:val="003311A0"/>
    <w:rsid w:val="00331331"/>
    <w:rsid w:val="00331524"/>
    <w:rsid w:val="0033166B"/>
    <w:rsid w:val="00331E88"/>
    <w:rsid w:val="0033245E"/>
    <w:rsid w:val="003326C4"/>
    <w:rsid w:val="0033306B"/>
    <w:rsid w:val="0033348C"/>
    <w:rsid w:val="0033349B"/>
    <w:rsid w:val="00333580"/>
    <w:rsid w:val="003338A1"/>
    <w:rsid w:val="00333DFA"/>
    <w:rsid w:val="003341AF"/>
    <w:rsid w:val="003346F6"/>
    <w:rsid w:val="00334A16"/>
    <w:rsid w:val="00334A30"/>
    <w:rsid w:val="00334B0B"/>
    <w:rsid w:val="00334EB2"/>
    <w:rsid w:val="003354D2"/>
    <w:rsid w:val="0033550B"/>
    <w:rsid w:val="0033574E"/>
    <w:rsid w:val="003358B4"/>
    <w:rsid w:val="003359AB"/>
    <w:rsid w:val="00335B59"/>
    <w:rsid w:val="00335B74"/>
    <w:rsid w:val="00335B95"/>
    <w:rsid w:val="00335FBB"/>
    <w:rsid w:val="00336257"/>
    <w:rsid w:val="00336320"/>
    <w:rsid w:val="00336AAC"/>
    <w:rsid w:val="0033760D"/>
    <w:rsid w:val="00337773"/>
    <w:rsid w:val="003378A1"/>
    <w:rsid w:val="0033798D"/>
    <w:rsid w:val="00340051"/>
    <w:rsid w:val="0034028E"/>
    <w:rsid w:val="003402CD"/>
    <w:rsid w:val="0034079D"/>
    <w:rsid w:val="00340B21"/>
    <w:rsid w:val="00340B8C"/>
    <w:rsid w:val="00341365"/>
    <w:rsid w:val="00341624"/>
    <w:rsid w:val="003419D9"/>
    <w:rsid w:val="00342246"/>
    <w:rsid w:val="00342303"/>
    <w:rsid w:val="0034290F"/>
    <w:rsid w:val="003438CB"/>
    <w:rsid w:val="00343A39"/>
    <w:rsid w:val="00343DD4"/>
    <w:rsid w:val="00343E51"/>
    <w:rsid w:val="00343F04"/>
    <w:rsid w:val="003441B5"/>
    <w:rsid w:val="0034420E"/>
    <w:rsid w:val="003442BE"/>
    <w:rsid w:val="00344C60"/>
    <w:rsid w:val="00344D6C"/>
    <w:rsid w:val="00344F2A"/>
    <w:rsid w:val="00344FB2"/>
    <w:rsid w:val="003450E0"/>
    <w:rsid w:val="0034550B"/>
    <w:rsid w:val="00345FB4"/>
    <w:rsid w:val="003465F3"/>
    <w:rsid w:val="0034661E"/>
    <w:rsid w:val="00346DA2"/>
    <w:rsid w:val="003471E2"/>
    <w:rsid w:val="00347664"/>
    <w:rsid w:val="0034775F"/>
    <w:rsid w:val="00347813"/>
    <w:rsid w:val="00347D0E"/>
    <w:rsid w:val="00350057"/>
    <w:rsid w:val="0035097C"/>
    <w:rsid w:val="00351480"/>
    <w:rsid w:val="00351983"/>
    <w:rsid w:val="00351D1E"/>
    <w:rsid w:val="00351DCE"/>
    <w:rsid w:val="00351FEC"/>
    <w:rsid w:val="00352286"/>
    <w:rsid w:val="00352973"/>
    <w:rsid w:val="003529F3"/>
    <w:rsid w:val="00352DF7"/>
    <w:rsid w:val="00352FDA"/>
    <w:rsid w:val="00353106"/>
    <w:rsid w:val="003531BA"/>
    <w:rsid w:val="00353210"/>
    <w:rsid w:val="003538A5"/>
    <w:rsid w:val="00354283"/>
    <w:rsid w:val="003550E4"/>
    <w:rsid w:val="0035518F"/>
    <w:rsid w:val="003555AB"/>
    <w:rsid w:val="003558E4"/>
    <w:rsid w:val="00355B0C"/>
    <w:rsid w:val="003567AB"/>
    <w:rsid w:val="003571EE"/>
    <w:rsid w:val="00357324"/>
    <w:rsid w:val="003577AA"/>
    <w:rsid w:val="00357C9C"/>
    <w:rsid w:val="003603D7"/>
    <w:rsid w:val="00360A49"/>
    <w:rsid w:val="00360EF7"/>
    <w:rsid w:val="003615DA"/>
    <w:rsid w:val="003616DC"/>
    <w:rsid w:val="003617CD"/>
    <w:rsid w:val="003617E2"/>
    <w:rsid w:val="00361EF4"/>
    <w:rsid w:val="00362FE2"/>
    <w:rsid w:val="0036321F"/>
    <w:rsid w:val="00363222"/>
    <w:rsid w:val="00363E21"/>
    <w:rsid w:val="0036444E"/>
    <w:rsid w:val="00364CD0"/>
    <w:rsid w:val="00364E44"/>
    <w:rsid w:val="003651D9"/>
    <w:rsid w:val="00365455"/>
    <w:rsid w:val="00365D8E"/>
    <w:rsid w:val="00365EC3"/>
    <w:rsid w:val="00366FBE"/>
    <w:rsid w:val="00366FCB"/>
    <w:rsid w:val="00367614"/>
    <w:rsid w:val="00367747"/>
    <w:rsid w:val="00367941"/>
    <w:rsid w:val="00367D04"/>
    <w:rsid w:val="0037000B"/>
    <w:rsid w:val="0037009B"/>
    <w:rsid w:val="003708A6"/>
    <w:rsid w:val="00370974"/>
    <w:rsid w:val="00370B28"/>
    <w:rsid w:val="00370B51"/>
    <w:rsid w:val="00370E30"/>
    <w:rsid w:val="00370F57"/>
    <w:rsid w:val="003711A7"/>
    <w:rsid w:val="003712CD"/>
    <w:rsid w:val="0037234D"/>
    <w:rsid w:val="00372BE6"/>
    <w:rsid w:val="00372BE8"/>
    <w:rsid w:val="00372ED6"/>
    <w:rsid w:val="00372F01"/>
    <w:rsid w:val="00372FC1"/>
    <w:rsid w:val="00373C1D"/>
    <w:rsid w:val="00373EB5"/>
    <w:rsid w:val="00373EFE"/>
    <w:rsid w:val="003751A3"/>
    <w:rsid w:val="00375434"/>
    <w:rsid w:val="00375567"/>
    <w:rsid w:val="00375E99"/>
    <w:rsid w:val="003766B5"/>
    <w:rsid w:val="003766D6"/>
    <w:rsid w:val="00376E33"/>
    <w:rsid w:val="00377238"/>
    <w:rsid w:val="0037743A"/>
    <w:rsid w:val="003775D0"/>
    <w:rsid w:val="003810BD"/>
    <w:rsid w:val="003812BA"/>
    <w:rsid w:val="00381A69"/>
    <w:rsid w:val="00381A75"/>
    <w:rsid w:val="0038265C"/>
    <w:rsid w:val="0038367E"/>
    <w:rsid w:val="00383DE3"/>
    <w:rsid w:val="00383DF5"/>
    <w:rsid w:val="0038479A"/>
    <w:rsid w:val="0038507D"/>
    <w:rsid w:val="00385255"/>
    <w:rsid w:val="003852FD"/>
    <w:rsid w:val="003857EC"/>
    <w:rsid w:val="00386B6B"/>
    <w:rsid w:val="00386C7E"/>
    <w:rsid w:val="003871D5"/>
    <w:rsid w:val="003872C1"/>
    <w:rsid w:val="0038753D"/>
    <w:rsid w:val="003876EA"/>
    <w:rsid w:val="00387A73"/>
    <w:rsid w:val="00387F99"/>
    <w:rsid w:val="003904AF"/>
    <w:rsid w:val="00390ACF"/>
    <w:rsid w:val="00390E24"/>
    <w:rsid w:val="00390F50"/>
    <w:rsid w:val="003911AB"/>
    <w:rsid w:val="003913C9"/>
    <w:rsid w:val="003915EC"/>
    <w:rsid w:val="00392575"/>
    <w:rsid w:val="0039296C"/>
    <w:rsid w:val="003929C0"/>
    <w:rsid w:val="00392D50"/>
    <w:rsid w:val="00393953"/>
    <w:rsid w:val="00394238"/>
    <w:rsid w:val="003944F6"/>
    <w:rsid w:val="00394B80"/>
    <w:rsid w:val="003950AB"/>
    <w:rsid w:val="003953E2"/>
    <w:rsid w:val="00395884"/>
    <w:rsid w:val="00395A7C"/>
    <w:rsid w:val="00395B33"/>
    <w:rsid w:val="00395D7E"/>
    <w:rsid w:val="00395DC5"/>
    <w:rsid w:val="003963D3"/>
    <w:rsid w:val="00396400"/>
    <w:rsid w:val="00396551"/>
    <w:rsid w:val="00396DCE"/>
    <w:rsid w:val="003971E8"/>
    <w:rsid w:val="003975C8"/>
    <w:rsid w:val="00397842"/>
    <w:rsid w:val="00397FCC"/>
    <w:rsid w:val="003A00FB"/>
    <w:rsid w:val="003A0212"/>
    <w:rsid w:val="003A032E"/>
    <w:rsid w:val="003A0A05"/>
    <w:rsid w:val="003A0F64"/>
    <w:rsid w:val="003A102C"/>
    <w:rsid w:val="003A1C4D"/>
    <w:rsid w:val="003A1D2A"/>
    <w:rsid w:val="003A1E62"/>
    <w:rsid w:val="003A2CF5"/>
    <w:rsid w:val="003A30E3"/>
    <w:rsid w:val="003A322A"/>
    <w:rsid w:val="003A33AC"/>
    <w:rsid w:val="003A38F1"/>
    <w:rsid w:val="003A3AAC"/>
    <w:rsid w:val="003A3D92"/>
    <w:rsid w:val="003A3F66"/>
    <w:rsid w:val="003A46F6"/>
    <w:rsid w:val="003A4A5B"/>
    <w:rsid w:val="003A4BB0"/>
    <w:rsid w:val="003A5090"/>
    <w:rsid w:val="003A5EE5"/>
    <w:rsid w:val="003A5F97"/>
    <w:rsid w:val="003A6156"/>
    <w:rsid w:val="003A6782"/>
    <w:rsid w:val="003A67C2"/>
    <w:rsid w:val="003A7160"/>
    <w:rsid w:val="003A73C5"/>
    <w:rsid w:val="003A74F7"/>
    <w:rsid w:val="003A767C"/>
    <w:rsid w:val="003A7B0A"/>
    <w:rsid w:val="003A7B83"/>
    <w:rsid w:val="003B0E47"/>
    <w:rsid w:val="003B0F47"/>
    <w:rsid w:val="003B160A"/>
    <w:rsid w:val="003B1892"/>
    <w:rsid w:val="003B1CCF"/>
    <w:rsid w:val="003B30E9"/>
    <w:rsid w:val="003B30FB"/>
    <w:rsid w:val="003B34EC"/>
    <w:rsid w:val="003B3BA7"/>
    <w:rsid w:val="003B41C3"/>
    <w:rsid w:val="003B4284"/>
    <w:rsid w:val="003B4392"/>
    <w:rsid w:val="003B46F0"/>
    <w:rsid w:val="003B4E7C"/>
    <w:rsid w:val="003B52A5"/>
    <w:rsid w:val="003B5300"/>
    <w:rsid w:val="003B5AEE"/>
    <w:rsid w:val="003B5AF8"/>
    <w:rsid w:val="003B5B19"/>
    <w:rsid w:val="003B605B"/>
    <w:rsid w:val="003B6119"/>
    <w:rsid w:val="003B6306"/>
    <w:rsid w:val="003B641D"/>
    <w:rsid w:val="003B64C1"/>
    <w:rsid w:val="003B6988"/>
    <w:rsid w:val="003B6A2A"/>
    <w:rsid w:val="003B6C4E"/>
    <w:rsid w:val="003B6F97"/>
    <w:rsid w:val="003B77E2"/>
    <w:rsid w:val="003B792A"/>
    <w:rsid w:val="003B7949"/>
    <w:rsid w:val="003B7994"/>
    <w:rsid w:val="003B7BF0"/>
    <w:rsid w:val="003C0045"/>
    <w:rsid w:val="003C03BC"/>
    <w:rsid w:val="003C044A"/>
    <w:rsid w:val="003C07BC"/>
    <w:rsid w:val="003C0B5D"/>
    <w:rsid w:val="003C1895"/>
    <w:rsid w:val="003C1A02"/>
    <w:rsid w:val="003C1F74"/>
    <w:rsid w:val="003C260B"/>
    <w:rsid w:val="003C29E1"/>
    <w:rsid w:val="003C2A02"/>
    <w:rsid w:val="003C2CAF"/>
    <w:rsid w:val="003C3435"/>
    <w:rsid w:val="003C383F"/>
    <w:rsid w:val="003C3AAE"/>
    <w:rsid w:val="003C3E16"/>
    <w:rsid w:val="003C415C"/>
    <w:rsid w:val="003C445C"/>
    <w:rsid w:val="003C44FF"/>
    <w:rsid w:val="003C4C3F"/>
    <w:rsid w:val="003C4C57"/>
    <w:rsid w:val="003C56F5"/>
    <w:rsid w:val="003C575C"/>
    <w:rsid w:val="003C58B2"/>
    <w:rsid w:val="003C5928"/>
    <w:rsid w:val="003C5D25"/>
    <w:rsid w:val="003C6AF6"/>
    <w:rsid w:val="003C7743"/>
    <w:rsid w:val="003C7CB1"/>
    <w:rsid w:val="003C7FE5"/>
    <w:rsid w:val="003D0FDD"/>
    <w:rsid w:val="003D1065"/>
    <w:rsid w:val="003D130B"/>
    <w:rsid w:val="003D1320"/>
    <w:rsid w:val="003D145A"/>
    <w:rsid w:val="003D14E0"/>
    <w:rsid w:val="003D192D"/>
    <w:rsid w:val="003D2157"/>
    <w:rsid w:val="003D2219"/>
    <w:rsid w:val="003D222F"/>
    <w:rsid w:val="003D24DC"/>
    <w:rsid w:val="003D2A41"/>
    <w:rsid w:val="003D3535"/>
    <w:rsid w:val="003D3C96"/>
    <w:rsid w:val="003D401C"/>
    <w:rsid w:val="003D407D"/>
    <w:rsid w:val="003D44AF"/>
    <w:rsid w:val="003D45BF"/>
    <w:rsid w:val="003D4623"/>
    <w:rsid w:val="003D4AB5"/>
    <w:rsid w:val="003D5035"/>
    <w:rsid w:val="003D52AF"/>
    <w:rsid w:val="003D6101"/>
    <w:rsid w:val="003D6270"/>
    <w:rsid w:val="003D6448"/>
    <w:rsid w:val="003D70B5"/>
    <w:rsid w:val="003D714E"/>
    <w:rsid w:val="003D7C5F"/>
    <w:rsid w:val="003D7DEF"/>
    <w:rsid w:val="003D7F27"/>
    <w:rsid w:val="003D7F69"/>
    <w:rsid w:val="003E0D9E"/>
    <w:rsid w:val="003E0DD9"/>
    <w:rsid w:val="003E0FE5"/>
    <w:rsid w:val="003E10B5"/>
    <w:rsid w:val="003E176B"/>
    <w:rsid w:val="003E1924"/>
    <w:rsid w:val="003E1E1B"/>
    <w:rsid w:val="003E2353"/>
    <w:rsid w:val="003E2A5F"/>
    <w:rsid w:val="003E2FFE"/>
    <w:rsid w:val="003E3018"/>
    <w:rsid w:val="003E31AB"/>
    <w:rsid w:val="003E3A15"/>
    <w:rsid w:val="003E3F34"/>
    <w:rsid w:val="003E3F56"/>
    <w:rsid w:val="003E4026"/>
    <w:rsid w:val="003E4172"/>
    <w:rsid w:val="003E4825"/>
    <w:rsid w:val="003E4864"/>
    <w:rsid w:val="003E4B4B"/>
    <w:rsid w:val="003E4B68"/>
    <w:rsid w:val="003E4EEC"/>
    <w:rsid w:val="003E52D1"/>
    <w:rsid w:val="003E6823"/>
    <w:rsid w:val="003E6A6B"/>
    <w:rsid w:val="003E6CFE"/>
    <w:rsid w:val="003E73A4"/>
    <w:rsid w:val="003E7662"/>
    <w:rsid w:val="003E7DA7"/>
    <w:rsid w:val="003E7DB7"/>
    <w:rsid w:val="003F02A8"/>
    <w:rsid w:val="003F044B"/>
    <w:rsid w:val="003F04A5"/>
    <w:rsid w:val="003F0556"/>
    <w:rsid w:val="003F067F"/>
    <w:rsid w:val="003F08E4"/>
    <w:rsid w:val="003F0AB7"/>
    <w:rsid w:val="003F0B8A"/>
    <w:rsid w:val="003F0E22"/>
    <w:rsid w:val="003F0E5A"/>
    <w:rsid w:val="003F1B1A"/>
    <w:rsid w:val="003F21B9"/>
    <w:rsid w:val="003F21E8"/>
    <w:rsid w:val="003F2202"/>
    <w:rsid w:val="003F25B8"/>
    <w:rsid w:val="003F2606"/>
    <w:rsid w:val="003F274F"/>
    <w:rsid w:val="003F2878"/>
    <w:rsid w:val="003F28C9"/>
    <w:rsid w:val="003F2BD4"/>
    <w:rsid w:val="003F2C8B"/>
    <w:rsid w:val="003F2E7A"/>
    <w:rsid w:val="003F37AD"/>
    <w:rsid w:val="003F3B20"/>
    <w:rsid w:val="003F3DF6"/>
    <w:rsid w:val="003F420F"/>
    <w:rsid w:val="003F4B82"/>
    <w:rsid w:val="003F4CE6"/>
    <w:rsid w:val="003F5828"/>
    <w:rsid w:val="003F5F01"/>
    <w:rsid w:val="003F6371"/>
    <w:rsid w:val="003F6D35"/>
    <w:rsid w:val="003F6E26"/>
    <w:rsid w:val="003F729B"/>
    <w:rsid w:val="003F7A7A"/>
    <w:rsid w:val="003F7D44"/>
    <w:rsid w:val="0040055D"/>
    <w:rsid w:val="0040096A"/>
    <w:rsid w:val="00400A55"/>
    <w:rsid w:val="00400C99"/>
    <w:rsid w:val="00401592"/>
    <w:rsid w:val="00401902"/>
    <w:rsid w:val="00401E11"/>
    <w:rsid w:val="00401EF0"/>
    <w:rsid w:val="00401F02"/>
    <w:rsid w:val="0040247C"/>
    <w:rsid w:val="00402B30"/>
    <w:rsid w:val="004036A4"/>
    <w:rsid w:val="00403B23"/>
    <w:rsid w:val="0040435D"/>
    <w:rsid w:val="004047CF"/>
    <w:rsid w:val="004048FC"/>
    <w:rsid w:val="00404938"/>
    <w:rsid w:val="00404D0F"/>
    <w:rsid w:val="00405472"/>
    <w:rsid w:val="004060E3"/>
    <w:rsid w:val="004063E6"/>
    <w:rsid w:val="00406450"/>
    <w:rsid w:val="00406670"/>
    <w:rsid w:val="00406BA8"/>
    <w:rsid w:val="00406DA4"/>
    <w:rsid w:val="00407547"/>
    <w:rsid w:val="004076A5"/>
    <w:rsid w:val="00407D39"/>
    <w:rsid w:val="00407F6B"/>
    <w:rsid w:val="00410061"/>
    <w:rsid w:val="00410570"/>
    <w:rsid w:val="004105A0"/>
    <w:rsid w:val="004106B3"/>
    <w:rsid w:val="004111B7"/>
    <w:rsid w:val="00411472"/>
    <w:rsid w:val="004114E3"/>
    <w:rsid w:val="004118FA"/>
    <w:rsid w:val="004121ED"/>
    <w:rsid w:val="0041221E"/>
    <w:rsid w:val="00412784"/>
    <w:rsid w:val="00412A25"/>
    <w:rsid w:val="00412A4E"/>
    <w:rsid w:val="0041330F"/>
    <w:rsid w:val="0041341D"/>
    <w:rsid w:val="00413FFC"/>
    <w:rsid w:val="00414016"/>
    <w:rsid w:val="00414639"/>
    <w:rsid w:val="00414D76"/>
    <w:rsid w:val="004154E0"/>
    <w:rsid w:val="00415D5F"/>
    <w:rsid w:val="004162F0"/>
    <w:rsid w:val="004163FA"/>
    <w:rsid w:val="00416934"/>
    <w:rsid w:val="00416A59"/>
    <w:rsid w:val="00417A40"/>
    <w:rsid w:val="0042030B"/>
    <w:rsid w:val="004203B2"/>
    <w:rsid w:val="004205FE"/>
    <w:rsid w:val="004208B2"/>
    <w:rsid w:val="00420AE0"/>
    <w:rsid w:val="00420DCF"/>
    <w:rsid w:val="00420DF2"/>
    <w:rsid w:val="00421634"/>
    <w:rsid w:val="004218D6"/>
    <w:rsid w:val="00422956"/>
    <w:rsid w:val="00422D74"/>
    <w:rsid w:val="00423148"/>
    <w:rsid w:val="00423B79"/>
    <w:rsid w:val="004243FE"/>
    <w:rsid w:val="004244F2"/>
    <w:rsid w:val="004246B0"/>
    <w:rsid w:val="004257F9"/>
    <w:rsid w:val="004259DA"/>
    <w:rsid w:val="00425D15"/>
    <w:rsid w:val="00426A5C"/>
    <w:rsid w:val="0042710C"/>
    <w:rsid w:val="00427184"/>
    <w:rsid w:val="004271C3"/>
    <w:rsid w:val="004276B7"/>
    <w:rsid w:val="00427817"/>
    <w:rsid w:val="00427BF7"/>
    <w:rsid w:val="00430BDD"/>
    <w:rsid w:val="0043133E"/>
    <w:rsid w:val="00431564"/>
    <w:rsid w:val="00431D63"/>
    <w:rsid w:val="004326E5"/>
    <w:rsid w:val="0043324A"/>
    <w:rsid w:val="0043345D"/>
    <w:rsid w:val="004334BA"/>
    <w:rsid w:val="00433687"/>
    <w:rsid w:val="0043369A"/>
    <w:rsid w:val="0043412B"/>
    <w:rsid w:val="004343CC"/>
    <w:rsid w:val="0043454C"/>
    <w:rsid w:val="0043573B"/>
    <w:rsid w:val="00435791"/>
    <w:rsid w:val="00435FF9"/>
    <w:rsid w:val="00436063"/>
    <w:rsid w:val="00436074"/>
    <w:rsid w:val="004360F6"/>
    <w:rsid w:val="00436128"/>
    <w:rsid w:val="0043616C"/>
    <w:rsid w:val="00436212"/>
    <w:rsid w:val="00436ADF"/>
    <w:rsid w:val="00437B0F"/>
    <w:rsid w:val="0044024B"/>
    <w:rsid w:val="00441243"/>
    <w:rsid w:val="00441449"/>
    <w:rsid w:val="0044168D"/>
    <w:rsid w:val="004427EA"/>
    <w:rsid w:val="0044296D"/>
    <w:rsid w:val="00442ADB"/>
    <w:rsid w:val="004435BD"/>
    <w:rsid w:val="004441F4"/>
    <w:rsid w:val="00444210"/>
    <w:rsid w:val="004443C1"/>
    <w:rsid w:val="004444F4"/>
    <w:rsid w:val="00444E84"/>
    <w:rsid w:val="00444E89"/>
    <w:rsid w:val="00445237"/>
    <w:rsid w:val="00445359"/>
    <w:rsid w:val="00445599"/>
    <w:rsid w:val="00445BD9"/>
    <w:rsid w:val="00445E44"/>
    <w:rsid w:val="00446503"/>
    <w:rsid w:val="00446EDC"/>
    <w:rsid w:val="00447363"/>
    <w:rsid w:val="004475DE"/>
    <w:rsid w:val="00447D3F"/>
    <w:rsid w:val="00447D81"/>
    <w:rsid w:val="00447DFF"/>
    <w:rsid w:val="00450229"/>
    <w:rsid w:val="004503CF"/>
    <w:rsid w:val="00450D7F"/>
    <w:rsid w:val="004514F5"/>
    <w:rsid w:val="00452AD5"/>
    <w:rsid w:val="00452B5C"/>
    <w:rsid w:val="0045301D"/>
    <w:rsid w:val="004530CD"/>
    <w:rsid w:val="00453B32"/>
    <w:rsid w:val="00453C32"/>
    <w:rsid w:val="00453E33"/>
    <w:rsid w:val="004541BB"/>
    <w:rsid w:val="0045426D"/>
    <w:rsid w:val="00455155"/>
    <w:rsid w:val="00455576"/>
    <w:rsid w:val="00455759"/>
    <w:rsid w:val="0045652C"/>
    <w:rsid w:val="0045660B"/>
    <w:rsid w:val="00456EC0"/>
    <w:rsid w:val="00457229"/>
    <w:rsid w:val="00457526"/>
    <w:rsid w:val="00457616"/>
    <w:rsid w:val="0045772E"/>
    <w:rsid w:val="004578F7"/>
    <w:rsid w:val="00457ABC"/>
    <w:rsid w:val="004603CE"/>
    <w:rsid w:val="004605C5"/>
    <w:rsid w:val="00461087"/>
    <w:rsid w:val="00461401"/>
    <w:rsid w:val="004618A1"/>
    <w:rsid w:val="004619EE"/>
    <w:rsid w:val="00461D58"/>
    <w:rsid w:val="004624BD"/>
    <w:rsid w:val="004627C3"/>
    <w:rsid w:val="00462CA9"/>
    <w:rsid w:val="004632C1"/>
    <w:rsid w:val="00463422"/>
    <w:rsid w:val="00463772"/>
    <w:rsid w:val="00463A75"/>
    <w:rsid w:val="00463B95"/>
    <w:rsid w:val="004641CF"/>
    <w:rsid w:val="00464877"/>
    <w:rsid w:val="00464B68"/>
    <w:rsid w:val="004652FB"/>
    <w:rsid w:val="0046568C"/>
    <w:rsid w:val="00465967"/>
    <w:rsid w:val="00465A47"/>
    <w:rsid w:val="00466402"/>
    <w:rsid w:val="00466A30"/>
    <w:rsid w:val="00467B3C"/>
    <w:rsid w:val="00467DA0"/>
    <w:rsid w:val="00467F29"/>
    <w:rsid w:val="00470557"/>
    <w:rsid w:val="00470A26"/>
    <w:rsid w:val="00471F64"/>
    <w:rsid w:val="00472425"/>
    <w:rsid w:val="00472788"/>
    <w:rsid w:val="00472907"/>
    <w:rsid w:val="00472E39"/>
    <w:rsid w:val="0047340E"/>
    <w:rsid w:val="0047355C"/>
    <w:rsid w:val="00473C44"/>
    <w:rsid w:val="00473D66"/>
    <w:rsid w:val="00473FDE"/>
    <w:rsid w:val="00474085"/>
    <w:rsid w:val="00474B47"/>
    <w:rsid w:val="0047508E"/>
    <w:rsid w:val="00475147"/>
    <w:rsid w:val="00475B38"/>
    <w:rsid w:val="00475BD0"/>
    <w:rsid w:val="00475BD6"/>
    <w:rsid w:val="00475C13"/>
    <w:rsid w:val="00475C62"/>
    <w:rsid w:val="00475E84"/>
    <w:rsid w:val="00476232"/>
    <w:rsid w:val="0047628E"/>
    <w:rsid w:val="004768DB"/>
    <w:rsid w:val="00476D98"/>
    <w:rsid w:val="00476FE3"/>
    <w:rsid w:val="00477425"/>
    <w:rsid w:val="004774E0"/>
    <w:rsid w:val="0047792E"/>
    <w:rsid w:val="00480B27"/>
    <w:rsid w:val="0048100D"/>
    <w:rsid w:val="004811ED"/>
    <w:rsid w:val="00481B13"/>
    <w:rsid w:val="00481E24"/>
    <w:rsid w:val="004821DA"/>
    <w:rsid w:val="004826A7"/>
    <w:rsid w:val="004828C2"/>
    <w:rsid w:val="00483665"/>
    <w:rsid w:val="00483B6C"/>
    <w:rsid w:val="00483B82"/>
    <w:rsid w:val="00483D3D"/>
    <w:rsid w:val="0048438E"/>
    <w:rsid w:val="00484901"/>
    <w:rsid w:val="00484910"/>
    <w:rsid w:val="00484D2B"/>
    <w:rsid w:val="00484F5A"/>
    <w:rsid w:val="00484FF2"/>
    <w:rsid w:val="0048518F"/>
    <w:rsid w:val="00485840"/>
    <w:rsid w:val="004859D7"/>
    <w:rsid w:val="00486594"/>
    <w:rsid w:val="00486B2A"/>
    <w:rsid w:val="00486E4B"/>
    <w:rsid w:val="00487492"/>
    <w:rsid w:val="004874E6"/>
    <w:rsid w:val="00487540"/>
    <w:rsid w:val="00487634"/>
    <w:rsid w:val="00487A3F"/>
    <w:rsid w:val="00487B56"/>
    <w:rsid w:val="00490A95"/>
    <w:rsid w:val="00490FDF"/>
    <w:rsid w:val="00491123"/>
    <w:rsid w:val="004917D3"/>
    <w:rsid w:val="00492315"/>
    <w:rsid w:val="004923C7"/>
    <w:rsid w:val="00492A01"/>
    <w:rsid w:val="004930E9"/>
    <w:rsid w:val="0049371A"/>
    <w:rsid w:val="004938DD"/>
    <w:rsid w:val="00493F2B"/>
    <w:rsid w:val="00494267"/>
    <w:rsid w:val="00494343"/>
    <w:rsid w:val="00494A91"/>
    <w:rsid w:val="00494C4D"/>
    <w:rsid w:val="0049548E"/>
    <w:rsid w:val="0049556A"/>
    <w:rsid w:val="00495B25"/>
    <w:rsid w:val="00495E88"/>
    <w:rsid w:val="0049656B"/>
    <w:rsid w:val="0049679D"/>
    <w:rsid w:val="00496C16"/>
    <w:rsid w:val="00496F7C"/>
    <w:rsid w:val="0049712F"/>
    <w:rsid w:val="00497424"/>
    <w:rsid w:val="004974F5"/>
    <w:rsid w:val="00497991"/>
    <w:rsid w:val="00497A21"/>
    <w:rsid w:val="00497C24"/>
    <w:rsid w:val="004A05AC"/>
    <w:rsid w:val="004A0782"/>
    <w:rsid w:val="004A0A96"/>
    <w:rsid w:val="004A103B"/>
    <w:rsid w:val="004A17C3"/>
    <w:rsid w:val="004A1D0B"/>
    <w:rsid w:val="004A1D24"/>
    <w:rsid w:val="004A24C5"/>
    <w:rsid w:val="004A26B0"/>
    <w:rsid w:val="004A27A6"/>
    <w:rsid w:val="004A296F"/>
    <w:rsid w:val="004A2ABB"/>
    <w:rsid w:val="004A2EA6"/>
    <w:rsid w:val="004A32BA"/>
    <w:rsid w:val="004A3C48"/>
    <w:rsid w:val="004A403A"/>
    <w:rsid w:val="004A4BBE"/>
    <w:rsid w:val="004A4C9B"/>
    <w:rsid w:val="004A4E40"/>
    <w:rsid w:val="004A4F6F"/>
    <w:rsid w:val="004A5C8F"/>
    <w:rsid w:val="004A5CD7"/>
    <w:rsid w:val="004A5F38"/>
    <w:rsid w:val="004A608B"/>
    <w:rsid w:val="004A62CE"/>
    <w:rsid w:val="004A6470"/>
    <w:rsid w:val="004A6BC3"/>
    <w:rsid w:val="004A72AF"/>
    <w:rsid w:val="004A734E"/>
    <w:rsid w:val="004A7AE9"/>
    <w:rsid w:val="004B00A0"/>
    <w:rsid w:val="004B0A4A"/>
    <w:rsid w:val="004B11CE"/>
    <w:rsid w:val="004B149B"/>
    <w:rsid w:val="004B18FE"/>
    <w:rsid w:val="004B1E94"/>
    <w:rsid w:val="004B229A"/>
    <w:rsid w:val="004B2564"/>
    <w:rsid w:val="004B25AB"/>
    <w:rsid w:val="004B25D4"/>
    <w:rsid w:val="004B32B8"/>
    <w:rsid w:val="004B377A"/>
    <w:rsid w:val="004B39A4"/>
    <w:rsid w:val="004B3ED8"/>
    <w:rsid w:val="004B41E4"/>
    <w:rsid w:val="004B4209"/>
    <w:rsid w:val="004B470C"/>
    <w:rsid w:val="004B4C08"/>
    <w:rsid w:val="004B5618"/>
    <w:rsid w:val="004B5957"/>
    <w:rsid w:val="004B5DBD"/>
    <w:rsid w:val="004B6AE0"/>
    <w:rsid w:val="004B730A"/>
    <w:rsid w:val="004B7A1B"/>
    <w:rsid w:val="004B7B5B"/>
    <w:rsid w:val="004B7C1E"/>
    <w:rsid w:val="004B7D7F"/>
    <w:rsid w:val="004B7FE1"/>
    <w:rsid w:val="004C0B0E"/>
    <w:rsid w:val="004C144B"/>
    <w:rsid w:val="004C17E4"/>
    <w:rsid w:val="004C1AD6"/>
    <w:rsid w:val="004C2F8A"/>
    <w:rsid w:val="004C2FCC"/>
    <w:rsid w:val="004C3792"/>
    <w:rsid w:val="004C39DA"/>
    <w:rsid w:val="004C405C"/>
    <w:rsid w:val="004C43ED"/>
    <w:rsid w:val="004C4483"/>
    <w:rsid w:val="004C4CA4"/>
    <w:rsid w:val="004C4E6C"/>
    <w:rsid w:val="004C50B7"/>
    <w:rsid w:val="004C529E"/>
    <w:rsid w:val="004C5445"/>
    <w:rsid w:val="004C6215"/>
    <w:rsid w:val="004C6EE5"/>
    <w:rsid w:val="004C7198"/>
    <w:rsid w:val="004C72C4"/>
    <w:rsid w:val="004C77AA"/>
    <w:rsid w:val="004C7D9E"/>
    <w:rsid w:val="004C7F1B"/>
    <w:rsid w:val="004D01C8"/>
    <w:rsid w:val="004D01E6"/>
    <w:rsid w:val="004D06B9"/>
    <w:rsid w:val="004D09B3"/>
    <w:rsid w:val="004D119A"/>
    <w:rsid w:val="004D12CC"/>
    <w:rsid w:val="004D16BA"/>
    <w:rsid w:val="004D295A"/>
    <w:rsid w:val="004D298F"/>
    <w:rsid w:val="004D3E5F"/>
    <w:rsid w:val="004D44D2"/>
    <w:rsid w:val="004D44FC"/>
    <w:rsid w:val="004D45FA"/>
    <w:rsid w:val="004D48B3"/>
    <w:rsid w:val="004D4AD0"/>
    <w:rsid w:val="004D4B6C"/>
    <w:rsid w:val="004D5654"/>
    <w:rsid w:val="004D577A"/>
    <w:rsid w:val="004D5C40"/>
    <w:rsid w:val="004D6277"/>
    <w:rsid w:val="004D6412"/>
    <w:rsid w:val="004D64A7"/>
    <w:rsid w:val="004D66E1"/>
    <w:rsid w:val="004D6A35"/>
    <w:rsid w:val="004D6C63"/>
    <w:rsid w:val="004D6EC3"/>
    <w:rsid w:val="004D7225"/>
    <w:rsid w:val="004D7D97"/>
    <w:rsid w:val="004E143D"/>
    <w:rsid w:val="004E1692"/>
    <w:rsid w:val="004E1A22"/>
    <w:rsid w:val="004E2098"/>
    <w:rsid w:val="004E2107"/>
    <w:rsid w:val="004E31E9"/>
    <w:rsid w:val="004E37AB"/>
    <w:rsid w:val="004E47BA"/>
    <w:rsid w:val="004E5030"/>
    <w:rsid w:val="004E5204"/>
    <w:rsid w:val="004E5303"/>
    <w:rsid w:val="004E5C58"/>
    <w:rsid w:val="004E5CEC"/>
    <w:rsid w:val="004E5D37"/>
    <w:rsid w:val="004E5FA2"/>
    <w:rsid w:val="004E5FA6"/>
    <w:rsid w:val="004E61B8"/>
    <w:rsid w:val="004E649B"/>
    <w:rsid w:val="004E64B3"/>
    <w:rsid w:val="004E71DE"/>
    <w:rsid w:val="004E77A2"/>
    <w:rsid w:val="004E7A3E"/>
    <w:rsid w:val="004E7B89"/>
    <w:rsid w:val="004E7DC9"/>
    <w:rsid w:val="004F004E"/>
    <w:rsid w:val="004F0145"/>
    <w:rsid w:val="004F0A99"/>
    <w:rsid w:val="004F102C"/>
    <w:rsid w:val="004F162A"/>
    <w:rsid w:val="004F166A"/>
    <w:rsid w:val="004F1CB8"/>
    <w:rsid w:val="004F27EE"/>
    <w:rsid w:val="004F3031"/>
    <w:rsid w:val="004F3169"/>
    <w:rsid w:val="004F3565"/>
    <w:rsid w:val="004F35A6"/>
    <w:rsid w:val="004F3881"/>
    <w:rsid w:val="004F3912"/>
    <w:rsid w:val="004F3ADB"/>
    <w:rsid w:val="004F3CB4"/>
    <w:rsid w:val="004F3EAB"/>
    <w:rsid w:val="004F43E4"/>
    <w:rsid w:val="004F491B"/>
    <w:rsid w:val="004F4EB3"/>
    <w:rsid w:val="004F53FA"/>
    <w:rsid w:val="004F6BC9"/>
    <w:rsid w:val="004F7140"/>
    <w:rsid w:val="004F7445"/>
    <w:rsid w:val="004F77AB"/>
    <w:rsid w:val="004F7A12"/>
    <w:rsid w:val="004F7B90"/>
    <w:rsid w:val="004F7C6B"/>
    <w:rsid w:val="00500E36"/>
    <w:rsid w:val="00500F42"/>
    <w:rsid w:val="005013FE"/>
    <w:rsid w:val="00501844"/>
    <w:rsid w:val="00501933"/>
    <w:rsid w:val="00501C37"/>
    <w:rsid w:val="00502561"/>
    <w:rsid w:val="0050259C"/>
    <w:rsid w:val="005028D1"/>
    <w:rsid w:val="00502A72"/>
    <w:rsid w:val="00502D2B"/>
    <w:rsid w:val="00503C25"/>
    <w:rsid w:val="0050410E"/>
    <w:rsid w:val="00504269"/>
    <w:rsid w:val="00504AD0"/>
    <w:rsid w:val="005050D1"/>
    <w:rsid w:val="005053D1"/>
    <w:rsid w:val="00505613"/>
    <w:rsid w:val="005057BF"/>
    <w:rsid w:val="00505F3B"/>
    <w:rsid w:val="00505F60"/>
    <w:rsid w:val="005061DC"/>
    <w:rsid w:val="0050697F"/>
    <w:rsid w:val="00506AB7"/>
    <w:rsid w:val="00506B97"/>
    <w:rsid w:val="00506D05"/>
    <w:rsid w:val="00506DAE"/>
    <w:rsid w:val="0050703E"/>
    <w:rsid w:val="005077A3"/>
    <w:rsid w:val="00507CE2"/>
    <w:rsid w:val="00507FA2"/>
    <w:rsid w:val="0051067B"/>
    <w:rsid w:val="0051097F"/>
    <w:rsid w:val="00510B22"/>
    <w:rsid w:val="0051118C"/>
    <w:rsid w:val="005111F0"/>
    <w:rsid w:val="00511216"/>
    <w:rsid w:val="0051165F"/>
    <w:rsid w:val="00511CF1"/>
    <w:rsid w:val="00512AFA"/>
    <w:rsid w:val="00512D9D"/>
    <w:rsid w:val="005133B1"/>
    <w:rsid w:val="00513701"/>
    <w:rsid w:val="005143C8"/>
    <w:rsid w:val="0051469B"/>
    <w:rsid w:val="0051476D"/>
    <w:rsid w:val="005147DC"/>
    <w:rsid w:val="0051572B"/>
    <w:rsid w:val="005158F0"/>
    <w:rsid w:val="00515A06"/>
    <w:rsid w:val="00515A98"/>
    <w:rsid w:val="005161B9"/>
    <w:rsid w:val="005161E3"/>
    <w:rsid w:val="00516308"/>
    <w:rsid w:val="005165FF"/>
    <w:rsid w:val="0051678A"/>
    <w:rsid w:val="00516A6C"/>
    <w:rsid w:val="00516E6E"/>
    <w:rsid w:val="00516F65"/>
    <w:rsid w:val="00517571"/>
    <w:rsid w:val="00517761"/>
    <w:rsid w:val="0052091F"/>
    <w:rsid w:val="00520978"/>
    <w:rsid w:val="00520AEF"/>
    <w:rsid w:val="0052121E"/>
    <w:rsid w:val="005212DA"/>
    <w:rsid w:val="005214CD"/>
    <w:rsid w:val="00521651"/>
    <w:rsid w:val="00521A95"/>
    <w:rsid w:val="00521BD7"/>
    <w:rsid w:val="00522592"/>
    <w:rsid w:val="00522EBA"/>
    <w:rsid w:val="00523241"/>
    <w:rsid w:val="0052329E"/>
    <w:rsid w:val="00523612"/>
    <w:rsid w:val="00523AD3"/>
    <w:rsid w:val="00523E65"/>
    <w:rsid w:val="00523F66"/>
    <w:rsid w:val="00523F98"/>
    <w:rsid w:val="005243F0"/>
    <w:rsid w:val="00524CA9"/>
    <w:rsid w:val="00524EFD"/>
    <w:rsid w:val="00525E1A"/>
    <w:rsid w:val="0052656A"/>
    <w:rsid w:val="00526C68"/>
    <w:rsid w:val="005271E6"/>
    <w:rsid w:val="005272B5"/>
    <w:rsid w:val="0052779D"/>
    <w:rsid w:val="00527F37"/>
    <w:rsid w:val="00530937"/>
    <w:rsid w:val="00530B44"/>
    <w:rsid w:val="005311A6"/>
    <w:rsid w:val="00531360"/>
    <w:rsid w:val="005317BA"/>
    <w:rsid w:val="005319EF"/>
    <w:rsid w:val="005319F2"/>
    <w:rsid w:val="0053294D"/>
    <w:rsid w:val="00533A9B"/>
    <w:rsid w:val="00533C02"/>
    <w:rsid w:val="00533D37"/>
    <w:rsid w:val="005341D6"/>
    <w:rsid w:val="00534840"/>
    <w:rsid w:val="00534A2E"/>
    <w:rsid w:val="00534B80"/>
    <w:rsid w:val="00535054"/>
    <w:rsid w:val="005350A6"/>
    <w:rsid w:val="00535548"/>
    <w:rsid w:val="005359ED"/>
    <w:rsid w:val="00535B7C"/>
    <w:rsid w:val="005363BC"/>
    <w:rsid w:val="005364A1"/>
    <w:rsid w:val="00536798"/>
    <w:rsid w:val="00536B06"/>
    <w:rsid w:val="00536B75"/>
    <w:rsid w:val="005378ED"/>
    <w:rsid w:val="0053793C"/>
    <w:rsid w:val="00537A50"/>
    <w:rsid w:val="005400F5"/>
    <w:rsid w:val="00540674"/>
    <w:rsid w:val="00540D0B"/>
    <w:rsid w:val="00540F04"/>
    <w:rsid w:val="005411CF"/>
    <w:rsid w:val="005413F5"/>
    <w:rsid w:val="005414F8"/>
    <w:rsid w:val="00541601"/>
    <w:rsid w:val="00541854"/>
    <w:rsid w:val="00541B66"/>
    <w:rsid w:val="00542086"/>
    <w:rsid w:val="005420B5"/>
    <w:rsid w:val="005421AB"/>
    <w:rsid w:val="0054229A"/>
    <w:rsid w:val="00542801"/>
    <w:rsid w:val="00543363"/>
    <w:rsid w:val="00543457"/>
    <w:rsid w:val="0054378E"/>
    <w:rsid w:val="00543813"/>
    <w:rsid w:val="00543B10"/>
    <w:rsid w:val="00543BF2"/>
    <w:rsid w:val="00543FA5"/>
    <w:rsid w:val="00544A12"/>
    <w:rsid w:val="00544A33"/>
    <w:rsid w:val="00544B5A"/>
    <w:rsid w:val="00544FCE"/>
    <w:rsid w:val="00545C8A"/>
    <w:rsid w:val="00545FF2"/>
    <w:rsid w:val="00546203"/>
    <w:rsid w:val="0054644B"/>
    <w:rsid w:val="00546698"/>
    <w:rsid w:val="005468C3"/>
    <w:rsid w:val="00546940"/>
    <w:rsid w:val="00546B34"/>
    <w:rsid w:val="00546CD9"/>
    <w:rsid w:val="00547428"/>
    <w:rsid w:val="00547A13"/>
    <w:rsid w:val="00547D5E"/>
    <w:rsid w:val="00550106"/>
    <w:rsid w:val="00550114"/>
    <w:rsid w:val="00550895"/>
    <w:rsid w:val="00550D0D"/>
    <w:rsid w:val="0055183B"/>
    <w:rsid w:val="00551CB7"/>
    <w:rsid w:val="00551D12"/>
    <w:rsid w:val="00551E87"/>
    <w:rsid w:val="00551F56"/>
    <w:rsid w:val="00553008"/>
    <w:rsid w:val="0055320C"/>
    <w:rsid w:val="0055386D"/>
    <w:rsid w:val="0055434F"/>
    <w:rsid w:val="00554777"/>
    <w:rsid w:val="00554F3D"/>
    <w:rsid w:val="00555C67"/>
    <w:rsid w:val="00555D1F"/>
    <w:rsid w:val="00556120"/>
    <w:rsid w:val="0055698E"/>
    <w:rsid w:val="00556F98"/>
    <w:rsid w:val="005570D0"/>
    <w:rsid w:val="0055783E"/>
    <w:rsid w:val="0055797C"/>
    <w:rsid w:val="00557BC3"/>
    <w:rsid w:val="00557E84"/>
    <w:rsid w:val="005601AE"/>
    <w:rsid w:val="00560281"/>
    <w:rsid w:val="00560333"/>
    <w:rsid w:val="0056033C"/>
    <w:rsid w:val="0056059E"/>
    <w:rsid w:val="0056083F"/>
    <w:rsid w:val="005610E2"/>
    <w:rsid w:val="0056111C"/>
    <w:rsid w:val="00561959"/>
    <w:rsid w:val="00561CD6"/>
    <w:rsid w:val="00561FC2"/>
    <w:rsid w:val="0056205B"/>
    <w:rsid w:val="00563056"/>
    <w:rsid w:val="005632EC"/>
    <w:rsid w:val="0056334E"/>
    <w:rsid w:val="00563456"/>
    <w:rsid w:val="005635D7"/>
    <w:rsid w:val="005638D3"/>
    <w:rsid w:val="00563B2F"/>
    <w:rsid w:val="0056466F"/>
    <w:rsid w:val="00564A66"/>
    <w:rsid w:val="00564C1C"/>
    <w:rsid w:val="005651C7"/>
    <w:rsid w:val="0056561D"/>
    <w:rsid w:val="0056581E"/>
    <w:rsid w:val="0056643B"/>
    <w:rsid w:val="005666B4"/>
    <w:rsid w:val="0056675F"/>
    <w:rsid w:val="0056746C"/>
    <w:rsid w:val="00567AB5"/>
    <w:rsid w:val="00567BC2"/>
    <w:rsid w:val="00567E04"/>
    <w:rsid w:val="00570D9F"/>
    <w:rsid w:val="0057110D"/>
    <w:rsid w:val="00571268"/>
    <w:rsid w:val="0057255D"/>
    <w:rsid w:val="005731B3"/>
    <w:rsid w:val="005735EB"/>
    <w:rsid w:val="005736E4"/>
    <w:rsid w:val="00573A71"/>
    <w:rsid w:val="00573E29"/>
    <w:rsid w:val="00574488"/>
    <w:rsid w:val="00574490"/>
    <w:rsid w:val="0057479B"/>
    <w:rsid w:val="00574A38"/>
    <w:rsid w:val="005760E7"/>
    <w:rsid w:val="00576163"/>
    <w:rsid w:val="005768AF"/>
    <w:rsid w:val="00576C00"/>
    <w:rsid w:val="00576CE4"/>
    <w:rsid w:val="00577066"/>
    <w:rsid w:val="00577124"/>
    <w:rsid w:val="00577DCA"/>
    <w:rsid w:val="00577EAD"/>
    <w:rsid w:val="00577EFD"/>
    <w:rsid w:val="0058000D"/>
    <w:rsid w:val="00580030"/>
    <w:rsid w:val="00580250"/>
    <w:rsid w:val="00580970"/>
    <w:rsid w:val="00580F13"/>
    <w:rsid w:val="005810E2"/>
    <w:rsid w:val="005814E9"/>
    <w:rsid w:val="005817F8"/>
    <w:rsid w:val="00581971"/>
    <w:rsid w:val="00581A8C"/>
    <w:rsid w:val="00581B12"/>
    <w:rsid w:val="00581E19"/>
    <w:rsid w:val="00581E3B"/>
    <w:rsid w:val="005821CD"/>
    <w:rsid w:val="005824AC"/>
    <w:rsid w:val="00582641"/>
    <w:rsid w:val="005827F2"/>
    <w:rsid w:val="00583188"/>
    <w:rsid w:val="005833E4"/>
    <w:rsid w:val="00583D06"/>
    <w:rsid w:val="00583E92"/>
    <w:rsid w:val="00584377"/>
    <w:rsid w:val="0058484F"/>
    <w:rsid w:val="00584911"/>
    <w:rsid w:val="00584E3B"/>
    <w:rsid w:val="00584F23"/>
    <w:rsid w:val="0058517D"/>
    <w:rsid w:val="00586072"/>
    <w:rsid w:val="00586445"/>
    <w:rsid w:val="005867BE"/>
    <w:rsid w:val="00586D26"/>
    <w:rsid w:val="0058715E"/>
    <w:rsid w:val="00587A65"/>
    <w:rsid w:val="00587DA8"/>
    <w:rsid w:val="00587E50"/>
    <w:rsid w:val="00590A20"/>
    <w:rsid w:val="00590CB8"/>
    <w:rsid w:val="00590F68"/>
    <w:rsid w:val="00590F9A"/>
    <w:rsid w:val="00591A48"/>
    <w:rsid w:val="00591BE5"/>
    <w:rsid w:val="00591DE9"/>
    <w:rsid w:val="005922D2"/>
    <w:rsid w:val="0059236C"/>
    <w:rsid w:val="005923AF"/>
    <w:rsid w:val="00592CC9"/>
    <w:rsid w:val="00592F7B"/>
    <w:rsid w:val="005932A6"/>
    <w:rsid w:val="00593719"/>
    <w:rsid w:val="00593BE7"/>
    <w:rsid w:val="005941A0"/>
    <w:rsid w:val="00594B59"/>
    <w:rsid w:val="00594E93"/>
    <w:rsid w:val="005954E3"/>
    <w:rsid w:val="00595647"/>
    <w:rsid w:val="005959FF"/>
    <w:rsid w:val="00595A5D"/>
    <w:rsid w:val="00595A7D"/>
    <w:rsid w:val="005961AA"/>
    <w:rsid w:val="00596556"/>
    <w:rsid w:val="00596692"/>
    <w:rsid w:val="00596B31"/>
    <w:rsid w:val="005972CB"/>
    <w:rsid w:val="00597A87"/>
    <w:rsid w:val="005A054D"/>
    <w:rsid w:val="005A0838"/>
    <w:rsid w:val="005A0B10"/>
    <w:rsid w:val="005A10DB"/>
    <w:rsid w:val="005A191E"/>
    <w:rsid w:val="005A19E5"/>
    <w:rsid w:val="005A1AE8"/>
    <w:rsid w:val="005A1DF2"/>
    <w:rsid w:val="005A1E86"/>
    <w:rsid w:val="005A2019"/>
    <w:rsid w:val="005A2886"/>
    <w:rsid w:val="005A2C37"/>
    <w:rsid w:val="005A2E10"/>
    <w:rsid w:val="005A2F0D"/>
    <w:rsid w:val="005A310D"/>
    <w:rsid w:val="005A3475"/>
    <w:rsid w:val="005A34D3"/>
    <w:rsid w:val="005A351A"/>
    <w:rsid w:val="005A36C9"/>
    <w:rsid w:val="005A3AA3"/>
    <w:rsid w:val="005A3EEB"/>
    <w:rsid w:val="005A4970"/>
    <w:rsid w:val="005A4DA8"/>
    <w:rsid w:val="005A575A"/>
    <w:rsid w:val="005A57B2"/>
    <w:rsid w:val="005A596E"/>
    <w:rsid w:val="005A5A33"/>
    <w:rsid w:val="005A5D30"/>
    <w:rsid w:val="005A68DF"/>
    <w:rsid w:val="005A69AD"/>
    <w:rsid w:val="005A6B96"/>
    <w:rsid w:val="005A6BAB"/>
    <w:rsid w:val="005A7006"/>
    <w:rsid w:val="005A7025"/>
    <w:rsid w:val="005A766C"/>
    <w:rsid w:val="005A775E"/>
    <w:rsid w:val="005A7C8D"/>
    <w:rsid w:val="005A7D33"/>
    <w:rsid w:val="005A7E37"/>
    <w:rsid w:val="005B0391"/>
    <w:rsid w:val="005B0537"/>
    <w:rsid w:val="005B0621"/>
    <w:rsid w:val="005B0C7F"/>
    <w:rsid w:val="005B0CA5"/>
    <w:rsid w:val="005B0F20"/>
    <w:rsid w:val="005B1064"/>
    <w:rsid w:val="005B15AE"/>
    <w:rsid w:val="005B205F"/>
    <w:rsid w:val="005B2086"/>
    <w:rsid w:val="005B2325"/>
    <w:rsid w:val="005B2F00"/>
    <w:rsid w:val="005B301F"/>
    <w:rsid w:val="005B307F"/>
    <w:rsid w:val="005B3276"/>
    <w:rsid w:val="005B38D2"/>
    <w:rsid w:val="005B3B56"/>
    <w:rsid w:val="005B463C"/>
    <w:rsid w:val="005B473C"/>
    <w:rsid w:val="005B47AA"/>
    <w:rsid w:val="005B4831"/>
    <w:rsid w:val="005B4890"/>
    <w:rsid w:val="005B498B"/>
    <w:rsid w:val="005B4E6C"/>
    <w:rsid w:val="005B5730"/>
    <w:rsid w:val="005B5830"/>
    <w:rsid w:val="005B64F5"/>
    <w:rsid w:val="005B662B"/>
    <w:rsid w:val="005B696F"/>
    <w:rsid w:val="005B699B"/>
    <w:rsid w:val="005B69A5"/>
    <w:rsid w:val="005B6CAA"/>
    <w:rsid w:val="005B6E9F"/>
    <w:rsid w:val="005B7278"/>
    <w:rsid w:val="005B7C59"/>
    <w:rsid w:val="005B7EF0"/>
    <w:rsid w:val="005C0952"/>
    <w:rsid w:val="005C0977"/>
    <w:rsid w:val="005C0FAB"/>
    <w:rsid w:val="005C1025"/>
    <w:rsid w:val="005C1556"/>
    <w:rsid w:val="005C1E3E"/>
    <w:rsid w:val="005C31C3"/>
    <w:rsid w:val="005C3F73"/>
    <w:rsid w:val="005C455D"/>
    <w:rsid w:val="005C4F3C"/>
    <w:rsid w:val="005C5802"/>
    <w:rsid w:val="005C5D1B"/>
    <w:rsid w:val="005C5FA4"/>
    <w:rsid w:val="005C60D6"/>
    <w:rsid w:val="005C65C8"/>
    <w:rsid w:val="005C672E"/>
    <w:rsid w:val="005C6A24"/>
    <w:rsid w:val="005C6BDB"/>
    <w:rsid w:val="005C6BDD"/>
    <w:rsid w:val="005C77FB"/>
    <w:rsid w:val="005C78F6"/>
    <w:rsid w:val="005C7917"/>
    <w:rsid w:val="005C7B45"/>
    <w:rsid w:val="005C7CD7"/>
    <w:rsid w:val="005D02F9"/>
    <w:rsid w:val="005D0A61"/>
    <w:rsid w:val="005D0FCF"/>
    <w:rsid w:val="005D178B"/>
    <w:rsid w:val="005D1863"/>
    <w:rsid w:val="005D18E8"/>
    <w:rsid w:val="005D1992"/>
    <w:rsid w:val="005D26B6"/>
    <w:rsid w:val="005D2AEA"/>
    <w:rsid w:val="005D3189"/>
    <w:rsid w:val="005D3720"/>
    <w:rsid w:val="005D39C4"/>
    <w:rsid w:val="005D3ABF"/>
    <w:rsid w:val="005D3E47"/>
    <w:rsid w:val="005D4095"/>
    <w:rsid w:val="005D437D"/>
    <w:rsid w:val="005D450E"/>
    <w:rsid w:val="005D4A21"/>
    <w:rsid w:val="005D4E14"/>
    <w:rsid w:val="005D520F"/>
    <w:rsid w:val="005D532D"/>
    <w:rsid w:val="005D5537"/>
    <w:rsid w:val="005D57CD"/>
    <w:rsid w:val="005D583C"/>
    <w:rsid w:val="005D58F2"/>
    <w:rsid w:val="005D596B"/>
    <w:rsid w:val="005D5A89"/>
    <w:rsid w:val="005D5D03"/>
    <w:rsid w:val="005D65C2"/>
    <w:rsid w:val="005D65D2"/>
    <w:rsid w:val="005D6918"/>
    <w:rsid w:val="005D6985"/>
    <w:rsid w:val="005D76D9"/>
    <w:rsid w:val="005D7B30"/>
    <w:rsid w:val="005E07EA"/>
    <w:rsid w:val="005E098C"/>
    <w:rsid w:val="005E1126"/>
    <w:rsid w:val="005E1678"/>
    <w:rsid w:val="005E2097"/>
    <w:rsid w:val="005E2442"/>
    <w:rsid w:val="005E29E1"/>
    <w:rsid w:val="005E4297"/>
    <w:rsid w:val="005E464B"/>
    <w:rsid w:val="005E46C1"/>
    <w:rsid w:val="005E48B9"/>
    <w:rsid w:val="005E492E"/>
    <w:rsid w:val="005E4A50"/>
    <w:rsid w:val="005E5497"/>
    <w:rsid w:val="005E5A96"/>
    <w:rsid w:val="005E5BC1"/>
    <w:rsid w:val="005E60E1"/>
    <w:rsid w:val="005E6688"/>
    <w:rsid w:val="005E67A0"/>
    <w:rsid w:val="005E6FE5"/>
    <w:rsid w:val="005E7146"/>
    <w:rsid w:val="005E71EC"/>
    <w:rsid w:val="005E7375"/>
    <w:rsid w:val="005E765E"/>
    <w:rsid w:val="005E7C29"/>
    <w:rsid w:val="005E7E05"/>
    <w:rsid w:val="005F044C"/>
    <w:rsid w:val="005F0A68"/>
    <w:rsid w:val="005F0C61"/>
    <w:rsid w:val="005F0F6C"/>
    <w:rsid w:val="005F101E"/>
    <w:rsid w:val="005F15C7"/>
    <w:rsid w:val="005F17EC"/>
    <w:rsid w:val="005F1D40"/>
    <w:rsid w:val="005F2278"/>
    <w:rsid w:val="005F2301"/>
    <w:rsid w:val="005F24F8"/>
    <w:rsid w:val="005F27DC"/>
    <w:rsid w:val="005F2D1E"/>
    <w:rsid w:val="005F311F"/>
    <w:rsid w:val="005F32FA"/>
    <w:rsid w:val="005F3770"/>
    <w:rsid w:val="005F3B38"/>
    <w:rsid w:val="005F3E69"/>
    <w:rsid w:val="005F3F8B"/>
    <w:rsid w:val="005F4F55"/>
    <w:rsid w:val="005F4F89"/>
    <w:rsid w:val="005F56E7"/>
    <w:rsid w:val="005F58C4"/>
    <w:rsid w:val="005F5A81"/>
    <w:rsid w:val="005F6266"/>
    <w:rsid w:val="005F64D2"/>
    <w:rsid w:val="005F6E4E"/>
    <w:rsid w:val="005F75F6"/>
    <w:rsid w:val="005F7814"/>
    <w:rsid w:val="005F7828"/>
    <w:rsid w:val="005F7B98"/>
    <w:rsid w:val="005F7E6E"/>
    <w:rsid w:val="00600151"/>
    <w:rsid w:val="00600697"/>
    <w:rsid w:val="00600AB8"/>
    <w:rsid w:val="00600FA9"/>
    <w:rsid w:val="006010DC"/>
    <w:rsid w:val="0060141C"/>
    <w:rsid w:val="006019CC"/>
    <w:rsid w:val="00601D02"/>
    <w:rsid w:val="00601D87"/>
    <w:rsid w:val="00601E9A"/>
    <w:rsid w:val="00601FB8"/>
    <w:rsid w:val="0060204D"/>
    <w:rsid w:val="006020E6"/>
    <w:rsid w:val="006025BE"/>
    <w:rsid w:val="00602A3B"/>
    <w:rsid w:val="00603284"/>
    <w:rsid w:val="00603456"/>
    <w:rsid w:val="00603645"/>
    <w:rsid w:val="006037A5"/>
    <w:rsid w:val="00603A93"/>
    <w:rsid w:val="006042A0"/>
    <w:rsid w:val="006044D6"/>
    <w:rsid w:val="00604967"/>
    <w:rsid w:val="00604A71"/>
    <w:rsid w:val="00605ACC"/>
    <w:rsid w:val="006060E3"/>
    <w:rsid w:val="006060F4"/>
    <w:rsid w:val="0060619B"/>
    <w:rsid w:val="006065CE"/>
    <w:rsid w:val="00607858"/>
    <w:rsid w:val="006079BA"/>
    <w:rsid w:val="00610005"/>
    <w:rsid w:val="00610690"/>
    <w:rsid w:val="006107AC"/>
    <w:rsid w:val="00610B5A"/>
    <w:rsid w:val="00610C4F"/>
    <w:rsid w:val="00610DB6"/>
    <w:rsid w:val="00610DD1"/>
    <w:rsid w:val="00611214"/>
    <w:rsid w:val="00611635"/>
    <w:rsid w:val="006119BD"/>
    <w:rsid w:val="00611A82"/>
    <w:rsid w:val="006124CF"/>
    <w:rsid w:val="00612BB0"/>
    <w:rsid w:val="00612FF6"/>
    <w:rsid w:val="006135BC"/>
    <w:rsid w:val="00613794"/>
    <w:rsid w:val="006138BC"/>
    <w:rsid w:val="006139C1"/>
    <w:rsid w:val="00613CDF"/>
    <w:rsid w:val="00613FE5"/>
    <w:rsid w:val="0061415E"/>
    <w:rsid w:val="006144E7"/>
    <w:rsid w:val="00614BF4"/>
    <w:rsid w:val="00614FB5"/>
    <w:rsid w:val="00615139"/>
    <w:rsid w:val="0061553D"/>
    <w:rsid w:val="006156F9"/>
    <w:rsid w:val="00615830"/>
    <w:rsid w:val="00615F68"/>
    <w:rsid w:val="00616959"/>
    <w:rsid w:val="00616B2D"/>
    <w:rsid w:val="006177EB"/>
    <w:rsid w:val="00617E99"/>
    <w:rsid w:val="00617F4B"/>
    <w:rsid w:val="0062001F"/>
    <w:rsid w:val="00620171"/>
    <w:rsid w:val="00620222"/>
    <w:rsid w:val="006204B2"/>
    <w:rsid w:val="0062051F"/>
    <w:rsid w:val="0062082F"/>
    <w:rsid w:val="006208F1"/>
    <w:rsid w:val="00620A86"/>
    <w:rsid w:val="00620D15"/>
    <w:rsid w:val="00620F5A"/>
    <w:rsid w:val="0062138B"/>
    <w:rsid w:val="00621471"/>
    <w:rsid w:val="006217AC"/>
    <w:rsid w:val="00621CCB"/>
    <w:rsid w:val="00621E0E"/>
    <w:rsid w:val="00621F56"/>
    <w:rsid w:val="006220EE"/>
    <w:rsid w:val="00622515"/>
    <w:rsid w:val="0062268D"/>
    <w:rsid w:val="0062358F"/>
    <w:rsid w:val="00623B6C"/>
    <w:rsid w:val="00623BC7"/>
    <w:rsid w:val="00623D31"/>
    <w:rsid w:val="00624CE5"/>
    <w:rsid w:val="006252A9"/>
    <w:rsid w:val="00625865"/>
    <w:rsid w:val="00625DE3"/>
    <w:rsid w:val="0062606E"/>
    <w:rsid w:val="00626EEC"/>
    <w:rsid w:val="00626F01"/>
    <w:rsid w:val="006270DA"/>
    <w:rsid w:val="00627264"/>
    <w:rsid w:val="00630001"/>
    <w:rsid w:val="006300D1"/>
    <w:rsid w:val="0063079C"/>
    <w:rsid w:val="00630EFD"/>
    <w:rsid w:val="006314C4"/>
    <w:rsid w:val="00631608"/>
    <w:rsid w:val="00631B33"/>
    <w:rsid w:val="00631DA1"/>
    <w:rsid w:val="006320D7"/>
    <w:rsid w:val="006324C0"/>
    <w:rsid w:val="0063296C"/>
    <w:rsid w:val="00632D21"/>
    <w:rsid w:val="00632E4C"/>
    <w:rsid w:val="00632F37"/>
    <w:rsid w:val="00632FC7"/>
    <w:rsid w:val="00632FC8"/>
    <w:rsid w:val="0063304D"/>
    <w:rsid w:val="006330A1"/>
    <w:rsid w:val="00634903"/>
    <w:rsid w:val="006349C0"/>
    <w:rsid w:val="0063518B"/>
    <w:rsid w:val="00635235"/>
    <w:rsid w:val="00635D67"/>
    <w:rsid w:val="00636223"/>
    <w:rsid w:val="0063628B"/>
    <w:rsid w:val="00636663"/>
    <w:rsid w:val="006367C9"/>
    <w:rsid w:val="006367F0"/>
    <w:rsid w:val="00636CB7"/>
    <w:rsid w:val="006374D4"/>
    <w:rsid w:val="00637D57"/>
    <w:rsid w:val="0064032C"/>
    <w:rsid w:val="00640D36"/>
    <w:rsid w:val="006419C1"/>
    <w:rsid w:val="00641A6C"/>
    <w:rsid w:val="00641C8B"/>
    <w:rsid w:val="00642183"/>
    <w:rsid w:val="00642861"/>
    <w:rsid w:val="00642A93"/>
    <w:rsid w:val="00642AD4"/>
    <w:rsid w:val="00643591"/>
    <w:rsid w:val="006436A5"/>
    <w:rsid w:val="00643737"/>
    <w:rsid w:val="006437CB"/>
    <w:rsid w:val="0064445C"/>
    <w:rsid w:val="0064497D"/>
    <w:rsid w:val="0064499F"/>
    <w:rsid w:val="00644C3F"/>
    <w:rsid w:val="006452F4"/>
    <w:rsid w:val="00645CCE"/>
    <w:rsid w:val="00645ED9"/>
    <w:rsid w:val="00646095"/>
    <w:rsid w:val="00646695"/>
    <w:rsid w:val="00646AD7"/>
    <w:rsid w:val="00646B61"/>
    <w:rsid w:val="00646C3A"/>
    <w:rsid w:val="00646EAB"/>
    <w:rsid w:val="00647A7D"/>
    <w:rsid w:val="00647ABB"/>
    <w:rsid w:val="00647C58"/>
    <w:rsid w:val="00651632"/>
    <w:rsid w:val="00651660"/>
    <w:rsid w:val="0065196A"/>
    <w:rsid w:val="00651D84"/>
    <w:rsid w:val="00651FBF"/>
    <w:rsid w:val="00652665"/>
    <w:rsid w:val="006526B7"/>
    <w:rsid w:val="00652EBA"/>
    <w:rsid w:val="00653206"/>
    <w:rsid w:val="0065320A"/>
    <w:rsid w:val="0065385E"/>
    <w:rsid w:val="00653939"/>
    <w:rsid w:val="006541F7"/>
    <w:rsid w:val="0065438C"/>
    <w:rsid w:val="00654769"/>
    <w:rsid w:val="00654A8E"/>
    <w:rsid w:val="00655198"/>
    <w:rsid w:val="006552CA"/>
    <w:rsid w:val="00655363"/>
    <w:rsid w:val="00655AED"/>
    <w:rsid w:val="00655B30"/>
    <w:rsid w:val="00655D66"/>
    <w:rsid w:val="0065653C"/>
    <w:rsid w:val="00656F80"/>
    <w:rsid w:val="00657417"/>
    <w:rsid w:val="0065743C"/>
    <w:rsid w:val="00660075"/>
    <w:rsid w:val="0066082D"/>
    <w:rsid w:val="006609CE"/>
    <w:rsid w:val="00660A2D"/>
    <w:rsid w:val="00661463"/>
    <w:rsid w:val="006615A0"/>
    <w:rsid w:val="00661882"/>
    <w:rsid w:val="00661BA6"/>
    <w:rsid w:val="00661D31"/>
    <w:rsid w:val="00662C48"/>
    <w:rsid w:val="0066354C"/>
    <w:rsid w:val="006636BC"/>
    <w:rsid w:val="006638E4"/>
    <w:rsid w:val="0066399C"/>
    <w:rsid w:val="00663AF3"/>
    <w:rsid w:val="00663CB9"/>
    <w:rsid w:val="00663E70"/>
    <w:rsid w:val="006641C3"/>
    <w:rsid w:val="00664C2D"/>
    <w:rsid w:val="00664E3F"/>
    <w:rsid w:val="0066525D"/>
    <w:rsid w:val="00665461"/>
    <w:rsid w:val="0066693D"/>
    <w:rsid w:val="00666982"/>
    <w:rsid w:val="00666A08"/>
    <w:rsid w:val="00666BB7"/>
    <w:rsid w:val="0066701F"/>
    <w:rsid w:val="006670E2"/>
    <w:rsid w:val="00667586"/>
    <w:rsid w:val="0066767B"/>
    <w:rsid w:val="00667836"/>
    <w:rsid w:val="00667D59"/>
    <w:rsid w:val="00670AF5"/>
    <w:rsid w:val="00670AFC"/>
    <w:rsid w:val="00671367"/>
    <w:rsid w:val="006717FD"/>
    <w:rsid w:val="006719E5"/>
    <w:rsid w:val="00671F69"/>
    <w:rsid w:val="00671F74"/>
    <w:rsid w:val="0067251A"/>
    <w:rsid w:val="00672969"/>
    <w:rsid w:val="00673B91"/>
    <w:rsid w:val="0067420E"/>
    <w:rsid w:val="00674516"/>
    <w:rsid w:val="006746CA"/>
    <w:rsid w:val="006747C1"/>
    <w:rsid w:val="006747DE"/>
    <w:rsid w:val="00674824"/>
    <w:rsid w:val="0067545E"/>
    <w:rsid w:val="006756C8"/>
    <w:rsid w:val="0067593C"/>
    <w:rsid w:val="00675D33"/>
    <w:rsid w:val="0067694A"/>
    <w:rsid w:val="006776CB"/>
    <w:rsid w:val="006777F7"/>
    <w:rsid w:val="006778DA"/>
    <w:rsid w:val="00677C6F"/>
    <w:rsid w:val="00681382"/>
    <w:rsid w:val="00681398"/>
    <w:rsid w:val="00681D03"/>
    <w:rsid w:val="00681DCF"/>
    <w:rsid w:val="00681F2C"/>
    <w:rsid w:val="00682364"/>
    <w:rsid w:val="00682E67"/>
    <w:rsid w:val="00683D71"/>
    <w:rsid w:val="00683DD4"/>
    <w:rsid w:val="00683FD7"/>
    <w:rsid w:val="00684E0B"/>
    <w:rsid w:val="00685A18"/>
    <w:rsid w:val="00685C72"/>
    <w:rsid w:val="00686125"/>
    <w:rsid w:val="00686260"/>
    <w:rsid w:val="006866B7"/>
    <w:rsid w:val="0068693B"/>
    <w:rsid w:val="00686F93"/>
    <w:rsid w:val="00686FCA"/>
    <w:rsid w:val="00687040"/>
    <w:rsid w:val="0068716D"/>
    <w:rsid w:val="00687630"/>
    <w:rsid w:val="006876FB"/>
    <w:rsid w:val="006877C8"/>
    <w:rsid w:val="00687942"/>
    <w:rsid w:val="00690197"/>
    <w:rsid w:val="00690DF9"/>
    <w:rsid w:val="0069125B"/>
    <w:rsid w:val="006914C6"/>
    <w:rsid w:val="006918EF"/>
    <w:rsid w:val="00691A1E"/>
    <w:rsid w:val="00692527"/>
    <w:rsid w:val="00692B67"/>
    <w:rsid w:val="00692E0C"/>
    <w:rsid w:val="00692F0B"/>
    <w:rsid w:val="006939C8"/>
    <w:rsid w:val="00693CC2"/>
    <w:rsid w:val="00693D17"/>
    <w:rsid w:val="00694245"/>
    <w:rsid w:val="0069428A"/>
    <w:rsid w:val="00694A3E"/>
    <w:rsid w:val="00694F23"/>
    <w:rsid w:val="00695567"/>
    <w:rsid w:val="00695FDF"/>
    <w:rsid w:val="006965BF"/>
    <w:rsid w:val="00696A2A"/>
    <w:rsid w:val="00696AE1"/>
    <w:rsid w:val="00696C2F"/>
    <w:rsid w:val="006970A4"/>
    <w:rsid w:val="006971C9"/>
    <w:rsid w:val="006971D1"/>
    <w:rsid w:val="006972DB"/>
    <w:rsid w:val="00697F69"/>
    <w:rsid w:val="006A0187"/>
    <w:rsid w:val="006A0195"/>
    <w:rsid w:val="006A052F"/>
    <w:rsid w:val="006A05FB"/>
    <w:rsid w:val="006A0DB5"/>
    <w:rsid w:val="006A1C28"/>
    <w:rsid w:val="006A21A2"/>
    <w:rsid w:val="006A21B0"/>
    <w:rsid w:val="006A26FC"/>
    <w:rsid w:val="006A2EAB"/>
    <w:rsid w:val="006A3082"/>
    <w:rsid w:val="006A30C8"/>
    <w:rsid w:val="006A37E9"/>
    <w:rsid w:val="006A3B04"/>
    <w:rsid w:val="006A3D93"/>
    <w:rsid w:val="006A4447"/>
    <w:rsid w:val="006A4861"/>
    <w:rsid w:val="006A4E4E"/>
    <w:rsid w:val="006A510C"/>
    <w:rsid w:val="006A54C2"/>
    <w:rsid w:val="006A5A9A"/>
    <w:rsid w:val="006A5EBE"/>
    <w:rsid w:val="006A6765"/>
    <w:rsid w:val="006A6D6C"/>
    <w:rsid w:val="006A6EF3"/>
    <w:rsid w:val="006A7164"/>
    <w:rsid w:val="006A77FF"/>
    <w:rsid w:val="006B0346"/>
    <w:rsid w:val="006B0878"/>
    <w:rsid w:val="006B08F0"/>
    <w:rsid w:val="006B095D"/>
    <w:rsid w:val="006B0EB9"/>
    <w:rsid w:val="006B1081"/>
    <w:rsid w:val="006B1366"/>
    <w:rsid w:val="006B150A"/>
    <w:rsid w:val="006B1C13"/>
    <w:rsid w:val="006B23AA"/>
    <w:rsid w:val="006B252F"/>
    <w:rsid w:val="006B2777"/>
    <w:rsid w:val="006B350A"/>
    <w:rsid w:val="006B353C"/>
    <w:rsid w:val="006B36E2"/>
    <w:rsid w:val="006B38A0"/>
    <w:rsid w:val="006B404A"/>
    <w:rsid w:val="006B422A"/>
    <w:rsid w:val="006B4263"/>
    <w:rsid w:val="006B4512"/>
    <w:rsid w:val="006B48EF"/>
    <w:rsid w:val="006B49AA"/>
    <w:rsid w:val="006B4FEA"/>
    <w:rsid w:val="006B50CF"/>
    <w:rsid w:val="006B51CD"/>
    <w:rsid w:val="006B5210"/>
    <w:rsid w:val="006B52D4"/>
    <w:rsid w:val="006B5303"/>
    <w:rsid w:val="006B5453"/>
    <w:rsid w:val="006B5532"/>
    <w:rsid w:val="006B58A7"/>
    <w:rsid w:val="006B5C85"/>
    <w:rsid w:val="006B6001"/>
    <w:rsid w:val="006B6973"/>
    <w:rsid w:val="006B7668"/>
    <w:rsid w:val="006B7B38"/>
    <w:rsid w:val="006C0359"/>
    <w:rsid w:val="006C0363"/>
    <w:rsid w:val="006C05C2"/>
    <w:rsid w:val="006C0804"/>
    <w:rsid w:val="006C082A"/>
    <w:rsid w:val="006C0BA9"/>
    <w:rsid w:val="006C0E23"/>
    <w:rsid w:val="006C1277"/>
    <w:rsid w:val="006C12FC"/>
    <w:rsid w:val="006C1918"/>
    <w:rsid w:val="006C1E8B"/>
    <w:rsid w:val="006C26CB"/>
    <w:rsid w:val="006C2C67"/>
    <w:rsid w:val="006C2C88"/>
    <w:rsid w:val="006C3F64"/>
    <w:rsid w:val="006C4D86"/>
    <w:rsid w:val="006C5253"/>
    <w:rsid w:val="006C54AA"/>
    <w:rsid w:val="006C5647"/>
    <w:rsid w:val="006C573E"/>
    <w:rsid w:val="006C5AE9"/>
    <w:rsid w:val="006C5BBE"/>
    <w:rsid w:val="006C5C1A"/>
    <w:rsid w:val="006C5DB1"/>
    <w:rsid w:val="006C5E41"/>
    <w:rsid w:val="006C6436"/>
    <w:rsid w:val="006C6AEF"/>
    <w:rsid w:val="006C757B"/>
    <w:rsid w:val="006C7689"/>
    <w:rsid w:val="006C7690"/>
    <w:rsid w:val="006C7A89"/>
    <w:rsid w:val="006C7EED"/>
    <w:rsid w:val="006D02F3"/>
    <w:rsid w:val="006D0302"/>
    <w:rsid w:val="006D05ED"/>
    <w:rsid w:val="006D0803"/>
    <w:rsid w:val="006D09A3"/>
    <w:rsid w:val="006D0E8B"/>
    <w:rsid w:val="006D193D"/>
    <w:rsid w:val="006D1BF3"/>
    <w:rsid w:val="006D1FB3"/>
    <w:rsid w:val="006D253A"/>
    <w:rsid w:val="006D27DE"/>
    <w:rsid w:val="006D290B"/>
    <w:rsid w:val="006D2FE5"/>
    <w:rsid w:val="006D3B4F"/>
    <w:rsid w:val="006D4006"/>
    <w:rsid w:val="006D44D6"/>
    <w:rsid w:val="006D497F"/>
    <w:rsid w:val="006D4B79"/>
    <w:rsid w:val="006D50B9"/>
    <w:rsid w:val="006D5525"/>
    <w:rsid w:val="006D558D"/>
    <w:rsid w:val="006D573C"/>
    <w:rsid w:val="006D57B5"/>
    <w:rsid w:val="006D5ED9"/>
    <w:rsid w:val="006D6255"/>
    <w:rsid w:val="006D6957"/>
    <w:rsid w:val="006D6A18"/>
    <w:rsid w:val="006D6EF7"/>
    <w:rsid w:val="006D724F"/>
    <w:rsid w:val="006D79D5"/>
    <w:rsid w:val="006D79DE"/>
    <w:rsid w:val="006D7A04"/>
    <w:rsid w:val="006D7B4E"/>
    <w:rsid w:val="006D7C28"/>
    <w:rsid w:val="006D7F30"/>
    <w:rsid w:val="006E0190"/>
    <w:rsid w:val="006E03B2"/>
    <w:rsid w:val="006E0F22"/>
    <w:rsid w:val="006E0F26"/>
    <w:rsid w:val="006E1EA8"/>
    <w:rsid w:val="006E2AAA"/>
    <w:rsid w:val="006E2F87"/>
    <w:rsid w:val="006E3051"/>
    <w:rsid w:val="006E3148"/>
    <w:rsid w:val="006E324B"/>
    <w:rsid w:val="006E3EFA"/>
    <w:rsid w:val="006E3FCA"/>
    <w:rsid w:val="006E465F"/>
    <w:rsid w:val="006E4726"/>
    <w:rsid w:val="006E49C6"/>
    <w:rsid w:val="006E4E64"/>
    <w:rsid w:val="006E54FE"/>
    <w:rsid w:val="006E5613"/>
    <w:rsid w:val="006E5A7D"/>
    <w:rsid w:val="006E6032"/>
    <w:rsid w:val="006E67A6"/>
    <w:rsid w:val="006E6A84"/>
    <w:rsid w:val="006E70BB"/>
    <w:rsid w:val="006E7516"/>
    <w:rsid w:val="006E7593"/>
    <w:rsid w:val="006E77BE"/>
    <w:rsid w:val="006E794C"/>
    <w:rsid w:val="006E7DCB"/>
    <w:rsid w:val="006F021A"/>
    <w:rsid w:val="006F0508"/>
    <w:rsid w:val="006F0707"/>
    <w:rsid w:val="006F0B72"/>
    <w:rsid w:val="006F0EBF"/>
    <w:rsid w:val="006F1794"/>
    <w:rsid w:val="006F1B92"/>
    <w:rsid w:val="006F1F3F"/>
    <w:rsid w:val="006F2000"/>
    <w:rsid w:val="006F22DF"/>
    <w:rsid w:val="006F2476"/>
    <w:rsid w:val="006F2EA4"/>
    <w:rsid w:val="006F362B"/>
    <w:rsid w:val="006F3908"/>
    <w:rsid w:val="006F43B7"/>
    <w:rsid w:val="006F4594"/>
    <w:rsid w:val="006F4A7B"/>
    <w:rsid w:val="006F4BE8"/>
    <w:rsid w:val="006F4DE9"/>
    <w:rsid w:val="006F6276"/>
    <w:rsid w:val="006F644C"/>
    <w:rsid w:val="006F65A5"/>
    <w:rsid w:val="006F66CF"/>
    <w:rsid w:val="006F6ABB"/>
    <w:rsid w:val="006F6B65"/>
    <w:rsid w:val="006F6D25"/>
    <w:rsid w:val="006F7276"/>
    <w:rsid w:val="006F75A4"/>
    <w:rsid w:val="006F79B5"/>
    <w:rsid w:val="006F7BAF"/>
    <w:rsid w:val="006F7ED3"/>
    <w:rsid w:val="006F7F17"/>
    <w:rsid w:val="00700236"/>
    <w:rsid w:val="007002FF"/>
    <w:rsid w:val="00700651"/>
    <w:rsid w:val="00700AC1"/>
    <w:rsid w:val="00701C51"/>
    <w:rsid w:val="007022E8"/>
    <w:rsid w:val="007022FF"/>
    <w:rsid w:val="0070248F"/>
    <w:rsid w:val="007026D4"/>
    <w:rsid w:val="00702A76"/>
    <w:rsid w:val="00702B65"/>
    <w:rsid w:val="00702C9F"/>
    <w:rsid w:val="00702E94"/>
    <w:rsid w:val="00702FDE"/>
    <w:rsid w:val="00703323"/>
    <w:rsid w:val="00703B90"/>
    <w:rsid w:val="00704740"/>
    <w:rsid w:val="00704A7C"/>
    <w:rsid w:val="007050E7"/>
    <w:rsid w:val="0070515C"/>
    <w:rsid w:val="007054A4"/>
    <w:rsid w:val="00705985"/>
    <w:rsid w:val="00705BA6"/>
    <w:rsid w:val="00705C80"/>
    <w:rsid w:val="00705CB5"/>
    <w:rsid w:val="00705CCF"/>
    <w:rsid w:val="00705D5B"/>
    <w:rsid w:val="00706238"/>
    <w:rsid w:val="00706454"/>
    <w:rsid w:val="00706790"/>
    <w:rsid w:val="00706952"/>
    <w:rsid w:val="00707968"/>
    <w:rsid w:val="0070799E"/>
    <w:rsid w:val="007104B1"/>
    <w:rsid w:val="0071069D"/>
    <w:rsid w:val="007107A2"/>
    <w:rsid w:val="007107DC"/>
    <w:rsid w:val="007108B1"/>
    <w:rsid w:val="00710A7F"/>
    <w:rsid w:val="00710C62"/>
    <w:rsid w:val="00710C79"/>
    <w:rsid w:val="007110BE"/>
    <w:rsid w:val="007118CE"/>
    <w:rsid w:val="00711E60"/>
    <w:rsid w:val="00711E9A"/>
    <w:rsid w:val="00711F56"/>
    <w:rsid w:val="00712147"/>
    <w:rsid w:val="00712800"/>
    <w:rsid w:val="007134E9"/>
    <w:rsid w:val="00713662"/>
    <w:rsid w:val="0071375B"/>
    <w:rsid w:val="007139B3"/>
    <w:rsid w:val="00713B95"/>
    <w:rsid w:val="0071482B"/>
    <w:rsid w:val="00714DA9"/>
    <w:rsid w:val="007159D6"/>
    <w:rsid w:val="0071633B"/>
    <w:rsid w:val="00716427"/>
    <w:rsid w:val="00716B1C"/>
    <w:rsid w:val="00716B27"/>
    <w:rsid w:val="00716D7E"/>
    <w:rsid w:val="007175BF"/>
    <w:rsid w:val="0071760B"/>
    <w:rsid w:val="007177D7"/>
    <w:rsid w:val="00720E2C"/>
    <w:rsid w:val="007211E5"/>
    <w:rsid w:val="0072128B"/>
    <w:rsid w:val="00721368"/>
    <w:rsid w:val="00721491"/>
    <w:rsid w:val="00721A5A"/>
    <w:rsid w:val="00721DE5"/>
    <w:rsid w:val="00721E85"/>
    <w:rsid w:val="007224D7"/>
    <w:rsid w:val="0072348E"/>
    <w:rsid w:val="00723E6D"/>
    <w:rsid w:val="00724334"/>
    <w:rsid w:val="007243D6"/>
    <w:rsid w:val="0072457E"/>
    <w:rsid w:val="007247AA"/>
    <w:rsid w:val="007247BD"/>
    <w:rsid w:val="00724D74"/>
    <w:rsid w:val="00724F0E"/>
    <w:rsid w:val="00725628"/>
    <w:rsid w:val="007257D4"/>
    <w:rsid w:val="00725B22"/>
    <w:rsid w:val="00726234"/>
    <w:rsid w:val="00726746"/>
    <w:rsid w:val="00726B9A"/>
    <w:rsid w:val="00726EDE"/>
    <w:rsid w:val="0072758F"/>
    <w:rsid w:val="00727BFD"/>
    <w:rsid w:val="00730261"/>
    <w:rsid w:val="00730439"/>
    <w:rsid w:val="00730699"/>
    <w:rsid w:val="00730D61"/>
    <w:rsid w:val="00731080"/>
    <w:rsid w:val="0073114A"/>
    <w:rsid w:val="00731421"/>
    <w:rsid w:val="007318D9"/>
    <w:rsid w:val="00731D18"/>
    <w:rsid w:val="00731D8B"/>
    <w:rsid w:val="007328C5"/>
    <w:rsid w:val="00732C3E"/>
    <w:rsid w:val="00733243"/>
    <w:rsid w:val="00733609"/>
    <w:rsid w:val="007337E2"/>
    <w:rsid w:val="007351A7"/>
    <w:rsid w:val="00735439"/>
    <w:rsid w:val="00735583"/>
    <w:rsid w:val="007355C0"/>
    <w:rsid w:val="0073560D"/>
    <w:rsid w:val="00736468"/>
    <w:rsid w:val="007367D7"/>
    <w:rsid w:val="00736B6D"/>
    <w:rsid w:val="00736BE9"/>
    <w:rsid w:val="00736C73"/>
    <w:rsid w:val="00737353"/>
    <w:rsid w:val="00737647"/>
    <w:rsid w:val="00737F57"/>
    <w:rsid w:val="007408D5"/>
    <w:rsid w:val="00740A9B"/>
    <w:rsid w:val="007411AE"/>
    <w:rsid w:val="00741653"/>
    <w:rsid w:val="00741AE3"/>
    <w:rsid w:val="00741BDC"/>
    <w:rsid w:val="00741D1C"/>
    <w:rsid w:val="00742EC8"/>
    <w:rsid w:val="0074300A"/>
    <w:rsid w:val="007439FD"/>
    <w:rsid w:val="00743BE7"/>
    <w:rsid w:val="00743F47"/>
    <w:rsid w:val="0074424E"/>
    <w:rsid w:val="00744547"/>
    <w:rsid w:val="00744936"/>
    <w:rsid w:val="00744DE8"/>
    <w:rsid w:val="00744E09"/>
    <w:rsid w:val="00744E26"/>
    <w:rsid w:val="007457FF"/>
    <w:rsid w:val="00745980"/>
    <w:rsid w:val="007461FF"/>
    <w:rsid w:val="00746535"/>
    <w:rsid w:val="0075102E"/>
    <w:rsid w:val="00751370"/>
    <w:rsid w:val="00751B73"/>
    <w:rsid w:val="00751CB3"/>
    <w:rsid w:val="00751E26"/>
    <w:rsid w:val="00751FB6"/>
    <w:rsid w:val="00752094"/>
    <w:rsid w:val="00752500"/>
    <w:rsid w:val="00752A8F"/>
    <w:rsid w:val="00752FD5"/>
    <w:rsid w:val="0075363D"/>
    <w:rsid w:val="007537A0"/>
    <w:rsid w:val="00753F01"/>
    <w:rsid w:val="007540D4"/>
    <w:rsid w:val="00754143"/>
    <w:rsid w:val="00754330"/>
    <w:rsid w:val="00754BCA"/>
    <w:rsid w:val="00755488"/>
    <w:rsid w:val="007554E0"/>
    <w:rsid w:val="00755568"/>
    <w:rsid w:val="007555F5"/>
    <w:rsid w:val="0075587E"/>
    <w:rsid w:val="00755F3C"/>
    <w:rsid w:val="007564BB"/>
    <w:rsid w:val="00756755"/>
    <w:rsid w:val="0075682A"/>
    <w:rsid w:val="00757667"/>
    <w:rsid w:val="00757926"/>
    <w:rsid w:val="00757F12"/>
    <w:rsid w:val="0076021F"/>
    <w:rsid w:val="0076028E"/>
    <w:rsid w:val="00760551"/>
    <w:rsid w:val="00760BE3"/>
    <w:rsid w:val="00760D36"/>
    <w:rsid w:val="00761147"/>
    <w:rsid w:val="0076192F"/>
    <w:rsid w:val="00761B33"/>
    <w:rsid w:val="00761CF0"/>
    <w:rsid w:val="007626B4"/>
    <w:rsid w:val="00762780"/>
    <w:rsid w:val="00762CF4"/>
    <w:rsid w:val="00762DA6"/>
    <w:rsid w:val="0076343B"/>
    <w:rsid w:val="0076369B"/>
    <w:rsid w:val="00763AF1"/>
    <w:rsid w:val="0076424B"/>
    <w:rsid w:val="007642FF"/>
    <w:rsid w:val="0076509D"/>
    <w:rsid w:val="007653C2"/>
    <w:rsid w:val="007654F7"/>
    <w:rsid w:val="00766C3A"/>
    <w:rsid w:val="007671FF"/>
    <w:rsid w:val="0076771F"/>
    <w:rsid w:val="00767962"/>
    <w:rsid w:val="00767D3C"/>
    <w:rsid w:val="00767E6F"/>
    <w:rsid w:val="0077054B"/>
    <w:rsid w:val="00770C9D"/>
    <w:rsid w:val="00770E16"/>
    <w:rsid w:val="00771478"/>
    <w:rsid w:val="00771701"/>
    <w:rsid w:val="00771BBD"/>
    <w:rsid w:val="00771C26"/>
    <w:rsid w:val="00771C92"/>
    <w:rsid w:val="00771D22"/>
    <w:rsid w:val="00771FD8"/>
    <w:rsid w:val="0077242D"/>
    <w:rsid w:val="00772816"/>
    <w:rsid w:val="0077294F"/>
    <w:rsid w:val="00773001"/>
    <w:rsid w:val="0077303C"/>
    <w:rsid w:val="00773CDC"/>
    <w:rsid w:val="00773D59"/>
    <w:rsid w:val="007748C2"/>
    <w:rsid w:val="00774EE5"/>
    <w:rsid w:val="00775015"/>
    <w:rsid w:val="00775563"/>
    <w:rsid w:val="00775665"/>
    <w:rsid w:val="00775C7E"/>
    <w:rsid w:val="0077676A"/>
    <w:rsid w:val="0077697C"/>
    <w:rsid w:val="007769CB"/>
    <w:rsid w:val="00777A10"/>
    <w:rsid w:val="00777D18"/>
    <w:rsid w:val="00777FE8"/>
    <w:rsid w:val="00780504"/>
    <w:rsid w:val="007809AB"/>
    <w:rsid w:val="00780E90"/>
    <w:rsid w:val="00780FB8"/>
    <w:rsid w:val="0078107A"/>
    <w:rsid w:val="00781139"/>
    <w:rsid w:val="0078164E"/>
    <w:rsid w:val="00781A5B"/>
    <w:rsid w:val="00781B84"/>
    <w:rsid w:val="00781CD1"/>
    <w:rsid w:val="00781D8C"/>
    <w:rsid w:val="007822EC"/>
    <w:rsid w:val="0078249B"/>
    <w:rsid w:val="007825B4"/>
    <w:rsid w:val="00782B77"/>
    <w:rsid w:val="00783152"/>
    <w:rsid w:val="007839FC"/>
    <w:rsid w:val="0078409A"/>
    <w:rsid w:val="007841A4"/>
    <w:rsid w:val="0078463E"/>
    <w:rsid w:val="007846BE"/>
    <w:rsid w:val="007846D4"/>
    <w:rsid w:val="00784A53"/>
    <w:rsid w:val="00784E16"/>
    <w:rsid w:val="00784E38"/>
    <w:rsid w:val="0078571A"/>
    <w:rsid w:val="007859AC"/>
    <w:rsid w:val="007859EE"/>
    <w:rsid w:val="007861CB"/>
    <w:rsid w:val="007862F7"/>
    <w:rsid w:val="00786984"/>
    <w:rsid w:val="0078701E"/>
    <w:rsid w:val="00787235"/>
    <w:rsid w:val="0078750D"/>
    <w:rsid w:val="007877C7"/>
    <w:rsid w:val="0078797F"/>
    <w:rsid w:val="007879EE"/>
    <w:rsid w:val="00787E84"/>
    <w:rsid w:val="007903C5"/>
    <w:rsid w:val="0079053B"/>
    <w:rsid w:val="00791420"/>
    <w:rsid w:val="00791447"/>
    <w:rsid w:val="007914E4"/>
    <w:rsid w:val="007916B9"/>
    <w:rsid w:val="00791E7B"/>
    <w:rsid w:val="00791FBA"/>
    <w:rsid w:val="007921CC"/>
    <w:rsid w:val="00792271"/>
    <w:rsid w:val="00792319"/>
    <w:rsid w:val="0079260B"/>
    <w:rsid w:val="00793A83"/>
    <w:rsid w:val="00793DAB"/>
    <w:rsid w:val="0079404F"/>
    <w:rsid w:val="00794500"/>
    <w:rsid w:val="007947D0"/>
    <w:rsid w:val="00794A8B"/>
    <w:rsid w:val="00795364"/>
    <w:rsid w:val="007955D2"/>
    <w:rsid w:val="00795618"/>
    <w:rsid w:val="00795776"/>
    <w:rsid w:val="00795971"/>
    <w:rsid w:val="00795B72"/>
    <w:rsid w:val="0079627D"/>
    <w:rsid w:val="0079665E"/>
    <w:rsid w:val="007A01C9"/>
    <w:rsid w:val="007A0F07"/>
    <w:rsid w:val="007A11C2"/>
    <w:rsid w:val="007A12EE"/>
    <w:rsid w:val="007A1395"/>
    <w:rsid w:val="007A1658"/>
    <w:rsid w:val="007A172B"/>
    <w:rsid w:val="007A179B"/>
    <w:rsid w:val="007A1BD7"/>
    <w:rsid w:val="007A25D8"/>
    <w:rsid w:val="007A31D9"/>
    <w:rsid w:val="007A33F4"/>
    <w:rsid w:val="007A359E"/>
    <w:rsid w:val="007A3B72"/>
    <w:rsid w:val="007A3DA9"/>
    <w:rsid w:val="007A450E"/>
    <w:rsid w:val="007A496B"/>
    <w:rsid w:val="007A54EF"/>
    <w:rsid w:val="007A56D8"/>
    <w:rsid w:val="007A5D27"/>
    <w:rsid w:val="007A5D80"/>
    <w:rsid w:val="007A6ADB"/>
    <w:rsid w:val="007A6CB4"/>
    <w:rsid w:val="007A74A4"/>
    <w:rsid w:val="007A78D5"/>
    <w:rsid w:val="007A7A3D"/>
    <w:rsid w:val="007A7E7C"/>
    <w:rsid w:val="007B0912"/>
    <w:rsid w:val="007B1270"/>
    <w:rsid w:val="007B1481"/>
    <w:rsid w:val="007B15EB"/>
    <w:rsid w:val="007B1DCB"/>
    <w:rsid w:val="007B2130"/>
    <w:rsid w:val="007B21E9"/>
    <w:rsid w:val="007B2592"/>
    <w:rsid w:val="007B25D2"/>
    <w:rsid w:val="007B26BC"/>
    <w:rsid w:val="007B2BC0"/>
    <w:rsid w:val="007B310B"/>
    <w:rsid w:val="007B31B0"/>
    <w:rsid w:val="007B36BC"/>
    <w:rsid w:val="007B3974"/>
    <w:rsid w:val="007B4917"/>
    <w:rsid w:val="007B4D99"/>
    <w:rsid w:val="007B5F3F"/>
    <w:rsid w:val="007B6484"/>
    <w:rsid w:val="007B6B7D"/>
    <w:rsid w:val="007B6B82"/>
    <w:rsid w:val="007B7012"/>
    <w:rsid w:val="007B714C"/>
    <w:rsid w:val="007B7232"/>
    <w:rsid w:val="007B781F"/>
    <w:rsid w:val="007B7A06"/>
    <w:rsid w:val="007B7E51"/>
    <w:rsid w:val="007C0010"/>
    <w:rsid w:val="007C00B2"/>
    <w:rsid w:val="007C00B8"/>
    <w:rsid w:val="007C0280"/>
    <w:rsid w:val="007C0BF5"/>
    <w:rsid w:val="007C0FEE"/>
    <w:rsid w:val="007C10E0"/>
    <w:rsid w:val="007C12E1"/>
    <w:rsid w:val="007C1783"/>
    <w:rsid w:val="007C1C9C"/>
    <w:rsid w:val="007C21E4"/>
    <w:rsid w:val="007C22A4"/>
    <w:rsid w:val="007C24F3"/>
    <w:rsid w:val="007C2533"/>
    <w:rsid w:val="007C2B01"/>
    <w:rsid w:val="007C2BE5"/>
    <w:rsid w:val="007C2CA1"/>
    <w:rsid w:val="007C34E8"/>
    <w:rsid w:val="007C37BE"/>
    <w:rsid w:val="007C3924"/>
    <w:rsid w:val="007C4346"/>
    <w:rsid w:val="007C4615"/>
    <w:rsid w:val="007C46AE"/>
    <w:rsid w:val="007C4895"/>
    <w:rsid w:val="007C4950"/>
    <w:rsid w:val="007C4995"/>
    <w:rsid w:val="007C4A25"/>
    <w:rsid w:val="007C50A4"/>
    <w:rsid w:val="007C56D2"/>
    <w:rsid w:val="007C5840"/>
    <w:rsid w:val="007C5AD5"/>
    <w:rsid w:val="007C5B84"/>
    <w:rsid w:val="007C5F0B"/>
    <w:rsid w:val="007C6443"/>
    <w:rsid w:val="007C6DE3"/>
    <w:rsid w:val="007C72E9"/>
    <w:rsid w:val="007C7530"/>
    <w:rsid w:val="007C7959"/>
    <w:rsid w:val="007C7EEA"/>
    <w:rsid w:val="007C7FCB"/>
    <w:rsid w:val="007D055C"/>
    <w:rsid w:val="007D0A7B"/>
    <w:rsid w:val="007D0CD3"/>
    <w:rsid w:val="007D1954"/>
    <w:rsid w:val="007D19F9"/>
    <w:rsid w:val="007D1E68"/>
    <w:rsid w:val="007D1E73"/>
    <w:rsid w:val="007D20E2"/>
    <w:rsid w:val="007D2181"/>
    <w:rsid w:val="007D24A0"/>
    <w:rsid w:val="007D25BE"/>
    <w:rsid w:val="007D2E39"/>
    <w:rsid w:val="007D3006"/>
    <w:rsid w:val="007D3526"/>
    <w:rsid w:val="007D37E2"/>
    <w:rsid w:val="007D42FE"/>
    <w:rsid w:val="007D465B"/>
    <w:rsid w:val="007D470E"/>
    <w:rsid w:val="007D4B12"/>
    <w:rsid w:val="007D52DC"/>
    <w:rsid w:val="007D55B7"/>
    <w:rsid w:val="007D55FA"/>
    <w:rsid w:val="007D573F"/>
    <w:rsid w:val="007D5AC3"/>
    <w:rsid w:val="007D640C"/>
    <w:rsid w:val="007D6484"/>
    <w:rsid w:val="007D70C9"/>
    <w:rsid w:val="007D7AE2"/>
    <w:rsid w:val="007E014D"/>
    <w:rsid w:val="007E0186"/>
    <w:rsid w:val="007E05AE"/>
    <w:rsid w:val="007E0613"/>
    <w:rsid w:val="007E09F1"/>
    <w:rsid w:val="007E1245"/>
    <w:rsid w:val="007E1257"/>
    <w:rsid w:val="007E159E"/>
    <w:rsid w:val="007E15B7"/>
    <w:rsid w:val="007E18F6"/>
    <w:rsid w:val="007E1A0F"/>
    <w:rsid w:val="007E1B59"/>
    <w:rsid w:val="007E1EB4"/>
    <w:rsid w:val="007E28D3"/>
    <w:rsid w:val="007E2B05"/>
    <w:rsid w:val="007E2BB9"/>
    <w:rsid w:val="007E2C29"/>
    <w:rsid w:val="007E2CCC"/>
    <w:rsid w:val="007E2E4C"/>
    <w:rsid w:val="007E2E4F"/>
    <w:rsid w:val="007E31F1"/>
    <w:rsid w:val="007E32E6"/>
    <w:rsid w:val="007E3927"/>
    <w:rsid w:val="007E40D0"/>
    <w:rsid w:val="007E4188"/>
    <w:rsid w:val="007E41BC"/>
    <w:rsid w:val="007E44F9"/>
    <w:rsid w:val="007E4CE5"/>
    <w:rsid w:val="007E569F"/>
    <w:rsid w:val="007E5800"/>
    <w:rsid w:val="007E5B18"/>
    <w:rsid w:val="007E5DB2"/>
    <w:rsid w:val="007E68A0"/>
    <w:rsid w:val="007E6C08"/>
    <w:rsid w:val="007E6CD1"/>
    <w:rsid w:val="007E73B1"/>
    <w:rsid w:val="007E741E"/>
    <w:rsid w:val="007E7FD9"/>
    <w:rsid w:val="007F001D"/>
    <w:rsid w:val="007F0467"/>
    <w:rsid w:val="007F061E"/>
    <w:rsid w:val="007F07C4"/>
    <w:rsid w:val="007F080A"/>
    <w:rsid w:val="007F091A"/>
    <w:rsid w:val="007F0E3E"/>
    <w:rsid w:val="007F1250"/>
    <w:rsid w:val="007F180A"/>
    <w:rsid w:val="007F1BA9"/>
    <w:rsid w:val="007F1BB7"/>
    <w:rsid w:val="007F1C5E"/>
    <w:rsid w:val="007F2671"/>
    <w:rsid w:val="007F2F3E"/>
    <w:rsid w:val="007F329F"/>
    <w:rsid w:val="007F3CB5"/>
    <w:rsid w:val="007F4472"/>
    <w:rsid w:val="007F4499"/>
    <w:rsid w:val="007F46B8"/>
    <w:rsid w:val="007F523A"/>
    <w:rsid w:val="007F5257"/>
    <w:rsid w:val="007F5F04"/>
    <w:rsid w:val="007F62CC"/>
    <w:rsid w:val="007F6593"/>
    <w:rsid w:val="007F6670"/>
    <w:rsid w:val="007F6953"/>
    <w:rsid w:val="007F6A0E"/>
    <w:rsid w:val="007F6FAE"/>
    <w:rsid w:val="007F7308"/>
    <w:rsid w:val="007F7877"/>
    <w:rsid w:val="007F7958"/>
    <w:rsid w:val="007F7A56"/>
    <w:rsid w:val="007F7DDC"/>
    <w:rsid w:val="00800044"/>
    <w:rsid w:val="0080080B"/>
    <w:rsid w:val="00801791"/>
    <w:rsid w:val="00802067"/>
    <w:rsid w:val="00802D3B"/>
    <w:rsid w:val="00802EFD"/>
    <w:rsid w:val="008031A9"/>
    <w:rsid w:val="00803306"/>
    <w:rsid w:val="00803622"/>
    <w:rsid w:val="0080368E"/>
    <w:rsid w:val="00804409"/>
    <w:rsid w:val="00804A7F"/>
    <w:rsid w:val="00804AE6"/>
    <w:rsid w:val="008051E7"/>
    <w:rsid w:val="00805493"/>
    <w:rsid w:val="008056F9"/>
    <w:rsid w:val="0080587F"/>
    <w:rsid w:val="00805ED4"/>
    <w:rsid w:val="00806549"/>
    <w:rsid w:val="008067D0"/>
    <w:rsid w:val="0080713E"/>
    <w:rsid w:val="00807D74"/>
    <w:rsid w:val="00807FC0"/>
    <w:rsid w:val="00810363"/>
    <w:rsid w:val="0081070C"/>
    <w:rsid w:val="00810AAA"/>
    <w:rsid w:val="00810B8F"/>
    <w:rsid w:val="0081198A"/>
    <w:rsid w:val="008120A6"/>
    <w:rsid w:val="00812445"/>
    <w:rsid w:val="008137EB"/>
    <w:rsid w:val="008138FA"/>
    <w:rsid w:val="00813BF2"/>
    <w:rsid w:val="00813F6B"/>
    <w:rsid w:val="008140A6"/>
    <w:rsid w:val="00814454"/>
    <w:rsid w:val="00814EDA"/>
    <w:rsid w:val="00814FCE"/>
    <w:rsid w:val="008154CC"/>
    <w:rsid w:val="00815B9D"/>
    <w:rsid w:val="00815E0C"/>
    <w:rsid w:val="00815F4E"/>
    <w:rsid w:val="00816938"/>
    <w:rsid w:val="00816B35"/>
    <w:rsid w:val="00817160"/>
    <w:rsid w:val="0081789D"/>
    <w:rsid w:val="00820BDD"/>
    <w:rsid w:val="00820D81"/>
    <w:rsid w:val="0082197D"/>
    <w:rsid w:val="00821ACB"/>
    <w:rsid w:val="00821E7E"/>
    <w:rsid w:val="008222BF"/>
    <w:rsid w:val="008225E1"/>
    <w:rsid w:val="008234D6"/>
    <w:rsid w:val="0082360A"/>
    <w:rsid w:val="00823782"/>
    <w:rsid w:val="00824F82"/>
    <w:rsid w:val="00825677"/>
    <w:rsid w:val="008260F4"/>
    <w:rsid w:val="008266AF"/>
    <w:rsid w:val="008269E8"/>
    <w:rsid w:val="00826B57"/>
    <w:rsid w:val="00826BAD"/>
    <w:rsid w:val="00826CA4"/>
    <w:rsid w:val="0082774B"/>
    <w:rsid w:val="00827FBD"/>
    <w:rsid w:val="008308EA"/>
    <w:rsid w:val="008308F4"/>
    <w:rsid w:val="008312DA"/>
    <w:rsid w:val="00831F98"/>
    <w:rsid w:val="00832356"/>
    <w:rsid w:val="00832533"/>
    <w:rsid w:val="00832D5B"/>
    <w:rsid w:val="00832E3F"/>
    <w:rsid w:val="008335CA"/>
    <w:rsid w:val="00833A22"/>
    <w:rsid w:val="00833D77"/>
    <w:rsid w:val="00833E96"/>
    <w:rsid w:val="00834192"/>
    <w:rsid w:val="008345B0"/>
    <w:rsid w:val="00834615"/>
    <w:rsid w:val="008348CC"/>
    <w:rsid w:val="008349CA"/>
    <w:rsid w:val="008351E3"/>
    <w:rsid w:val="00835596"/>
    <w:rsid w:val="008358ED"/>
    <w:rsid w:val="00835AA9"/>
    <w:rsid w:val="00835E84"/>
    <w:rsid w:val="00835E8B"/>
    <w:rsid w:val="00836B70"/>
    <w:rsid w:val="00836E6A"/>
    <w:rsid w:val="008370E6"/>
    <w:rsid w:val="00837195"/>
    <w:rsid w:val="00837A2A"/>
    <w:rsid w:val="00837A2E"/>
    <w:rsid w:val="00837D63"/>
    <w:rsid w:val="008402B8"/>
    <w:rsid w:val="00840797"/>
    <w:rsid w:val="00840849"/>
    <w:rsid w:val="00840E67"/>
    <w:rsid w:val="008411AE"/>
    <w:rsid w:val="00841596"/>
    <w:rsid w:val="0084164B"/>
    <w:rsid w:val="00841715"/>
    <w:rsid w:val="00841B9E"/>
    <w:rsid w:val="00841C16"/>
    <w:rsid w:val="00841F8E"/>
    <w:rsid w:val="00842CA6"/>
    <w:rsid w:val="008430EC"/>
    <w:rsid w:val="00843EBE"/>
    <w:rsid w:val="0084429C"/>
    <w:rsid w:val="008442A1"/>
    <w:rsid w:val="00844303"/>
    <w:rsid w:val="008449B0"/>
    <w:rsid w:val="00844E43"/>
    <w:rsid w:val="008453B8"/>
    <w:rsid w:val="0084555E"/>
    <w:rsid w:val="0084562B"/>
    <w:rsid w:val="008464E3"/>
    <w:rsid w:val="00846A10"/>
    <w:rsid w:val="00846F70"/>
    <w:rsid w:val="00850841"/>
    <w:rsid w:val="00850E42"/>
    <w:rsid w:val="00850FDF"/>
    <w:rsid w:val="008515C5"/>
    <w:rsid w:val="00852287"/>
    <w:rsid w:val="008526AA"/>
    <w:rsid w:val="00852939"/>
    <w:rsid w:val="00852DC0"/>
    <w:rsid w:val="00853212"/>
    <w:rsid w:val="008537EA"/>
    <w:rsid w:val="008539FE"/>
    <w:rsid w:val="00853B34"/>
    <w:rsid w:val="00854048"/>
    <w:rsid w:val="0085467C"/>
    <w:rsid w:val="00854748"/>
    <w:rsid w:val="00854910"/>
    <w:rsid w:val="00854A31"/>
    <w:rsid w:val="00854B03"/>
    <w:rsid w:val="00855418"/>
    <w:rsid w:val="008556BD"/>
    <w:rsid w:val="00856497"/>
    <w:rsid w:val="0085708D"/>
    <w:rsid w:val="008572BC"/>
    <w:rsid w:val="0085764E"/>
    <w:rsid w:val="008578C8"/>
    <w:rsid w:val="00857D3A"/>
    <w:rsid w:val="0086001D"/>
    <w:rsid w:val="00860265"/>
    <w:rsid w:val="008603A7"/>
    <w:rsid w:val="00860A23"/>
    <w:rsid w:val="00860BA0"/>
    <w:rsid w:val="00860D46"/>
    <w:rsid w:val="00860D47"/>
    <w:rsid w:val="00860EAA"/>
    <w:rsid w:val="00861113"/>
    <w:rsid w:val="0086158D"/>
    <w:rsid w:val="008618C1"/>
    <w:rsid w:val="00861CA4"/>
    <w:rsid w:val="00861D4B"/>
    <w:rsid w:val="00863168"/>
    <w:rsid w:val="00863177"/>
    <w:rsid w:val="00863255"/>
    <w:rsid w:val="0086399F"/>
    <w:rsid w:val="00863D12"/>
    <w:rsid w:val="00864177"/>
    <w:rsid w:val="00864A1D"/>
    <w:rsid w:val="00864BAB"/>
    <w:rsid w:val="00864BF5"/>
    <w:rsid w:val="00864D44"/>
    <w:rsid w:val="008656CD"/>
    <w:rsid w:val="00865856"/>
    <w:rsid w:val="00865DBE"/>
    <w:rsid w:val="00866675"/>
    <w:rsid w:val="00866ADC"/>
    <w:rsid w:val="00866B04"/>
    <w:rsid w:val="00867294"/>
    <w:rsid w:val="00867A15"/>
    <w:rsid w:val="00867D77"/>
    <w:rsid w:val="00867EA8"/>
    <w:rsid w:val="0087022C"/>
    <w:rsid w:val="008706D7"/>
    <w:rsid w:val="00870EE0"/>
    <w:rsid w:val="00870EEE"/>
    <w:rsid w:val="00871287"/>
    <w:rsid w:val="008716D6"/>
    <w:rsid w:val="00872546"/>
    <w:rsid w:val="008727A0"/>
    <w:rsid w:val="00872EFC"/>
    <w:rsid w:val="008732D9"/>
    <w:rsid w:val="00874043"/>
    <w:rsid w:val="00874349"/>
    <w:rsid w:val="008743D6"/>
    <w:rsid w:val="008747E8"/>
    <w:rsid w:val="00874D28"/>
    <w:rsid w:val="00875C07"/>
    <w:rsid w:val="008769F8"/>
    <w:rsid w:val="00877099"/>
    <w:rsid w:val="008774DC"/>
    <w:rsid w:val="008776F8"/>
    <w:rsid w:val="0088008B"/>
    <w:rsid w:val="0088019F"/>
    <w:rsid w:val="0088028A"/>
    <w:rsid w:val="008812D1"/>
    <w:rsid w:val="008813F0"/>
    <w:rsid w:val="00881421"/>
    <w:rsid w:val="008814B1"/>
    <w:rsid w:val="00882271"/>
    <w:rsid w:val="008822CE"/>
    <w:rsid w:val="0088265E"/>
    <w:rsid w:val="00882A22"/>
    <w:rsid w:val="00882A71"/>
    <w:rsid w:val="00882FE2"/>
    <w:rsid w:val="00883924"/>
    <w:rsid w:val="00883988"/>
    <w:rsid w:val="00883E12"/>
    <w:rsid w:val="00883FE7"/>
    <w:rsid w:val="008842A7"/>
    <w:rsid w:val="00885047"/>
    <w:rsid w:val="00885257"/>
    <w:rsid w:val="008859FD"/>
    <w:rsid w:val="00885DFF"/>
    <w:rsid w:val="00885EA5"/>
    <w:rsid w:val="00885F6D"/>
    <w:rsid w:val="00886274"/>
    <w:rsid w:val="0088635C"/>
    <w:rsid w:val="00886439"/>
    <w:rsid w:val="00886748"/>
    <w:rsid w:val="00886974"/>
    <w:rsid w:val="00886A57"/>
    <w:rsid w:val="00887631"/>
    <w:rsid w:val="00887665"/>
    <w:rsid w:val="008908A6"/>
    <w:rsid w:val="00890A91"/>
    <w:rsid w:val="00890EE7"/>
    <w:rsid w:val="0089118C"/>
    <w:rsid w:val="00892371"/>
    <w:rsid w:val="0089245E"/>
    <w:rsid w:val="008924D2"/>
    <w:rsid w:val="00893024"/>
    <w:rsid w:val="00893393"/>
    <w:rsid w:val="008938E8"/>
    <w:rsid w:val="00893F31"/>
    <w:rsid w:val="0089456C"/>
    <w:rsid w:val="00894849"/>
    <w:rsid w:val="00894CFF"/>
    <w:rsid w:val="00894E77"/>
    <w:rsid w:val="008951BA"/>
    <w:rsid w:val="008953F5"/>
    <w:rsid w:val="00895404"/>
    <w:rsid w:val="008954F4"/>
    <w:rsid w:val="0089557D"/>
    <w:rsid w:val="00895D4C"/>
    <w:rsid w:val="008964B3"/>
    <w:rsid w:val="008969FE"/>
    <w:rsid w:val="00896DBF"/>
    <w:rsid w:val="00896F70"/>
    <w:rsid w:val="008970BC"/>
    <w:rsid w:val="00897171"/>
    <w:rsid w:val="008972AE"/>
    <w:rsid w:val="008978FA"/>
    <w:rsid w:val="008A0E2C"/>
    <w:rsid w:val="008A112B"/>
    <w:rsid w:val="008A115A"/>
    <w:rsid w:val="008A1514"/>
    <w:rsid w:val="008A15C7"/>
    <w:rsid w:val="008A1973"/>
    <w:rsid w:val="008A19C4"/>
    <w:rsid w:val="008A1E55"/>
    <w:rsid w:val="008A2055"/>
    <w:rsid w:val="008A276F"/>
    <w:rsid w:val="008A27F8"/>
    <w:rsid w:val="008A28FC"/>
    <w:rsid w:val="008A2CFB"/>
    <w:rsid w:val="008A326C"/>
    <w:rsid w:val="008A329C"/>
    <w:rsid w:val="008A3406"/>
    <w:rsid w:val="008A3413"/>
    <w:rsid w:val="008A35DD"/>
    <w:rsid w:val="008A42A8"/>
    <w:rsid w:val="008A4305"/>
    <w:rsid w:val="008A44A8"/>
    <w:rsid w:val="008A45EA"/>
    <w:rsid w:val="008A4919"/>
    <w:rsid w:val="008A5267"/>
    <w:rsid w:val="008A57BB"/>
    <w:rsid w:val="008A5FF3"/>
    <w:rsid w:val="008A6176"/>
    <w:rsid w:val="008A622A"/>
    <w:rsid w:val="008A641D"/>
    <w:rsid w:val="008A68A6"/>
    <w:rsid w:val="008A6DA7"/>
    <w:rsid w:val="008A7643"/>
    <w:rsid w:val="008A7852"/>
    <w:rsid w:val="008A7EA9"/>
    <w:rsid w:val="008B03C5"/>
    <w:rsid w:val="008B03C8"/>
    <w:rsid w:val="008B0803"/>
    <w:rsid w:val="008B0AD6"/>
    <w:rsid w:val="008B1546"/>
    <w:rsid w:val="008B167E"/>
    <w:rsid w:val="008B1B28"/>
    <w:rsid w:val="008B200A"/>
    <w:rsid w:val="008B2129"/>
    <w:rsid w:val="008B21AB"/>
    <w:rsid w:val="008B2D7C"/>
    <w:rsid w:val="008B2E55"/>
    <w:rsid w:val="008B2F5C"/>
    <w:rsid w:val="008B2FF8"/>
    <w:rsid w:val="008B31C6"/>
    <w:rsid w:val="008B3AAC"/>
    <w:rsid w:val="008B3F96"/>
    <w:rsid w:val="008B4002"/>
    <w:rsid w:val="008B41F7"/>
    <w:rsid w:val="008B426A"/>
    <w:rsid w:val="008B4ECC"/>
    <w:rsid w:val="008B57C7"/>
    <w:rsid w:val="008B5D8B"/>
    <w:rsid w:val="008B7D47"/>
    <w:rsid w:val="008C08A5"/>
    <w:rsid w:val="008C2A3B"/>
    <w:rsid w:val="008C2ADF"/>
    <w:rsid w:val="008C3041"/>
    <w:rsid w:val="008C3870"/>
    <w:rsid w:val="008C3F3A"/>
    <w:rsid w:val="008C4117"/>
    <w:rsid w:val="008C41EC"/>
    <w:rsid w:val="008C491E"/>
    <w:rsid w:val="008C4A94"/>
    <w:rsid w:val="008C4CD3"/>
    <w:rsid w:val="008C4EB2"/>
    <w:rsid w:val="008C4EDB"/>
    <w:rsid w:val="008C585F"/>
    <w:rsid w:val="008C62F3"/>
    <w:rsid w:val="008C6380"/>
    <w:rsid w:val="008C6409"/>
    <w:rsid w:val="008C655B"/>
    <w:rsid w:val="008C684F"/>
    <w:rsid w:val="008C6D6C"/>
    <w:rsid w:val="008C745D"/>
    <w:rsid w:val="008C762A"/>
    <w:rsid w:val="008C7FB3"/>
    <w:rsid w:val="008D00D0"/>
    <w:rsid w:val="008D0129"/>
    <w:rsid w:val="008D03AC"/>
    <w:rsid w:val="008D0430"/>
    <w:rsid w:val="008D07B1"/>
    <w:rsid w:val="008D09CC"/>
    <w:rsid w:val="008D1048"/>
    <w:rsid w:val="008D15C2"/>
    <w:rsid w:val="008D16BD"/>
    <w:rsid w:val="008D1DC4"/>
    <w:rsid w:val="008D2148"/>
    <w:rsid w:val="008D2273"/>
    <w:rsid w:val="008D22E0"/>
    <w:rsid w:val="008D2532"/>
    <w:rsid w:val="008D26B6"/>
    <w:rsid w:val="008D28E6"/>
    <w:rsid w:val="008D2A3C"/>
    <w:rsid w:val="008D2A63"/>
    <w:rsid w:val="008D2E2C"/>
    <w:rsid w:val="008D2EA7"/>
    <w:rsid w:val="008D2EEC"/>
    <w:rsid w:val="008D36EB"/>
    <w:rsid w:val="008D3A01"/>
    <w:rsid w:val="008D43B9"/>
    <w:rsid w:val="008D461B"/>
    <w:rsid w:val="008D4872"/>
    <w:rsid w:val="008D5272"/>
    <w:rsid w:val="008D52BC"/>
    <w:rsid w:val="008D5375"/>
    <w:rsid w:val="008D5668"/>
    <w:rsid w:val="008D5C76"/>
    <w:rsid w:val="008D5D82"/>
    <w:rsid w:val="008D5D94"/>
    <w:rsid w:val="008D5E38"/>
    <w:rsid w:val="008D608A"/>
    <w:rsid w:val="008D669D"/>
    <w:rsid w:val="008D7363"/>
    <w:rsid w:val="008D7445"/>
    <w:rsid w:val="008D763C"/>
    <w:rsid w:val="008D7668"/>
    <w:rsid w:val="008D7ADE"/>
    <w:rsid w:val="008D7C87"/>
    <w:rsid w:val="008E0048"/>
    <w:rsid w:val="008E00C7"/>
    <w:rsid w:val="008E05CA"/>
    <w:rsid w:val="008E1024"/>
    <w:rsid w:val="008E1221"/>
    <w:rsid w:val="008E138D"/>
    <w:rsid w:val="008E1671"/>
    <w:rsid w:val="008E1951"/>
    <w:rsid w:val="008E2134"/>
    <w:rsid w:val="008E22D0"/>
    <w:rsid w:val="008E28FE"/>
    <w:rsid w:val="008E29A8"/>
    <w:rsid w:val="008E2B3E"/>
    <w:rsid w:val="008E3250"/>
    <w:rsid w:val="008E3494"/>
    <w:rsid w:val="008E3823"/>
    <w:rsid w:val="008E3880"/>
    <w:rsid w:val="008E3BB5"/>
    <w:rsid w:val="008E3FDA"/>
    <w:rsid w:val="008E4099"/>
    <w:rsid w:val="008E43FC"/>
    <w:rsid w:val="008E456C"/>
    <w:rsid w:val="008E47E1"/>
    <w:rsid w:val="008E48E7"/>
    <w:rsid w:val="008E4EDC"/>
    <w:rsid w:val="008E4F90"/>
    <w:rsid w:val="008E55AD"/>
    <w:rsid w:val="008E5A1C"/>
    <w:rsid w:val="008E5C79"/>
    <w:rsid w:val="008E612D"/>
    <w:rsid w:val="008E65DA"/>
    <w:rsid w:val="008E6932"/>
    <w:rsid w:val="008E6946"/>
    <w:rsid w:val="008E69DD"/>
    <w:rsid w:val="008E6EF1"/>
    <w:rsid w:val="008E7C4F"/>
    <w:rsid w:val="008F0021"/>
    <w:rsid w:val="008F0402"/>
    <w:rsid w:val="008F04E1"/>
    <w:rsid w:val="008F0C96"/>
    <w:rsid w:val="008F0D36"/>
    <w:rsid w:val="008F1278"/>
    <w:rsid w:val="008F2035"/>
    <w:rsid w:val="008F263E"/>
    <w:rsid w:val="008F26D1"/>
    <w:rsid w:val="008F2833"/>
    <w:rsid w:val="008F2AF3"/>
    <w:rsid w:val="008F30F6"/>
    <w:rsid w:val="008F3496"/>
    <w:rsid w:val="008F3971"/>
    <w:rsid w:val="008F3BD8"/>
    <w:rsid w:val="008F3E77"/>
    <w:rsid w:val="008F43C0"/>
    <w:rsid w:val="008F43F8"/>
    <w:rsid w:val="008F4608"/>
    <w:rsid w:val="008F4678"/>
    <w:rsid w:val="008F4A8C"/>
    <w:rsid w:val="008F566E"/>
    <w:rsid w:val="008F58E4"/>
    <w:rsid w:val="008F5D34"/>
    <w:rsid w:val="008F633D"/>
    <w:rsid w:val="008F6AE0"/>
    <w:rsid w:val="008F7453"/>
    <w:rsid w:val="008F7A23"/>
    <w:rsid w:val="008F7E62"/>
    <w:rsid w:val="008F7EDB"/>
    <w:rsid w:val="00900AE8"/>
    <w:rsid w:val="00900B4E"/>
    <w:rsid w:val="0090113C"/>
    <w:rsid w:val="009016C2"/>
    <w:rsid w:val="00901771"/>
    <w:rsid w:val="009017C5"/>
    <w:rsid w:val="00901815"/>
    <w:rsid w:val="00901A47"/>
    <w:rsid w:val="00901ABD"/>
    <w:rsid w:val="00901FD5"/>
    <w:rsid w:val="009026B5"/>
    <w:rsid w:val="009026FA"/>
    <w:rsid w:val="009027C7"/>
    <w:rsid w:val="00902E60"/>
    <w:rsid w:val="00902F1D"/>
    <w:rsid w:val="0090300B"/>
    <w:rsid w:val="0090392D"/>
    <w:rsid w:val="00903A60"/>
    <w:rsid w:val="00903BFB"/>
    <w:rsid w:val="00903C0C"/>
    <w:rsid w:val="00903C7B"/>
    <w:rsid w:val="00903F92"/>
    <w:rsid w:val="00904615"/>
    <w:rsid w:val="009048EA"/>
    <w:rsid w:val="009049FE"/>
    <w:rsid w:val="00904AC5"/>
    <w:rsid w:val="00904CB0"/>
    <w:rsid w:val="00904E52"/>
    <w:rsid w:val="009050C5"/>
    <w:rsid w:val="0090545D"/>
    <w:rsid w:val="00905563"/>
    <w:rsid w:val="00905643"/>
    <w:rsid w:val="00905B74"/>
    <w:rsid w:val="009062C8"/>
    <w:rsid w:val="0090640E"/>
    <w:rsid w:val="0090643A"/>
    <w:rsid w:val="00906899"/>
    <w:rsid w:val="009069FD"/>
    <w:rsid w:val="00906F93"/>
    <w:rsid w:val="0090702C"/>
    <w:rsid w:val="009070DD"/>
    <w:rsid w:val="00907472"/>
    <w:rsid w:val="00907C9F"/>
    <w:rsid w:val="00907CB6"/>
    <w:rsid w:val="00907FA4"/>
    <w:rsid w:val="0091028D"/>
    <w:rsid w:val="00910486"/>
    <w:rsid w:val="00910B02"/>
    <w:rsid w:val="00910B6C"/>
    <w:rsid w:val="00910C20"/>
    <w:rsid w:val="00910FC1"/>
    <w:rsid w:val="009110DB"/>
    <w:rsid w:val="0091155D"/>
    <w:rsid w:val="0091180F"/>
    <w:rsid w:val="00911CA5"/>
    <w:rsid w:val="00911CC7"/>
    <w:rsid w:val="009124EF"/>
    <w:rsid w:val="00912D8C"/>
    <w:rsid w:val="00912E56"/>
    <w:rsid w:val="00913620"/>
    <w:rsid w:val="00913846"/>
    <w:rsid w:val="00913A39"/>
    <w:rsid w:val="00914077"/>
    <w:rsid w:val="00914156"/>
    <w:rsid w:val="0091480F"/>
    <w:rsid w:val="00914901"/>
    <w:rsid w:val="0091491D"/>
    <w:rsid w:val="00914D79"/>
    <w:rsid w:val="00914F7F"/>
    <w:rsid w:val="00914FE4"/>
    <w:rsid w:val="0091512A"/>
    <w:rsid w:val="0091553B"/>
    <w:rsid w:val="00915583"/>
    <w:rsid w:val="00915700"/>
    <w:rsid w:val="00915F18"/>
    <w:rsid w:val="00916AA7"/>
    <w:rsid w:val="00916D02"/>
    <w:rsid w:val="00917843"/>
    <w:rsid w:val="00917A4A"/>
    <w:rsid w:val="00917E6D"/>
    <w:rsid w:val="00917EE3"/>
    <w:rsid w:val="00920B43"/>
    <w:rsid w:val="009216BE"/>
    <w:rsid w:val="00921996"/>
    <w:rsid w:val="0092216A"/>
    <w:rsid w:val="009225B3"/>
    <w:rsid w:val="00922A30"/>
    <w:rsid w:val="00922C0B"/>
    <w:rsid w:val="00922ED2"/>
    <w:rsid w:val="00922F37"/>
    <w:rsid w:val="009235F4"/>
    <w:rsid w:val="009240A3"/>
    <w:rsid w:val="00924355"/>
    <w:rsid w:val="00924A33"/>
    <w:rsid w:val="00924A81"/>
    <w:rsid w:val="0092524B"/>
    <w:rsid w:val="009255B9"/>
    <w:rsid w:val="00925610"/>
    <w:rsid w:val="00925C53"/>
    <w:rsid w:val="00926470"/>
    <w:rsid w:val="009265BF"/>
    <w:rsid w:val="00926AC2"/>
    <w:rsid w:val="00926E10"/>
    <w:rsid w:val="00927AAA"/>
    <w:rsid w:val="00927CDD"/>
    <w:rsid w:val="0093021D"/>
    <w:rsid w:val="009306E5"/>
    <w:rsid w:val="0093180D"/>
    <w:rsid w:val="0093213B"/>
    <w:rsid w:val="0093226A"/>
    <w:rsid w:val="009322E0"/>
    <w:rsid w:val="00932397"/>
    <w:rsid w:val="0093245D"/>
    <w:rsid w:val="00932524"/>
    <w:rsid w:val="00932E0F"/>
    <w:rsid w:val="00932F92"/>
    <w:rsid w:val="00933662"/>
    <w:rsid w:val="0093373A"/>
    <w:rsid w:val="00933812"/>
    <w:rsid w:val="00933C42"/>
    <w:rsid w:val="00933D3A"/>
    <w:rsid w:val="00934AB9"/>
    <w:rsid w:val="00935D31"/>
    <w:rsid w:val="009362B5"/>
    <w:rsid w:val="00937085"/>
    <w:rsid w:val="009372EB"/>
    <w:rsid w:val="009373F8"/>
    <w:rsid w:val="00937C79"/>
    <w:rsid w:val="00940097"/>
    <w:rsid w:val="0094069B"/>
    <w:rsid w:val="00941159"/>
    <w:rsid w:val="0094121B"/>
    <w:rsid w:val="00942084"/>
    <w:rsid w:val="009421CF"/>
    <w:rsid w:val="009428FD"/>
    <w:rsid w:val="00943073"/>
    <w:rsid w:val="0094322A"/>
    <w:rsid w:val="00943B50"/>
    <w:rsid w:val="00943F57"/>
    <w:rsid w:val="009444D9"/>
    <w:rsid w:val="009445BA"/>
    <w:rsid w:val="00944805"/>
    <w:rsid w:val="00945A14"/>
    <w:rsid w:val="00945D46"/>
    <w:rsid w:val="00946433"/>
    <w:rsid w:val="009467F4"/>
    <w:rsid w:val="00946C3D"/>
    <w:rsid w:val="009471EE"/>
    <w:rsid w:val="00947582"/>
    <w:rsid w:val="00947584"/>
    <w:rsid w:val="00947882"/>
    <w:rsid w:val="00950132"/>
    <w:rsid w:val="00950A01"/>
    <w:rsid w:val="00950B13"/>
    <w:rsid w:val="00951CB6"/>
    <w:rsid w:val="00951D5C"/>
    <w:rsid w:val="0095246C"/>
    <w:rsid w:val="0095280E"/>
    <w:rsid w:val="009528CF"/>
    <w:rsid w:val="00952AB2"/>
    <w:rsid w:val="00952B41"/>
    <w:rsid w:val="00952DCC"/>
    <w:rsid w:val="009531AD"/>
    <w:rsid w:val="00953346"/>
    <w:rsid w:val="009536EE"/>
    <w:rsid w:val="009536FE"/>
    <w:rsid w:val="009537A1"/>
    <w:rsid w:val="00954282"/>
    <w:rsid w:val="0095443D"/>
    <w:rsid w:val="00954A2C"/>
    <w:rsid w:val="00955E0E"/>
    <w:rsid w:val="00955F3C"/>
    <w:rsid w:val="00956933"/>
    <w:rsid w:val="00956A33"/>
    <w:rsid w:val="00956ABF"/>
    <w:rsid w:val="00957094"/>
    <w:rsid w:val="009572CD"/>
    <w:rsid w:val="0095788C"/>
    <w:rsid w:val="009579E2"/>
    <w:rsid w:val="009579E8"/>
    <w:rsid w:val="0096070E"/>
    <w:rsid w:val="009608A9"/>
    <w:rsid w:val="00960AB4"/>
    <w:rsid w:val="00960EAD"/>
    <w:rsid w:val="009615B5"/>
    <w:rsid w:val="00961879"/>
    <w:rsid w:val="00962204"/>
    <w:rsid w:val="0096258D"/>
    <w:rsid w:val="009627C0"/>
    <w:rsid w:val="009630D8"/>
    <w:rsid w:val="0096388D"/>
    <w:rsid w:val="0096405D"/>
    <w:rsid w:val="009642BA"/>
    <w:rsid w:val="00964368"/>
    <w:rsid w:val="00964BA4"/>
    <w:rsid w:val="00964BAB"/>
    <w:rsid w:val="009650B3"/>
    <w:rsid w:val="00966344"/>
    <w:rsid w:val="0096687A"/>
    <w:rsid w:val="0096702D"/>
    <w:rsid w:val="00967559"/>
    <w:rsid w:val="00967911"/>
    <w:rsid w:val="009679B3"/>
    <w:rsid w:val="00967A5C"/>
    <w:rsid w:val="00970205"/>
    <w:rsid w:val="00970529"/>
    <w:rsid w:val="0097084D"/>
    <w:rsid w:val="00970A2F"/>
    <w:rsid w:val="00970FF0"/>
    <w:rsid w:val="0097122D"/>
    <w:rsid w:val="00971331"/>
    <w:rsid w:val="009713FD"/>
    <w:rsid w:val="009715E6"/>
    <w:rsid w:val="009717BE"/>
    <w:rsid w:val="0097199B"/>
    <w:rsid w:val="00971E49"/>
    <w:rsid w:val="00971FB3"/>
    <w:rsid w:val="0097216F"/>
    <w:rsid w:val="00972CA1"/>
    <w:rsid w:val="00972E79"/>
    <w:rsid w:val="00972F32"/>
    <w:rsid w:val="0097307A"/>
    <w:rsid w:val="009734D1"/>
    <w:rsid w:val="00973C99"/>
    <w:rsid w:val="00973EFD"/>
    <w:rsid w:val="00974073"/>
    <w:rsid w:val="009740C2"/>
    <w:rsid w:val="009743B0"/>
    <w:rsid w:val="009745BA"/>
    <w:rsid w:val="00974940"/>
    <w:rsid w:val="00974F7D"/>
    <w:rsid w:val="0097535A"/>
    <w:rsid w:val="00975C6C"/>
    <w:rsid w:val="00975E84"/>
    <w:rsid w:val="009763FA"/>
    <w:rsid w:val="009764D7"/>
    <w:rsid w:val="009771CE"/>
    <w:rsid w:val="009772D3"/>
    <w:rsid w:val="00977EC3"/>
    <w:rsid w:val="0098088D"/>
    <w:rsid w:val="009808EA"/>
    <w:rsid w:val="009809A5"/>
    <w:rsid w:val="00980B81"/>
    <w:rsid w:val="00980B85"/>
    <w:rsid w:val="00980D2C"/>
    <w:rsid w:val="00980DB9"/>
    <w:rsid w:val="0098114C"/>
    <w:rsid w:val="0098162E"/>
    <w:rsid w:val="00981AAB"/>
    <w:rsid w:val="00981DD3"/>
    <w:rsid w:val="00981E04"/>
    <w:rsid w:val="00981F04"/>
    <w:rsid w:val="00981F76"/>
    <w:rsid w:val="009821EA"/>
    <w:rsid w:val="00982965"/>
    <w:rsid w:val="00982A3C"/>
    <w:rsid w:val="00982B7B"/>
    <w:rsid w:val="00982CC7"/>
    <w:rsid w:val="00982E0C"/>
    <w:rsid w:val="00982E76"/>
    <w:rsid w:val="009833EE"/>
    <w:rsid w:val="0098350F"/>
    <w:rsid w:val="00983855"/>
    <w:rsid w:val="00983901"/>
    <w:rsid w:val="00983BCB"/>
    <w:rsid w:val="00983D26"/>
    <w:rsid w:val="00983E76"/>
    <w:rsid w:val="00983F16"/>
    <w:rsid w:val="00984068"/>
    <w:rsid w:val="00984172"/>
    <w:rsid w:val="00984292"/>
    <w:rsid w:val="00984757"/>
    <w:rsid w:val="00984837"/>
    <w:rsid w:val="00984F87"/>
    <w:rsid w:val="0098545A"/>
    <w:rsid w:val="00986398"/>
    <w:rsid w:val="009864C4"/>
    <w:rsid w:val="00986CF3"/>
    <w:rsid w:val="00987600"/>
    <w:rsid w:val="00987875"/>
    <w:rsid w:val="00987AF9"/>
    <w:rsid w:val="00987CCE"/>
    <w:rsid w:val="00987FF6"/>
    <w:rsid w:val="0099032C"/>
    <w:rsid w:val="00990857"/>
    <w:rsid w:val="00990D73"/>
    <w:rsid w:val="00990FB6"/>
    <w:rsid w:val="0099100E"/>
    <w:rsid w:val="00991631"/>
    <w:rsid w:val="00991B0F"/>
    <w:rsid w:val="009926AA"/>
    <w:rsid w:val="0099298E"/>
    <w:rsid w:val="00992E61"/>
    <w:rsid w:val="009934E3"/>
    <w:rsid w:val="009938A6"/>
    <w:rsid w:val="00993BED"/>
    <w:rsid w:val="00993BFC"/>
    <w:rsid w:val="009942A5"/>
    <w:rsid w:val="00994599"/>
    <w:rsid w:val="00994ADD"/>
    <w:rsid w:val="00995518"/>
    <w:rsid w:val="0099588F"/>
    <w:rsid w:val="00995A44"/>
    <w:rsid w:val="0099616F"/>
    <w:rsid w:val="009968A9"/>
    <w:rsid w:val="00996ADE"/>
    <w:rsid w:val="00996D7B"/>
    <w:rsid w:val="00996FC1"/>
    <w:rsid w:val="00997487"/>
    <w:rsid w:val="00997B50"/>
    <w:rsid w:val="00997D43"/>
    <w:rsid w:val="00997E9A"/>
    <w:rsid w:val="009A00B1"/>
    <w:rsid w:val="009A047F"/>
    <w:rsid w:val="009A0493"/>
    <w:rsid w:val="009A0799"/>
    <w:rsid w:val="009A0ACF"/>
    <w:rsid w:val="009A0E7C"/>
    <w:rsid w:val="009A1101"/>
    <w:rsid w:val="009A12B3"/>
    <w:rsid w:val="009A162C"/>
    <w:rsid w:val="009A1970"/>
    <w:rsid w:val="009A1D39"/>
    <w:rsid w:val="009A1E61"/>
    <w:rsid w:val="009A2127"/>
    <w:rsid w:val="009A2740"/>
    <w:rsid w:val="009A2929"/>
    <w:rsid w:val="009A2F28"/>
    <w:rsid w:val="009A3B6C"/>
    <w:rsid w:val="009A3EE2"/>
    <w:rsid w:val="009A3F05"/>
    <w:rsid w:val="009A40A6"/>
    <w:rsid w:val="009A41B2"/>
    <w:rsid w:val="009A4C43"/>
    <w:rsid w:val="009A52C7"/>
    <w:rsid w:val="009A52DC"/>
    <w:rsid w:val="009A549C"/>
    <w:rsid w:val="009A5CE1"/>
    <w:rsid w:val="009A6504"/>
    <w:rsid w:val="009A6672"/>
    <w:rsid w:val="009A6A75"/>
    <w:rsid w:val="009A7BB3"/>
    <w:rsid w:val="009A7E39"/>
    <w:rsid w:val="009A7EDF"/>
    <w:rsid w:val="009B0375"/>
    <w:rsid w:val="009B08A4"/>
    <w:rsid w:val="009B0DD8"/>
    <w:rsid w:val="009B113E"/>
    <w:rsid w:val="009B17E4"/>
    <w:rsid w:val="009B19E2"/>
    <w:rsid w:val="009B1E03"/>
    <w:rsid w:val="009B1F4A"/>
    <w:rsid w:val="009B1FF1"/>
    <w:rsid w:val="009B24B9"/>
    <w:rsid w:val="009B30D0"/>
    <w:rsid w:val="009B333C"/>
    <w:rsid w:val="009B3BC7"/>
    <w:rsid w:val="009B3FCC"/>
    <w:rsid w:val="009B4175"/>
    <w:rsid w:val="009B4883"/>
    <w:rsid w:val="009B50E7"/>
    <w:rsid w:val="009B5777"/>
    <w:rsid w:val="009B5AEB"/>
    <w:rsid w:val="009B5B49"/>
    <w:rsid w:val="009B5CE0"/>
    <w:rsid w:val="009B6855"/>
    <w:rsid w:val="009B6C94"/>
    <w:rsid w:val="009B7503"/>
    <w:rsid w:val="009B75C3"/>
    <w:rsid w:val="009B7DEB"/>
    <w:rsid w:val="009B7ED4"/>
    <w:rsid w:val="009B7FA3"/>
    <w:rsid w:val="009C03A2"/>
    <w:rsid w:val="009C044E"/>
    <w:rsid w:val="009C0A38"/>
    <w:rsid w:val="009C133F"/>
    <w:rsid w:val="009C1705"/>
    <w:rsid w:val="009C1F44"/>
    <w:rsid w:val="009C2210"/>
    <w:rsid w:val="009C3971"/>
    <w:rsid w:val="009C3CCD"/>
    <w:rsid w:val="009C3DE7"/>
    <w:rsid w:val="009C4576"/>
    <w:rsid w:val="009C4725"/>
    <w:rsid w:val="009C47B7"/>
    <w:rsid w:val="009C4891"/>
    <w:rsid w:val="009C491A"/>
    <w:rsid w:val="009C4BDF"/>
    <w:rsid w:val="009C5120"/>
    <w:rsid w:val="009C58BE"/>
    <w:rsid w:val="009C58FC"/>
    <w:rsid w:val="009C5965"/>
    <w:rsid w:val="009C5B18"/>
    <w:rsid w:val="009C5B7D"/>
    <w:rsid w:val="009C5B95"/>
    <w:rsid w:val="009C5BA6"/>
    <w:rsid w:val="009C5BFF"/>
    <w:rsid w:val="009C5C85"/>
    <w:rsid w:val="009C659B"/>
    <w:rsid w:val="009C65EC"/>
    <w:rsid w:val="009C6BBE"/>
    <w:rsid w:val="009C6D1F"/>
    <w:rsid w:val="009C6E82"/>
    <w:rsid w:val="009C70A5"/>
    <w:rsid w:val="009C7301"/>
    <w:rsid w:val="009C77DB"/>
    <w:rsid w:val="009C7AE2"/>
    <w:rsid w:val="009C7E8A"/>
    <w:rsid w:val="009D1414"/>
    <w:rsid w:val="009D146A"/>
    <w:rsid w:val="009D1FBD"/>
    <w:rsid w:val="009D200E"/>
    <w:rsid w:val="009D27C3"/>
    <w:rsid w:val="009D31CB"/>
    <w:rsid w:val="009D32CE"/>
    <w:rsid w:val="009D3FF6"/>
    <w:rsid w:val="009D4803"/>
    <w:rsid w:val="009D4833"/>
    <w:rsid w:val="009D5005"/>
    <w:rsid w:val="009D5A02"/>
    <w:rsid w:val="009D5A7C"/>
    <w:rsid w:val="009D5B2A"/>
    <w:rsid w:val="009D5D52"/>
    <w:rsid w:val="009D63EA"/>
    <w:rsid w:val="009D6AC8"/>
    <w:rsid w:val="009D6BAA"/>
    <w:rsid w:val="009D7060"/>
    <w:rsid w:val="009D7507"/>
    <w:rsid w:val="009D7B75"/>
    <w:rsid w:val="009E0179"/>
    <w:rsid w:val="009E0652"/>
    <w:rsid w:val="009E06BB"/>
    <w:rsid w:val="009E094D"/>
    <w:rsid w:val="009E094F"/>
    <w:rsid w:val="009E110F"/>
    <w:rsid w:val="009E1197"/>
    <w:rsid w:val="009E1276"/>
    <w:rsid w:val="009E1AC8"/>
    <w:rsid w:val="009E2073"/>
    <w:rsid w:val="009E218E"/>
    <w:rsid w:val="009E22DB"/>
    <w:rsid w:val="009E245C"/>
    <w:rsid w:val="009E26E4"/>
    <w:rsid w:val="009E2A6D"/>
    <w:rsid w:val="009E34DE"/>
    <w:rsid w:val="009E35F0"/>
    <w:rsid w:val="009E3B23"/>
    <w:rsid w:val="009E3D0A"/>
    <w:rsid w:val="009E40FA"/>
    <w:rsid w:val="009E48A6"/>
    <w:rsid w:val="009E4FDF"/>
    <w:rsid w:val="009E54BB"/>
    <w:rsid w:val="009E5F22"/>
    <w:rsid w:val="009E72D2"/>
    <w:rsid w:val="009E7545"/>
    <w:rsid w:val="009E76DD"/>
    <w:rsid w:val="009F00FC"/>
    <w:rsid w:val="009F011F"/>
    <w:rsid w:val="009F01C3"/>
    <w:rsid w:val="009F0604"/>
    <w:rsid w:val="009F099B"/>
    <w:rsid w:val="009F09E2"/>
    <w:rsid w:val="009F0B2D"/>
    <w:rsid w:val="009F1115"/>
    <w:rsid w:val="009F15D1"/>
    <w:rsid w:val="009F17D1"/>
    <w:rsid w:val="009F1CF5"/>
    <w:rsid w:val="009F1DAA"/>
    <w:rsid w:val="009F1EF0"/>
    <w:rsid w:val="009F229B"/>
    <w:rsid w:val="009F2731"/>
    <w:rsid w:val="009F295D"/>
    <w:rsid w:val="009F2DBD"/>
    <w:rsid w:val="009F309D"/>
    <w:rsid w:val="009F394D"/>
    <w:rsid w:val="009F4A41"/>
    <w:rsid w:val="009F52A6"/>
    <w:rsid w:val="009F52C3"/>
    <w:rsid w:val="009F5B6B"/>
    <w:rsid w:val="009F6C0D"/>
    <w:rsid w:val="009F6D9A"/>
    <w:rsid w:val="009F7245"/>
    <w:rsid w:val="009F768F"/>
    <w:rsid w:val="009F7C47"/>
    <w:rsid w:val="009F7C58"/>
    <w:rsid w:val="00A00491"/>
    <w:rsid w:val="00A004D1"/>
    <w:rsid w:val="00A009A8"/>
    <w:rsid w:val="00A00CCC"/>
    <w:rsid w:val="00A00CDD"/>
    <w:rsid w:val="00A00E28"/>
    <w:rsid w:val="00A011DA"/>
    <w:rsid w:val="00A0199C"/>
    <w:rsid w:val="00A01FCF"/>
    <w:rsid w:val="00A02129"/>
    <w:rsid w:val="00A0251B"/>
    <w:rsid w:val="00A027F1"/>
    <w:rsid w:val="00A029FC"/>
    <w:rsid w:val="00A02BAE"/>
    <w:rsid w:val="00A03462"/>
    <w:rsid w:val="00A0376C"/>
    <w:rsid w:val="00A03852"/>
    <w:rsid w:val="00A052AD"/>
    <w:rsid w:val="00A056D1"/>
    <w:rsid w:val="00A0573D"/>
    <w:rsid w:val="00A05BF6"/>
    <w:rsid w:val="00A05D13"/>
    <w:rsid w:val="00A05E97"/>
    <w:rsid w:val="00A0691D"/>
    <w:rsid w:val="00A06A73"/>
    <w:rsid w:val="00A06C0B"/>
    <w:rsid w:val="00A06CDD"/>
    <w:rsid w:val="00A06D18"/>
    <w:rsid w:val="00A07034"/>
    <w:rsid w:val="00A07903"/>
    <w:rsid w:val="00A0799D"/>
    <w:rsid w:val="00A07CE3"/>
    <w:rsid w:val="00A10299"/>
    <w:rsid w:val="00A1050D"/>
    <w:rsid w:val="00A10E33"/>
    <w:rsid w:val="00A11753"/>
    <w:rsid w:val="00A11F7C"/>
    <w:rsid w:val="00A126EE"/>
    <w:rsid w:val="00A130E7"/>
    <w:rsid w:val="00A132CB"/>
    <w:rsid w:val="00A13327"/>
    <w:rsid w:val="00A133E7"/>
    <w:rsid w:val="00A136B5"/>
    <w:rsid w:val="00A13743"/>
    <w:rsid w:val="00A13757"/>
    <w:rsid w:val="00A13A90"/>
    <w:rsid w:val="00A13D42"/>
    <w:rsid w:val="00A14FD0"/>
    <w:rsid w:val="00A15952"/>
    <w:rsid w:val="00A163E6"/>
    <w:rsid w:val="00A1644E"/>
    <w:rsid w:val="00A16574"/>
    <w:rsid w:val="00A16768"/>
    <w:rsid w:val="00A1695C"/>
    <w:rsid w:val="00A16AEB"/>
    <w:rsid w:val="00A16EE9"/>
    <w:rsid w:val="00A16FBB"/>
    <w:rsid w:val="00A17585"/>
    <w:rsid w:val="00A17FCF"/>
    <w:rsid w:val="00A2005E"/>
    <w:rsid w:val="00A209F8"/>
    <w:rsid w:val="00A20D90"/>
    <w:rsid w:val="00A2120C"/>
    <w:rsid w:val="00A217E3"/>
    <w:rsid w:val="00A21990"/>
    <w:rsid w:val="00A21EFD"/>
    <w:rsid w:val="00A22101"/>
    <w:rsid w:val="00A22336"/>
    <w:rsid w:val="00A22B4C"/>
    <w:rsid w:val="00A22C3D"/>
    <w:rsid w:val="00A22D19"/>
    <w:rsid w:val="00A23A7C"/>
    <w:rsid w:val="00A23C57"/>
    <w:rsid w:val="00A23D31"/>
    <w:rsid w:val="00A23D3F"/>
    <w:rsid w:val="00A2458B"/>
    <w:rsid w:val="00A25131"/>
    <w:rsid w:val="00A25168"/>
    <w:rsid w:val="00A255ED"/>
    <w:rsid w:val="00A25E05"/>
    <w:rsid w:val="00A2629B"/>
    <w:rsid w:val="00A26663"/>
    <w:rsid w:val="00A2701A"/>
    <w:rsid w:val="00A2705E"/>
    <w:rsid w:val="00A279AC"/>
    <w:rsid w:val="00A3030A"/>
    <w:rsid w:val="00A314C3"/>
    <w:rsid w:val="00A31510"/>
    <w:rsid w:val="00A3151D"/>
    <w:rsid w:val="00A31BBA"/>
    <w:rsid w:val="00A31DA3"/>
    <w:rsid w:val="00A320A8"/>
    <w:rsid w:val="00A327D7"/>
    <w:rsid w:val="00A32C9E"/>
    <w:rsid w:val="00A33307"/>
    <w:rsid w:val="00A3341D"/>
    <w:rsid w:val="00A3343A"/>
    <w:rsid w:val="00A33E96"/>
    <w:rsid w:val="00A34C40"/>
    <w:rsid w:val="00A3551D"/>
    <w:rsid w:val="00A3576C"/>
    <w:rsid w:val="00A35B75"/>
    <w:rsid w:val="00A35B98"/>
    <w:rsid w:val="00A369A6"/>
    <w:rsid w:val="00A36DCE"/>
    <w:rsid w:val="00A36FAF"/>
    <w:rsid w:val="00A3701E"/>
    <w:rsid w:val="00A37148"/>
    <w:rsid w:val="00A37A72"/>
    <w:rsid w:val="00A37D15"/>
    <w:rsid w:val="00A37E36"/>
    <w:rsid w:val="00A400C3"/>
    <w:rsid w:val="00A401D8"/>
    <w:rsid w:val="00A406A7"/>
    <w:rsid w:val="00A40921"/>
    <w:rsid w:val="00A41662"/>
    <w:rsid w:val="00A42751"/>
    <w:rsid w:val="00A428EF"/>
    <w:rsid w:val="00A429F8"/>
    <w:rsid w:val="00A42C2D"/>
    <w:rsid w:val="00A42F8E"/>
    <w:rsid w:val="00A4349D"/>
    <w:rsid w:val="00A4387E"/>
    <w:rsid w:val="00A43AFD"/>
    <w:rsid w:val="00A43BAA"/>
    <w:rsid w:val="00A43FB6"/>
    <w:rsid w:val="00A444D2"/>
    <w:rsid w:val="00A446B5"/>
    <w:rsid w:val="00A44C7C"/>
    <w:rsid w:val="00A44D9B"/>
    <w:rsid w:val="00A44F63"/>
    <w:rsid w:val="00A4530A"/>
    <w:rsid w:val="00A4543D"/>
    <w:rsid w:val="00A45592"/>
    <w:rsid w:val="00A459DD"/>
    <w:rsid w:val="00A45C6B"/>
    <w:rsid w:val="00A464A0"/>
    <w:rsid w:val="00A46B79"/>
    <w:rsid w:val="00A46DA1"/>
    <w:rsid w:val="00A46E1D"/>
    <w:rsid w:val="00A46E38"/>
    <w:rsid w:val="00A47032"/>
    <w:rsid w:val="00A47180"/>
    <w:rsid w:val="00A4734F"/>
    <w:rsid w:val="00A47419"/>
    <w:rsid w:val="00A4765C"/>
    <w:rsid w:val="00A47F3A"/>
    <w:rsid w:val="00A50161"/>
    <w:rsid w:val="00A502A4"/>
    <w:rsid w:val="00A5061A"/>
    <w:rsid w:val="00A5120B"/>
    <w:rsid w:val="00A513A0"/>
    <w:rsid w:val="00A51543"/>
    <w:rsid w:val="00A515FD"/>
    <w:rsid w:val="00A5278F"/>
    <w:rsid w:val="00A52B08"/>
    <w:rsid w:val="00A52D47"/>
    <w:rsid w:val="00A53768"/>
    <w:rsid w:val="00A539A3"/>
    <w:rsid w:val="00A53BD8"/>
    <w:rsid w:val="00A53C1C"/>
    <w:rsid w:val="00A54913"/>
    <w:rsid w:val="00A54CC1"/>
    <w:rsid w:val="00A54DC2"/>
    <w:rsid w:val="00A555DD"/>
    <w:rsid w:val="00A55705"/>
    <w:rsid w:val="00A55A7F"/>
    <w:rsid w:val="00A55DEF"/>
    <w:rsid w:val="00A56556"/>
    <w:rsid w:val="00A56650"/>
    <w:rsid w:val="00A57336"/>
    <w:rsid w:val="00A57539"/>
    <w:rsid w:val="00A57B74"/>
    <w:rsid w:val="00A57DE6"/>
    <w:rsid w:val="00A60B09"/>
    <w:rsid w:val="00A612D2"/>
    <w:rsid w:val="00A61409"/>
    <w:rsid w:val="00A6147C"/>
    <w:rsid w:val="00A61731"/>
    <w:rsid w:val="00A61D6D"/>
    <w:rsid w:val="00A61F4F"/>
    <w:rsid w:val="00A62180"/>
    <w:rsid w:val="00A625D4"/>
    <w:rsid w:val="00A62903"/>
    <w:rsid w:val="00A62C1B"/>
    <w:rsid w:val="00A62CDA"/>
    <w:rsid w:val="00A6319F"/>
    <w:rsid w:val="00A63286"/>
    <w:rsid w:val="00A638FC"/>
    <w:rsid w:val="00A64259"/>
    <w:rsid w:val="00A642B2"/>
    <w:rsid w:val="00A64536"/>
    <w:rsid w:val="00A6491E"/>
    <w:rsid w:val="00A652AD"/>
    <w:rsid w:val="00A65BB5"/>
    <w:rsid w:val="00A6607E"/>
    <w:rsid w:val="00A66243"/>
    <w:rsid w:val="00A669EF"/>
    <w:rsid w:val="00A66E73"/>
    <w:rsid w:val="00A67408"/>
    <w:rsid w:val="00A67A76"/>
    <w:rsid w:val="00A700E4"/>
    <w:rsid w:val="00A701E5"/>
    <w:rsid w:val="00A70688"/>
    <w:rsid w:val="00A70707"/>
    <w:rsid w:val="00A709C9"/>
    <w:rsid w:val="00A70D1C"/>
    <w:rsid w:val="00A7123D"/>
    <w:rsid w:val="00A71549"/>
    <w:rsid w:val="00A71D61"/>
    <w:rsid w:val="00A720E7"/>
    <w:rsid w:val="00A725AC"/>
    <w:rsid w:val="00A727B1"/>
    <w:rsid w:val="00A727D5"/>
    <w:rsid w:val="00A7297E"/>
    <w:rsid w:val="00A72C06"/>
    <w:rsid w:val="00A72F1D"/>
    <w:rsid w:val="00A73107"/>
    <w:rsid w:val="00A7361B"/>
    <w:rsid w:val="00A73921"/>
    <w:rsid w:val="00A7394E"/>
    <w:rsid w:val="00A73C83"/>
    <w:rsid w:val="00A742A5"/>
    <w:rsid w:val="00A7435E"/>
    <w:rsid w:val="00A74481"/>
    <w:rsid w:val="00A74767"/>
    <w:rsid w:val="00A74BD5"/>
    <w:rsid w:val="00A75234"/>
    <w:rsid w:val="00A7530E"/>
    <w:rsid w:val="00A75A9B"/>
    <w:rsid w:val="00A76641"/>
    <w:rsid w:val="00A76815"/>
    <w:rsid w:val="00A76DF1"/>
    <w:rsid w:val="00A76EBC"/>
    <w:rsid w:val="00A77ACB"/>
    <w:rsid w:val="00A77C68"/>
    <w:rsid w:val="00A77FB8"/>
    <w:rsid w:val="00A807EF"/>
    <w:rsid w:val="00A80943"/>
    <w:rsid w:val="00A8154A"/>
    <w:rsid w:val="00A8187B"/>
    <w:rsid w:val="00A819C9"/>
    <w:rsid w:val="00A81DDE"/>
    <w:rsid w:val="00A81E33"/>
    <w:rsid w:val="00A81F33"/>
    <w:rsid w:val="00A821D4"/>
    <w:rsid w:val="00A822D3"/>
    <w:rsid w:val="00A8245B"/>
    <w:rsid w:val="00A824EA"/>
    <w:rsid w:val="00A82E08"/>
    <w:rsid w:val="00A82FF3"/>
    <w:rsid w:val="00A830DD"/>
    <w:rsid w:val="00A83632"/>
    <w:rsid w:val="00A83729"/>
    <w:rsid w:val="00A8384A"/>
    <w:rsid w:val="00A83A9B"/>
    <w:rsid w:val="00A83FCE"/>
    <w:rsid w:val="00A8412A"/>
    <w:rsid w:val="00A844F3"/>
    <w:rsid w:val="00A850DB"/>
    <w:rsid w:val="00A85498"/>
    <w:rsid w:val="00A8556B"/>
    <w:rsid w:val="00A855AD"/>
    <w:rsid w:val="00A8592A"/>
    <w:rsid w:val="00A85ABF"/>
    <w:rsid w:val="00A85C87"/>
    <w:rsid w:val="00A85D04"/>
    <w:rsid w:val="00A85DC4"/>
    <w:rsid w:val="00A864CA"/>
    <w:rsid w:val="00A86683"/>
    <w:rsid w:val="00A866EF"/>
    <w:rsid w:val="00A86BC7"/>
    <w:rsid w:val="00A86D44"/>
    <w:rsid w:val="00A874A7"/>
    <w:rsid w:val="00A87968"/>
    <w:rsid w:val="00A87B33"/>
    <w:rsid w:val="00A87F21"/>
    <w:rsid w:val="00A900D2"/>
    <w:rsid w:val="00A90103"/>
    <w:rsid w:val="00A903D0"/>
    <w:rsid w:val="00A90401"/>
    <w:rsid w:val="00A908FB"/>
    <w:rsid w:val="00A909F8"/>
    <w:rsid w:val="00A90B61"/>
    <w:rsid w:val="00A917BF"/>
    <w:rsid w:val="00A91DAD"/>
    <w:rsid w:val="00A9263B"/>
    <w:rsid w:val="00A92F14"/>
    <w:rsid w:val="00A931C9"/>
    <w:rsid w:val="00A9343A"/>
    <w:rsid w:val="00A93A71"/>
    <w:rsid w:val="00A93B41"/>
    <w:rsid w:val="00A93BB8"/>
    <w:rsid w:val="00A93F06"/>
    <w:rsid w:val="00A93F18"/>
    <w:rsid w:val="00A93FED"/>
    <w:rsid w:val="00A94743"/>
    <w:rsid w:val="00A9488F"/>
    <w:rsid w:val="00A94CC0"/>
    <w:rsid w:val="00A94DFA"/>
    <w:rsid w:val="00A95537"/>
    <w:rsid w:val="00A969EA"/>
    <w:rsid w:val="00A96D40"/>
    <w:rsid w:val="00A96ED9"/>
    <w:rsid w:val="00A9751D"/>
    <w:rsid w:val="00A97ABC"/>
    <w:rsid w:val="00A97B4A"/>
    <w:rsid w:val="00AA025B"/>
    <w:rsid w:val="00AA0C63"/>
    <w:rsid w:val="00AA0CB8"/>
    <w:rsid w:val="00AA0F5F"/>
    <w:rsid w:val="00AA115D"/>
    <w:rsid w:val="00AA139A"/>
    <w:rsid w:val="00AA1698"/>
    <w:rsid w:val="00AA1992"/>
    <w:rsid w:val="00AA2679"/>
    <w:rsid w:val="00AA2845"/>
    <w:rsid w:val="00AA3832"/>
    <w:rsid w:val="00AA3AC7"/>
    <w:rsid w:val="00AA3B89"/>
    <w:rsid w:val="00AA3C56"/>
    <w:rsid w:val="00AA479F"/>
    <w:rsid w:val="00AA4E75"/>
    <w:rsid w:val="00AA4F81"/>
    <w:rsid w:val="00AA5392"/>
    <w:rsid w:val="00AA568D"/>
    <w:rsid w:val="00AA56BD"/>
    <w:rsid w:val="00AA57C6"/>
    <w:rsid w:val="00AA64D8"/>
    <w:rsid w:val="00AA6645"/>
    <w:rsid w:val="00AA6D2D"/>
    <w:rsid w:val="00AA6D62"/>
    <w:rsid w:val="00AA6FE7"/>
    <w:rsid w:val="00AA72F0"/>
    <w:rsid w:val="00AA7684"/>
    <w:rsid w:val="00AA7AD1"/>
    <w:rsid w:val="00AA7AFE"/>
    <w:rsid w:val="00AA7C9F"/>
    <w:rsid w:val="00AA7FEA"/>
    <w:rsid w:val="00AB0848"/>
    <w:rsid w:val="00AB0D95"/>
    <w:rsid w:val="00AB119B"/>
    <w:rsid w:val="00AB15CD"/>
    <w:rsid w:val="00AB1BF5"/>
    <w:rsid w:val="00AB2215"/>
    <w:rsid w:val="00AB26D0"/>
    <w:rsid w:val="00AB273D"/>
    <w:rsid w:val="00AB2847"/>
    <w:rsid w:val="00AB2959"/>
    <w:rsid w:val="00AB35FF"/>
    <w:rsid w:val="00AB361D"/>
    <w:rsid w:val="00AB3E83"/>
    <w:rsid w:val="00AB4113"/>
    <w:rsid w:val="00AB4245"/>
    <w:rsid w:val="00AB4603"/>
    <w:rsid w:val="00AB4967"/>
    <w:rsid w:val="00AB502F"/>
    <w:rsid w:val="00AB5C18"/>
    <w:rsid w:val="00AB5E29"/>
    <w:rsid w:val="00AB63A2"/>
    <w:rsid w:val="00AB697F"/>
    <w:rsid w:val="00AB6F4A"/>
    <w:rsid w:val="00AB708F"/>
    <w:rsid w:val="00AB73F8"/>
    <w:rsid w:val="00AB7591"/>
    <w:rsid w:val="00AB7D38"/>
    <w:rsid w:val="00AB7F4C"/>
    <w:rsid w:val="00AC054B"/>
    <w:rsid w:val="00AC06B5"/>
    <w:rsid w:val="00AC122D"/>
    <w:rsid w:val="00AC149C"/>
    <w:rsid w:val="00AC1538"/>
    <w:rsid w:val="00AC1587"/>
    <w:rsid w:val="00AC16DF"/>
    <w:rsid w:val="00AC1957"/>
    <w:rsid w:val="00AC1B5E"/>
    <w:rsid w:val="00AC1F44"/>
    <w:rsid w:val="00AC20BC"/>
    <w:rsid w:val="00AC220A"/>
    <w:rsid w:val="00AC2698"/>
    <w:rsid w:val="00AC2F5D"/>
    <w:rsid w:val="00AC32D7"/>
    <w:rsid w:val="00AC3DB1"/>
    <w:rsid w:val="00AC3E54"/>
    <w:rsid w:val="00AC45B2"/>
    <w:rsid w:val="00AC493A"/>
    <w:rsid w:val="00AC4A14"/>
    <w:rsid w:val="00AC4B21"/>
    <w:rsid w:val="00AC526F"/>
    <w:rsid w:val="00AC69F0"/>
    <w:rsid w:val="00AC6A11"/>
    <w:rsid w:val="00AC6C04"/>
    <w:rsid w:val="00AC73BF"/>
    <w:rsid w:val="00AC79CD"/>
    <w:rsid w:val="00AC7C55"/>
    <w:rsid w:val="00AC7D68"/>
    <w:rsid w:val="00AD003C"/>
    <w:rsid w:val="00AD0075"/>
    <w:rsid w:val="00AD057D"/>
    <w:rsid w:val="00AD08E5"/>
    <w:rsid w:val="00AD09F4"/>
    <w:rsid w:val="00AD09FA"/>
    <w:rsid w:val="00AD1453"/>
    <w:rsid w:val="00AD1F68"/>
    <w:rsid w:val="00AD1F69"/>
    <w:rsid w:val="00AD2720"/>
    <w:rsid w:val="00AD2A40"/>
    <w:rsid w:val="00AD3243"/>
    <w:rsid w:val="00AD3BAF"/>
    <w:rsid w:val="00AD410D"/>
    <w:rsid w:val="00AD45FB"/>
    <w:rsid w:val="00AD49E9"/>
    <w:rsid w:val="00AD4EBE"/>
    <w:rsid w:val="00AD4EF4"/>
    <w:rsid w:val="00AD5124"/>
    <w:rsid w:val="00AD570F"/>
    <w:rsid w:val="00AD5985"/>
    <w:rsid w:val="00AD5B42"/>
    <w:rsid w:val="00AD5BDF"/>
    <w:rsid w:val="00AD5E1E"/>
    <w:rsid w:val="00AD603B"/>
    <w:rsid w:val="00AD629F"/>
    <w:rsid w:val="00AD63F3"/>
    <w:rsid w:val="00AD6539"/>
    <w:rsid w:val="00AD6667"/>
    <w:rsid w:val="00AD6BCD"/>
    <w:rsid w:val="00AD6E19"/>
    <w:rsid w:val="00AD7141"/>
    <w:rsid w:val="00AD78CB"/>
    <w:rsid w:val="00AD7A97"/>
    <w:rsid w:val="00AE04C2"/>
    <w:rsid w:val="00AE0688"/>
    <w:rsid w:val="00AE07A7"/>
    <w:rsid w:val="00AE0F0F"/>
    <w:rsid w:val="00AE1136"/>
    <w:rsid w:val="00AE1D04"/>
    <w:rsid w:val="00AE1FD7"/>
    <w:rsid w:val="00AE330C"/>
    <w:rsid w:val="00AE3366"/>
    <w:rsid w:val="00AE33CA"/>
    <w:rsid w:val="00AE3459"/>
    <w:rsid w:val="00AE366E"/>
    <w:rsid w:val="00AE390C"/>
    <w:rsid w:val="00AE3EA1"/>
    <w:rsid w:val="00AE4286"/>
    <w:rsid w:val="00AE43D7"/>
    <w:rsid w:val="00AE44A2"/>
    <w:rsid w:val="00AE44CB"/>
    <w:rsid w:val="00AE4583"/>
    <w:rsid w:val="00AE4BAD"/>
    <w:rsid w:val="00AE51FD"/>
    <w:rsid w:val="00AE5442"/>
    <w:rsid w:val="00AE57BB"/>
    <w:rsid w:val="00AE5AB8"/>
    <w:rsid w:val="00AE5D8E"/>
    <w:rsid w:val="00AE6641"/>
    <w:rsid w:val="00AE6B32"/>
    <w:rsid w:val="00AE6DC6"/>
    <w:rsid w:val="00AE717B"/>
    <w:rsid w:val="00AE7304"/>
    <w:rsid w:val="00AE7AA6"/>
    <w:rsid w:val="00AF0794"/>
    <w:rsid w:val="00AF08E2"/>
    <w:rsid w:val="00AF0952"/>
    <w:rsid w:val="00AF12BD"/>
    <w:rsid w:val="00AF13D5"/>
    <w:rsid w:val="00AF1B8C"/>
    <w:rsid w:val="00AF1F63"/>
    <w:rsid w:val="00AF2087"/>
    <w:rsid w:val="00AF2664"/>
    <w:rsid w:val="00AF26D2"/>
    <w:rsid w:val="00AF3943"/>
    <w:rsid w:val="00AF3DE9"/>
    <w:rsid w:val="00AF3FC2"/>
    <w:rsid w:val="00AF42E4"/>
    <w:rsid w:val="00AF4530"/>
    <w:rsid w:val="00AF46CB"/>
    <w:rsid w:val="00AF4792"/>
    <w:rsid w:val="00AF4956"/>
    <w:rsid w:val="00AF4A5B"/>
    <w:rsid w:val="00AF4A92"/>
    <w:rsid w:val="00AF4E11"/>
    <w:rsid w:val="00AF569A"/>
    <w:rsid w:val="00AF5A6A"/>
    <w:rsid w:val="00AF5E68"/>
    <w:rsid w:val="00AF613A"/>
    <w:rsid w:val="00AF613B"/>
    <w:rsid w:val="00AF6192"/>
    <w:rsid w:val="00AF62C7"/>
    <w:rsid w:val="00AF634E"/>
    <w:rsid w:val="00AF6545"/>
    <w:rsid w:val="00AF66F4"/>
    <w:rsid w:val="00AF780B"/>
    <w:rsid w:val="00AF7F22"/>
    <w:rsid w:val="00B00112"/>
    <w:rsid w:val="00B00400"/>
    <w:rsid w:val="00B009C6"/>
    <w:rsid w:val="00B00B11"/>
    <w:rsid w:val="00B00C57"/>
    <w:rsid w:val="00B00C66"/>
    <w:rsid w:val="00B00D6A"/>
    <w:rsid w:val="00B00F4F"/>
    <w:rsid w:val="00B014CC"/>
    <w:rsid w:val="00B015AC"/>
    <w:rsid w:val="00B01F4A"/>
    <w:rsid w:val="00B02756"/>
    <w:rsid w:val="00B028C2"/>
    <w:rsid w:val="00B02AF6"/>
    <w:rsid w:val="00B02C7B"/>
    <w:rsid w:val="00B02E74"/>
    <w:rsid w:val="00B03520"/>
    <w:rsid w:val="00B03553"/>
    <w:rsid w:val="00B04229"/>
    <w:rsid w:val="00B04748"/>
    <w:rsid w:val="00B06337"/>
    <w:rsid w:val="00B0692B"/>
    <w:rsid w:val="00B07445"/>
    <w:rsid w:val="00B0786A"/>
    <w:rsid w:val="00B07F41"/>
    <w:rsid w:val="00B101DC"/>
    <w:rsid w:val="00B105F4"/>
    <w:rsid w:val="00B118E5"/>
    <w:rsid w:val="00B11A21"/>
    <w:rsid w:val="00B11C24"/>
    <w:rsid w:val="00B11FD4"/>
    <w:rsid w:val="00B12055"/>
    <w:rsid w:val="00B121B6"/>
    <w:rsid w:val="00B1275F"/>
    <w:rsid w:val="00B1285C"/>
    <w:rsid w:val="00B130ED"/>
    <w:rsid w:val="00B13322"/>
    <w:rsid w:val="00B135EC"/>
    <w:rsid w:val="00B13727"/>
    <w:rsid w:val="00B1372A"/>
    <w:rsid w:val="00B13763"/>
    <w:rsid w:val="00B13C87"/>
    <w:rsid w:val="00B14324"/>
    <w:rsid w:val="00B144C8"/>
    <w:rsid w:val="00B14FF4"/>
    <w:rsid w:val="00B15213"/>
    <w:rsid w:val="00B15718"/>
    <w:rsid w:val="00B157E9"/>
    <w:rsid w:val="00B15898"/>
    <w:rsid w:val="00B15CF4"/>
    <w:rsid w:val="00B15D00"/>
    <w:rsid w:val="00B15D80"/>
    <w:rsid w:val="00B163AF"/>
    <w:rsid w:val="00B16428"/>
    <w:rsid w:val="00B16460"/>
    <w:rsid w:val="00B16A3E"/>
    <w:rsid w:val="00B16AC8"/>
    <w:rsid w:val="00B16F8C"/>
    <w:rsid w:val="00B1738C"/>
    <w:rsid w:val="00B1760B"/>
    <w:rsid w:val="00B177CA"/>
    <w:rsid w:val="00B179A9"/>
    <w:rsid w:val="00B17F4B"/>
    <w:rsid w:val="00B17F85"/>
    <w:rsid w:val="00B203E9"/>
    <w:rsid w:val="00B20618"/>
    <w:rsid w:val="00B207CC"/>
    <w:rsid w:val="00B20AC4"/>
    <w:rsid w:val="00B20B25"/>
    <w:rsid w:val="00B20BD4"/>
    <w:rsid w:val="00B20BFC"/>
    <w:rsid w:val="00B21051"/>
    <w:rsid w:val="00B2129D"/>
    <w:rsid w:val="00B2134D"/>
    <w:rsid w:val="00B217AB"/>
    <w:rsid w:val="00B21DE7"/>
    <w:rsid w:val="00B229AF"/>
    <w:rsid w:val="00B22E4E"/>
    <w:rsid w:val="00B22F4F"/>
    <w:rsid w:val="00B23048"/>
    <w:rsid w:val="00B237FB"/>
    <w:rsid w:val="00B2407B"/>
    <w:rsid w:val="00B242F9"/>
    <w:rsid w:val="00B24735"/>
    <w:rsid w:val="00B248FF"/>
    <w:rsid w:val="00B24ACD"/>
    <w:rsid w:val="00B24B8E"/>
    <w:rsid w:val="00B24BC8"/>
    <w:rsid w:val="00B24D72"/>
    <w:rsid w:val="00B24F31"/>
    <w:rsid w:val="00B24FE8"/>
    <w:rsid w:val="00B25011"/>
    <w:rsid w:val="00B25302"/>
    <w:rsid w:val="00B25442"/>
    <w:rsid w:val="00B2547B"/>
    <w:rsid w:val="00B2558B"/>
    <w:rsid w:val="00B25B03"/>
    <w:rsid w:val="00B2603E"/>
    <w:rsid w:val="00B264F3"/>
    <w:rsid w:val="00B266E5"/>
    <w:rsid w:val="00B268AA"/>
    <w:rsid w:val="00B26BAC"/>
    <w:rsid w:val="00B26E1F"/>
    <w:rsid w:val="00B273A0"/>
    <w:rsid w:val="00B27793"/>
    <w:rsid w:val="00B27A1C"/>
    <w:rsid w:val="00B27CBA"/>
    <w:rsid w:val="00B27DC3"/>
    <w:rsid w:val="00B27F8E"/>
    <w:rsid w:val="00B30101"/>
    <w:rsid w:val="00B30158"/>
    <w:rsid w:val="00B3020E"/>
    <w:rsid w:val="00B30F1C"/>
    <w:rsid w:val="00B30F71"/>
    <w:rsid w:val="00B31396"/>
    <w:rsid w:val="00B31438"/>
    <w:rsid w:val="00B31CC8"/>
    <w:rsid w:val="00B32021"/>
    <w:rsid w:val="00B3216E"/>
    <w:rsid w:val="00B329DD"/>
    <w:rsid w:val="00B32BD0"/>
    <w:rsid w:val="00B3386A"/>
    <w:rsid w:val="00B33B9F"/>
    <w:rsid w:val="00B33CED"/>
    <w:rsid w:val="00B33D7F"/>
    <w:rsid w:val="00B346FE"/>
    <w:rsid w:val="00B34D7E"/>
    <w:rsid w:val="00B352CC"/>
    <w:rsid w:val="00B35BDC"/>
    <w:rsid w:val="00B35D75"/>
    <w:rsid w:val="00B36CAE"/>
    <w:rsid w:val="00B36E49"/>
    <w:rsid w:val="00B37732"/>
    <w:rsid w:val="00B37B95"/>
    <w:rsid w:val="00B40B59"/>
    <w:rsid w:val="00B40B77"/>
    <w:rsid w:val="00B40EAE"/>
    <w:rsid w:val="00B41585"/>
    <w:rsid w:val="00B41792"/>
    <w:rsid w:val="00B4189B"/>
    <w:rsid w:val="00B41A3E"/>
    <w:rsid w:val="00B41C9C"/>
    <w:rsid w:val="00B41CCB"/>
    <w:rsid w:val="00B42374"/>
    <w:rsid w:val="00B42755"/>
    <w:rsid w:val="00B42935"/>
    <w:rsid w:val="00B42ADE"/>
    <w:rsid w:val="00B42FB2"/>
    <w:rsid w:val="00B4315F"/>
    <w:rsid w:val="00B43419"/>
    <w:rsid w:val="00B43643"/>
    <w:rsid w:val="00B43C36"/>
    <w:rsid w:val="00B43E4A"/>
    <w:rsid w:val="00B4407A"/>
    <w:rsid w:val="00B44707"/>
    <w:rsid w:val="00B45124"/>
    <w:rsid w:val="00B45140"/>
    <w:rsid w:val="00B45584"/>
    <w:rsid w:val="00B46C5D"/>
    <w:rsid w:val="00B46F0F"/>
    <w:rsid w:val="00B46FA5"/>
    <w:rsid w:val="00B473DB"/>
    <w:rsid w:val="00B473E5"/>
    <w:rsid w:val="00B475A2"/>
    <w:rsid w:val="00B478CE"/>
    <w:rsid w:val="00B47AFA"/>
    <w:rsid w:val="00B5007A"/>
    <w:rsid w:val="00B5072A"/>
    <w:rsid w:val="00B50D28"/>
    <w:rsid w:val="00B51008"/>
    <w:rsid w:val="00B51320"/>
    <w:rsid w:val="00B5155C"/>
    <w:rsid w:val="00B51B2F"/>
    <w:rsid w:val="00B523B9"/>
    <w:rsid w:val="00B52789"/>
    <w:rsid w:val="00B527B4"/>
    <w:rsid w:val="00B52937"/>
    <w:rsid w:val="00B52DDD"/>
    <w:rsid w:val="00B52FE7"/>
    <w:rsid w:val="00B53029"/>
    <w:rsid w:val="00B532AE"/>
    <w:rsid w:val="00B533D9"/>
    <w:rsid w:val="00B534E3"/>
    <w:rsid w:val="00B538CA"/>
    <w:rsid w:val="00B53C71"/>
    <w:rsid w:val="00B53D21"/>
    <w:rsid w:val="00B54154"/>
    <w:rsid w:val="00B5424F"/>
    <w:rsid w:val="00B54346"/>
    <w:rsid w:val="00B5448E"/>
    <w:rsid w:val="00B5458F"/>
    <w:rsid w:val="00B548B5"/>
    <w:rsid w:val="00B55360"/>
    <w:rsid w:val="00B554A0"/>
    <w:rsid w:val="00B55542"/>
    <w:rsid w:val="00B55A96"/>
    <w:rsid w:val="00B55C5E"/>
    <w:rsid w:val="00B5643F"/>
    <w:rsid w:val="00B56C5D"/>
    <w:rsid w:val="00B57817"/>
    <w:rsid w:val="00B57D6B"/>
    <w:rsid w:val="00B602CE"/>
    <w:rsid w:val="00B602DC"/>
    <w:rsid w:val="00B60376"/>
    <w:rsid w:val="00B60453"/>
    <w:rsid w:val="00B6066C"/>
    <w:rsid w:val="00B609DC"/>
    <w:rsid w:val="00B609FE"/>
    <w:rsid w:val="00B611B2"/>
    <w:rsid w:val="00B61381"/>
    <w:rsid w:val="00B61FC1"/>
    <w:rsid w:val="00B622E8"/>
    <w:rsid w:val="00B624A6"/>
    <w:rsid w:val="00B62573"/>
    <w:rsid w:val="00B62884"/>
    <w:rsid w:val="00B633A9"/>
    <w:rsid w:val="00B634FD"/>
    <w:rsid w:val="00B6354E"/>
    <w:rsid w:val="00B63707"/>
    <w:rsid w:val="00B637B0"/>
    <w:rsid w:val="00B63A04"/>
    <w:rsid w:val="00B64AFC"/>
    <w:rsid w:val="00B64CE0"/>
    <w:rsid w:val="00B64D33"/>
    <w:rsid w:val="00B65373"/>
    <w:rsid w:val="00B6548C"/>
    <w:rsid w:val="00B65591"/>
    <w:rsid w:val="00B65AD5"/>
    <w:rsid w:val="00B65D47"/>
    <w:rsid w:val="00B66132"/>
    <w:rsid w:val="00B66667"/>
    <w:rsid w:val="00B66BD4"/>
    <w:rsid w:val="00B66CE5"/>
    <w:rsid w:val="00B67261"/>
    <w:rsid w:val="00B672B9"/>
    <w:rsid w:val="00B67565"/>
    <w:rsid w:val="00B6776E"/>
    <w:rsid w:val="00B67F58"/>
    <w:rsid w:val="00B701FE"/>
    <w:rsid w:val="00B711C2"/>
    <w:rsid w:val="00B714B9"/>
    <w:rsid w:val="00B71B1F"/>
    <w:rsid w:val="00B71C83"/>
    <w:rsid w:val="00B71D0B"/>
    <w:rsid w:val="00B722EE"/>
    <w:rsid w:val="00B72518"/>
    <w:rsid w:val="00B72551"/>
    <w:rsid w:val="00B726C4"/>
    <w:rsid w:val="00B7298D"/>
    <w:rsid w:val="00B73682"/>
    <w:rsid w:val="00B73692"/>
    <w:rsid w:val="00B737A0"/>
    <w:rsid w:val="00B737E8"/>
    <w:rsid w:val="00B73BD1"/>
    <w:rsid w:val="00B73CFE"/>
    <w:rsid w:val="00B73DCB"/>
    <w:rsid w:val="00B74143"/>
    <w:rsid w:val="00B74238"/>
    <w:rsid w:val="00B74379"/>
    <w:rsid w:val="00B74574"/>
    <w:rsid w:val="00B74AA9"/>
    <w:rsid w:val="00B74B0B"/>
    <w:rsid w:val="00B750B3"/>
    <w:rsid w:val="00B75818"/>
    <w:rsid w:val="00B75FF9"/>
    <w:rsid w:val="00B76043"/>
    <w:rsid w:val="00B760B2"/>
    <w:rsid w:val="00B76849"/>
    <w:rsid w:val="00B76B08"/>
    <w:rsid w:val="00B76D0D"/>
    <w:rsid w:val="00B76FD3"/>
    <w:rsid w:val="00B773F7"/>
    <w:rsid w:val="00B775E9"/>
    <w:rsid w:val="00B77709"/>
    <w:rsid w:val="00B77870"/>
    <w:rsid w:val="00B778E5"/>
    <w:rsid w:val="00B7790D"/>
    <w:rsid w:val="00B77B1F"/>
    <w:rsid w:val="00B77B67"/>
    <w:rsid w:val="00B77EAB"/>
    <w:rsid w:val="00B77F13"/>
    <w:rsid w:val="00B77FDC"/>
    <w:rsid w:val="00B80294"/>
    <w:rsid w:val="00B8034A"/>
    <w:rsid w:val="00B8047F"/>
    <w:rsid w:val="00B80976"/>
    <w:rsid w:val="00B80B36"/>
    <w:rsid w:val="00B80E2D"/>
    <w:rsid w:val="00B814AA"/>
    <w:rsid w:val="00B81511"/>
    <w:rsid w:val="00B81EAD"/>
    <w:rsid w:val="00B8212C"/>
    <w:rsid w:val="00B832ED"/>
    <w:rsid w:val="00B836B3"/>
    <w:rsid w:val="00B837F4"/>
    <w:rsid w:val="00B84848"/>
    <w:rsid w:val="00B84A9C"/>
    <w:rsid w:val="00B84C4E"/>
    <w:rsid w:val="00B84C8C"/>
    <w:rsid w:val="00B84CD8"/>
    <w:rsid w:val="00B84D68"/>
    <w:rsid w:val="00B852C0"/>
    <w:rsid w:val="00B853FC"/>
    <w:rsid w:val="00B855BB"/>
    <w:rsid w:val="00B85C78"/>
    <w:rsid w:val="00B86766"/>
    <w:rsid w:val="00B86FB5"/>
    <w:rsid w:val="00B8779D"/>
    <w:rsid w:val="00B877F0"/>
    <w:rsid w:val="00B87AF2"/>
    <w:rsid w:val="00B905AA"/>
    <w:rsid w:val="00B907D1"/>
    <w:rsid w:val="00B90993"/>
    <w:rsid w:val="00B90D10"/>
    <w:rsid w:val="00B90DE4"/>
    <w:rsid w:val="00B9161B"/>
    <w:rsid w:val="00B91804"/>
    <w:rsid w:val="00B9196F"/>
    <w:rsid w:val="00B91992"/>
    <w:rsid w:val="00B91B88"/>
    <w:rsid w:val="00B9210E"/>
    <w:rsid w:val="00B9226B"/>
    <w:rsid w:val="00B92779"/>
    <w:rsid w:val="00B92BFC"/>
    <w:rsid w:val="00B930F2"/>
    <w:rsid w:val="00B93217"/>
    <w:rsid w:val="00B936C2"/>
    <w:rsid w:val="00B9461D"/>
    <w:rsid w:val="00B94F94"/>
    <w:rsid w:val="00B94FAB"/>
    <w:rsid w:val="00B950C6"/>
    <w:rsid w:val="00B95145"/>
    <w:rsid w:val="00B96A9F"/>
    <w:rsid w:val="00B96C5F"/>
    <w:rsid w:val="00B97D9F"/>
    <w:rsid w:val="00B97E7F"/>
    <w:rsid w:val="00BA01C1"/>
    <w:rsid w:val="00BA02D8"/>
    <w:rsid w:val="00BA035E"/>
    <w:rsid w:val="00BA038F"/>
    <w:rsid w:val="00BA03AA"/>
    <w:rsid w:val="00BA0A9A"/>
    <w:rsid w:val="00BA0DCB"/>
    <w:rsid w:val="00BA11DE"/>
    <w:rsid w:val="00BA1857"/>
    <w:rsid w:val="00BA2086"/>
    <w:rsid w:val="00BA2704"/>
    <w:rsid w:val="00BA280B"/>
    <w:rsid w:val="00BA286B"/>
    <w:rsid w:val="00BA32B1"/>
    <w:rsid w:val="00BA33FE"/>
    <w:rsid w:val="00BA3E8C"/>
    <w:rsid w:val="00BA48F9"/>
    <w:rsid w:val="00BA4B62"/>
    <w:rsid w:val="00BA5244"/>
    <w:rsid w:val="00BA5520"/>
    <w:rsid w:val="00BA5AE8"/>
    <w:rsid w:val="00BA5C92"/>
    <w:rsid w:val="00BA5E96"/>
    <w:rsid w:val="00BA6AA2"/>
    <w:rsid w:val="00BA6AB4"/>
    <w:rsid w:val="00BA6F7D"/>
    <w:rsid w:val="00BA712B"/>
    <w:rsid w:val="00BA7530"/>
    <w:rsid w:val="00BA7675"/>
    <w:rsid w:val="00BA7C87"/>
    <w:rsid w:val="00BB0695"/>
    <w:rsid w:val="00BB0E52"/>
    <w:rsid w:val="00BB1B75"/>
    <w:rsid w:val="00BB1E32"/>
    <w:rsid w:val="00BB1FAC"/>
    <w:rsid w:val="00BB2409"/>
    <w:rsid w:val="00BB2709"/>
    <w:rsid w:val="00BB27FC"/>
    <w:rsid w:val="00BB2901"/>
    <w:rsid w:val="00BB34EF"/>
    <w:rsid w:val="00BB363E"/>
    <w:rsid w:val="00BB4326"/>
    <w:rsid w:val="00BB4B30"/>
    <w:rsid w:val="00BB4E64"/>
    <w:rsid w:val="00BB5381"/>
    <w:rsid w:val="00BB55DA"/>
    <w:rsid w:val="00BB5FC8"/>
    <w:rsid w:val="00BB654B"/>
    <w:rsid w:val="00BB6CBC"/>
    <w:rsid w:val="00BB6FEE"/>
    <w:rsid w:val="00BB7B1E"/>
    <w:rsid w:val="00BB7CE7"/>
    <w:rsid w:val="00BC027C"/>
    <w:rsid w:val="00BC048A"/>
    <w:rsid w:val="00BC05B8"/>
    <w:rsid w:val="00BC0C9D"/>
    <w:rsid w:val="00BC0FE1"/>
    <w:rsid w:val="00BC11C6"/>
    <w:rsid w:val="00BC1886"/>
    <w:rsid w:val="00BC1982"/>
    <w:rsid w:val="00BC1A8D"/>
    <w:rsid w:val="00BC1CDA"/>
    <w:rsid w:val="00BC2837"/>
    <w:rsid w:val="00BC2839"/>
    <w:rsid w:val="00BC2873"/>
    <w:rsid w:val="00BC2A9D"/>
    <w:rsid w:val="00BC2BAA"/>
    <w:rsid w:val="00BC3DBF"/>
    <w:rsid w:val="00BC4156"/>
    <w:rsid w:val="00BC44D5"/>
    <w:rsid w:val="00BC45A8"/>
    <w:rsid w:val="00BC45C8"/>
    <w:rsid w:val="00BC4658"/>
    <w:rsid w:val="00BC46E8"/>
    <w:rsid w:val="00BC4B66"/>
    <w:rsid w:val="00BC4E0C"/>
    <w:rsid w:val="00BC50AD"/>
    <w:rsid w:val="00BC552C"/>
    <w:rsid w:val="00BC5CA9"/>
    <w:rsid w:val="00BC5ECA"/>
    <w:rsid w:val="00BC5F05"/>
    <w:rsid w:val="00BC630D"/>
    <w:rsid w:val="00BC64CA"/>
    <w:rsid w:val="00BC6629"/>
    <w:rsid w:val="00BC6BC5"/>
    <w:rsid w:val="00BC711B"/>
    <w:rsid w:val="00BC7333"/>
    <w:rsid w:val="00BC7A4D"/>
    <w:rsid w:val="00BC7E9F"/>
    <w:rsid w:val="00BD0BD8"/>
    <w:rsid w:val="00BD0C18"/>
    <w:rsid w:val="00BD14D1"/>
    <w:rsid w:val="00BD1586"/>
    <w:rsid w:val="00BD1727"/>
    <w:rsid w:val="00BD1845"/>
    <w:rsid w:val="00BD19BE"/>
    <w:rsid w:val="00BD1BB6"/>
    <w:rsid w:val="00BD22E3"/>
    <w:rsid w:val="00BD24A1"/>
    <w:rsid w:val="00BD26DC"/>
    <w:rsid w:val="00BD2825"/>
    <w:rsid w:val="00BD29A2"/>
    <w:rsid w:val="00BD2FD5"/>
    <w:rsid w:val="00BD31E1"/>
    <w:rsid w:val="00BD3904"/>
    <w:rsid w:val="00BD3A07"/>
    <w:rsid w:val="00BD504F"/>
    <w:rsid w:val="00BD51AB"/>
    <w:rsid w:val="00BD5239"/>
    <w:rsid w:val="00BD523F"/>
    <w:rsid w:val="00BD5766"/>
    <w:rsid w:val="00BD5CB2"/>
    <w:rsid w:val="00BD5F25"/>
    <w:rsid w:val="00BD603B"/>
    <w:rsid w:val="00BD679D"/>
    <w:rsid w:val="00BD6975"/>
    <w:rsid w:val="00BD6E01"/>
    <w:rsid w:val="00BD6E7D"/>
    <w:rsid w:val="00BD7805"/>
    <w:rsid w:val="00BD7825"/>
    <w:rsid w:val="00BD78B9"/>
    <w:rsid w:val="00BD78DE"/>
    <w:rsid w:val="00BD79DA"/>
    <w:rsid w:val="00BD7B4F"/>
    <w:rsid w:val="00BD7D61"/>
    <w:rsid w:val="00BD7DAC"/>
    <w:rsid w:val="00BD7EBA"/>
    <w:rsid w:val="00BE00EF"/>
    <w:rsid w:val="00BE01C8"/>
    <w:rsid w:val="00BE0285"/>
    <w:rsid w:val="00BE0341"/>
    <w:rsid w:val="00BE091A"/>
    <w:rsid w:val="00BE11B3"/>
    <w:rsid w:val="00BE198A"/>
    <w:rsid w:val="00BE1995"/>
    <w:rsid w:val="00BE1AC0"/>
    <w:rsid w:val="00BE23FC"/>
    <w:rsid w:val="00BE2507"/>
    <w:rsid w:val="00BE2F83"/>
    <w:rsid w:val="00BE34D0"/>
    <w:rsid w:val="00BE3D09"/>
    <w:rsid w:val="00BE40FD"/>
    <w:rsid w:val="00BE4243"/>
    <w:rsid w:val="00BE4467"/>
    <w:rsid w:val="00BE4816"/>
    <w:rsid w:val="00BE56C4"/>
    <w:rsid w:val="00BE5C1A"/>
    <w:rsid w:val="00BE5EF3"/>
    <w:rsid w:val="00BE669C"/>
    <w:rsid w:val="00BE6873"/>
    <w:rsid w:val="00BE68AB"/>
    <w:rsid w:val="00BE6A80"/>
    <w:rsid w:val="00BE7958"/>
    <w:rsid w:val="00BE7A55"/>
    <w:rsid w:val="00BE7B43"/>
    <w:rsid w:val="00BF0526"/>
    <w:rsid w:val="00BF05E4"/>
    <w:rsid w:val="00BF09B1"/>
    <w:rsid w:val="00BF0C34"/>
    <w:rsid w:val="00BF1253"/>
    <w:rsid w:val="00BF1254"/>
    <w:rsid w:val="00BF13D4"/>
    <w:rsid w:val="00BF14BF"/>
    <w:rsid w:val="00BF167C"/>
    <w:rsid w:val="00BF1A4F"/>
    <w:rsid w:val="00BF214C"/>
    <w:rsid w:val="00BF26E2"/>
    <w:rsid w:val="00BF2866"/>
    <w:rsid w:val="00BF288E"/>
    <w:rsid w:val="00BF29DA"/>
    <w:rsid w:val="00BF2B00"/>
    <w:rsid w:val="00BF2C2C"/>
    <w:rsid w:val="00BF3514"/>
    <w:rsid w:val="00BF3912"/>
    <w:rsid w:val="00BF39FE"/>
    <w:rsid w:val="00BF4132"/>
    <w:rsid w:val="00BF4628"/>
    <w:rsid w:val="00BF465E"/>
    <w:rsid w:val="00BF4F29"/>
    <w:rsid w:val="00BF4FCC"/>
    <w:rsid w:val="00BF5A10"/>
    <w:rsid w:val="00BF5BDA"/>
    <w:rsid w:val="00BF5C43"/>
    <w:rsid w:val="00BF5D44"/>
    <w:rsid w:val="00BF5E01"/>
    <w:rsid w:val="00BF5E62"/>
    <w:rsid w:val="00BF5FD9"/>
    <w:rsid w:val="00BF6DB3"/>
    <w:rsid w:val="00BF7ACD"/>
    <w:rsid w:val="00BF7E01"/>
    <w:rsid w:val="00C00B81"/>
    <w:rsid w:val="00C0100D"/>
    <w:rsid w:val="00C01200"/>
    <w:rsid w:val="00C017BD"/>
    <w:rsid w:val="00C018FB"/>
    <w:rsid w:val="00C01CD6"/>
    <w:rsid w:val="00C01DB2"/>
    <w:rsid w:val="00C02292"/>
    <w:rsid w:val="00C02450"/>
    <w:rsid w:val="00C02AF8"/>
    <w:rsid w:val="00C037D6"/>
    <w:rsid w:val="00C04224"/>
    <w:rsid w:val="00C043CA"/>
    <w:rsid w:val="00C044C4"/>
    <w:rsid w:val="00C04663"/>
    <w:rsid w:val="00C049E0"/>
    <w:rsid w:val="00C04BB8"/>
    <w:rsid w:val="00C04C54"/>
    <w:rsid w:val="00C054AF"/>
    <w:rsid w:val="00C05773"/>
    <w:rsid w:val="00C05909"/>
    <w:rsid w:val="00C0682A"/>
    <w:rsid w:val="00C0691A"/>
    <w:rsid w:val="00C06E89"/>
    <w:rsid w:val="00C06EDB"/>
    <w:rsid w:val="00C07D8A"/>
    <w:rsid w:val="00C1031F"/>
    <w:rsid w:val="00C103D8"/>
    <w:rsid w:val="00C1213C"/>
    <w:rsid w:val="00C1265F"/>
    <w:rsid w:val="00C127C2"/>
    <w:rsid w:val="00C12E95"/>
    <w:rsid w:val="00C13683"/>
    <w:rsid w:val="00C13793"/>
    <w:rsid w:val="00C13F19"/>
    <w:rsid w:val="00C142AE"/>
    <w:rsid w:val="00C142D0"/>
    <w:rsid w:val="00C147C7"/>
    <w:rsid w:val="00C14ED6"/>
    <w:rsid w:val="00C1516D"/>
    <w:rsid w:val="00C15394"/>
    <w:rsid w:val="00C15AD8"/>
    <w:rsid w:val="00C1606B"/>
    <w:rsid w:val="00C16473"/>
    <w:rsid w:val="00C16482"/>
    <w:rsid w:val="00C165D0"/>
    <w:rsid w:val="00C16810"/>
    <w:rsid w:val="00C169E8"/>
    <w:rsid w:val="00C1789E"/>
    <w:rsid w:val="00C178A9"/>
    <w:rsid w:val="00C17B56"/>
    <w:rsid w:val="00C17B9F"/>
    <w:rsid w:val="00C2005A"/>
    <w:rsid w:val="00C20363"/>
    <w:rsid w:val="00C20B67"/>
    <w:rsid w:val="00C211C5"/>
    <w:rsid w:val="00C2157B"/>
    <w:rsid w:val="00C21866"/>
    <w:rsid w:val="00C21B96"/>
    <w:rsid w:val="00C21D42"/>
    <w:rsid w:val="00C21F3C"/>
    <w:rsid w:val="00C22952"/>
    <w:rsid w:val="00C22BF5"/>
    <w:rsid w:val="00C22D8F"/>
    <w:rsid w:val="00C22E3E"/>
    <w:rsid w:val="00C235FB"/>
    <w:rsid w:val="00C239B2"/>
    <w:rsid w:val="00C23AD6"/>
    <w:rsid w:val="00C23D31"/>
    <w:rsid w:val="00C24287"/>
    <w:rsid w:val="00C244E0"/>
    <w:rsid w:val="00C24817"/>
    <w:rsid w:val="00C24B31"/>
    <w:rsid w:val="00C25B91"/>
    <w:rsid w:val="00C25CAC"/>
    <w:rsid w:val="00C26106"/>
    <w:rsid w:val="00C273B2"/>
    <w:rsid w:val="00C27482"/>
    <w:rsid w:val="00C274E3"/>
    <w:rsid w:val="00C2756A"/>
    <w:rsid w:val="00C278A0"/>
    <w:rsid w:val="00C27B8D"/>
    <w:rsid w:val="00C300F6"/>
    <w:rsid w:val="00C30381"/>
    <w:rsid w:val="00C3065E"/>
    <w:rsid w:val="00C3100E"/>
    <w:rsid w:val="00C31DD1"/>
    <w:rsid w:val="00C323E2"/>
    <w:rsid w:val="00C3266B"/>
    <w:rsid w:val="00C3281F"/>
    <w:rsid w:val="00C32AE3"/>
    <w:rsid w:val="00C3318F"/>
    <w:rsid w:val="00C335BE"/>
    <w:rsid w:val="00C33623"/>
    <w:rsid w:val="00C33719"/>
    <w:rsid w:val="00C33871"/>
    <w:rsid w:val="00C33AC7"/>
    <w:rsid w:val="00C352B8"/>
    <w:rsid w:val="00C35ED8"/>
    <w:rsid w:val="00C368CE"/>
    <w:rsid w:val="00C368F7"/>
    <w:rsid w:val="00C36B5A"/>
    <w:rsid w:val="00C3705F"/>
    <w:rsid w:val="00C3772E"/>
    <w:rsid w:val="00C37B57"/>
    <w:rsid w:val="00C37E35"/>
    <w:rsid w:val="00C400E7"/>
    <w:rsid w:val="00C40E73"/>
    <w:rsid w:val="00C413F7"/>
    <w:rsid w:val="00C4141F"/>
    <w:rsid w:val="00C426C3"/>
    <w:rsid w:val="00C42A9C"/>
    <w:rsid w:val="00C43ADF"/>
    <w:rsid w:val="00C43BBE"/>
    <w:rsid w:val="00C44724"/>
    <w:rsid w:val="00C4481A"/>
    <w:rsid w:val="00C44C49"/>
    <w:rsid w:val="00C4506F"/>
    <w:rsid w:val="00C45288"/>
    <w:rsid w:val="00C45317"/>
    <w:rsid w:val="00C453B2"/>
    <w:rsid w:val="00C45AE5"/>
    <w:rsid w:val="00C45AEB"/>
    <w:rsid w:val="00C46441"/>
    <w:rsid w:val="00C46BC1"/>
    <w:rsid w:val="00C46C22"/>
    <w:rsid w:val="00C470C9"/>
    <w:rsid w:val="00C473EF"/>
    <w:rsid w:val="00C47A7A"/>
    <w:rsid w:val="00C50200"/>
    <w:rsid w:val="00C5037B"/>
    <w:rsid w:val="00C50685"/>
    <w:rsid w:val="00C50C74"/>
    <w:rsid w:val="00C50CC0"/>
    <w:rsid w:val="00C51357"/>
    <w:rsid w:val="00C51C0D"/>
    <w:rsid w:val="00C52194"/>
    <w:rsid w:val="00C523EE"/>
    <w:rsid w:val="00C52840"/>
    <w:rsid w:val="00C53056"/>
    <w:rsid w:val="00C53123"/>
    <w:rsid w:val="00C5330C"/>
    <w:rsid w:val="00C5389C"/>
    <w:rsid w:val="00C53992"/>
    <w:rsid w:val="00C53996"/>
    <w:rsid w:val="00C539AE"/>
    <w:rsid w:val="00C53C8F"/>
    <w:rsid w:val="00C53CEC"/>
    <w:rsid w:val="00C53D37"/>
    <w:rsid w:val="00C5403F"/>
    <w:rsid w:val="00C547AC"/>
    <w:rsid w:val="00C5485A"/>
    <w:rsid w:val="00C54AA8"/>
    <w:rsid w:val="00C54DB0"/>
    <w:rsid w:val="00C54DEC"/>
    <w:rsid w:val="00C558FA"/>
    <w:rsid w:val="00C55908"/>
    <w:rsid w:val="00C55D9B"/>
    <w:rsid w:val="00C55F5D"/>
    <w:rsid w:val="00C55FA0"/>
    <w:rsid w:val="00C56808"/>
    <w:rsid w:val="00C56A54"/>
    <w:rsid w:val="00C5749E"/>
    <w:rsid w:val="00C579CB"/>
    <w:rsid w:val="00C57C33"/>
    <w:rsid w:val="00C601E4"/>
    <w:rsid w:val="00C606B8"/>
    <w:rsid w:val="00C60B52"/>
    <w:rsid w:val="00C61ED8"/>
    <w:rsid w:val="00C61EF2"/>
    <w:rsid w:val="00C61F33"/>
    <w:rsid w:val="00C628A4"/>
    <w:rsid w:val="00C62BD4"/>
    <w:rsid w:val="00C62E0D"/>
    <w:rsid w:val="00C62F0A"/>
    <w:rsid w:val="00C6347F"/>
    <w:rsid w:val="00C63EE9"/>
    <w:rsid w:val="00C647A7"/>
    <w:rsid w:val="00C64C87"/>
    <w:rsid w:val="00C64E12"/>
    <w:rsid w:val="00C650CB"/>
    <w:rsid w:val="00C658EE"/>
    <w:rsid w:val="00C65C44"/>
    <w:rsid w:val="00C65E44"/>
    <w:rsid w:val="00C66751"/>
    <w:rsid w:val="00C66B9F"/>
    <w:rsid w:val="00C66D61"/>
    <w:rsid w:val="00C67349"/>
    <w:rsid w:val="00C67D95"/>
    <w:rsid w:val="00C702EA"/>
    <w:rsid w:val="00C7047C"/>
    <w:rsid w:val="00C707B8"/>
    <w:rsid w:val="00C70AAD"/>
    <w:rsid w:val="00C7128D"/>
    <w:rsid w:val="00C714D2"/>
    <w:rsid w:val="00C71556"/>
    <w:rsid w:val="00C715A4"/>
    <w:rsid w:val="00C71ED0"/>
    <w:rsid w:val="00C72608"/>
    <w:rsid w:val="00C73489"/>
    <w:rsid w:val="00C734BD"/>
    <w:rsid w:val="00C73A03"/>
    <w:rsid w:val="00C73B0F"/>
    <w:rsid w:val="00C74164"/>
    <w:rsid w:val="00C744CE"/>
    <w:rsid w:val="00C744DF"/>
    <w:rsid w:val="00C74A64"/>
    <w:rsid w:val="00C74ACC"/>
    <w:rsid w:val="00C74AE2"/>
    <w:rsid w:val="00C75069"/>
    <w:rsid w:val="00C751BB"/>
    <w:rsid w:val="00C7520D"/>
    <w:rsid w:val="00C754D6"/>
    <w:rsid w:val="00C75DF8"/>
    <w:rsid w:val="00C76263"/>
    <w:rsid w:val="00C769F7"/>
    <w:rsid w:val="00C76D72"/>
    <w:rsid w:val="00C776DB"/>
    <w:rsid w:val="00C77A0D"/>
    <w:rsid w:val="00C77AF2"/>
    <w:rsid w:val="00C77C0D"/>
    <w:rsid w:val="00C815D9"/>
    <w:rsid w:val="00C81969"/>
    <w:rsid w:val="00C81974"/>
    <w:rsid w:val="00C81F62"/>
    <w:rsid w:val="00C82363"/>
    <w:rsid w:val="00C82D80"/>
    <w:rsid w:val="00C82D92"/>
    <w:rsid w:val="00C83148"/>
    <w:rsid w:val="00C83A0D"/>
    <w:rsid w:val="00C83C60"/>
    <w:rsid w:val="00C848C5"/>
    <w:rsid w:val="00C84ED6"/>
    <w:rsid w:val="00C84F13"/>
    <w:rsid w:val="00C851CA"/>
    <w:rsid w:val="00C856CC"/>
    <w:rsid w:val="00C85D2C"/>
    <w:rsid w:val="00C86110"/>
    <w:rsid w:val="00C869AE"/>
    <w:rsid w:val="00C86F70"/>
    <w:rsid w:val="00C870A8"/>
    <w:rsid w:val="00C872C2"/>
    <w:rsid w:val="00C878A9"/>
    <w:rsid w:val="00C87F03"/>
    <w:rsid w:val="00C901B5"/>
    <w:rsid w:val="00C9096C"/>
    <w:rsid w:val="00C90CA0"/>
    <w:rsid w:val="00C91493"/>
    <w:rsid w:val="00C91A2B"/>
    <w:rsid w:val="00C91A93"/>
    <w:rsid w:val="00C9285C"/>
    <w:rsid w:val="00C92B5F"/>
    <w:rsid w:val="00C92CD8"/>
    <w:rsid w:val="00C93017"/>
    <w:rsid w:val="00C93210"/>
    <w:rsid w:val="00C9386F"/>
    <w:rsid w:val="00C93A78"/>
    <w:rsid w:val="00C93BE4"/>
    <w:rsid w:val="00C93D4F"/>
    <w:rsid w:val="00C93EAF"/>
    <w:rsid w:val="00C94481"/>
    <w:rsid w:val="00C94487"/>
    <w:rsid w:val="00C94BCC"/>
    <w:rsid w:val="00C94BFB"/>
    <w:rsid w:val="00C94C7F"/>
    <w:rsid w:val="00C9523F"/>
    <w:rsid w:val="00C9594A"/>
    <w:rsid w:val="00C962E2"/>
    <w:rsid w:val="00C96CF5"/>
    <w:rsid w:val="00C96D2A"/>
    <w:rsid w:val="00C9728C"/>
    <w:rsid w:val="00C9745A"/>
    <w:rsid w:val="00CA012D"/>
    <w:rsid w:val="00CA04F5"/>
    <w:rsid w:val="00CA0DD3"/>
    <w:rsid w:val="00CA132F"/>
    <w:rsid w:val="00CA1800"/>
    <w:rsid w:val="00CA266A"/>
    <w:rsid w:val="00CA3070"/>
    <w:rsid w:val="00CA33E1"/>
    <w:rsid w:val="00CA3D6D"/>
    <w:rsid w:val="00CA3E39"/>
    <w:rsid w:val="00CA3F33"/>
    <w:rsid w:val="00CA4227"/>
    <w:rsid w:val="00CA423B"/>
    <w:rsid w:val="00CA4572"/>
    <w:rsid w:val="00CA4AA3"/>
    <w:rsid w:val="00CA4BC1"/>
    <w:rsid w:val="00CA5120"/>
    <w:rsid w:val="00CA533C"/>
    <w:rsid w:val="00CA5AB3"/>
    <w:rsid w:val="00CA5DAB"/>
    <w:rsid w:val="00CA62F5"/>
    <w:rsid w:val="00CA63DC"/>
    <w:rsid w:val="00CA6407"/>
    <w:rsid w:val="00CA6492"/>
    <w:rsid w:val="00CA6609"/>
    <w:rsid w:val="00CA6D88"/>
    <w:rsid w:val="00CA7318"/>
    <w:rsid w:val="00CA7850"/>
    <w:rsid w:val="00CA7DBA"/>
    <w:rsid w:val="00CB0E31"/>
    <w:rsid w:val="00CB18B9"/>
    <w:rsid w:val="00CB1A3C"/>
    <w:rsid w:val="00CB20D6"/>
    <w:rsid w:val="00CB229B"/>
    <w:rsid w:val="00CB2AED"/>
    <w:rsid w:val="00CB319A"/>
    <w:rsid w:val="00CB3E47"/>
    <w:rsid w:val="00CB4384"/>
    <w:rsid w:val="00CB4768"/>
    <w:rsid w:val="00CB495D"/>
    <w:rsid w:val="00CB498C"/>
    <w:rsid w:val="00CB4F0A"/>
    <w:rsid w:val="00CB5391"/>
    <w:rsid w:val="00CB53C6"/>
    <w:rsid w:val="00CB5B6B"/>
    <w:rsid w:val="00CB5C46"/>
    <w:rsid w:val="00CB64C9"/>
    <w:rsid w:val="00CB6643"/>
    <w:rsid w:val="00CB763C"/>
    <w:rsid w:val="00CB7688"/>
    <w:rsid w:val="00CB7794"/>
    <w:rsid w:val="00CB7926"/>
    <w:rsid w:val="00CB7DAE"/>
    <w:rsid w:val="00CB7EB6"/>
    <w:rsid w:val="00CC0E23"/>
    <w:rsid w:val="00CC119D"/>
    <w:rsid w:val="00CC1742"/>
    <w:rsid w:val="00CC1D1F"/>
    <w:rsid w:val="00CC1E55"/>
    <w:rsid w:val="00CC2267"/>
    <w:rsid w:val="00CC24F9"/>
    <w:rsid w:val="00CC29BF"/>
    <w:rsid w:val="00CC35D8"/>
    <w:rsid w:val="00CC3F8E"/>
    <w:rsid w:val="00CC440E"/>
    <w:rsid w:val="00CC525C"/>
    <w:rsid w:val="00CC52D0"/>
    <w:rsid w:val="00CC5627"/>
    <w:rsid w:val="00CC565F"/>
    <w:rsid w:val="00CC5733"/>
    <w:rsid w:val="00CC58CB"/>
    <w:rsid w:val="00CC58FB"/>
    <w:rsid w:val="00CC6943"/>
    <w:rsid w:val="00CC7FAF"/>
    <w:rsid w:val="00CD0FEB"/>
    <w:rsid w:val="00CD18DE"/>
    <w:rsid w:val="00CD1E59"/>
    <w:rsid w:val="00CD2749"/>
    <w:rsid w:val="00CD2AE0"/>
    <w:rsid w:val="00CD2E4B"/>
    <w:rsid w:val="00CD330D"/>
    <w:rsid w:val="00CD33B7"/>
    <w:rsid w:val="00CD3E6E"/>
    <w:rsid w:val="00CD4545"/>
    <w:rsid w:val="00CD46B2"/>
    <w:rsid w:val="00CD509E"/>
    <w:rsid w:val="00CD52C4"/>
    <w:rsid w:val="00CD5331"/>
    <w:rsid w:val="00CD5555"/>
    <w:rsid w:val="00CD56DC"/>
    <w:rsid w:val="00CD57A9"/>
    <w:rsid w:val="00CD62CF"/>
    <w:rsid w:val="00CD66BF"/>
    <w:rsid w:val="00CD6DBE"/>
    <w:rsid w:val="00CD7278"/>
    <w:rsid w:val="00CE0615"/>
    <w:rsid w:val="00CE1032"/>
    <w:rsid w:val="00CE1160"/>
    <w:rsid w:val="00CE1D15"/>
    <w:rsid w:val="00CE216C"/>
    <w:rsid w:val="00CE2436"/>
    <w:rsid w:val="00CE27E5"/>
    <w:rsid w:val="00CE2946"/>
    <w:rsid w:val="00CE2CF3"/>
    <w:rsid w:val="00CE2F87"/>
    <w:rsid w:val="00CE364E"/>
    <w:rsid w:val="00CE3B38"/>
    <w:rsid w:val="00CE42F6"/>
    <w:rsid w:val="00CE48B6"/>
    <w:rsid w:val="00CE4CEC"/>
    <w:rsid w:val="00CE4E6B"/>
    <w:rsid w:val="00CE5A67"/>
    <w:rsid w:val="00CE6808"/>
    <w:rsid w:val="00CE705C"/>
    <w:rsid w:val="00CE72B2"/>
    <w:rsid w:val="00CE77DA"/>
    <w:rsid w:val="00CE7BFD"/>
    <w:rsid w:val="00CE7FD7"/>
    <w:rsid w:val="00CF0C13"/>
    <w:rsid w:val="00CF170C"/>
    <w:rsid w:val="00CF1BC6"/>
    <w:rsid w:val="00CF1F8C"/>
    <w:rsid w:val="00CF215C"/>
    <w:rsid w:val="00CF22CC"/>
    <w:rsid w:val="00CF2641"/>
    <w:rsid w:val="00CF2C7C"/>
    <w:rsid w:val="00CF2CC9"/>
    <w:rsid w:val="00CF32B8"/>
    <w:rsid w:val="00CF3BA7"/>
    <w:rsid w:val="00CF3C83"/>
    <w:rsid w:val="00CF3DA2"/>
    <w:rsid w:val="00CF3FDA"/>
    <w:rsid w:val="00CF4369"/>
    <w:rsid w:val="00CF43E0"/>
    <w:rsid w:val="00CF4563"/>
    <w:rsid w:val="00CF4794"/>
    <w:rsid w:val="00CF47D2"/>
    <w:rsid w:val="00CF528A"/>
    <w:rsid w:val="00CF54D4"/>
    <w:rsid w:val="00CF5521"/>
    <w:rsid w:val="00CF5671"/>
    <w:rsid w:val="00CF581E"/>
    <w:rsid w:val="00CF5C0C"/>
    <w:rsid w:val="00CF5C7A"/>
    <w:rsid w:val="00CF5CE2"/>
    <w:rsid w:val="00CF5D03"/>
    <w:rsid w:val="00CF6029"/>
    <w:rsid w:val="00CF6045"/>
    <w:rsid w:val="00CF67AD"/>
    <w:rsid w:val="00CF695A"/>
    <w:rsid w:val="00CF6C1B"/>
    <w:rsid w:val="00CF7120"/>
    <w:rsid w:val="00CF7495"/>
    <w:rsid w:val="00CF7519"/>
    <w:rsid w:val="00CF76E8"/>
    <w:rsid w:val="00CF77AB"/>
    <w:rsid w:val="00CF79BA"/>
    <w:rsid w:val="00CF7AF8"/>
    <w:rsid w:val="00D00044"/>
    <w:rsid w:val="00D001A6"/>
    <w:rsid w:val="00D00B04"/>
    <w:rsid w:val="00D00F37"/>
    <w:rsid w:val="00D01282"/>
    <w:rsid w:val="00D01499"/>
    <w:rsid w:val="00D01C6B"/>
    <w:rsid w:val="00D01D43"/>
    <w:rsid w:val="00D01E80"/>
    <w:rsid w:val="00D01F3B"/>
    <w:rsid w:val="00D0229B"/>
    <w:rsid w:val="00D02539"/>
    <w:rsid w:val="00D028A5"/>
    <w:rsid w:val="00D02D7F"/>
    <w:rsid w:val="00D02DF2"/>
    <w:rsid w:val="00D030CE"/>
    <w:rsid w:val="00D030EB"/>
    <w:rsid w:val="00D03C08"/>
    <w:rsid w:val="00D044DA"/>
    <w:rsid w:val="00D057AD"/>
    <w:rsid w:val="00D0592E"/>
    <w:rsid w:val="00D0593E"/>
    <w:rsid w:val="00D06638"/>
    <w:rsid w:val="00D066EE"/>
    <w:rsid w:val="00D071AD"/>
    <w:rsid w:val="00D0729B"/>
    <w:rsid w:val="00D077BC"/>
    <w:rsid w:val="00D0788B"/>
    <w:rsid w:val="00D07AE3"/>
    <w:rsid w:val="00D07E84"/>
    <w:rsid w:val="00D10153"/>
    <w:rsid w:val="00D1076A"/>
    <w:rsid w:val="00D11033"/>
    <w:rsid w:val="00D11211"/>
    <w:rsid w:val="00D11272"/>
    <w:rsid w:val="00D114C6"/>
    <w:rsid w:val="00D11AFE"/>
    <w:rsid w:val="00D1238B"/>
    <w:rsid w:val="00D12814"/>
    <w:rsid w:val="00D12EF9"/>
    <w:rsid w:val="00D1302B"/>
    <w:rsid w:val="00D1350C"/>
    <w:rsid w:val="00D135B7"/>
    <w:rsid w:val="00D13855"/>
    <w:rsid w:val="00D13938"/>
    <w:rsid w:val="00D13D03"/>
    <w:rsid w:val="00D14380"/>
    <w:rsid w:val="00D14897"/>
    <w:rsid w:val="00D14B0E"/>
    <w:rsid w:val="00D14DDA"/>
    <w:rsid w:val="00D15388"/>
    <w:rsid w:val="00D1550F"/>
    <w:rsid w:val="00D1562A"/>
    <w:rsid w:val="00D15846"/>
    <w:rsid w:val="00D15913"/>
    <w:rsid w:val="00D159E1"/>
    <w:rsid w:val="00D1640A"/>
    <w:rsid w:val="00D16B09"/>
    <w:rsid w:val="00D174BA"/>
    <w:rsid w:val="00D17884"/>
    <w:rsid w:val="00D178B8"/>
    <w:rsid w:val="00D1795A"/>
    <w:rsid w:val="00D17BB1"/>
    <w:rsid w:val="00D17C00"/>
    <w:rsid w:val="00D2036D"/>
    <w:rsid w:val="00D203B5"/>
    <w:rsid w:val="00D2044E"/>
    <w:rsid w:val="00D2066F"/>
    <w:rsid w:val="00D20817"/>
    <w:rsid w:val="00D20835"/>
    <w:rsid w:val="00D20DDB"/>
    <w:rsid w:val="00D213DA"/>
    <w:rsid w:val="00D218B0"/>
    <w:rsid w:val="00D21B56"/>
    <w:rsid w:val="00D21F08"/>
    <w:rsid w:val="00D22222"/>
    <w:rsid w:val="00D22E88"/>
    <w:rsid w:val="00D23397"/>
    <w:rsid w:val="00D233A1"/>
    <w:rsid w:val="00D235DB"/>
    <w:rsid w:val="00D237D3"/>
    <w:rsid w:val="00D23C16"/>
    <w:rsid w:val="00D23D44"/>
    <w:rsid w:val="00D23E4D"/>
    <w:rsid w:val="00D241B2"/>
    <w:rsid w:val="00D245A2"/>
    <w:rsid w:val="00D24DF2"/>
    <w:rsid w:val="00D25322"/>
    <w:rsid w:val="00D25AE4"/>
    <w:rsid w:val="00D265B8"/>
    <w:rsid w:val="00D2665A"/>
    <w:rsid w:val="00D267E0"/>
    <w:rsid w:val="00D26894"/>
    <w:rsid w:val="00D27093"/>
    <w:rsid w:val="00D2725C"/>
    <w:rsid w:val="00D2727A"/>
    <w:rsid w:val="00D272E6"/>
    <w:rsid w:val="00D27466"/>
    <w:rsid w:val="00D27654"/>
    <w:rsid w:val="00D27E5A"/>
    <w:rsid w:val="00D30240"/>
    <w:rsid w:val="00D302B8"/>
    <w:rsid w:val="00D3031F"/>
    <w:rsid w:val="00D305E0"/>
    <w:rsid w:val="00D30756"/>
    <w:rsid w:val="00D30FF3"/>
    <w:rsid w:val="00D32006"/>
    <w:rsid w:val="00D322F0"/>
    <w:rsid w:val="00D324B8"/>
    <w:rsid w:val="00D32C6D"/>
    <w:rsid w:val="00D33262"/>
    <w:rsid w:val="00D33A97"/>
    <w:rsid w:val="00D33ECD"/>
    <w:rsid w:val="00D34053"/>
    <w:rsid w:val="00D342FE"/>
    <w:rsid w:val="00D346E8"/>
    <w:rsid w:val="00D34A26"/>
    <w:rsid w:val="00D34BAF"/>
    <w:rsid w:val="00D3530C"/>
    <w:rsid w:val="00D3554D"/>
    <w:rsid w:val="00D35B28"/>
    <w:rsid w:val="00D35D2B"/>
    <w:rsid w:val="00D36376"/>
    <w:rsid w:val="00D36492"/>
    <w:rsid w:val="00D368EB"/>
    <w:rsid w:val="00D36993"/>
    <w:rsid w:val="00D36B44"/>
    <w:rsid w:val="00D36D14"/>
    <w:rsid w:val="00D37219"/>
    <w:rsid w:val="00D373C0"/>
    <w:rsid w:val="00D37419"/>
    <w:rsid w:val="00D37BCE"/>
    <w:rsid w:val="00D40626"/>
    <w:rsid w:val="00D406E2"/>
    <w:rsid w:val="00D40D65"/>
    <w:rsid w:val="00D40E05"/>
    <w:rsid w:val="00D40E10"/>
    <w:rsid w:val="00D40E20"/>
    <w:rsid w:val="00D4128C"/>
    <w:rsid w:val="00D41999"/>
    <w:rsid w:val="00D424F0"/>
    <w:rsid w:val="00D4347C"/>
    <w:rsid w:val="00D43EAC"/>
    <w:rsid w:val="00D44E47"/>
    <w:rsid w:val="00D45D73"/>
    <w:rsid w:val="00D463C8"/>
    <w:rsid w:val="00D46CFA"/>
    <w:rsid w:val="00D470B9"/>
    <w:rsid w:val="00D47388"/>
    <w:rsid w:val="00D473E3"/>
    <w:rsid w:val="00D4759D"/>
    <w:rsid w:val="00D47858"/>
    <w:rsid w:val="00D47E57"/>
    <w:rsid w:val="00D47EF7"/>
    <w:rsid w:val="00D50C09"/>
    <w:rsid w:val="00D50E82"/>
    <w:rsid w:val="00D50ECF"/>
    <w:rsid w:val="00D511B7"/>
    <w:rsid w:val="00D51238"/>
    <w:rsid w:val="00D51432"/>
    <w:rsid w:val="00D5176B"/>
    <w:rsid w:val="00D51B0A"/>
    <w:rsid w:val="00D52076"/>
    <w:rsid w:val="00D522E8"/>
    <w:rsid w:val="00D52A28"/>
    <w:rsid w:val="00D53677"/>
    <w:rsid w:val="00D53E1D"/>
    <w:rsid w:val="00D544C6"/>
    <w:rsid w:val="00D54541"/>
    <w:rsid w:val="00D54D2B"/>
    <w:rsid w:val="00D552B4"/>
    <w:rsid w:val="00D569F2"/>
    <w:rsid w:val="00D57C82"/>
    <w:rsid w:val="00D57DE5"/>
    <w:rsid w:val="00D6063E"/>
    <w:rsid w:val="00D60B30"/>
    <w:rsid w:val="00D60CF7"/>
    <w:rsid w:val="00D60D3A"/>
    <w:rsid w:val="00D60EDC"/>
    <w:rsid w:val="00D616E5"/>
    <w:rsid w:val="00D62011"/>
    <w:rsid w:val="00D62321"/>
    <w:rsid w:val="00D623A4"/>
    <w:rsid w:val="00D624EE"/>
    <w:rsid w:val="00D6252D"/>
    <w:rsid w:val="00D62AF7"/>
    <w:rsid w:val="00D62C7E"/>
    <w:rsid w:val="00D62D1E"/>
    <w:rsid w:val="00D62DC9"/>
    <w:rsid w:val="00D6325D"/>
    <w:rsid w:val="00D6344D"/>
    <w:rsid w:val="00D64135"/>
    <w:rsid w:val="00D64550"/>
    <w:rsid w:val="00D64784"/>
    <w:rsid w:val="00D64D4F"/>
    <w:rsid w:val="00D6500A"/>
    <w:rsid w:val="00D65238"/>
    <w:rsid w:val="00D659D5"/>
    <w:rsid w:val="00D65A2F"/>
    <w:rsid w:val="00D65D76"/>
    <w:rsid w:val="00D65F65"/>
    <w:rsid w:val="00D6600D"/>
    <w:rsid w:val="00D660F5"/>
    <w:rsid w:val="00D6619D"/>
    <w:rsid w:val="00D67072"/>
    <w:rsid w:val="00D670F2"/>
    <w:rsid w:val="00D673C6"/>
    <w:rsid w:val="00D67459"/>
    <w:rsid w:val="00D67461"/>
    <w:rsid w:val="00D7001D"/>
    <w:rsid w:val="00D70120"/>
    <w:rsid w:val="00D7063E"/>
    <w:rsid w:val="00D7090A"/>
    <w:rsid w:val="00D70B13"/>
    <w:rsid w:val="00D70C5C"/>
    <w:rsid w:val="00D70D54"/>
    <w:rsid w:val="00D71723"/>
    <w:rsid w:val="00D71CDC"/>
    <w:rsid w:val="00D72153"/>
    <w:rsid w:val="00D72BDD"/>
    <w:rsid w:val="00D72CAE"/>
    <w:rsid w:val="00D72F95"/>
    <w:rsid w:val="00D735FF"/>
    <w:rsid w:val="00D74642"/>
    <w:rsid w:val="00D74724"/>
    <w:rsid w:val="00D7526E"/>
    <w:rsid w:val="00D75537"/>
    <w:rsid w:val="00D75662"/>
    <w:rsid w:val="00D759C5"/>
    <w:rsid w:val="00D759EC"/>
    <w:rsid w:val="00D75B5F"/>
    <w:rsid w:val="00D75BAC"/>
    <w:rsid w:val="00D75D9C"/>
    <w:rsid w:val="00D75F23"/>
    <w:rsid w:val="00D762F3"/>
    <w:rsid w:val="00D766AE"/>
    <w:rsid w:val="00D76BA3"/>
    <w:rsid w:val="00D773B8"/>
    <w:rsid w:val="00D7746A"/>
    <w:rsid w:val="00D779C6"/>
    <w:rsid w:val="00D8021D"/>
    <w:rsid w:val="00D802C0"/>
    <w:rsid w:val="00D803FC"/>
    <w:rsid w:val="00D80D2D"/>
    <w:rsid w:val="00D81196"/>
    <w:rsid w:val="00D81457"/>
    <w:rsid w:val="00D8153A"/>
    <w:rsid w:val="00D82359"/>
    <w:rsid w:val="00D82AC0"/>
    <w:rsid w:val="00D82D8A"/>
    <w:rsid w:val="00D834DA"/>
    <w:rsid w:val="00D8397B"/>
    <w:rsid w:val="00D83ECF"/>
    <w:rsid w:val="00D841FF"/>
    <w:rsid w:val="00D84651"/>
    <w:rsid w:val="00D846D5"/>
    <w:rsid w:val="00D85651"/>
    <w:rsid w:val="00D856E5"/>
    <w:rsid w:val="00D85B11"/>
    <w:rsid w:val="00D85D09"/>
    <w:rsid w:val="00D85DCF"/>
    <w:rsid w:val="00D85F38"/>
    <w:rsid w:val="00D8616B"/>
    <w:rsid w:val="00D86327"/>
    <w:rsid w:val="00D86D8D"/>
    <w:rsid w:val="00D87143"/>
    <w:rsid w:val="00D872A9"/>
    <w:rsid w:val="00D87787"/>
    <w:rsid w:val="00D87997"/>
    <w:rsid w:val="00D87D35"/>
    <w:rsid w:val="00D90398"/>
    <w:rsid w:val="00D90430"/>
    <w:rsid w:val="00D90996"/>
    <w:rsid w:val="00D91633"/>
    <w:rsid w:val="00D91A9E"/>
    <w:rsid w:val="00D9203F"/>
    <w:rsid w:val="00D923A6"/>
    <w:rsid w:val="00D92561"/>
    <w:rsid w:val="00D92595"/>
    <w:rsid w:val="00D92840"/>
    <w:rsid w:val="00D92B5B"/>
    <w:rsid w:val="00D939B1"/>
    <w:rsid w:val="00D9476E"/>
    <w:rsid w:val="00D94D14"/>
    <w:rsid w:val="00D95072"/>
    <w:rsid w:val="00D95474"/>
    <w:rsid w:val="00D954E8"/>
    <w:rsid w:val="00D95774"/>
    <w:rsid w:val="00D9596F"/>
    <w:rsid w:val="00D95F52"/>
    <w:rsid w:val="00D95F62"/>
    <w:rsid w:val="00D96040"/>
    <w:rsid w:val="00D9614A"/>
    <w:rsid w:val="00D96571"/>
    <w:rsid w:val="00D96697"/>
    <w:rsid w:val="00D969B6"/>
    <w:rsid w:val="00D9724E"/>
    <w:rsid w:val="00D97468"/>
    <w:rsid w:val="00D9793A"/>
    <w:rsid w:val="00DA068D"/>
    <w:rsid w:val="00DA0815"/>
    <w:rsid w:val="00DA09DF"/>
    <w:rsid w:val="00DA0A50"/>
    <w:rsid w:val="00DA1396"/>
    <w:rsid w:val="00DA14EF"/>
    <w:rsid w:val="00DA1700"/>
    <w:rsid w:val="00DA1727"/>
    <w:rsid w:val="00DA1A8D"/>
    <w:rsid w:val="00DA2398"/>
    <w:rsid w:val="00DA2494"/>
    <w:rsid w:val="00DA2680"/>
    <w:rsid w:val="00DA2EC3"/>
    <w:rsid w:val="00DA3338"/>
    <w:rsid w:val="00DA3AFE"/>
    <w:rsid w:val="00DA3E11"/>
    <w:rsid w:val="00DA3E9A"/>
    <w:rsid w:val="00DA4031"/>
    <w:rsid w:val="00DA4336"/>
    <w:rsid w:val="00DA4460"/>
    <w:rsid w:val="00DA54BC"/>
    <w:rsid w:val="00DA5ACD"/>
    <w:rsid w:val="00DA5CEF"/>
    <w:rsid w:val="00DA5D0A"/>
    <w:rsid w:val="00DA5F41"/>
    <w:rsid w:val="00DA60E2"/>
    <w:rsid w:val="00DA62F0"/>
    <w:rsid w:val="00DA66BE"/>
    <w:rsid w:val="00DA71A0"/>
    <w:rsid w:val="00DA730C"/>
    <w:rsid w:val="00DA760D"/>
    <w:rsid w:val="00DA776D"/>
    <w:rsid w:val="00DA77F4"/>
    <w:rsid w:val="00DA7A2E"/>
    <w:rsid w:val="00DA7A3B"/>
    <w:rsid w:val="00DB10AB"/>
    <w:rsid w:val="00DB19F9"/>
    <w:rsid w:val="00DB2033"/>
    <w:rsid w:val="00DB21D9"/>
    <w:rsid w:val="00DB2211"/>
    <w:rsid w:val="00DB2531"/>
    <w:rsid w:val="00DB2A2D"/>
    <w:rsid w:val="00DB2AFA"/>
    <w:rsid w:val="00DB2F2C"/>
    <w:rsid w:val="00DB2F41"/>
    <w:rsid w:val="00DB32D0"/>
    <w:rsid w:val="00DB379E"/>
    <w:rsid w:val="00DB3A40"/>
    <w:rsid w:val="00DB3C54"/>
    <w:rsid w:val="00DB401D"/>
    <w:rsid w:val="00DB4337"/>
    <w:rsid w:val="00DB459F"/>
    <w:rsid w:val="00DB49E7"/>
    <w:rsid w:val="00DB503A"/>
    <w:rsid w:val="00DB507B"/>
    <w:rsid w:val="00DB512E"/>
    <w:rsid w:val="00DB5225"/>
    <w:rsid w:val="00DB52ED"/>
    <w:rsid w:val="00DB54AB"/>
    <w:rsid w:val="00DB6B4C"/>
    <w:rsid w:val="00DB7079"/>
    <w:rsid w:val="00DB73B3"/>
    <w:rsid w:val="00DB7895"/>
    <w:rsid w:val="00DB7EB4"/>
    <w:rsid w:val="00DC0D03"/>
    <w:rsid w:val="00DC0D4E"/>
    <w:rsid w:val="00DC1094"/>
    <w:rsid w:val="00DC128B"/>
    <w:rsid w:val="00DC132E"/>
    <w:rsid w:val="00DC138A"/>
    <w:rsid w:val="00DC1831"/>
    <w:rsid w:val="00DC1CBD"/>
    <w:rsid w:val="00DC2184"/>
    <w:rsid w:val="00DC29AD"/>
    <w:rsid w:val="00DC2C53"/>
    <w:rsid w:val="00DC2DE3"/>
    <w:rsid w:val="00DC2EBE"/>
    <w:rsid w:val="00DC2FCF"/>
    <w:rsid w:val="00DC406D"/>
    <w:rsid w:val="00DC44FE"/>
    <w:rsid w:val="00DC4FA9"/>
    <w:rsid w:val="00DC562C"/>
    <w:rsid w:val="00DC605E"/>
    <w:rsid w:val="00DC60BD"/>
    <w:rsid w:val="00DC61B3"/>
    <w:rsid w:val="00DC6DD1"/>
    <w:rsid w:val="00DC7194"/>
    <w:rsid w:val="00DC721F"/>
    <w:rsid w:val="00DC763E"/>
    <w:rsid w:val="00DC78F8"/>
    <w:rsid w:val="00DC7DA9"/>
    <w:rsid w:val="00DC7F28"/>
    <w:rsid w:val="00DD0043"/>
    <w:rsid w:val="00DD0104"/>
    <w:rsid w:val="00DD0281"/>
    <w:rsid w:val="00DD0364"/>
    <w:rsid w:val="00DD07E9"/>
    <w:rsid w:val="00DD0822"/>
    <w:rsid w:val="00DD0928"/>
    <w:rsid w:val="00DD0B6B"/>
    <w:rsid w:val="00DD0C52"/>
    <w:rsid w:val="00DD0CDA"/>
    <w:rsid w:val="00DD10DA"/>
    <w:rsid w:val="00DD187E"/>
    <w:rsid w:val="00DD23AB"/>
    <w:rsid w:val="00DD2786"/>
    <w:rsid w:val="00DD2E88"/>
    <w:rsid w:val="00DD33AD"/>
    <w:rsid w:val="00DD349C"/>
    <w:rsid w:val="00DD3F82"/>
    <w:rsid w:val="00DD46E4"/>
    <w:rsid w:val="00DD4845"/>
    <w:rsid w:val="00DD4990"/>
    <w:rsid w:val="00DD4FC1"/>
    <w:rsid w:val="00DD5EF0"/>
    <w:rsid w:val="00DD7285"/>
    <w:rsid w:val="00DD77DD"/>
    <w:rsid w:val="00DD7C88"/>
    <w:rsid w:val="00DD7CB0"/>
    <w:rsid w:val="00DD7DBB"/>
    <w:rsid w:val="00DE00B4"/>
    <w:rsid w:val="00DE06A3"/>
    <w:rsid w:val="00DE0F31"/>
    <w:rsid w:val="00DE0FB1"/>
    <w:rsid w:val="00DE1120"/>
    <w:rsid w:val="00DE1635"/>
    <w:rsid w:val="00DE16AB"/>
    <w:rsid w:val="00DE215D"/>
    <w:rsid w:val="00DE2198"/>
    <w:rsid w:val="00DE278B"/>
    <w:rsid w:val="00DE27BC"/>
    <w:rsid w:val="00DE344B"/>
    <w:rsid w:val="00DE3B9C"/>
    <w:rsid w:val="00DE4143"/>
    <w:rsid w:val="00DE434B"/>
    <w:rsid w:val="00DE438F"/>
    <w:rsid w:val="00DE4471"/>
    <w:rsid w:val="00DE469C"/>
    <w:rsid w:val="00DE46FD"/>
    <w:rsid w:val="00DE5142"/>
    <w:rsid w:val="00DE51E2"/>
    <w:rsid w:val="00DE5357"/>
    <w:rsid w:val="00DE5798"/>
    <w:rsid w:val="00DE5A33"/>
    <w:rsid w:val="00DE5BA0"/>
    <w:rsid w:val="00DE5D21"/>
    <w:rsid w:val="00DE6094"/>
    <w:rsid w:val="00DE60F8"/>
    <w:rsid w:val="00DE636A"/>
    <w:rsid w:val="00DE6D71"/>
    <w:rsid w:val="00DE6F4A"/>
    <w:rsid w:val="00DE71F2"/>
    <w:rsid w:val="00DF091B"/>
    <w:rsid w:val="00DF13E0"/>
    <w:rsid w:val="00DF1662"/>
    <w:rsid w:val="00DF1BD1"/>
    <w:rsid w:val="00DF1F02"/>
    <w:rsid w:val="00DF2592"/>
    <w:rsid w:val="00DF25D6"/>
    <w:rsid w:val="00DF2824"/>
    <w:rsid w:val="00DF2BF9"/>
    <w:rsid w:val="00DF33D7"/>
    <w:rsid w:val="00DF3459"/>
    <w:rsid w:val="00DF3E7B"/>
    <w:rsid w:val="00DF403A"/>
    <w:rsid w:val="00DF485E"/>
    <w:rsid w:val="00DF4A22"/>
    <w:rsid w:val="00DF58E3"/>
    <w:rsid w:val="00DF6556"/>
    <w:rsid w:val="00DF6C99"/>
    <w:rsid w:val="00DF6E2C"/>
    <w:rsid w:val="00DF6E42"/>
    <w:rsid w:val="00DF715E"/>
    <w:rsid w:val="00DF73EF"/>
    <w:rsid w:val="00DF7485"/>
    <w:rsid w:val="00DF78E1"/>
    <w:rsid w:val="00E00167"/>
    <w:rsid w:val="00E01239"/>
    <w:rsid w:val="00E017E5"/>
    <w:rsid w:val="00E0186D"/>
    <w:rsid w:val="00E0188E"/>
    <w:rsid w:val="00E01BC7"/>
    <w:rsid w:val="00E01EA9"/>
    <w:rsid w:val="00E021E9"/>
    <w:rsid w:val="00E02382"/>
    <w:rsid w:val="00E02EC0"/>
    <w:rsid w:val="00E0305C"/>
    <w:rsid w:val="00E0341E"/>
    <w:rsid w:val="00E03580"/>
    <w:rsid w:val="00E037F8"/>
    <w:rsid w:val="00E03CF6"/>
    <w:rsid w:val="00E04929"/>
    <w:rsid w:val="00E04A20"/>
    <w:rsid w:val="00E053DB"/>
    <w:rsid w:val="00E05885"/>
    <w:rsid w:val="00E0595A"/>
    <w:rsid w:val="00E05C43"/>
    <w:rsid w:val="00E065AA"/>
    <w:rsid w:val="00E067AF"/>
    <w:rsid w:val="00E068FB"/>
    <w:rsid w:val="00E06916"/>
    <w:rsid w:val="00E06F82"/>
    <w:rsid w:val="00E071BD"/>
    <w:rsid w:val="00E072F6"/>
    <w:rsid w:val="00E073AD"/>
    <w:rsid w:val="00E0742E"/>
    <w:rsid w:val="00E0749C"/>
    <w:rsid w:val="00E07671"/>
    <w:rsid w:val="00E07750"/>
    <w:rsid w:val="00E077A8"/>
    <w:rsid w:val="00E0789D"/>
    <w:rsid w:val="00E07C8A"/>
    <w:rsid w:val="00E07CA4"/>
    <w:rsid w:val="00E07D78"/>
    <w:rsid w:val="00E07D86"/>
    <w:rsid w:val="00E07EA5"/>
    <w:rsid w:val="00E100B6"/>
    <w:rsid w:val="00E10296"/>
    <w:rsid w:val="00E103E8"/>
    <w:rsid w:val="00E11ADC"/>
    <w:rsid w:val="00E11F81"/>
    <w:rsid w:val="00E12B05"/>
    <w:rsid w:val="00E12E45"/>
    <w:rsid w:val="00E13120"/>
    <w:rsid w:val="00E13BEC"/>
    <w:rsid w:val="00E13F02"/>
    <w:rsid w:val="00E1400F"/>
    <w:rsid w:val="00E1423A"/>
    <w:rsid w:val="00E14666"/>
    <w:rsid w:val="00E1520F"/>
    <w:rsid w:val="00E15A42"/>
    <w:rsid w:val="00E15A73"/>
    <w:rsid w:val="00E15B70"/>
    <w:rsid w:val="00E15C52"/>
    <w:rsid w:val="00E165BC"/>
    <w:rsid w:val="00E16B18"/>
    <w:rsid w:val="00E16C60"/>
    <w:rsid w:val="00E17054"/>
    <w:rsid w:val="00E17EB6"/>
    <w:rsid w:val="00E17FD1"/>
    <w:rsid w:val="00E208F1"/>
    <w:rsid w:val="00E20B54"/>
    <w:rsid w:val="00E20B60"/>
    <w:rsid w:val="00E20F97"/>
    <w:rsid w:val="00E210EB"/>
    <w:rsid w:val="00E2129A"/>
    <w:rsid w:val="00E2149E"/>
    <w:rsid w:val="00E214DB"/>
    <w:rsid w:val="00E2192C"/>
    <w:rsid w:val="00E21957"/>
    <w:rsid w:val="00E2196D"/>
    <w:rsid w:val="00E21D17"/>
    <w:rsid w:val="00E21EDB"/>
    <w:rsid w:val="00E22255"/>
    <w:rsid w:val="00E22C41"/>
    <w:rsid w:val="00E2304B"/>
    <w:rsid w:val="00E23544"/>
    <w:rsid w:val="00E23657"/>
    <w:rsid w:val="00E24230"/>
    <w:rsid w:val="00E247E4"/>
    <w:rsid w:val="00E24C9F"/>
    <w:rsid w:val="00E24F1A"/>
    <w:rsid w:val="00E2528A"/>
    <w:rsid w:val="00E25F68"/>
    <w:rsid w:val="00E261FF"/>
    <w:rsid w:val="00E268AC"/>
    <w:rsid w:val="00E26E19"/>
    <w:rsid w:val="00E276D2"/>
    <w:rsid w:val="00E279B1"/>
    <w:rsid w:val="00E3131E"/>
    <w:rsid w:val="00E3136D"/>
    <w:rsid w:val="00E315E0"/>
    <w:rsid w:val="00E31EF1"/>
    <w:rsid w:val="00E322BB"/>
    <w:rsid w:val="00E32DAA"/>
    <w:rsid w:val="00E32EE9"/>
    <w:rsid w:val="00E333FF"/>
    <w:rsid w:val="00E33424"/>
    <w:rsid w:val="00E3359A"/>
    <w:rsid w:val="00E33690"/>
    <w:rsid w:val="00E33740"/>
    <w:rsid w:val="00E33D02"/>
    <w:rsid w:val="00E3415A"/>
    <w:rsid w:val="00E34337"/>
    <w:rsid w:val="00E3456D"/>
    <w:rsid w:val="00E346F6"/>
    <w:rsid w:val="00E349A6"/>
    <w:rsid w:val="00E34D79"/>
    <w:rsid w:val="00E34FBF"/>
    <w:rsid w:val="00E3505D"/>
    <w:rsid w:val="00E35252"/>
    <w:rsid w:val="00E354F6"/>
    <w:rsid w:val="00E35521"/>
    <w:rsid w:val="00E35530"/>
    <w:rsid w:val="00E35690"/>
    <w:rsid w:val="00E3595B"/>
    <w:rsid w:val="00E35E82"/>
    <w:rsid w:val="00E366DD"/>
    <w:rsid w:val="00E36AF7"/>
    <w:rsid w:val="00E36FA0"/>
    <w:rsid w:val="00E37FAA"/>
    <w:rsid w:val="00E40BD1"/>
    <w:rsid w:val="00E41379"/>
    <w:rsid w:val="00E41666"/>
    <w:rsid w:val="00E42111"/>
    <w:rsid w:val="00E423A3"/>
    <w:rsid w:val="00E42E1D"/>
    <w:rsid w:val="00E42E90"/>
    <w:rsid w:val="00E43020"/>
    <w:rsid w:val="00E43907"/>
    <w:rsid w:val="00E43EF2"/>
    <w:rsid w:val="00E43F90"/>
    <w:rsid w:val="00E442F2"/>
    <w:rsid w:val="00E446E0"/>
    <w:rsid w:val="00E4480D"/>
    <w:rsid w:val="00E450A1"/>
    <w:rsid w:val="00E451CF"/>
    <w:rsid w:val="00E4543B"/>
    <w:rsid w:val="00E45574"/>
    <w:rsid w:val="00E45580"/>
    <w:rsid w:val="00E4578E"/>
    <w:rsid w:val="00E45A9D"/>
    <w:rsid w:val="00E464CA"/>
    <w:rsid w:val="00E4663D"/>
    <w:rsid w:val="00E46745"/>
    <w:rsid w:val="00E46C3E"/>
    <w:rsid w:val="00E46D4E"/>
    <w:rsid w:val="00E46E62"/>
    <w:rsid w:val="00E4703D"/>
    <w:rsid w:val="00E4715A"/>
    <w:rsid w:val="00E47739"/>
    <w:rsid w:val="00E5047E"/>
    <w:rsid w:val="00E5098E"/>
    <w:rsid w:val="00E50DCF"/>
    <w:rsid w:val="00E51789"/>
    <w:rsid w:val="00E5184F"/>
    <w:rsid w:val="00E51DEB"/>
    <w:rsid w:val="00E51F72"/>
    <w:rsid w:val="00E52007"/>
    <w:rsid w:val="00E523DE"/>
    <w:rsid w:val="00E52685"/>
    <w:rsid w:val="00E53126"/>
    <w:rsid w:val="00E53840"/>
    <w:rsid w:val="00E53CF5"/>
    <w:rsid w:val="00E541D8"/>
    <w:rsid w:val="00E5466D"/>
    <w:rsid w:val="00E5478C"/>
    <w:rsid w:val="00E547E4"/>
    <w:rsid w:val="00E54902"/>
    <w:rsid w:val="00E5496D"/>
    <w:rsid w:val="00E550AB"/>
    <w:rsid w:val="00E553EE"/>
    <w:rsid w:val="00E55935"/>
    <w:rsid w:val="00E55A87"/>
    <w:rsid w:val="00E55E4C"/>
    <w:rsid w:val="00E56171"/>
    <w:rsid w:val="00E566C4"/>
    <w:rsid w:val="00E56E2B"/>
    <w:rsid w:val="00E56F53"/>
    <w:rsid w:val="00E576B4"/>
    <w:rsid w:val="00E5798A"/>
    <w:rsid w:val="00E57A6F"/>
    <w:rsid w:val="00E57B6D"/>
    <w:rsid w:val="00E57F98"/>
    <w:rsid w:val="00E60188"/>
    <w:rsid w:val="00E60215"/>
    <w:rsid w:val="00E605C4"/>
    <w:rsid w:val="00E607F5"/>
    <w:rsid w:val="00E6087B"/>
    <w:rsid w:val="00E60D04"/>
    <w:rsid w:val="00E611A1"/>
    <w:rsid w:val="00E611A8"/>
    <w:rsid w:val="00E61507"/>
    <w:rsid w:val="00E61D88"/>
    <w:rsid w:val="00E61DE2"/>
    <w:rsid w:val="00E62177"/>
    <w:rsid w:val="00E63701"/>
    <w:rsid w:val="00E638FA"/>
    <w:rsid w:val="00E64364"/>
    <w:rsid w:val="00E6454C"/>
    <w:rsid w:val="00E6455F"/>
    <w:rsid w:val="00E64589"/>
    <w:rsid w:val="00E64BDB"/>
    <w:rsid w:val="00E64BE1"/>
    <w:rsid w:val="00E64EB7"/>
    <w:rsid w:val="00E65B5B"/>
    <w:rsid w:val="00E65CCC"/>
    <w:rsid w:val="00E66088"/>
    <w:rsid w:val="00E6655D"/>
    <w:rsid w:val="00E67CD4"/>
    <w:rsid w:val="00E67D45"/>
    <w:rsid w:val="00E7067B"/>
    <w:rsid w:val="00E706AC"/>
    <w:rsid w:val="00E7116F"/>
    <w:rsid w:val="00E715AF"/>
    <w:rsid w:val="00E71742"/>
    <w:rsid w:val="00E71863"/>
    <w:rsid w:val="00E71BC3"/>
    <w:rsid w:val="00E721FC"/>
    <w:rsid w:val="00E7279E"/>
    <w:rsid w:val="00E73153"/>
    <w:rsid w:val="00E73999"/>
    <w:rsid w:val="00E74162"/>
    <w:rsid w:val="00E74746"/>
    <w:rsid w:val="00E74B34"/>
    <w:rsid w:val="00E74D04"/>
    <w:rsid w:val="00E750DF"/>
    <w:rsid w:val="00E757AB"/>
    <w:rsid w:val="00E75810"/>
    <w:rsid w:val="00E75B8A"/>
    <w:rsid w:val="00E75CD5"/>
    <w:rsid w:val="00E76161"/>
    <w:rsid w:val="00E761DF"/>
    <w:rsid w:val="00E765A6"/>
    <w:rsid w:val="00E76C2D"/>
    <w:rsid w:val="00E7731A"/>
    <w:rsid w:val="00E77335"/>
    <w:rsid w:val="00E774CF"/>
    <w:rsid w:val="00E8082B"/>
    <w:rsid w:val="00E80E62"/>
    <w:rsid w:val="00E81209"/>
    <w:rsid w:val="00E81B26"/>
    <w:rsid w:val="00E81EF8"/>
    <w:rsid w:val="00E82247"/>
    <w:rsid w:val="00E825B7"/>
    <w:rsid w:val="00E82A2B"/>
    <w:rsid w:val="00E82D19"/>
    <w:rsid w:val="00E8310B"/>
    <w:rsid w:val="00E835F8"/>
    <w:rsid w:val="00E84139"/>
    <w:rsid w:val="00E84364"/>
    <w:rsid w:val="00E8437B"/>
    <w:rsid w:val="00E8498D"/>
    <w:rsid w:val="00E849E7"/>
    <w:rsid w:val="00E84D84"/>
    <w:rsid w:val="00E84F84"/>
    <w:rsid w:val="00E85368"/>
    <w:rsid w:val="00E8558F"/>
    <w:rsid w:val="00E85719"/>
    <w:rsid w:val="00E859B5"/>
    <w:rsid w:val="00E85A96"/>
    <w:rsid w:val="00E85D08"/>
    <w:rsid w:val="00E8616D"/>
    <w:rsid w:val="00E866C9"/>
    <w:rsid w:val="00E872C5"/>
    <w:rsid w:val="00E877EC"/>
    <w:rsid w:val="00E87EDD"/>
    <w:rsid w:val="00E901EE"/>
    <w:rsid w:val="00E9024E"/>
    <w:rsid w:val="00E907D4"/>
    <w:rsid w:val="00E911EC"/>
    <w:rsid w:val="00E91A1F"/>
    <w:rsid w:val="00E91B53"/>
    <w:rsid w:val="00E92673"/>
    <w:rsid w:val="00E9296A"/>
    <w:rsid w:val="00E93178"/>
    <w:rsid w:val="00E9384E"/>
    <w:rsid w:val="00E94688"/>
    <w:rsid w:val="00E95190"/>
    <w:rsid w:val="00E95B7B"/>
    <w:rsid w:val="00E969A4"/>
    <w:rsid w:val="00E978C8"/>
    <w:rsid w:val="00E9793B"/>
    <w:rsid w:val="00E97A9E"/>
    <w:rsid w:val="00E97F88"/>
    <w:rsid w:val="00EA054B"/>
    <w:rsid w:val="00EA063F"/>
    <w:rsid w:val="00EA0BB7"/>
    <w:rsid w:val="00EA1EFE"/>
    <w:rsid w:val="00EA2127"/>
    <w:rsid w:val="00EA2351"/>
    <w:rsid w:val="00EA26B1"/>
    <w:rsid w:val="00EA27E8"/>
    <w:rsid w:val="00EA299F"/>
    <w:rsid w:val="00EA3C9E"/>
    <w:rsid w:val="00EA4885"/>
    <w:rsid w:val="00EA4F33"/>
    <w:rsid w:val="00EA52E6"/>
    <w:rsid w:val="00EA5890"/>
    <w:rsid w:val="00EA5D78"/>
    <w:rsid w:val="00EA6CCE"/>
    <w:rsid w:val="00EA7880"/>
    <w:rsid w:val="00EA792A"/>
    <w:rsid w:val="00EA7B8D"/>
    <w:rsid w:val="00EA7F32"/>
    <w:rsid w:val="00EA7F42"/>
    <w:rsid w:val="00EB04EE"/>
    <w:rsid w:val="00EB0732"/>
    <w:rsid w:val="00EB0809"/>
    <w:rsid w:val="00EB0BB1"/>
    <w:rsid w:val="00EB0CA0"/>
    <w:rsid w:val="00EB0FE5"/>
    <w:rsid w:val="00EB14D1"/>
    <w:rsid w:val="00EB26FE"/>
    <w:rsid w:val="00EB28F2"/>
    <w:rsid w:val="00EB2B47"/>
    <w:rsid w:val="00EB3F65"/>
    <w:rsid w:val="00EB3FBB"/>
    <w:rsid w:val="00EB4113"/>
    <w:rsid w:val="00EB4656"/>
    <w:rsid w:val="00EB4C66"/>
    <w:rsid w:val="00EB50A8"/>
    <w:rsid w:val="00EB51BE"/>
    <w:rsid w:val="00EB51EC"/>
    <w:rsid w:val="00EB5260"/>
    <w:rsid w:val="00EB658E"/>
    <w:rsid w:val="00EB6DC6"/>
    <w:rsid w:val="00EB706A"/>
    <w:rsid w:val="00EB73D2"/>
    <w:rsid w:val="00EB7ACC"/>
    <w:rsid w:val="00EB7B0C"/>
    <w:rsid w:val="00EB7F7A"/>
    <w:rsid w:val="00EC0350"/>
    <w:rsid w:val="00EC07FA"/>
    <w:rsid w:val="00EC0BAC"/>
    <w:rsid w:val="00EC1278"/>
    <w:rsid w:val="00EC1311"/>
    <w:rsid w:val="00EC1313"/>
    <w:rsid w:val="00EC1847"/>
    <w:rsid w:val="00EC1B7D"/>
    <w:rsid w:val="00EC1C2E"/>
    <w:rsid w:val="00EC2650"/>
    <w:rsid w:val="00EC30F4"/>
    <w:rsid w:val="00EC318D"/>
    <w:rsid w:val="00EC3532"/>
    <w:rsid w:val="00EC3AA7"/>
    <w:rsid w:val="00EC4931"/>
    <w:rsid w:val="00EC4991"/>
    <w:rsid w:val="00EC4A42"/>
    <w:rsid w:val="00EC51A8"/>
    <w:rsid w:val="00EC5528"/>
    <w:rsid w:val="00EC567E"/>
    <w:rsid w:val="00EC57B1"/>
    <w:rsid w:val="00EC5C13"/>
    <w:rsid w:val="00EC5CBB"/>
    <w:rsid w:val="00EC5DAE"/>
    <w:rsid w:val="00EC64E1"/>
    <w:rsid w:val="00EC7793"/>
    <w:rsid w:val="00EC7BE3"/>
    <w:rsid w:val="00EC7F27"/>
    <w:rsid w:val="00ED0624"/>
    <w:rsid w:val="00ED0D0D"/>
    <w:rsid w:val="00ED0D61"/>
    <w:rsid w:val="00ED0F42"/>
    <w:rsid w:val="00ED1015"/>
    <w:rsid w:val="00ED14AC"/>
    <w:rsid w:val="00ED1B4E"/>
    <w:rsid w:val="00ED1FE2"/>
    <w:rsid w:val="00ED265F"/>
    <w:rsid w:val="00ED274D"/>
    <w:rsid w:val="00ED2CDD"/>
    <w:rsid w:val="00ED322F"/>
    <w:rsid w:val="00ED410C"/>
    <w:rsid w:val="00ED449E"/>
    <w:rsid w:val="00ED49B3"/>
    <w:rsid w:val="00ED4C3E"/>
    <w:rsid w:val="00ED4CFE"/>
    <w:rsid w:val="00ED5977"/>
    <w:rsid w:val="00ED621E"/>
    <w:rsid w:val="00ED6404"/>
    <w:rsid w:val="00ED6A1B"/>
    <w:rsid w:val="00ED6A20"/>
    <w:rsid w:val="00ED6B05"/>
    <w:rsid w:val="00ED7267"/>
    <w:rsid w:val="00ED7288"/>
    <w:rsid w:val="00ED74A0"/>
    <w:rsid w:val="00ED7668"/>
    <w:rsid w:val="00ED771A"/>
    <w:rsid w:val="00ED7827"/>
    <w:rsid w:val="00ED797C"/>
    <w:rsid w:val="00ED7B51"/>
    <w:rsid w:val="00EE0839"/>
    <w:rsid w:val="00EE0A55"/>
    <w:rsid w:val="00EE0A90"/>
    <w:rsid w:val="00EE0EDF"/>
    <w:rsid w:val="00EE18B5"/>
    <w:rsid w:val="00EE1CD6"/>
    <w:rsid w:val="00EE21C2"/>
    <w:rsid w:val="00EE245C"/>
    <w:rsid w:val="00EE2700"/>
    <w:rsid w:val="00EE2A45"/>
    <w:rsid w:val="00EE2A5A"/>
    <w:rsid w:val="00EE2C5A"/>
    <w:rsid w:val="00EE3288"/>
    <w:rsid w:val="00EE3390"/>
    <w:rsid w:val="00EE34C3"/>
    <w:rsid w:val="00EE3537"/>
    <w:rsid w:val="00EE3C42"/>
    <w:rsid w:val="00EE3DD5"/>
    <w:rsid w:val="00EE41D9"/>
    <w:rsid w:val="00EE4B50"/>
    <w:rsid w:val="00EE4D54"/>
    <w:rsid w:val="00EE4F52"/>
    <w:rsid w:val="00EE52B5"/>
    <w:rsid w:val="00EE5B07"/>
    <w:rsid w:val="00EE61ED"/>
    <w:rsid w:val="00EE656D"/>
    <w:rsid w:val="00EE675A"/>
    <w:rsid w:val="00EE6C90"/>
    <w:rsid w:val="00EE6DA5"/>
    <w:rsid w:val="00EE6E1C"/>
    <w:rsid w:val="00EE6F91"/>
    <w:rsid w:val="00EE7DE1"/>
    <w:rsid w:val="00EF014B"/>
    <w:rsid w:val="00EF0533"/>
    <w:rsid w:val="00EF105B"/>
    <w:rsid w:val="00EF11E5"/>
    <w:rsid w:val="00EF1912"/>
    <w:rsid w:val="00EF1931"/>
    <w:rsid w:val="00EF1FAD"/>
    <w:rsid w:val="00EF2274"/>
    <w:rsid w:val="00EF2EC6"/>
    <w:rsid w:val="00EF3039"/>
    <w:rsid w:val="00EF324B"/>
    <w:rsid w:val="00EF4102"/>
    <w:rsid w:val="00EF4758"/>
    <w:rsid w:val="00EF4E22"/>
    <w:rsid w:val="00EF5F0D"/>
    <w:rsid w:val="00EF6069"/>
    <w:rsid w:val="00EF6499"/>
    <w:rsid w:val="00EF678C"/>
    <w:rsid w:val="00EF6BC4"/>
    <w:rsid w:val="00EF6DC8"/>
    <w:rsid w:val="00EF6DDB"/>
    <w:rsid w:val="00EF76BB"/>
    <w:rsid w:val="00EF77CA"/>
    <w:rsid w:val="00EF7FDF"/>
    <w:rsid w:val="00F00486"/>
    <w:rsid w:val="00F004FB"/>
    <w:rsid w:val="00F0058C"/>
    <w:rsid w:val="00F01042"/>
    <w:rsid w:val="00F01237"/>
    <w:rsid w:val="00F0131C"/>
    <w:rsid w:val="00F01C70"/>
    <w:rsid w:val="00F02373"/>
    <w:rsid w:val="00F02849"/>
    <w:rsid w:val="00F02AF3"/>
    <w:rsid w:val="00F02DEF"/>
    <w:rsid w:val="00F03848"/>
    <w:rsid w:val="00F03A4F"/>
    <w:rsid w:val="00F03C96"/>
    <w:rsid w:val="00F03DF3"/>
    <w:rsid w:val="00F03E28"/>
    <w:rsid w:val="00F0444D"/>
    <w:rsid w:val="00F046F7"/>
    <w:rsid w:val="00F047B1"/>
    <w:rsid w:val="00F04960"/>
    <w:rsid w:val="00F04D64"/>
    <w:rsid w:val="00F0539D"/>
    <w:rsid w:val="00F054EB"/>
    <w:rsid w:val="00F05ABC"/>
    <w:rsid w:val="00F05CAD"/>
    <w:rsid w:val="00F05CE2"/>
    <w:rsid w:val="00F05E66"/>
    <w:rsid w:val="00F05EFE"/>
    <w:rsid w:val="00F06110"/>
    <w:rsid w:val="00F0667B"/>
    <w:rsid w:val="00F0776D"/>
    <w:rsid w:val="00F100CF"/>
    <w:rsid w:val="00F10772"/>
    <w:rsid w:val="00F10ACD"/>
    <w:rsid w:val="00F10C58"/>
    <w:rsid w:val="00F1181E"/>
    <w:rsid w:val="00F11930"/>
    <w:rsid w:val="00F11DA0"/>
    <w:rsid w:val="00F1247D"/>
    <w:rsid w:val="00F132DA"/>
    <w:rsid w:val="00F138A5"/>
    <w:rsid w:val="00F13DD0"/>
    <w:rsid w:val="00F13F45"/>
    <w:rsid w:val="00F142DA"/>
    <w:rsid w:val="00F147B3"/>
    <w:rsid w:val="00F14A84"/>
    <w:rsid w:val="00F14B10"/>
    <w:rsid w:val="00F14CCC"/>
    <w:rsid w:val="00F14E83"/>
    <w:rsid w:val="00F14FCB"/>
    <w:rsid w:val="00F14FCC"/>
    <w:rsid w:val="00F1523A"/>
    <w:rsid w:val="00F15962"/>
    <w:rsid w:val="00F1596D"/>
    <w:rsid w:val="00F15AE3"/>
    <w:rsid w:val="00F1663C"/>
    <w:rsid w:val="00F1680F"/>
    <w:rsid w:val="00F172B8"/>
    <w:rsid w:val="00F17330"/>
    <w:rsid w:val="00F17815"/>
    <w:rsid w:val="00F20285"/>
    <w:rsid w:val="00F20921"/>
    <w:rsid w:val="00F20A42"/>
    <w:rsid w:val="00F20C0A"/>
    <w:rsid w:val="00F20E5D"/>
    <w:rsid w:val="00F20E9D"/>
    <w:rsid w:val="00F21479"/>
    <w:rsid w:val="00F214DF"/>
    <w:rsid w:val="00F21524"/>
    <w:rsid w:val="00F215E4"/>
    <w:rsid w:val="00F2197B"/>
    <w:rsid w:val="00F21A5C"/>
    <w:rsid w:val="00F21E96"/>
    <w:rsid w:val="00F22562"/>
    <w:rsid w:val="00F2321C"/>
    <w:rsid w:val="00F236B2"/>
    <w:rsid w:val="00F23766"/>
    <w:rsid w:val="00F23B88"/>
    <w:rsid w:val="00F23EBD"/>
    <w:rsid w:val="00F244D9"/>
    <w:rsid w:val="00F24577"/>
    <w:rsid w:val="00F245E4"/>
    <w:rsid w:val="00F24B32"/>
    <w:rsid w:val="00F24BFF"/>
    <w:rsid w:val="00F25043"/>
    <w:rsid w:val="00F2507B"/>
    <w:rsid w:val="00F25390"/>
    <w:rsid w:val="00F25C89"/>
    <w:rsid w:val="00F25CA9"/>
    <w:rsid w:val="00F25CEB"/>
    <w:rsid w:val="00F25D0E"/>
    <w:rsid w:val="00F25FA0"/>
    <w:rsid w:val="00F26133"/>
    <w:rsid w:val="00F262A4"/>
    <w:rsid w:val="00F2645B"/>
    <w:rsid w:val="00F2692A"/>
    <w:rsid w:val="00F26C19"/>
    <w:rsid w:val="00F26C6B"/>
    <w:rsid w:val="00F27089"/>
    <w:rsid w:val="00F2727E"/>
    <w:rsid w:val="00F27654"/>
    <w:rsid w:val="00F27729"/>
    <w:rsid w:val="00F27C11"/>
    <w:rsid w:val="00F30330"/>
    <w:rsid w:val="00F30525"/>
    <w:rsid w:val="00F308E1"/>
    <w:rsid w:val="00F30972"/>
    <w:rsid w:val="00F309BF"/>
    <w:rsid w:val="00F30EEB"/>
    <w:rsid w:val="00F31151"/>
    <w:rsid w:val="00F3214E"/>
    <w:rsid w:val="00F32AC8"/>
    <w:rsid w:val="00F33441"/>
    <w:rsid w:val="00F3354A"/>
    <w:rsid w:val="00F3359C"/>
    <w:rsid w:val="00F33842"/>
    <w:rsid w:val="00F33995"/>
    <w:rsid w:val="00F34A8A"/>
    <w:rsid w:val="00F34CAC"/>
    <w:rsid w:val="00F354E9"/>
    <w:rsid w:val="00F359DC"/>
    <w:rsid w:val="00F35E43"/>
    <w:rsid w:val="00F3649E"/>
    <w:rsid w:val="00F364D7"/>
    <w:rsid w:val="00F36901"/>
    <w:rsid w:val="00F36B3F"/>
    <w:rsid w:val="00F36D91"/>
    <w:rsid w:val="00F36EC4"/>
    <w:rsid w:val="00F373A3"/>
    <w:rsid w:val="00F373E5"/>
    <w:rsid w:val="00F374C8"/>
    <w:rsid w:val="00F37619"/>
    <w:rsid w:val="00F37C5C"/>
    <w:rsid w:val="00F37DAE"/>
    <w:rsid w:val="00F40982"/>
    <w:rsid w:val="00F4155A"/>
    <w:rsid w:val="00F429CC"/>
    <w:rsid w:val="00F42FAD"/>
    <w:rsid w:val="00F4317D"/>
    <w:rsid w:val="00F434B5"/>
    <w:rsid w:val="00F435BB"/>
    <w:rsid w:val="00F43A45"/>
    <w:rsid w:val="00F43C7E"/>
    <w:rsid w:val="00F442F8"/>
    <w:rsid w:val="00F44767"/>
    <w:rsid w:val="00F44DA0"/>
    <w:rsid w:val="00F44E08"/>
    <w:rsid w:val="00F44FDF"/>
    <w:rsid w:val="00F450FE"/>
    <w:rsid w:val="00F451CD"/>
    <w:rsid w:val="00F452FC"/>
    <w:rsid w:val="00F453F7"/>
    <w:rsid w:val="00F455AA"/>
    <w:rsid w:val="00F45BFD"/>
    <w:rsid w:val="00F45CA6"/>
    <w:rsid w:val="00F461F5"/>
    <w:rsid w:val="00F4654F"/>
    <w:rsid w:val="00F469BC"/>
    <w:rsid w:val="00F46F3F"/>
    <w:rsid w:val="00F470DA"/>
    <w:rsid w:val="00F4719D"/>
    <w:rsid w:val="00F47625"/>
    <w:rsid w:val="00F47989"/>
    <w:rsid w:val="00F47B8B"/>
    <w:rsid w:val="00F47BA4"/>
    <w:rsid w:val="00F47BA6"/>
    <w:rsid w:val="00F5031B"/>
    <w:rsid w:val="00F508D4"/>
    <w:rsid w:val="00F51378"/>
    <w:rsid w:val="00F51B5A"/>
    <w:rsid w:val="00F51BBC"/>
    <w:rsid w:val="00F51C29"/>
    <w:rsid w:val="00F51D2C"/>
    <w:rsid w:val="00F5285C"/>
    <w:rsid w:val="00F529F7"/>
    <w:rsid w:val="00F52D9F"/>
    <w:rsid w:val="00F531AB"/>
    <w:rsid w:val="00F534FC"/>
    <w:rsid w:val="00F53690"/>
    <w:rsid w:val="00F53FF1"/>
    <w:rsid w:val="00F542FE"/>
    <w:rsid w:val="00F54709"/>
    <w:rsid w:val="00F554C1"/>
    <w:rsid w:val="00F55FD9"/>
    <w:rsid w:val="00F562A4"/>
    <w:rsid w:val="00F563DA"/>
    <w:rsid w:val="00F56434"/>
    <w:rsid w:val="00F5662B"/>
    <w:rsid w:val="00F56C66"/>
    <w:rsid w:val="00F56DB0"/>
    <w:rsid w:val="00F570A6"/>
    <w:rsid w:val="00F57285"/>
    <w:rsid w:val="00F57FC5"/>
    <w:rsid w:val="00F605C0"/>
    <w:rsid w:val="00F608BF"/>
    <w:rsid w:val="00F60E47"/>
    <w:rsid w:val="00F60F31"/>
    <w:rsid w:val="00F61359"/>
    <w:rsid w:val="00F61895"/>
    <w:rsid w:val="00F62E26"/>
    <w:rsid w:val="00F63234"/>
    <w:rsid w:val="00F63615"/>
    <w:rsid w:val="00F63634"/>
    <w:rsid w:val="00F63C1E"/>
    <w:rsid w:val="00F63DDC"/>
    <w:rsid w:val="00F64182"/>
    <w:rsid w:val="00F64A53"/>
    <w:rsid w:val="00F64CBB"/>
    <w:rsid w:val="00F64EBF"/>
    <w:rsid w:val="00F657D1"/>
    <w:rsid w:val="00F65BB5"/>
    <w:rsid w:val="00F6616F"/>
    <w:rsid w:val="00F66323"/>
    <w:rsid w:val="00F66609"/>
    <w:rsid w:val="00F66733"/>
    <w:rsid w:val="00F66B09"/>
    <w:rsid w:val="00F67106"/>
    <w:rsid w:val="00F70111"/>
    <w:rsid w:val="00F7020E"/>
    <w:rsid w:val="00F70266"/>
    <w:rsid w:val="00F7033C"/>
    <w:rsid w:val="00F705E2"/>
    <w:rsid w:val="00F7125C"/>
    <w:rsid w:val="00F7157A"/>
    <w:rsid w:val="00F7163D"/>
    <w:rsid w:val="00F71CF7"/>
    <w:rsid w:val="00F728D8"/>
    <w:rsid w:val="00F72DF4"/>
    <w:rsid w:val="00F73225"/>
    <w:rsid w:val="00F7375D"/>
    <w:rsid w:val="00F738E8"/>
    <w:rsid w:val="00F73BEF"/>
    <w:rsid w:val="00F73C70"/>
    <w:rsid w:val="00F73E5D"/>
    <w:rsid w:val="00F740C7"/>
    <w:rsid w:val="00F74AFB"/>
    <w:rsid w:val="00F74E39"/>
    <w:rsid w:val="00F74EA6"/>
    <w:rsid w:val="00F75AE1"/>
    <w:rsid w:val="00F75C58"/>
    <w:rsid w:val="00F766CE"/>
    <w:rsid w:val="00F7689D"/>
    <w:rsid w:val="00F76AB6"/>
    <w:rsid w:val="00F7726B"/>
    <w:rsid w:val="00F776AF"/>
    <w:rsid w:val="00F779BE"/>
    <w:rsid w:val="00F80DF7"/>
    <w:rsid w:val="00F81D37"/>
    <w:rsid w:val="00F81F0B"/>
    <w:rsid w:val="00F82649"/>
    <w:rsid w:val="00F8276D"/>
    <w:rsid w:val="00F82C95"/>
    <w:rsid w:val="00F82E24"/>
    <w:rsid w:val="00F8307B"/>
    <w:rsid w:val="00F837A6"/>
    <w:rsid w:val="00F83CA4"/>
    <w:rsid w:val="00F8411E"/>
    <w:rsid w:val="00F841C3"/>
    <w:rsid w:val="00F849C7"/>
    <w:rsid w:val="00F84BE9"/>
    <w:rsid w:val="00F84DC4"/>
    <w:rsid w:val="00F856FB"/>
    <w:rsid w:val="00F85A6D"/>
    <w:rsid w:val="00F85CA0"/>
    <w:rsid w:val="00F85D7A"/>
    <w:rsid w:val="00F85F68"/>
    <w:rsid w:val="00F86008"/>
    <w:rsid w:val="00F862BB"/>
    <w:rsid w:val="00F8652C"/>
    <w:rsid w:val="00F86F07"/>
    <w:rsid w:val="00F8745B"/>
    <w:rsid w:val="00F87497"/>
    <w:rsid w:val="00F874DD"/>
    <w:rsid w:val="00F874EA"/>
    <w:rsid w:val="00F87529"/>
    <w:rsid w:val="00F879EA"/>
    <w:rsid w:val="00F87A6A"/>
    <w:rsid w:val="00F87F88"/>
    <w:rsid w:val="00F900A5"/>
    <w:rsid w:val="00F901B8"/>
    <w:rsid w:val="00F902AA"/>
    <w:rsid w:val="00F9049D"/>
    <w:rsid w:val="00F908EB"/>
    <w:rsid w:val="00F90C45"/>
    <w:rsid w:val="00F90D20"/>
    <w:rsid w:val="00F91125"/>
    <w:rsid w:val="00F91B81"/>
    <w:rsid w:val="00F922CA"/>
    <w:rsid w:val="00F9277E"/>
    <w:rsid w:val="00F92C59"/>
    <w:rsid w:val="00F9330A"/>
    <w:rsid w:val="00F9467C"/>
    <w:rsid w:val="00F946ED"/>
    <w:rsid w:val="00F94750"/>
    <w:rsid w:val="00F94B38"/>
    <w:rsid w:val="00F94E61"/>
    <w:rsid w:val="00F94EDB"/>
    <w:rsid w:val="00F95660"/>
    <w:rsid w:val="00F9610D"/>
    <w:rsid w:val="00F97006"/>
    <w:rsid w:val="00F975A7"/>
    <w:rsid w:val="00F9782C"/>
    <w:rsid w:val="00F97F4A"/>
    <w:rsid w:val="00FA049F"/>
    <w:rsid w:val="00FA0713"/>
    <w:rsid w:val="00FA0BE0"/>
    <w:rsid w:val="00FA0E84"/>
    <w:rsid w:val="00FA1326"/>
    <w:rsid w:val="00FA1388"/>
    <w:rsid w:val="00FA1DED"/>
    <w:rsid w:val="00FA2006"/>
    <w:rsid w:val="00FA27BC"/>
    <w:rsid w:val="00FA312E"/>
    <w:rsid w:val="00FA31B6"/>
    <w:rsid w:val="00FA3860"/>
    <w:rsid w:val="00FA39DE"/>
    <w:rsid w:val="00FA3C5E"/>
    <w:rsid w:val="00FA3FD5"/>
    <w:rsid w:val="00FA4CA7"/>
    <w:rsid w:val="00FA4F80"/>
    <w:rsid w:val="00FA52ED"/>
    <w:rsid w:val="00FA55C3"/>
    <w:rsid w:val="00FA5C79"/>
    <w:rsid w:val="00FA6B68"/>
    <w:rsid w:val="00FA6D0F"/>
    <w:rsid w:val="00FA6EC4"/>
    <w:rsid w:val="00FA70AF"/>
    <w:rsid w:val="00FA74E3"/>
    <w:rsid w:val="00FA7574"/>
    <w:rsid w:val="00FA760F"/>
    <w:rsid w:val="00FA7B12"/>
    <w:rsid w:val="00FB00EC"/>
    <w:rsid w:val="00FB0887"/>
    <w:rsid w:val="00FB1871"/>
    <w:rsid w:val="00FB1B81"/>
    <w:rsid w:val="00FB1F2A"/>
    <w:rsid w:val="00FB2089"/>
    <w:rsid w:val="00FB2780"/>
    <w:rsid w:val="00FB2F4B"/>
    <w:rsid w:val="00FB3810"/>
    <w:rsid w:val="00FB3939"/>
    <w:rsid w:val="00FB39F0"/>
    <w:rsid w:val="00FB3F13"/>
    <w:rsid w:val="00FB43C3"/>
    <w:rsid w:val="00FB4C31"/>
    <w:rsid w:val="00FB4FD0"/>
    <w:rsid w:val="00FB572F"/>
    <w:rsid w:val="00FB5ED1"/>
    <w:rsid w:val="00FB60DA"/>
    <w:rsid w:val="00FB64BF"/>
    <w:rsid w:val="00FB64D7"/>
    <w:rsid w:val="00FB6675"/>
    <w:rsid w:val="00FB6907"/>
    <w:rsid w:val="00FB6BAF"/>
    <w:rsid w:val="00FB6BE1"/>
    <w:rsid w:val="00FB7456"/>
    <w:rsid w:val="00FB7742"/>
    <w:rsid w:val="00FC0050"/>
    <w:rsid w:val="00FC03D5"/>
    <w:rsid w:val="00FC0948"/>
    <w:rsid w:val="00FC0C23"/>
    <w:rsid w:val="00FC0EBF"/>
    <w:rsid w:val="00FC105C"/>
    <w:rsid w:val="00FC1686"/>
    <w:rsid w:val="00FC1BBF"/>
    <w:rsid w:val="00FC2469"/>
    <w:rsid w:val="00FC2953"/>
    <w:rsid w:val="00FC2AF3"/>
    <w:rsid w:val="00FC2E24"/>
    <w:rsid w:val="00FC3235"/>
    <w:rsid w:val="00FC332A"/>
    <w:rsid w:val="00FC34D0"/>
    <w:rsid w:val="00FC37A2"/>
    <w:rsid w:val="00FC46E9"/>
    <w:rsid w:val="00FC4A9F"/>
    <w:rsid w:val="00FC4AC1"/>
    <w:rsid w:val="00FC4B32"/>
    <w:rsid w:val="00FC4D69"/>
    <w:rsid w:val="00FC4EAD"/>
    <w:rsid w:val="00FC512A"/>
    <w:rsid w:val="00FC5219"/>
    <w:rsid w:val="00FC55CA"/>
    <w:rsid w:val="00FC595A"/>
    <w:rsid w:val="00FC5981"/>
    <w:rsid w:val="00FC5FDA"/>
    <w:rsid w:val="00FC6247"/>
    <w:rsid w:val="00FC6BED"/>
    <w:rsid w:val="00FC6EEB"/>
    <w:rsid w:val="00FC78E2"/>
    <w:rsid w:val="00FC7B1A"/>
    <w:rsid w:val="00FC7B8A"/>
    <w:rsid w:val="00FC7CB9"/>
    <w:rsid w:val="00FC7E3A"/>
    <w:rsid w:val="00FC7EF5"/>
    <w:rsid w:val="00FD0811"/>
    <w:rsid w:val="00FD085B"/>
    <w:rsid w:val="00FD0A82"/>
    <w:rsid w:val="00FD0B41"/>
    <w:rsid w:val="00FD1095"/>
    <w:rsid w:val="00FD1B30"/>
    <w:rsid w:val="00FD1EE2"/>
    <w:rsid w:val="00FD20F0"/>
    <w:rsid w:val="00FD2214"/>
    <w:rsid w:val="00FD2562"/>
    <w:rsid w:val="00FD26C6"/>
    <w:rsid w:val="00FD2CE9"/>
    <w:rsid w:val="00FD308D"/>
    <w:rsid w:val="00FD32C7"/>
    <w:rsid w:val="00FD345D"/>
    <w:rsid w:val="00FD3498"/>
    <w:rsid w:val="00FD349F"/>
    <w:rsid w:val="00FD3901"/>
    <w:rsid w:val="00FD39DD"/>
    <w:rsid w:val="00FD39FB"/>
    <w:rsid w:val="00FD3F0B"/>
    <w:rsid w:val="00FD43D2"/>
    <w:rsid w:val="00FD46CF"/>
    <w:rsid w:val="00FD48A9"/>
    <w:rsid w:val="00FD4F2B"/>
    <w:rsid w:val="00FD5430"/>
    <w:rsid w:val="00FD594E"/>
    <w:rsid w:val="00FD5990"/>
    <w:rsid w:val="00FD5DB6"/>
    <w:rsid w:val="00FD5E84"/>
    <w:rsid w:val="00FD600B"/>
    <w:rsid w:val="00FD6013"/>
    <w:rsid w:val="00FD601A"/>
    <w:rsid w:val="00FD6240"/>
    <w:rsid w:val="00FD6320"/>
    <w:rsid w:val="00FD6F45"/>
    <w:rsid w:val="00FD72D9"/>
    <w:rsid w:val="00FD78B1"/>
    <w:rsid w:val="00FD7A13"/>
    <w:rsid w:val="00FD7B69"/>
    <w:rsid w:val="00FD7D7B"/>
    <w:rsid w:val="00FE026B"/>
    <w:rsid w:val="00FE0427"/>
    <w:rsid w:val="00FE08D1"/>
    <w:rsid w:val="00FE0931"/>
    <w:rsid w:val="00FE1F74"/>
    <w:rsid w:val="00FE24AF"/>
    <w:rsid w:val="00FE2511"/>
    <w:rsid w:val="00FE27EB"/>
    <w:rsid w:val="00FE2B75"/>
    <w:rsid w:val="00FE2EC4"/>
    <w:rsid w:val="00FE3028"/>
    <w:rsid w:val="00FE442A"/>
    <w:rsid w:val="00FE442B"/>
    <w:rsid w:val="00FE44BE"/>
    <w:rsid w:val="00FE469C"/>
    <w:rsid w:val="00FE4C00"/>
    <w:rsid w:val="00FE5232"/>
    <w:rsid w:val="00FE5592"/>
    <w:rsid w:val="00FE5824"/>
    <w:rsid w:val="00FE5CF7"/>
    <w:rsid w:val="00FE5EFA"/>
    <w:rsid w:val="00FE6FD7"/>
    <w:rsid w:val="00FE720C"/>
    <w:rsid w:val="00FE7429"/>
    <w:rsid w:val="00FE777B"/>
    <w:rsid w:val="00FE7AB9"/>
    <w:rsid w:val="00FE7BD3"/>
    <w:rsid w:val="00FE7BFF"/>
    <w:rsid w:val="00FE7CCE"/>
    <w:rsid w:val="00FF07DC"/>
    <w:rsid w:val="00FF0AC1"/>
    <w:rsid w:val="00FF0D40"/>
    <w:rsid w:val="00FF0E48"/>
    <w:rsid w:val="00FF1170"/>
    <w:rsid w:val="00FF1E87"/>
    <w:rsid w:val="00FF2714"/>
    <w:rsid w:val="00FF2748"/>
    <w:rsid w:val="00FF294D"/>
    <w:rsid w:val="00FF297F"/>
    <w:rsid w:val="00FF2D23"/>
    <w:rsid w:val="00FF34ED"/>
    <w:rsid w:val="00FF4028"/>
    <w:rsid w:val="00FF437E"/>
    <w:rsid w:val="00FF4AB5"/>
    <w:rsid w:val="00FF4BDE"/>
    <w:rsid w:val="00FF4C96"/>
    <w:rsid w:val="00FF50BD"/>
    <w:rsid w:val="00FF53AA"/>
    <w:rsid w:val="00FF54AC"/>
    <w:rsid w:val="00FF5E2C"/>
    <w:rsid w:val="00FF6177"/>
    <w:rsid w:val="00FF6399"/>
    <w:rsid w:val="00FF6AA2"/>
    <w:rsid w:val="00FF6CB3"/>
    <w:rsid w:val="00FF6FB2"/>
    <w:rsid w:val="00FF713F"/>
    <w:rsid w:val="00FF7343"/>
    <w:rsid w:val="00FF794C"/>
    <w:rsid w:val="00FF7C52"/>
    <w:rsid w:val="0637A36B"/>
    <w:rsid w:val="06B11E41"/>
    <w:rsid w:val="078D8422"/>
    <w:rsid w:val="0E819993"/>
    <w:rsid w:val="13AEE027"/>
    <w:rsid w:val="2A233091"/>
    <w:rsid w:val="2ABCA4B8"/>
    <w:rsid w:val="30861563"/>
    <w:rsid w:val="407413AF"/>
    <w:rsid w:val="4170C96F"/>
    <w:rsid w:val="54EB5247"/>
    <w:rsid w:val="5C253B86"/>
    <w:rsid w:val="6A5B7D04"/>
    <w:rsid w:val="6D85FEDF"/>
    <w:rsid w:val="77A5A306"/>
    <w:rsid w:val="79B6E1CF"/>
    <w:rsid w:val="79CEF5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44B66"/>
  <w15:docId w15:val="{01F3BFBB-8BF9-4235-A505-2B9BC0A4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uiPriority="9"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semiHidden="1" w:unhideWhenUsed="1"/>
    <w:lsdException w:name="index 2" w:uiPriority="99" w:semiHidden="1" w:unhideWhenUsed="1"/>
    <w:lsdException w:name="index 3" w:uiPriority="99" w:semiHidden="1" w:unhideWhenUsed="1"/>
    <w:lsdException w:name="index 4" w:uiPriority="99" w:semiHidden="1" w:unhideWhenUsed="1"/>
    <w:lsdException w:name="index 5" w:uiPriority="99" w:semiHidden="1" w:unhideWhenUsed="1"/>
    <w:lsdException w:name="index 6" w:uiPriority="99" w:semiHidden="1" w:unhideWhenUsed="1"/>
    <w:lsdException w:name="index 7" w:uiPriority="99" w:semiHidden="1" w:unhideWhenUsed="1"/>
    <w:lsdException w:name="index 8" w:uiPriority="99" w:semiHidden="1" w:unhideWhenUsed="1"/>
    <w:lsdException w:name="index 9" w:uiPriority="9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uiPriority="99"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semiHidden="1" w:unhideWhenUsed="1"/>
    <w:lsdException w:name="endnote reference" w:uiPriority="99" w:semiHidden="1" w:unhideWhenUsed="1"/>
    <w:lsdException w:name="endnote text" w:uiPriority="99" w:semiHidden="1" w:unhideWhenUsed="1"/>
    <w:lsdException w:name="macro" w:semiHidden="1" w:unhideWhenUsed="1"/>
    <w:lsdException w:name="toa heading" w:semiHidden="1" w:unhideWhenUsed="1"/>
    <w:lsdException w:name="List Number" w:uiPriority="99"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8B4002"/>
    <w:pPr>
      <w:spacing w:before="120" w:after="60"/>
      <w:ind w:firstLine="397"/>
      <w:jc w:val="both"/>
    </w:pPr>
    <w:rPr>
      <w:rFonts w:ascii="Arial" w:hAnsi="Arial"/>
      <w:sz w:val="24"/>
    </w:rPr>
  </w:style>
  <w:style w:type="paragraph" w:styleId="Titolo1">
    <w:name w:val="heading 1"/>
    <w:aliases w:val="Part,H1,t1,h1,1,HEADING 1,Head 1,Head 11,Head 12,Head 111,Head 13,Head 112,Head 14,Head 113,Head 15,Head 114,Head 16,Head 115,Head 17,Head 116,Head 18,Head 117,Head 19,Head 118,Head 121,Head 1111,Head 131,Head 1121,Head 141,Head 1131,Head 151"/>
    <w:basedOn w:val="Normale"/>
    <w:next w:val="Normale"/>
    <w:link w:val="Titolo1Carattere"/>
    <w:qFormat/>
    <w:rsid w:val="00775563"/>
    <w:pPr>
      <w:keepNext/>
      <w:spacing w:before="360" w:line="360" w:lineRule="auto"/>
      <w:ind w:firstLine="0"/>
      <w:outlineLvl w:val="0"/>
    </w:pPr>
    <w:rPr>
      <w:rFonts w:ascii="Bell Centennial NameAndNumber" w:hAnsi="Bell Centennial NameAndNumber"/>
      <w:b/>
      <w:caps/>
      <w:kern w:val="28"/>
      <w:lang w:val="x-none" w:eastAsia="x-none"/>
    </w:rPr>
  </w:style>
  <w:style w:type="paragraph" w:styleId="Titolo2">
    <w:name w:val="heading 2"/>
    <w:aliases w:val="mesia Titolo 2,Livello 2,struct2,H2,A,h2,A.B.C.,Attribute Heading 2,Heading new,2,l2,ITT t2,CAPITOLO,Titolo 2 Carattere1,Titolo 2 Carattere Carattere,ITT t2 Carattere Carattere,L1 Heading 2 Carattere Carattere,h2 Carattere Carattere"/>
    <w:basedOn w:val="Normale"/>
    <w:next w:val="Normale"/>
    <w:link w:val="Titolo2Carattere"/>
    <w:uiPriority w:val="9"/>
    <w:qFormat/>
    <w:rsid w:val="00A64259"/>
    <w:pPr>
      <w:keepNext/>
      <w:numPr>
        <w:ilvl w:val="1"/>
        <w:numId w:val="3"/>
      </w:numPr>
      <w:spacing w:before="480" w:line="360" w:lineRule="auto"/>
      <w:outlineLvl w:val="1"/>
    </w:pPr>
    <w:rPr>
      <w:b/>
      <w:lang w:val="x-none" w:eastAsia="x-none"/>
    </w:rPr>
  </w:style>
  <w:style w:type="paragraph" w:styleId="Titolo3">
    <w:name w:val="heading 3"/>
    <w:aliases w:val="Section,h3,t3,3rd level,H3,h31,h32,h33,h34,h35,h36,h37,h38,h39,h310,h311,h312,h313,h314,§,§§,3 Heading,3rdOrd (1.),Unnumbered Head,uh,UH,Third-Order Heading,3,Arial 12 Fett,§ Char,t3 Char,h3 Char,OdsKap3,OdsKap3Überschrift,l3,CT,ITT t3,Titre 3"/>
    <w:basedOn w:val="Normale"/>
    <w:next w:val="Corpotesto"/>
    <w:link w:val="Titolo3Carattere"/>
    <w:qFormat/>
    <w:pPr>
      <w:keepNext/>
      <w:spacing w:before="240"/>
      <w:ind w:firstLine="0"/>
      <w:outlineLvl w:val="2"/>
    </w:pPr>
    <w:rPr>
      <w:b/>
      <w:lang w:val="x-none" w:eastAsia="x-none"/>
    </w:rPr>
  </w:style>
  <w:style w:type="paragraph" w:styleId="Titolo4">
    <w:name w:val="heading 4"/>
    <w:aliases w:val="Map Title,h4,titolo 4,ITT t4,4,(Shift Ctrl 4),Titre 41,t4.T4,4heading,a.,I4,l4,l4+toc4,Numbered List,PA Micro Section,TE Heading 4,H4"/>
    <w:basedOn w:val="Normale"/>
    <w:next w:val="Normale"/>
    <w:link w:val="Titolo4Carattere"/>
    <w:qFormat/>
    <w:pPr>
      <w:keepNext/>
      <w:spacing w:before="240"/>
      <w:ind w:firstLine="0"/>
      <w:outlineLvl w:val="3"/>
    </w:pPr>
    <w:rPr>
      <w:b/>
      <w:i/>
      <w:lang w:val="x-none" w:eastAsia="x-none"/>
    </w:rPr>
  </w:style>
  <w:style w:type="paragraph" w:styleId="Titolo5">
    <w:name w:val="heading 5"/>
    <w:aliases w:val="Livello 5,struct5,H5,ITT t5,PA Pico Section,E5,Roman list,Roman list1,Roman list2,Roman list3,Roman list4,Roman list5,Roman list6,Roman list7,Roman list8,Roman list9"/>
    <w:basedOn w:val="Normale"/>
    <w:next w:val="Normale"/>
    <w:link w:val="Titolo5Carattere"/>
    <w:qFormat/>
    <w:pPr>
      <w:spacing w:before="240"/>
      <w:ind w:firstLine="0"/>
      <w:outlineLvl w:val="4"/>
    </w:pPr>
    <w:rPr>
      <w:sz w:val="22"/>
      <w:lang w:val="x-none" w:eastAsia="x-none"/>
    </w:rPr>
  </w:style>
  <w:style w:type="paragraph" w:styleId="Titolo6">
    <w:name w:val="heading 6"/>
    <w:aliases w:val="H6,ITT t6,PA Appendix,E6,6"/>
    <w:basedOn w:val="Normale"/>
    <w:next w:val="Normale"/>
    <w:link w:val="Titolo6Carattere"/>
    <w:qFormat/>
    <w:pPr>
      <w:spacing w:before="240"/>
      <w:ind w:firstLine="0"/>
      <w:outlineLvl w:val="5"/>
    </w:pPr>
    <w:rPr>
      <w:i/>
      <w:sz w:val="22"/>
      <w:lang w:val="x-none" w:eastAsia="x-none"/>
    </w:rPr>
  </w:style>
  <w:style w:type="paragraph" w:styleId="Titolo7">
    <w:name w:val="heading 7"/>
    <w:aliases w:val="ITT t7,PA Appendix Major,7,req3"/>
    <w:basedOn w:val="Normale"/>
    <w:next w:val="Normale"/>
    <w:link w:val="Titolo7Carattere"/>
    <w:qFormat/>
    <w:pPr>
      <w:spacing w:before="240"/>
      <w:ind w:firstLine="0"/>
      <w:outlineLvl w:val="6"/>
    </w:pPr>
    <w:rPr>
      <w:sz w:val="20"/>
      <w:lang w:val="x-none" w:eastAsia="x-none"/>
    </w:rPr>
  </w:style>
  <w:style w:type="paragraph" w:styleId="Titolo8">
    <w:name w:val="heading 8"/>
    <w:aliases w:val="ITT t8,PA Appendix Minor,8,r,requirement,Requirement,req2,Reference List,(Appendici)"/>
    <w:basedOn w:val="Normale"/>
    <w:next w:val="Normale"/>
    <w:link w:val="Titolo8Carattere"/>
    <w:qFormat/>
    <w:pPr>
      <w:spacing w:before="240"/>
      <w:ind w:firstLine="0"/>
      <w:outlineLvl w:val="7"/>
    </w:pPr>
    <w:rPr>
      <w:i/>
      <w:sz w:val="20"/>
      <w:lang w:val="x-none" w:eastAsia="x-none"/>
    </w:rPr>
  </w:style>
  <w:style w:type="paragraph" w:styleId="Titolo9">
    <w:name w:val="heading 9"/>
    <w:aliases w:val="ITT t9,9,rb,req bullet,req1,(Bibliografia)"/>
    <w:basedOn w:val="Normale"/>
    <w:next w:val="Normale"/>
    <w:link w:val="Titolo9Carattere"/>
    <w:qFormat/>
    <w:pPr>
      <w:spacing w:before="240"/>
      <w:ind w:firstLine="0"/>
      <w:outlineLvl w:val="8"/>
    </w:pPr>
    <w:rPr>
      <w:i/>
      <w:sz w:val="18"/>
      <w:lang w:val="x-none" w:eastAsia="x-none"/>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Corpotesto">
    <w:name w:val="Body Text"/>
    <w:aliases w:val="Corpo del testo,Carattere1 Carattere1,Corpo del testo Carattere,Corpo del testo Carattere1 Carattere,Corpo del testo Carattere Carattere Carattere,Carattere1 Carattere Carattere Carattere"/>
    <w:basedOn w:val="Normale"/>
    <w:link w:val="CorpotestoCarattere"/>
    <w:pPr>
      <w:ind w:firstLine="709"/>
    </w:pPr>
    <w:rPr>
      <w:lang w:val="x-none" w:eastAsia="x-none"/>
    </w:rPr>
  </w:style>
  <w:style w:type="paragraph" w:styleId="Intestazione">
    <w:name w:val="header"/>
    <w:basedOn w:val="Normale"/>
    <w:link w:val="IntestazioneCarattere"/>
    <w:uiPriority w:val="99"/>
    <w:pPr>
      <w:tabs>
        <w:tab w:val="center" w:pos="4819"/>
        <w:tab w:val="right" w:pos="9638"/>
      </w:tabs>
      <w:spacing w:line="360" w:lineRule="auto"/>
    </w:pPr>
    <w:rPr>
      <w:lang w:val="x-none" w:eastAsia="x-none"/>
    </w:rPr>
  </w:style>
  <w:style w:type="paragraph" w:styleId="Pidipagina">
    <w:name w:val="footer"/>
    <w:basedOn w:val="Normale"/>
    <w:link w:val="PidipaginaCarattere"/>
    <w:uiPriority w:val="99"/>
    <w:pPr>
      <w:tabs>
        <w:tab w:val="center" w:pos="4819"/>
        <w:tab w:val="right" w:pos="9638"/>
      </w:tabs>
      <w:spacing w:line="360" w:lineRule="auto"/>
    </w:pPr>
    <w:rPr>
      <w:lang w:val="x-none" w:eastAsia="x-none"/>
    </w:rPr>
  </w:style>
  <w:style w:type="character" w:styleId="Numeropagina">
    <w:name w:val="page number"/>
    <w:basedOn w:val="Carpredefinitoparagrafo"/>
    <w:uiPriority w:val="99"/>
  </w:style>
  <w:style w:type="paragraph" w:styleId="Testonotaapidipagina">
    <w:name w:val="footnote text"/>
    <w:basedOn w:val="Normale"/>
    <w:link w:val="TestonotaapidipaginaCarattere"/>
    <w:uiPriority w:val="99"/>
    <w:rPr>
      <w:sz w:val="20"/>
      <w:lang w:val="x-none" w:eastAsia="x-none"/>
    </w:rPr>
  </w:style>
  <w:style w:type="character" w:styleId="Rimandonotaapidipagina">
    <w:name w:val="footnote reference"/>
    <w:semiHidden/>
    <w:rPr>
      <w:vertAlign w:val="superscript"/>
    </w:rPr>
  </w:style>
  <w:style w:type="paragraph" w:styleId="Rientrocorpodeltesto">
    <w:name w:val="Body Text Indent"/>
    <w:basedOn w:val="Normale"/>
    <w:link w:val="RientrocorpodeltestoCarattere"/>
    <w:uiPriority w:val="99"/>
    <w:pPr>
      <w:pBdr>
        <w:right w:val="single" w:color="auto" w:sz="4" w:space="4"/>
      </w:pBdr>
    </w:pPr>
    <w:rPr>
      <w:lang w:val="x-none" w:eastAsia="x-none"/>
    </w:rPr>
  </w:style>
  <w:style w:type="paragraph" w:styleId="Rientrocorpodeltesto2">
    <w:name w:val="Body Text Indent 2"/>
    <w:basedOn w:val="Normale"/>
    <w:link w:val="Rientrocorpodeltesto2Carattere"/>
    <w:uiPriority w:val="99"/>
    <w:pPr>
      <w:numPr>
        <w:ilvl w:val="12"/>
      </w:numPr>
      <w:suppressAutoHyphens/>
      <w:spacing w:before="60" w:line="288" w:lineRule="auto"/>
      <w:ind w:left="284" w:firstLine="397"/>
    </w:pPr>
    <w:rPr>
      <w:spacing w:val="-3"/>
      <w:lang w:val="x-none" w:eastAsia="x-none"/>
    </w:rPr>
  </w:style>
  <w:style w:type="paragraph" w:styleId="Rientrocorpodeltesto3">
    <w:name w:val="Body Text Indent 3"/>
    <w:basedOn w:val="Normale"/>
    <w:link w:val="Rientrocorpodeltesto3Carattere"/>
    <w:uiPriority w:val="99"/>
    <w:pPr>
      <w:numPr>
        <w:ilvl w:val="12"/>
      </w:numPr>
      <w:suppressAutoHyphens/>
      <w:spacing w:before="60" w:line="288" w:lineRule="auto"/>
      <w:ind w:left="284" w:firstLine="397"/>
    </w:pPr>
    <w:rPr>
      <w:spacing w:val="-3"/>
      <w:lang w:val="x-none" w:eastAsia="x-none"/>
    </w:rPr>
  </w:style>
  <w:style w:type="paragraph" w:styleId="Corpodeltesto2">
    <w:name w:val="Body Text 2"/>
    <w:basedOn w:val="Normale"/>
    <w:link w:val="Corpodeltesto2Carattere"/>
    <w:uiPriority w:val="99"/>
    <w:pPr>
      <w:spacing w:line="240" w:lineRule="atLeast"/>
    </w:pPr>
    <w:rPr>
      <w:lang w:val="x-none" w:eastAsia="x-none"/>
    </w:rPr>
  </w:style>
  <w:style w:type="paragraph" w:styleId="Indice1">
    <w:name w:val="index 1"/>
    <w:basedOn w:val="Normale"/>
    <w:next w:val="Normale"/>
    <w:autoRedefine/>
    <w:uiPriority w:val="99"/>
    <w:semiHidden/>
    <w:pPr>
      <w:ind w:left="200" w:hanging="200"/>
    </w:pPr>
  </w:style>
  <w:style w:type="paragraph" w:styleId="Indice2">
    <w:name w:val="index 2"/>
    <w:basedOn w:val="Normale"/>
    <w:next w:val="Normale"/>
    <w:autoRedefine/>
    <w:uiPriority w:val="99"/>
    <w:semiHidden/>
    <w:pPr>
      <w:ind w:left="400" w:hanging="200"/>
    </w:pPr>
  </w:style>
  <w:style w:type="paragraph" w:styleId="Indice3">
    <w:name w:val="index 3"/>
    <w:basedOn w:val="Normale"/>
    <w:next w:val="Normale"/>
    <w:autoRedefine/>
    <w:uiPriority w:val="99"/>
    <w:semiHidden/>
    <w:pPr>
      <w:ind w:left="600" w:hanging="200"/>
    </w:pPr>
  </w:style>
  <w:style w:type="paragraph" w:styleId="Indice4">
    <w:name w:val="index 4"/>
    <w:basedOn w:val="Normale"/>
    <w:next w:val="Normale"/>
    <w:autoRedefine/>
    <w:uiPriority w:val="99"/>
    <w:semiHidden/>
    <w:pPr>
      <w:ind w:left="800" w:hanging="200"/>
    </w:pPr>
  </w:style>
  <w:style w:type="paragraph" w:styleId="Indice5">
    <w:name w:val="index 5"/>
    <w:basedOn w:val="Normale"/>
    <w:next w:val="Normale"/>
    <w:autoRedefine/>
    <w:uiPriority w:val="99"/>
    <w:semiHidden/>
    <w:pPr>
      <w:ind w:left="1000" w:hanging="200"/>
    </w:pPr>
  </w:style>
  <w:style w:type="paragraph" w:styleId="Indice6">
    <w:name w:val="index 6"/>
    <w:basedOn w:val="Normale"/>
    <w:next w:val="Normale"/>
    <w:autoRedefine/>
    <w:uiPriority w:val="99"/>
    <w:semiHidden/>
    <w:pPr>
      <w:ind w:left="1200" w:hanging="200"/>
    </w:pPr>
  </w:style>
  <w:style w:type="paragraph" w:styleId="Indice7">
    <w:name w:val="index 7"/>
    <w:basedOn w:val="Normale"/>
    <w:next w:val="Normale"/>
    <w:autoRedefine/>
    <w:uiPriority w:val="99"/>
    <w:semiHidden/>
    <w:pPr>
      <w:ind w:left="1400" w:hanging="200"/>
    </w:pPr>
  </w:style>
  <w:style w:type="paragraph" w:styleId="Indice8">
    <w:name w:val="index 8"/>
    <w:basedOn w:val="Normale"/>
    <w:next w:val="Normale"/>
    <w:autoRedefine/>
    <w:uiPriority w:val="99"/>
    <w:semiHidden/>
    <w:pPr>
      <w:ind w:left="1600" w:hanging="200"/>
    </w:pPr>
  </w:style>
  <w:style w:type="paragraph" w:styleId="Indice9">
    <w:name w:val="index 9"/>
    <w:basedOn w:val="Normale"/>
    <w:next w:val="Normale"/>
    <w:autoRedefine/>
    <w:uiPriority w:val="99"/>
    <w:semiHidden/>
    <w:pPr>
      <w:ind w:left="1800" w:hanging="200"/>
    </w:pPr>
  </w:style>
  <w:style w:type="paragraph" w:styleId="Titoloindice">
    <w:name w:val="index heading"/>
    <w:basedOn w:val="Normale"/>
    <w:next w:val="Indice1"/>
    <w:uiPriority w:val="99"/>
    <w:semiHidden/>
  </w:style>
  <w:style w:type="paragraph" w:styleId="Sommario1">
    <w:name w:val="toc 1"/>
    <w:basedOn w:val="Normale"/>
    <w:next w:val="Normale"/>
    <w:autoRedefine/>
    <w:uiPriority w:val="39"/>
    <w:rsid w:val="00086DEC"/>
    <w:pPr>
      <w:tabs>
        <w:tab w:val="left" w:pos="284"/>
        <w:tab w:val="right" w:leader="dot" w:pos="9639"/>
      </w:tabs>
      <w:spacing w:before="280" w:after="120"/>
      <w:ind w:firstLine="0"/>
      <w:mirrorIndents/>
      <w:jc w:val="left"/>
    </w:pPr>
    <w:rPr>
      <w:b/>
      <w:caps/>
      <w:sz w:val="22"/>
    </w:rPr>
  </w:style>
  <w:style w:type="paragraph" w:styleId="Sommario2">
    <w:name w:val="toc 2"/>
    <w:basedOn w:val="Normale"/>
    <w:next w:val="Normale"/>
    <w:autoRedefine/>
    <w:uiPriority w:val="39"/>
    <w:rsid w:val="005111F0"/>
    <w:pPr>
      <w:tabs>
        <w:tab w:val="left" w:pos="851"/>
        <w:tab w:val="right" w:leader="dot" w:pos="9629"/>
      </w:tabs>
      <w:spacing w:before="160" w:after="120"/>
      <w:ind w:left="284" w:firstLine="0"/>
      <w:jc w:val="left"/>
    </w:pPr>
    <w:rPr>
      <w:noProof/>
      <w:sz w:val="20"/>
    </w:rPr>
  </w:style>
  <w:style w:type="paragraph" w:styleId="Sommario3">
    <w:name w:val="toc 3"/>
    <w:basedOn w:val="Normale"/>
    <w:next w:val="Normale"/>
    <w:autoRedefine/>
    <w:uiPriority w:val="39"/>
    <w:rsid w:val="0061415E"/>
    <w:pPr>
      <w:tabs>
        <w:tab w:val="left" w:pos="1200"/>
        <w:tab w:val="right" w:leader="dot" w:pos="9639"/>
      </w:tabs>
      <w:spacing w:before="80" w:after="0"/>
      <w:ind w:left="482" w:firstLine="0"/>
      <w:jc w:val="left"/>
    </w:pPr>
    <w:rPr>
      <w:sz w:val="20"/>
    </w:rPr>
  </w:style>
  <w:style w:type="paragraph" w:styleId="Sommario4">
    <w:name w:val="toc 4"/>
    <w:basedOn w:val="Normale"/>
    <w:next w:val="Normale"/>
    <w:autoRedefine/>
    <w:uiPriority w:val="39"/>
    <w:semiHidden/>
    <w:pPr>
      <w:tabs>
        <w:tab w:val="right" w:pos="9639"/>
      </w:tabs>
      <w:spacing w:after="0"/>
      <w:ind w:left="720" w:firstLine="0"/>
      <w:jc w:val="left"/>
    </w:pPr>
    <w:rPr>
      <w:sz w:val="20"/>
    </w:rPr>
  </w:style>
  <w:style w:type="paragraph" w:styleId="Sommario5">
    <w:name w:val="toc 5"/>
    <w:basedOn w:val="Normale"/>
    <w:next w:val="Normale"/>
    <w:autoRedefine/>
    <w:uiPriority w:val="39"/>
    <w:semiHidden/>
    <w:pPr>
      <w:tabs>
        <w:tab w:val="right" w:pos="9639"/>
      </w:tabs>
      <w:spacing w:after="0"/>
      <w:ind w:left="960" w:firstLine="0"/>
      <w:jc w:val="left"/>
    </w:pPr>
    <w:rPr>
      <w:sz w:val="20"/>
    </w:rPr>
  </w:style>
  <w:style w:type="paragraph" w:styleId="Sommario6">
    <w:name w:val="toc 6"/>
    <w:basedOn w:val="Normale"/>
    <w:next w:val="Normale"/>
    <w:autoRedefine/>
    <w:uiPriority w:val="39"/>
    <w:semiHidden/>
    <w:pPr>
      <w:tabs>
        <w:tab w:val="right" w:pos="9639"/>
      </w:tabs>
      <w:spacing w:after="0"/>
      <w:ind w:left="1200" w:firstLine="0"/>
      <w:jc w:val="left"/>
    </w:pPr>
    <w:rPr>
      <w:sz w:val="20"/>
    </w:rPr>
  </w:style>
  <w:style w:type="paragraph" w:styleId="Sommario7">
    <w:name w:val="toc 7"/>
    <w:basedOn w:val="Normale"/>
    <w:next w:val="Normale"/>
    <w:autoRedefine/>
    <w:uiPriority w:val="39"/>
    <w:semiHidden/>
    <w:pPr>
      <w:tabs>
        <w:tab w:val="right" w:pos="9639"/>
      </w:tabs>
      <w:spacing w:after="0"/>
      <w:ind w:left="1440" w:firstLine="0"/>
      <w:jc w:val="left"/>
    </w:pPr>
    <w:rPr>
      <w:sz w:val="20"/>
    </w:rPr>
  </w:style>
  <w:style w:type="paragraph" w:styleId="Sommario8">
    <w:name w:val="toc 8"/>
    <w:basedOn w:val="Normale"/>
    <w:next w:val="Normale"/>
    <w:autoRedefine/>
    <w:uiPriority w:val="39"/>
    <w:semiHidden/>
    <w:pPr>
      <w:tabs>
        <w:tab w:val="right" w:pos="9639"/>
      </w:tabs>
      <w:spacing w:after="0"/>
      <w:ind w:left="1680" w:firstLine="0"/>
      <w:jc w:val="left"/>
    </w:pPr>
    <w:rPr>
      <w:sz w:val="20"/>
    </w:rPr>
  </w:style>
  <w:style w:type="paragraph" w:styleId="Sommario9">
    <w:name w:val="toc 9"/>
    <w:basedOn w:val="Normale"/>
    <w:next w:val="Normale"/>
    <w:autoRedefine/>
    <w:uiPriority w:val="39"/>
    <w:semiHidden/>
    <w:pPr>
      <w:tabs>
        <w:tab w:val="right" w:pos="9639"/>
      </w:tabs>
      <w:spacing w:after="0"/>
      <w:ind w:left="1920" w:firstLine="0"/>
      <w:jc w:val="left"/>
    </w:pPr>
    <w:rPr>
      <w:sz w:val="20"/>
    </w:rPr>
  </w:style>
  <w:style w:type="paragraph" w:styleId="Mappadocumento">
    <w:name w:val="Document Map"/>
    <w:basedOn w:val="Normale"/>
    <w:link w:val="MappadocumentoCarattere"/>
    <w:uiPriority w:val="99"/>
    <w:semiHidden/>
    <w:pPr>
      <w:shd w:val="clear" w:color="auto" w:fill="000080"/>
    </w:pPr>
    <w:rPr>
      <w:rFonts w:ascii="Tahoma" w:hAnsi="Tahoma"/>
      <w:lang w:val="x-none" w:eastAsia="x-none"/>
    </w:rPr>
  </w:style>
  <w:style w:type="paragraph" w:styleId="letteraaterzi" w:customStyle="1">
    <w:name w:val="lettera a terzi"/>
    <w:basedOn w:val="Normale"/>
    <w:pPr>
      <w:ind w:firstLine="567"/>
    </w:pPr>
    <w:rPr>
      <w:rFonts w:ascii="Courier New" w:hAnsi="Courier New"/>
    </w:rPr>
  </w:style>
  <w:style w:type="paragraph" w:styleId="Personalizzato" w:customStyle="1">
    <w:name w:val="Personalizzato"/>
    <w:basedOn w:val="Normale"/>
    <w:pPr>
      <w:spacing w:before="0" w:after="0"/>
      <w:ind w:right="567" w:firstLine="0"/>
      <w:jc w:val="left"/>
    </w:pPr>
  </w:style>
  <w:style w:type="character" w:styleId="Rimandocommento">
    <w:name w:val="annotation reference"/>
    <w:semiHidden/>
    <w:rPr>
      <w:sz w:val="16"/>
    </w:rPr>
  </w:style>
  <w:style w:type="paragraph" w:styleId="Testocommento">
    <w:name w:val="annotation text"/>
    <w:basedOn w:val="Normale"/>
    <w:link w:val="TestocommentoCarattere"/>
    <w:semiHidden/>
    <w:rPr>
      <w:sz w:val="20"/>
      <w:lang w:val="x-none" w:eastAsia="x-none"/>
    </w:rPr>
  </w:style>
  <w:style w:type="paragraph" w:styleId="Corpodeltesto3">
    <w:name w:val="Body Text 3"/>
    <w:basedOn w:val="Normale"/>
    <w:link w:val="Corpodeltesto3Carattere"/>
    <w:uiPriority w:val="99"/>
    <w:pPr>
      <w:ind w:firstLine="0"/>
    </w:pPr>
    <w:rPr>
      <w:i/>
      <w:sz w:val="20"/>
      <w:lang w:val="x-none" w:eastAsia="x-none"/>
    </w:rPr>
  </w:style>
  <w:style w:type="paragraph" w:styleId="T1" w:customStyle="1">
    <w:name w:val="T1"/>
    <w:pPr>
      <w:spacing w:line="240" w:lineRule="atLeast"/>
      <w:ind w:left="454"/>
      <w:jc w:val="both"/>
    </w:pPr>
    <w:rPr>
      <w:rFonts w:ascii="Courier" w:hAnsi="Courier"/>
    </w:rPr>
  </w:style>
  <w:style w:type="paragraph" w:styleId="EVIDENZA" w:customStyle="1">
    <w:name w:val="EVIDENZA"/>
    <w:basedOn w:val="Normale"/>
    <w:pPr>
      <w:ind w:left="567"/>
    </w:pPr>
    <w:rPr>
      <w:b/>
      <w:u w:val="single"/>
    </w:rPr>
  </w:style>
  <w:style w:type="character" w:styleId="Enfasicorsivo">
    <w:name w:val="Emphasis"/>
    <w:uiPriority w:val="20"/>
    <w:qFormat/>
    <w:rPr>
      <w:i/>
      <w:iCs/>
    </w:rPr>
  </w:style>
  <w:style w:type="paragraph" w:styleId="Testonotadichiusura">
    <w:name w:val="endnote text"/>
    <w:basedOn w:val="Normale"/>
    <w:link w:val="TestonotadichiusuraCarattere"/>
    <w:uiPriority w:val="99"/>
    <w:semiHidden/>
    <w:rPr>
      <w:sz w:val="20"/>
      <w:lang w:val="x-none" w:eastAsia="x-none"/>
    </w:rPr>
  </w:style>
  <w:style w:type="character" w:styleId="Rimandonotadichiusura">
    <w:name w:val="endnote reference"/>
    <w:uiPriority w:val="99"/>
    <w:semiHidden/>
    <w:rPr>
      <w:vertAlign w:val="superscript"/>
    </w:rPr>
  </w:style>
  <w:style w:type="paragraph" w:styleId="Testofumetto">
    <w:name w:val="Balloon Text"/>
    <w:basedOn w:val="Normale"/>
    <w:link w:val="TestofumettoCarattere"/>
    <w:uiPriority w:val="99"/>
    <w:semiHidden/>
    <w:rsid w:val="00DA7A3B"/>
    <w:rPr>
      <w:rFonts w:ascii="Tahoma" w:hAnsi="Tahoma"/>
      <w:sz w:val="16"/>
      <w:szCs w:val="16"/>
      <w:lang w:val="x-none" w:eastAsia="x-none"/>
    </w:rPr>
  </w:style>
  <w:style w:type="paragraph" w:styleId="Default" w:customStyle="1">
    <w:name w:val="Default"/>
    <w:uiPriority w:val="99"/>
    <w:rsid w:val="00C734BD"/>
    <w:pPr>
      <w:autoSpaceDE w:val="0"/>
      <w:autoSpaceDN w:val="0"/>
      <w:adjustRightInd w:val="0"/>
    </w:pPr>
    <w:rPr>
      <w:rFonts w:ascii="Arial" w:hAnsi="Arial" w:cs="Arial"/>
      <w:color w:val="000000"/>
      <w:sz w:val="24"/>
      <w:szCs w:val="24"/>
    </w:rPr>
  </w:style>
  <w:style w:type="paragraph" w:styleId="testo" w:customStyle="1">
    <w:name w:val="testo"/>
    <w:basedOn w:val="Normale"/>
    <w:link w:val="testoCarattere"/>
    <w:rsid w:val="004F7C6B"/>
    <w:pPr>
      <w:spacing w:before="60" w:after="0"/>
      <w:ind w:firstLine="431"/>
    </w:pPr>
    <w:rPr>
      <w:rFonts w:cs="Arial"/>
      <w:szCs w:val="24"/>
    </w:rPr>
  </w:style>
  <w:style w:type="character" w:styleId="testoCarattere" w:customStyle="1">
    <w:name w:val="testo Carattere"/>
    <w:link w:val="testo"/>
    <w:locked/>
    <w:rsid w:val="004F7C6B"/>
    <w:rPr>
      <w:rFonts w:ascii="Arial" w:hAnsi="Arial" w:cs="Arial"/>
      <w:sz w:val="24"/>
      <w:szCs w:val="24"/>
      <w:lang w:val="it-IT" w:eastAsia="it-IT" w:bidi="ar-SA"/>
    </w:rPr>
  </w:style>
  <w:style w:type="paragraph" w:styleId="CarattereCarattere1CharCharCarattereCarattere1CharCharCarattereCarattereCharCharCarattereCarattereCarattereCarattereCarattereCarattereCarattereCarattereCarattereCarattere" w:customStyle="1">
    <w:name w:val="Carattere Carattere1 Char Char Carattere Carattere1 Char Char Carattere Carattere Char Char Carattere Carattere Carattere Carattere Carattere Carattere Carattere Carattere Carattere Carattere"/>
    <w:basedOn w:val="Normale"/>
    <w:rsid w:val="004F7C6B"/>
    <w:pPr>
      <w:spacing w:before="0" w:after="160" w:line="240" w:lineRule="exact"/>
      <w:ind w:firstLine="0"/>
      <w:jc w:val="left"/>
    </w:pPr>
    <w:rPr>
      <w:rFonts w:ascii="Verdana" w:hAnsi="Verdana"/>
      <w:sz w:val="20"/>
      <w:lang w:val="en-US" w:eastAsia="en-US"/>
    </w:rPr>
  </w:style>
  <w:style w:type="paragraph" w:styleId="CarattereCarattere1CharCharCarattereCarattere1CharCharCarattereCarattereCharCharCarattereCarattereCarattereCarattereCharChar" w:customStyle="1">
    <w:name w:val="Carattere Carattere1 Char Char Carattere Carattere1 Char Char Carattere Carattere Char Char Carattere Carattere Carattere Carattere Char Char"/>
    <w:basedOn w:val="Normale"/>
    <w:rsid w:val="004F7C6B"/>
    <w:pPr>
      <w:spacing w:before="0" w:after="160" w:line="240" w:lineRule="exact"/>
      <w:ind w:firstLine="0"/>
      <w:jc w:val="left"/>
    </w:pPr>
    <w:rPr>
      <w:rFonts w:ascii="Verdana" w:hAnsi="Verdana"/>
      <w:sz w:val="20"/>
      <w:lang w:val="en-US" w:eastAsia="en-US"/>
    </w:rPr>
  </w:style>
  <w:style w:type="paragraph" w:styleId="StileTitolo2prima18ptDopo0pt" w:customStyle="1">
    <w:name w:val="Stile Titolo 2 + prima 18 pt Dopo:  0 pt"/>
    <w:basedOn w:val="Titolo2"/>
    <w:autoRedefine/>
    <w:rsid w:val="002313B8"/>
    <w:pPr>
      <w:numPr>
        <w:ilvl w:val="0"/>
        <w:numId w:val="0"/>
      </w:numPr>
      <w:spacing w:before="0" w:after="120"/>
    </w:pPr>
    <w:rPr>
      <w:bCs/>
    </w:rPr>
  </w:style>
  <w:style w:type="character" w:styleId="Titolo2Carattere" w:customStyle="1">
    <w:name w:val="Titolo 2 Carattere"/>
    <w:aliases w:val="mesia Titolo 2 Carattere,Livello 2 Carattere,struct2 Carattere,H2 Carattere,A Carattere,h2 Carattere,A.B.C. Carattere,Attribute Heading 2 Carattere,Heading new Carattere,2 Carattere,l2 Carattere,ITT t2 Carattere,CAPITOLO Carattere"/>
    <w:link w:val="Titolo2"/>
    <w:uiPriority w:val="9"/>
    <w:rsid w:val="000E590F"/>
    <w:rPr>
      <w:rFonts w:ascii="Arial" w:hAnsi="Arial"/>
      <w:b/>
      <w:sz w:val="24"/>
      <w:lang w:val="x-none" w:eastAsia="x-none"/>
    </w:rPr>
  </w:style>
  <w:style w:type="table" w:styleId="Grigliatabella">
    <w:name w:val="Table Grid"/>
    <w:basedOn w:val="Tabellanormale"/>
    <w:uiPriority w:val="59"/>
    <w:rsid w:val="005619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oggettocommento">
    <w:name w:val="annotation subject"/>
    <w:basedOn w:val="Testocommento"/>
    <w:next w:val="Testocommento"/>
    <w:link w:val="SoggettocommentoCarattere"/>
    <w:uiPriority w:val="99"/>
    <w:rsid w:val="001E0B3B"/>
    <w:rPr>
      <w:b/>
      <w:bCs/>
    </w:rPr>
  </w:style>
  <w:style w:type="character" w:styleId="TestocommentoCarattere" w:customStyle="1">
    <w:name w:val="Testo commento Carattere"/>
    <w:link w:val="Testocommento"/>
    <w:uiPriority w:val="99"/>
    <w:semiHidden/>
    <w:rsid w:val="001E0B3B"/>
    <w:rPr>
      <w:rFonts w:ascii="Arial" w:hAnsi="Arial"/>
    </w:rPr>
  </w:style>
  <w:style w:type="character" w:styleId="SoggettocommentoCarattere" w:customStyle="1">
    <w:name w:val="Soggetto commento Carattere"/>
    <w:link w:val="Soggettocommento"/>
    <w:uiPriority w:val="99"/>
    <w:rsid w:val="001E0B3B"/>
    <w:rPr>
      <w:rFonts w:ascii="Arial" w:hAnsi="Arial"/>
      <w:b/>
      <w:bCs/>
    </w:rPr>
  </w:style>
  <w:style w:type="paragraph" w:styleId="Revisione">
    <w:name w:val="Revision"/>
    <w:hidden/>
    <w:uiPriority w:val="99"/>
    <w:semiHidden/>
    <w:rsid w:val="00970A2F"/>
    <w:rPr>
      <w:rFonts w:ascii="Arial" w:hAnsi="Arial"/>
      <w:sz w:val="24"/>
    </w:rPr>
  </w:style>
  <w:style w:type="paragraph" w:styleId="xl50" w:customStyle="1">
    <w:name w:val="xl50"/>
    <w:basedOn w:val="Normale"/>
    <w:rsid w:val="00097DA5"/>
    <w:pPr>
      <w:pBdr>
        <w:left w:val="single" w:color="auto" w:sz="8" w:space="0"/>
        <w:bottom w:val="single" w:color="auto" w:sz="4" w:space="0"/>
        <w:right w:val="single" w:color="auto" w:sz="8" w:space="0"/>
      </w:pBdr>
      <w:spacing w:before="100" w:beforeAutospacing="1" w:after="100" w:afterAutospacing="1"/>
      <w:ind w:firstLine="0"/>
      <w:jc w:val="center"/>
    </w:pPr>
    <w:rPr>
      <w:rFonts w:eastAsia="Arial Unicode MS" w:cs="Arial"/>
      <w:szCs w:val="24"/>
    </w:rPr>
  </w:style>
  <w:style w:type="character" w:styleId="TestonotaapidipaginaCarattere" w:customStyle="1">
    <w:name w:val="Testo nota a piè di pagina Carattere"/>
    <w:link w:val="Testonotaapidipagina"/>
    <w:uiPriority w:val="99"/>
    <w:rsid w:val="00167668"/>
    <w:rPr>
      <w:rFonts w:ascii="Arial" w:hAnsi="Arial"/>
    </w:rPr>
  </w:style>
  <w:style w:type="paragraph" w:styleId="Bibliografia">
    <w:name w:val="Bibliography"/>
    <w:basedOn w:val="Normale"/>
    <w:next w:val="Normale"/>
    <w:unhideWhenUsed/>
    <w:rsid w:val="00137CD9"/>
    <w:pPr>
      <w:ind w:firstLine="0"/>
    </w:pPr>
  </w:style>
  <w:style w:type="paragraph" w:styleId="ListParagraph1" w:customStyle="1">
    <w:name w:val="List Paragraph1"/>
    <w:basedOn w:val="Normale"/>
    <w:uiPriority w:val="34"/>
    <w:qFormat/>
    <w:rsid w:val="00137CD9"/>
    <w:pPr>
      <w:spacing w:before="0" w:after="0"/>
      <w:ind w:left="720" w:firstLine="0"/>
      <w:jc w:val="left"/>
    </w:pPr>
    <w:rPr>
      <w:rFonts w:ascii="Calibri" w:hAnsi="Calibri" w:eastAsia="Calibri"/>
      <w:sz w:val="22"/>
      <w:szCs w:val="22"/>
      <w:lang w:val="en-US" w:eastAsia="en-US"/>
    </w:rPr>
  </w:style>
  <w:style w:type="character" w:styleId="Collegamentoipertestuale">
    <w:name w:val="Hyperlink"/>
    <w:uiPriority w:val="99"/>
    <w:rsid w:val="000E6032"/>
    <w:rPr>
      <w:rFonts w:cs="Times New Roman"/>
      <w:color w:val="0000FF"/>
      <w:u w:val="single"/>
    </w:rPr>
  </w:style>
  <w:style w:type="character" w:styleId="Titolo3Carattere" w:customStyle="1">
    <w:name w:val="Titolo 3 Carattere"/>
    <w:aliases w:val="Section Carattere,h3 Carattere,t3 Carattere,3rd level Carattere,H3 Carattere,h31 Carattere,h32 Carattere,h33 Carattere,h34 Carattere,h35 Carattere,h36 Carattere,h37 Carattere,h38 Carattere,h39 Carattere,h310 Carattere,h311 Carattere"/>
    <w:link w:val="Titolo3"/>
    <w:locked/>
    <w:rsid w:val="007318D9"/>
    <w:rPr>
      <w:rFonts w:ascii="Arial" w:hAnsi="Arial"/>
      <w:b/>
      <w:sz w:val="24"/>
      <w:lang w:val="x-none" w:eastAsia="x-none"/>
    </w:rPr>
  </w:style>
  <w:style w:type="character" w:styleId="notranslate" w:customStyle="1">
    <w:name w:val="notranslate"/>
    <w:rsid w:val="00A80943"/>
    <w:rPr>
      <w:rFonts w:hint="default" w:ascii="Arial" w:hAnsi="Arial" w:cs="Arial"/>
    </w:rPr>
  </w:style>
  <w:style w:type="character" w:styleId="google-src-text1" w:customStyle="1">
    <w:name w:val="google-src-text1"/>
    <w:rsid w:val="00A80943"/>
    <w:rPr>
      <w:rFonts w:hint="default" w:ascii="Arial" w:hAnsi="Arial" w:cs="Arial"/>
      <w:vanish/>
      <w:webHidden w:val="0"/>
      <w:specVanish w:val="0"/>
    </w:rPr>
  </w:style>
  <w:style w:type="character" w:styleId="Titolo1Carattere" w:customStyle="1">
    <w:name w:val="Titolo 1 Carattere"/>
    <w:aliases w:val="Part Carattere,H1 Carattere,t1 Carattere,h1 Carattere,1 Carattere,HEADING 1 Carattere,Head 1 Carattere,Head 11 Carattere,Head 12 Carattere,Head 111 Carattere,Head 13 Carattere,Head 112 Carattere,Head 14 Carattere,Head 113 Carattere"/>
    <w:link w:val="Titolo1"/>
    <w:locked/>
    <w:rsid w:val="00E4480D"/>
    <w:rPr>
      <w:rFonts w:ascii="Bell Centennial NameAndNumber" w:hAnsi="Bell Centennial NameAndNumber"/>
      <w:b/>
      <w:caps/>
      <w:kern w:val="28"/>
      <w:sz w:val="24"/>
      <w:lang w:val="x-none" w:eastAsia="x-none"/>
    </w:rPr>
  </w:style>
  <w:style w:type="character" w:styleId="Titolo4Carattere" w:customStyle="1">
    <w:name w:val="Titolo 4 Carattere"/>
    <w:aliases w:val="Map Title Carattere,h4 Carattere,titolo 4 Carattere,ITT t4 Carattere,4 Carattere,(Shift Ctrl 4) Carattere,Titre 41 Carattere,t4.T4 Carattere,4heading Carattere,a. Carattere,I4 Carattere,l4 Carattere,l4+toc4 Carattere,H4 Carattere"/>
    <w:link w:val="Titolo4"/>
    <w:uiPriority w:val="9"/>
    <w:locked/>
    <w:rsid w:val="00E4480D"/>
    <w:rPr>
      <w:rFonts w:ascii="Arial" w:hAnsi="Arial"/>
      <w:b/>
      <w:i/>
      <w:sz w:val="24"/>
    </w:rPr>
  </w:style>
  <w:style w:type="character" w:styleId="Titolo5Carattere" w:customStyle="1">
    <w:name w:val="Titolo 5 Carattere"/>
    <w:aliases w:val="Livello 5 Carattere,struct5 Carattere,H5 Carattere,ITT t5 Carattere,PA Pico Section Carattere,E5 Carattere,Roman list Carattere,Roman list1 Carattere,Roman list2 Carattere,Roman list3 Carattere,Roman list4 Carattere"/>
    <w:link w:val="Titolo5"/>
    <w:uiPriority w:val="9"/>
    <w:locked/>
    <w:rsid w:val="00E4480D"/>
    <w:rPr>
      <w:rFonts w:ascii="Arial" w:hAnsi="Arial"/>
      <w:sz w:val="22"/>
    </w:rPr>
  </w:style>
  <w:style w:type="character" w:styleId="Titolo6Carattere" w:customStyle="1">
    <w:name w:val="Titolo 6 Carattere"/>
    <w:aliases w:val="H6 Carattere,ITT t6 Carattere,PA Appendix Carattere,E6 Carattere,6 Carattere"/>
    <w:link w:val="Titolo6"/>
    <w:uiPriority w:val="9"/>
    <w:locked/>
    <w:rsid w:val="00E4480D"/>
    <w:rPr>
      <w:rFonts w:ascii="Arial" w:hAnsi="Arial"/>
      <w:i/>
      <w:sz w:val="22"/>
    </w:rPr>
  </w:style>
  <w:style w:type="character" w:styleId="Titolo7Carattere" w:customStyle="1">
    <w:name w:val="Titolo 7 Carattere"/>
    <w:aliases w:val="ITT t7 Carattere,PA Appendix Major Carattere,7 Carattere,req3 Carattere"/>
    <w:link w:val="Titolo7"/>
    <w:uiPriority w:val="9"/>
    <w:locked/>
    <w:rsid w:val="00E4480D"/>
    <w:rPr>
      <w:rFonts w:ascii="Arial" w:hAnsi="Arial"/>
    </w:rPr>
  </w:style>
  <w:style w:type="character" w:styleId="Titolo8Carattere" w:customStyle="1">
    <w:name w:val="Titolo 8 Carattere"/>
    <w:aliases w:val="ITT t8 Carattere,PA Appendix Minor Carattere,8 Carattere,r Carattere,requirement Carattere,Requirement Carattere,req2 Carattere,Reference List Carattere,(Appendici) Carattere"/>
    <w:link w:val="Titolo8"/>
    <w:uiPriority w:val="9"/>
    <w:locked/>
    <w:rsid w:val="00E4480D"/>
    <w:rPr>
      <w:rFonts w:ascii="Arial" w:hAnsi="Arial"/>
      <w:i/>
    </w:rPr>
  </w:style>
  <w:style w:type="character" w:styleId="Titolo9Carattere" w:customStyle="1">
    <w:name w:val="Titolo 9 Carattere"/>
    <w:aliases w:val="ITT t9 Carattere,9 Carattere,rb Carattere,req bullet Carattere,req1 Carattere,(Bibliografia) Carattere"/>
    <w:link w:val="Titolo9"/>
    <w:uiPriority w:val="9"/>
    <w:locked/>
    <w:rsid w:val="00E4480D"/>
    <w:rPr>
      <w:rFonts w:ascii="Arial" w:hAnsi="Arial"/>
      <w:i/>
      <w:sz w:val="18"/>
    </w:rPr>
  </w:style>
  <w:style w:type="character" w:styleId="CorpotestoCarattere" w:customStyle="1">
    <w:name w:val="Corpo testo Carattere"/>
    <w:aliases w:val="Corpo del testo Carattere1,Carattere1 Carattere1 Carattere,Corpo del testo Carattere Carattere,Corpo del testo Carattere1 Carattere Carattere,Corpo del testo Carattere Carattere Carattere Carattere"/>
    <w:link w:val="Corpotesto"/>
    <w:locked/>
    <w:rsid w:val="00E4480D"/>
    <w:rPr>
      <w:rFonts w:ascii="Arial" w:hAnsi="Arial"/>
      <w:sz w:val="24"/>
    </w:rPr>
  </w:style>
  <w:style w:type="character" w:styleId="IntestazioneCarattere" w:customStyle="1">
    <w:name w:val="Intestazione Carattere"/>
    <w:link w:val="Intestazione"/>
    <w:uiPriority w:val="99"/>
    <w:locked/>
    <w:rsid w:val="00E4480D"/>
    <w:rPr>
      <w:rFonts w:ascii="Arial" w:hAnsi="Arial"/>
      <w:sz w:val="24"/>
    </w:rPr>
  </w:style>
  <w:style w:type="character" w:styleId="PidipaginaCarattere" w:customStyle="1">
    <w:name w:val="Piè di pagina Carattere"/>
    <w:link w:val="Pidipagina"/>
    <w:uiPriority w:val="99"/>
    <w:locked/>
    <w:rsid w:val="00E4480D"/>
    <w:rPr>
      <w:rFonts w:ascii="Arial" w:hAnsi="Arial"/>
      <w:sz w:val="24"/>
    </w:rPr>
  </w:style>
  <w:style w:type="character" w:styleId="RientrocorpodeltestoCarattere" w:customStyle="1">
    <w:name w:val="Rientro corpo del testo Carattere"/>
    <w:link w:val="Rientrocorpodeltesto"/>
    <w:uiPriority w:val="99"/>
    <w:locked/>
    <w:rsid w:val="00E4480D"/>
    <w:rPr>
      <w:rFonts w:ascii="Arial" w:hAnsi="Arial"/>
      <w:sz w:val="24"/>
    </w:rPr>
  </w:style>
  <w:style w:type="character" w:styleId="Rientrocorpodeltesto2Carattere" w:customStyle="1">
    <w:name w:val="Rientro corpo del testo 2 Carattere"/>
    <w:link w:val="Rientrocorpodeltesto2"/>
    <w:uiPriority w:val="99"/>
    <w:locked/>
    <w:rsid w:val="00E4480D"/>
    <w:rPr>
      <w:rFonts w:ascii="Arial" w:hAnsi="Arial"/>
      <w:spacing w:val="-3"/>
      <w:sz w:val="24"/>
    </w:rPr>
  </w:style>
  <w:style w:type="character" w:styleId="Rientrocorpodeltesto3Carattere" w:customStyle="1">
    <w:name w:val="Rientro corpo del testo 3 Carattere"/>
    <w:link w:val="Rientrocorpodeltesto3"/>
    <w:uiPriority w:val="99"/>
    <w:locked/>
    <w:rsid w:val="00E4480D"/>
    <w:rPr>
      <w:rFonts w:ascii="Arial" w:hAnsi="Arial"/>
      <w:spacing w:val="-3"/>
      <w:sz w:val="24"/>
    </w:rPr>
  </w:style>
  <w:style w:type="character" w:styleId="Corpodeltesto2Carattere" w:customStyle="1">
    <w:name w:val="Corpo del testo 2 Carattere"/>
    <w:link w:val="Corpodeltesto2"/>
    <w:uiPriority w:val="99"/>
    <w:locked/>
    <w:rsid w:val="00E4480D"/>
    <w:rPr>
      <w:rFonts w:ascii="Arial" w:hAnsi="Arial"/>
      <w:sz w:val="24"/>
    </w:rPr>
  </w:style>
  <w:style w:type="character" w:styleId="MappadocumentoCarattere" w:customStyle="1">
    <w:name w:val="Mappa documento Carattere"/>
    <w:link w:val="Mappadocumento"/>
    <w:uiPriority w:val="99"/>
    <w:semiHidden/>
    <w:locked/>
    <w:rsid w:val="00E4480D"/>
    <w:rPr>
      <w:rFonts w:ascii="Tahoma" w:hAnsi="Tahoma"/>
      <w:sz w:val="24"/>
      <w:shd w:val="clear" w:color="auto" w:fill="000080"/>
    </w:rPr>
  </w:style>
  <w:style w:type="character" w:styleId="Corpodeltesto3Carattere" w:customStyle="1">
    <w:name w:val="Corpo del testo 3 Carattere"/>
    <w:link w:val="Corpodeltesto3"/>
    <w:uiPriority w:val="99"/>
    <w:locked/>
    <w:rsid w:val="00E4480D"/>
    <w:rPr>
      <w:rFonts w:ascii="Arial" w:hAnsi="Arial"/>
      <w:i/>
    </w:rPr>
  </w:style>
  <w:style w:type="character" w:styleId="TestonotadichiusuraCarattere" w:customStyle="1">
    <w:name w:val="Testo nota di chiusura Carattere"/>
    <w:link w:val="Testonotadichiusura"/>
    <w:uiPriority w:val="99"/>
    <w:semiHidden/>
    <w:locked/>
    <w:rsid w:val="00E4480D"/>
    <w:rPr>
      <w:rFonts w:ascii="Arial" w:hAnsi="Arial"/>
    </w:rPr>
  </w:style>
  <w:style w:type="character" w:styleId="TestofumettoCarattere" w:customStyle="1">
    <w:name w:val="Testo fumetto Carattere"/>
    <w:link w:val="Testofumetto"/>
    <w:uiPriority w:val="99"/>
    <w:semiHidden/>
    <w:locked/>
    <w:rsid w:val="00E4480D"/>
    <w:rPr>
      <w:rFonts w:ascii="Tahoma" w:hAnsi="Tahoma" w:cs="Tahoma"/>
      <w:sz w:val="16"/>
      <w:szCs w:val="16"/>
    </w:rPr>
  </w:style>
  <w:style w:type="character" w:styleId="Collegamentovisitato">
    <w:name w:val="FollowedHyperlink"/>
    <w:uiPriority w:val="99"/>
    <w:rsid w:val="00E4480D"/>
    <w:rPr>
      <w:rFonts w:cs="Times New Roman"/>
      <w:color w:val="800080"/>
      <w:u w:val="single"/>
    </w:rPr>
  </w:style>
  <w:style w:type="paragraph" w:styleId="Titolo">
    <w:name w:val="Title"/>
    <w:basedOn w:val="Normale"/>
    <w:link w:val="TitoloCarattere"/>
    <w:uiPriority w:val="10"/>
    <w:qFormat/>
    <w:rsid w:val="00E4480D"/>
    <w:pPr>
      <w:spacing w:after="120"/>
      <w:ind w:firstLine="0"/>
      <w:jc w:val="center"/>
    </w:pPr>
    <w:rPr>
      <w:rFonts w:ascii="Cambria" w:hAnsi="Cambria"/>
      <w:b/>
      <w:bCs/>
      <w:kern w:val="28"/>
      <w:sz w:val="32"/>
      <w:szCs w:val="32"/>
      <w:lang w:val="x-none" w:eastAsia="x-none"/>
    </w:rPr>
  </w:style>
  <w:style w:type="character" w:styleId="TitoloCarattere" w:customStyle="1">
    <w:name w:val="Titolo Carattere"/>
    <w:link w:val="Titolo"/>
    <w:uiPriority w:val="10"/>
    <w:rsid w:val="00E4480D"/>
    <w:rPr>
      <w:rFonts w:ascii="Cambria" w:hAnsi="Cambria"/>
      <w:b/>
      <w:bCs/>
      <w:kern w:val="28"/>
      <w:sz w:val="32"/>
      <w:szCs w:val="32"/>
    </w:rPr>
  </w:style>
  <w:style w:type="paragraph" w:styleId="NormaleWeb">
    <w:name w:val="Normal (Web)"/>
    <w:basedOn w:val="Normale"/>
    <w:uiPriority w:val="99"/>
    <w:rsid w:val="00E4480D"/>
    <w:pPr>
      <w:spacing w:before="100" w:beforeAutospacing="1" w:after="100" w:afterAutospacing="1"/>
      <w:ind w:firstLine="0"/>
      <w:jc w:val="left"/>
    </w:pPr>
    <w:rPr>
      <w:rFonts w:ascii="Times New Roman" w:hAnsi="Times New Roman"/>
      <w:color w:val="000000"/>
      <w:szCs w:val="24"/>
    </w:rPr>
  </w:style>
  <w:style w:type="character" w:styleId="TitoloTabella" w:customStyle="1">
    <w:name w:val="Titolo Tabella"/>
    <w:rsid w:val="00E4480D"/>
    <w:rPr>
      <w:rFonts w:ascii="Arial" w:hAnsi="Arial" w:cs="Times New Roman"/>
      <w:b/>
      <w:caps/>
      <w:sz w:val="20"/>
    </w:rPr>
  </w:style>
  <w:style w:type="paragraph" w:styleId="mesiaTitolo1" w:customStyle="1">
    <w:name w:val="mesia Titolo 1"/>
    <w:basedOn w:val="Titolo1"/>
    <w:autoRedefine/>
    <w:rsid w:val="00666BB7"/>
    <w:pPr>
      <w:numPr>
        <w:numId w:val="3"/>
      </w:numPr>
      <w:spacing w:before="0" w:after="240" w:line="276" w:lineRule="auto"/>
    </w:pPr>
    <w:rPr>
      <w:rFonts w:ascii="Arial" w:hAnsi="Arial"/>
      <w:bCs/>
    </w:rPr>
  </w:style>
  <w:style w:type="paragraph" w:styleId="Sommario" w:customStyle="1">
    <w:name w:val="Sommario"/>
    <w:basedOn w:val="Normale"/>
    <w:next w:val="Corpotesto"/>
    <w:autoRedefine/>
    <w:rsid w:val="00E4480D"/>
    <w:pPr>
      <w:pBdr>
        <w:bottom w:val="single" w:color="auto" w:sz="4" w:space="1"/>
      </w:pBdr>
      <w:spacing w:before="0" w:after="0"/>
      <w:ind w:firstLine="0"/>
    </w:pPr>
    <w:rPr>
      <w:b/>
      <w:bCs/>
      <w:sz w:val="32"/>
      <w:szCs w:val="32"/>
    </w:rPr>
  </w:style>
  <w:style w:type="paragraph" w:styleId="Reference" w:customStyle="1">
    <w:name w:val="Reference"/>
    <w:basedOn w:val="Corpotesto"/>
    <w:autoRedefine/>
    <w:rsid w:val="00E4480D"/>
    <w:pPr>
      <w:widowControl w:val="0"/>
      <w:numPr>
        <w:numId w:val="1"/>
      </w:numPr>
      <w:spacing w:after="0" w:line="120" w:lineRule="atLeast"/>
    </w:pPr>
    <w:rPr>
      <w:color w:val="000000"/>
      <w:szCs w:val="24"/>
    </w:rPr>
  </w:style>
  <w:style w:type="paragraph" w:styleId="CarattereCarattere1CharCharCarattereCarattereCharChar" w:customStyle="1">
    <w:name w:val="Carattere Carattere1 Char Char Carattere Carattere Char Char"/>
    <w:basedOn w:val="Normale"/>
    <w:rsid w:val="00E4480D"/>
    <w:pPr>
      <w:spacing w:before="0" w:after="160" w:line="240" w:lineRule="exact"/>
      <w:ind w:firstLine="0"/>
      <w:jc w:val="left"/>
    </w:pPr>
    <w:rPr>
      <w:rFonts w:ascii="Verdana" w:hAnsi="Verdana"/>
      <w:sz w:val="20"/>
      <w:lang w:val="en-US" w:eastAsia="en-US"/>
    </w:rPr>
  </w:style>
  <w:style w:type="paragraph" w:styleId="CarattereCarattere1CharCharCarattereCarattereCarattere" w:customStyle="1">
    <w:name w:val="Carattere Carattere1 Char Char Carattere Carattere Carattere"/>
    <w:basedOn w:val="Normale"/>
    <w:rsid w:val="00E4480D"/>
    <w:pPr>
      <w:spacing w:before="0" w:after="160" w:line="240" w:lineRule="exact"/>
      <w:ind w:firstLine="0"/>
      <w:jc w:val="left"/>
    </w:pPr>
    <w:rPr>
      <w:rFonts w:ascii="Verdana" w:hAnsi="Verdana"/>
      <w:szCs w:val="24"/>
      <w:lang w:val="en-US" w:eastAsia="en-US"/>
    </w:rPr>
  </w:style>
  <w:style w:type="paragraph" w:styleId="Informazionibolditalic" w:customStyle="1">
    <w:name w:val="Informazioni bold italic"/>
    <w:basedOn w:val="Corpotesto"/>
    <w:rsid w:val="00E4480D"/>
    <w:pPr>
      <w:ind w:firstLine="0"/>
    </w:pPr>
    <w:rPr>
      <w:b/>
      <w:bCs/>
      <w:i/>
      <w:iCs/>
      <w:sz w:val="20"/>
    </w:rPr>
  </w:style>
  <w:style w:type="paragraph" w:styleId="Informazionisuldocumento" w:customStyle="1">
    <w:name w:val="Informazioni sul documento"/>
    <w:basedOn w:val="Corpotesto"/>
    <w:autoRedefine/>
    <w:rsid w:val="00E4480D"/>
    <w:pPr>
      <w:ind w:firstLine="0"/>
      <w:jc w:val="left"/>
    </w:pPr>
    <w:rPr>
      <w:b/>
      <w:sz w:val="20"/>
      <w:lang w:val="en-GB"/>
    </w:rPr>
  </w:style>
  <w:style w:type="paragraph" w:styleId="Numeroelenco">
    <w:name w:val="List Number"/>
    <w:basedOn w:val="Normale"/>
    <w:uiPriority w:val="99"/>
    <w:rsid w:val="00E4480D"/>
    <w:pPr>
      <w:numPr>
        <w:numId w:val="2"/>
      </w:numPr>
    </w:pPr>
    <w:rPr>
      <w:rFonts w:ascii="Verdana" w:hAnsi="Verdana"/>
      <w:bCs/>
      <w:szCs w:val="24"/>
      <w:lang w:eastAsia="en-US"/>
    </w:rPr>
  </w:style>
  <w:style w:type="character" w:styleId="tel1" w:customStyle="1">
    <w:name w:val="tel1"/>
    <w:rsid w:val="00E4480D"/>
    <w:rPr>
      <w:rFonts w:ascii="Verdana" w:hAnsi="Verdana" w:cs="Times New Roman"/>
      <w:sz w:val="17"/>
      <w:szCs w:val="17"/>
    </w:rPr>
  </w:style>
  <w:style w:type="paragraph" w:styleId="CarattereCarattere1CharCharCarattereCarattere1CharCharCarattereCarattereCharCharCarattereCarattereCarattereCarattereCarattereCarattereCharCharCarattereCarattereCharChar" w:customStyle="1">
    <w:name w:val="Carattere Carattere1 Char Char Carattere Carattere1 Char Char Carattere Carattere Char Char Carattere Carattere Carattere Carattere Carattere Carattere Char Char Carattere Carattere Char Char"/>
    <w:basedOn w:val="Normale"/>
    <w:rsid w:val="00E4480D"/>
    <w:pPr>
      <w:spacing w:before="0" w:after="160" w:line="240" w:lineRule="exact"/>
      <w:ind w:firstLine="0"/>
      <w:jc w:val="left"/>
    </w:pPr>
    <w:rPr>
      <w:rFonts w:ascii="Verdana" w:hAnsi="Verdana"/>
      <w:sz w:val="20"/>
      <w:lang w:val="en-US" w:eastAsia="en-US"/>
    </w:rPr>
  </w:style>
  <w:style w:type="character" w:styleId="Enfasigrassetto">
    <w:name w:val="Strong"/>
    <w:uiPriority w:val="22"/>
    <w:qFormat/>
    <w:rsid w:val="00E4480D"/>
    <w:rPr>
      <w:rFonts w:cs="Times New Roman"/>
      <w:b/>
      <w:bCs/>
    </w:rPr>
  </w:style>
  <w:style w:type="paragraph" w:styleId="Paragrafoelenco1" w:customStyle="1">
    <w:name w:val="Paragrafo elenco1"/>
    <w:basedOn w:val="Normale"/>
    <w:uiPriority w:val="34"/>
    <w:qFormat/>
    <w:rsid w:val="00E4480D"/>
    <w:pPr>
      <w:ind w:left="720"/>
      <w:contextualSpacing/>
    </w:pPr>
  </w:style>
  <w:style w:type="paragraph" w:styleId="Paragrafoelenco">
    <w:name w:val="List Paragraph"/>
    <w:basedOn w:val="Normale"/>
    <w:uiPriority w:val="34"/>
    <w:qFormat/>
    <w:rsid w:val="00E4480D"/>
    <w:pPr>
      <w:spacing w:before="0" w:after="0"/>
      <w:ind w:left="720" w:firstLine="0"/>
      <w:jc w:val="left"/>
    </w:pPr>
    <w:rPr>
      <w:rFonts w:ascii="Times New Roman" w:hAnsi="Times New Roman" w:eastAsia="Calibri"/>
      <w:szCs w:val="24"/>
    </w:rPr>
  </w:style>
  <w:style w:type="paragraph" w:styleId="Stile1" w:customStyle="1">
    <w:name w:val="Stile1"/>
    <w:basedOn w:val="Titolo3"/>
    <w:qFormat/>
    <w:rsid w:val="00162433"/>
    <w:pPr>
      <w:numPr>
        <w:ilvl w:val="2"/>
        <w:numId w:val="3"/>
      </w:numPr>
      <w:spacing w:before="120" w:after="240"/>
    </w:pPr>
    <w:rPr>
      <w:i/>
      <w:sz w:val="22"/>
    </w:rPr>
  </w:style>
  <w:style w:type="paragraph" w:styleId="Stile2" w:customStyle="1">
    <w:name w:val="Stile2"/>
    <w:basedOn w:val="Stile1"/>
    <w:qFormat/>
    <w:rsid w:val="00563B2F"/>
    <w:rPr>
      <w:b w:val="0"/>
      <w:i w:val="0"/>
    </w:rPr>
  </w:style>
  <w:style w:type="paragraph" w:styleId="Stile3" w:customStyle="1">
    <w:name w:val="Stile3"/>
    <w:basedOn w:val="Stile2"/>
    <w:qFormat/>
    <w:rsid w:val="00E2304B"/>
    <w:pPr>
      <w:spacing w:before="360"/>
    </w:pPr>
    <w:rPr>
      <w:b/>
      <w:i/>
    </w:rPr>
  </w:style>
  <w:style w:type="paragraph" w:styleId="Stile4" w:customStyle="1">
    <w:name w:val="Stile4"/>
    <w:basedOn w:val="Stile3"/>
    <w:qFormat/>
    <w:rsid w:val="009740C2"/>
    <w:pPr>
      <w:ind w:left="1440"/>
    </w:pPr>
  </w:style>
  <w:style w:type="paragraph" w:styleId="Stile5" w:customStyle="1">
    <w:name w:val="Stile5"/>
    <w:basedOn w:val="Stile3"/>
    <w:qFormat/>
    <w:rsid w:val="008F0D36"/>
    <w:pPr>
      <w:numPr>
        <w:ilvl w:val="3"/>
      </w:numPr>
    </w:pPr>
    <w:rPr>
      <w:i w:val="0"/>
    </w:rPr>
  </w:style>
  <w:style w:type="paragraph" w:styleId="Didascalia">
    <w:name w:val="caption"/>
    <w:basedOn w:val="Normale"/>
    <w:next w:val="Normale"/>
    <w:unhideWhenUsed/>
    <w:qFormat/>
    <w:rsid w:val="00256CBA"/>
    <w:rPr>
      <w:b/>
      <w:bCs/>
      <w:sz w:val="20"/>
    </w:rPr>
  </w:style>
  <w:style w:type="paragraph" w:styleId="raccomandazione" w:customStyle="1">
    <w:name w:val="raccomandazione"/>
    <w:basedOn w:val="Normale"/>
    <w:autoRedefine/>
    <w:rsid w:val="00F27089"/>
    <w:pPr>
      <w:tabs>
        <w:tab w:val="left" w:pos="318"/>
      </w:tabs>
      <w:spacing w:before="60" w:after="0"/>
      <w:ind w:left="360" w:hanging="360"/>
    </w:pPr>
    <w:rPr>
      <w:rFonts w:ascii="Tahoma" w:hAnsi="Tahoma"/>
      <w:sz w:val="22"/>
    </w:rPr>
  </w:style>
  <w:style w:type="paragraph" w:styleId="NormaleGiustificato" w:customStyle="1">
    <w:name w:val="Normale Giustificato"/>
    <w:basedOn w:val="Default"/>
    <w:next w:val="Default"/>
    <w:uiPriority w:val="99"/>
    <w:rsid w:val="0021273A"/>
    <w:rPr>
      <w:color w:val="auto"/>
    </w:rPr>
  </w:style>
  <w:style w:type="paragraph" w:styleId="xmsonormal" w:customStyle="1">
    <w:name w:val="x_msonormal"/>
    <w:basedOn w:val="Normale"/>
    <w:rsid w:val="003E6CFE"/>
    <w:pPr>
      <w:spacing w:before="100" w:beforeAutospacing="1" w:after="100" w:afterAutospacing="1"/>
      <w:ind w:firstLine="0"/>
      <w:jc w:val="left"/>
    </w:pPr>
    <w:rPr>
      <w:rFonts w:ascii="Times New Roman" w:hAnsi="Times New Roman"/>
      <w:szCs w:val="24"/>
    </w:rPr>
  </w:style>
  <w:style w:type="character" w:styleId="apple-converted-space" w:customStyle="1">
    <w:name w:val="apple-converted-space"/>
    <w:rsid w:val="003E6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6924">
      <w:bodyDiv w:val="1"/>
      <w:marLeft w:val="0"/>
      <w:marRight w:val="0"/>
      <w:marTop w:val="0"/>
      <w:marBottom w:val="0"/>
      <w:divBdr>
        <w:top w:val="none" w:sz="0" w:space="0" w:color="auto"/>
        <w:left w:val="none" w:sz="0" w:space="0" w:color="auto"/>
        <w:bottom w:val="none" w:sz="0" w:space="0" w:color="auto"/>
        <w:right w:val="none" w:sz="0" w:space="0" w:color="auto"/>
      </w:divBdr>
      <w:divsChild>
        <w:div w:id="438912602">
          <w:marLeft w:val="0"/>
          <w:marRight w:val="0"/>
          <w:marTop w:val="0"/>
          <w:marBottom w:val="0"/>
          <w:divBdr>
            <w:top w:val="none" w:sz="0" w:space="0" w:color="auto"/>
            <w:left w:val="none" w:sz="0" w:space="0" w:color="auto"/>
            <w:bottom w:val="none" w:sz="0" w:space="0" w:color="auto"/>
            <w:right w:val="none" w:sz="0" w:space="0" w:color="auto"/>
          </w:divBdr>
          <w:divsChild>
            <w:div w:id="964504633">
              <w:marLeft w:val="0"/>
              <w:marRight w:val="0"/>
              <w:marTop w:val="0"/>
              <w:marBottom w:val="0"/>
              <w:divBdr>
                <w:top w:val="none" w:sz="0" w:space="0" w:color="auto"/>
                <w:left w:val="none" w:sz="0" w:space="0" w:color="auto"/>
                <w:bottom w:val="none" w:sz="0" w:space="0" w:color="auto"/>
                <w:right w:val="none" w:sz="0" w:space="0" w:color="auto"/>
              </w:divBdr>
              <w:divsChild>
                <w:div w:id="3100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7860">
      <w:bodyDiv w:val="1"/>
      <w:marLeft w:val="0"/>
      <w:marRight w:val="0"/>
      <w:marTop w:val="0"/>
      <w:marBottom w:val="0"/>
      <w:divBdr>
        <w:top w:val="none" w:sz="0" w:space="0" w:color="auto"/>
        <w:left w:val="none" w:sz="0" w:space="0" w:color="auto"/>
        <w:bottom w:val="none" w:sz="0" w:space="0" w:color="auto"/>
        <w:right w:val="none" w:sz="0" w:space="0" w:color="auto"/>
      </w:divBdr>
      <w:divsChild>
        <w:div w:id="944458276">
          <w:marLeft w:val="130"/>
          <w:marRight w:val="0"/>
          <w:marTop w:val="0"/>
          <w:marBottom w:val="0"/>
          <w:divBdr>
            <w:top w:val="none" w:sz="0" w:space="0" w:color="auto"/>
            <w:left w:val="none" w:sz="0" w:space="0" w:color="auto"/>
            <w:bottom w:val="none" w:sz="0" w:space="0" w:color="auto"/>
            <w:right w:val="none" w:sz="0" w:space="0" w:color="auto"/>
          </w:divBdr>
        </w:div>
        <w:div w:id="1285578639">
          <w:marLeft w:val="130"/>
          <w:marRight w:val="0"/>
          <w:marTop w:val="0"/>
          <w:marBottom w:val="0"/>
          <w:divBdr>
            <w:top w:val="none" w:sz="0" w:space="0" w:color="auto"/>
            <w:left w:val="none" w:sz="0" w:space="0" w:color="auto"/>
            <w:bottom w:val="none" w:sz="0" w:space="0" w:color="auto"/>
            <w:right w:val="none" w:sz="0" w:space="0" w:color="auto"/>
          </w:divBdr>
        </w:div>
        <w:div w:id="1561792951">
          <w:marLeft w:val="130"/>
          <w:marRight w:val="0"/>
          <w:marTop w:val="0"/>
          <w:marBottom w:val="0"/>
          <w:divBdr>
            <w:top w:val="none" w:sz="0" w:space="0" w:color="auto"/>
            <w:left w:val="none" w:sz="0" w:space="0" w:color="auto"/>
            <w:bottom w:val="none" w:sz="0" w:space="0" w:color="auto"/>
            <w:right w:val="none" w:sz="0" w:space="0" w:color="auto"/>
          </w:divBdr>
        </w:div>
      </w:divsChild>
    </w:div>
    <w:div w:id="68818493">
      <w:bodyDiv w:val="1"/>
      <w:marLeft w:val="0"/>
      <w:marRight w:val="0"/>
      <w:marTop w:val="0"/>
      <w:marBottom w:val="0"/>
      <w:divBdr>
        <w:top w:val="none" w:sz="0" w:space="0" w:color="auto"/>
        <w:left w:val="none" w:sz="0" w:space="0" w:color="auto"/>
        <w:bottom w:val="none" w:sz="0" w:space="0" w:color="auto"/>
        <w:right w:val="none" w:sz="0" w:space="0" w:color="auto"/>
      </w:divBdr>
    </w:div>
    <w:div w:id="77482469">
      <w:bodyDiv w:val="1"/>
      <w:marLeft w:val="0"/>
      <w:marRight w:val="0"/>
      <w:marTop w:val="0"/>
      <w:marBottom w:val="0"/>
      <w:divBdr>
        <w:top w:val="none" w:sz="0" w:space="0" w:color="auto"/>
        <w:left w:val="none" w:sz="0" w:space="0" w:color="auto"/>
        <w:bottom w:val="none" w:sz="0" w:space="0" w:color="auto"/>
        <w:right w:val="none" w:sz="0" w:space="0" w:color="auto"/>
      </w:divBdr>
    </w:div>
    <w:div w:id="92556705">
      <w:bodyDiv w:val="1"/>
      <w:marLeft w:val="0"/>
      <w:marRight w:val="0"/>
      <w:marTop w:val="0"/>
      <w:marBottom w:val="0"/>
      <w:divBdr>
        <w:top w:val="none" w:sz="0" w:space="0" w:color="auto"/>
        <w:left w:val="none" w:sz="0" w:space="0" w:color="auto"/>
        <w:bottom w:val="none" w:sz="0" w:space="0" w:color="auto"/>
        <w:right w:val="none" w:sz="0" w:space="0" w:color="auto"/>
      </w:divBdr>
    </w:div>
    <w:div w:id="92627634">
      <w:bodyDiv w:val="1"/>
      <w:marLeft w:val="0"/>
      <w:marRight w:val="0"/>
      <w:marTop w:val="0"/>
      <w:marBottom w:val="0"/>
      <w:divBdr>
        <w:top w:val="none" w:sz="0" w:space="0" w:color="auto"/>
        <w:left w:val="none" w:sz="0" w:space="0" w:color="auto"/>
        <w:bottom w:val="none" w:sz="0" w:space="0" w:color="auto"/>
        <w:right w:val="none" w:sz="0" w:space="0" w:color="auto"/>
      </w:divBdr>
    </w:div>
    <w:div w:id="94205850">
      <w:bodyDiv w:val="1"/>
      <w:marLeft w:val="0"/>
      <w:marRight w:val="0"/>
      <w:marTop w:val="0"/>
      <w:marBottom w:val="0"/>
      <w:divBdr>
        <w:top w:val="none" w:sz="0" w:space="0" w:color="auto"/>
        <w:left w:val="none" w:sz="0" w:space="0" w:color="auto"/>
        <w:bottom w:val="none" w:sz="0" w:space="0" w:color="auto"/>
        <w:right w:val="none" w:sz="0" w:space="0" w:color="auto"/>
      </w:divBdr>
    </w:div>
    <w:div w:id="99566489">
      <w:bodyDiv w:val="1"/>
      <w:marLeft w:val="0"/>
      <w:marRight w:val="0"/>
      <w:marTop w:val="0"/>
      <w:marBottom w:val="0"/>
      <w:divBdr>
        <w:top w:val="none" w:sz="0" w:space="0" w:color="auto"/>
        <w:left w:val="none" w:sz="0" w:space="0" w:color="auto"/>
        <w:bottom w:val="none" w:sz="0" w:space="0" w:color="auto"/>
        <w:right w:val="none" w:sz="0" w:space="0" w:color="auto"/>
      </w:divBdr>
    </w:div>
    <w:div w:id="108746526">
      <w:bodyDiv w:val="1"/>
      <w:marLeft w:val="0"/>
      <w:marRight w:val="0"/>
      <w:marTop w:val="0"/>
      <w:marBottom w:val="0"/>
      <w:divBdr>
        <w:top w:val="none" w:sz="0" w:space="0" w:color="auto"/>
        <w:left w:val="none" w:sz="0" w:space="0" w:color="auto"/>
        <w:bottom w:val="none" w:sz="0" w:space="0" w:color="auto"/>
        <w:right w:val="none" w:sz="0" w:space="0" w:color="auto"/>
      </w:divBdr>
    </w:div>
    <w:div w:id="121652614">
      <w:bodyDiv w:val="1"/>
      <w:marLeft w:val="0"/>
      <w:marRight w:val="0"/>
      <w:marTop w:val="0"/>
      <w:marBottom w:val="0"/>
      <w:divBdr>
        <w:top w:val="none" w:sz="0" w:space="0" w:color="auto"/>
        <w:left w:val="none" w:sz="0" w:space="0" w:color="auto"/>
        <w:bottom w:val="none" w:sz="0" w:space="0" w:color="auto"/>
        <w:right w:val="none" w:sz="0" w:space="0" w:color="auto"/>
      </w:divBdr>
    </w:div>
    <w:div w:id="134107147">
      <w:bodyDiv w:val="1"/>
      <w:marLeft w:val="0"/>
      <w:marRight w:val="0"/>
      <w:marTop w:val="0"/>
      <w:marBottom w:val="0"/>
      <w:divBdr>
        <w:top w:val="none" w:sz="0" w:space="0" w:color="auto"/>
        <w:left w:val="none" w:sz="0" w:space="0" w:color="auto"/>
        <w:bottom w:val="none" w:sz="0" w:space="0" w:color="auto"/>
        <w:right w:val="none" w:sz="0" w:space="0" w:color="auto"/>
      </w:divBdr>
    </w:div>
    <w:div w:id="166219174">
      <w:bodyDiv w:val="1"/>
      <w:marLeft w:val="0"/>
      <w:marRight w:val="0"/>
      <w:marTop w:val="0"/>
      <w:marBottom w:val="0"/>
      <w:divBdr>
        <w:top w:val="none" w:sz="0" w:space="0" w:color="auto"/>
        <w:left w:val="none" w:sz="0" w:space="0" w:color="auto"/>
        <w:bottom w:val="none" w:sz="0" w:space="0" w:color="auto"/>
        <w:right w:val="none" w:sz="0" w:space="0" w:color="auto"/>
      </w:divBdr>
    </w:div>
    <w:div w:id="179928642">
      <w:bodyDiv w:val="1"/>
      <w:marLeft w:val="0"/>
      <w:marRight w:val="0"/>
      <w:marTop w:val="0"/>
      <w:marBottom w:val="0"/>
      <w:divBdr>
        <w:top w:val="none" w:sz="0" w:space="0" w:color="auto"/>
        <w:left w:val="none" w:sz="0" w:space="0" w:color="auto"/>
        <w:bottom w:val="none" w:sz="0" w:space="0" w:color="auto"/>
        <w:right w:val="none" w:sz="0" w:space="0" w:color="auto"/>
      </w:divBdr>
    </w:div>
    <w:div w:id="213778927">
      <w:bodyDiv w:val="1"/>
      <w:marLeft w:val="0"/>
      <w:marRight w:val="0"/>
      <w:marTop w:val="0"/>
      <w:marBottom w:val="0"/>
      <w:divBdr>
        <w:top w:val="none" w:sz="0" w:space="0" w:color="auto"/>
        <w:left w:val="none" w:sz="0" w:space="0" w:color="auto"/>
        <w:bottom w:val="none" w:sz="0" w:space="0" w:color="auto"/>
        <w:right w:val="none" w:sz="0" w:space="0" w:color="auto"/>
      </w:divBdr>
    </w:div>
    <w:div w:id="234626167">
      <w:bodyDiv w:val="1"/>
      <w:marLeft w:val="0"/>
      <w:marRight w:val="0"/>
      <w:marTop w:val="0"/>
      <w:marBottom w:val="0"/>
      <w:divBdr>
        <w:top w:val="none" w:sz="0" w:space="0" w:color="auto"/>
        <w:left w:val="none" w:sz="0" w:space="0" w:color="auto"/>
        <w:bottom w:val="none" w:sz="0" w:space="0" w:color="auto"/>
        <w:right w:val="none" w:sz="0" w:space="0" w:color="auto"/>
      </w:divBdr>
    </w:div>
    <w:div w:id="239490615">
      <w:bodyDiv w:val="1"/>
      <w:marLeft w:val="0"/>
      <w:marRight w:val="0"/>
      <w:marTop w:val="0"/>
      <w:marBottom w:val="0"/>
      <w:divBdr>
        <w:top w:val="none" w:sz="0" w:space="0" w:color="auto"/>
        <w:left w:val="none" w:sz="0" w:space="0" w:color="auto"/>
        <w:bottom w:val="none" w:sz="0" w:space="0" w:color="auto"/>
        <w:right w:val="none" w:sz="0" w:space="0" w:color="auto"/>
      </w:divBdr>
      <w:divsChild>
        <w:div w:id="1523977818">
          <w:marLeft w:val="0"/>
          <w:marRight w:val="0"/>
          <w:marTop w:val="0"/>
          <w:marBottom w:val="0"/>
          <w:divBdr>
            <w:top w:val="none" w:sz="0" w:space="0" w:color="auto"/>
            <w:left w:val="none" w:sz="0" w:space="0" w:color="auto"/>
            <w:bottom w:val="none" w:sz="0" w:space="0" w:color="auto"/>
            <w:right w:val="none" w:sz="0" w:space="0" w:color="auto"/>
          </w:divBdr>
        </w:div>
      </w:divsChild>
    </w:div>
    <w:div w:id="245462182">
      <w:bodyDiv w:val="1"/>
      <w:marLeft w:val="0"/>
      <w:marRight w:val="0"/>
      <w:marTop w:val="0"/>
      <w:marBottom w:val="0"/>
      <w:divBdr>
        <w:top w:val="none" w:sz="0" w:space="0" w:color="auto"/>
        <w:left w:val="none" w:sz="0" w:space="0" w:color="auto"/>
        <w:bottom w:val="none" w:sz="0" w:space="0" w:color="auto"/>
        <w:right w:val="none" w:sz="0" w:space="0" w:color="auto"/>
      </w:divBdr>
    </w:div>
    <w:div w:id="255358789">
      <w:bodyDiv w:val="1"/>
      <w:marLeft w:val="0"/>
      <w:marRight w:val="0"/>
      <w:marTop w:val="0"/>
      <w:marBottom w:val="0"/>
      <w:divBdr>
        <w:top w:val="none" w:sz="0" w:space="0" w:color="auto"/>
        <w:left w:val="none" w:sz="0" w:space="0" w:color="auto"/>
        <w:bottom w:val="none" w:sz="0" w:space="0" w:color="auto"/>
        <w:right w:val="none" w:sz="0" w:space="0" w:color="auto"/>
      </w:divBdr>
    </w:div>
    <w:div w:id="281228383">
      <w:bodyDiv w:val="1"/>
      <w:marLeft w:val="0"/>
      <w:marRight w:val="0"/>
      <w:marTop w:val="0"/>
      <w:marBottom w:val="0"/>
      <w:divBdr>
        <w:top w:val="none" w:sz="0" w:space="0" w:color="auto"/>
        <w:left w:val="none" w:sz="0" w:space="0" w:color="auto"/>
        <w:bottom w:val="none" w:sz="0" w:space="0" w:color="auto"/>
        <w:right w:val="none" w:sz="0" w:space="0" w:color="auto"/>
      </w:divBdr>
    </w:div>
    <w:div w:id="289018475">
      <w:bodyDiv w:val="1"/>
      <w:marLeft w:val="0"/>
      <w:marRight w:val="0"/>
      <w:marTop w:val="0"/>
      <w:marBottom w:val="0"/>
      <w:divBdr>
        <w:top w:val="none" w:sz="0" w:space="0" w:color="auto"/>
        <w:left w:val="none" w:sz="0" w:space="0" w:color="auto"/>
        <w:bottom w:val="none" w:sz="0" w:space="0" w:color="auto"/>
        <w:right w:val="none" w:sz="0" w:space="0" w:color="auto"/>
      </w:divBdr>
    </w:div>
    <w:div w:id="314534698">
      <w:bodyDiv w:val="1"/>
      <w:marLeft w:val="0"/>
      <w:marRight w:val="0"/>
      <w:marTop w:val="0"/>
      <w:marBottom w:val="0"/>
      <w:divBdr>
        <w:top w:val="none" w:sz="0" w:space="0" w:color="auto"/>
        <w:left w:val="none" w:sz="0" w:space="0" w:color="auto"/>
        <w:bottom w:val="none" w:sz="0" w:space="0" w:color="auto"/>
        <w:right w:val="none" w:sz="0" w:space="0" w:color="auto"/>
      </w:divBdr>
    </w:div>
    <w:div w:id="315649648">
      <w:bodyDiv w:val="1"/>
      <w:marLeft w:val="0"/>
      <w:marRight w:val="0"/>
      <w:marTop w:val="0"/>
      <w:marBottom w:val="0"/>
      <w:divBdr>
        <w:top w:val="none" w:sz="0" w:space="0" w:color="auto"/>
        <w:left w:val="none" w:sz="0" w:space="0" w:color="auto"/>
        <w:bottom w:val="none" w:sz="0" w:space="0" w:color="auto"/>
        <w:right w:val="none" w:sz="0" w:space="0" w:color="auto"/>
      </w:divBdr>
      <w:divsChild>
        <w:div w:id="749428656">
          <w:marLeft w:val="0"/>
          <w:marRight w:val="0"/>
          <w:marTop w:val="0"/>
          <w:marBottom w:val="0"/>
          <w:divBdr>
            <w:top w:val="none" w:sz="0" w:space="0" w:color="auto"/>
            <w:left w:val="none" w:sz="0" w:space="0" w:color="auto"/>
            <w:bottom w:val="none" w:sz="0" w:space="0" w:color="auto"/>
            <w:right w:val="none" w:sz="0" w:space="0" w:color="auto"/>
          </w:divBdr>
          <w:divsChild>
            <w:div w:id="781190662">
              <w:marLeft w:val="0"/>
              <w:marRight w:val="0"/>
              <w:marTop w:val="0"/>
              <w:marBottom w:val="0"/>
              <w:divBdr>
                <w:top w:val="none" w:sz="0" w:space="0" w:color="auto"/>
                <w:left w:val="none" w:sz="0" w:space="0" w:color="auto"/>
                <w:bottom w:val="none" w:sz="0" w:space="0" w:color="auto"/>
                <w:right w:val="none" w:sz="0" w:space="0" w:color="auto"/>
              </w:divBdr>
              <w:divsChild>
                <w:div w:id="49235547">
                  <w:marLeft w:val="0"/>
                  <w:marRight w:val="0"/>
                  <w:marTop w:val="0"/>
                  <w:marBottom w:val="0"/>
                  <w:divBdr>
                    <w:top w:val="none" w:sz="0" w:space="0" w:color="auto"/>
                    <w:left w:val="none" w:sz="0" w:space="0" w:color="auto"/>
                    <w:bottom w:val="none" w:sz="0" w:space="0" w:color="auto"/>
                    <w:right w:val="none" w:sz="0" w:space="0" w:color="auto"/>
                  </w:divBdr>
                  <w:divsChild>
                    <w:div w:id="1052998371">
                      <w:marLeft w:val="0"/>
                      <w:marRight w:val="0"/>
                      <w:marTop w:val="0"/>
                      <w:marBottom w:val="0"/>
                      <w:divBdr>
                        <w:top w:val="none" w:sz="0" w:space="0" w:color="auto"/>
                        <w:left w:val="none" w:sz="0" w:space="0" w:color="auto"/>
                        <w:bottom w:val="none" w:sz="0" w:space="0" w:color="auto"/>
                        <w:right w:val="none" w:sz="0" w:space="0" w:color="auto"/>
                      </w:divBdr>
                      <w:divsChild>
                        <w:div w:id="558247047">
                          <w:marLeft w:val="0"/>
                          <w:marRight w:val="0"/>
                          <w:marTop w:val="0"/>
                          <w:marBottom w:val="0"/>
                          <w:divBdr>
                            <w:top w:val="none" w:sz="0" w:space="0" w:color="auto"/>
                            <w:left w:val="none" w:sz="0" w:space="0" w:color="auto"/>
                            <w:bottom w:val="none" w:sz="0" w:space="0" w:color="auto"/>
                            <w:right w:val="none" w:sz="0" w:space="0" w:color="auto"/>
                          </w:divBdr>
                          <w:divsChild>
                            <w:div w:id="582959126">
                              <w:marLeft w:val="0"/>
                              <w:marRight w:val="0"/>
                              <w:marTop w:val="0"/>
                              <w:marBottom w:val="0"/>
                              <w:divBdr>
                                <w:top w:val="none" w:sz="0" w:space="0" w:color="auto"/>
                                <w:left w:val="none" w:sz="0" w:space="0" w:color="auto"/>
                                <w:bottom w:val="none" w:sz="0" w:space="0" w:color="auto"/>
                                <w:right w:val="none" w:sz="0" w:space="0" w:color="auto"/>
                              </w:divBdr>
                              <w:divsChild>
                                <w:div w:id="1289581070">
                                  <w:marLeft w:val="0"/>
                                  <w:marRight w:val="0"/>
                                  <w:marTop w:val="0"/>
                                  <w:marBottom w:val="0"/>
                                  <w:divBdr>
                                    <w:top w:val="none" w:sz="0" w:space="0" w:color="auto"/>
                                    <w:left w:val="none" w:sz="0" w:space="0" w:color="auto"/>
                                    <w:bottom w:val="none" w:sz="0" w:space="0" w:color="auto"/>
                                    <w:right w:val="none" w:sz="0" w:space="0" w:color="auto"/>
                                  </w:divBdr>
                                  <w:divsChild>
                                    <w:div w:id="756488629">
                                      <w:marLeft w:val="0"/>
                                      <w:marRight w:val="0"/>
                                      <w:marTop w:val="0"/>
                                      <w:marBottom w:val="0"/>
                                      <w:divBdr>
                                        <w:top w:val="none" w:sz="0" w:space="0" w:color="auto"/>
                                        <w:left w:val="none" w:sz="0" w:space="0" w:color="auto"/>
                                        <w:bottom w:val="none" w:sz="0" w:space="0" w:color="auto"/>
                                        <w:right w:val="none" w:sz="0" w:space="0" w:color="auto"/>
                                      </w:divBdr>
                                      <w:divsChild>
                                        <w:div w:id="80565462">
                                          <w:marLeft w:val="0"/>
                                          <w:marRight w:val="0"/>
                                          <w:marTop w:val="0"/>
                                          <w:marBottom w:val="0"/>
                                          <w:divBdr>
                                            <w:top w:val="none" w:sz="0" w:space="0" w:color="auto"/>
                                            <w:left w:val="none" w:sz="0" w:space="0" w:color="auto"/>
                                            <w:bottom w:val="none" w:sz="0" w:space="0" w:color="auto"/>
                                            <w:right w:val="none" w:sz="0" w:space="0" w:color="auto"/>
                                          </w:divBdr>
                                          <w:divsChild>
                                            <w:div w:id="139658504">
                                              <w:marLeft w:val="0"/>
                                              <w:marRight w:val="0"/>
                                              <w:marTop w:val="0"/>
                                              <w:marBottom w:val="0"/>
                                              <w:divBdr>
                                                <w:top w:val="single" w:sz="6" w:space="0" w:color="F5F5F5"/>
                                                <w:left w:val="single" w:sz="6" w:space="0" w:color="F5F5F5"/>
                                                <w:bottom w:val="single" w:sz="6" w:space="0" w:color="F5F5F5"/>
                                                <w:right w:val="single" w:sz="6" w:space="0" w:color="F5F5F5"/>
                                              </w:divBdr>
                                              <w:divsChild>
                                                <w:div w:id="1656716343">
                                                  <w:marLeft w:val="0"/>
                                                  <w:marRight w:val="0"/>
                                                  <w:marTop w:val="0"/>
                                                  <w:marBottom w:val="0"/>
                                                  <w:divBdr>
                                                    <w:top w:val="none" w:sz="0" w:space="0" w:color="auto"/>
                                                    <w:left w:val="none" w:sz="0" w:space="0" w:color="auto"/>
                                                    <w:bottom w:val="none" w:sz="0" w:space="0" w:color="auto"/>
                                                    <w:right w:val="none" w:sz="0" w:space="0" w:color="auto"/>
                                                  </w:divBdr>
                                                  <w:divsChild>
                                                    <w:div w:id="5777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727855">
      <w:bodyDiv w:val="1"/>
      <w:marLeft w:val="0"/>
      <w:marRight w:val="0"/>
      <w:marTop w:val="0"/>
      <w:marBottom w:val="0"/>
      <w:divBdr>
        <w:top w:val="none" w:sz="0" w:space="0" w:color="auto"/>
        <w:left w:val="none" w:sz="0" w:space="0" w:color="auto"/>
        <w:bottom w:val="none" w:sz="0" w:space="0" w:color="auto"/>
        <w:right w:val="none" w:sz="0" w:space="0" w:color="auto"/>
      </w:divBdr>
      <w:divsChild>
        <w:div w:id="432558626">
          <w:marLeft w:val="0"/>
          <w:marRight w:val="0"/>
          <w:marTop w:val="0"/>
          <w:marBottom w:val="0"/>
          <w:divBdr>
            <w:top w:val="none" w:sz="0" w:space="0" w:color="auto"/>
            <w:left w:val="none" w:sz="0" w:space="0" w:color="auto"/>
            <w:bottom w:val="none" w:sz="0" w:space="0" w:color="auto"/>
            <w:right w:val="none" w:sz="0" w:space="0" w:color="auto"/>
          </w:divBdr>
          <w:divsChild>
            <w:div w:id="579339518">
              <w:marLeft w:val="0"/>
              <w:marRight w:val="0"/>
              <w:marTop w:val="0"/>
              <w:marBottom w:val="0"/>
              <w:divBdr>
                <w:top w:val="none" w:sz="0" w:space="0" w:color="auto"/>
                <w:left w:val="none" w:sz="0" w:space="0" w:color="auto"/>
                <w:bottom w:val="none" w:sz="0" w:space="0" w:color="auto"/>
                <w:right w:val="none" w:sz="0" w:space="0" w:color="auto"/>
              </w:divBdr>
              <w:divsChild>
                <w:div w:id="779494757">
                  <w:marLeft w:val="0"/>
                  <w:marRight w:val="0"/>
                  <w:marTop w:val="0"/>
                  <w:marBottom w:val="0"/>
                  <w:divBdr>
                    <w:top w:val="none" w:sz="0" w:space="0" w:color="auto"/>
                    <w:left w:val="none" w:sz="0" w:space="0" w:color="auto"/>
                    <w:bottom w:val="none" w:sz="0" w:space="0" w:color="auto"/>
                    <w:right w:val="none" w:sz="0" w:space="0" w:color="auto"/>
                  </w:divBdr>
                  <w:divsChild>
                    <w:div w:id="3750387">
                      <w:marLeft w:val="0"/>
                      <w:marRight w:val="0"/>
                      <w:marTop w:val="0"/>
                      <w:marBottom w:val="0"/>
                      <w:divBdr>
                        <w:top w:val="none" w:sz="0" w:space="0" w:color="auto"/>
                        <w:left w:val="none" w:sz="0" w:space="0" w:color="auto"/>
                        <w:bottom w:val="none" w:sz="0" w:space="0" w:color="auto"/>
                        <w:right w:val="none" w:sz="0" w:space="0" w:color="auto"/>
                      </w:divBdr>
                      <w:divsChild>
                        <w:div w:id="395511535">
                          <w:marLeft w:val="0"/>
                          <w:marRight w:val="0"/>
                          <w:marTop w:val="0"/>
                          <w:marBottom w:val="0"/>
                          <w:divBdr>
                            <w:top w:val="none" w:sz="0" w:space="0" w:color="auto"/>
                            <w:left w:val="none" w:sz="0" w:space="0" w:color="auto"/>
                            <w:bottom w:val="none" w:sz="0" w:space="0" w:color="auto"/>
                            <w:right w:val="none" w:sz="0" w:space="0" w:color="auto"/>
                          </w:divBdr>
                          <w:divsChild>
                            <w:div w:id="1434203891">
                              <w:marLeft w:val="0"/>
                              <w:marRight w:val="0"/>
                              <w:marTop w:val="0"/>
                              <w:marBottom w:val="0"/>
                              <w:divBdr>
                                <w:top w:val="none" w:sz="0" w:space="0" w:color="auto"/>
                                <w:left w:val="none" w:sz="0" w:space="0" w:color="auto"/>
                                <w:bottom w:val="none" w:sz="0" w:space="0" w:color="auto"/>
                                <w:right w:val="none" w:sz="0" w:space="0" w:color="auto"/>
                              </w:divBdr>
                              <w:divsChild>
                                <w:div w:id="1102148815">
                                  <w:marLeft w:val="0"/>
                                  <w:marRight w:val="0"/>
                                  <w:marTop w:val="0"/>
                                  <w:marBottom w:val="0"/>
                                  <w:divBdr>
                                    <w:top w:val="none" w:sz="0" w:space="0" w:color="auto"/>
                                    <w:left w:val="none" w:sz="0" w:space="0" w:color="auto"/>
                                    <w:bottom w:val="none" w:sz="0" w:space="0" w:color="auto"/>
                                    <w:right w:val="none" w:sz="0" w:space="0" w:color="auto"/>
                                  </w:divBdr>
                                  <w:divsChild>
                                    <w:div w:id="1746344203">
                                      <w:marLeft w:val="0"/>
                                      <w:marRight w:val="0"/>
                                      <w:marTop w:val="0"/>
                                      <w:marBottom w:val="0"/>
                                      <w:divBdr>
                                        <w:top w:val="none" w:sz="0" w:space="0" w:color="auto"/>
                                        <w:left w:val="none" w:sz="0" w:space="0" w:color="auto"/>
                                        <w:bottom w:val="none" w:sz="0" w:space="0" w:color="auto"/>
                                        <w:right w:val="none" w:sz="0" w:space="0" w:color="auto"/>
                                      </w:divBdr>
                                      <w:divsChild>
                                        <w:div w:id="436947585">
                                          <w:marLeft w:val="0"/>
                                          <w:marRight w:val="0"/>
                                          <w:marTop w:val="0"/>
                                          <w:marBottom w:val="0"/>
                                          <w:divBdr>
                                            <w:top w:val="none" w:sz="0" w:space="0" w:color="auto"/>
                                            <w:left w:val="none" w:sz="0" w:space="0" w:color="auto"/>
                                            <w:bottom w:val="none" w:sz="0" w:space="0" w:color="auto"/>
                                            <w:right w:val="none" w:sz="0" w:space="0" w:color="auto"/>
                                          </w:divBdr>
                                          <w:divsChild>
                                            <w:div w:id="613101852">
                                              <w:marLeft w:val="0"/>
                                              <w:marRight w:val="0"/>
                                              <w:marTop w:val="0"/>
                                              <w:marBottom w:val="0"/>
                                              <w:divBdr>
                                                <w:top w:val="single" w:sz="6" w:space="0" w:color="F5F5F5"/>
                                                <w:left w:val="single" w:sz="6" w:space="0" w:color="F5F5F5"/>
                                                <w:bottom w:val="single" w:sz="6" w:space="0" w:color="F5F5F5"/>
                                                <w:right w:val="single" w:sz="6" w:space="0" w:color="F5F5F5"/>
                                              </w:divBdr>
                                              <w:divsChild>
                                                <w:div w:id="1911190130">
                                                  <w:marLeft w:val="0"/>
                                                  <w:marRight w:val="0"/>
                                                  <w:marTop w:val="0"/>
                                                  <w:marBottom w:val="0"/>
                                                  <w:divBdr>
                                                    <w:top w:val="none" w:sz="0" w:space="0" w:color="auto"/>
                                                    <w:left w:val="none" w:sz="0" w:space="0" w:color="auto"/>
                                                    <w:bottom w:val="none" w:sz="0" w:space="0" w:color="auto"/>
                                                    <w:right w:val="none" w:sz="0" w:space="0" w:color="auto"/>
                                                  </w:divBdr>
                                                  <w:divsChild>
                                                    <w:div w:id="10388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328283">
      <w:bodyDiv w:val="1"/>
      <w:marLeft w:val="0"/>
      <w:marRight w:val="0"/>
      <w:marTop w:val="0"/>
      <w:marBottom w:val="0"/>
      <w:divBdr>
        <w:top w:val="none" w:sz="0" w:space="0" w:color="auto"/>
        <w:left w:val="none" w:sz="0" w:space="0" w:color="auto"/>
        <w:bottom w:val="none" w:sz="0" w:space="0" w:color="auto"/>
        <w:right w:val="none" w:sz="0" w:space="0" w:color="auto"/>
      </w:divBdr>
    </w:div>
    <w:div w:id="347371636">
      <w:bodyDiv w:val="1"/>
      <w:marLeft w:val="0"/>
      <w:marRight w:val="0"/>
      <w:marTop w:val="0"/>
      <w:marBottom w:val="0"/>
      <w:divBdr>
        <w:top w:val="none" w:sz="0" w:space="0" w:color="auto"/>
        <w:left w:val="none" w:sz="0" w:space="0" w:color="auto"/>
        <w:bottom w:val="none" w:sz="0" w:space="0" w:color="auto"/>
        <w:right w:val="none" w:sz="0" w:space="0" w:color="auto"/>
      </w:divBdr>
    </w:div>
    <w:div w:id="395981544">
      <w:bodyDiv w:val="1"/>
      <w:marLeft w:val="0"/>
      <w:marRight w:val="0"/>
      <w:marTop w:val="0"/>
      <w:marBottom w:val="0"/>
      <w:divBdr>
        <w:top w:val="none" w:sz="0" w:space="0" w:color="auto"/>
        <w:left w:val="none" w:sz="0" w:space="0" w:color="auto"/>
        <w:bottom w:val="none" w:sz="0" w:space="0" w:color="auto"/>
        <w:right w:val="none" w:sz="0" w:space="0" w:color="auto"/>
      </w:divBdr>
    </w:div>
    <w:div w:id="411706861">
      <w:bodyDiv w:val="1"/>
      <w:marLeft w:val="0"/>
      <w:marRight w:val="0"/>
      <w:marTop w:val="0"/>
      <w:marBottom w:val="0"/>
      <w:divBdr>
        <w:top w:val="none" w:sz="0" w:space="0" w:color="auto"/>
        <w:left w:val="none" w:sz="0" w:space="0" w:color="auto"/>
        <w:bottom w:val="none" w:sz="0" w:space="0" w:color="auto"/>
        <w:right w:val="none" w:sz="0" w:space="0" w:color="auto"/>
      </w:divBdr>
    </w:div>
    <w:div w:id="445470161">
      <w:bodyDiv w:val="1"/>
      <w:marLeft w:val="0"/>
      <w:marRight w:val="0"/>
      <w:marTop w:val="0"/>
      <w:marBottom w:val="0"/>
      <w:divBdr>
        <w:top w:val="none" w:sz="0" w:space="0" w:color="auto"/>
        <w:left w:val="none" w:sz="0" w:space="0" w:color="auto"/>
        <w:bottom w:val="none" w:sz="0" w:space="0" w:color="auto"/>
        <w:right w:val="none" w:sz="0" w:space="0" w:color="auto"/>
      </w:divBdr>
    </w:div>
    <w:div w:id="490369433">
      <w:bodyDiv w:val="1"/>
      <w:marLeft w:val="0"/>
      <w:marRight w:val="0"/>
      <w:marTop w:val="0"/>
      <w:marBottom w:val="0"/>
      <w:divBdr>
        <w:top w:val="none" w:sz="0" w:space="0" w:color="auto"/>
        <w:left w:val="none" w:sz="0" w:space="0" w:color="auto"/>
        <w:bottom w:val="none" w:sz="0" w:space="0" w:color="auto"/>
        <w:right w:val="none" w:sz="0" w:space="0" w:color="auto"/>
      </w:divBdr>
    </w:div>
    <w:div w:id="532158772">
      <w:bodyDiv w:val="1"/>
      <w:marLeft w:val="0"/>
      <w:marRight w:val="0"/>
      <w:marTop w:val="0"/>
      <w:marBottom w:val="0"/>
      <w:divBdr>
        <w:top w:val="none" w:sz="0" w:space="0" w:color="auto"/>
        <w:left w:val="none" w:sz="0" w:space="0" w:color="auto"/>
        <w:bottom w:val="none" w:sz="0" w:space="0" w:color="auto"/>
        <w:right w:val="none" w:sz="0" w:space="0" w:color="auto"/>
      </w:divBdr>
    </w:div>
    <w:div w:id="616988434">
      <w:bodyDiv w:val="1"/>
      <w:marLeft w:val="0"/>
      <w:marRight w:val="0"/>
      <w:marTop w:val="0"/>
      <w:marBottom w:val="0"/>
      <w:divBdr>
        <w:top w:val="none" w:sz="0" w:space="0" w:color="auto"/>
        <w:left w:val="none" w:sz="0" w:space="0" w:color="auto"/>
        <w:bottom w:val="none" w:sz="0" w:space="0" w:color="auto"/>
        <w:right w:val="none" w:sz="0" w:space="0" w:color="auto"/>
      </w:divBdr>
      <w:divsChild>
        <w:div w:id="502283654">
          <w:marLeft w:val="994"/>
          <w:marRight w:val="0"/>
          <w:marTop w:val="0"/>
          <w:marBottom w:val="0"/>
          <w:divBdr>
            <w:top w:val="none" w:sz="0" w:space="0" w:color="auto"/>
            <w:left w:val="none" w:sz="0" w:space="0" w:color="auto"/>
            <w:bottom w:val="none" w:sz="0" w:space="0" w:color="auto"/>
            <w:right w:val="none" w:sz="0" w:space="0" w:color="auto"/>
          </w:divBdr>
        </w:div>
        <w:div w:id="735854804">
          <w:marLeft w:val="994"/>
          <w:marRight w:val="0"/>
          <w:marTop w:val="0"/>
          <w:marBottom w:val="0"/>
          <w:divBdr>
            <w:top w:val="none" w:sz="0" w:space="0" w:color="auto"/>
            <w:left w:val="none" w:sz="0" w:space="0" w:color="auto"/>
            <w:bottom w:val="none" w:sz="0" w:space="0" w:color="auto"/>
            <w:right w:val="none" w:sz="0" w:space="0" w:color="auto"/>
          </w:divBdr>
        </w:div>
        <w:div w:id="771824262">
          <w:marLeft w:val="994"/>
          <w:marRight w:val="0"/>
          <w:marTop w:val="0"/>
          <w:marBottom w:val="0"/>
          <w:divBdr>
            <w:top w:val="none" w:sz="0" w:space="0" w:color="auto"/>
            <w:left w:val="none" w:sz="0" w:space="0" w:color="auto"/>
            <w:bottom w:val="none" w:sz="0" w:space="0" w:color="auto"/>
            <w:right w:val="none" w:sz="0" w:space="0" w:color="auto"/>
          </w:divBdr>
        </w:div>
        <w:div w:id="1102340400">
          <w:marLeft w:val="274"/>
          <w:marRight w:val="0"/>
          <w:marTop w:val="0"/>
          <w:marBottom w:val="0"/>
          <w:divBdr>
            <w:top w:val="none" w:sz="0" w:space="0" w:color="auto"/>
            <w:left w:val="none" w:sz="0" w:space="0" w:color="auto"/>
            <w:bottom w:val="none" w:sz="0" w:space="0" w:color="auto"/>
            <w:right w:val="none" w:sz="0" w:space="0" w:color="auto"/>
          </w:divBdr>
        </w:div>
        <w:div w:id="1104884765">
          <w:marLeft w:val="994"/>
          <w:marRight w:val="0"/>
          <w:marTop w:val="0"/>
          <w:marBottom w:val="0"/>
          <w:divBdr>
            <w:top w:val="none" w:sz="0" w:space="0" w:color="auto"/>
            <w:left w:val="none" w:sz="0" w:space="0" w:color="auto"/>
            <w:bottom w:val="none" w:sz="0" w:space="0" w:color="auto"/>
            <w:right w:val="none" w:sz="0" w:space="0" w:color="auto"/>
          </w:divBdr>
        </w:div>
        <w:div w:id="1331639827">
          <w:marLeft w:val="994"/>
          <w:marRight w:val="0"/>
          <w:marTop w:val="0"/>
          <w:marBottom w:val="0"/>
          <w:divBdr>
            <w:top w:val="none" w:sz="0" w:space="0" w:color="auto"/>
            <w:left w:val="none" w:sz="0" w:space="0" w:color="auto"/>
            <w:bottom w:val="none" w:sz="0" w:space="0" w:color="auto"/>
            <w:right w:val="none" w:sz="0" w:space="0" w:color="auto"/>
          </w:divBdr>
        </w:div>
        <w:div w:id="1878077075">
          <w:marLeft w:val="994"/>
          <w:marRight w:val="0"/>
          <w:marTop w:val="0"/>
          <w:marBottom w:val="0"/>
          <w:divBdr>
            <w:top w:val="none" w:sz="0" w:space="0" w:color="auto"/>
            <w:left w:val="none" w:sz="0" w:space="0" w:color="auto"/>
            <w:bottom w:val="none" w:sz="0" w:space="0" w:color="auto"/>
            <w:right w:val="none" w:sz="0" w:space="0" w:color="auto"/>
          </w:divBdr>
        </w:div>
        <w:div w:id="1905753695">
          <w:marLeft w:val="274"/>
          <w:marRight w:val="0"/>
          <w:marTop w:val="0"/>
          <w:marBottom w:val="0"/>
          <w:divBdr>
            <w:top w:val="none" w:sz="0" w:space="0" w:color="auto"/>
            <w:left w:val="none" w:sz="0" w:space="0" w:color="auto"/>
            <w:bottom w:val="none" w:sz="0" w:space="0" w:color="auto"/>
            <w:right w:val="none" w:sz="0" w:space="0" w:color="auto"/>
          </w:divBdr>
        </w:div>
      </w:divsChild>
    </w:div>
    <w:div w:id="699748746">
      <w:bodyDiv w:val="1"/>
      <w:marLeft w:val="0"/>
      <w:marRight w:val="0"/>
      <w:marTop w:val="0"/>
      <w:marBottom w:val="0"/>
      <w:divBdr>
        <w:top w:val="none" w:sz="0" w:space="0" w:color="auto"/>
        <w:left w:val="none" w:sz="0" w:space="0" w:color="auto"/>
        <w:bottom w:val="none" w:sz="0" w:space="0" w:color="auto"/>
        <w:right w:val="none" w:sz="0" w:space="0" w:color="auto"/>
      </w:divBdr>
    </w:div>
    <w:div w:id="747574293">
      <w:bodyDiv w:val="1"/>
      <w:marLeft w:val="0"/>
      <w:marRight w:val="0"/>
      <w:marTop w:val="0"/>
      <w:marBottom w:val="0"/>
      <w:divBdr>
        <w:top w:val="none" w:sz="0" w:space="0" w:color="auto"/>
        <w:left w:val="none" w:sz="0" w:space="0" w:color="auto"/>
        <w:bottom w:val="none" w:sz="0" w:space="0" w:color="auto"/>
        <w:right w:val="none" w:sz="0" w:space="0" w:color="auto"/>
      </w:divBdr>
    </w:div>
    <w:div w:id="894200846">
      <w:bodyDiv w:val="1"/>
      <w:marLeft w:val="0"/>
      <w:marRight w:val="0"/>
      <w:marTop w:val="0"/>
      <w:marBottom w:val="0"/>
      <w:divBdr>
        <w:top w:val="none" w:sz="0" w:space="0" w:color="auto"/>
        <w:left w:val="none" w:sz="0" w:space="0" w:color="auto"/>
        <w:bottom w:val="none" w:sz="0" w:space="0" w:color="auto"/>
        <w:right w:val="none" w:sz="0" w:space="0" w:color="auto"/>
      </w:divBdr>
    </w:div>
    <w:div w:id="936792208">
      <w:bodyDiv w:val="1"/>
      <w:marLeft w:val="0"/>
      <w:marRight w:val="0"/>
      <w:marTop w:val="0"/>
      <w:marBottom w:val="0"/>
      <w:divBdr>
        <w:top w:val="none" w:sz="0" w:space="0" w:color="auto"/>
        <w:left w:val="none" w:sz="0" w:space="0" w:color="auto"/>
        <w:bottom w:val="none" w:sz="0" w:space="0" w:color="auto"/>
        <w:right w:val="none" w:sz="0" w:space="0" w:color="auto"/>
      </w:divBdr>
      <w:divsChild>
        <w:div w:id="683171581">
          <w:marLeft w:val="130"/>
          <w:marRight w:val="0"/>
          <w:marTop w:val="0"/>
          <w:marBottom w:val="0"/>
          <w:divBdr>
            <w:top w:val="none" w:sz="0" w:space="0" w:color="auto"/>
            <w:left w:val="none" w:sz="0" w:space="0" w:color="auto"/>
            <w:bottom w:val="none" w:sz="0" w:space="0" w:color="auto"/>
            <w:right w:val="none" w:sz="0" w:space="0" w:color="auto"/>
          </w:divBdr>
        </w:div>
        <w:div w:id="728379089">
          <w:marLeft w:val="130"/>
          <w:marRight w:val="0"/>
          <w:marTop w:val="0"/>
          <w:marBottom w:val="0"/>
          <w:divBdr>
            <w:top w:val="none" w:sz="0" w:space="0" w:color="auto"/>
            <w:left w:val="none" w:sz="0" w:space="0" w:color="auto"/>
            <w:bottom w:val="none" w:sz="0" w:space="0" w:color="auto"/>
            <w:right w:val="none" w:sz="0" w:space="0" w:color="auto"/>
          </w:divBdr>
        </w:div>
        <w:div w:id="1374496919">
          <w:marLeft w:val="130"/>
          <w:marRight w:val="0"/>
          <w:marTop w:val="0"/>
          <w:marBottom w:val="0"/>
          <w:divBdr>
            <w:top w:val="none" w:sz="0" w:space="0" w:color="auto"/>
            <w:left w:val="none" w:sz="0" w:space="0" w:color="auto"/>
            <w:bottom w:val="none" w:sz="0" w:space="0" w:color="auto"/>
            <w:right w:val="none" w:sz="0" w:space="0" w:color="auto"/>
          </w:divBdr>
        </w:div>
      </w:divsChild>
    </w:div>
    <w:div w:id="948045158">
      <w:bodyDiv w:val="1"/>
      <w:marLeft w:val="0"/>
      <w:marRight w:val="0"/>
      <w:marTop w:val="0"/>
      <w:marBottom w:val="0"/>
      <w:divBdr>
        <w:top w:val="none" w:sz="0" w:space="0" w:color="auto"/>
        <w:left w:val="none" w:sz="0" w:space="0" w:color="auto"/>
        <w:bottom w:val="none" w:sz="0" w:space="0" w:color="auto"/>
        <w:right w:val="none" w:sz="0" w:space="0" w:color="auto"/>
      </w:divBdr>
    </w:div>
    <w:div w:id="963275224">
      <w:bodyDiv w:val="1"/>
      <w:marLeft w:val="0"/>
      <w:marRight w:val="0"/>
      <w:marTop w:val="0"/>
      <w:marBottom w:val="0"/>
      <w:divBdr>
        <w:top w:val="none" w:sz="0" w:space="0" w:color="auto"/>
        <w:left w:val="none" w:sz="0" w:space="0" w:color="auto"/>
        <w:bottom w:val="none" w:sz="0" w:space="0" w:color="auto"/>
        <w:right w:val="none" w:sz="0" w:space="0" w:color="auto"/>
      </w:divBdr>
    </w:div>
    <w:div w:id="988899060">
      <w:bodyDiv w:val="1"/>
      <w:marLeft w:val="0"/>
      <w:marRight w:val="0"/>
      <w:marTop w:val="0"/>
      <w:marBottom w:val="0"/>
      <w:divBdr>
        <w:top w:val="none" w:sz="0" w:space="0" w:color="auto"/>
        <w:left w:val="none" w:sz="0" w:space="0" w:color="auto"/>
        <w:bottom w:val="none" w:sz="0" w:space="0" w:color="auto"/>
        <w:right w:val="none" w:sz="0" w:space="0" w:color="auto"/>
      </w:divBdr>
    </w:div>
    <w:div w:id="1061059457">
      <w:bodyDiv w:val="1"/>
      <w:marLeft w:val="0"/>
      <w:marRight w:val="0"/>
      <w:marTop w:val="0"/>
      <w:marBottom w:val="0"/>
      <w:divBdr>
        <w:top w:val="none" w:sz="0" w:space="0" w:color="auto"/>
        <w:left w:val="none" w:sz="0" w:space="0" w:color="auto"/>
        <w:bottom w:val="none" w:sz="0" w:space="0" w:color="auto"/>
        <w:right w:val="none" w:sz="0" w:space="0" w:color="auto"/>
      </w:divBdr>
    </w:div>
    <w:div w:id="1073695677">
      <w:bodyDiv w:val="1"/>
      <w:marLeft w:val="0"/>
      <w:marRight w:val="0"/>
      <w:marTop w:val="0"/>
      <w:marBottom w:val="0"/>
      <w:divBdr>
        <w:top w:val="none" w:sz="0" w:space="0" w:color="auto"/>
        <w:left w:val="none" w:sz="0" w:space="0" w:color="auto"/>
        <w:bottom w:val="none" w:sz="0" w:space="0" w:color="auto"/>
        <w:right w:val="none" w:sz="0" w:space="0" w:color="auto"/>
      </w:divBdr>
    </w:div>
    <w:div w:id="1075591917">
      <w:bodyDiv w:val="1"/>
      <w:marLeft w:val="0"/>
      <w:marRight w:val="0"/>
      <w:marTop w:val="0"/>
      <w:marBottom w:val="0"/>
      <w:divBdr>
        <w:top w:val="none" w:sz="0" w:space="0" w:color="auto"/>
        <w:left w:val="none" w:sz="0" w:space="0" w:color="auto"/>
        <w:bottom w:val="none" w:sz="0" w:space="0" w:color="auto"/>
        <w:right w:val="none" w:sz="0" w:space="0" w:color="auto"/>
      </w:divBdr>
    </w:div>
    <w:div w:id="1102800739">
      <w:bodyDiv w:val="1"/>
      <w:marLeft w:val="0"/>
      <w:marRight w:val="0"/>
      <w:marTop w:val="0"/>
      <w:marBottom w:val="0"/>
      <w:divBdr>
        <w:top w:val="none" w:sz="0" w:space="0" w:color="auto"/>
        <w:left w:val="none" w:sz="0" w:space="0" w:color="auto"/>
        <w:bottom w:val="none" w:sz="0" w:space="0" w:color="auto"/>
        <w:right w:val="none" w:sz="0" w:space="0" w:color="auto"/>
      </w:divBdr>
    </w:div>
    <w:div w:id="1176726840">
      <w:bodyDiv w:val="1"/>
      <w:marLeft w:val="0"/>
      <w:marRight w:val="0"/>
      <w:marTop w:val="0"/>
      <w:marBottom w:val="0"/>
      <w:divBdr>
        <w:top w:val="none" w:sz="0" w:space="0" w:color="auto"/>
        <w:left w:val="none" w:sz="0" w:space="0" w:color="auto"/>
        <w:bottom w:val="none" w:sz="0" w:space="0" w:color="auto"/>
        <w:right w:val="none" w:sz="0" w:space="0" w:color="auto"/>
      </w:divBdr>
      <w:divsChild>
        <w:div w:id="1871068840">
          <w:marLeft w:val="0"/>
          <w:marRight w:val="0"/>
          <w:marTop w:val="0"/>
          <w:marBottom w:val="0"/>
          <w:divBdr>
            <w:top w:val="none" w:sz="0" w:space="0" w:color="auto"/>
            <w:left w:val="none" w:sz="0" w:space="0" w:color="auto"/>
            <w:bottom w:val="none" w:sz="0" w:space="0" w:color="auto"/>
            <w:right w:val="none" w:sz="0" w:space="0" w:color="auto"/>
          </w:divBdr>
          <w:divsChild>
            <w:div w:id="1744837693">
              <w:marLeft w:val="0"/>
              <w:marRight w:val="0"/>
              <w:marTop w:val="0"/>
              <w:marBottom w:val="0"/>
              <w:divBdr>
                <w:top w:val="none" w:sz="0" w:space="0" w:color="auto"/>
                <w:left w:val="none" w:sz="0" w:space="0" w:color="auto"/>
                <w:bottom w:val="none" w:sz="0" w:space="0" w:color="auto"/>
                <w:right w:val="none" w:sz="0" w:space="0" w:color="auto"/>
              </w:divBdr>
              <w:divsChild>
                <w:div w:id="505479618">
                  <w:marLeft w:val="0"/>
                  <w:marRight w:val="0"/>
                  <w:marTop w:val="0"/>
                  <w:marBottom w:val="0"/>
                  <w:divBdr>
                    <w:top w:val="none" w:sz="0" w:space="0" w:color="auto"/>
                    <w:left w:val="none" w:sz="0" w:space="0" w:color="auto"/>
                    <w:bottom w:val="none" w:sz="0" w:space="0" w:color="auto"/>
                    <w:right w:val="none" w:sz="0" w:space="0" w:color="auto"/>
                  </w:divBdr>
                  <w:divsChild>
                    <w:div w:id="1812867039">
                      <w:marLeft w:val="0"/>
                      <w:marRight w:val="0"/>
                      <w:marTop w:val="0"/>
                      <w:marBottom w:val="0"/>
                      <w:divBdr>
                        <w:top w:val="none" w:sz="0" w:space="0" w:color="auto"/>
                        <w:left w:val="none" w:sz="0" w:space="0" w:color="auto"/>
                        <w:bottom w:val="none" w:sz="0" w:space="0" w:color="auto"/>
                        <w:right w:val="none" w:sz="0" w:space="0" w:color="auto"/>
                      </w:divBdr>
                      <w:divsChild>
                        <w:div w:id="1793523895">
                          <w:marLeft w:val="0"/>
                          <w:marRight w:val="0"/>
                          <w:marTop w:val="0"/>
                          <w:marBottom w:val="0"/>
                          <w:divBdr>
                            <w:top w:val="none" w:sz="0" w:space="0" w:color="auto"/>
                            <w:left w:val="none" w:sz="0" w:space="0" w:color="auto"/>
                            <w:bottom w:val="none" w:sz="0" w:space="0" w:color="auto"/>
                            <w:right w:val="none" w:sz="0" w:space="0" w:color="auto"/>
                          </w:divBdr>
                          <w:divsChild>
                            <w:div w:id="1080449780">
                              <w:marLeft w:val="0"/>
                              <w:marRight w:val="0"/>
                              <w:marTop w:val="0"/>
                              <w:marBottom w:val="0"/>
                              <w:divBdr>
                                <w:top w:val="none" w:sz="0" w:space="0" w:color="auto"/>
                                <w:left w:val="none" w:sz="0" w:space="0" w:color="auto"/>
                                <w:bottom w:val="none" w:sz="0" w:space="0" w:color="auto"/>
                                <w:right w:val="none" w:sz="0" w:space="0" w:color="auto"/>
                              </w:divBdr>
                              <w:divsChild>
                                <w:div w:id="742222760">
                                  <w:marLeft w:val="0"/>
                                  <w:marRight w:val="0"/>
                                  <w:marTop w:val="0"/>
                                  <w:marBottom w:val="0"/>
                                  <w:divBdr>
                                    <w:top w:val="none" w:sz="0" w:space="0" w:color="auto"/>
                                    <w:left w:val="none" w:sz="0" w:space="0" w:color="auto"/>
                                    <w:bottom w:val="none" w:sz="0" w:space="0" w:color="auto"/>
                                    <w:right w:val="none" w:sz="0" w:space="0" w:color="auto"/>
                                  </w:divBdr>
                                  <w:divsChild>
                                    <w:div w:id="6363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012737">
      <w:bodyDiv w:val="1"/>
      <w:marLeft w:val="0"/>
      <w:marRight w:val="0"/>
      <w:marTop w:val="0"/>
      <w:marBottom w:val="0"/>
      <w:divBdr>
        <w:top w:val="none" w:sz="0" w:space="0" w:color="auto"/>
        <w:left w:val="none" w:sz="0" w:space="0" w:color="auto"/>
        <w:bottom w:val="none" w:sz="0" w:space="0" w:color="auto"/>
        <w:right w:val="none" w:sz="0" w:space="0" w:color="auto"/>
      </w:divBdr>
      <w:divsChild>
        <w:div w:id="677125262">
          <w:marLeft w:val="288"/>
          <w:marRight w:val="0"/>
          <w:marTop w:val="0"/>
          <w:marBottom w:val="0"/>
          <w:divBdr>
            <w:top w:val="none" w:sz="0" w:space="0" w:color="auto"/>
            <w:left w:val="none" w:sz="0" w:space="0" w:color="auto"/>
            <w:bottom w:val="none" w:sz="0" w:space="0" w:color="auto"/>
            <w:right w:val="none" w:sz="0" w:space="0" w:color="auto"/>
          </w:divBdr>
        </w:div>
        <w:div w:id="1021005097">
          <w:marLeft w:val="288"/>
          <w:marRight w:val="0"/>
          <w:marTop w:val="0"/>
          <w:marBottom w:val="0"/>
          <w:divBdr>
            <w:top w:val="none" w:sz="0" w:space="0" w:color="auto"/>
            <w:left w:val="none" w:sz="0" w:space="0" w:color="auto"/>
            <w:bottom w:val="none" w:sz="0" w:space="0" w:color="auto"/>
            <w:right w:val="none" w:sz="0" w:space="0" w:color="auto"/>
          </w:divBdr>
        </w:div>
        <w:div w:id="1664317154">
          <w:marLeft w:val="288"/>
          <w:marRight w:val="0"/>
          <w:marTop w:val="0"/>
          <w:marBottom w:val="0"/>
          <w:divBdr>
            <w:top w:val="none" w:sz="0" w:space="0" w:color="auto"/>
            <w:left w:val="none" w:sz="0" w:space="0" w:color="auto"/>
            <w:bottom w:val="none" w:sz="0" w:space="0" w:color="auto"/>
            <w:right w:val="none" w:sz="0" w:space="0" w:color="auto"/>
          </w:divBdr>
        </w:div>
      </w:divsChild>
    </w:div>
    <w:div w:id="1221018927">
      <w:bodyDiv w:val="1"/>
      <w:marLeft w:val="0"/>
      <w:marRight w:val="0"/>
      <w:marTop w:val="0"/>
      <w:marBottom w:val="0"/>
      <w:divBdr>
        <w:top w:val="none" w:sz="0" w:space="0" w:color="auto"/>
        <w:left w:val="none" w:sz="0" w:space="0" w:color="auto"/>
        <w:bottom w:val="none" w:sz="0" w:space="0" w:color="auto"/>
        <w:right w:val="none" w:sz="0" w:space="0" w:color="auto"/>
      </w:divBdr>
    </w:div>
    <w:div w:id="1254585491">
      <w:bodyDiv w:val="1"/>
      <w:marLeft w:val="0"/>
      <w:marRight w:val="0"/>
      <w:marTop w:val="0"/>
      <w:marBottom w:val="0"/>
      <w:divBdr>
        <w:top w:val="none" w:sz="0" w:space="0" w:color="auto"/>
        <w:left w:val="none" w:sz="0" w:space="0" w:color="auto"/>
        <w:bottom w:val="none" w:sz="0" w:space="0" w:color="auto"/>
        <w:right w:val="none" w:sz="0" w:space="0" w:color="auto"/>
      </w:divBdr>
    </w:div>
    <w:div w:id="1276712890">
      <w:bodyDiv w:val="1"/>
      <w:marLeft w:val="0"/>
      <w:marRight w:val="0"/>
      <w:marTop w:val="0"/>
      <w:marBottom w:val="0"/>
      <w:divBdr>
        <w:top w:val="none" w:sz="0" w:space="0" w:color="auto"/>
        <w:left w:val="none" w:sz="0" w:space="0" w:color="auto"/>
        <w:bottom w:val="none" w:sz="0" w:space="0" w:color="auto"/>
        <w:right w:val="none" w:sz="0" w:space="0" w:color="auto"/>
      </w:divBdr>
    </w:div>
    <w:div w:id="1295327308">
      <w:bodyDiv w:val="1"/>
      <w:marLeft w:val="0"/>
      <w:marRight w:val="0"/>
      <w:marTop w:val="0"/>
      <w:marBottom w:val="0"/>
      <w:divBdr>
        <w:top w:val="none" w:sz="0" w:space="0" w:color="auto"/>
        <w:left w:val="none" w:sz="0" w:space="0" w:color="auto"/>
        <w:bottom w:val="none" w:sz="0" w:space="0" w:color="auto"/>
        <w:right w:val="none" w:sz="0" w:space="0" w:color="auto"/>
      </w:divBdr>
    </w:div>
    <w:div w:id="1344476098">
      <w:bodyDiv w:val="1"/>
      <w:marLeft w:val="0"/>
      <w:marRight w:val="0"/>
      <w:marTop w:val="0"/>
      <w:marBottom w:val="0"/>
      <w:divBdr>
        <w:top w:val="none" w:sz="0" w:space="0" w:color="auto"/>
        <w:left w:val="none" w:sz="0" w:space="0" w:color="auto"/>
        <w:bottom w:val="none" w:sz="0" w:space="0" w:color="auto"/>
        <w:right w:val="none" w:sz="0" w:space="0" w:color="auto"/>
      </w:divBdr>
    </w:div>
    <w:div w:id="1358241757">
      <w:bodyDiv w:val="1"/>
      <w:marLeft w:val="0"/>
      <w:marRight w:val="0"/>
      <w:marTop w:val="0"/>
      <w:marBottom w:val="0"/>
      <w:divBdr>
        <w:top w:val="none" w:sz="0" w:space="0" w:color="auto"/>
        <w:left w:val="none" w:sz="0" w:space="0" w:color="auto"/>
        <w:bottom w:val="none" w:sz="0" w:space="0" w:color="auto"/>
        <w:right w:val="none" w:sz="0" w:space="0" w:color="auto"/>
      </w:divBdr>
      <w:divsChild>
        <w:div w:id="322390000">
          <w:marLeft w:val="1440"/>
          <w:marRight w:val="0"/>
          <w:marTop w:val="120"/>
          <w:marBottom w:val="120"/>
          <w:divBdr>
            <w:top w:val="none" w:sz="0" w:space="0" w:color="auto"/>
            <w:left w:val="none" w:sz="0" w:space="0" w:color="auto"/>
            <w:bottom w:val="none" w:sz="0" w:space="0" w:color="auto"/>
            <w:right w:val="none" w:sz="0" w:space="0" w:color="auto"/>
          </w:divBdr>
        </w:div>
        <w:div w:id="379134784">
          <w:marLeft w:val="1440"/>
          <w:marRight w:val="0"/>
          <w:marTop w:val="120"/>
          <w:marBottom w:val="120"/>
          <w:divBdr>
            <w:top w:val="none" w:sz="0" w:space="0" w:color="auto"/>
            <w:left w:val="none" w:sz="0" w:space="0" w:color="auto"/>
            <w:bottom w:val="none" w:sz="0" w:space="0" w:color="auto"/>
            <w:right w:val="none" w:sz="0" w:space="0" w:color="auto"/>
          </w:divBdr>
        </w:div>
      </w:divsChild>
    </w:div>
    <w:div w:id="1372724452">
      <w:bodyDiv w:val="1"/>
      <w:marLeft w:val="0"/>
      <w:marRight w:val="0"/>
      <w:marTop w:val="0"/>
      <w:marBottom w:val="0"/>
      <w:divBdr>
        <w:top w:val="none" w:sz="0" w:space="0" w:color="auto"/>
        <w:left w:val="none" w:sz="0" w:space="0" w:color="auto"/>
        <w:bottom w:val="none" w:sz="0" w:space="0" w:color="auto"/>
        <w:right w:val="none" w:sz="0" w:space="0" w:color="auto"/>
      </w:divBdr>
    </w:div>
    <w:div w:id="1373505581">
      <w:bodyDiv w:val="1"/>
      <w:marLeft w:val="0"/>
      <w:marRight w:val="0"/>
      <w:marTop w:val="0"/>
      <w:marBottom w:val="0"/>
      <w:divBdr>
        <w:top w:val="none" w:sz="0" w:space="0" w:color="auto"/>
        <w:left w:val="none" w:sz="0" w:space="0" w:color="auto"/>
        <w:bottom w:val="none" w:sz="0" w:space="0" w:color="auto"/>
        <w:right w:val="none" w:sz="0" w:space="0" w:color="auto"/>
      </w:divBdr>
    </w:div>
    <w:div w:id="1433862191">
      <w:bodyDiv w:val="1"/>
      <w:marLeft w:val="0"/>
      <w:marRight w:val="0"/>
      <w:marTop w:val="0"/>
      <w:marBottom w:val="0"/>
      <w:divBdr>
        <w:top w:val="none" w:sz="0" w:space="0" w:color="auto"/>
        <w:left w:val="none" w:sz="0" w:space="0" w:color="auto"/>
        <w:bottom w:val="none" w:sz="0" w:space="0" w:color="auto"/>
        <w:right w:val="none" w:sz="0" w:space="0" w:color="auto"/>
      </w:divBdr>
      <w:divsChild>
        <w:div w:id="656692359">
          <w:marLeft w:val="0"/>
          <w:marRight w:val="0"/>
          <w:marTop w:val="0"/>
          <w:marBottom w:val="0"/>
          <w:divBdr>
            <w:top w:val="none" w:sz="0" w:space="0" w:color="auto"/>
            <w:left w:val="none" w:sz="0" w:space="0" w:color="auto"/>
            <w:bottom w:val="none" w:sz="0" w:space="0" w:color="auto"/>
            <w:right w:val="none" w:sz="0" w:space="0" w:color="auto"/>
          </w:divBdr>
          <w:divsChild>
            <w:div w:id="904294857">
              <w:marLeft w:val="0"/>
              <w:marRight w:val="0"/>
              <w:marTop w:val="75"/>
              <w:marBottom w:val="0"/>
              <w:divBdr>
                <w:top w:val="none" w:sz="0" w:space="0" w:color="auto"/>
                <w:left w:val="none" w:sz="0" w:space="0" w:color="auto"/>
                <w:bottom w:val="none" w:sz="0" w:space="0" w:color="auto"/>
                <w:right w:val="none" w:sz="0" w:space="0" w:color="auto"/>
              </w:divBdr>
            </w:div>
            <w:div w:id="130203387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15726716">
      <w:bodyDiv w:val="1"/>
      <w:marLeft w:val="0"/>
      <w:marRight w:val="0"/>
      <w:marTop w:val="0"/>
      <w:marBottom w:val="0"/>
      <w:divBdr>
        <w:top w:val="none" w:sz="0" w:space="0" w:color="auto"/>
        <w:left w:val="none" w:sz="0" w:space="0" w:color="auto"/>
        <w:bottom w:val="none" w:sz="0" w:space="0" w:color="auto"/>
        <w:right w:val="none" w:sz="0" w:space="0" w:color="auto"/>
      </w:divBdr>
    </w:div>
    <w:div w:id="1527675612">
      <w:bodyDiv w:val="1"/>
      <w:marLeft w:val="0"/>
      <w:marRight w:val="0"/>
      <w:marTop w:val="0"/>
      <w:marBottom w:val="0"/>
      <w:divBdr>
        <w:top w:val="none" w:sz="0" w:space="0" w:color="auto"/>
        <w:left w:val="none" w:sz="0" w:space="0" w:color="auto"/>
        <w:bottom w:val="none" w:sz="0" w:space="0" w:color="auto"/>
        <w:right w:val="none" w:sz="0" w:space="0" w:color="auto"/>
      </w:divBdr>
      <w:divsChild>
        <w:div w:id="272791995">
          <w:marLeft w:val="144"/>
          <w:marRight w:val="0"/>
          <w:marTop w:val="0"/>
          <w:marBottom w:val="0"/>
          <w:divBdr>
            <w:top w:val="none" w:sz="0" w:space="0" w:color="auto"/>
            <w:left w:val="none" w:sz="0" w:space="0" w:color="auto"/>
            <w:bottom w:val="none" w:sz="0" w:space="0" w:color="auto"/>
            <w:right w:val="none" w:sz="0" w:space="0" w:color="auto"/>
          </w:divBdr>
        </w:div>
        <w:div w:id="1283878845">
          <w:marLeft w:val="144"/>
          <w:marRight w:val="0"/>
          <w:marTop w:val="0"/>
          <w:marBottom w:val="0"/>
          <w:divBdr>
            <w:top w:val="none" w:sz="0" w:space="0" w:color="auto"/>
            <w:left w:val="none" w:sz="0" w:space="0" w:color="auto"/>
            <w:bottom w:val="none" w:sz="0" w:space="0" w:color="auto"/>
            <w:right w:val="none" w:sz="0" w:space="0" w:color="auto"/>
          </w:divBdr>
        </w:div>
      </w:divsChild>
    </w:div>
    <w:div w:id="1529637915">
      <w:bodyDiv w:val="1"/>
      <w:marLeft w:val="0"/>
      <w:marRight w:val="0"/>
      <w:marTop w:val="0"/>
      <w:marBottom w:val="0"/>
      <w:divBdr>
        <w:top w:val="none" w:sz="0" w:space="0" w:color="auto"/>
        <w:left w:val="none" w:sz="0" w:space="0" w:color="auto"/>
        <w:bottom w:val="none" w:sz="0" w:space="0" w:color="auto"/>
        <w:right w:val="none" w:sz="0" w:space="0" w:color="auto"/>
      </w:divBdr>
    </w:div>
    <w:div w:id="1539317653">
      <w:bodyDiv w:val="1"/>
      <w:marLeft w:val="0"/>
      <w:marRight w:val="0"/>
      <w:marTop w:val="0"/>
      <w:marBottom w:val="0"/>
      <w:divBdr>
        <w:top w:val="none" w:sz="0" w:space="0" w:color="auto"/>
        <w:left w:val="none" w:sz="0" w:space="0" w:color="auto"/>
        <w:bottom w:val="none" w:sz="0" w:space="0" w:color="auto"/>
        <w:right w:val="none" w:sz="0" w:space="0" w:color="auto"/>
      </w:divBdr>
    </w:div>
    <w:div w:id="1558663681">
      <w:bodyDiv w:val="1"/>
      <w:marLeft w:val="0"/>
      <w:marRight w:val="0"/>
      <w:marTop w:val="0"/>
      <w:marBottom w:val="0"/>
      <w:divBdr>
        <w:top w:val="none" w:sz="0" w:space="0" w:color="auto"/>
        <w:left w:val="none" w:sz="0" w:space="0" w:color="auto"/>
        <w:bottom w:val="none" w:sz="0" w:space="0" w:color="auto"/>
        <w:right w:val="none" w:sz="0" w:space="0" w:color="auto"/>
      </w:divBdr>
    </w:div>
    <w:div w:id="1699314526">
      <w:bodyDiv w:val="1"/>
      <w:marLeft w:val="0"/>
      <w:marRight w:val="0"/>
      <w:marTop w:val="0"/>
      <w:marBottom w:val="0"/>
      <w:divBdr>
        <w:top w:val="none" w:sz="0" w:space="0" w:color="auto"/>
        <w:left w:val="none" w:sz="0" w:space="0" w:color="auto"/>
        <w:bottom w:val="none" w:sz="0" w:space="0" w:color="auto"/>
        <w:right w:val="none" w:sz="0" w:space="0" w:color="auto"/>
      </w:divBdr>
    </w:div>
    <w:div w:id="1764496913">
      <w:bodyDiv w:val="1"/>
      <w:marLeft w:val="0"/>
      <w:marRight w:val="0"/>
      <w:marTop w:val="0"/>
      <w:marBottom w:val="0"/>
      <w:divBdr>
        <w:top w:val="none" w:sz="0" w:space="0" w:color="auto"/>
        <w:left w:val="none" w:sz="0" w:space="0" w:color="auto"/>
        <w:bottom w:val="none" w:sz="0" w:space="0" w:color="auto"/>
        <w:right w:val="none" w:sz="0" w:space="0" w:color="auto"/>
      </w:divBdr>
    </w:div>
    <w:div w:id="1773893298">
      <w:bodyDiv w:val="1"/>
      <w:marLeft w:val="0"/>
      <w:marRight w:val="0"/>
      <w:marTop w:val="0"/>
      <w:marBottom w:val="0"/>
      <w:divBdr>
        <w:top w:val="none" w:sz="0" w:space="0" w:color="auto"/>
        <w:left w:val="none" w:sz="0" w:space="0" w:color="auto"/>
        <w:bottom w:val="none" w:sz="0" w:space="0" w:color="auto"/>
        <w:right w:val="none" w:sz="0" w:space="0" w:color="auto"/>
      </w:divBdr>
      <w:divsChild>
        <w:div w:id="131296545">
          <w:marLeft w:val="288"/>
          <w:marRight w:val="0"/>
          <w:marTop w:val="0"/>
          <w:marBottom w:val="0"/>
          <w:divBdr>
            <w:top w:val="none" w:sz="0" w:space="0" w:color="auto"/>
            <w:left w:val="none" w:sz="0" w:space="0" w:color="auto"/>
            <w:bottom w:val="none" w:sz="0" w:space="0" w:color="auto"/>
            <w:right w:val="none" w:sz="0" w:space="0" w:color="auto"/>
          </w:divBdr>
        </w:div>
        <w:div w:id="630012100">
          <w:marLeft w:val="288"/>
          <w:marRight w:val="0"/>
          <w:marTop w:val="0"/>
          <w:marBottom w:val="0"/>
          <w:divBdr>
            <w:top w:val="none" w:sz="0" w:space="0" w:color="auto"/>
            <w:left w:val="none" w:sz="0" w:space="0" w:color="auto"/>
            <w:bottom w:val="none" w:sz="0" w:space="0" w:color="auto"/>
            <w:right w:val="none" w:sz="0" w:space="0" w:color="auto"/>
          </w:divBdr>
        </w:div>
        <w:div w:id="1036854574">
          <w:marLeft w:val="288"/>
          <w:marRight w:val="0"/>
          <w:marTop w:val="0"/>
          <w:marBottom w:val="0"/>
          <w:divBdr>
            <w:top w:val="none" w:sz="0" w:space="0" w:color="auto"/>
            <w:left w:val="none" w:sz="0" w:space="0" w:color="auto"/>
            <w:bottom w:val="none" w:sz="0" w:space="0" w:color="auto"/>
            <w:right w:val="none" w:sz="0" w:space="0" w:color="auto"/>
          </w:divBdr>
        </w:div>
        <w:div w:id="1789198555">
          <w:marLeft w:val="288"/>
          <w:marRight w:val="0"/>
          <w:marTop w:val="0"/>
          <w:marBottom w:val="0"/>
          <w:divBdr>
            <w:top w:val="none" w:sz="0" w:space="0" w:color="auto"/>
            <w:left w:val="none" w:sz="0" w:space="0" w:color="auto"/>
            <w:bottom w:val="none" w:sz="0" w:space="0" w:color="auto"/>
            <w:right w:val="none" w:sz="0" w:space="0" w:color="auto"/>
          </w:divBdr>
        </w:div>
        <w:div w:id="2135902052">
          <w:marLeft w:val="288"/>
          <w:marRight w:val="0"/>
          <w:marTop w:val="0"/>
          <w:marBottom w:val="0"/>
          <w:divBdr>
            <w:top w:val="none" w:sz="0" w:space="0" w:color="auto"/>
            <w:left w:val="none" w:sz="0" w:space="0" w:color="auto"/>
            <w:bottom w:val="none" w:sz="0" w:space="0" w:color="auto"/>
            <w:right w:val="none" w:sz="0" w:space="0" w:color="auto"/>
          </w:divBdr>
        </w:div>
      </w:divsChild>
    </w:div>
    <w:div w:id="1809057074">
      <w:bodyDiv w:val="1"/>
      <w:marLeft w:val="0"/>
      <w:marRight w:val="0"/>
      <w:marTop w:val="0"/>
      <w:marBottom w:val="0"/>
      <w:divBdr>
        <w:top w:val="none" w:sz="0" w:space="0" w:color="auto"/>
        <w:left w:val="none" w:sz="0" w:space="0" w:color="auto"/>
        <w:bottom w:val="none" w:sz="0" w:space="0" w:color="auto"/>
        <w:right w:val="none" w:sz="0" w:space="0" w:color="auto"/>
      </w:divBdr>
      <w:divsChild>
        <w:div w:id="159388110">
          <w:marLeft w:val="288"/>
          <w:marRight w:val="0"/>
          <w:marTop w:val="0"/>
          <w:marBottom w:val="0"/>
          <w:divBdr>
            <w:top w:val="none" w:sz="0" w:space="0" w:color="auto"/>
            <w:left w:val="none" w:sz="0" w:space="0" w:color="auto"/>
            <w:bottom w:val="none" w:sz="0" w:space="0" w:color="auto"/>
            <w:right w:val="none" w:sz="0" w:space="0" w:color="auto"/>
          </w:divBdr>
        </w:div>
        <w:div w:id="412901532">
          <w:marLeft w:val="288"/>
          <w:marRight w:val="0"/>
          <w:marTop w:val="0"/>
          <w:marBottom w:val="0"/>
          <w:divBdr>
            <w:top w:val="none" w:sz="0" w:space="0" w:color="auto"/>
            <w:left w:val="none" w:sz="0" w:space="0" w:color="auto"/>
            <w:bottom w:val="none" w:sz="0" w:space="0" w:color="auto"/>
            <w:right w:val="none" w:sz="0" w:space="0" w:color="auto"/>
          </w:divBdr>
        </w:div>
        <w:div w:id="1594126096">
          <w:marLeft w:val="288"/>
          <w:marRight w:val="0"/>
          <w:marTop w:val="0"/>
          <w:marBottom w:val="0"/>
          <w:divBdr>
            <w:top w:val="none" w:sz="0" w:space="0" w:color="auto"/>
            <w:left w:val="none" w:sz="0" w:space="0" w:color="auto"/>
            <w:bottom w:val="none" w:sz="0" w:space="0" w:color="auto"/>
            <w:right w:val="none" w:sz="0" w:space="0" w:color="auto"/>
          </w:divBdr>
        </w:div>
      </w:divsChild>
    </w:div>
    <w:div w:id="1812866421">
      <w:bodyDiv w:val="1"/>
      <w:marLeft w:val="0"/>
      <w:marRight w:val="0"/>
      <w:marTop w:val="0"/>
      <w:marBottom w:val="0"/>
      <w:divBdr>
        <w:top w:val="none" w:sz="0" w:space="0" w:color="auto"/>
        <w:left w:val="none" w:sz="0" w:space="0" w:color="auto"/>
        <w:bottom w:val="none" w:sz="0" w:space="0" w:color="auto"/>
        <w:right w:val="none" w:sz="0" w:space="0" w:color="auto"/>
      </w:divBdr>
      <w:divsChild>
        <w:div w:id="166986981">
          <w:marLeft w:val="144"/>
          <w:marRight w:val="0"/>
          <w:marTop w:val="0"/>
          <w:marBottom w:val="0"/>
          <w:divBdr>
            <w:top w:val="none" w:sz="0" w:space="0" w:color="auto"/>
            <w:left w:val="none" w:sz="0" w:space="0" w:color="auto"/>
            <w:bottom w:val="none" w:sz="0" w:space="0" w:color="auto"/>
            <w:right w:val="none" w:sz="0" w:space="0" w:color="auto"/>
          </w:divBdr>
        </w:div>
        <w:div w:id="636372463">
          <w:marLeft w:val="144"/>
          <w:marRight w:val="0"/>
          <w:marTop w:val="0"/>
          <w:marBottom w:val="0"/>
          <w:divBdr>
            <w:top w:val="none" w:sz="0" w:space="0" w:color="auto"/>
            <w:left w:val="none" w:sz="0" w:space="0" w:color="auto"/>
            <w:bottom w:val="none" w:sz="0" w:space="0" w:color="auto"/>
            <w:right w:val="none" w:sz="0" w:space="0" w:color="auto"/>
          </w:divBdr>
        </w:div>
        <w:div w:id="644622541">
          <w:marLeft w:val="144"/>
          <w:marRight w:val="0"/>
          <w:marTop w:val="0"/>
          <w:marBottom w:val="0"/>
          <w:divBdr>
            <w:top w:val="none" w:sz="0" w:space="0" w:color="auto"/>
            <w:left w:val="none" w:sz="0" w:space="0" w:color="auto"/>
            <w:bottom w:val="none" w:sz="0" w:space="0" w:color="auto"/>
            <w:right w:val="none" w:sz="0" w:space="0" w:color="auto"/>
          </w:divBdr>
        </w:div>
      </w:divsChild>
    </w:div>
    <w:div w:id="1815680576">
      <w:bodyDiv w:val="1"/>
      <w:marLeft w:val="0"/>
      <w:marRight w:val="0"/>
      <w:marTop w:val="0"/>
      <w:marBottom w:val="0"/>
      <w:divBdr>
        <w:top w:val="none" w:sz="0" w:space="0" w:color="auto"/>
        <w:left w:val="none" w:sz="0" w:space="0" w:color="auto"/>
        <w:bottom w:val="none" w:sz="0" w:space="0" w:color="auto"/>
        <w:right w:val="none" w:sz="0" w:space="0" w:color="auto"/>
      </w:divBdr>
    </w:div>
    <w:div w:id="1823933878">
      <w:bodyDiv w:val="1"/>
      <w:marLeft w:val="0"/>
      <w:marRight w:val="0"/>
      <w:marTop w:val="0"/>
      <w:marBottom w:val="0"/>
      <w:divBdr>
        <w:top w:val="none" w:sz="0" w:space="0" w:color="auto"/>
        <w:left w:val="none" w:sz="0" w:space="0" w:color="auto"/>
        <w:bottom w:val="none" w:sz="0" w:space="0" w:color="auto"/>
        <w:right w:val="none" w:sz="0" w:space="0" w:color="auto"/>
      </w:divBdr>
    </w:div>
    <w:div w:id="1890456532">
      <w:bodyDiv w:val="1"/>
      <w:marLeft w:val="0"/>
      <w:marRight w:val="0"/>
      <w:marTop w:val="0"/>
      <w:marBottom w:val="0"/>
      <w:divBdr>
        <w:top w:val="none" w:sz="0" w:space="0" w:color="auto"/>
        <w:left w:val="none" w:sz="0" w:space="0" w:color="auto"/>
        <w:bottom w:val="none" w:sz="0" w:space="0" w:color="auto"/>
        <w:right w:val="none" w:sz="0" w:space="0" w:color="auto"/>
      </w:divBdr>
    </w:div>
    <w:div w:id="1904485236">
      <w:bodyDiv w:val="1"/>
      <w:marLeft w:val="0"/>
      <w:marRight w:val="0"/>
      <w:marTop w:val="0"/>
      <w:marBottom w:val="0"/>
      <w:divBdr>
        <w:top w:val="none" w:sz="0" w:space="0" w:color="auto"/>
        <w:left w:val="none" w:sz="0" w:space="0" w:color="auto"/>
        <w:bottom w:val="none" w:sz="0" w:space="0" w:color="auto"/>
        <w:right w:val="none" w:sz="0" w:space="0" w:color="auto"/>
      </w:divBdr>
    </w:div>
    <w:div w:id="1950309164">
      <w:bodyDiv w:val="1"/>
      <w:marLeft w:val="0"/>
      <w:marRight w:val="0"/>
      <w:marTop w:val="0"/>
      <w:marBottom w:val="0"/>
      <w:divBdr>
        <w:top w:val="none" w:sz="0" w:space="0" w:color="auto"/>
        <w:left w:val="none" w:sz="0" w:space="0" w:color="auto"/>
        <w:bottom w:val="none" w:sz="0" w:space="0" w:color="auto"/>
        <w:right w:val="none" w:sz="0" w:space="0" w:color="auto"/>
      </w:divBdr>
      <w:divsChild>
        <w:div w:id="424689821">
          <w:marLeft w:val="0"/>
          <w:marRight w:val="0"/>
          <w:marTop w:val="0"/>
          <w:marBottom w:val="0"/>
          <w:divBdr>
            <w:top w:val="none" w:sz="0" w:space="0" w:color="auto"/>
            <w:left w:val="none" w:sz="0" w:space="0" w:color="auto"/>
            <w:bottom w:val="none" w:sz="0" w:space="0" w:color="auto"/>
            <w:right w:val="none" w:sz="0" w:space="0" w:color="auto"/>
          </w:divBdr>
          <w:divsChild>
            <w:div w:id="376317755">
              <w:marLeft w:val="0"/>
              <w:marRight w:val="0"/>
              <w:marTop w:val="0"/>
              <w:marBottom w:val="0"/>
              <w:divBdr>
                <w:top w:val="none" w:sz="0" w:space="0" w:color="auto"/>
                <w:left w:val="none" w:sz="0" w:space="0" w:color="auto"/>
                <w:bottom w:val="none" w:sz="0" w:space="0" w:color="auto"/>
                <w:right w:val="none" w:sz="0" w:space="0" w:color="auto"/>
              </w:divBdr>
              <w:divsChild>
                <w:div w:id="448739556">
                  <w:marLeft w:val="0"/>
                  <w:marRight w:val="0"/>
                  <w:marTop w:val="0"/>
                  <w:marBottom w:val="0"/>
                  <w:divBdr>
                    <w:top w:val="none" w:sz="0" w:space="0" w:color="auto"/>
                    <w:left w:val="none" w:sz="0" w:space="0" w:color="auto"/>
                    <w:bottom w:val="none" w:sz="0" w:space="0" w:color="auto"/>
                    <w:right w:val="none" w:sz="0" w:space="0" w:color="auto"/>
                  </w:divBdr>
                  <w:divsChild>
                    <w:div w:id="1762293412">
                      <w:marLeft w:val="0"/>
                      <w:marRight w:val="0"/>
                      <w:marTop w:val="0"/>
                      <w:marBottom w:val="0"/>
                      <w:divBdr>
                        <w:top w:val="none" w:sz="0" w:space="0" w:color="auto"/>
                        <w:left w:val="none" w:sz="0" w:space="0" w:color="auto"/>
                        <w:bottom w:val="none" w:sz="0" w:space="0" w:color="auto"/>
                        <w:right w:val="none" w:sz="0" w:space="0" w:color="auto"/>
                      </w:divBdr>
                      <w:divsChild>
                        <w:div w:id="449859012">
                          <w:marLeft w:val="0"/>
                          <w:marRight w:val="0"/>
                          <w:marTop w:val="0"/>
                          <w:marBottom w:val="0"/>
                          <w:divBdr>
                            <w:top w:val="none" w:sz="0" w:space="0" w:color="auto"/>
                            <w:left w:val="none" w:sz="0" w:space="0" w:color="auto"/>
                            <w:bottom w:val="none" w:sz="0" w:space="0" w:color="auto"/>
                            <w:right w:val="none" w:sz="0" w:space="0" w:color="auto"/>
                          </w:divBdr>
                          <w:divsChild>
                            <w:div w:id="2067682357">
                              <w:marLeft w:val="0"/>
                              <w:marRight w:val="0"/>
                              <w:marTop w:val="0"/>
                              <w:marBottom w:val="0"/>
                              <w:divBdr>
                                <w:top w:val="none" w:sz="0" w:space="0" w:color="auto"/>
                                <w:left w:val="none" w:sz="0" w:space="0" w:color="auto"/>
                                <w:bottom w:val="none" w:sz="0" w:space="0" w:color="auto"/>
                                <w:right w:val="none" w:sz="0" w:space="0" w:color="auto"/>
                              </w:divBdr>
                              <w:divsChild>
                                <w:div w:id="44255107">
                                  <w:marLeft w:val="0"/>
                                  <w:marRight w:val="0"/>
                                  <w:marTop w:val="0"/>
                                  <w:marBottom w:val="0"/>
                                  <w:divBdr>
                                    <w:top w:val="none" w:sz="0" w:space="0" w:color="auto"/>
                                    <w:left w:val="none" w:sz="0" w:space="0" w:color="auto"/>
                                    <w:bottom w:val="none" w:sz="0" w:space="0" w:color="auto"/>
                                    <w:right w:val="none" w:sz="0" w:space="0" w:color="auto"/>
                                  </w:divBdr>
                                  <w:divsChild>
                                    <w:div w:id="519274488">
                                      <w:marLeft w:val="0"/>
                                      <w:marRight w:val="0"/>
                                      <w:marTop w:val="0"/>
                                      <w:marBottom w:val="0"/>
                                      <w:divBdr>
                                        <w:top w:val="none" w:sz="0" w:space="0" w:color="auto"/>
                                        <w:left w:val="none" w:sz="0" w:space="0" w:color="auto"/>
                                        <w:bottom w:val="none" w:sz="0" w:space="0" w:color="auto"/>
                                        <w:right w:val="none" w:sz="0" w:space="0" w:color="auto"/>
                                      </w:divBdr>
                                      <w:divsChild>
                                        <w:div w:id="1948005093">
                                          <w:marLeft w:val="0"/>
                                          <w:marRight w:val="0"/>
                                          <w:marTop w:val="0"/>
                                          <w:marBottom w:val="0"/>
                                          <w:divBdr>
                                            <w:top w:val="none" w:sz="0" w:space="0" w:color="auto"/>
                                            <w:left w:val="none" w:sz="0" w:space="0" w:color="auto"/>
                                            <w:bottom w:val="none" w:sz="0" w:space="0" w:color="auto"/>
                                            <w:right w:val="none" w:sz="0" w:space="0" w:color="auto"/>
                                          </w:divBdr>
                                          <w:divsChild>
                                            <w:div w:id="1371685829">
                                              <w:marLeft w:val="0"/>
                                              <w:marRight w:val="0"/>
                                              <w:marTop w:val="0"/>
                                              <w:marBottom w:val="0"/>
                                              <w:divBdr>
                                                <w:top w:val="single" w:sz="6" w:space="0" w:color="F5F5F5"/>
                                                <w:left w:val="single" w:sz="6" w:space="0" w:color="F5F5F5"/>
                                                <w:bottom w:val="single" w:sz="6" w:space="0" w:color="F5F5F5"/>
                                                <w:right w:val="single" w:sz="6" w:space="0" w:color="F5F5F5"/>
                                              </w:divBdr>
                                              <w:divsChild>
                                                <w:div w:id="1318455722">
                                                  <w:marLeft w:val="0"/>
                                                  <w:marRight w:val="0"/>
                                                  <w:marTop w:val="0"/>
                                                  <w:marBottom w:val="0"/>
                                                  <w:divBdr>
                                                    <w:top w:val="none" w:sz="0" w:space="0" w:color="auto"/>
                                                    <w:left w:val="none" w:sz="0" w:space="0" w:color="auto"/>
                                                    <w:bottom w:val="none" w:sz="0" w:space="0" w:color="auto"/>
                                                    <w:right w:val="none" w:sz="0" w:space="0" w:color="auto"/>
                                                  </w:divBdr>
                                                  <w:divsChild>
                                                    <w:div w:id="12113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936986">
      <w:bodyDiv w:val="1"/>
      <w:marLeft w:val="0"/>
      <w:marRight w:val="0"/>
      <w:marTop w:val="0"/>
      <w:marBottom w:val="0"/>
      <w:divBdr>
        <w:top w:val="none" w:sz="0" w:space="0" w:color="auto"/>
        <w:left w:val="none" w:sz="0" w:space="0" w:color="auto"/>
        <w:bottom w:val="none" w:sz="0" w:space="0" w:color="auto"/>
        <w:right w:val="none" w:sz="0" w:space="0" w:color="auto"/>
      </w:divBdr>
    </w:div>
    <w:div w:id="1990402100">
      <w:bodyDiv w:val="1"/>
      <w:marLeft w:val="0"/>
      <w:marRight w:val="0"/>
      <w:marTop w:val="0"/>
      <w:marBottom w:val="0"/>
      <w:divBdr>
        <w:top w:val="none" w:sz="0" w:space="0" w:color="auto"/>
        <w:left w:val="none" w:sz="0" w:space="0" w:color="auto"/>
        <w:bottom w:val="none" w:sz="0" w:space="0" w:color="auto"/>
        <w:right w:val="none" w:sz="0" w:space="0" w:color="auto"/>
      </w:divBdr>
    </w:div>
    <w:div w:id="1993017800">
      <w:bodyDiv w:val="1"/>
      <w:marLeft w:val="0"/>
      <w:marRight w:val="0"/>
      <w:marTop w:val="0"/>
      <w:marBottom w:val="0"/>
      <w:divBdr>
        <w:top w:val="none" w:sz="0" w:space="0" w:color="auto"/>
        <w:left w:val="none" w:sz="0" w:space="0" w:color="auto"/>
        <w:bottom w:val="none" w:sz="0" w:space="0" w:color="auto"/>
        <w:right w:val="none" w:sz="0" w:space="0" w:color="auto"/>
      </w:divBdr>
      <w:divsChild>
        <w:div w:id="826022026">
          <w:marLeft w:val="0"/>
          <w:marRight w:val="0"/>
          <w:marTop w:val="0"/>
          <w:marBottom w:val="0"/>
          <w:divBdr>
            <w:top w:val="none" w:sz="0" w:space="0" w:color="auto"/>
            <w:left w:val="none" w:sz="0" w:space="0" w:color="auto"/>
            <w:bottom w:val="none" w:sz="0" w:space="0" w:color="auto"/>
            <w:right w:val="none" w:sz="0" w:space="0" w:color="auto"/>
          </w:divBdr>
          <w:divsChild>
            <w:div w:id="2025937020">
              <w:marLeft w:val="0"/>
              <w:marRight w:val="0"/>
              <w:marTop w:val="0"/>
              <w:marBottom w:val="0"/>
              <w:divBdr>
                <w:top w:val="none" w:sz="0" w:space="0" w:color="auto"/>
                <w:left w:val="none" w:sz="0" w:space="0" w:color="auto"/>
                <w:bottom w:val="none" w:sz="0" w:space="0" w:color="auto"/>
                <w:right w:val="none" w:sz="0" w:space="0" w:color="auto"/>
              </w:divBdr>
              <w:divsChild>
                <w:div w:id="11091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93134">
      <w:bodyDiv w:val="1"/>
      <w:marLeft w:val="0"/>
      <w:marRight w:val="0"/>
      <w:marTop w:val="0"/>
      <w:marBottom w:val="0"/>
      <w:divBdr>
        <w:top w:val="none" w:sz="0" w:space="0" w:color="auto"/>
        <w:left w:val="none" w:sz="0" w:space="0" w:color="auto"/>
        <w:bottom w:val="none" w:sz="0" w:space="0" w:color="auto"/>
        <w:right w:val="none" w:sz="0" w:space="0" w:color="auto"/>
      </w:divBdr>
    </w:div>
    <w:div w:id="2003393219">
      <w:bodyDiv w:val="1"/>
      <w:marLeft w:val="0"/>
      <w:marRight w:val="0"/>
      <w:marTop w:val="0"/>
      <w:marBottom w:val="0"/>
      <w:divBdr>
        <w:top w:val="none" w:sz="0" w:space="0" w:color="auto"/>
        <w:left w:val="none" w:sz="0" w:space="0" w:color="auto"/>
        <w:bottom w:val="none" w:sz="0" w:space="0" w:color="auto"/>
        <w:right w:val="none" w:sz="0" w:space="0" w:color="auto"/>
      </w:divBdr>
    </w:div>
    <w:div w:id="2011978080">
      <w:bodyDiv w:val="1"/>
      <w:marLeft w:val="0"/>
      <w:marRight w:val="0"/>
      <w:marTop w:val="0"/>
      <w:marBottom w:val="0"/>
      <w:divBdr>
        <w:top w:val="none" w:sz="0" w:space="0" w:color="auto"/>
        <w:left w:val="none" w:sz="0" w:space="0" w:color="auto"/>
        <w:bottom w:val="none" w:sz="0" w:space="0" w:color="auto"/>
        <w:right w:val="none" w:sz="0" w:space="0" w:color="auto"/>
      </w:divBdr>
    </w:div>
    <w:div w:id="2023235540">
      <w:bodyDiv w:val="1"/>
      <w:marLeft w:val="0"/>
      <w:marRight w:val="0"/>
      <w:marTop w:val="0"/>
      <w:marBottom w:val="0"/>
      <w:divBdr>
        <w:top w:val="none" w:sz="0" w:space="0" w:color="auto"/>
        <w:left w:val="none" w:sz="0" w:space="0" w:color="auto"/>
        <w:bottom w:val="none" w:sz="0" w:space="0" w:color="auto"/>
        <w:right w:val="none" w:sz="0" w:space="0" w:color="auto"/>
      </w:divBdr>
    </w:div>
    <w:div w:id="2026789132">
      <w:bodyDiv w:val="1"/>
      <w:marLeft w:val="0"/>
      <w:marRight w:val="0"/>
      <w:marTop w:val="0"/>
      <w:marBottom w:val="0"/>
      <w:divBdr>
        <w:top w:val="none" w:sz="0" w:space="0" w:color="auto"/>
        <w:left w:val="none" w:sz="0" w:space="0" w:color="auto"/>
        <w:bottom w:val="none" w:sz="0" w:space="0" w:color="auto"/>
        <w:right w:val="none" w:sz="0" w:space="0" w:color="auto"/>
      </w:divBdr>
      <w:divsChild>
        <w:div w:id="1342660244">
          <w:marLeft w:val="0"/>
          <w:marRight w:val="0"/>
          <w:marTop w:val="0"/>
          <w:marBottom w:val="0"/>
          <w:divBdr>
            <w:top w:val="none" w:sz="0" w:space="0" w:color="auto"/>
            <w:left w:val="none" w:sz="0" w:space="0" w:color="auto"/>
            <w:bottom w:val="none" w:sz="0" w:space="0" w:color="auto"/>
            <w:right w:val="none" w:sz="0" w:space="0" w:color="auto"/>
          </w:divBdr>
          <w:divsChild>
            <w:div w:id="263078838">
              <w:marLeft w:val="0"/>
              <w:marRight w:val="0"/>
              <w:marTop w:val="75"/>
              <w:marBottom w:val="0"/>
              <w:divBdr>
                <w:top w:val="none" w:sz="0" w:space="0" w:color="auto"/>
                <w:left w:val="none" w:sz="0" w:space="0" w:color="auto"/>
                <w:bottom w:val="none" w:sz="0" w:space="0" w:color="auto"/>
                <w:right w:val="none" w:sz="0" w:space="0" w:color="auto"/>
              </w:divBdr>
            </w:div>
            <w:div w:id="1101099211">
              <w:marLeft w:val="0"/>
              <w:marRight w:val="0"/>
              <w:marTop w:val="75"/>
              <w:marBottom w:val="0"/>
              <w:divBdr>
                <w:top w:val="none" w:sz="0" w:space="0" w:color="auto"/>
                <w:left w:val="none" w:sz="0" w:space="0" w:color="auto"/>
                <w:bottom w:val="none" w:sz="0" w:space="0" w:color="auto"/>
                <w:right w:val="none" w:sz="0" w:space="0" w:color="auto"/>
              </w:divBdr>
            </w:div>
            <w:div w:id="119959124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36272682">
      <w:bodyDiv w:val="1"/>
      <w:marLeft w:val="0"/>
      <w:marRight w:val="0"/>
      <w:marTop w:val="0"/>
      <w:marBottom w:val="0"/>
      <w:divBdr>
        <w:top w:val="none" w:sz="0" w:space="0" w:color="auto"/>
        <w:left w:val="none" w:sz="0" w:space="0" w:color="auto"/>
        <w:bottom w:val="none" w:sz="0" w:space="0" w:color="auto"/>
        <w:right w:val="none" w:sz="0" w:space="0" w:color="auto"/>
      </w:divBdr>
      <w:divsChild>
        <w:div w:id="1779832407">
          <w:marLeft w:val="0"/>
          <w:marRight w:val="0"/>
          <w:marTop w:val="0"/>
          <w:marBottom w:val="0"/>
          <w:divBdr>
            <w:top w:val="none" w:sz="0" w:space="0" w:color="auto"/>
            <w:left w:val="none" w:sz="0" w:space="0" w:color="auto"/>
            <w:bottom w:val="none" w:sz="0" w:space="0" w:color="auto"/>
            <w:right w:val="none" w:sz="0" w:space="0" w:color="auto"/>
          </w:divBdr>
          <w:divsChild>
            <w:div w:id="1901821159">
              <w:marLeft w:val="0"/>
              <w:marRight w:val="0"/>
              <w:marTop w:val="0"/>
              <w:marBottom w:val="0"/>
              <w:divBdr>
                <w:top w:val="none" w:sz="0" w:space="0" w:color="auto"/>
                <w:left w:val="none" w:sz="0" w:space="0" w:color="auto"/>
                <w:bottom w:val="none" w:sz="0" w:space="0" w:color="auto"/>
                <w:right w:val="none" w:sz="0" w:space="0" w:color="auto"/>
              </w:divBdr>
              <w:divsChild>
                <w:div w:id="1308241592">
                  <w:marLeft w:val="0"/>
                  <w:marRight w:val="0"/>
                  <w:marTop w:val="0"/>
                  <w:marBottom w:val="0"/>
                  <w:divBdr>
                    <w:top w:val="none" w:sz="0" w:space="0" w:color="auto"/>
                    <w:left w:val="none" w:sz="0" w:space="0" w:color="auto"/>
                    <w:bottom w:val="none" w:sz="0" w:space="0" w:color="auto"/>
                    <w:right w:val="none" w:sz="0" w:space="0" w:color="auto"/>
                  </w:divBdr>
                  <w:divsChild>
                    <w:div w:id="10607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224486">
      <w:bodyDiv w:val="1"/>
      <w:marLeft w:val="0"/>
      <w:marRight w:val="0"/>
      <w:marTop w:val="0"/>
      <w:marBottom w:val="0"/>
      <w:divBdr>
        <w:top w:val="none" w:sz="0" w:space="0" w:color="auto"/>
        <w:left w:val="none" w:sz="0" w:space="0" w:color="auto"/>
        <w:bottom w:val="none" w:sz="0" w:space="0" w:color="auto"/>
        <w:right w:val="none" w:sz="0" w:space="0" w:color="auto"/>
      </w:divBdr>
    </w:div>
    <w:div w:id="2083062643">
      <w:bodyDiv w:val="1"/>
      <w:marLeft w:val="0"/>
      <w:marRight w:val="0"/>
      <w:marTop w:val="0"/>
      <w:marBottom w:val="0"/>
      <w:divBdr>
        <w:top w:val="none" w:sz="0" w:space="0" w:color="auto"/>
        <w:left w:val="none" w:sz="0" w:space="0" w:color="auto"/>
        <w:bottom w:val="none" w:sz="0" w:space="0" w:color="auto"/>
        <w:right w:val="none" w:sz="0" w:space="0" w:color="auto"/>
      </w:divBdr>
      <w:divsChild>
        <w:div w:id="141042293">
          <w:marLeft w:val="0"/>
          <w:marRight w:val="0"/>
          <w:marTop w:val="144"/>
          <w:marBottom w:val="0"/>
          <w:divBdr>
            <w:top w:val="none" w:sz="0" w:space="0" w:color="auto"/>
            <w:left w:val="none" w:sz="0" w:space="0" w:color="auto"/>
            <w:bottom w:val="none" w:sz="0" w:space="0" w:color="auto"/>
            <w:right w:val="none" w:sz="0" w:space="0" w:color="auto"/>
          </w:divBdr>
        </w:div>
        <w:div w:id="545264076">
          <w:marLeft w:val="0"/>
          <w:marRight w:val="0"/>
          <w:marTop w:val="144"/>
          <w:marBottom w:val="0"/>
          <w:divBdr>
            <w:top w:val="none" w:sz="0" w:space="0" w:color="auto"/>
            <w:left w:val="none" w:sz="0" w:space="0" w:color="auto"/>
            <w:bottom w:val="none" w:sz="0" w:space="0" w:color="auto"/>
            <w:right w:val="none" w:sz="0" w:space="0" w:color="auto"/>
          </w:divBdr>
        </w:div>
        <w:div w:id="562764560">
          <w:marLeft w:val="0"/>
          <w:marRight w:val="0"/>
          <w:marTop w:val="144"/>
          <w:marBottom w:val="0"/>
          <w:divBdr>
            <w:top w:val="none" w:sz="0" w:space="0" w:color="auto"/>
            <w:left w:val="none" w:sz="0" w:space="0" w:color="auto"/>
            <w:bottom w:val="none" w:sz="0" w:space="0" w:color="auto"/>
            <w:right w:val="none" w:sz="0" w:space="0" w:color="auto"/>
          </w:divBdr>
        </w:div>
        <w:div w:id="769932925">
          <w:marLeft w:val="0"/>
          <w:marRight w:val="0"/>
          <w:marTop w:val="144"/>
          <w:marBottom w:val="0"/>
          <w:divBdr>
            <w:top w:val="none" w:sz="0" w:space="0" w:color="auto"/>
            <w:left w:val="none" w:sz="0" w:space="0" w:color="auto"/>
            <w:bottom w:val="none" w:sz="0" w:space="0" w:color="auto"/>
            <w:right w:val="none" w:sz="0" w:space="0" w:color="auto"/>
          </w:divBdr>
        </w:div>
        <w:div w:id="1092242370">
          <w:marLeft w:val="0"/>
          <w:marRight w:val="0"/>
          <w:marTop w:val="144"/>
          <w:marBottom w:val="0"/>
          <w:divBdr>
            <w:top w:val="none" w:sz="0" w:space="0" w:color="auto"/>
            <w:left w:val="none" w:sz="0" w:space="0" w:color="auto"/>
            <w:bottom w:val="none" w:sz="0" w:space="0" w:color="auto"/>
            <w:right w:val="none" w:sz="0" w:space="0" w:color="auto"/>
          </w:divBdr>
        </w:div>
        <w:div w:id="1532307336">
          <w:marLeft w:val="0"/>
          <w:marRight w:val="0"/>
          <w:marTop w:val="144"/>
          <w:marBottom w:val="0"/>
          <w:divBdr>
            <w:top w:val="none" w:sz="0" w:space="0" w:color="auto"/>
            <w:left w:val="none" w:sz="0" w:space="0" w:color="auto"/>
            <w:bottom w:val="none" w:sz="0" w:space="0" w:color="auto"/>
            <w:right w:val="none" w:sz="0" w:space="0" w:color="auto"/>
          </w:divBdr>
        </w:div>
        <w:div w:id="1540899565">
          <w:marLeft w:val="0"/>
          <w:marRight w:val="0"/>
          <w:marTop w:val="144"/>
          <w:marBottom w:val="0"/>
          <w:divBdr>
            <w:top w:val="none" w:sz="0" w:space="0" w:color="auto"/>
            <w:left w:val="none" w:sz="0" w:space="0" w:color="auto"/>
            <w:bottom w:val="none" w:sz="0" w:space="0" w:color="auto"/>
            <w:right w:val="none" w:sz="0" w:space="0" w:color="auto"/>
          </w:divBdr>
        </w:div>
        <w:div w:id="2075273618">
          <w:marLeft w:val="0"/>
          <w:marRight w:val="0"/>
          <w:marTop w:val="144"/>
          <w:marBottom w:val="0"/>
          <w:divBdr>
            <w:top w:val="none" w:sz="0" w:space="0" w:color="auto"/>
            <w:left w:val="none" w:sz="0" w:space="0" w:color="auto"/>
            <w:bottom w:val="none" w:sz="0" w:space="0" w:color="auto"/>
            <w:right w:val="none" w:sz="0" w:space="0" w:color="auto"/>
          </w:divBdr>
        </w:div>
      </w:divsChild>
    </w:div>
    <w:div w:id="2116437159">
      <w:bodyDiv w:val="1"/>
      <w:marLeft w:val="0"/>
      <w:marRight w:val="0"/>
      <w:marTop w:val="0"/>
      <w:marBottom w:val="0"/>
      <w:divBdr>
        <w:top w:val="none" w:sz="0" w:space="0" w:color="auto"/>
        <w:left w:val="none" w:sz="0" w:space="0" w:color="auto"/>
        <w:bottom w:val="none" w:sz="0" w:space="0" w:color="auto"/>
        <w:right w:val="none" w:sz="0" w:space="0" w:color="auto"/>
      </w:divBdr>
      <w:divsChild>
        <w:div w:id="1430539126">
          <w:marLeft w:val="0"/>
          <w:marRight w:val="0"/>
          <w:marTop w:val="0"/>
          <w:marBottom w:val="0"/>
          <w:divBdr>
            <w:top w:val="none" w:sz="0" w:space="0" w:color="auto"/>
            <w:left w:val="none" w:sz="0" w:space="0" w:color="auto"/>
            <w:bottom w:val="none" w:sz="0" w:space="0" w:color="auto"/>
            <w:right w:val="none" w:sz="0" w:space="0" w:color="auto"/>
          </w:divBdr>
          <w:divsChild>
            <w:div w:id="2122411201">
              <w:marLeft w:val="0"/>
              <w:marRight w:val="0"/>
              <w:marTop w:val="0"/>
              <w:marBottom w:val="0"/>
              <w:divBdr>
                <w:top w:val="none" w:sz="0" w:space="0" w:color="auto"/>
                <w:left w:val="none" w:sz="0" w:space="0" w:color="auto"/>
                <w:bottom w:val="none" w:sz="0" w:space="0" w:color="auto"/>
                <w:right w:val="none" w:sz="0" w:space="0" w:color="auto"/>
              </w:divBdr>
              <w:divsChild>
                <w:div w:id="1660377164">
                  <w:marLeft w:val="0"/>
                  <w:marRight w:val="0"/>
                  <w:marTop w:val="0"/>
                  <w:marBottom w:val="0"/>
                  <w:divBdr>
                    <w:top w:val="none" w:sz="0" w:space="0" w:color="auto"/>
                    <w:left w:val="none" w:sz="0" w:space="0" w:color="auto"/>
                    <w:bottom w:val="none" w:sz="0" w:space="0" w:color="auto"/>
                    <w:right w:val="none" w:sz="0" w:space="0" w:color="auto"/>
                  </w:divBdr>
                  <w:divsChild>
                    <w:div w:id="1617983789">
                      <w:marLeft w:val="0"/>
                      <w:marRight w:val="0"/>
                      <w:marTop w:val="0"/>
                      <w:marBottom w:val="0"/>
                      <w:divBdr>
                        <w:top w:val="none" w:sz="0" w:space="0" w:color="auto"/>
                        <w:left w:val="none" w:sz="0" w:space="0" w:color="auto"/>
                        <w:bottom w:val="none" w:sz="0" w:space="0" w:color="auto"/>
                        <w:right w:val="none" w:sz="0" w:space="0" w:color="auto"/>
                      </w:divBdr>
                      <w:divsChild>
                        <w:div w:id="1093166733">
                          <w:marLeft w:val="0"/>
                          <w:marRight w:val="0"/>
                          <w:marTop w:val="0"/>
                          <w:marBottom w:val="0"/>
                          <w:divBdr>
                            <w:top w:val="none" w:sz="0" w:space="0" w:color="auto"/>
                            <w:left w:val="none" w:sz="0" w:space="0" w:color="auto"/>
                            <w:bottom w:val="none" w:sz="0" w:space="0" w:color="auto"/>
                            <w:right w:val="none" w:sz="0" w:space="0" w:color="auto"/>
                          </w:divBdr>
                          <w:divsChild>
                            <w:div w:id="1234268693">
                              <w:marLeft w:val="0"/>
                              <w:marRight w:val="0"/>
                              <w:marTop w:val="0"/>
                              <w:marBottom w:val="0"/>
                              <w:divBdr>
                                <w:top w:val="none" w:sz="0" w:space="0" w:color="auto"/>
                                <w:left w:val="none" w:sz="0" w:space="0" w:color="auto"/>
                                <w:bottom w:val="none" w:sz="0" w:space="0" w:color="auto"/>
                                <w:right w:val="none" w:sz="0" w:space="0" w:color="auto"/>
                              </w:divBdr>
                              <w:divsChild>
                                <w:div w:id="1151481395">
                                  <w:marLeft w:val="0"/>
                                  <w:marRight w:val="0"/>
                                  <w:marTop w:val="0"/>
                                  <w:marBottom w:val="0"/>
                                  <w:divBdr>
                                    <w:top w:val="none" w:sz="0" w:space="0" w:color="auto"/>
                                    <w:left w:val="none" w:sz="0" w:space="0" w:color="auto"/>
                                    <w:bottom w:val="none" w:sz="0" w:space="0" w:color="auto"/>
                                    <w:right w:val="none" w:sz="0" w:space="0" w:color="auto"/>
                                  </w:divBdr>
                                  <w:divsChild>
                                    <w:div w:id="286670197">
                                      <w:marLeft w:val="0"/>
                                      <w:marRight w:val="0"/>
                                      <w:marTop w:val="0"/>
                                      <w:marBottom w:val="0"/>
                                      <w:divBdr>
                                        <w:top w:val="none" w:sz="0" w:space="0" w:color="auto"/>
                                        <w:left w:val="none" w:sz="0" w:space="0" w:color="auto"/>
                                        <w:bottom w:val="none" w:sz="0" w:space="0" w:color="auto"/>
                                        <w:right w:val="none" w:sz="0" w:space="0" w:color="auto"/>
                                      </w:divBdr>
                                      <w:divsChild>
                                        <w:div w:id="1993101471">
                                          <w:marLeft w:val="0"/>
                                          <w:marRight w:val="0"/>
                                          <w:marTop w:val="0"/>
                                          <w:marBottom w:val="0"/>
                                          <w:divBdr>
                                            <w:top w:val="none" w:sz="0" w:space="0" w:color="auto"/>
                                            <w:left w:val="none" w:sz="0" w:space="0" w:color="auto"/>
                                            <w:bottom w:val="none" w:sz="0" w:space="0" w:color="auto"/>
                                            <w:right w:val="none" w:sz="0" w:space="0" w:color="auto"/>
                                          </w:divBdr>
                                          <w:divsChild>
                                            <w:div w:id="332345173">
                                              <w:marLeft w:val="0"/>
                                              <w:marRight w:val="0"/>
                                              <w:marTop w:val="0"/>
                                              <w:marBottom w:val="0"/>
                                              <w:divBdr>
                                                <w:top w:val="single" w:sz="6" w:space="0" w:color="F5F5F5"/>
                                                <w:left w:val="single" w:sz="6" w:space="0" w:color="F5F5F5"/>
                                                <w:bottom w:val="single" w:sz="6" w:space="0" w:color="F5F5F5"/>
                                                <w:right w:val="single" w:sz="6" w:space="0" w:color="F5F5F5"/>
                                              </w:divBdr>
                                              <w:divsChild>
                                                <w:div w:id="1853685897">
                                                  <w:marLeft w:val="0"/>
                                                  <w:marRight w:val="0"/>
                                                  <w:marTop w:val="0"/>
                                                  <w:marBottom w:val="0"/>
                                                  <w:divBdr>
                                                    <w:top w:val="none" w:sz="0" w:space="0" w:color="auto"/>
                                                    <w:left w:val="none" w:sz="0" w:space="0" w:color="auto"/>
                                                    <w:bottom w:val="none" w:sz="0" w:space="0" w:color="auto"/>
                                                    <w:right w:val="none" w:sz="0" w:space="0" w:color="auto"/>
                                                  </w:divBdr>
                                                  <w:divsChild>
                                                    <w:div w:id="5640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45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6304ee5e-6a80-4131-bfaf-1dd9a1d40274">
      <UserInfo>
        <DisplayName/>
        <AccountId xsi:nil="true"/>
        <AccountType/>
      </UserInfo>
    </SharedWithUsers>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F1C21-85A6-4E10-AFF5-46D629868033}">
  <ds:schemaRefs>
    <ds:schemaRef ds:uri="http://schemas.openxmlformats.org/officeDocument/2006/bibliography"/>
  </ds:schemaRefs>
</ds:datastoreItem>
</file>

<file path=customXml/itemProps2.xml><?xml version="1.0" encoding="utf-8"?>
<ds:datastoreItem xmlns:ds="http://schemas.openxmlformats.org/officeDocument/2006/customXml" ds:itemID="{8D71987F-F0DC-46FC-A33B-2695AEE599CF}">
  <ds:schemaRefs>
    <ds:schemaRef ds:uri="http://schemas.microsoft.com/office/2006/metadata/properties"/>
    <ds:schemaRef ds:uri="http://schemas.microsoft.com/office/infopath/2007/PartnerControls"/>
    <ds:schemaRef ds:uri="6304ee5e-6a80-4131-bfaf-1dd9a1d40274"/>
    <ds:schemaRef ds:uri="d4f826f6-0d20-4881-82bf-9e20c9d26a36"/>
  </ds:schemaRefs>
</ds:datastoreItem>
</file>

<file path=customXml/itemProps3.xml><?xml version="1.0" encoding="utf-8"?>
<ds:datastoreItem xmlns:ds="http://schemas.openxmlformats.org/officeDocument/2006/customXml" ds:itemID="{2CA2C249-00C2-4F09-A022-E403E299089D}">
  <ds:schemaRefs>
    <ds:schemaRef ds:uri="http://schemas.microsoft.com/sharepoint/v3/contenttype/forms"/>
  </ds:schemaRefs>
</ds:datastoreItem>
</file>

<file path=customXml/itemProps4.xml><?xml version="1.0" encoding="utf-8"?>
<ds:datastoreItem xmlns:ds="http://schemas.openxmlformats.org/officeDocument/2006/customXml" ds:itemID="{D8C04866-A029-42B2-BA90-81187FD77F45}"/>
</file>

<file path=docMetadata/LabelInfo.xml><?xml version="1.0" encoding="utf-8"?>
<clbl:labelList xmlns:clbl="http://schemas.microsoft.com/office/2020/mipLabelMetadata">
  <clbl:label id="{d6986fb0-3baa-42d2-89d5-89f9b25e6ac9}" enabled="1" method="Standard" siteId="{6815f468-021c-48f2-a6b2-d65c8e979dfb}"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Telecom Italia S.p.A.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Bronzini Solange</dc:creator>
  <lastModifiedBy>Abouarab Mohanad Samir Abdelhamid</lastModifiedBy>
  <revision>19</revision>
  <lastPrinted>2025-01-10T11:29:00.0000000Z</lastPrinted>
  <dcterms:created xsi:type="dcterms:W3CDTF">2022-06-06T13:14:00.0000000Z</dcterms:created>
  <dcterms:modified xsi:type="dcterms:W3CDTF">2026-03-30T08:37:33.0582519Z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0x010100B420DD62AC82D34E9853DBF651C38345</vt:lpwstr>
  </property>
  <property fmtid="{D5CDD505-2E9C-101B-9397-08002B2CF9AE}" pid="3" name="SDINGWorkflow">
    <vt:lpwstr/>
  </property>
  <property fmtid="{D5CDD505-2E9C-101B-9397-08002B2CF9AE}" pid="4" name="SDINGIssueingFunction">
    <vt:lpwstr>97;#SEC|68889856-8337-4557-a3d7-d0f384b19bde</vt:lpwstr>
  </property>
  <property fmtid="{D5CDD505-2E9C-101B-9397-08002B2CF9AE}" pid="5" name="SDINGState">
    <vt:lpwstr>73;#In vigore|e078efd0-e709-4583-944c-ba816161fd37</vt:lpwstr>
  </property>
  <property fmtid="{D5CDD505-2E9C-101B-9397-08002B2CF9AE}" pid="6" name="SDINGTAG">
    <vt:lpwstr/>
  </property>
  <property fmtid="{D5CDD505-2E9C-101B-9397-08002B2CF9AE}" pid="7" name="SDINGSource">
    <vt:lpwstr/>
  </property>
  <property fmtid="{D5CDD505-2E9C-101B-9397-08002B2CF9AE}" pid="8" name="SDINGTenant">
    <vt:lpwstr/>
  </property>
  <property fmtid="{D5CDD505-2E9C-101B-9397-08002B2CF9AE}" pid="9" name="SDINGPAndPD">
    <vt:lpwstr/>
  </property>
  <property fmtid="{D5CDD505-2E9C-101B-9397-08002B2CF9AE}" pid="10" name="SDINGDestination">
    <vt:lpwstr/>
  </property>
  <property fmtid="{D5CDD505-2E9C-101B-9397-08002B2CF9AE}" pid="11" name="SDINGProcesses">
    <vt:lpwstr/>
  </property>
  <property fmtid="{D5CDD505-2E9C-101B-9397-08002B2CF9AE}" pid="12" name="SDINGSociety">
    <vt:lpwstr/>
  </property>
  <property fmtid="{D5CDD505-2E9C-101B-9397-08002B2CF9AE}" pid="13" name="SDINGClass">
    <vt:lpwstr/>
  </property>
  <property fmtid="{D5CDD505-2E9C-101B-9397-08002B2CF9AE}" pid="14" name="SDINGDocumentType">
    <vt:lpwstr>81;#Procedura Organizzativa|eb57698e-ba7b-4f12-a61c-e72f494fd6e1</vt:lpwstr>
  </property>
  <property fmtid="{D5CDD505-2E9C-101B-9397-08002B2CF9AE}" pid="15" name="SDINGLanguage">
    <vt:lpwstr>72;#Italiano|5381f805-a018-4ad8-8f6c-12ffd573318d</vt:lpwstr>
  </property>
  <property fmtid="{D5CDD505-2E9C-101B-9397-08002B2CF9AE}" pid="16" name="SDINGDigitalSignature">
    <vt:lpwstr/>
  </property>
  <property fmtid="{D5CDD505-2E9C-101B-9397-08002B2CF9AE}" pid="17" name="SDINGDocumentTypeFederated">
    <vt:lpwstr/>
  </property>
  <property fmtid="{D5CDD505-2E9C-101B-9397-08002B2CF9AE}" pid="18" name="SDINGApplicationScope">
    <vt:lpwstr>77;#TI SpA|00b56a98-f49b-4cbd-9cec-af823edb0da3</vt:lpwstr>
  </property>
  <property fmtid="{D5CDD505-2E9C-101B-9397-08002B2CF9AE}" pid="19" name="MSIP_Label_d6986fb0-3baa-42d2-89d5-89f9b25e6ac9_Enabled">
    <vt:lpwstr>true</vt:lpwstr>
  </property>
  <property fmtid="{D5CDD505-2E9C-101B-9397-08002B2CF9AE}" pid="20" name="MSIP_Label_d6986fb0-3baa-42d2-89d5-89f9b25e6ac9_SetDate">
    <vt:lpwstr>2022-06-22T14:52:41Z</vt:lpwstr>
  </property>
  <property fmtid="{D5CDD505-2E9C-101B-9397-08002B2CF9AE}" pid="21" name="MSIP_Label_d6986fb0-3baa-42d2-89d5-89f9b25e6ac9_Method">
    <vt:lpwstr>Standard</vt:lpwstr>
  </property>
  <property fmtid="{D5CDD505-2E9C-101B-9397-08002B2CF9AE}" pid="22" name="MSIP_Label_d6986fb0-3baa-42d2-89d5-89f9b25e6ac9_Name">
    <vt:lpwstr>Uso Interno</vt:lpwstr>
  </property>
  <property fmtid="{D5CDD505-2E9C-101B-9397-08002B2CF9AE}" pid="23" name="MSIP_Label_d6986fb0-3baa-42d2-89d5-89f9b25e6ac9_SiteId">
    <vt:lpwstr>6815f468-021c-48f2-a6b2-d65c8e979dfb</vt:lpwstr>
  </property>
  <property fmtid="{D5CDD505-2E9C-101B-9397-08002B2CF9AE}" pid="24" name="MSIP_Label_d6986fb0-3baa-42d2-89d5-89f9b25e6ac9_ActionId">
    <vt:lpwstr>bb55ed7e-a420-4ad8-b600-522a23c86ca2</vt:lpwstr>
  </property>
  <property fmtid="{D5CDD505-2E9C-101B-9397-08002B2CF9AE}" pid="25" name="MSIP_Label_d6986fb0-3baa-42d2-89d5-89f9b25e6ac9_ContentBits">
    <vt:lpwstr>2</vt:lpwstr>
  </property>
  <property fmtid="{D5CDD505-2E9C-101B-9397-08002B2CF9AE}" pid="26" name="Order">
    <vt:r8>322100</vt:r8>
  </property>
  <property fmtid="{D5CDD505-2E9C-101B-9397-08002B2CF9AE}" pid="27" name="xd_Signature">
    <vt:bool>false</vt:bool>
  </property>
  <property fmtid="{D5CDD505-2E9C-101B-9397-08002B2CF9AE}" pid="28" name="xd_ProgID">
    <vt:lpwstr/>
  </property>
  <property fmtid="{D5CDD505-2E9C-101B-9397-08002B2CF9AE}" pid="29" name="ComplianceAssetId">
    <vt:lpwstr/>
  </property>
  <property fmtid="{D5CDD505-2E9C-101B-9397-08002B2CF9AE}" pid="30" name="TemplateUrl">
    <vt:lpwstr/>
  </property>
  <property fmtid="{D5CDD505-2E9C-101B-9397-08002B2CF9AE}" pid="31" name="_ExtendedDescription">
    <vt:lpwstr/>
  </property>
  <property fmtid="{D5CDD505-2E9C-101B-9397-08002B2CF9AE}" pid="32" name="TriggerFlowInfo">
    <vt:lpwstr/>
  </property>
  <property fmtid="{D5CDD505-2E9C-101B-9397-08002B2CF9AE}" pid="33" name="_SourceUrl">
    <vt:lpwstr/>
  </property>
  <property fmtid="{D5CDD505-2E9C-101B-9397-08002B2CF9AE}" pid="34" name="_SharedFileIndex">
    <vt:lpwstr/>
  </property>
  <property fmtid="{D5CDD505-2E9C-101B-9397-08002B2CF9AE}" pid="35" name="MediaServiceImageTags">
    <vt:lpwstr/>
  </property>
  <property fmtid="{D5CDD505-2E9C-101B-9397-08002B2CF9AE}" pid="37" name="docLang">
    <vt:lpwstr>it</vt:lpwstr>
  </property>
</Properties>
</file>