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574D" w14:textId="77777777" w:rsidR="00E2631A" w:rsidRPr="00E2631A" w:rsidRDefault="00E2631A" w:rsidP="00E2631A">
      <w:pPr>
        <w:spacing w:after="0" w:line="240" w:lineRule="auto"/>
        <w:rPr>
          <w:rFonts w:ascii="Times New Roman" w:eastAsia="Times New Roman" w:hAnsi="Times New Roman" w:cs="Times New Roman"/>
          <w:kern w:val="0"/>
          <w14:ligatures w14:val="none"/>
        </w:rPr>
      </w:pPr>
      <w:r w:rsidRPr="00E2631A">
        <w:rPr>
          <w:rFonts w:ascii="Times New Roman" w:eastAsia="Times New Roman" w:hAnsi="Times New Roman" w:cs="Times New Roman"/>
          <w:noProof/>
          <w:kern w:val="0"/>
          <w14:ligatures w14:val="none"/>
        </w:rPr>
        <mc:AlternateContent>
          <mc:Choice Requires="wps">
            <w:drawing>
              <wp:inline distT="0" distB="0" distL="0" distR="0" wp14:anchorId="0A2A4482" wp14:editId="1292D85E">
                <wp:extent cx="5731510" cy="1270"/>
                <wp:effectExtent l="0" t="31750" r="0" b="36830"/>
                <wp:docPr id="192741900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9EF40A" id="Прямоугольник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FEEE14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An die Jüdische Landesgemeinde Thüringen (Erfurt)</w:t>
      </w:r>
    </w:p>
    <w:p w14:paraId="3A45B630" w14:textId="77777777" w:rsidR="00E2631A" w:rsidRPr="00E2631A" w:rsidRDefault="00E2631A" w:rsidP="00E2631A">
      <w:pPr>
        <w:spacing w:before="100" w:beforeAutospacing="1" w:after="100" w:afterAutospacing="1" w:line="240" w:lineRule="auto"/>
        <w:rPr>
          <w:rFonts w:ascii="Times New Roman" w:hAnsi="Times New Roman" w:cs="Times New Roman"/>
          <w:kern w:val="0"/>
          <w:lang w:val="ru-RU"/>
          <w14:ligatures w14:val="none"/>
        </w:rPr>
      </w:pPr>
      <w:r w:rsidRPr="00E2631A">
        <w:rPr>
          <w:rFonts w:ascii="Times New Roman" w:hAnsi="Times New Roman" w:cs="Times New Roman"/>
          <w:kern w:val="0"/>
          <w14:ligatures w14:val="none"/>
        </w:rPr>
        <w:t>z. Hd. des Vorsitzenden Herrn Prof. Schramm</w:t>
      </w:r>
    </w:p>
    <w:p w14:paraId="1F6B354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Juri-Gagarin-Ring 7</w:t>
      </w:r>
    </w:p>
    <w:p w14:paraId="6EE745C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99084 Erfurt</w:t>
      </w:r>
    </w:p>
    <w:p w14:paraId="396C8F20"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14BBA282" w14:textId="77777777" w:rsidR="00E2631A" w:rsidRPr="00E2631A" w:rsidRDefault="00E2631A" w:rsidP="00E2631A">
      <w:pPr>
        <w:spacing w:before="100" w:beforeAutospacing="1" w:after="100" w:afterAutospacing="1" w:line="240" w:lineRule="auto"/>
        <w:jc w:val="center"/>
        <w:rPr>
          <w:rFonts w:ascii="Times New Roman" w:hAnsi="Times New Roman" w:cs="Times New Roman"/>
          <w:b/>
          <w:bCs/>
          <w:kern w:val="0"/>
          <w:sz w:val="32"/>
          <w:szCs w:val="32"/>
          <w14:ligatures w14:val="none"/>
        </w:rPr>
      </w:pPr>
      <w:r w:rsidRPr="00E2631A">
        <w:rPr>
          <w:rFonts w:ascii="Times New Roman" w:hAnsi="Times New Roman" w:cs="Times New Roman"/>
          <w:b/>
          <w:bCs/>
          <w:kern w:val="0"/>
          <w:sz w:val="32"/>
          <w:szCs w:val="32"/>
          <w14:ligatures w14:val="none"/>
        </w:rPr>
        <w:t>Betreff: Bitte um Unterstützung zum Schutz der Rechte und des Wohlergehens meiner Tochter Mia</w:t>
      </w:r>
    </w:p>
    <w:p w14:paraId="7D560D9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69538AA7"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Sehr geehrter Herr Professor Schramm,</w:t>
      </w:r>
    </w:p>
    <w:p w14:paraId="44FB292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sehr geehrte Damen und Herren,</w:t>
      </w:r>
    </w:p>
    <w:p w14:paraId="7267442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EAEEE8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mein Name ist Anna Lysenko, ich bin halachisch jüdisch und Mitglied der Jüdischen Landesgemeinde Thüringen (Erfurt).</w:t>
      </w:r>
    </w:p>
    <w:p w14:paraId="180180D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bin die Mutter der kleinen Mia Elisabeth Krämer, die jetzt 2 Jahre und 7 Monate alt ist.</w:t>
      </w:r>
    </w:p>
    <w:p w14:paraId="0CB8A32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Wir waren einmal bei Ihnen zu Besuch, Herr Schramm, um uns vorzustellen.</w:t>
      </w:r>
    </w:p>
    <w:p w14:paraId="2258E4D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wende mich an Sie nicht wegen materieller Hilfe, sondern aus tiefer Sorge um das emotionale, psychologische und rechtliche Wohl meines Kindes.</w:t>
      </w:r>
    </w:p>
    <w:p w14:paraId="474FF0BC" w14:textId="77777777" w:rsidR="00E2631A" w:rsidRPr="00E2631A" w:rsidRDefault="00E2631A" w:rsidP="00E2631A">
      <w:pPr>
        <w:numPr>
          <w:ilvl w:val="0"/>
          <w:numId w:val="1"/>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Verlust der Stabilität des Kindes und Missachtung meiner Rechte</w:t>
      </w:r>
    </w:p>
    <w:p w14:paraId="60D333F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217D522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Als Mia acht Monate alt war, begann man, uns zu trennen – zunächst durch eine Vereinbarung über das sogenannte Nestmodell, bei dem das Kind in einer Wohnung bleibt und die Eltern sich mit den Übernachtungen abwechseln.</w:t>
      </w:r>
    </w:p>
    <w:p w14:paraId="5FC4E68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Dieses Modell wurde mir vom Jugendamt als die einzige Möglichkeit angeboten, eine gerichtliche Auseinandersetzung zu vermeiden.</w:t>
      </w:r>
    </w:p>
    <w:p w14:paraId="1FCC8C6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stimmte zu, in der Hoffnung, Frieden zu bewahren und eine Lösung zu finden, die den Kontakt des Vaters zu Mia nicht einschränkt.</w:t>
      </w:r>
    </w:p>
    <w:p w14:paraId="05333093"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vertraute auf Vernunft und das Wohl des Kindes – ich konnte damals nicht ahnen, dass mein Kind eines Tages zum Mittel persönlicher Kränkungen werden würde.</w:t>
      </w:r>
    </w:p>
    <w:p w14:paraId="17DB331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4F44FD2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wandte mich selbst zuerst an das Jugendamt und wusste nicht, was ein Nest- oder Wechselmodell in der Praxis bedeutet.</w:t>
      </w:r>
    </w:p>
    <w:p w14:paraId="24B1D48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wollte nur, dass Mia ein ruhiges Leben hat und wir uns ohne Gericht einigen können.</w:t>
      </w:r>
    </w:p>
    <w:p w14:paraId="5532504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063F61F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konnte mir nicht vorstellen, dass man ein Kind minutengenau aufteilen und sogar seine Kleidung in zwei Haushalte trennen würde.</w:t>
      </w:r>
    </w:p>
    <w:p w14:paraId="489EA30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Jetzt hat Mia Mamas und Papas Sachen.</w:t>
      </w:r>
    </w:p>
    <w:p w14:paraId="08E0993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Ein Kuscheltier, mit dem sie immer geschlafen hat, darf nicht mit ins andere Haus; eine von der väterlichen Großmutter geschenkte Rassel sollte laut Gericht zurückgegeben werden, weil sie angeblich in Mias richtigem Zuhause, beim Vater, bleiben müsse.</w:t>
      </w:r>
    </w:p>
    <w:p w14:paraId="2B626E6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Das zerstört das Gefühl von Ganzheit.</w:t>
      </w:r>
    </w:p>
    <w:p w14:paraId="7A3251B0"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774B8D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Als Mia geboren wurde, war ich fast immer allein mit ihr.</w:t>
      </w:r>
    </w:p>
    <w:p w14:paraId="53E3B2C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Der Vater studierte, und ich kümmerte mich rund um die Uhr um das Baby.</w:t>
      </w:r>
    </w:p>
    <w:p w14:paraId="614F19D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Sogar in der ersten Nacht nach der Entlassung aus der Klinik war er nicht anwesend.</w:t>
      </w:r>
    </w:p>
    <w:p w14:paraId="329F563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25BBB1F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Zweieinhalb Monate nach der Geburt stand bei mir eine Operation am Bein an; zwei Wochen konnte ich nur auf Krücken gehen, blieb aber dennoch allein mit dem Kind.</w:t>
      </w:r>
    </w:p>
    <w:p w14:paraId="2CA7CBE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bat meine Mutter, aus dem Ausland zu kommen, um zu helfen – und sie wurde wie immer ein Beispiel von Fürsorge und Bereitschaft, da zu sein.</w:t>
      </w:r>
    </w:p>
    <w:p w14:paraId="3C45BE4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Wir reinigten gemeinsam meine kleine Ferienwohnung, die ich für Gäste vorbereitet hatte – ich auf Krücken, sie mit Mia auf dem Arm.</w:t>
      </w:r>
    </w:p>
    <w:p w14:paraId="5AA1521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9D7A501"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Um das Nestmodell zu ermöglichen, pausierte ich die Vermietung meiner Ferienwohnung – meines kleinen Geschäfts in Weimar – und stellte die Wohnung dem Vater zur Verfügung, um einen neutralen, sicheren Raum für das Kind zu schaffen.</w:t>
      </w:r>
    </w:p>
    <w:p w14:paraId="60E21757"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verzichtete freiwillig auf Einkommen, um Mias Stabilität zu sichern.</w:t>
      </w:r>
    </w:p>
    <w:p w14:paraId="5CA647B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21ADD0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Doch wenige Wochen später kam es zu einem Vorfall, den ich nie vergessen werde:</w:t>
      </w:r>
    </w:p>
    <w:p w14:paraId="0B9F08D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lastRenderedPageBreak/>
        <w:t>Fünf Polizisten begleiteten meine Mutter und mich aus der gemeinsamen Wohnung, nur weil ich im Nebenzimmer bleiben wollte, während Mia krank war.</w:t>
      </w:r>
    </w:p>
    <w:p w14:paraId="6F225D0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Das Kind war nicht einmal acht Monate alt.</w:t>
      </w:r>
    </w:p>
    <w:p w14:paraId="1458596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Obwohl ich gleichberechtigte Mitbewohnerin war, wurde mir der Aufenthalt untersagt.</w:t>
      </w:r>
    </w:p>
    <w:p w14:paraId="1C6A4ED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355F24B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Das war ein Wendepunkt.</w:t>
      </w:r>
    </w:p>
    <w:p w14:paraId="1E11149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begriff, dass eine Mutter selbst bei formaler Gleichberechtigung gewaltsam von ihrem Kind getrennt werden kann – und dass ein Säugling seines Sicherheitsgefühls beraubt werden kann.</w:t>
      </w:r>
    </w:p>
    <w:p w14:paraId="104FCBF6" w14:textId="77777777" w:rsidR="00E2631A" w:rsidRPr="00E2631A" w:rsidRDefault="00E2631A" w:rsidP="00E2631A">
      <w:pPr>
        <w:numPr>
          <w:ilvl w:val="0"/>
          <w:numId w:val="2"/>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Flucht und Verlust meines Zuhauses</w:t>
      </w:r>
    </w:p>
    <w:p w14:paraId="60504D7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03B7E74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Danach mussten meine Mutter und ich fliehen.</w:t>
      </w:r>
    </w:p>
    <w:p w14:paraId="413078F7"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Der Umzug verlief heimlich, während der Vater weiterhin in meiner Ferienwohnung lebte, die ich ihm zur Durchführung des Nestmodells überlassen hatte.</w:t>
      </w:r>
    </w:p>
    <w:p w14:paraId="7B9D845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Er wohnte dort zweieinhalb Monate ohne Miete zu zahlen; die Kosten für Miete und Nebenkosten trug ich weiter allein.</w:t>
      </w:r>
    </w:p>
    <w:p w14:paraId="64EA7A3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1260230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Als wir ausgezogen waren, räumte er die ganze Wohnung leer, blockierte das elektronische Schloss, und ich konnte zwei Tage lang nicht hinein.</w:t>
      </w:r>
    </w:p>
    <w:p w14:paraId="0D2D2F4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Am nächsten Tag sollten Gäste anreisen – er wusste das.</w:t>
      </w:r>
    </w:p>
    <w:p w14:paraId="197B2E7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verlor dadurch mein Einkommen und erlitt einen direkten finanziellen Schaden.</w:t>
      </w:r>
    </w:p>
    <w:p w14:paraId="25B2D1F1"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582CD94D"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informierte das Jugendamt, legte Nachweise und meine neue Adresse vor – aber ich erhielt keine Antwort.</w:t>
      </w:r>
    </w:p>
    <w:p w14:paraId="4B99352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 begriff ich: Wenn eine Mutter mit einem Säugling schutzlos bleibt, erfüllt das System seine Aufgabe nicht mehr.</w:t>
      </w:r>
    </w:p>
    <w:p w14:paraId="4F987B92" w14:textId="77777777" w:rsidR="00E2631A" w:rsidRPr="00E2631A" w:rsidRDefault="00E2631A" w:rsidP="00E2631A">
      <w:pPr>
        <w:numPr>
          <w:ilvl w:val="0"/>
          <w:numId w:val="3"/>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Emotionale Folgen für das Kind</w:t>
      </w:r>
    </w:p>
    <w:p w14:paraId="27C9738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6627DB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Später, als der Konflikt ungelöst blieb, wurde erneut Druck ausgeübt – diesmal, um ein Wechselmodell einzuführen, entgegen dem Kindeswohl.</w:t>
      </w:r>
    </w:p>
    <w:p w14:paraId="3B7E276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lastRenderedPageBreak/>
        <w:t>Mia verlor zunehmend ihr Gefühl der Sicherheit.</w:t>
      </w:r>
    </w:p>
    <w:p w14:paraId="71BB7F2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4109CCFD"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Sie sagt heute: Ich bin zwei.</w:t>
      </w:r>
    </w:p>
    <w:p w14:paraId="3009ED3D"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Als ich fragte: Wer ist die zweite Mia?, antwortete sie: Papa.</w:t>
      </w:r>
    </w:p>
    <w:p w14:paraId="07DF032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Für ein zweijähriges Kind ist das kein Spiel, sondern ein Zeichen innerer Spaltung.</w:t>
      </w:r>
    </w:p>
    <w:p w14:paraId="11886EF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3A14FED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In den letzten Wochen zeigt Mia starke Angstreaktionen im Zusammenhang mit Körperhygiene – bis hin zur Verweigerung des Toilettengangs und heftigen Wutanfällen.</w:t>
      </w:r>
    </w:p>
    <w:p w14:paraId="5281A8D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Sie sagt: Ich mach’s allein und lässt sich nicht anfassen.</w:t>
      </w:r>
    </w:p>
    <w:p w14:paraId="533824E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beschuldige niemanden, sehe aber deutliche Anzeichen von Angst und möglicher psychischer Verletzung.</w:t>
      </w:r>
    </w:p>
    <w:p w14:paraId="2BECFDCD"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bitte um eine unabhängige medizinische und psychologische Untersuchung ohne Einfluss des Vaters.</w:t>
      </w:r>
    </w:p>
    <w:p w14:paraId="3DD15E51" w14:textId="77777777" w:rsidR="00E2631A" w:rsidRPr="00E2631A" w:rsidRDefault="00E2631A" w:rsidP="00E2631A">
      <w:pPr>
        <w:numPr>
          <w:ilvl w:val="0"/>
          <w:numId w:val="4"/>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Schreiben des Oberbürgermeisters von Weimar vom 1. Oktober 2025</w:t>
      </w:r>
    </w:p>
    <w:p w14:paraId="241C0FC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63965AF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Am 19. September 2025 richtete ich ein offizielles Gesuch an Oberbürgermeister Peter Kleine, weil uns Kündigung und Stromabschaltung drohten.</w:t>
      </w:r>
    </w:p>
    <w:p w14:paraId="1A2DE5B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bat um Unterstützung gemäß § 22 Abs. 8 SGB II.</w:t>
      </w:r>
    </w:p>
    <w:p w14:paraId="6DD1973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1CA2B947"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Die Antwort vom 1. Oktober war schockierend.</w:t>
      </w:r>
    </w:p>
    <w:p w14:paraId="29AA975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Anstatt meine Unterlagen zu prüfen und meine Stellung als Hauptbetreuungsperson zu berücksichtigen, wurde mir mitgeteilt, dass das Kind im Falle eines Wohnungsverlustes zur Vermeidung von Obdachlosigkeit zum Vater gebracht werden solle.</w:t>
      </w:r>
    </w:p>
    <w:p w14:paraId="107D719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377BD7D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Damit wird Armut als Gefährdung des Kindeswohls interpretiert.</w:t>
      </w:r>
    </w:p>
    <w:p w14:paraId="25153EF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Diese Sichtweise macht mir Angst – ich fürchte, dass finanzielle Schwierigkeiten als Vorwand genutzt werden könnten, um mir mein Kind zu entziehen.</w:t>
      </w:r>
    </w:p>
    <w:p w14:paraId="3B1D18A4" w14:textId="77777777" w:rsidR="00E2631A" w:rsidRPr="00E2631A" w:rsidRDefault="00E2631A" w:rsidP="00E2631A">
      <w:pPr>
        <w:numPr>
          <w:ilvl w:val="0"/>
          <w:numId w:val="5"/>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Verhalten des Vaters und Pflichtverletzungen</w:t>
      </w:r>
    </w:p>
    <w:p w14:paraId="66472B0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534AE1D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lastRenderedPageBreak/>
        <w:t>Der Vater erkannte seine Unterhaltspflicht bereits im März 2024 an – dies ist in der Korrespondenz seiner Anwälte dokumentiert.</w:t>
      </w:r>
    </w:p>
    <w:p w14:paraId="7AC6F2A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Bis heute zahlt er nicht; die Beistandschaft bestätigt die Rückstände.</w:t>
      </w:r>
    </w:p>
    <w:p w14:paraId="3D590DE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1C7700C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Darüber hinaus versuchte er, sich durch Manipulation seiner Verpflichtung zu entziehen, indem er mich bat, seinen BAföG-Antrag zu unterschreiben.</w:t>
      </w:r>
    </w:p>
    <w:p w14:paraId="1C66A6E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Er ist 40 Jahre alt, Mia ist bei mir gemeldet, und er zahlt keinen Unterhalt.</w:t>
      </w:r>
    </w:p>
    <w:p w14:paraId="291E552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Meine Unterschrift hätte ihm den privilegierten Elternstatus verschafft und seine Schulden faktisch gelöscht.</w:t>
      </w:r>
    </w:p>
    <w:p w14:paraId="0BB63D9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verweigerte die Unterschrift, weil ich nicht zulassen kann, dass mein Kind erneut zum Instrument von Berechnungen wird.</w:t>
      </w:r>
    </w:p>
    <w:p w14:paraId="6966BEE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25B74C7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bitte die Gemeinde, das Recht des Kindes auf Unterhalt öffentlich zu unterstützen – nicht als finanzielle, sondern als moralische Frage der Verantwortung.</w:t>
      </w:r>
    </w:p>
    <w:p w14:paraId="03FE0858" w14:textId="77777777" w:rsidR="00E2631A" w:rsidRPr="00E2631A" w:rsidRDefault="00E2631A" w:rsidP="00E2631A">
      <w:pPr>
        <w:numPr>
          <w:ilvl w:val="0"/>
          <w:numId w:val="6"/>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Einseitige Handlungen des Vaters und Verletzung meiner Elternrechte</w:t>
      </w:r>
    </w:p>
    <w:p w14:paraId="4392BC8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6F579FD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Der Vater handelte wiederholt ohne meine Zustimmung in Angelegenheiten, die das Kind direkt betreffen.</w:t>
      </w:r>
    </w:p>
    <w:p w14:paraId="0F9B232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Er nahm Mia in seine Bedarfsgemeinschaft auf, ohne mich zu informieren, und beantragte Kindergeld auf seinen Namen, obwohl Mias Lebensmittelpunkt bei mir liegt.</w:t>
      </w:r>
    </w:p>
    <w:p w14:paraId="4D9FEC7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0B3FDA57"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Er unterschrieb und änderte allein Kita-Unterlagen, einschließlich der Zustimmung zum erzwungenen Wechsel des Kindergartens.</w:t>
      </w:r>
    </w:p>
    <w:p w14:paraId="2BA8032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erfuhr davon erst im Nachhinein, als er gegenüber dem Jugendamt erklärte, ich hätte kein Interesse gezeigt und man habe sofort handeln müssen.</w:t>
      </w:r>
    </w:p>
    <w:p w14:paraId="678E27A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5393A00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Tatsächlich bat ich ihn und die Kita mehrfach schriftlich um eine Liste alternativer Einrichtungen.</w:t>
      </w:r>
    </w:p>
    <w:p w14:paraId="6170455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erhielt keine Antwort.</w:t>
      </w:r>
    </w:p>
    <w:p w14:paraId="2B2168B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Die vom Vater gewählte Kita liegt weit entfernt; ich habe kein Auto, tägliche Wege sind kaum zu bewältigen.</w:t>
      </w:r>
    </w:p>
    <w:p w14:paraId="3BBBC25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2D1C9AB1"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Später, nach Erhalt der Vertragskopien, stellte ich fest, dass das SEPA-Lastschriftmandat eigenmächtig auf seinen Namen geändert worden war, obwohl ich weiterhin bezahlte.</w:t>
      </w:r>
    </w:p>
    <w:p w14:paraId="3D674C8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Vor Gericht behauptete er, die Kita-Kosten zu tragen; bis heute liegt mir kein Nachweis vor.</w:t>
      </w:r>
    </w:p>
    <w:p w14:paraId="3EEF6A73"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Laut aktuellem Kita-Saldo beträgt der Rückstand über 600 Euro.</w:t>
      </w:r>
    </w:p>
    <w:p w14:paraId="01D3995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2DAE771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Das Absurde: Die Kita rechnet mit geteiltem Einkommen, als ob Mia im Wechselmodell lebte.</w:t>
      </w:r>
    </w:p>
    <w:p w14:paraId="191BC16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Der Vater erhält Bürgergeld und den Zuschlag für Mia; diese Zahlungen werden ihm als Unterhaltsleistung angerechnet, während meine Einkommensbasis dadurch künstlich steigt.</w:t>
      </w:r>
    </w:p>
    <w:p w14:paraId="58D7ED5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Trotz mehrfacher schriftlicher Gegendarstellungen meinerseits erhielt ich keine Reaktion.</w:t>
      </w:r>
    </w:p>
    <w:p w14:paraId="6EB97A7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5C9C598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kann all meine Anfragen und Schreiben belegen.</w:t>
      </w:r>
    </w:p>
    <w:p w14:paraId="7524A87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Nach diesen Eingaben bemerkte ich zunehmenden Druck seitens der Kita – was meine Angst um Mias seelisches Wohl nur verstärkt.</w:t>
      </w:r>
    </w:p>
    <w:p w14:paraId="1A602EE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6F3506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bitte die Gemeinde um eine weise und gerechte Beurteilung des Geschehens.</w:t>
      </w:r>
    </w:p>
    <w:p w14:paraId="6F60FB2D"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Alle Belege stelle ich gern zur Verfügung.</w:t>
      </w:r>
    </w:p>
    <w:p w14:paraId="7690D32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2D02397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kann nicht akzeptieren, dass Gleichberechtigung zur Auslöschung der Stimme der Mutter führt,</w:t>
      </w:r>
    </w:p>
    <w:p w14:paraId="49647003"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dass Angst, dem Kind zu schaden, bedeutet, es nicht mehr zu schützen,</w:t>
      </w:r>
    </w:p>
    <w:p w14:paraId="2D2A09B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dass Armut Kinder von ihren Müttern trennt,</w:t>
      </w:r>
    </w:p>
    <w:p w14:paraId="40C4920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und dass das Werkzeug nicht mehr ein Klavier, sondern ein Kind ist.</w:t>
      </w:r>
    </w:p>
    <w:p w14:paraId="5022950B" w14:textId="77777777" w:rsidR="00E2631A" w:rsidRPr="00E2631A" w:rsidRDefault="00E2631A" w:rsidP="00E2631A">
      <w:pPr>
        <w:numPr>
          <w:ilvl w:val="0"/>
          <w:numId w:val="7"/>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Arbeitsverlust und Verwaltungsfehler</w:t>
      </w:r>
    </w:p>
    <w:p w14:paraId="59BCAEE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368F6B1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Während meiner Elternzeit wurde ich trotz meines Widerspruchs auf einen Minijob herabgestuft und anschließend gekündigt.</w:t>
      </w:r>
    </w:p>
    <w:p w14:paraId="370C965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lastRenderedPageBreak/>
        <w:t>Die Kündigung wurde künstlich bis Mai verschoben, sodass ich kein ALG I beziehen konnte, da ich formell noch beschäftigt war und nur minimale Zahlungen erhielt.</w:t>
      </w:r>
    </w:p>
    <w:p w14:paraId="78F075E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3BE7E0C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Gleichzeitig lief das Gerichtsverfahren.</w:t>
      </w:r>
    </w:p>
    <w:p w14:paraId="49A7259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Meine Ferienwohnung befand sich in der Nebensaison; Einnahmen reichten kaum zur Deckung laufender Kosten.</w:t>
      </w:r>
    </w:p>
    <w:p w14:paraId="2C5A9A0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musste wählen: Miete für die eigene Wohnung oder für die Gästewohnung – meine einzige Einkommensquelle, in die ich investiert hatte.</w:t>
      </w:r>
    </w:p>
    <w:p w14:paraId="2AD4D06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So entstanden Schulden – nicht durch Fahrlässigkeit, sondern durch Systemversagen.</w:t>
      </w:r>
    </w:p>
    <w:p w14:paraId="414B8D3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0A74EDE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bat wiederholt um Prüfung meiner Arbeitsbescheinigung, Versicherungszeiten und Sozialabgaben – ohne Antwort.</w:t>
      </w:r>
    </w:p>
    <w:p w14:paraId="42D804A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Stattdessen wurde ich als freiwillig Versicherte geführt, obwohl die Kündigung erst drei Monate später wirksam wurde.</w:t>
      </w:r>
    </w:p>
    <w:p w14:paraId="74380C1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So entstand ein Fehlbetrag von rund 700 Euro bei der Krankenkasse.</w:t>
      </w:r>
    </w:p>
    <w:p w14:paraId="2534540D"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Trotz meiner schriftlichen Beschwerden wurde der Fehler nie korrigiert.</w:t>
      </w:r>
    </w:p>
    <w:p w14:paraId="63894911" w14:textId="77777777" w:rsidR="00E2631A" w:rsidRPr="00E2631A" w:rsidRDefault="00E2631A" w:rsidP="00E2631A">
      <w:pPr>
        <w:numPr>
          <w:ilvl w:val="0"/>
          <w:numId w:val="8"/>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Fehler bei der Krankenversicherung und im Sozialschutz</w:t>
      </w:r>
    </w:p>
    <w:p w14:paraId="24C502E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350DC0D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Durch diese Verwaltungsfehler wurde meine Kündigung falsch registriert, ich galt zeitweise als freiwillig versichert, verlor dadurch den Versicherungsschutz und erhielt eine Forderung über etwa 700 Euro.</w:t>
      </w:r>
    </w:p>
    <w:p w14:paraId="6BACFA2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Dieser Rückstand entstand nicht durch mich, sondern durch mangelnde Abstimmung zwischen Jobcenter, Krankenkasse und dem ehemaligen Arbeitgeber.</w:t>
      </w:r>
    </w:p>
    <w:p w14:paraId="6604E35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Mehrere schriftliche Anträge auf Korrektur blieben unbeantwortet.</w:t>
      </w:r>
    </w:p>
    <w:p w14:paraId="649327B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C68B6B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In dieser Zeit war ich faktisch ohne Krankenversicherung – eine gefährliche Situation für eine Mutter mit kleinem Kind.</w:t>
      </w:r>
    </w:p>
    <w:p w14:paraId="583716CC" w14:textId="77777777" w:rsidR="00E2631A" w:rsidRPr="00E2631A" w:rsidRDefault="00E2631A" w:rsidP="00E2631A">
      <w:pPr>
        <w:numPr>
          <w:ilvl w:val="0"/>
          <w:numId w:val="9"/>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Verletzung der medizinischen Rechte des Kindes</w:t>
      </w:r>
    </w:p>
    <w:p w14:paraId="54727B7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46F802B0"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lastRenderedPageBreak/>
        <w:t>Während des gemeinsamen Zusammenlebens entschieden wir, Mias Krankenversicherung über den Vater laufen zu lassen, da er bereits eine Familienversicherung hatte.</w:t>
      </w:r>
    </w:p>
    <w:p w14:paraId="338BEE1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Er erklärte, dass diese über einen Verwandten (Arzt) bezahlt werde und dadurch bessere Leistungen ermögliche.</w:t>
      </w:r>
    </w:p>
    <w:p w14:paraId="1A3974C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Das schien vernünftig.</w:t>
      </w:r>
    </w:p>
    <w:p w14:paraId="29426F6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4B9A713"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Nach unserem Auszug änderte er jedoch eigenmächtig Mias Adresse in der Krankenkasse auf seine, obwohl ihr tatsächlicher Wohn- und Meldesitz bei mir blieb.</w:t>
      </w:r>
    </w:p>
    <w:p w14:paraId="114B751F"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Dadurch konnte er sich vor Behörden als Hauptsorgeberechtigter ausgeben.</w:t>
      </w:r>
    </w:p>
    <w:p w14:paraId="16D8EB6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1ACC5AD0"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Seitdem verweigert er mir den Zugriff auf medizinische Unterlagen – Versicherungskarte, Bescheinigungen, U-Heft.</w:t>
      </w:r>
    </w:p>
    <w:p w14:paraId="2CC4A977"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Als Mia 41 °C Fieber hatte, verweigerte er die Herausgabe der Karte und bestand darauf, sie selbst zum Arzt zu bringen.</w:t>
      </w:r>
    </w:p>
    <w:p w14:paraId="0FA61426"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musste ohne Dokumente medizinische Hilfe suchen – eine unmittelbare Gefährdung des Kindes.</w:t>
      </w:r>
    </w:p>
    <w:p w14:paraId="715FA81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DC002E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Dieses Verhalten verletzt das Recht des Kindes auf medizinische Versorgung und zeigt eine bewusste Instrumentalisierung der Versicherung zur Kontrolle.</w:t>
      </w:r>
    </w:p>
    <w:p w14:paraId="4A3C0027"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Alle Nachweise liegen vor.</w:t>
      </w:r>
    </w:p>
    <w:p w14:paraId="7ADEC6D5" w14:textId="77777777" w:rsidR="00E2631A" w:rsidRPr="00E2631A" w:rsidRDefault="00E2631A" w:rsidP="00E2631A">
      <w:pPr>
        <w:numPr>
          <w:ilvl w:val="0"/>
          <w:numId w:val="10"/>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Verletzungen beim Datenschutz und Manipulation sozialer Leistungen</w:t>
      </w:r>
    </w:p>
    <w:p w14:paraId="4F7EE47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520EC80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Laut Schreiben des Jobcenters Weimar vom 22.09.2025 sind keine Unterhaltsansprüche meiner Tochter auf das Jobcenter übergegangen; die Rechte nach § 33 SGB II verbleiben bei mir.</w:t>
      </w:r>
    </w:p>
    <w:p w14:paraId="1C1D5E03"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Trotzdem nahm der Vater Mia ohne mein Wissen in seine BG auf – ein klarer Verstoß gegen Datenschutz.</w:t>
      </w:r>
    </w:p>
    <w:p w14:paraId="2DAC50E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Die Datenschutzstelle bestätigte bereits eine Rechtsverletzung.</w:t>
      </w:r>
    </w:p>
    <w:p w14:paraId="46A8E0D9"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57C6B561"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Er nutzte diesen Status, um sich als Hauptleistungsempfänger und Hauptbetreuer darzustellen.</w:t>
      </w:r>
    </w:p>
    <w:p w14:paraId="7D292E30"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lastRenderedPageBreak/>
        <w:t>Zudem änderte er eigenmächtig Kita-Dokumente, was den Druck auf mich verstärkte.</w:t>
      </w:r>
    </w:p>
    <w:p w14:paraId="2FDDF37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70D27BE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Das ursprünglich vorläufige Umgangs-Arrangement wird nun von ihm als dauerhaft ausgegeben, obwohl er schriftlich den zeitlich befristeten Charakter anerkannt hat.</w:t>
      </w:r>
    </w:p>
    <w:p w14:paraId="55E7BB3C"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kann es derzeit nicht ändern – tatsächlich wird das Vorläufige zum Dauerzustand – gegen das Interesse des Kindes.</w:t>
      </w:r>
    </w:p>
    <w:p w14:paraId="3606CBBB" w14:textId="77777777" w:rsidR="00E2631A" w:rsidRPr="00E2631A" w:rsidRDefault="00E2631A" w:rsidP="00E2631A">
      <w:pPr>
        <w:numPr>
          <w:ilvl w:val="0"/>
          <w:numId w:val="11"/>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Verantwortung, Arbeit und Familie</w:t>
      </w:r>
    </w:p>
    <w:p w14:paraId="3DC2A41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6F1DFA6B"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Früher konnte ich mich und Mia vollständig selbst versorgen – Wohnung, Kleidung, Kita, Spielzeug, Kinderwagen.</w:t>
      </w:r>
    </w:p>
    <w:p w14:paraId="6C1CC292"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arbeitete, sparte regelmäßig für Mias eigenes Konto bei Generali (Mein Zukunftsplan) – jetzt ist es gesperrt.</w:t>
      </w:r>
    </w:p>
    <w:p w14:paraId="266143D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Unsere Wohnung liegt im Herzen Weimars, nahe dem Goethehaus.</w:t>
      </w:r>
    </w:p>
    <w:p w14:paraId="7C75539E"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war stolz, meiner Tochter ein stabiles, würdiges Zuhause zu bieten.</w:t>
      </w:r>
    </w:p>
    <w:p w14:paraId="3C15C88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2ABB1E71"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Meine Mutter Marina Lysenko kam aus dem Ausland, um mir in einer schweren Zeit zu helfen.</w:t>
      </w:r>
    </w:p>
    <w:p w14:paraId="678B936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Sie wollte nur kurz bleiben, lebt nun seit zwei Jahren mit uns und arbeitet als Reinigungskraft, obwohl sie in ihrer Heimat ein eigenes kleines Unternehmen führt.</w:t>
      </w:r>
    </w:p>
    <w:p w14:paraId="70A241F6" w14:textId="77777777" w:rsidR="00E2631A" w:rsidRPr="00E2631A" w:rsidRDefault="00E2631A" w:rsidP="00E2631A">
      <w:pPr>
        <w:numPr>
          <w:ilvl w:val="0"/>
          <w:numId w:val="12"/>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Mein Anliegen an die Gemeinde</w:t>
      </w:r>
    </w:p>
    <w:p w14:paraId="1BC9640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180ECBA4"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bitte meine Gemeinde:</w:t>
      </w:r>
    </w:p>
    <w:p w14:paraId="0AA7126C" w14:textId="77777777" w:rsidR="00E2631A" w:rsidRPr="00E2631A" w:rsidRDefault="00E2631A" w:rsidP="00E2631A">
      <w:pPr>
        <w:numPr>
          <w:ilvl w:val="0"/>
          <w:numId w:val="13"/>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Um moralische und öffentliche Unterstützung, damit Entscheidungen über Mia im Einklang mit Recht und Gewissen getroffen werden.</w:t>
      </w:r>
    </w:p>
    <w:p w14:paraId="467A636B" w14:textId="77777777" w:rsidR="00E2631A" w:rsidRPr="00E2631A" w:rsidRDefault="00E2631A" w:rsidP="00E2631A">
      <w:pPr>
        <w:numPr>
          <w:ilvl w:val="0"/>
          <w:numId w:val="13"/>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Um die Anwesenheit eines Gemeindebeobachters bei Gesprächen mit Jugendamt und Kita – als neutralen Zeugen, dass Mias Interessen gewahrt bleiben.</w:t>
      </w:r>
    </w:p>
    <w:p w14:paraId="6044E3D3" w14:textId="77777777" w:rsidR="00E2631A" w:rsidRPr="00E2631A" w:rsidRDefault="00E2631A" w:rsidP="00E2631A">
      <w:pPr>
        <w:numPr>
          <w:ilvl w:val="0"/>
          <w:numId w:val="13"/>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Um ein offizielles Schreiben der Gemeinde an das Jugendamt und die Stadt Weimar mit der Forderung, anzuerkennen, dass das Kind Stabilität und Beständigkeit bei der Mutter braucht und finanzielle Schwierigkeiten kein Eingriffsgrund sein dürfen.</w:t>
      </w:r>
    </w:p>
    <w:p w14:paraId="4DE4FB54" w14:textId="77777777" w:rsidR="00E2631A" w:rsidRPr="00E2631A" w:rsidRDefault="00E2631A" w:rsidP="00E2631A">
      <w:pPr>
        <w:numPr>
          <w:ilvl w:val="0"/>
          <w:numId w:val="13"/>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Um Hilfe bei der Organisation einer unabhängigen psychologischen Untersuchung von Mia ohne Druck des Vaters.</w:t>
      </w:r>
    </w:p>
    <w:p w14:paraId="648AB203" w14:textId="77777777" w:rsidR="00E2631A" w:rsidRPr="00E2631A" w:rsidRDefault="00E2631A" w:rsidP="00E2631A">
      <w:pPr>
        <w:numPr>
          <w:ilvl w:val="0"/>
          <w:numId w:val="13"/>
        </w:num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Und um eine Erinnerung an unsere jüdischen Werte – Pikuach Nefesh, Kavod HaBriot, Arvut – Werte des Lebens, der Würde und der gegenseitigen Verantwortung.</w:t>
      </w:r>
    </w:p>
    <w:p w14:paraId="37DBF787"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0CB3D91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habe stets meine Pflichten erfüllt: gearbeitet, gezahlt, gesorgt und aufgebaut.</w:t>
      </w:r>
    </w:p>
    <w:p w14:paraId="6A9C72DD"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Ich bitte nicht um Almosen, sondern um Schutz vor Ungerechtigkeit und um die Präsenz der Gemeinde, die ein Kind verteidigt, wenn der Staat versagt.</w:t>
      </w:r>
    </w:p>
    <w:p w14:paraId="0EEF7FE0"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p>
    <w:p w14:paraId="150963F5"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Mit Respekt und Vertrauen</w:t>
      </w:r>
    </w:p>
    <w:p w14:paraId="244C6E98"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Anna Lysenko</w:t>
      </w:r>
    </w:p>
    <w:p w14:paraId="233B86BA"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Mitglied der Jüdischen Landesgemeinde Thüringen (Erfurt)</w:t>
      </w:r>
    </w:p>
    <w:p w14:paraId="3DAC4851"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Frauentorstraße 19</w:t>
      </w:r>
    </w:p>
    <w:p w14:paraId="155F0E7D"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99423 Weimar</w:t>
      </w:r>
    </w:p>
    <w:p w14:paraId="7ABB9AB0" w14:textId="77777777" w:rsidR="00E2631A" w:rsidRPr="00E2631A" w:rsidRDefault="00E2631A" w:rsidP="00E2631A">
      <w:pPr>
        <w:spacing w:before="100" w:beforeAutospacing="1" w:after="100" w:afterAutospacing="1" w:line="240" w:lineRule="auto"/>
        <w:rPr>
          <w:rFonts w:ascii="Times New Roman" w:hAnsi="Times New Roman" w:cs="Times New Roman"/>
          <w:kern w:val="0"/>
          <w14:ligatures w14:val="none"/>
        </w:rPr>
      </w:pPr>
      <w:r w:rsidRPr="00E2631A">
        <w:rPr>
          <w:rFonts w:ascii="Times New Roman" w:hAnsi="Times New Roman" w:cs="Times New Roman"/>
          <w:kern w:val="0"/>
          <w14:ligatures w14:val="none"/>
        </w:rPr>
        <w:t>E-Mail: d.schostakovitsch1906@gmail.com</w:t>
      </w:r>
    </w:p>
    <w:p w14:paraId="0B89D86D" w14:textId="77777777" w:rsidR="00E2631A" w:rsidRPr="00E2631A" w:rsidRDefault="00E2631A">
      <w:pPr>
        <w:rPr>
          <w:lang w:val="de-DE"/>
        </w:rPr>
      </w:pPr>
    </w:p>
    <w:sectPr w:rsidR="00E2631A" w:rsidRPr="00E26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59CB"/>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F4B75"/>
    <w:multiLevelType w:val="multilevel"/>
    <w:tmpl w:val="FFFFFFFF"/>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DE3D69"/>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70669"/>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211790"/>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011791"/>
    <w:multiLevelType w:val="multilevel"/>
    <w:tmpl w:val="FFFFFFFF"/>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700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0792D"/>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D474AD"/>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E86A62"/>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6420B5"/>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5D1FCD"/>
    <w:multiLevelType w:val="multilevel"/>
    <w:tmpl w:val="FFFFFFFF"/>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401F1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002449">
    <w:abstractNumId w:val="6"/>
  </w:num>
  <w:num w:numId="2" w16cid:durableId="1826168363">
    <w:abstractNumId w:val="8"/>
  </w:num>
  <w:num w:numId="3" w16cid:durableId="252401768">
    <w:abstractNumId w:val="0"/>
  </w:num>
  <w:num w:numId="4" w16cid:durableId="2106143247">
    <w:abstractNumId w:val="9"/>
  </w:num>
  <w:num w:numId="5" w16cid:durableId="931398094">
    <w:abstractNumId w:val="2"/>
  </w:num>
  <w:num w:numId="6" w16cid:durableId="173109146">
    <w:abstractNumId w:val="10"/>
  </w:num>
  <w:num w:numId="7" w16cid:durableId="427581570">
    <w:abstractNumId w:val="4"/>
  </w:num>
  <w:num w:numId="8" w16cid:durableId="215047259">
    <w:abstractNumId w:val="3"/>
  </w:num>
  <w:num w:numId="9" w16cid:durableId="2019038590">
    <w:abstractNumId w:val="7"/>
  </w:num>
  <w:num w:numId="10" w16cid:durableId="318461806">
    <w:abstractNumId w:val="1"/>
  </w:num>
  <w:num w:numId="11" w16cid:durableId="938831353">
    <w:abstractNumId w:val="11"/>
  </w:num>
  <w:num w:numId="12" w16cid:durableId="1322003171">
    <w:abstractNumId w:val="5"/>
  </w:num>
  <w:num w:numId="13" w16cid:durableId="10847674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1A"/>
    <w:rsid w:val="00767DAC"/>
    <w:rsid w:val="00E2631A"/>
    <w:rsid w:val="00F27D67"/>
  </w:rsids>
  <m:mathPr>
    <m:mathFont m:val="Cambria Math"/>
    <m:brkBin m:val="before"/>
    <m:brkBinSub m:val="--"/>
    <m:smallFrac m:val="0"/>
    <m:dispDef/>
    <m:lMargin m:val="0"/>
    <m:rMargin m:val="0"/>
    <m:defJc m:val="centerGroup"/>
    <m:wrapIndent m:val="1440"/>
    <m:intLim m:val="subSup"/>
    <m:naryLim m:val="undOvr"/>
  </m:mathPr>
  <w:themeFontLang w:val="ru-DE"/>
  <w:clrSchemeMapping w:bg1="light1" w:t1="dark1" w:bg2="light2" w:t2="dark2" w:accent1="accent1" w:accent2="accent2" w:accent3="accent3" w:accent4="accent4" w:accent5="accent5" w:accent6="accent6" w:hyperlink="hyperlink" w:followedHyperlink="followedHyperlink"/>
  <w:decimalSymbol w:val=","/>
  <w:listSeparator w:val=";"/>
  <w14:docId w14:val="5E826123"/>
  <w15:chartTrackingRefBased/>
  <w15:docId w15:val="{C1FE045B-499D-BC40-81EE-F378E3FD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DE"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26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26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2631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2631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631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63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63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63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63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631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2631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2631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2631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2631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263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2631A"/>
    <w:rPr>
      <w:rFonts w:eastAsiaTheme="majorEastAsia" w:cstheme="majorBidi"/>
      <w:color w:val="595959" w:themeColor="text1" w:themeTint="A6"/>
    </w:rPr>
  </w:style>
  <w:style w:type="character" w:customStyle="1" w:styleId="80">
    <w:name w:val="Заголовок 8 Знак"/>
    <w:basedOn w:val="a0"/>
    <w:link w:val="8"/>
    <w:uiPriority w:val="9"/>
    <w:semiHidden/>
    <w:rsid w:val="00E263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2631A"/>
    <w:rPr>
      <w:rFonts w:eastAsiaTheme="majorEastAsia" w:cstheme="majorBidi"/>
      <w:color w:val="272727" w:themeColor="text1" w:themeTint="D8"/>
    </w:rPr>
  </w:style>
  <w:style w:type="paragraph" w:styleId="a3">
    <w:name w:val="Title"/>
    <w:basedOn w:val="a"/>
    <w:next w:val="a"/>
    <w:link w:val="a4"/>
    <w:uiPriority w:val="10"/>
    <w:qFormat/>
    <w:rsid w:val="00E26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263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31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263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2631A"/>
    <w:pPr>
      <w:spacing w:before="160"/>
      <w:jc w:val="center"/>
    </w:pPr>
    <w:rPr>
      <w:i/>
      <w:iCs/>
      <w:color w:val="404040" w:themeColor="text1" w:themeTint="BF"/>
    </w:rPr>
  </w:style>
  <w:style w:type="character" w:customStyle="1" w:styleId="22">
    <w:name w:val="Цитата 2 Знак"/>
    <w:basedOn w:val="a0"/>
    <w:link w:val="21"/>
    <w:uiPriority w:val="29"/>
    <w:rsid w:val="00E2631A"/>
    <w:rPr>
      <w:i/>
      <w:iCs/>
      <w:color w:val="404040" w:themeColor="text1" w:themeTint="BF"/>
    </w:rPr>
  </w:style>
  <w:style w:type="paragraph" w:styleId="a7">
    <w:name w:val="List Paragraph"/>
    <w:basedOn w:val="a"/>
    <w:uiPriority w:val="34"/>
    <w:qFormat/>
    <w:rsid w:val="00E2631A"/>
    <w:pPr>
      <w:ind w:left="720"/>
      <w:contextualSpacing/>
    </w:pPr>
  </w:style>
  <w:style w:type="character" w:styleId="a8">
    <w:name w:val="Intense Emphasis"/>
    <w:basedOn w:val="a0"/>
    <w:uiPriority w:val="21"/>
    <w:qFormat/>
    <w:rsid w:val="00E2631A"/>
    <w:rPr>
      <w:i/>
      <w:iCs/>
      <w:color w:val="0F4761" w:themeColor="accent1" w:themeShade="BF"/>
    </w:rPr>
  </w:style>
  <w:style w:type="paragraph" w:styleId="a9">
    <w:name w:val="Intense Quote"/>
    <w:basedOn w:val="a"/>
    <w:next w:val="a"/>
    <w:link w:val="aa"/>
    <w:uiPriority w:val="30"/>
    <w:qFormat/>
    <w:rsid w:val="00E26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2631A"/>
    <w:rPr>
      <w:i/>
      <w:iCs/>
      <w:color w:val="0F4761" w:themeColor="accent1" w:themeShade="BF"/>
    </w:rPr>
  </w:style>
  <w:style w:type="character" w:styleId="ab">
    <w:name w:val="Intense Reference"/>
    <w:basedOn w:val="a0"/>
    <w:uiPriority w:val="32"/>
    <w:qFormat/>
    <w:rsid w:val="00E2631A"/>
    <w:rPr>
      <w:b/>
      <w:bCs/>
      <w:smallCaps/>
      <w:color w:val="0F4761" w:themeColor="accent1" w:themeShade="BF"/>
      <w:spacing w:val="5"/>
    </w:rPr>
  </w:style>
  <w:style w:type="paragraph" w:customStyle="1" w:styleId="p1">
    <w:name w:val="p1"/>
    <w:basedOn w:val="a"/>
    <w:rsid w:val="00E2631A"/>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a0"/>
    <w:rsid w:val="00E2631A"/>
  </w:style>
  <w:style w:type="paragraph" w:customStyle="1" w:styleId="p2">
    <w:name w:val="p2"/>
    <w:basedOn w:val="a"/>
    <w:rsid w:val="00E2631A"/>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a0"/>
    <w:rsid w:val="00E2631A"/>
  </w:style>
  <w:style w:type="character" w:customStyle="1" w:styleId="s3">
    <w:name w:val="s3"/>
    <w:basedOn w:val="a0"/>
    <w:rsid w:val="00E2631A"/>
  </w:style>
  <w:style w:type="paragraph" w:customStyle="1" w:styleId="p3">
    <w:name w:val="p3"/>
    <w:basedOn w:val="a"/>
    <w:rsid w:val="00E2631A"/>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2165</Words>
  <Characters>12347</Characters>
  <Application>Microsoft Office Word</Application>
  <DocSecurity>0</DocSecurity>
  <Lines>102</Lines>
  <Paragraphs>28</Paragraphs>
  <ScaleCrop>false</ScaleCrop>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Lysenko</dc:creator>
  <cp:keywords/>
  <dc:description/>
  <cp:lastModifiedBy>Anna Lysenko</cp:lastModifiedBy>
  <cp:revision>2</cp:revision>
  <dcterms:created xsi:type="dcterms:W3CDTF">2025-11-07T23:36:00Z</dcterms:created>
  <dcterms:modified xsi:type="dcterms:W3CDTF">2025-11-07T23:36:00Z</dcterms:modified>
</cp:coreProperties>
</file>