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THE EDGE INDEX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CAO Master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Outreach Strategy, Email Systems &amp; Revenue Architecture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for Anna Massie — March 2026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B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⚠️  CRITICAL RULE — NEVER CROSS THE STREAMS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Track A (Trading Communities): Licensing model. Monthly fee. Never mention affiliate.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Track B (AI Influencers): Affiliate model. 25% commission. Never mention licensing.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These are two completely separate outreach systems with separate target lists,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separate email templates, and separate admin commands. Keep them apart.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TRACK A — Trading Community Licensing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it 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Trading community leaders (Telegram, Discord, YouTube) pay a monthly licence fee to offer personalised Edge Index reports to every member of their community as a membership benefit. The leader pays wholesale; their members get individual timing intelligence without paying $2,500 each.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Licence Fee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 to 1,000 members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/ month USD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1,001 – 5,000 members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$1,500 / month USD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5,001 – 20,000 members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$2,500 / month USD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20,001+ members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$5,000–$12,000 / month (negotiated)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Founding Beta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/ month for first 3 months (limited)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Email Sequence — 4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Cold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free personalised report. No mention of fees. Auto-whitelists email so they bypass Whop payment 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Follow-Up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Re-engages with deeper copy on cost of living, financial anxiety, geopolitical stress.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Licensing Pitch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+24h after 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automatically 24hrs after they receive their free report. "Every member of your community could have their own version." Founding beta: $500/month.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Final Nudge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note. 3 founding licences remaining. Scarcity close.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Gender-Aware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Female communities: anxiety + protection tone. Names the internal experience — doubt, second-guessing, financial stress, cost of living pressure, blaming themselves. The report is a map, not a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Male communities: competitive edge + performance tone. What separates consistent outperformers. Timing clarity. Execution in hard conditions.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Telegram Admin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overview and stats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batch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 all Tier 1 cold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batch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 all Tier 2 cold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batch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 all Tier 3 cold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send 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cold email to one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pitch 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trigger licensing pitch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replied 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as replied (stops sequence)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fem import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new targets from data/outreach-import.csv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Database Status (as of March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331 total targets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245 with confirmed email addresses — ready to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188 male | 43 female | 100 mixed/unknown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1: 96 targets | Tier 2: 140 targets | Tier 3: 87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at Stage 0 — no emails sent yet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Revenue Model — Track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B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Conservative: 5 communities at $500/month = $2,500/month recurring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Target: 20 communities avg $1,500/month = $30,000/month recurring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Scale: 100 communities avg $2,000/month = $200,000/month recurring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This is the foundation of recurring revenue. Every community that licenses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creates a predictable monthly income stream independent of new sales.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TRACK B — AI Influencer Affiliate Programme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it 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US-based AI content creators and influencers share a unique Whop affiliate link with their audience. When their followers purchase a $2,500 Edge Index report through that link, the influencer earns 25% commission — $625 per sale, paid automatically by Whop.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targets are NOT offered licensing. They are solo influencers without structured community subscription models. Their value is audience trust and reach — a single post or mention can drive multiple sales.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Why AI Influencers — The Commodities Angle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influencers talk about software, tools, productivity, and business automation. Almost none of them are connecting AI to the physical world trade it is creating. The buildout of AI infrastructure requires: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Copper — for wiring data centres and electrical grid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Rare earth elements — for chips, batteries, and magnets in AI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Uranium and natural gas — for the electricity demand AI data centres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Water — for cooling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estate — converted factories and warehouses becoming electricity hubs (e.g. Firmus, Singapore)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commodities supercycle driven by the exact thing their audience is already excited about — and nobody in their world has a timing tool for when to position into it. The Edge Index fills that gap.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Affiliate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B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Report price: $2,500 USD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Affiliate commission: 25%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Influencer earns per sale: $625 USD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Anna earns per sale: $1,875 USD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Platform: Whop (automatic tracking + payout)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Product URL: whop.com/the-edge-index/the-edge-index-brief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Affiliate signup: whop.com/the-edge-index/the-edge-index-brief/?affiliate=true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40 sales = $75,000 to Anna. 10 active affiliates driving 4 sales each = done.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Email Sequence — 4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Cold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free personalised report. Introduces the commodities angle — AI as a physical world trade. No mention of affiliate or fees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Follow-Up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Re-engages. Deepens the electricity/infrastructure angle. Firmus reference. AI data centres as commodity hubs.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Affiliate Pitch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+24h after 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24hrs after they receive their free report. "$625 per sale. One post. Sign up as affiliate below." Links to Whop affiliate signup.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Final Nudge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note. No pressure. Affiliate link stays live whenever they are ready.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Track B Database Status (as of March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59 total AI influencer targets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with confirmed email addresses — ready to send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Vibe Prospecting run: 18/59 matched, 2 additional emails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Remaining emails pending: download CSV from Vibe hub (share blocked from sandbox — Anna to 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45 male | 15 female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1: 29 targets | Tier 2: 30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Geographic coverage: USA ~37  |  UK/London 8  |  Dubai/UAE 7  |  Singapore 4  |  Global 3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Tier 1 AI Targets — All 29 (USA + UK + Singapore + Dubai)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 Wolfe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matt@futuretools.io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 Fridman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 Fridman Podcast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Allie K. Miller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Allie K. Miller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allie@alliekmiller.com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 Isenberg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 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Liam Ottley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Liam Ottley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 Roth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 Roth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Jason West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Jason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Tina Huang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Tina Huang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 Parr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First Million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sam@thehustle.co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Shaan Puri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First Million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puri.shaan@gmail.com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Corbin Brown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Corbin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Nick Saraev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Nick Saraev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Rachel Woods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Rachel Woods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 Shapiro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 Shapiro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 Tossell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Ben's Bites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ben@bensbites.co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Ethan Mollick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Useful 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Nicolas Boucher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Finance Club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Cleo Abram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Huge If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Gary Vaynerchuk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GaryVee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Mario Nawfal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Mario Nawfal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Dubai/USA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 Lands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Next Wave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Justine Moore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Justine Moore (a16z)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Steven Bartlett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Diary of a CEO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 Abdaal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 Abdaal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Tilbury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Tilbury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Ayesha Khanna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Singapore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Anson Zeall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Anson Zeall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Singapore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 Zuk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 Zuk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Shadi Dawi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Shadi Dawi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150K+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 pending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Telegram Admin Commands — Track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affiliate pipeline overview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batch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 all Tier 1 AI cold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batch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 all Tier 2 AI cold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send 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cold email to one AI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pitch 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trigger affiliate pitch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replied 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as replied (stops sequence)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/admin ai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AI targets with stage status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Revenue Model — Track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B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$2,500 report price  |  25% affiliate commission  |  $1,875 to Anna per sale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10 sales = $18,750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40 sales = $75,000 (after commission)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100 sales = $187,500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Why AI influencers will convert fast: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• Affiliate links are their native business model — no contract, no monthly commitment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• $625/sale is genuinely attractive for a single post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• US-denominated buyers ($2,500 USD is a normal spend for American investors)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4500"/>
                <w:sz w:val="22"/>
                <w:szCs w:val="22"/>
              </w:rPr>
              <w:t xml:space="preserve">• The commodities angle is untouched in their space — first mover advantage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ESM + Express on Railway (GitHub auto-deploy)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@TheEdgeIndexBot — node-telegram-bot-api (polling)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claude-sonnet-4-6 — 17-section, 4,500-5,500 words, ~60s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REST API — from reports@edgeindex.io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Whop — $2,500 one-time, webhook registers paid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Affiliate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Whop affiliate system — 25% commission, auto payout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deploy-all.command (Mac double-click) — git merge + push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edgeindex.io (Namecheap)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Automated Daily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6:00pm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re-delivery to all paid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22:00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8:00am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morning briefing to Anna via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23:00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9:00am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A: Trading community follow-ups + licensing pitches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23:30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9:30am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B: AI affiliate follow-ups + affiliate pitches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Deploy Process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VM/sandbox cannot push to GitHub. All deployments go through Anna's Mac.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code changes in Cowork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Anna double-clicks deploy-all.command on her 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 runs: git fetch → merge -X ours → git add -A → commit →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auto-deploys in approximately 2 minutes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To Go Live — Action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✅ DONE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ai-affiliate-outreach.js built — 59 targets, gender-aware email templates, 4-stage sequence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✅ DONE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telegram-bot.js wired — /admin ai commands active, 23:30 UTC daily sweep cron running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6800"/>
                <w:sz w:val="18"/>
                <w:szCs w:val="18"/>
              </w:rPr>
              <w:t xml:space="preserve">✅ DONE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Vibe Prospecting run — 18/59 matched, 7 emails confirmed in 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C00"/>
                <w:sz w:val="18"/>
                <w:szCs w:val="18"/>
              </w:rPr>
              <w:t xml:space="preserve">⏳ ANNA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remaining Vibe emails — visit Vibe hub at app.vibeprospecting.ai and download CSV, then upload here so I can add the 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C00"/>
                <w:sz w:val="18"/>
                <w:szCs w:val="18"/>
              </w:rPr>
              <w:t xml:space="preserve">⏳ ANNA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— double-click deploy-all.command on Mac (Railway auto-deploys in ~2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C00"/>
                <w:sz w:val="18"/>
                <w:szCs w:val="18"/>
              </w:rPr>
              <w:t xml:space="preserve">⏳ ANNA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deploy: Track A — send /admin fem batch 1, batch 2, batch 3 in Telegram (245 emails fire)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C00"/>
                <w:sz w:val="18"/>
                <w:szCs w:val="18"/>
              </w:rPr>
              <w:t xml:space="preserve">⏳ ANNA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deploy: Track B — send /admin ai batch 1 in Telegram (Tier 1 targets with emails)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🔄 AUTO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runs automatically — daily sweeps at 23:00 and 23:30 UTC handle all follow-ups and pitches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💡 FUTURE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Track B list — Anna provides names, CAO builds targets and fires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💡 FUTURE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Facebook groups as Track A source channel (669 more targets needed to reach 1,000)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The Edge Index  —  edgeindex.io  —  anna@annamassie.com.au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2026-03-17T08:16:22.517Z</dcterms:created>
  <dcterms:modified xsi:type="dcterms:W3CDTF">2026-03-17T08:16:22.517Z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