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4015" w:rsidRPr="00244015" w:rsidRDefault="00244015" w:rsidP="00244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Цель</w:t>
      </w:r>
    </w:p>
    <w:p w:rsidR="00244015" w:rsidRPr="00244015" w:rsidRDefault="00244015" w:rsidP="00244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Добавить в наш конвейер новый, третий этап анализа для 5-10 самых перспективных кандидатов, прошедших первичный отбор. Этот этап будет использовать прямое подключение к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блокчейну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(через 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RPC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ноду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например, бесплатный тариф 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Alchemy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для проверки </w:t>
      </w:r>
      <w:proofErr w:type="gram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ключевых</w:t>
      </w:r>
      <w:proofErr w:type="gram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ончейн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-метрик, недоступных через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агрегаторы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015" w:rsidRPr="00244015" w:rsidRDefault="00244015" w:rsidP="00244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</w:rPr>
        <w:t>Новые</w:t>
      </w:r>
      <w:proofErr w:type="spellEnd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</w:rPr>
        <w:t>Инструменты</w:t>
      </w:r>
      <w:proofErr w:type="spellEnd"/>
    </w:p>
    <w:p w:rsidR="00244015" w:rsidRPr="00244015" w:rsidRDefault="00244015" w:rsidP="00244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</w:rPr>
        <w:t>RPC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-провайдер: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Alchemy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Infura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(бесплатный тариф).</w:t>
      </w:r>
    </w:p>
    <w:p w:rsidR="00244015" w:rsidRPr="00244015" w:rsidRDefault="00244015" w:rsidP="002440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Библиотека: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44015">
        <w:rPr>
          <w:rFonts w:ascii="Courier New" w:eastAsia="Times New Roman" w:hAnsi="Courier New" w:cs="Courier New"/>
          <w:sz w:val="20"/>
          <w:szCs w:val="20"/>
        </w:rPr>
        <w:t>web</w:t>
      </w:r>
      <w:r w:rsidRPr="00244015">
        <w:rPr>
          <w:rFonts w:ascii="Courier New" w:eastAsia="Times New Roman" w:hAnsi="Courier New" w:cs="Courier New"/>
          <w:sz w:val="20"/>
          <w:szCs w:val="20"/>
          <w:lang w:val="ru-RU"/>
        </w:rPr>
        <w:t>3.</w:t>
      </w:r>
      <w:proofErr w:type="spellStart"/>
      <w:r w:rsidRPr="00244015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взаимодействия с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Ethereum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-совместимыми сетями.</w:t>
      </w:r>
    </w:p>
    <w:p w:rsidR="00244015" w:rsidRPr="00244015" w:rsidRDefault="00244015" w:rsidP="00244015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44015">
        <w:rPr>
          <w:rFonts w:ascii="Courier New" w:eastAsia="Times New Roman" w:hAnsi="Courier New" w:cs="Courier New"/>
          <w:sz w:val="20"/>
          <w:szCs w:val="20"/>
        </w:rPr>
        <w:t>pip install web3</w:t>
      </w:r>
    </w:p>
    <w:p w:rsidR="00244015" w:rsidRPr="00244015" w:rsidRDefault="00244015" w:rsidP="0024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244015" w:rsidRPr="00244015" w:rsidRDefault="00244015" w:rsidP="00244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</w:rPr>
        <w:t>Новый</w:t>
      </w:r>
      <w:proofErr w:type="spellEnd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</w:rPr>
        <w:t>Компонент</w:t>
      </w:r>
      <w:proofErr w:type="spellEnd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244015">
        <w:rPr>
          <w:rFonts w:ascii="Courier New" w:eastAsia="Times New Roman" w:hAnsi="Courier New" w:cs="Courier New"/>
          <w:b/>
          <w:bCs/>
          <w:sz w:val="20"/>
          <w:szCs w:val="20"/>
        </w:rPr>
        <w:t>OnChainAgent</w:t>
      </w:r>
      <w:proofErr w:type="spellEnd"/>
    </w:p>
    <w:p w:rsidR="00244015" w:rsidRPr="00244015" w:rsidRDefault="00244015" w:rsidP="00244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Мы создадим нового, узкоспециализированного агента — </w:t>
      </w:r>
      <w:proofErr w:type="spellStart"/>
      <w:r w:rsidRPr="00244015">
        <w:rPr>
          <w:rFonts w:ascii="Courier New" w:eastAsia="Times New Roman" w:hAnsi="Courier New" w:cs="Courier New"/>
          <w:sz w:val="20"/>
          <w:szCs w:val="20"/>
        </w:rPr>
        <w:t>OnChainAgent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Его единственная задача — принимать на вход отчет </w:t>
      </w:r>
      <w:proofErr w:type="spellStart"/>
      <w:r w:rsidRPr="00244015">
        <w:rPr>
          <w:rFonts w:ascii="Courier New" w:eastAsia="Times New Roman" w:hAnsi="Courier New" w:cs="Courier New"/>
          <w:sz w:val="20"/>
          <w:szCs w:val="20"/>
        </w:rPr>
        <w:t>PumpAnalysisReport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обогащать его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ончейн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-данными.</w:t>
      </w:r>
    </w:p>
    <w:p w:rsidR="00244015" w:rsidRPr="00244015" w:rsidRDefault="00244015" w:rsidP="00244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Что именно мы будем анализировать? (Два самых важных сигнала)</w:t>
      </w:r>
    </w:p>
    <w:p w:rsidR="00244015" w:rsidRPr="00244015" w:rsidRDefault="00244015" w:rsidP="00244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Мы сосредоточимся на двух самых важных проверках, которые дают максимальную ценность и легко реализуются.</w:t>
      </w:r>
    </w:p>
    <w:p w:rsidR="00244015" w:rsidRPr="00244015" w:rsidRDefault="00244015" w:rsidP="002440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 Проверка Блокировки Ликвидности (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</w:rPr>
        <w:t>LP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</w:rPr>
        <w:t>Lock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244015" w:rsidRPr="00244015" w:rsidRDefault="00244015" w:rsidP="00244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Команда может в любой момент вынуть всю ликвидность из пула (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rug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pull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244015" w:rsidRPr="00244015" w:rsidRDefault="00244015" w:rsidP="00244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Решение: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проверим, кто является крупнейшими держателями 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</w:rPr>
        <w:t>LP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proofErr w:type="spellStart"/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токенов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Если &gt;90% этих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токенов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находятся на адресе известного "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локкера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(контракта-замка, например,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Unicrypt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Pinksale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) или на "мертвом" адресе (</w:t>
      </w:r>
      <w:r w:rsidRPr="00244015">
        <w:rPr>
          <w:rFonts w:ascii="Courier New" w:eastAsia="Times New Roman" w:hAnsi="Courier New" w:cs="Courier New"/>
          <w:sz w:val="20"/>
          <w:szCs w:val="20"/>
          <w:lang w:val="ru-RU"/>
        </w:rPr>
        <w:t>0</w:t>
      </w:r>
      <w:r w:rsidRPr="00244015">
        <w:rPr>
          <w:rFonts w:ascii="Courier New" w:eastAsia="Times New Roman" w:hAnsi="Courier New" w:cs="Courier New"/>
          <w:sz w:val="20"/>
          <w:szCs w:val="20"/>
        </w:rPr>
        <w:t>x</w:t>
      </w:r>
      <w:r w:rsidRPr="00244015">
        <w:rPr>
          <w:rFonts w:ascii="Courier New" w:eastAsia="Times New Roman" w:hAnsi="Courier New" w:cs="Courier New"/>
          <w:sz w:val="20"/>
          <w:szCs w:val="20"/>
          <w:lang w:val="ru-RU"/>
        </w:rPr>
        <w:t>00...</w:t>
      </w:r>
      <w:r w:rsidRPr="00244015">
        <w:rPr>
          <w:rFonts w:ascii="Courier New" w:eastAsia="Times New Roman" w:hAnsi="Courier New" w:cs="Courier New"/>
          <w:sz w:val="20"/>
          <w:szCs w:val="20"/>
        </w:rPr>
        <w:t>dead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это 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сигнал высочайшего доверия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015" w:rsidRPr="00244015" w:rsidRDefault="00244015" w:rsidP="002440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Ценность: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Мгновенно повышает "очки безопасности"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токена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015" w:rsidRPr="00244015" w:rsidRDefault="00244015" w:rsidP="002440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 Анализ Концентрации Держателей (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</w:rPr>
        <w:t>Holder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</w:rPr>
        <w:t>Concentration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244015" w:rsidRPr="00244015" w:rsidRDefault="00244015" w:rsidP="00244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Проблема: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Если один кошелек (не считая биржи или контракта) держит 40% всех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токенов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, он может обрушить цену в любой момент.</w:t>
      </w:r>
    </w:p>
    <w:p w:rsidR="00244015" w:rsidRPr="00244015" w:rsidRDefault="00244015" w:rsidP="00244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Решение: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получим список топ-10 держателей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токена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рассчитаем, какой процент эмиссии они контролируют.</w:t>
      </w:r>
    </w:p>
    <w:p w:rsidR="00244015" w:rsidRPr="00244015" w:rsidRDefault="00244015" w:rsidP="002440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Ценность: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Дает нам понимание распределения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токенов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015" w:rsidRPr="00244015" w:rsidRDefault="00244015" w:rsidP="002440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Красный флаг: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Очень высокая концентрация в руках нескольких 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EOA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-кошельков (не контрактов).</w:t>
      </w:r>
    </w:p>
    <w:p w:rsidR="00244015" w:rsidRPr="00244015" w:rsidRDefault="00244015" w:rsidP="0024401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Зеленый флаг: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Равномерное распределение между сотнями/тысячами кошельков.</w:t>
      </w:r>
    </w:p>
    <w:p w:rsidR="00244015" w:rsidRPr="00244015" w:rsidRDefault="00244015" w:rsidP="002440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План Интеграции </w:t>
      </w:r>
      <w:proofErr w:type="gramStart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в</w:t>
      </w:r>
      <w:proofErr w:type="gramEnd"/>
      <w:r w:rsidRPr="0024401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Оркестратор</w:t>
      </w:r>
    </w:p>
    <w:p w:rsidR="00244015" w:rsidRPr="00244015" w:rsidRDefault="00244015" w:rsidP="00244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Наш </w:t>
      </w:r>
      <w:proofErr w:type="spellStart"/>
      <w:r w:rsidRPr="00244015">
        <w:rPr>
          <w:rFonts w:ascii="Courier New" w:eastAsia="Times New Roman" w:hAnsi="Courier New" w:cs="Courier New"/>
          <w:sz w:val="20"/>
          <w:szCs w:val="20"/>
        </w:rPr>
        <w:t>SimpleOrchestrator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обновлен. После Этапа 2 (обогащение данных из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CoinGecko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GoPlus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появится новый </w:t>
      </w:r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Этап 2.5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015" w:rsidRPr="00244015" w:rsidRDefault="00244015" w:rsidP="00244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015">
        <w:rPr>
          <w:rFonts w:ascii="Courier New" w:eastAsia="Times New Roman" w:hAnsi="Courier New" w:cs="Courier New"/>
          <w:b/>
          <w:bCs/>
          <w:sz w:val="20"/>
          <w:szCs w:val="20"/>
        </w:rPr>
        <w:t>run_analysis_pipeline</w:t>
      </w:r>
      <w:proofErr w:type="spellEnd"/>
      <w:r w:rsidRPr="002440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44015" w:rsidRPr="00244015" w:rsidRDefault="00244015" w:rsidP="00244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15">
        <w:rPr>
          <w:rFonts w:ascii="Times New Roman" w:eastAsia="Times New Roman" w:hAnsi="Times New Roman" w:cs="Times New Roman"/>
          <w:sz w:val="24"/>
          <w:szCs w:val="24"/>
        </w:rPr>
        <w:t>... (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Этап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</w:rPr>
        <w:t xml:space="preserve"> 1: Discovery)</w:t>
      </w:r>
    </w:p>
    <w:p w:rsidR="00244015" w:rsidRPr="00244015" w:rsidRDefault="00244015" w:rsidP="00244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15">
        <w:rPr>
          <w:rFonts w:ascii="Times New Roman" w:eastAsia="Times New Roman" w:hAnsi="Times New Roman" w:cs="Times New Roman"/>
          <w:sz w:val="24"/>
          <w:szCs w:val="24"/>
        </w:rPr>
        <w:t>... (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Этап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</w:rPr>
        <w:t xml:space="preserve"> 2: Enrichment)</w:t>
      </w:r>
    </w:p>
    <w:p w:rsidR="00244015" w:rsidRPr="00244015" w:rsidRDefault="00244015" w:rsidP="00244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Courier New" w:eastAsia="Times New Roman" w:hAnsi="Courier New" w:cs="Courier New"/>
          <w:b/>
          <w:bCs/>
          <w:sz w:val="20"/>
          <w:szCs w:val="20"/>
        </w:rPr>
        <w:t>IF</w:t>
      </w:r>
      <w:r w:rsidRPr="00244015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</w:t>
      </w:r>
      <w:r w:rsidRPr="00244015">
        <w:rPr>
          <w:rFonts w:ascii="Courier New" w:eastAsia="Times New Roman" w:hAnsi="Courier New" w:cs="Courier New"/>
          <w:b/>
          <w:bCs/>
          <w:sz w:val="20"/>
          <w:szCs w:val="20"/>
        </w:rPr>
        <w:t>score</w:t>
      </w:r>
      <w:r w:rsidRPr="00244015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&gt; 60 </w:t>
      </w:r>
      <w:r w:rsidRPr="00244015">
        <w:rPr>
          <w:rFonts w:ascii="Courier New" w:eastAsia="Times New Roman" w:hAnsi="Courier New" w:cs="Courier New"/>
          <w:b/>
          <w:bCs/>
          <w:sz w:val="20"/>
          <w:szCs w:val="20"/>
        </w:rPr>
        <w:t>THEN</w:t>
      </w:r>
      <w:r w:rsidRPr="00244015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: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(Если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токен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достаточно интересен)</w:t>
      </w:r>
    </w:p>
    <w:p w:rsidR="00244015" w:rsidRPr="00244015" w:rsidRDefault="00244015" w:rsidP="002440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Вызвать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44015">
        <w:rPr>
          <w:rFonts w:ascii="Courier New" w:eastAsia="Times New Roman" w:hAnsi="Courier New" w:cs="Courier New"/>
          <w:sz w:val="20"/>
          <w:szCs w:val="20"/>
        </w:rPr>
        <w:t>OnChainAgent.analyze</w:t>
      </w:r>
      <w:proofErr w:type="spellEnd"/>
      <w:r w:rsidRPr="0024401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44015">
        <w:rPr>
          <w:rFonts w:ascii="Courier New" w:eastAsia="Times New Roman" w:hAnsi="Courier New" w:cs="Courier New"/>
          <w:sz w:val="20"/>
          <w:szCs w:val="20"/>
        </w:rPr>
        <w:t>token_report</w:t>
      </w:r>
      <w:proofErr w:type="spellEnd"/>
      <w:r w:rsidRPr="00244015">
        <w:rPr>
          <w:rFonts w:ascii="Courier New" w:eastAsia="Times New Roman" w:hAnsi="Courier New" w:cs="Courier New"/>
          <w:sz w:val="20"/>
          <w:szCs w:val="20"/>
        </w:rPr>
        <w:t>)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4015" w:rsidRPr="00244015" w:rsidRDefault="00244015" w:rsidP="0024401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Добавить полученные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ончейн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-данные в финальный 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алерт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44015" w:rsidRPr="00244015" w:rsidRDefault="00244015" w:rsidP="002440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015">
        <w:rPr>
          <w:rFonts w:ascii="Times New Roman" w:eastAsia="Times New Roman" w:hAnsi="Times New Roman" w:cs="Times New Roman"/>
          <w:sz w:val="24"/>
          <w:szCs w:val="24"/>
        </w:rPr>
        <w:t>... (</w:t>
      </w:r>
      <w:proofErr w:type="spellStart"/>
      <w:r w:rsidRPr="00244015">
        <w:rPr>
          <w:rFonts w:ascii="Times New Roman" w:eastAsia="Times New Roman" w:hAnsi="Times New Roman" w:cs="Times New Roman"/>
          <w:sz w:val="24"/>
          <w:szCs w:val="24"/>
        </w:rPr>
        <w:t>Этап</w:t>
      </w:r>
      <w:proofErr w:type="spellEnd"/>
      <w:r w:rsidRPr="00244015">
        <w:rPr>
          <w:rFonts w:ascii="Times New Roman" w:eastAsia="Times New Roman" w:hAnsi="Times New Roman" w:cs="Times New Roman"/>
          <w:sz w:val="24"/>
          <w:szCs w:val="24"/>
        </w:rPr>
        <w:t xml:space="preserve"> 3: Scoring &amp; Alerting)</w:t>
      </w:r>
    </w:p>
    <w:p w:rsidR="00244015" w:rsidRPr="00244015" w:rsidRDefault="00244015" w:rsidP="002440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позволит нам использовать дорогие </w:t>
      </w:r>
      <w:r w:rsidRPr="00244015">
        <w:rPr>
          <w:rFonts w:ascii="Times New Roman" w:eastAsia="Times New Roman" w:hAnsi="Times New Roman" w:cs="Times New Roman"/>
          <w:sz w:val="24"/>
          <w:szCs w:val="24"/>
        </w:rPr>
        <w:t>RPC</w:t>
      </w:r>
      <w:r w:rsidRPr="00244015">
        <w:rPr>
          <w:rFonts w:ascii="Times New Roman" w:eastAsia="Times New Roman" w:hAnsi="Times New Roman" w:cs="Times New Roman"/>
          <w:sz w:val="24"/>
          <w:szCs w:val="24"/>
          <w:lang w:val="ru-RU"/>
        </w:rPr>
        <w:t>-запросы только для самых достойных кандидатов, оставаясь в рамках бесплатных лимитов.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os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from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web3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Web3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from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dotenv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load_dotenv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load_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dotenv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Словарь с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RPC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-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эндпоинтами</w:t>
      </w:r>
      <w:proofErr w:type="spellEnd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из .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env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Пример: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ETH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RPC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URL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=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https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://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eth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-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mainnet</w:t>
      </w:r>
      <w:proofErr w:type="spellEnd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.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g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.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alchemy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.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com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/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v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2/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your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key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RPC_URLS = {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ethereum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os.getenv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"ETH_RPC_URL"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base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os.getenv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"BASE_RPC_URL"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arbitrum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os.getenv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"ARBITRUM_RPC_URL"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Solana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требует отдельного клиента, для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MVP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фокусируемся на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EVM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}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class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RPCClient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"""Простой клиент для взаимодействия с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EVM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-совместимыми сетями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."""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__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init</w:t>
      </w:r>
      <w:proofErr w:type="spellEnd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__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.providers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 Web3(Web3.HTTPProvider(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for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chain,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in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RPC_URLS.items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url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if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not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.providers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⚠️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ПРЕДУПРЕЖДЕНИЕ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: RPC_URL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не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настроены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в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.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env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.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OnChainAgent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будет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работать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в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mock-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режиме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."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get_provider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 -&gt; Web3: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"""Получить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web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3 провайдер для указанной сети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."""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provider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.providers.get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if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not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provider: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raise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ValueError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f"RPC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для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сети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'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'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не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настроен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."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if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not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provider.is_connected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():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raise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ConnectionError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(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"Не удалось подключиться к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RPC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для сети '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{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id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'."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provider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get_token_balance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contract_address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holder_address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-&gt;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float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"""Получить баланс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токена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для конкретного держателя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."""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Упрощенная реализация - для получения баланса </w:t>
      </w:r>
      <w:proofErr w:type="gramStart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нужен</w:t>
      </w:r>
      <w:proofErr w:type="gramEnd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ABI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контракта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# В реальной системе здесь будет более сложная логика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f"DEBUG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Запрос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баланса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contract_address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для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holder_address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0.0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 xml:space="preserve"># 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Возвращаем</w:t>
      </w:r>
      <w:proofErr w:type="spellEnd"/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 xml:space="preserve"> mock-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данные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get_top_holders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contract_address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Получить 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топ-держателей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токена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ПРИМЕЧАНИЕ: Это очень сложная задача для 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прямого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RPC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Обычно для этого используют 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сторонние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API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-индексаторы (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Etherscan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,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Covalent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).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В данном примере мы имитируем результат.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(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DEBUG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: Запрос топ-держателей для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{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contract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address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[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"address"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"0x123...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abc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"percentage"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15.5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"address"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"0x456...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def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"percentage"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8.2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},</w:t>
      </w:r>
    </w:p>
    <w:p w:rsid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       ]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asyncio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from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typing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Dict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, Any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from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pydantic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BaseModel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from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tools.blockchain.rpc_client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RPCClient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Предполагаем, что отчет передается в виде словаря или 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Pydantic</w:t>
      </w:r>
      <w:proofErr w:type="spellEnd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модели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from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agents.pump_analysis.pump_models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import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PumpAnalysisReport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class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OnChainSignalReport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BaseModel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"""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Отчет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с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ончейн-сигналами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."""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is_liquidity_locked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bool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False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lp_lock_percentage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float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0.0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holder_concentration_top_10: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float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0.0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red_flags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list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proofErr w:type="gramEnd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] = []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positive_signals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list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spellStart"/>
      <w:proofErr w:type="gramEnd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] = []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class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OnChainAgent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"""Агент для глубокого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ончейн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-анализа."""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__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init</w:t>
      </w:r>
      <w:proofErr w:type="spellEnd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__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.rpc_client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RPCClient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analyze_liquidity_lock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lp_token_address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-&gt;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tuple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bool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float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]: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Анализирует, заблокирована ли ликвидность.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Упрощенная логика для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MVP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В реальной системе мы бы проверили </w:t>
      </w:r>
      <w:proofErr w:type="gramStart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топ-держателей</w:t>
      </w:r>
      <w:proofErr w:type="gramEnd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LP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токена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и сравнили их адреса с известными адресами 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локеров</w:t>
      </w:r>
      <w:proofErr w:type="spellEnd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(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DEBUG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: Проверка блокировки ликвидности для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{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lp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token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address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# Имитируем результат: 85% ликвидности заблокировано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True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,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  <w:lang w:val="ru-RU"/>
        </w:rPr>
        <w:t>85.0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analyze_holder_concentration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token_address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str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-&gt;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float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Анализирует концентрацию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токенов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у топ-держателей.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top_holders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.rpc_client.get_top_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holders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token_address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concentration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sum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(holder[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'percentage'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for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holder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in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top_holders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concentration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async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analyze(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report: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PumpAnalysisReport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-&gt;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OnChainSignalReport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Основной метод анализа.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Принимает отчет и обогащает его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ончейн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-данными.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loop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asyncio.get_running_loop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await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loop.run_in_executor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None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.analyze_sync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, report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       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def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analyze_sync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report: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PumpAnalysisReport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-&gt;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OnChainSignalReport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 xml:space="preserve">"""Синхронная версия для выполнения в 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executor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  <w:lang w:val="ru-RU"/>
        </w:rPr>
        <w:t>."""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try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Для анализа ликвидности нам нужен адрес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LP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-пары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# В `</w:t>
      </w:r>
      <w:proofErr w:type="spellStart"/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PumpAnalysisReport</w:t>
      </w:r>
      <w:proofErr w:type="spellEnd"/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` у нас пока нет этого поля, но его легко добавить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lp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address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=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report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.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pair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>_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address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 xml:space="preserve"># Используем адрес пары как 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</w:rPr>
        <w:t>LP</w:t>
      </w:r>
      <w:r w:rsidRPr="00244015">
        <w:rPr>
          <w:rFonts w:ascii="Consolas" w:eastAsia="Times New Roman" w:hAnsi="Consolas" w:cs="Times New Roman"/>
          <w:color w:val="5F6368"/>
          <w:sz w:val="21"/>
          <w:szCs w:val="21"/>
          <w:lang w:val="ru-RU"/>
        </w:rPr>
        <w:t>-адрес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  <w:lang w:val="ru-RU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is_locked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lock_percent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.analyze_liquidity_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lock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report.chain_id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lp_address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concentration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self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.analyze_holder_concentration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report.chain_id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report.contract_address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onchain_report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OnChainSignalReport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is_liquidity_locked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is_locked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lp_lock_percentage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lock_percent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holder_concentration_top_10=concentration,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            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if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is_locked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and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lock_percent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&gt;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80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onchain_report.positive_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signals.append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✅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Ликвидность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заблоки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рована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(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lock_percent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%)"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else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onchain_report.red_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flags.append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⚠️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Ликвидность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не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заблокирована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или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заблокирована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частично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(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lock_percent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%)"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if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concentration &gt;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50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onchain_report.red_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flags.append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⚠️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Высокая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концентрация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: 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топ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-10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держат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{concentration}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%"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elif</w:t>
      </w:r>
      <w:proofErr w:type="spellEnd"/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concentration &gt; </w:t>
      </w:r>
      <w:r w:rsidRPr="00244015">
        <w:rPr>
          <w:rFonts w:ascii="Consolas" w:eastAsia="Times New Roman" w:hAnsi="Consolas" w:cs="Times New Roman"/>
          <w:color w:val="B55908"/>
          <w:sz w:val="21"/>
          <w:szCs w:val="21"/>
        </w:rPr>
        <w:t>30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onchain_report.positive_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signals.append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</w:t>
      </w:r>
      <w:r w:rsidRPr="00244015">
        <w:rPr>
          <w:rFonts w:ascii="Cambria Math" w:eastAsia="Times New Roman" w:hAnsi="Cambria Math" w:cs="Cambria Math"/>
          <w:color w:val="188038"/>
          <w:sz w:val="21"/>
          <w:szCs w:val="21"/>
        </w:rPr>
        <w:t>ℹ</w:t>
      </w:r>
      <w:proofErr w:type="spellEnd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️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Умеренная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концентрация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: 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топ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-10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держат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{concentration}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%"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else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onchain_report.positive_</w:t>
      </w:r>
      <w:proofErr w:type="gram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signals.append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✅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Низкая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концентрация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: </w:t>
      </w:r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топ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-10 </w:t>
      </w:r>
      <w:proofErr w:type="spellStart"/>
      <w:r w:rsidRPr="00244015">
        <w:rPr>
          <w:rFonts w:ascii="Consolas" w:eastAsia="Times New Roman" w:hAnsi="Consolas" w:cs="Consolas"/>
          <w:color w:val="188038"/>
          <w:sz w:val="21"/>
          <w:szCs w:val="21"/>
        </w:rPr>
        <w:t>держат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{concentration}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%"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onchain_report</w:t>
      </w:r>
      <w:proofErr w:type="spellEnd"/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except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Exception </w:t>
      </w:r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as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e: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print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f"ОШИБКА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в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OnChainAgent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: 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{e}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44015" w:rsidRPr="00244015" w:rsidRDefault="00244015" w:rsidP="00244015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44015">
        <w:rPr>
          <w:rFonts w:ascii="Consolas" w:eastAsia="Times New Roman" w:hAnsi="Consolas" w:cs="Times New Roman"/>
          <w:color w:val="8430CE"/>
          <w:sz w:val="21"/>
          <w:szCs w:val="21"/>
        </w:rPr>
        <w:t>return</w:t>
      </w:r>
      <w:proofErr w:type="gram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OnChainSignalReport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red_flags</w:t>
      </w:r>
      <w:proofErr w:type="spellEnd"/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=[</w:t>
      </w:r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Ошибка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 xml:space="preserve"> </w:t>
      </w:r>
      <w:proofErr w:type="spellStart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ончейн-анализа</w:t>
      </w:r>
      <w:proofErr w:type="spellEnd"/>
      <w:r w:rsidRPr="00244015">
        <w:rPr>
          <w:rFonts w:ascii="Consolas" w:eastAsia="Times New Roman" w:hAnsi="Consolas" w:cs="Times New Roman"/>
          <w:color w:val="188038"/>
          <w:sz w:val="21"/>
          <w:szCs w:val="21"/>
        </w:rPr>
        <w:t>"</w:t>
      </w:r>
      <w:r w:rsidRPr="00244015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244015" w:rsidRPr="0086269E" w:rsidRDefault="00244015">
      <w:pPr>
        <w:rPr>
          <w:lang w:val="ru-RU"/>
        </w:rPr>
      </w:pPr>
      <w:bookmarkStart w:id="0" w:name="_GoBack"/>
      <w:bookmarkEnd w:id="0"/>
    </w:p>
    <w:sectPr w:rsidR="00244015" w:rsidRPr="0086269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076785"/>
    <w:multiLevelType w:val="multilevel"/>
    <w:tmpl w:val="4E78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8C0916"/>
    <w:multiLevelType w:val="multilevel"/>
    <w:tmpl w:val="A1829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F860112"/>
    <w:multiLevelType w:val="multilevel"/>
    <w:tmpl w:val="988A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5F052DB"/>
    <w:multiLevelType w:val="multilevel"/>
    <w:tmpl w:val="E7C4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015"/>
    <w:rsid w:val="000127B6"/>
    <w:rsid w:val="00244015"/>
    <w:rsid w:val="0086269E"/>
    <w:rsid w:val="00E33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440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0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2440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elected">
    <w:name w:val="selected"/>
    <w:basedOn w:val="a0"/>
    <w:rsid w:val="00244015"/>
  </w:style>
  <w:style w:type="paragraph" w:styleId="a3">
    <w:name w:val="Normal (Web)"/>
    <w:basedOn w:val="a"/>
    <w:uiPriority w:val="99"/>
    <w:semiHidden/>
    <w:unhideWhenUsed/>
    <w:rsid w:val="00244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44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401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4401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01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24401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selected">
    <w:name w:val="selected"/>
    <w:basedOn w:val="a0"/>
    <w:rsid w:val="00244015"/>
  </w:style>
  <w:style w:type="paragraph" w:styleId="a3">
    <w:name w:val="Normal (Web)"/>
    <w:basedOn w:val="a"/>
    <w:uiPriority w:val="99"/>
    <w:semiHidden/>
    <w:unhideWhenUsed/>
    <w:rsid w:val="002440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44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40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7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5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1</cp:revision>
  <cp:lastPrinted>2025-09-21T17:00:00Z</cp:lastPrinted>
  <dcterms:created xsi:type="dcterms:W3CDTF">2025-09-21T16:58:00Z</dcterms:created>
  <dcterms:modified xsi:type="dcterms:W3CDTF">2025-09-22T02:51:00Z</dcterms:modified>
</cp:coreProperties>
</file>