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5BE6D" w14:textId="77777777" w:rsidR="0070707F" w:rsidRDefault="0070707F" w:rsidP="003B3823">
      <w:pPr>
        <w:widowControl w:val="0"/>
        <w:autoSpaceDE w:val="0"/>
        <w:autoSpaceDN w:val="0"/>
        <w:adjustRightInd w:val="0"/>
        <w:ind w:right="759"/>
        <w:jc w:val="both"/>
        <w:rPr>
          <w:rFonts w:ascii="Helvetica Neue" w:hAnsi="Helvetica Neue" w:cs="Helvetica Neue"/>
          <w:b/>
          <w:bCs/>
          <w:color w:val="000000"/>
          <w:lang w:val="de-DE"/>
        </w:rPr>
      </w:pPr>
      <w:bookmarkStart w:id="0" w:name="_GoBack"/>
      <w:r>
        <w:rPr>
          <w:rFonts w:ascii="Helvetica Neue" w:hAnsi="Helvetica Neue" w:cs="Helvetica Neue"/>
          <w:b/>
          <w:bCs/>
          <w:color w:val="000000"/>
          <w:lang w:val="de-DE"/>
        </w:rPr>
        <w:t xml:space="preserve">Real-Time puppet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de-DE"/>
        </w:rPr>
        <w:t>motion</w:t>
      </w:r>
      <w:proofErr w:type="spellEnd"/>
      <w:r>
        <w:rPr>
          <w:rFonts w:ascii="Helvetica Neue" w:hAnsi="Helvetica Neue" w:cs="Helvetica Neue"/>
          <w:b/>
          <w:bCs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de-DE"/>
        </w:rPr>
        <w:t>capture</w:t>
      </w:r>
      <w:proofErr w:type="spellEnd"/>
      <w:r>
        <w:rPr>
          <w:rFonts w:ascii="Helvetica Neue" w:hAnsi="Helvetica Neue" w:cs="Helvetica Neue"/>
          <w:b/>
          <w:bCs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de-DE"/>
        </w:rPr>
        <w:t>for</w:t>
      </w:r>
      <w:proofErr w:type="spellEnd"/>
      <w:r>
        <w:rPr>
          <w:rFonts w:ascii="Helvetica Neue" w:hAnsi="Helvetica Neue" w:cs="Helvetica Neue"/>
          <w:b/>
          <w:bCs/>
          <w:color w:val="000000"/>
          <w:lang w:val="de-DE"/>
        </w:rPr>
        <w:t xml:space="preserve"> 3D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de-DE"/>
        </w:rPr>
        <w:t>animation</w:t>
      </w:r>
      <w:proofErr w:type="spellEnd"/>
      <w:r>
        <w:rPr>
          <w:rFonts w:ascii="Helvetica Neue" w:hAnsi="Helvetica Neue" w:cs="Helvetica Neue"/>
          <w:b/>
          <w:bCs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de-DE"/>
        </w:rPr>
        <w:t>purposes</w:t>
      </w:r>
      <w:proofErr w:type="spellEnd"/>
    </w:p>
    <w:p w14:paraId="32A74CAA" w14:textId="77777777" w:rsidR="0070707F" w:rsidRDefault="0070707F" w:rsidP="003B3823">
      <w:pPr>
        <w:widowControl w:val="0"/>
        <w:autoSpaceDE w:val="0"/>
        <w:autoSpaceDN w:val="0"/>
        <w:adjustRightInd w:val="0"/>
        <w:ind w:right="759"/>
        <w:jc w:val="both"/>
        <w:rPr>
          <w:rFonts w:ascii="Helvetica Neue" w:hAnsi="Helvetica Neue" w:cs="Helvetica Neue"/>
          <w:color w:val="000000"/>
          <w:lang w:val="de-DE"/>
        </w:rPr>
      </w:pPr>
    </w:p>
    <w:p w14:paraId="5734F358" w14:textId="77777777" w:rsidR="0070707F" w:rsidRDefault="0070707F" w:rsidP="003B3823">
      <w:pPr>
        <w:widowControl w:val="0"/>
        <w:autoSpaceDE w:val="0"/>
        <w:autoSpaceDN w:val="0"/>
        <w:adjustRightInd w:val="0"/>
        <w:ind w:right="759"/>
        <w:jc w:val="both"/>
        <w:rPr>
          <w:rFonts w:ascii="Helvetica Neue" w:hAnsi="Helvetica Neue" w:cs="Helvetica Neue"/>
          <w:color w:val="000000"/>
          <w:lang w:val="de-DE"/>
        </w:rPr>
      </w:pPr>
    </w:p>
    <w:p w14:paraId="25684BCA" w14:textId="77777777" w:rsidR="0070707F" w:rsidRDefault="0070707F" w:rsidP="003B3823">
      <w:pPr>
        <w:widowControl w:val="0"/>
        <w:autoSpaceDE w:val="0"/>
        <w:autoSpaceDN w:val="0"/>
        <w:adjustRightInd w:val="0"/>
        <w:ind w:right="759"/>
        <w:jc w:val="both"/>
        <w:rPr>
          <w:rFonts w:ascii="Helvetica Neue" w:hAnsi="Helvetica Neue" w:cs="Helvetica Neue"/>
          <w:color w:val="000000"/>
          <w:lang w:val="de-DE"/>
        </w:rPr>
      </w:pPr>
      <w:r>
        <w:rPr>
          <w:rFonts w:ascii="Helvetica Neue" w:hAnsi="Helvetica Neue" w:cs="Helvetica Neue"/>
          <w:color w:val="000000"/>
          <w:lang w:val="de-DE"/>
        </w:rPr>
        <w:t xml:space="preserve">Motion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capture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widely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used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procedure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in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media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industry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allow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digital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characters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life-like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movements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Nowadays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great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variety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of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methods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available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capture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motion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of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human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body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which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subsequently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transfered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a digital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character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>. A well-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known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technique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is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placement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of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LEDs on human</w:t>
      </w:r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joints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that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tracked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over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time.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Others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include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usage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of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sensors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and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magnetic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fields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exosceletons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receive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position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data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from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joints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>.</w:t>
      </w:r>
    </w:p>
    <w:p w14:paraId="2D304F8A" w14:textId="77777777" w:rsidR="0070707F" w:rsidRDefault="0070707F" w:rsidP="003B3823">
      <w:pPr>
        <w:widowControl w:val="0"/>
        <w:autoSpaceDE w:val="0"/>
        <w:autoSpaceDN w:val="0"/>
        <w:adjustRightInd w:val="0"/>
        <w:ind w:right="759"/>
        <w:jc w:val="both"/>
        <w:rPr>
          <w:rFonts w:ascii="Helvetica Neue" w:hAnsi="Helvetica Neue" w:cs="Helvetica Neue"/>
          <w:color w:val="000000"/>
          <w:lang w:val="de-DE"/>
        </w:rPr>
      </w:pPr>
    </w:p>
    <w:p w14:paraId="31681BBA" w14:textId="39081C0C" w:rsidR="0070707F" w:rsidRDefault="0070707F" w:rsidP="003B3823">
      <w:pPr>
        <w:widowControl w:val="0"/>
        <w:autoSpaceDE w:val="0"/>
        <w:autoSpaceDN w:val="0"/>
        <w:adjustRightInd w:val="0"/>
        <w:ind w:right="759"/>
        <w:jc w:val="both"/>
        <w:rPr>
          <w:rFonts w:ascii="Helvetica Neue" w:hAnsi="Helvetica Neue" w:cs="Helvetica Neue"/>
          <w:color w:val="000000"/>
          <w:lang w:val="de-DE"/>
        </w:rPr>
      </w:pPr>
      <w:proofErr w:type="spellStart"/>
      <w:r>
        <w:rPr>
          <w:rFonts w:ascii="Helvetica Neue" w:hAnsi="Helvetica Neue" w:cs="Helvetica Neue"/>
          <w:color w:val="000000"/>
          <w:lang w:val="de-DE"/>
        </w:rPr>
        <w:t>However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</w:t>
      </w:r>
      <w:r w:rsidR="0094260F">
        <w:rPr>
          <w:rFonts w:ascii="Helvetica Neue" w:hAnsi="Helvetica Neue" w:cs="Helvetica Neue"/>
          <w:color w:val="000000"/>
          <w:lang w:val="de-DE"/>
        </w:rPr>
        <w:t>ost</w:t>
      </w:r>
      <w:proofErr w:type="spellEnd"/>
      <w:r w:rsidR="0094260F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94260F">
        <w:rPr>
          <w:rFonts w:ascii="Helvetica Neue" w:hAnsi="Helvetica Neue" w:cs="Helvetica Neue"/>
          <w:color w:val="000000"/>
          <w:lang w:val="de-DE"/>
        </w:rPr>
        <w:t>systems</w:t>
      </w:r>
      <w:proofErr w:type="spellEnd"/>
      <w:r w:rsidR="0094260F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94260F">
        <w:rPr>
          <w:rFonts w:ascii="Helvetica Neue" w:hAnsi="Helvetica Neue" w:cs="Helvetica Neue"/>
          <w:color w:val="000000"/>
          <w:lang w:val="de-DE"/>
        </w:rPr>
        <w:t>are</w:t>
      </w:r>
      <w:proofErr w:type="spellEnd"/>
      <w:r w:rsidR="0094260F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94260F">
        <w:rPr>
          <w:rFonts w:ascii="Helvetica Neue" w:hAnsi="Helvetica Neue" w:cs="Helvetica Neue"/>
          <w:color w:val="000000"/>
          <w:lang w:val="de-DE"/>
        </w:rPr>
        <w:t>quite</w:t>
      </w:r>
      <w:proofErr w:type="spellEnd"/>
      <w:r w:rsidR="0094260F">
        <w:rPr>
          <w:rFonts w:ascii="Helvetica Neue" w:hAnsi="Helvetica Neue" w:cs="Helvetica Neue"/>
          <w:color w:val="000000"/>
          <w:lang w:val="de-DE"/>
        </w:rPr>
        <w:t xml:space="preserve"> expensive</w:t>
      </w:r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as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many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resources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are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514BC">
        <w:rPr>
          <w:rFonts w:ascii="Helvetica Neue" w:hAnsi="Helvetica Neue" w:cs="Helvetica Neue"/>
          <w:color w:val="000000"/>
          <w:lang w:val="de-DE"/>
        </w:rPr>
        <w:t>needed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.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Additionally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they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are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physically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restrictive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due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technical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devices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on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body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</w:t>
      </w:r>
      <w:proofErr w:type="spellStart"/>
      <w:r w:rsidR="00A514BC">
        <w:rPr>
          <w:rFonts w:ascii="Helvetica Neue" w:hAnsi="Helvetica Neue" w:cs="Helvetica Neue"/>
          <w:color w:val="000000"/>
          <w:lang w:val="de-DE"/>
        </w:rPr>
        <w:t>Rather</w:t>
      </w:r>
      <w:proofErr w:type="spellEnd"/>
      <w:r w:rsidR="00A514BC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514BC">
        <w:rPr>
          <w:rFonts w:ascii="Helvetica Neue" w:hAnsi="Helvetica Neue" w:cs="Helvetica Neue"/>
          <w:color w:val="000000"/>
          <w:lang w:val="de-DE"/>
        </w:rPr>
        <w:t>more</w:t>
      </w:r>
      <w:proofErr w:type="spellEnd"/>
      <w:r w:rsidR="00A514BC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514BC">
        <w:rPr>
          <w:rFonts w:ascii="Helvetica Neue" w:hAnsi="Helvetica Neue" w:cs="Helvetica Neue"/>
          <w:color w:val="000000"/>
          <w:lang w:val="de-DE"/>
        </w:rPr>
        <w:t>significant</w:t>
      </w:r>
      <w:proofErr w:type="spellEnd"/>
      <w:r w:rsidR="00A514BC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514BC">
        <w:rPr>
          <w:rFonts w:ascii="Helvetica Neue" w:hAnsi="Helvetica Neue" w:cs="Helvetica Neue"/>
          <w:color w:val="000000"/>
          <w:lang w:val="de-DE"/>
        </w:rPr>
        <w:t>is</w:t>
      </w:r>
      <w:proofErr w:type="spellEnd"/>
      <w:r w:rsidR="00A514BC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514BC"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 w:rsidR="00A514BC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514BC">
        <w:rPr>
          <w:rFonts w:ascii="Helvetica Neue" w:hAnsi="Helvetica Neue" w:cs="Helvetica Neue"/>
          <w:color w:val="000000"/>
          <w:lang w:val="de-DE"/>
        </w:rPr>
        <w:t>required</w:t>
      </w:r>
      <w:proofErr w:type="spellEnd"/>
      <w:r w:rsidR="00A514BC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514BC">
        <w:rPr>
          <w:rFonts w:ascii="Helvetica Neue" w:hAnsi="Helvetica Neue" w:cs="Helvetica Neue"/>
          <w:color w:val="000000"/>
          <w:lang w:val="de-DE"/>
        </w:rPr>
        <w:t>space</w:t>
      </w:r>
      <w:proofErr w:type="spellEnd"/>
      <w:r w:rsidR="00A514BC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514BC">
        <w:rPr>
          <w:rFonts w:ascii="Helvetica Neue" w:hAnsi="Helvetica Neue" w:cs="Helvetica Neue"/>
          <w:color w:val="000000"/>
          <w:lang w:val="de-DE"/>
        </w:rPr>
        <w:t>for</w:t>
      </w:r>
      <w:proofErr w:type="spellEnd"/>
      <w:r w:rsidR="00A514BC">
        <w:rPr>
          <w:rFonts w:ascii="Helvetica Neue" w:hAnsi="Helvetica Neue" w:cs="Helvetica Neue"/>
          <w:color w:val="000000"/>
          <w:lang w:val="de-DE"/>
        </w:rPr>
        <w:t xml:space="preserve"> an </w:t>
      </w:r>
      <w:proofErr w:type="spellStart"/>
      <w:r w:rsidR="00A514BC">
        <w:rPr>
          <w:rFonts w:ascii="Helvetica Neue" w:hAnsi="Helvetica Neue" w:cs="Helvetica Neue"/>
          <w:color w:val="000000"/>
          <w:lang w:val="de-DE"/>
        </w:rPr>
        <w:t>intended</w:t>
      </w:r>
      <w:proofErr w:type="spellEnd"/>
      <w:r w:rsidR="00A514BC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full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-body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recording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</w:t>
      </w:r>
      <w:proofErr w:type="spellStart"/>
      <w:r w:rsidR="00882A4A">
        <w:rPr>
          <w:rFonts w:ascii="Helvetica Neue" w:hAnsi="Helvetica Neue" w:cs="Helvetica Neue"/>
          <w:color w:val="000000"/>
          <w:lang w:val="de-DE"/>
        </w:rPr>
        <w:t>A</w:t>
      </w:r>
      <w:r>
        <w:rPr>
          <w:rFonts w:ascii="Helvetica Neue" w:hAnsi="Helvetica Neue" w:cs="Helvetica Neue"/>
          <w:color w:val="000000"/>
          <w:lang w:val="de-DE"/>
        </w:rPr>
        <w:t>nother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882A4A">
        <w:rPr>
          <w:rFonts w:ascii="Helvetica Neue" w:hAnsi="Helvetica Neue" w:cs="Helvetica Neue"/>
          <w:color w:val="000000"/>
          <w:lang w:val="de-DE"/>
        </w:rPr>
        <w:t>considerable</w:t>
      </w:r>
      <w:proofErr w:type="spellEnd"/>
      <w:r w:rsidR="00882A4A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challenge</w:t>
      </w:r>
      <w:proofErr w:type="spellEnd"/>
      <w:r w:rsidR="00882A4A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882A4A">
        <w:rPr>
          <w:rFonts w:ascii="Helvetica Neue" w:hAnsi="Helvetica Neue" w:cs="Helvetica Neue"/>
          <w:color w:val="000000"/>
          <w:lang w:val="de-DE"/>
        </w:rPr>
        <w:t>poses</w:t>
      </w:r>
      <w:proofErr w:type="spellEnd"/>
      <w:r w:rsidR="00882A4A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882A4A">
        <w:rPr>
          <w:rFonts w:ascii="Helvetica Neue" w:hAnsi="Helvetica Neue" w:cs="Helvetica Neue"/>
          <w:color w:val="000000"/>
          <w:lang w:val="de-DE"/>
        </w:rPr>
        <w:t>motion</w:t>
      </w:r>
      <w:proofErr w:type="spellEnd"/>
      <w:r w:rsidR="00882A4A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882A4A">
        <w:rPr>
          <w:rFonts w:ascii="Helvetica Neue" w:hAnsi="Helvetica Neue" w:cs="Helvetica Neue"/>
          <w:color w:val="000000"/>
          <w:lang w:val="de-DE"/>
        </w:rPr>
        <w:t>capture</w:t>
      </w:r>
      <w:proofErr w:type="spellEnd"/>
      <w:r w:rsidR="00882A4A">
        <w:rPr>
          <w:rFonts w:ascii="Helvetica Neue" w:hAnsi="Helvetica Neue" w:cs="Helvetica Neue"/>
          <w:color w:val="000000"/>
          <w:lang w:val="de-DE"/>
        </w:rPr>
        <w:t xml:space="preserve"> in real-time </w:t>
      </w:r>
      <w:proofErr w:type="spellStart"/>
      <w:r w:rsidR="00882A4A"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 w:rsidR="00882A4A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882A4A">
        <w:rPr>
          <w:rFonts w:ascii="Helvetica Neue" w:hAnsi="Helvetica Neue" w:cs="Helvetica Neue"/>
          <w:color w:val="000000"/>
          <w:lang w:val="de-DE"/>
        </w:rPr>
        <w:t>transfer</w:t>
      </w:r>
      <w:proofErr w:type="spellEnd"/>
      <w:r w:rsidR="00882A4A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882A4A"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 w:rsidR="00882A4A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882A4A">
        <w:rPr>
          <w:rFonts w:ascii="Helvetica Neue" w:hAnsi="Helvetica Neue" w:cs="Helvetica Neue"/>
          <w:color w:val="000000"/>
          <w:lang w:val="de-DE"/>
        </w:rPr>
        <w:t>data</w:t>
      </w:r>
      <w:proofErr w:type="spellEnd"/>
      <w:r w:rsidR="00882A4A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882A4A">
        <w:rPr>
          <w:rFonts w:ascii="Helvetica Neue" w:hAnsi="Helvetica Neue" w:cs="Helvetica Neue"/>
          <w:color w:val="000000"/>
          <w:lang w:val="de-DE"/>
        </w:rPr>
        <w:t>directly</w:t>
      </w:r>
      <w:proofErr w:type="spellEnd"/>
      <w:r w:rsidR="00882A4A">
        <w:rPr>
          <w:rFonts w:ascii="Helvetica Neue" w:hAnsi="Helvetica Neue" w:cs="Helvetica Neue"/>
          <w:color w:val="000000"/>
          <w:lang w:val="de-DE"/>
        </w:rPr>
        <w:t xml:space="preserve"> on a digital </w:t>
      </w:r>
      <w:proofErr w:type="spellStart"/>
      <w:r w:rsidR="00882A4A">
        <w:rPr>
          <w:rFonts w:ascii="Helvetica Neue" w:hAnsi="Helvetica Neue" w:cs="Helvetica Neue"/>
          <w:color w:val="000000"/>
          <w:lang w:val="de-DE"/>
        </w:rPr>
        <w:t>representation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All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those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circumstances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prevent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private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customers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take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advantage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of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this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te</w:t>
      </w:r>
      <w:r w:rsidR="00AC3885">
        <w:rPr>
          <w:rFonts w:ascii="Helvetica Neue" w:hAnsi="Helvetica Neue" w:cs="Helvetica Neue"/>
          <w:color w:val="000000"/>
          <w:lang w:val="de-DE"/>
        </w:rPr>
        <w:t>chnology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for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animation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purposes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>.</w:t>
      </w:r>
    </w:p>
    <w:p w14:paraId="01FC8A10" w14:textId="77777777" w:rsidR="0070707F" w:rsidRDefault="0070707F" w:rsidP="003B3823">
      <w:pPr>
        <w:widowControl w:val="0"/>
        <w:autoSpaceDE w:val="0"/>
        <w:autoSpaceDN w:val="0"/>
        <w:adjustRightInd w:val="0"/>
        <w:ind w:right="759"/>
        <w:jc w:val="both"/>
        <w:rPr>
          <w:rFonts w:ascii="Helvetica Neue" w:hAnsi="Helvetica Neue" w:cs="Helvetica Neue"/>
          <w:color w:val="000000"/>
          <w:lang w:val="de-DE"/>
        </w:rPr>
      </w:pPr>
    </w:p>
    <w:p w14:paraId="504932F8" w14:textId="1E2C9F49" w:rsidR="0070707F" w:rsidRDefault="0070707F" w:rsidP="003B3823">
      <w:pPr>
        <w:widowControl w:val="0"/>
        <w:autoSpaceDE w:val="0"/>
        <w:autoSpaceDN w:val="0"/>
        <w:adjustRightInd w:val="0"/>
        <w:ind w:right="759"/>
        <w:jc w:val="both"/>
        <w:rPr>
          <w:rFonts w:ascii="Helvetica Neue" w:hAnsi="Helvetica Neue" w:cs="Helvetica Neue"/>
          <w:color w:val="000000"/>
          <w:lang w:val="de-DE"/>
        </w:rPr>
      </w:pPr>
      <w:r>
        <w:rPr>
          <w:rFonts w:ascii="Helvetica Neue" w:hAnsi="Helvetica Neue" w:cs="Helvetica Neue"/>
          <w:color w:val="000000"/>
          <w:lang w:val="de-DE"/>
        </w:rPr>
        <w:t xml:space="preserve">The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latest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developments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ai</w:t>
      </w:r>
      <w:r w:rsidR="00280452">
        <w:rPr>
          <w:rFonts w:ascii="Helvetica Neue" w:hAnsi="Helvetica Neue" w:cs="Helvetica Neue"/>
          <w:color w:val="000000"/>
          <w:lang w:val="de-DE"/>
        </w:rPr>
        <w:t>m</w:t>
      </w:r>
      <w:proofErr w:type="spellEnd"/>
      <w:r w:rsidR="00280452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for</w:t>
      </w:r>
      <w:proofErr w:type="spellEnd"/>
      <w:r w:rsidR="00280452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markerless</w:t>
      </w:r>
      <w:proofErr w:type="spellEnd"/>
      <w:r w:rsidR="00280452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m</w:t>
      </w:r>
      <w:r w:rsidR="00AC3885">
        <w:rPr>
          <w:rFonts w:ascii="Helvetica Neue" w:hAnsi="Helvetica Neue" w:cs="Helvetica Neue"/>
          <w:color w:val="000000"/>
          <w:lang w:val="de-DE"/>
        </w:rPr>
        <w:t>otion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capture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that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requires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no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external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devices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on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human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body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By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doing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so,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offers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an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inexpensive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and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straightforward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method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with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no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physical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restrictions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only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one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two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basic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cameras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webcams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required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</w:t>
      </w:r>
      <w:r w:rsidR="00AC3885">
        <w:rPr>
          <w:rFonts w:ascii="Helvetica Neue" w:hAnsi="Helvetica Neue" w:cs="Helvetica Neue"/>
          <w:color w:val="000000"/>
          <w:lang w:val="de-DE"/>
        </w:rPr>
        <w:t>o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make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optimal</w:t>
      </w:r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use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of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882A4A"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 w:rsidR="00882A4A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882A4A">
        <w:rPr>
          <w:rFonts w:ascii="Helvetica Neue" w:hAnsi="Helvetica Neue" w:cs="Helvetica Neue"/>
          <w:color w:val="000000"/>
          <w:lang w:val="de-DE"/>
        </w:rPr>
        <w:t>available</w:t>
      </w:r>
      <w:proofErr w:type="spellEnd"/>
      <w:r w:rsidR="00882A4A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882A4A">
        <w:rPr>
          <w:rFonts w:ascii="Helvetica Neue" w:hAnsi="Helvetica Neue" w:cs="Helvetica Neue"/>
          <w:color w:val="000000"/>
          <w:lang w:val="de-DE"/>
        </w:rPr>
        <w:t>space</w:t>
      </w:r>
      <w:proofErr w:type="spellEnd"/>
      <w:r w:rsidR="00882A4A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882A4A">
        <w:rPr>
          <w:rFonts w:ascii="Helvetica Neue" w:hAnsi="Helvetica Neue" w:cs="Helvetica Neue"/>
          <w:color w:val="000000"/>
          <w:lang w:val="de-DE"/>
        </w:rPr>
        <w:t>and</w:t>
      </w:r>
      <w:proofErr w:type="spellEnd"/>
      <w:r w:rsidR="00882A4A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882A4A">
        <w:rPr>
          <w:rFonts w:ascii="Helvetica Neue" w:hAnsi="Helvetica Neue" w:cs="Helvetica Neue"/>
          <w:color w:val="000000"/>
          <w:lang w:val="de-DE"/>
        </w:rPr>
        <w:t>enable</w:t>
      </w:r>
      <w:proofErr w:type="spellEnd"/>
      <w:r w:rsidR="00882A4A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882A4A">
        <w:rPr>
          <w:rFonts w:ascii="Helvetica Neue" w:hAnsi="Helvetica Neue" w:cs="Helvetica Neue"/>
          <w:color w:val="000000"/>
          <w:lang w:val="de-DE"/>
        </w:rPr>
        <w:t>m</w:t>
      </w:r>
      <w:r>
        <w:rPr>
          <w:rFonts w:ascii="Helvetica Neue" w:hAnsi="Helvetica Neue" w:cs="Helvetica Neue"/>
          <w:color w:val="000000"/>
          <w:lang w:val="de-DE"/>
        </w:rPr>
        <w:t>otion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cap</w:t>
      </w:r>
      <w:r w:rsidR="00AC3885">
        <w:rPr>
          <w:rFonts w:ascii="Helvetica Neue" w:hAnsi="Helvetica Neue" w:cs="Helvetica Neue"/>
          <w:color w:val="000000"/>
          <w:lang w:val="de-DE"/>
        </w:rPr>
        <w:t>ture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for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an individual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animator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small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puppet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used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perform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movements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A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direct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link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a 3D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program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like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Maya,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allows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animator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review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performance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in real-time.</w:t>
      </w:r>
    </w:p>
    <w:p w14:paraId="233545EA" w14:textId="77777777" w:rsidR="0070707F" w:rsidRDefault="0070707F" w:rsidP="003B3823">
      <w:pPr>
        <w:widowControl w:val="0"/>
        <w:autoSpaceDE w:val="0"/>
        <w:autoSpaceDN w:val="0"/>
        <w:adjustRightInd w:val="0"/>
        <w:ind w:right="759"/>
        <w:jc w:val="both"/>
        <w:rPr>
          <w:rFonts w:ascii="Helvetica Neue" w:hAnsi="Helvetica Neue" w:cs="Helvetica Neue"/>
          <w:color w:val="000000"/>
          <w:lang w:val="de-DE"/>
        </w:rPr>
      </w:pPr>
    </w:p>
    <w:p w14:paraId="4DC7E91D" w14:textId="573164D1" w:rsidR="0070707F" w:rsidRDefault="0070707F" w:rsidP="003B3823">
      <w:pPr>
        <w:widowControl w:val="0"/>
        <w:autoSpaceDE w:val="0"/>
        <w:autoSpaceDN w:val="0"/>
        <w:adjustRightInd w:val="0"/>
        <w:ind w:right="759"/>
        <w:jc w:val="both"/>
        <w:rPr>
          <w:rFonts w:ascii="Helvetica Neue" w:hAnsi="Helvetica Neue" w:cs="Helvetica Neue"/>
          <w:color w:val="000000"/>
          <w:lang w:val="de-DE"/>
        </w:rPr>
      </w:pP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conclude</w:t>
      </w:r>
      <w:proofErr w:type="spellEnd"/>
      <w:r w:rsidR="006D59E1">
        <w:rPr>
          <w:rFonts w:ascii="Helvetica Neue" w:hAnsi="Helvetica Neue" w:cs="Helvetica Neue"/>
          <w:color w:val="000000"/>
          <w:lang w:val="de-DE"/>
        </w:rPr>
        <w:t>,</w:t>
      </w:r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markerless</w:t>
      </w:r>
      <w:proofErr w:type="spellEnd"/>
      <w:r w:rsidR="00280452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m</w:t>
      </w:r>
      <w:r>
        <w:rPr>
          <w:rFonts w:ascii="Helvetica Neue" w:hAnsi="Helvetica Neue" w:cs="Helvetica Neue"/>
          <w:color w:val="000000"/>
          <w:lang w:val="de-DE"/>
        </w:rPr>
        <w:t>otion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capture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in real-time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still in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development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for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private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use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Many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approaches</w:t>
      </w:r>
      <w:proofErr w:type="spellEnd"/>
      <w:r w:rsidR="00280452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have</w:t>
      </w:r>
      <w:proofErr w:type="spellEnd"/>
      <w:r w:rsidR="00280452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been</w:t>
      </w:r>
      <w:proofErr w:type="spellEnd"/>
      <w:r w:rsidR="00280452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developed</w:t>
      </w:r>
      <w:proofErr w:type="spellEnd"/>
      <w:r w:rsidR="00280452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 w:rsidR="00280452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provide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best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results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with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given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circumstances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The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accuracy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of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tracked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movements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not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comparable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high-end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methods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but in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 w:rsidR="00280452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future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might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exist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more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advan</w:t>
      </w:r>
      <w:r w:rsidR="00280452">
        <w:rPr>
          <w:rFonts w:ascii="Helvetica Neue" w:hAnsi="Helvetica Neue" w:cs="Helvetica Neue"/>
          <w:color w:val="000000"/>
          <w:lang w:val="de-DE"/>
        </w:rPr>
        <w:t>ced</w:t>
      </w:r>
      <w:proofErr w:type="spellEnd"/>
      <w:r w:rsidR="00280452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algorithms</w:t>
      </w:r>
      <w:proofErr w:type="spellEnd"/>
      <w:r w:rsidR="00280452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 w:rsidR="00280452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overcome</w:t>
      </w:r>
      <w:proofErr w:type="spellEnd"/>
      <w:r w:rsidR="00280452">
        <w:rPr>
          <w:rFonts w:ascii="Helvetica Neue" w:hAnsi="Helvetica Neue" w:cs="Helvetica Neue"/>
          <w:color w:val="000000"/>
          <w:lang w:val="de-DE"/>
        </w:rPr>
        <w:t xml:space="preserve"> such</w:t>
      </w:r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weaknesses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</w:t>
      </w:r>
    </w:p>
    <w:p w14:paraId="0946E5D7" w14:textId="77777777" w:rsidR="0070707F" w:rsidRDefault="0070707F" w:rsidP="003B3823">
      <w:pPr>
        <w:widowControl w:val="0"/>
        <w:autoSpaceDE w:val="0"/>
        <w:autoSpaceDN w:val="0"/>
        <w:adjustRightInd w:val="0"/>
        <w:ind w:right="759"/>
        <w:jc w:val="both"/>
        <w:rPr>
          <w:rFonts w:ascii="Helvetica Neue" w:hAnsi="Helvetica Neue" w:cs="Helvetica Neue"/>
          <w:color w:val="000000"/>
          <w:sz w:val="22"/>
          <w:szCs w:val="22"/>
          <w:lang w:val="de-DE"/>
        </w:rPr>
      </w:pPr>
    </w:p>
    <w:p w14:paraId="7FEC1695" w14:textId="77777777" w:rsidR="0070707F" w:rsidRDefault="0070707F" w:rsidP="003B3823">
      <w:pPr>
        <w:widowControl w:val="0"/>
        <w:autoSpaceDE w:val="0"/>
        <w:autoSpaceDN w:val="0"/>
        <w:adjustRightInd w:val="0"/>
        <w:ind w:right="759"/>
        <w:jc w:val="both"/>
        <w:rPr>
          <w:rFonts w:ascii="Helvetica Neue" w:hAnsi="Helvetica Neue" w:cs="Helvetica Neue"/>
          <w:color w:val="000000"/>
          <w:sz w:val="22"/>
          <w:szCs w:val="22"/>
          <w:lang w:val="de-DE"/>
        </w:rPr>
      </w:pPr>
    </w:p>
    <w:p w14:paraId="1F2B5C26" w14:textId="77777777" w:rsidR="0070707F" w:rsidRDefault="0070707F" w:rsidP="003B3823">
      <w:pPr>
        <w:widowControl w:val="0"/>
        <w:autoSpaceDE w:val="0"/>
        <w:autoSpaceDN w:val="0"/>
        <w:adjustRightInd w:val="0"/>
        <w:ind w:right="759"/>
        <w:jc w:val="both"/>
        <w:rPr>
          <w:rFonts w:ascii="Helvetica Neue" w:hAnsi="Helvetica Neue" w:cs="Helvetica Neue"/>
          <w:color w:val="000000"/>
          <w:sz w:val="22"/>
          <w:szCs w:val="22"/>
          <w:lang w:val="de-DE"/>
        </w:rPr>
      </w:pPr>
    </w:p>
    <w:p w14:paraId="5D7AE7C2" w14:textId="77777777" w:rsidR="0070707F" w:rsidRDefault="0070707F" w:rsidP="003B3823">
      <w:pPr>
        <w:widowControl w:val="0"/>
        <w:autoSpaceDE w:val="0"/>
        <w:autoSpaceDN w:val="0"/>
        <w:adjustRightInd w:val="0"/>
        <w:ind w:right="759"/>
        <w:jc w:val="both"/>
        <w:rPr>
          <w:rFonts w:ascii="Helvetica Neue" w:hAnsi="Helvetica Neue" w:cs="Helvetica Neue"/>
          <w:color w:val="000000"/>
          <w:sz w:val="22"/>
          <w:szCs w:val="22"/>
          <w:lang w:val="de-DE"/>
        </w:rPr>
      </w:pPr>
    </w:p>
    <w:p w14:paraId="4F19E208" w14:textId="77777777" w:rsidR="0070707F" w:rsidRDefault="0070707F" w:rsidP="003B3823">
      <w:pPr>
        <w:widowControl w:val="0"/>
        <w:autoSpaceDE w:val="0"/>
        <w:autoSpaceDN w:val="0"/>
        <w:adjustRightInd w:val="0"/>
        <w:ind w:right="759"/>
        <w:jc w:val="both"/>
        <w:rPr>
          <w:rFonts w:ascii="Helvetica Neue" w:hAnsi="Helvetica Neue" w:cs="Helvetica Neue"/>
          <w:color w:val="000000"/>
          <w:sz w:val="22"/>
          <w:szCs w:val="22"/>
          <w:lang w:val="de-DE"/>
        </w:rPr>
      </w:pPr>
    </w:p>
    <w:p w14:paraId="2F011D9B" w14:textId="77777777" w:rsidR="0070707F" w:rsidRDefault="0070707F" w:rsidP="003B3823">
      <w:pPr>
        <w:widowControl w:val="0"/>
        <w:autoSpaceDE w:val="0"/>
        <w:autoSpaceDN w:val="0"/>
        <w:adjustRightInd w:val="0"/>
        <w:ind w:right="759"/>
        <w:jc w:val="both"/>
        <w:rPr>
          <w:rFonts w:ascii="Helvetica Neue" w:hAnsi="Helvetica Neue" w:cs="Helvetica Neue"/>
          <w:color w:val="000000"/>
          <w:sz w:val="22"/>
          <w:szCs w:val="22"/>
          <w:lang w:val="de-DE"/>
        </w:rPr>
      </w:pPr>
    </w:p>
    <w:p w14:paraId="58D98ED6" w14:textId="77777777" w:rsidR="0070707F" w:rsidRDefault="0070707F" w:rsidP="003B3823">
      <w:pPr>
        <w:widowControl w:val="0"/>
        <w:autoSpaceDE w:val="0"/>
        <w:autoSpaceDN w:val="0"/>
        <w:adjustRightInd w:val="0"/>
        <w:ind w:right="759"/>
        <w:jc w:val="both"/>
        <w:rPr>
          <w:rFonts w:ascii="Helvetica Neue" w:hAnsi="Helvetica Neue" w:cs="Helvetica Neue"/>
          <w:color w:val="000000"/>
          <w:sz w:val="22"/>
          <w:szCs w:val="22"/>
          <w:lang w:val="de-DE"/>
        </w:rPr>
      </w:pPr>
    </w:p>
    <w:p w14:paraId="2D49852E" w14:textId="77777777" w:rsidR="0070707F" w:rsidRDefault="0070707F" w:rsidP="003B3823">
      <w:pPr>
        <w:widowControl w:val="0"/>
        <w:autoSpaceDE w:val="0"/>
        <w:autoSpaceDN w:val="0"/>
        <w:adjustRightInd w:val="0"/>
        <w:ind w:right="759"/>
        <w:jc w:val="both"/>
        <w:rPr>
          <w:rFonts w:ascii="Helvetica Neue" w:hAnsi="Helvetica Neue" w:cs="Helvetica Neue"/>
          <w:color w:val="000000"/>
          <w:sz w:val="22"/>
          <w:szCs w:val="22"/>
          <w:lang w:val="de-DE"/>
        </w:rPr>
      </w:pPr>
    </w:p>
    <w:p w14:paraId="7886FC97" w14:textId="77777777" w:rsidR="009A4423" w:rsidRDefault="009A4423" w:rsidP="003B3823">
      <w:pPr>
        <w:ind w:right="759"/>
        <w:jc w:val="both"/>
      </w:pPr>
    </w:p>
    <w:bookmarkEnd w:id="0"/>
    <w:sectPr w:rsidR="009A4423" w:rsidSect="00FB7014">
      <w:headerReference w:type="default" r:id="rId7"/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A13621" w14:textId="77777777" w:rsidR="006D59E1" w:rsidRDefault="006D59E1" w:rsidP="006D59E1">
      <w:r>
        <w:separator/>
      </w:r>
    </w:p>
  </w:endnote>
  <w:endnote w:type="continuationSeparator" w:id="0">
    <w:p w14:paraId="5E8CFC64" w14:textId="77777777" w:rsidR="006D59E1" w:rsidRDefault="006D59E1" w:rsidP="006D5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D2CACE" w14:textId="77777777" w:rsidR="006D59E1" w:rsidRDefault="006D59E1" w:rsidP="006D59E1">
      <w:r>
        <w:separator/>
      </w:r>
    </w:p>
  </w:footnote>
  <w:footnote w:type="continuationSeparator" w:id="0">
    <w:p w14:paraId="466BFD33" w14:textId="77777777" w:rsidR="006D59E1" w:rsidRDefault="006D59E1" w:rsidP="006D59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68928" w14:textId="53779A69" w:rsidR="006D59E1" w:rsidRPr="006D59E1" w:rsidRDefault="006D59E1">
    <w:pPr>
      <w:pStyle w:val="Kopfzeile"/>
      <w:rPr>
        <w:rFonts w:ascii="Helvetica Neue" w:hAnsi="Helvetica Neue"/>
      </w:rPr>
    </w:pPr>
    <w:r w:rsidRPr="006D59E1">
      <w:rPr>
        <w:rFonts w:ascii="Helvetica Neue" w:hAnsi="Helvetica Neue"/>
      </w:rPr>
      <w:t>Academic Writing</w:t>
    </w:r>
    <w:r w:rsidRPr="006D59E1">
      <w:rPr>
        <w:rFonts w:ascii="Helvetica Neue" w:hAnsi="Helvetica Neue"/>
      </w:rPr>
      <w:tab/>
    </w:r>
    <w:r w:rsidRPr="006D59E1">
      <w:rPr>
        <w:rFonts w:ascii="Helvetica Neue" w:hAnsi="Helvetica Neue"/>
      </w:rPr>
      <w:tab/>
      <w:t xml:space="preserve">Anna </w:t>
    </w:r>
    <w:proofErr w:type="spellStart"/>
    <w:r w:rsidRPr="006D59E1">
      <w:rPr>
        <w:rFonts w:ascii="Helvetica Neue" w:hAnsi="Helvetica Neue"/>
      </w:rPr>
      <w:t>Maureder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07F"/>
    <w:rsid w:val="00280452"/>
    <w:rsid w:val="003B3823"/>
    <w:rsid w:val="00404532"/>
    <w:rsid w:val="006D59E1"/>
    <w:rsid w:val="0070707F"/>
    <w:rsid w:val="00882A4A"/>
    <w:rsid w:val="0094260F"/>
    <w:rsid w:val="009A4423"/>
    <w:rsid w:val="00A514BC"/>
    <w:rsid w:val="00AC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F735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6D59E1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D59E1"/>
  </w:style>
  <w:style w:type="paragraph" w:styleId="Fuzeile">
    <w:name w:val="footer"/>
    <w:basedOn w:val="Standard"/>
    <w:link w:val="FuzeileZeichen"/>
    <w:uiPriority w:val="99"/>
    <w:unhideWhenUsed/>
    <w:rsid w:val="006D59E1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D59E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6D59E1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D59E1"/>
  </w:style>
  <w:style w:type="paragraph" w:styleId="Fuzeile">
    <w:name w:val="footer"/>
    <w:basedOn w:val="Standard"/>
    <w:link w:val="FuzeileZeichen"/>
    <w:uiPriority w:val="99"/>
    <w:unhideWhenUsed/>
    <w:rsid w:val="006D59E1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D5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1617</Characters>
  <Application>Microsoft Macintosh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cp:lastPrinted>2017-10-26T17:31:00Z</cp:lastPrinted>
  <dcterms:created xsi:type="dcterms:W3CDTF">2017-10-26T17:31:00Z</dcterms:created>
  <dcterms:modified xsi:type="dcterms:W3CDTF">2017-10-26T17:31:00Z</dcterms:modified>
</cp:coreProperties>
</file>