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keepNext w:val="0"/>
        <w:keepLines w:val="0"/>
        <w:spacing w:before="480"/>
        <w:rPr>
          <w:sz w:val="16"/>
          <w:szCs w:val="16"/>
        </w:rPr>
      </w:pPr>
      <w:bookmarkStart w:name="_qwzllxmrrrm1" w:id="0"/>
      <w:bookmarkEnd w:id="0"/>
      <w:r>
        <w:rPr>
          <w:b w:val="1"/>
          <w:bCs w:val="1"/>
          <w:rtl w:val="0"/>
        </w:rPr>
        <w:t>M</w:t>
      </w:r>
      <w:r>
        <w:rPr>
          <w:b w:val="1"/>
          <w:bCs w:val="1"/>
          <w:rtl w:val="0"/>
          <w:lang w:val="en-US"/>
        </w:rPr>
        <w:t>ATERIALITY ASSESSMENT QUESTIONNAIRE</w:t>
      </w:r>
      <w:bookmarkStart w:name="_oo1pxvrmr9d9" w:id="1"/>
      <w:bookmarkEnd w:id="1"/>
    </w:p>
    <w:tbl>
      <w:tblPr>
        <w:tblW w:w="1516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85"/>
        <w:gridCol w:w="5244"/>
        <w:gridCol w:w="5539"/>
      </w:tblGrid>
      <w:tr>
        <w:tblPrEx>
          <w:shd w:val="clear" w:color="auto" w:fill="ced7e7"/>
        </w:tblPrEx>
        <w:trPr>
          <w:trHeight w:val="397" w:hRule="atLeast"/>
        </w:trPr>
        <w:tc>
          <w:tcPr>
            <w:tcW w:type="dxa" w:w="15168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db04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keepNext w:val="0"/>
              <w:keepLines w:val="0"/>
              <w:spacing w:before="0" w:after="80" w:line="240" w:lineRule="auto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Section 1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Business Overview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3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Question </w:t>
            </w:r>
          </w:p>
        </w:tc>
        <w:tc>
          <w:tcPr>
            <w:tcW w:type="dxa" w:w="524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Answer</w:t>
            </w:r>
          </w:p>
        </w:tc>
        <w:tc>
          <w:tcPr>
            <w:tcW w:type="dxa" w:w="55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3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Company name</w:t>
            </w:r>
          </w:p>
        </w:tc>
        <w:tc>
          <w:tcPr>
            <w:tcW w:type="dxa" w:w="524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3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Primary business activities</w:t>
            </w:r>
          </w:p>
        </w:tc>
        <w:tc>
          <w:tcPr>
            <w:tcW w:type="dxa" w:w="524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3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Year founded</w:t>
            </w:r>
          </w:p>
        </w:tc>
        <w:tc>
          <w:tcPr>
            <w:tcW w:type="dxa" w:w="524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3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Number of employees</w:t>
            </w:r>
          </w:p>
        </w:tc>
        <w:tc>
          <w:tcPr>
            <w:tcW w:type="dxa" w:w="524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3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Annual revenue (range is fine)</w:t>
            </w:r>
          </w:p>
        </w:tc>
        <w:tc>
          <w:tcPr>
            <w:tcW w:type="dxa" w:w="524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3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Number of operational sites</w:t>
            </w:r>
          </w:p>
        </w:tc>
        <w:tc>
          <w:tcPr>
            <w:tcW w:type="dxa" w:w="524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3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Locations of key sites</w:t>
            </w:r>
          </w:p>
        </w:tc>
        <w:tc>
          <w:tcPr>
            <w:tcW w:type="dxa" w:w="524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43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Overview of the operating model (business day to day)</w:t>
            </w:r>
          </w:p>
        </w:tc>
        <w:tc>
          <w:tcPr>
            <w:tcW w:type="dxa" w:w="524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3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Overview of owned / controlled fleet</w:t>
            </w:r>
          </w:p>
        </w:tc>
        <w:tc>
          <w:tcPr>
            <w:tcW w:type="dxa" w:w="524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3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Number of subcontractor fleet vehicles </w:t>
            </w:r>
          </w:p>
        </w:tc>
        <w:tc>
          <w:tcPr>
            <w:tcW w:type="dxa" w:w="524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3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Major clients</w:t>
            </w:r>
          </w:p>
        </w:tc>
        <w:tc>
          <w:tcPr>
            <w:tcW w:type="dxa" w:w="524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3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Expansion plans in the next 1-3 years</w:t>
            </w:r>
          </w:p>
        </w:tc>
        <w:tc>
          <w:tcPr>
            <w:tcW w:type="dxa" w:w="524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3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Markets or clients you want to target</w:t>
            </w:r>
          </w:p>
        </w:tc>
        <w:tc>
          <w:tcPr>
            <w:tcW w:type="dxa" w:w="524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"/>
        <w:keepNext w:val="0"/>
        <w:keepLines w:val="0"/>
        <w:widowControl w:val="0"/>
        <w:spacing w:before="480" w:line="240" w:lineRule="auto"/>
        <w:rPr>
          <w:sz w:val="16"/>
          <w:szCs w:val="16"/>
        </w:rPr>
      </w:pPr>
    </w:p>
    <w:p>
      <w:pPr>
        <w:pStyle w:val="Body"/>
      </w:pPr>
      <w:bookmarkStart w:name="_odmjmi45p0" w:id="2"/>
      <w:bookmarkEnd w:id="2"/>
    </w:p>
    <w:tbl>
      <w:tblPr>
        <w:tblW w:w="1516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95"/>
        <w:gridCol w:w="5245"/>
        <w:gridCol w:w="5528"/>
      </w:tblGrid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15168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db04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keepNext w:val="0"/>
              <w:keepLines w:val="0"/>
              <w:spacing w:before="0" w:after="80" w:line="240" w:lineRule="auto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Section 2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Strategic Direction &amp; Risk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3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Question</w:t>
            </w:r>
          </w:p>
        </w:tc>
        <w:tc>
          <w:tcPr>
            <w:tcW w:type="dxa" w:w="5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Answer</w:t>
            </w:r>
          </w:p>
        </w:tc>
        <w:tc>
          <w:tcPr>
            <w:tcW w:type="dxa" w:w="55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1693" w:hRule="atLeast"/>
        </w:trPr>
        <w:tc>
          <w:tcPr>
            <w:tcW w:type="dxa" w:w="43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What are the biggest risks to your business today?</w:t>
            </w:r>
          </w:p>
          <w:p>
            <w:pPr>
              <w:pStyle w:val="Body"/>
              <w:numPr>
                <w:ilvl w:val="0"/>
                <w:numId w:val="1"/>
              </w:numPr>
              <w:bidi w:val="0"/>
              <w:spacing w:line="240" w:lineRule="auto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Operational</w:t>
            </w:r>
          </w:p>
          <w:p>
            <w:pPr>
              <w:pStyle w:val="Body"/>
              <w:numPr>
                <w:ilvl w:val="0"/>
                <w:numId w:val="1"/>
              </w:numPr>
              <w:bidi w:val="0"/>
              <w:spacing w:line="240" w:lineRule="auto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Regulatory</w:t>
            </w:r>
          </w:p>
          <w:p>
            <w:pPr>
              <w:pStyle w:val="Body"/>
              <w:numPr>
                <w:ilvl w:val="0"/>
                <w:numId w:val="1"/>
              </w:numPr>
              <w:bidi w:val="0"/>
              <w:spacing w:line="240" w:lineRule="auto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Workforce</w:t>
            </w:r>
          </w:p>
          <w:p>
            <w:pPr>
              <w:pStyle w:val="Body"/>
              <w:numPr>
                <w:ilvl w:val="0"/>
                <w:numId w:val="1"/>
              </w:numPr>
              <w:bidi w:val="0"/>
              <w:spacing w:line="240" w:lineRule="auto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Supply chain</w:t>
            </w:r>
          </w:p>
          <w:p>
            <w:pPr>
              <w:pStyle w:val="Body"/>
              <w:numPr>
                <w:ilvl w:val="0"/>
                <w:numId w:val="1"/>
              </w:numPr>
              <w:bidi w:val="0"/>
              <w:spacing w:line="240" w:lineRule="auto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Environmental</w:t>
            </w:r>
          </w:p>
        </w:tc>
        <w:tc>
          <w:tcPr>
            <w:tcW w:type="dxa" w:w="5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33" w:hRule="atLeast"/>
        </w:trPr>
        <w:tc>
          <w:tcPr>
            <w:tcW w:type="dxa" w:w="43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Which ESG topics could impact your competitiveness or ability to win tenders?</w:t>
            </w:r>
          </w:p>
        </w:tc>
        <w:tc>
          <w:tcPr>
            <w:tcW w:type="dxa" w:w="5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33" w:hRule="atLeast"/>
        </w:trPr>
        <w:tc>
          <w:tcPr>
            <w:tcW w:type="dxa" w:w="43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Are clients currently requesting ESG or sustainability information? If yes, what type?</w:t>
            </w:r>
          </w:p>
        </w:tc>
        <w:tc>
          <w:tcPr>
            <w:tcW w:type="dxa" w:w="5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33" w:hRule="atLeast"/>
        </w:trPr>
        <w:tc>
          <w:tcPr>
            <w:tcW w:type="dxa" w:w="43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What ESG-related changes do you expect in your industry in the next 2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–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3 years?</w:t>
            </w:r>
          </w:p>
        </w:tc>
        <w:tc>
          <w:tcPr>
            <w:tcW w:type="dxa" w:w="5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bookmarkStart w:name="_wfecw8rrlxpi" w:id="3"/>
      <w:bookmarkEnd w:id="3"/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</w:pPr>
    </w:p>
    <w:tbl>
      <w:tblPr>
        <w:tblW w:w="1516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95"/>
        <w:gridCol w:w="5245"/>
        <w:gridCol w:w="5528"/>
      </w:tblGrid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15168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db04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keepNext w:val="0"/>
              <w:keepLines w:val="0"/>
              <w:spacing w:before="0" w:after="80" w:line="240" w:lineRule="auto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Section 3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Stakeholder Expectations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3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Questions</w:t>
            </w:r>
          </w:p>
        </w:tc>
        <w:tc>
          <w:tcPr>
            <w:tcW w:type="dxa" w:w="5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Answers</w:t>
            </w:r>
          </w:p>
        </w:tc>
        <w:tc>
          <w:tcPr>
            <w:tcW w:type="dxa" w:w="55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1693" w:hRule="atLeast"/>
        </w:trPr>
        <w:tc>
          <w:tcPr>
            <w:tcW w:type="dxa" w:w="43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Which stakeholders influence your business most?</w:t>
            </w:r>
          </w:p>
          <w:p>
            <w:pPr>
              <w:pStyle w:val="Body"/>
              <w:numPr>
                <w:ilvl w:val="0"/>
                <w:numId w:val="2"/>
              </w:numPr>
              <w:bidi w:val="0"/>
              <w:spacing w:line="240" w:lineRule="auto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Customers</w:t>
            </w:r>
          </w:p>
          <w:p>
            <w:pPr>
              <w:pStyle w:val="Body"/>
              <w:numPr>
                <w:ilvl w:val="0"/>
                <w:numId w:val="2"/>
              </w:numPr>
              <w:bidi w:val="0"/>
              <w:spacing w:line="240" w:lineRule="auto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Suppliers</w:t>
            </w:r>
          </w:p>
          <w:p>
            <w:pPr>
              <w:pStyle w:val="Body"/>
              <w:numPr>
                <w:ilvl w:val="0"/>
                <w:numId w:val="2"/>
              </w:numPr>
              <w:bidi w:val="0"/>
              <w:spacing w:line="240" w:lineRule="auto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Regulators</w:t>
            </w:r>
          </w:p>
          <w:p>
            <w:pPr>
              <w:pStyle w:val="Body"/>
              <w:numPr>
                <w:ilvl w:val="0"/>
                <w:numId w:val="2"/>
              </w:numPr>
              <w:bidi w:val="0"/>
              <w:spacing w:line="240" w:lineRule="auto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Employees</w:t>
            </w:r>
          </w:p>
          <w:p>
            <w:pPr>
              <w:pStyle w:val="Body"/>
              <w:numPr>
                <w:ilvl w:val="0"/>
                <w:numId w:val="2"/>
              </w:numPr>
              <w:bidi w:val="0"/>
              <w:spacing w:line="240" w:lineRule="auto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Shareholders/investors</w:t>
            </w:r>
          </w:p>
        </w:tc>
        <w:tc>
          <w:tcPr>
            <w:tcW w:type="dxa" w:w="5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43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Do stakeholders request sustainability/ESG information?</w:t>
            </w:r>
          </w:p>
        </w:tc>
        <w:tc>
          <w:tcPr>
            <w:tcW w:type="dxa" w:w="5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43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What ESG topics do your clients care about?</w:t>
            </w:r>
          </w:p>
        </w:tc>
        <w:tc>
          <w:tcPr>
            <w:tcW w:type="dxa" w:w="5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973" w:hRule="atLeast"/>
        </w:trPr>
        <w:tc>
          <w:tcPr>
            <w:tcW w:type="dxa" w:w="43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Are you facing supply-chain expectations (e.g., modern slavery, fuel efficiency, emissions reporting)?</w:t>
            </w:r>
            <w:r>
              <w:rPr>
                <w:b w:val="1"/>
                <w:bCs w:val="1"/>
                <w:shd w:val="nil" w:color="auto" w:fill="auto"/>
                <w:lang w:val="en-US"/>
              </w:rPr>
              <w:br w:type="textWrapping"/>
            </w:r>
          </w:p>
        </w:tc>
        <w:tc>
          <w:tcPr>
            <w:tcW w:type="dxa" w:w="5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</w:pPr>
    </w:p>
    <w:p>
      <w:pPr>
        <w:pStyle w:val="Body"/>
        <w:spacing w:before="240" w:after="240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240" w:after="240"/>
      </w:pPr>
    </w:p>
    <w:tbl>
      <w:tblPr>
        <w:tblW w:w="1516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4b5b6b" w:sz="8" w:space="0" w:shadow="0" w:frame="0"/>
          <w:insideV w:val="single" w:color="4b5b6b" w:sz="8" w:space="0" w:shadow="0" w:frame="0"/>
        </w:tblBorders>
        <w:shd w:val="clear" w:color="auto" w:fill="ced7e7"/>
        <w:tblLayout w:type="fixed"/>
      </w:tblPr>
      <w:tblGrid>
        <w:gridCol w:w="4395"/>
        <w:gridCol w:w="5245"/>
        <w:gridCol w:w="5528"/>
      </w:tblGrid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15168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db04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keepNext w:val="0"/>
              <w:keepLines w:val="0"/>
              <w:spacing w:before="0" w:after="80" w:line="240" w:lineRule="auto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Section 4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Current ESG Capability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3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Questions</w:t>
            </w:r>
          </w:p>
        </w:tc>
        <w:tc>
          <w:tcPr>
            <w:tcW w:type="dxa" w:w="5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Answers</w:t>
            </w:r>
          </w:p>
        </w:tc>
        <w:tc>
          <w:tcPr>
            <w:tcW w:type="dxa" w:w="55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43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Do you currently track any environmental or social metrics?</w:t>
            </w:r>
          </w:p>
        </w:tc>
        <w:tc>
          <w:tcPr>
            <w:tcW w:type="dxa" w:w="5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43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Do you have internal resources responsible for sustainability/ESG?</w:t>
            </w:r>
          </w:p>
        </w:tc>
        <w:tc>
          <w:tcPr>
            <w:tcW w:type="dxa" w:w="5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33" w:hRule="atLeast"/>
        </w:trPr>
        <w:tc>
          <w:tcPr>
            <w:tcW w:type="dxa" w:w="43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What systems/software do you use for fleet, operations, compliance or data tracking?</w:t>
            </w:r>
          </w:p>
        </w:tc>
        <w:tc>
          <w:tcPr>
            <w:tcW w:type="dxa" w:w="5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43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Do you publish any reports (internal or external)?</w:t>
            </w:r>
          </w:p>
        </w:tc>
        <w:tc>
          <w:tcPr>
            <w:tcW w:type="dxa" w:w="5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93" w:hRule="atLeast"/>
        </w:trPr>
        <w:tc>
          <w:tcPr>
            <w:tcW w:type="dxa" w:w="43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Do you have existing data for:</w:t>
            </w:r>
          </w:p>
          <w:p>
            <w:pPr>
              <w:pStyle w:val="Body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     - Fuel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br w:type="textWrapping"/>
              <w:t xml:space="preserve">    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- Emissions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br w:type="textWrapping"/>
              <w:t xml:space="preserve">    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- Energy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br w:type="textWrapping"/>
              <w:t xml:space="preserve">    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- Waste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br w:type="textWrapping"/>
              <w:t xml:space="preserve">    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- Safety incidents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br w:type="textWrapping"/>
              <w:t xml:space="preserve">    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- Employee KPIs</w:t>
            </w:r>
          </w:p>
        </w:tc>
        <w:tc>
          <w:tcPr>
            <w:tcW w:type="dxa" w:w="5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43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What barriers do you foresee in adopting sustainability/ESG practices?</w:t>
            </w:r>
          </w:p>
        </w:tc>
        <w:tc>
          <w:tcPr>
            <w:tcW w:type="dxa" w:w="52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before="240" w:after="240" w:line="240" w:lineRule="auto"/>
      </w:pPr>
    </w:p>
    <w:p>
      <w:pPr>
        <w:pStyle w:val="Body"/>
        <w:spacing w:before="240" w:after="240"/>
      </w:pPr>
      <w:r>
        <w:br w:type="textWrapping"/>
      </w:r>
    </w:p>
    <w:tbl>
      <w:tblPr>
        <w:tblW w:w="139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ced7e7"/>
        <w:tblLayout w:type="fixed"/>
      </w:tblPr>
      <w:tblGrid>
        <w:gridCol w:w="3833"/>
        <w:gridCol w:w="3369"/>
        <w:gridCol w:w="3369"/>
        <w:gridCol w:w="3369"/>
      </w:tblGrid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10571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db04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keepNext w:val="0"/>
              <w:keepLines w:val="0"/>
              <w:spacing w:before="0" w:after="80" w:line="240" w:lineRule="auto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Section 5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Environmental Topics (E)</w:t>
            </w:r>
          </w:p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nil"/>
            </w:tcBorders>
            <w:shd w:val="clear" w:color="auto" w:fill="edb04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38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nil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Rate each topic from (Low) 1 - 5 (High):</w:t>
            </w:r>
          </w:p>
        </w:tc>
        <w:tc>
          <w:tcPr>
            <w:tcW w:type="dxa" w:w="3368"/>
            <w:tcBorders>
              <w:top w:val="single" w:color="000000" w:sz="8" w:space="0" w:shadow="0" w:frame="0"/>
              <w:left w:val="nil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Do you have a policy?</w:t>
            </w:r>
          </w:p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nil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If yes please attach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38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Carbon emissions reporting (Scope 1, 2, 3)</w:t>
            </w:r>
          </w:p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Fuel efficiency</w:t>
            </w:r>
          </w:p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Fleet electrification</w:t>
            </w:r>
          </w:p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Waste management</w:t>
            </w:r>
          </w:p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Recycling and packaging</w:t>
            </w:r>
          </w:p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Energy use and efficiency</w:t>
            </w:r>
          </w:p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Water use</w:t>
            </w:r>
          </w:p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Air pollution / noise pollution</w:t>
            </w:r>
          </w:p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Environmental compliance</w:t>
            </w:r>
          </w:p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38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Climate-related risks (extreme weather, fuel price volatility)</w:t>
            </w:r>
          </w:p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before="240" w:after="240" w:line="240" w:lineRule="auto"/>
      </w:pP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</w:pPr>
    </w:p>
    <w:tbl>
      <w:tblPr>
        <w:tblW w:w="139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39"/>
        <w:gridCol w:w="3367"/>
        <w:gridCol w:w="3367"/>
        <w:gridCol w:w="3367"/>
      </w:tblGrid>
      <w:tr>
        <w:tblPrEx>
          <w:shd w:val="clear" w:color="auto" w:fill="ced7e7"/>
        </w:tblPrEx>
        <w:trPr>
          <w:trHeight w:val="418" w:hRule="atLeast"/>
        </w:trPr>
        <w:tc>
          <w:tcPr>
            <w:tcW w:type="dxa" w:w="13940"/>
            <w:gridSpan w:val="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nil"/>
            </w:tcBorders>
            <w:shd w:val="clear" w:color="auto" w:fill="edb04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keepNext w:val="0"/>
              <w:keepLines w:val="0"/>
              <w:spacing w:before="0" w:after="80" w:line="240" w:lineRule="auto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Section 6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Social Topics (S)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nil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Rate each topic from (Low) 1 - 5 (High):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nil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Do you have a policy?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nil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If yes please attach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Worker health &amp; safety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Driver wellbeing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Training &amp; qualifications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Employee engagement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Labour practices / fair work compliance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Diversity &amp; inclusion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Modern slavery risk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Community engagement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First Nations engagement (optional)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</w:pPr>
    </w:p>
    <w:p>
      <w:pPr>
        <w:pStyle w:val="Body"/>
        <w:spacing w:before="240" w:after="240"/>
        <w:ind w:left="720" w:firstLine="0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240" w:after="240"/>
        <w:ind w:left="720" w:firstLine="0"/>
      </w:pPr>
    </w:p>
    <w:tbl>
      <w:tblPr>
        <w:tblW w:w="139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39"/>
        <w:gridCol w:w="3367"/>
        <w:gridCol w:w="3367"/>
        <w:gridCol w:w="3367"/>
      </w:tblGrid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7206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db04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keepNext w:val="0"/>
              <w:keepLines w:val="0"/>
              <w:spacing w:before="0" w:after="80" w:line="240" w:lineRule="auto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Section 7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Governance Topics (G)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db04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nil"/>
            </w:tcBorders>
            <w:shd w:val="clear" w:color="auto" w:fill="edb04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Rate each topic from (Low) 1 - 5 (High):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Do you have a policy?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nil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If yes please attach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Anti-bribery &amp; corruption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Ethical conduct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Data privacy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Cybersecurity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Supplier due diligence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Whistleblower policy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Risk management framework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Board/management oversight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Contract compliance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83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Tender documentation readiness</w:t>
            </w:r>
          </w:p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before="240" w:after="240" w:line="240" w:lineRule="auto"/>
      </w:pPr>
    </w:p>
    <w:p>
      <w:pPr>
        <w:pStyle w:val="Body"/>
      </w:pPr>
    </w:p>
    <w:p>
      <w:pPr>
        <w:pStyle w:val="Body"/>
      </w:pPr>
      <w:bookmarkStart w:name="_ij8gipos43el" w:id="4"/>
      <w:bookmarkEnd w:id="4"/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240" w:after="240"/>
      </w:pPr>
    </w:p>
    <w:tbl>
      <w:tblPr>
        <w:tblW w:w="1454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743"/>
        <w:gridCol w:w="6804"/>
      </w:tblGrid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14547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db04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keepNext w:val="0"/>
              <w:keepLines w:val="0"/>
              <w:spacing w:before="0" w:after="80" w:line="240" w:lineRule="auto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Section 8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Business-Specific Priorities</w:t>
            </w:r>
          </w:p>
        </w:tc>
      </w:tr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14547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Rate each from 1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–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5: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77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On-time delivery performance</w:t>
            </w:r>
          </w:p>
        </w:tc>
        <w:tc>
          <w:tcPr>
            <w:tcW w:type="dxa" w:w="680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77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Cost efficiency</w:t>
            </w:r>
          </w:p>
        </w:tc>
        <w:tc>
          <w:tcPr>
            <w:tcW w:type="dxa" w:w="680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77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Technology and automation</w:t>
            </w:r>
          </w:p>
        </w:tc>
        <w:tc>
          <w:tcPr>
            <w:tcW w:type="dxa" w:w="680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77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Fuel tracking and optimisation</w:t>
            </w:r>
          </w:p>
        </w:tc>
        <w:tc>
          <w:tcPr>
            <w:tcW w:type="dxa" w:w="680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77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Supply-chain stability</w:t>
            </w:r>
          </w:p>
        </w:tc>
        <w:tc>
          <w:tcPr>
            <w:tcW w:type="dxa" w:w="680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77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Tender readiness for large clients (Amazon, Toll, DHL, etc.)</w:t>
            </w:r>
          </w:p>
        </w:tc>
        <w:tc>
          <w:tcPr>
            <w:tcW w:type="dxa" w:w="680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before="240" w:after="240" w:line="240" w:lineRule="auto"/>
      </w:pP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</w:pPr>
    </w:p>
    <w:p>
      <w:pPr>
        <w:pStyle w:val="Body"/>
      </w:pPr>
    </w:p>
    <w:tbl>
      <w:tblPr>
        <w:tblW w:w="139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12"/>
        <w:gridCol w:w="4619"/>
        <w:gridCol w:w="5029"/>
      </w:tblGrid>
      <w:tr>
        <w:tblPrEx>
          <w:shd w:val="clear" w:color="auto" w:fill="ced7e7"/>
        </w:tblPrEx>
        <w:trPr>
          <w:trHeight w:val="722" w:hRule="atLeast"/>
        </w:trPr>
        <w:tc>
          <w:tcPr>
            <w:tcW w:type="dxa" w:w="13960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db04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keepNext w:val="0"/>
              <w:keepLines w:val="0"/>
              <w:spacing w:before="0" w:after="80" w:line="240" w:lineRule="auto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Section 9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Implementation Readiness</w:t>
            </w:r>
          </w:p>
        </w:tc>
      </w:tr>
      <w:tr>
        <w:tblPrEx>
          <w:shd w:val="clear" w:color="auto" w:fill="ced7e7"/>
        </w:tblPrEx>
        <w:trPr>
          <w:trHeight w:val="427" w:hRule="atLeast"/>
        </w:trPr>
        <w:tc>
          <w:tcPr>
            <w:tcW w:type="dxa" w:w="431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Questions</w:t>
            </w:r>
          </w:p>
        </w:tc>
        <w:tc>
          <w:tcPr>
            <w:tcW w:type="dxa" w:w="46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Answers</w:t>
            </w:r>
          </w:p>
        </w:tc>
        <w:tc>
          <w:tcPr>
            <w:tcW w:type="dxa" w:w="50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475c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769" w:hRule="atLeast"/>
        </w:trPr>
        <w:tc>
          <w:tcPr>
            <w:tcW w:type="dxa" w:w="431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What does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“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ESG success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”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look like for your business in the next 12 months?</w:t>
            </w:r>
          </w:p>
        </w:tc>
        <w:tc>
          <w:tcPr>
            <w:tcW w:type="dxa" w:w="46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7" w:hRule="atLeast"/>
        </w:trPr>
        <w:tc>
          <w:tcPr>
            <w:tcW w:type="dxa" w:w="431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What support do you expect from us?</w:t>
            </w:r>
          </w:p>
        </w:tc>
        <w:tc>
          <w:tcPr>
            <w:tcW w:type="dxa" w:w="46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69" w:hRule="atLeast"/>
        </w:trPr>
        <w:tc>
          <w:tcPr>
            <w:tcW w:type="dxa" w:w="431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What internal support or data can you provide?</w:t>
            </w:r>
          </w:p>
        </w:tc>
        <w:tc>
          <w:tcPr>
            <w:tcW w:type="dxa" w:w="46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110" w:hRule="atLeast"/>
        </w:trPr>
        <w:tc>
          <w:tcPr>
            <w:tcW w:type="dxa" w:w="431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How soon would you like to begin ESG reporting (1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–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3 months, 3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–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6 months, 6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–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12 months)?</w:t>
            </w:r>
          </w:p>
        </w:tc>
        <w:tc>
          <w:tcPr>
            <w:tcW w:type="dxa" w:w="46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69" w:hRule="atLeast"/>
        </w:trPr>
        <w:tc>
          <w:tcPr>
            <w:tcW w:type="dxa" w:w="431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What budget range have you set aside (if any) for sustainability or compliance?</w:t>
            </w:r>
          </w:p>
        </w:tc>
        <w:tc>
          <w:tcPr>
            <w:tcW w:type="dxa" w:w="46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</w:pPr>
      <w:r/>
    </w:p>
    <w:sectPr>
      <w:headerReference w:type="default" r:id="rId4"/>
      <w:footerReference w:type="default" r:id="rId5"/>
      <w:pgSz w:w="16840" w:h="11900" w:orient="landscape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inline distT="0" distB="0" distL="0" distR="0">
          <wp:extent cx="1539358" cy="640080"/>
          <wp:effectExtent l="0" t="0" r="0" b="0"/>
          <wp:docPr id="1073741825" name="officeArt object" descr="A logo with blue tex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A logo with blue textAI-generated content may be incorrect." descr="A logo with blue text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9358" cy="6400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21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43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64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21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43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64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