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B7267" w14:textId="77777777" w:rsidR="003A0BA9" w:rsidRDefault="003A0BA9" w:rsidP="009415EF">
      <w:pPr>
        <w:spacing w:after="0" w:line="240" w:lineRule="auto"/>
        <w:rPr>
          <w:b/>
        </w:rPr>
      </w:pPr>
      <w:r>
        <w:rPr>
          <w:b/>
        </w:rPr>
        <w:t>SSA 200: Strategic Use of Data</w:t>
      </w:r>
    </w:p>
    <w:p w14:paraId="5E90AB3D" w14:textId="77777777" w:rsidR="003A0BA9" w:rsidRDefault="003A0BA9" w:rsidP="009415EF">
      <w:pPr>
        <w:spacing w:after="0" w:line="240" w:lineRule="auto"/>
      </w:pPr>
      <w:r>
        <w:rPr>
          <w:b/>
        </w:rPr>
        <w:t>Activity 2</w:t>
      </w:r>
      <w:r w:rsidRPr="004B4AE4">
        <w:rPr>
          <w:b/>
        </w:rPr>
        <w:t xml:space="preserve"> – </w:t>
      </w:r>
      <w:r>
        <w:rPr>
          <w:b/>
        </w:rPr>
        <w:t>Interpreting Analysis Outputs</w:t>
      </w:r>
    </w:p>
    <w:p w14:paraId="6F062A7C" w14:textId="77777777" w:rsidR="003A0BA9" w:rsidRDefault="003A0BA9" w:rsidP="009415EF">
      <w:pPr>
        <w:spacing w:after="0" w:line="240" w:lineRule="auto"/>
      </w:pPr>
    </w:p>
    <w:p w14:paraId="5A98C364" w14:textId="77777777" w:rsidR="003A0BA9" w:rsidRDefault="003A0BA9" w:rsidP="009415EF">
      <w:pPr>
        <w:spacing w:after="0" w:line="240" w:lineRule="auto"/>
      </w:pPr>
      <w:r>
        <w:rPr>
          <w:b/>
        </w:rPr>
        <w:t>Objectives:</w:t>
      </w:r>
    </w:p>
    <w:p w14:paraId="318CC658" w14:textId="77777777" w:rsidR="003A0BA9" w:rsidRDefault="004C7698" w:rsidP="009415EF">
      <w:pPr>
        <w:pStyle w:val="ListParagraph"/>
        <w:numPr>
          <w:ilvl w:val="0"/>
          <w:numId w:val="1"/>
        </w:numPr>
        <w:spacing w:after="0" w:line="240" w:lineRule="auto"/>
      </w:pPr>
      <w:r>
        <w:t>Understand the use of</w:t>
      </w:r>
      <w:r w:rsidR="003A0BA9">
        <w:t xml:space="preserve"> AIC model selection to choose the best model out of a set of candidate models</w:t>
      </w:r>
    </w:p>
    <w:p w14:paraId="00A1F0D8" w14:textId="6AAC82AC" w:rsidR="003A0BA9" w:rsidRDefault="003A0BA9" w:rsidP="009415EF">
      <w:pPr>
        <w:pStyle w:val="ListParagraph"/>
        <w:numPr>
          <w:ilvl w:val="0"/>
          <w:numId w:val="1"/>
        </w:numPr>
        <w:spacing w:after="0" w:line="240" w:lineRule="auto"/>
      </w:pPr>
      <w:r>
        <w:t>Interpret regression coeffic</w:t>
      </w:r>
      <w:r w:rsidR="004510FD">
        <w:t>i</w:t>
      </w:r>
      <w:r>
        <w:t>ents in terms of the ecological relationships they represent</w:t>
      </w:r>
    </w:p>
    <w:p w14:paraId="5FA13DE6" w14:textId="77777777" w:rsidR="004C7698" w:rsidRDefault="004C7698" w:rsidP="009415EF">
      <w:pPr>
        <w:pStyle w:val="ListParagraph"/>
        <w:numPr>
          <w:ilvl w:val="0"/>
          <w:numId w:val="1"/>
        </w:numPr>
        <w:spacing w:after="0" w:line="240" w:lineRule="auto"/>
      </w:pPr>
      <w:r>
        <w:t xml:space="preserve">Use model outputs to make predictions </w:t>
      </w:r>
    </w:p>
    <w:p w14:paraId="47D07992" w14:textId="77777777" w:rsidR="003A0BA9" w:rsidRDefault="003A0BA9" w:rsidP="009415EF">
      <w:pPr>
        <w:spacing w:after="0" w:line="240" w:lineRule="auto"/>
      </w:pPr>
    </w:p>
    <w:p w14:paraId="23D4B340" w14:textId="417711A4" w:rsidR="004C7698" w:rsidRDefault="004C7698" w:rsidP="009415EF">
      <w:pPr>
        <w:spacing w:after="0" w:line="240" w:lineRule="auto"/>
      </w:pPr>
      <w:r>
        <w:rPr>
          <w:b/>
        </w:rPr>
        <w:t>Background</w:t>
      </w:r>
      <w:r w:rsidR="000B5D6D">
        <w:rPr>
          <w:b/>
        </w:rPr>
        <w:t xml:space="preserve"> Information</w:t>
      </w:r>
      <w:r>
        <w:rPr>
          <w:b/>
        </w:rPr>
        <w:t>:</w:t>
      </w:r>
    </w:p>
    <w:p w14:paraId="31ED7697" w14:textId="77777777" w:rsidR="004C7698" w:rsidRDefault="004C7698" w:rsidP="009415EF">
      <w:pPr>
        <w:spacing w:after="0" w:line="240" w:lineRule="auto"/>
      </w:pPr>
    </w:p>
    <w:p w14:paraId="7DEB5E9C" w14:textId="77777777" w:rsidR="004C7698" w:rsidRDefault="004C7698" w:rsidP="009415EF">
      <w:pPr>
        <w:spacing w:after="0" w:line="240" w:lineRule="auto"/>
      </w:pPr>
      <w:r>
        <w:t xml:space="preserve">In the previous activity, you developed candidate model sets that represented competing ecological hypotheses for the drivers of Island Mouse occurrence, abundance, and breeding success. Here we will examine outputs from those models and use them to draw inference about the key stressors and needs for this species. </w:t>
      </w:r>
    </w:p>
    <w:p w14:paraId="49998C1E" w14:textId="77777777" w:rsidR="004C7698" w:rsidRDefault="004C7698" w:rsidP="009415EF">
      <w:pPr>
        <w:spacing w:after="0" w:line="240" w:lineRule="auto"/>
      </w:pPr>
    </w:p>
    <w:p w14:paraId="22A14812" w14:textId="77777777" w:rsidR="00027EFD" w:rsidRDefault="00027EFD" w:rsidP="009415EF">
      <w:pPr>
        <w:spacing w:after="0" w:line="240" w:lineRule="auto"/>
      </w:pPr>
      <w:r w:rsidRPr="00027EFD">
        <w:t xml:space="preserve">We </w:t>
      </w:r>
      <w:r>
        <w:t xml:space="preserve">will </w:t>
      </w:r>
      <w:r w:rsidRPr="00027EFD">
        <w:t xml:space="preserve">compare the relative support for </w:t>
      </w:r>
      <w:r>
        <w:t>competing models</w:t>
      </w:r>
      <w:r w:rsidRPr="00027EFD">
        <w:t xml:space="preserve"> using a metric called </w:t>
      </w:r>
      <w:proofErr w:type="spellStart"/>
      <w:r w:rsidRPr="00027EFD">
        <w:t>Aikaike’s</w:t>
      </w:r>
      <w:proofErr w:type="spellEnd"/>
      <w:r w:rsidRPr="00027EFD">
        <w:t xml:space="preserve"> Information Criterion, or </w:t>
      </w:r>
      <w:r w:rsidRPr="00027EFD">
        <w:rPr>
          <w:b/>
        </w:rPr>
        <w:t>AIC</w:t>
      </w:r>
      <w:r w:rsidRPr="00027EFD">
        <w:t>. We won’t go into too much detail about AIC here, but know that it is a measure of how well the model fits the data</w:t>
      </w:r>
      <w:r>
        <w:t xml:space="preserve"> while accounting for model complexity</w:t>
      </w:r>
      <w:r w:rsidRPr="00027EFD">
        <w:t>—the lower the value of AIC, the</w:t>
      </w:r>
      <w:r>
        <w:t xml:space="preserve"> better the model</w:t>
      </w:r>
      <w:r w:rsidRPr="00027EFD">
        <w:t xml:space="preserve">. </w:t>
      </w:r>
    </w:p>
    <w:p w14:paraId="2056A6F8" w14:textId="77777777" w:rsidR="004C7698" w:rsidRDefault="004C7698" w:rsidP="009415EF">
      <w:pPr>
        <w:spacing w:after="0" w:line="240" w:lineRule="auto"/>
      </w:pPr>
    </w:p>
    <w:p w14:paraId="3750360F" w14:textId="77777777" w:rsidR="00027EFD" w:rsidRDefault="00027EFD" w:rsidP="009415EF">
      <w:pPr>
        <w:spacing w:after="0" w:line="240" w:lineRule="auto"/>
      </w:pPr>
      <w:r>
        <w:t>For most analyses that use this method to rank models, you will see a table like this somewhere in the Results (where X, Y, and Z represent some ecological covariates of interest):</w:t>
      </w:r>
    </w:p>
    <w:p w14:paraId="1B36BF9C" w14:textId="77777777" w:rsidR="00027EFD" w:rsidRDefault="00027EFD" w:rsidP="009415EF">
      <w:pPr>
        <w:spacing w:after="0" w:line="240" w:lineRule="auto"/>
      </w:pPr>
    </w:p>
    <w:tbl>
      <w:tblPr>
        <w:tblW w:w="5607" w:type="dxa"/>
        <w:jc w:val="center"/>
        <w:tblCellMar>
          <w:left w:w="0" w:type="dxa"/>
          <w:right w:w="0" w:type="dxa"/>
        </w:tblCellMar>
        <w:tblLook w:val="0420" w:firstRow="1" w:lastRow="0" w:firstColumn="0" w:lastColumn="0" w:noHBand="0" w:noVBand="1"/>
      </w:tblPr>
      <w:tblGrid>
        <w:gridCol w:w="2547"/>
        <w:gridCol w:w="630"/>
        <w:gridCol w:w="990"/>
        <w:gridCol w:w="720"/>
        <w:gridCol w:w="720"/>
      </w:tblGrid>
      <w:tr w:rsidR="00027EFD" w:rsidRPr="00027EFD" w14:paraId="58885F9E" w14:textId="77777777" w:rsidTr="00027EFD">
        <w:trPr>
          <w:trHeight w:val="20"/>
          <w:jc w:val="center"/>
        </w:trPr>
        <w:tc>
          <w:tcPr>
            <w:tcW w:w="254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E617534" w14:textId="77777777" w:rsidR="00E158BD" w:rsidRPr="00027EFD" w:rsidRDefault="00027EFD" w:rsidP="009415EF">
            <w:pPr>
              <w:spacing w:after="0" w:line="240" w:lineRule="auto"/>
              <w:jc w:val="center"/>
            </w:pPr>
            <w:r w:rsidRPr="00027EFD">
              <w:rPr>
                <w:b/>
                <w:bCs/>
              </w:rPr>
              <w:t>Model</w:t>
            </w:r>
          </w:p>
        </w:tc>
        <w:tc>
          <w:tcPr>
            <w:tcW w:w="63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BDA01D7" w14:textId="77777777" w:rsidR="00E158BD" w:rsidRPr="00027EFD" w:rsidRDefault="00027EFD" w:rsidP="009415EF">
            <w:pPr>
              <w:spacing w:after="0" w:line="240" w:lineRule="auto"/>
              <w:jc w:val="center"/>
            </w:pPr>
            <w:r w:rsidRPr="00027EFD">
              <w:rPr>
                <w:b/>
                <w:bCs/>
              </w:rPr>
              <w:t>AIC</w:t>
            </w:r>
          </w:p>
        </w:tc>
        <w:tc>
          <w:tcPr>
            <w:tcW w:w="99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85668E" w14:textId="77777777" w:rsidR="00E158BD" w:rsidRPr="00027EFD" w:rsidRDefault="00027EFD" w:rsidP="009415EF">
            <w:pPr>
              <w:spacing w:after="0" w:line="240" w:lineRule="auto"/>
              <w:jc w:val="center"/>
            </w:pPr>
            <w:r w:rsidRPr="00027EFD">
              <w:rPr>
                <w:b/>
                <w:bCs/>
                <w:lang w:val="el-GR"/>
              </w:rPr>
              <w:t>Δ</w:t>
            </w:r>
            <w:r w:rsidRPr="00027EFD">
              <w:rPr>
                <w:b/>
                <w:bCs/>
              </w:rPr>
              <w:t>AIC</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9BC1A12" w14:textId="77777777" w:rsidR="00E158BD" w:rsidRPr="00027EFD" w:rsidRDefault="00027EFD" w:rsidP="009415EF">
            <w:pPr>
              <w:spacing w:after="0" w:line="240" w:lineRule="auto"/>
              <w:jc w:val="center"/>
            </w:pPr>
            <w:r w:rsidRPr="00027EFD">
              <w:rPr>
                <w:b/>
                <w:bCs/>
              </w:rPr>
              <w:t>Np</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0040FF22" w14:textId="77777777" w:rsidR="00E158BD" w:rsidRPr="00027EFD" w:rsidRDefault="00027EFD" w:rsidP="009415EF">
            <w:pPr>
              <w:spacing w:after="0" w:line="240" w:lineRule="auto"/>
              <w:jc w:val="center"/>
            </w:pPr>
            <w:proofErr w:type="spellStart"/>
            <w:r w:rsidRPr="00027EFD">
              <w:rPr>
                <w:b/>
                <w:bCs/>
              </w:rPr>
              <w:t>w</w:t>
            </w:r>
            <w:r w:rsidRPr="00027EFD">
              <w:rPr>
                <w:b/>
                <w:bCs/>
                <w:vertAlign w:val="subscript"/>
              </w:rPr>
              <w:t>i</w:t>
            </w:r>
            <w:proofErr w:type="spellEnd"/>
          </w:p>
        </w:tc>
      </w:tr>
      <w:tr w:rsidR="00027EFD" w:rsidRPr="00027EFD" w14:paraId="4CF43EE0" w14:textId="77777777" w:rsidTr="00027EFD">
        <w:trPr>
          <w:trHeight w:val="20"/>
          <w:jc w:val="center"/>
        </w:trPr>
        <w:tc>
          <w:tcPr>
            <w:tcW w:w="2547"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02C906F2" w14:textId="77777777" w:rsidR="00E158BD" w:rsidRPr="00027EFD" w:rsidRDefault="00027EFD" w:rsidP="009415EF">
            <w:pPr>
              <w:spacing w:after="0" w:line="240" w:lineRule="auto"/>
              <w:jc w:val="center"/>
            </w:pPr>
            <w:r>
              <w:t>Intercept + X</w:t>
            </w:r>
          </w:p>
        </w:tc>
        <w:tc>
          <w:tcPr>
            <w:tcW w:w="63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751C2BE8" w14:textId="77777777" w:rsidR="00E158BD" w:rsidRPr="00027EFD" w:rsidRDefault="00027EFD" w:rsidP="009415EF">
            <w:pPr>
              <w:spacing w:after="0" w:line="240" w:lineRule="auto"/>
              <w:jc w:val="center"/>
            </w:pPr>
            <w:r w:rsidRPr="00027EFD">
              <w:t>684</w:t>
            </w:r>
          </w:p>
        </w:tc>
        <w:tc>
          <w:tcPr>
            <w:tcW w:w="99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54CD53C0" w14:textId="77777777" w:rsidR="00E158BD" w:rsidRPr="00027EFD" w:rsidRDefault="00027EFD" w:rsidP="009415EF">
            <w:pPr>
              <w:spacing w:after="0" w:line="240" w:lineRule="auto"/>
              <w:jc w:val="center"/>
            </w:pPr>
            <w:r w:rsidRPr="00027EFD">
              <w:t>0</w:t>
            </w:r>
          </w:p>
        </w:tc>
        <w:tc>
          <w:tcPr>
            <w:tcW w:w="72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412CFE1" w14:textId="77777777" w:rsidR="00E158BD" w:rsidRPr="00027EFD" w:rsidRDefault="00027EFD" w:rsidP="009415EF">
            <w:pPr>
              <w:spacing w:after="0" w:line="240" w:lineRule="auto"/>
              <w:jc w:val="center"/>
            </w:pPr>
            <w:r>
              <w:t>2</w:t>
            </w:r>
          </w:p>
        </w:tc>
        <w:tc>
          <w:tcPr>
            <w:tcW w:w="72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0BDD07E" w14:textId="77777777" w:rsidR="00E158BD" w:rsidRPr="00027EFD" w:rsidRDefault="00027EFD" w:rsidP="009415EF">
            <w:pPr>
              <w:spacing w:after="0" w:line="240" w:lineRule="auto"/>
              <w:jc w:val="center"/>
            </w:pPr>
            <w:r w:rsidRPr="00027EFD">
              <w:t>0.98</w:t>
            </w:r>
          </w:p>
        </w:tc>
      </w:tr>
      <w:tr w:rsidR="00027EFD" w:rsidRPr="00027EFD" w14:paraId="55E76052" w14:textId="77777777" w:rsidTr="00027EFD">
        <w:trPr>
          <w:trHeight w:val="20"/>
          <w:jc w:val="center"/>
        </w:trPr>
        <w:tc>
          <w:tcPr>
            <w:tcW w:w="25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1CEDB1" w14:textId="77777777" w:rsidR="00E158BD" w:rsidRPr="00027EFD" w:rsidRDefault="00027EFD" w:rsidP="009415EF">
            <w:pPr>
              <w:spacing w:after="0" w:line="240" w:lineRule="auto"/>
              <w:jc w:val="center"/>
            </w:pPr>
            <w:r>
              <w:t xml:space="preserve">Intercept </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D782BB" w14:textId="77777777" w:rsidR="00E158BD" w:rsidRPr="00027EFD" w:rsidRDefault="00027EFD" w:rsidP="009415EF">
            <w:pPr>
              <w:spacing w:after="0" w:line="240" w:lineRule="auto"/>
              <w:jc w:val="center"/>
            </w:pPr>
            <w:r w:rsidRPr="00027EFD">
              <w:t>693</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BF1B33" w14:textId="77777777" w:rsidR="00E158BD" w:rsidRPr="00027EFD" w:rsidRDefault="00027EFD" w:rsidP="009415EF">
            <w:pPr>
              <w:spacing w:after="0" w:line="240" w:lineRule="auto"/>
              <w:jc w:val="center"/>
            </w:pPr>
            <w:r w:rsidRPr="00027EFD">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833025" w14:textId="77777777" w:rsidR="00E158BD" w:rsidRPr="00027EFD" w:rsidRDefault="00027EFD" w:rsidP="009415EF">
            <w:pPr>
              <w:spacing w:after="0" w:line="240" w:lineRule="auto"/>
              <w:jc w:val="center"/>
            </w:pPr>
            <w:r>
              <w:t>1</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0DAD342" w14:textId="77777777" w:rsidR="00E158BD" w:rsidRPr="00027EFD" w:rsidRDefault="00027EFD" w:rsidP="009415EF">
            <w:pPr>
              <w:spacing w:after="0" w:line="240" w:lineRule="auto"/>
              <w:jc w:val="center"/>
            </w:pPr>
            <w:r w:rsidRPr="00027EFD">
              <w:t>0.01</w:t>
            </w:r>
          </w:p>
        </w:tc>
      </w:tr>
      <w:tr w:rsidR="00027EFD" w:rsidRPr="00027EFD" w14:paraId="250DA764" w14:textId="77777777" w:rsidTr="00027EFD">
        <w:trPr>
          <w:trHeight w:val="20"/>
          <w:jc w:val="center"/>
        </w:trPr>
        <w:tc>
          <w:tcPr>
            <w:tcW w:w="254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866FF5C" w14:textId="77777777" w:rsidR="00E158BD" w:rsidRPr="00027EFD" w:rsidRDefault="00027EFD" w:rsidP="009415EF">
            <w:pPr>
              <w:spacing w:after="0" w:line="240" w:lineRule="auto"/>
              <w:jc w:val="center"/>
            </w:pPr>
            <w:r>
              <w:t>Intercept + X + Y</w:t>
            </w:r>
          </w:p>
        </w:tc>
        <w:tc>
          <w:tcPr>
            <w:tcW w:w="63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125F3089" w14:textId="77777777" w:rsidR="00E158BD" w:rsidRPr="00027EFD" w:rsidRDefault="00027EFD" w:rsidP="009415EF">
            <w:pPr>
              <w:spacing w:after="0" w:line="240" w:lineRule="auto"/>
              <w:jc w:val="center"/>
            </w:pPr>
            <w:r w:rsidRPr="00027EFD">
              <w:t>698</w:t>
            </w:r>
          </w:p>
        </w:tc>
        <w:tc>
          <w:tcPr>
            <w:tcW w:w="99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8D5AF84" w14:textId="77777777" w:rsidR="00E158BD" w:rsidRPr="00027EFD" w:rsidRDefault="00027EFD" w:rsidP="009415EF">
            <w:pPr>
              <w:spacing w:after="0" w:line="240" w:lineRule="auto"/>
              <w:jc w:val="center"/>
            </w:pPr>
            <w:r w:rsidRPr="00027EFD">
              <w:t>14</w:t>
            </w:r>
          </w:p>
        </w:tc>
        <w:tc>
          <w:tcPr>
            <w:tcW w:w="7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8BB3A2F" w14:textId="77777777" w:rsidR="00E158BD" w:rsidRPr="00027EFD" w:rsidRDefault="00027EFD" w:rsidP="009415EF">
            <w:pPr>
              <w:spacing w:after="0" w:line="240" w:lineRule="auto"/>
              <w:jc w:val="center"/>
            </w:pPr>
            <w:r>
              <w:t>3</w:t>
            </w:r>
          </w:p>
        </w:tc>
        <w:tc>
          <w:tcPr>
            <w:tcW w:w="7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71B4181B" w14:textId="77777777" w:rsidR="00E158BD" w:rsidRPr="00027EFD" w:rsidRDefault="00027EFD" w:rsidP="009415EF">
            <w:pPr>
              <w:spacing w:after="0" w:line="240" w:lineRule="auto"/>
              <w:jc w:val="center"/>
            </w:pPr>
            <w:r w:rsidRPr="00027EFD">
              <w:t>0.01</w:t>
            </w:r>
          </w:p>
        </w:tc>
      </w:tr>
      <w:tr w:rsidR="00027EFD" w:rsidRPr="00027EFD" w14:paraId="526C2471" w14:textId="77777777" w:rsidTr="00027EFD">
        <w:trPr>
          <w:trHeight w:val="20"/>
          <w:jc w:val="center"/>
        </w:trPr>
        <w:tc>
          <w:tcPr>
            <w:tcW w:w="25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DB6A3E" w14:textId="77777777" w:rsidR="00E158BD" w:rsidRPr="00027EFD" w:rsidRDefault="00027EFD" w:rsidP="009415EF">
            <w:pPr>
              <w:spacing w:after="0" w:line="240" w:lineRule="auto"/>
              <w:jc w:val="center"/>
            </w:pPr>
            <w:r>
              <w:t>Intercept + X + Y + Z</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8787DE" w14:textId="77777777" w:rsidR="00E158BD" w:rsidRPr="00027EFD" w:rsidRDefault="00027EFD" w:rsidP="009415EF">
            <w:pPr>
              <w:spacing w:after="0" w:line="240" w:lineRule="auto"/>
              <w:jc w:val="center"/>
            </w:pPr>
            <w:r w:rsidRPr="00027EFD">
              <w:t>710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742419" w14:textId="77777777" w:rsidR="00E158BD" w:rsidRPr="00027EFD" w:rsidRDefault="00027EFD" w:rsidP="009415EF">
            <w:pPr>
              <w:spacing w:after="0" w:line="240" w:lineRule="auto"/>
              <w:jc w:val="center"/>
            </w:pPr>
            <w:r w:rsidRPr="00027EFD">
              <w:t>26</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3997B65" w14:textId="77777777" w:rsidR="00E158BD" w:rsidRPr="00027EFD" w:rsidRDefault="00027EFD" w:rsidP="009415EF">
            <w:pPr>
              <w:spacing w:after="0" w:line="240" w:lineRule="auto"/>
              <w:jc w:val="center"/>
            </w:pPr>
            <w:r>
              <w:t>4</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1FA0E4" w14:textId="77777777" w:rsidR="00E158BD" w:rsidRPr="00027EFD" w:rsidRDefault="00027EFD" w:rsidP="009415EF">
            <w:pPr>
              <w:spacing w:after="0" w:line="240" w:lineRule="auto"/>
              <w:jc w:val="center"/>
            </w:pPr>
            <w:r w:rsidRPr="00027EFD">
              <w:t>0</w:t>
            </w:r>
          </w:p>
        </w:tc>
      </w:tr>
    </w:tbl>
    <w:p w14:paraId="19BEE62F" w14:textId="77777777" w:rsidR="00027EFD" w:rsidRDefault="00027EFD" w:rsidP="009415EF">
      <w:pPr>
        <w:spacing w:after="0" w:line="240" w:lineRule="auto"/>
      </w:pPr>
    </w:p>
    <w:p w14:paraId="4B915877" w14:textId="65804514" w:rsidR="00027EFD" w:rsidRDefault="00027EFD" w:rsidP="009415EF">
      <w:pPr>
        <w:spacing w:after="0" w:line="240" w:lineRule="auto"/>
      </w:pPr>
      <w:r>
        <w:t xml:space="preserve">The actual AIC score for each model is not as important as the </w:t>
      </w:r>
      <w:r w:rsidRPr="00027EFD">
        <w:rPr>
          <w:b/>
          <w:bCs/>
          <w:lang w:val="el-GR"/>
        </w:rPr>
        <w:t>Δ</w:t>
      </w:r>
      <w:r w:rsidRPr="00027EFD">
        <w:rPr>
          <w:b/>
          <w:bCs/>
        </w:rPr>
        <w:t>AIC</w:t>
      </w:r>
      <w:r>
        <w:rPr>
          <w:b/>
          <w:bCs/>
        </w:rPr>
        <w:t xml:space="preserve"> (“delta AIC”)</w:t>
      </w:r>
      <w:r>
        <w:rPr>
          <w:bCs/>
        </w:rPr>
        <w:t xml:space="preserve">, which is the difference in AIC values between </w:t>
      </w:r>
      <w:r w:rsidR="009415EF">
        <w:rPr>
          <w:bCs/>
        </w:rPr>
        <w:t>each</w:t>
      </w:r>
      <w:r>
        <w:rPr>
          <w:bCs/>
        </w:rPr>
        <w:t xml:space="preserve"> model and t</w:t>
      </w:r>
      <w:r w:rsidR="009415EF">
        <w:rPr>
          <w:bCs/>
        </w:rPr>
        <w:t>he</w:t>
      </w:r>
      <w:r>
        <w:rPr>
          <w:bCs/>
        </w:rPr>
        <w:t xml:space="preserve"> best model. This number tells us how much worse this model is than the best one. </w:t>
      </w:r>
      <w:r>
        <w:t>The general rule of thumb is that i</w:t>
      </w:r>
      <w:r w:rsidRPr="00027EFD">
        <w:t xml:space="preserve">f ΔAIC is greater than 2, then </w:t>
      </w:r>
      <w:r w:rsidR="009415EF">
        <w:t>it’s not a very good model</w:t>
      </w:r>
      <w:r w:rsidRPr="00027EFD">
        <w:t>. If ΔAIC is less than 2, then we are uncertain about which model is better.</w:t>
      </w:r>
      <w:r>
        <w:t xml:space="preserve"> </w:t>
      </w:r>
      <w:r w:rsidR="00EB005F">
        <w:t xml:space="preserve">If </w:t>
      </w:r>
      <w:r w:rsidR="00EB005F" w:rsidRPr="00027EFD">
        <w:t>ΔAIC</w:t>
      </w:r>
      <w:r w:rsidR="00EB005F">
        <w:t xml:space="preserve"> of the second-ranked model is </w:t>
      </w:r>
      <w:r w:rsidR="00EB005F">
        <w:rPr>
          <w:rFonts w:cstheme="minorHAnsi"/>
        </w:rPr>
        <w:t>≥</w:t>
      </w:r>
      <w:r w:rsidR="00EB005F">
        <w:t xml:space="preserve"> 2, we would say there was a single best model and interpret the coefficient from that model. If </w:t>
      </w:r>
      <w:r w:rsidR="00EB005F" w:rsidRPr="00027EFD">
        <w:t>ΔAIC</w:t>
      </w:r>
      <w:r w:rsidR="00EB005F">
        <w:t xml:space="preserve"> of the next-best models are &lt; 2, then we would use model averaging to averaging the coefficients from all models while accounting for model weight. Model averaging is not something that we will cover here. </w:t>
      </w:r>
      <w:r>
        <w:t xml:space="preserve">The third column in this table, Np, is the number of parameters in the model. The last column here, </w:t>
      </w:r>
      <w:proofErr w:type="spellStart"/>
      <w:r>
        <w:t>w</w:t>
      </w:r>
      <w:r w:rsidRPr="00027EFD">
        <w:rPr>
          <w:vertAlign w:val="subscript"/>
        </w:rPr>
        <w:t>i</w:t>
      </w:r>
      <w:proofErr w:type="spellEnd"/>
      <w:r>
        <w:t xml:space="preserve">, is the model weight. This corresponds to </w:t>
      </w:r>
      <w:r w:rsidRPr="00027EFD">
        <w:t>ΔAIC</w:t>
      </w:r>
      <w:r>
        <w:t xml:space="preserve"> and is another way of seeing how “good” each model is relative to the others. In this example, the top model received 98% of the model weight, so we would be fairly confident that it is a better model than the others.</w:t>
      </w:r>
    </w:p>
    <w:p w14:paraId="21FB9A55" w14:textId="77777777" w:rsidR="00027EFD" w:rsidRDefault="00027EFD" w:rsidP="009415EF">
      <w:pPr>
        <w:spacing w:after="0" w:line="240" w:lineRule="auto"/>
      </w:pPr>
    </w:p>
    <w:p w14:paraId="4C5C8532" w14:textId="77777777" w:rsidR="00027EFD" w:rsidRPr="00027EFD" w:rsidRDefault="00027EFD" w:rsidP="009415EF">
      <w:pPr>
        <w:spacing w:after="0" w:line="240" w:lineRule="auto"/>
      </w:pPr>
      <w:r>
        <w:t xml:space="preserve">It is very important to note that </w:t>
      </w:r>
      <w:r w:rsidRPr="009415EF">
        <w:rPr>
          <w:b/>
        </w:rPr>
        <w:t>AIC is a relative</w:t>
      </w:r>
      <w:r>
        <w:rPr>
          <w:b/>
        </w:rPr>
        <w:t xml:space="preserve"> measure of support</w:t>
      </w:r>
      <w:r>
        <w:t xml:space="preserve"> </w:t>
      </w:r>
      <w:r w:rsidRPr="009415EF">
        <w:rPr>
          <w:b/>
        </w:rPr>
        <w:t>only</w:t>
      </w:r>
      <w:r>
        <w:t xml:space="preserve">. </w:t>
      </w:r>
      <w:r w:rsidR="009415EF">
        <w:t xml:space="preserve">It only tells us how good each model is relative to the other ones in the model set. No matter how crappy the models you run, one of them will always have the lowest AIC score. This does not necessarily mean that the model with the </w:t>
      </w:r>
      <w:r w:rsidR="009415EF">
        <w:lastRenderedPageBreak/>
        <w:t xml:space="preserve">lowest AIC score is a good fit for our data. There are a suite of </w:t>
      </w:r>
      <w:r w:rsidR="009415EF" w:rsidRPr="009415EF">
        <w:rPr>
          <w:b/>
        </w:rPr>
        <w:t>goodness-of-fit tests</w:t>
      </w:r>
      <w:r w:rsidR="009415EF">
        <w:t xml:space="preserve"> that help us determine whether a given model fits the </w:t>
      </w:r>
      <w:proofErr w:type="gramStart"/>
      <w:r w:rsidR="009415EF">
        <w:t>data,</w:t>
      </w:r>
      <w:proofErr w:type="gramEnd"/>
      <w:r w:rsidR="009415EF">
        <w:t xml:space="preserve"> and can help us identify cases where our data do not meet the assumptions of the model we think we want to use. Frequently when AIC is used, we find the goodness-of-fit of the </w:t>
      </w:r>
      <w:r w:rsidR="009415EF" w:rsidRPr="009415EF">
        <w:rPr>
          <w:b/>
        </w:rPr>
        <w:t>global model</w:t>
      </w:r>
      <w:r w:rsidR="009415EF">
        <w:t>, which is the most complex model. We will not explore the world of goodness-of-fit testing in this course, but any time you see an AIC table, be sure to check that the authors used some test to ensure the models fit the data.</w:t>
      </w:r>
    </w:p>
    <w:p w14:paraId="146EB299" w14:textId="77777777" w:rsidR="00027EFD" w:rsidRDefault="00027EFD" w:rsidP="009415EF">
      <w:pPr>
        <w:spacing w:after="0" w:line="240" w:lineRule="auto"/>
      </w:pPr>
    </w:p>
    <w:p w14:paraId="75C64C7A" w14:textId="77777777" w:rsidR="00027EFD" w:rsidRDefault="00027EFD" w:rsidP="009415EF">
      <w:pPr>
        <w:spacing w:after="0" w:line="240" w:lineRule="auto"/>
      </w:pPr>
    </w:p>
    <w:p w14:paraId="5370EDAA" w14:textId="77777777" w:rsidR="004C7698" w:rsidRDefault="004C7698" w:rsidP="009415EF">
      <w:pPr>
        <w:spacing w:after="0" w:line="240" w:lineRule="auto"/>
      </w:pPr>
      <w:r>
        <w:rPr>
          <w:b/>
        </w:rPr>
        <w:t>Part 1: AIC model selection</w:t>
      </w:r>
    </w:p>
    <w:p w14:paraId="2E5A6AA6" w14:textId="77777777" w:rsidR="004C7698" w:rsidRDefault="004C7698" w:rsidP="009415EF">
      <w:pPr>
        <w:spacing w:after="0" w:line="240" w:lineRule="auto"/>
      </w:pPr>
    </w:p>
    <w:p w14:paraId="5DBA3E9D" w14:textId="77777777" w:rsidR="004C7698" w:rsidRDefault="004C7698" w:rsidP="009415EF">
      <w:pPr>
        <w:spacing w:after="0" w:line="240" w:lineRule="auto"/>
      </w:pPr>
      <w:r>
        <w:t xml:space="preserve">A study is conducted to measure breeding success in the Beach Bums, Dead Man’s Dunes, and Misty Mountain populations. Over the course of five years, mouse nests are surveyed throughout breeding to estimate the number of offspring produced per female. Pitfall traps are also placed at each study population to estimate invertebrate abundance. </w:t>
      </w:r>
    </w:p>
    <w:p w14:paraId="4D0104D8" w14:textId="77777777" w:rsidR="004C7698" w:rsidRDefault="004C7698" w:rsidP="009415EF">
      <w:pPr>
        <w:spacing w:after="0" w:line="240" w:lineRule="auto"/>
      </w:pPr>
    </w:p>
    <w:p w14:paraId="3B23BD51" w14:textId="77777777" w:rsidR="009415EF" w:rsidRDefault="004C7698" w:rsidP="009415EF">
      <w:pPr>
        <w:spacing w:line="240" w:lineRule="auto"/>
      </w:pPr>
      <w:r>
        <w:t xml:space="preserve">We </w:t>
      </w:r>
      <w:r w:rsidR="009415EF">
        <w:t xml:space="preserve">used a Poisson generalized linear model (Poisson GLM) to estimate the number of offspring produced per female as a function of several potential covariates. We </w:t>
      </w:r>
      <w:r>
        <w:t xml:space="preserve">fit several </w:t>
      </w:r>
      <w:r w:rsidR="009415EF">
        <w:t>different models and</w:t>
      </w:r>
      <w:r>
        <w:t xml:space="preserve"> used AIC model selection to rank models. </w:t>
      </w:r>
      <w:r w:rsidR="009415EF">
        <w:t>Goodness-of-fit testing of the global model indicated adequate model fit. The results of that process were:</w:t>
      </w:r>
    </w:p>
    <w:tbl>
      <w:tblPr>
        <w:tblStyle w:val="TableGrid"/>
        <w:tblW w:w="940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0"/>
        <w:gridCol w:w="828"/>
        <w:gridCol w:w="762"/>
        <w:gridCol w:w="589"/>
        <w:gridCol w:w="828"/>
      </w:tblGrid>
      <w:tr w:rsidR="00E57EAD" w14:paraId="7906EFEA" w14:textId="77777777" w:rsidTr="00BD35C9">
        <w:tc>
          <w:tcPr>
            <w:tcW w:w="6400" w:type="dxa"/>
            <w:tcBorders>
              <w:top w:val="single" w:sz="4" w:space="0" w:color="auto"/>
              <w:bottom w:val="single" w:sz="4" w:space="0" w:color="auto"/>
            </w:tcBorders>
            <w:vAlign w:val="center"/>
          </w:tcPr>
          <w:p w14:paraId="6522A703" w14:textId="77777777" w:rsidR="00E57EAD" w:rsidRPr="00027EFD" w:rsidRDefault="00E57EAD" w:rsidP="00BD35C9">
            <w:pPr>
              <w:jc w:val="center"/>
            </w:pPr>
            <w:r w:rsidRPr="00027EFD">
              <w:rPr>
                <w:b/>
                <w:bCs/>
              </w:rPr>
              <w:t>Model</w:t>
            </w:r>
          </w:p>
        </w:tc>
        <w:tc>
          <w:tcPr>
            <w:tcW w:w="828" w:type="dxa"/>
            <w:tcBorders>
              <w:top w:val="single" w:sz="4" w:space="0" w:color="auto"/>
              <w:bottom w:val="single" w:sz="4" w:space="0" w:color="auto"/>
            </w:tcBorders>
            <w:vAlign w:val="center"/>
          </w:tcPr>
          <w:p w14:paraId="7D6E0F14" w14:textId="77777777" w:rsidR="00E57EAD" w:rsidRPr="00027EFD" w:rsidRDefault="00E57EAD" w:rsidP="00BD35C9">
            <w:pPr>
              <w:jc w:val="center"/>
            </w:pPr>
            <w:r w:rsidRPr="00027EFD">
              <w:rPr>
                <w:b/>
                <w:bCs/>
              </w:rPr>
              <w:t>AIC</w:t>
            </w:r>
          </w:p>
        </w:tc>
        <w:tc>
          <w:tcPr>
            <w:tcW w:w="762" w:type="dxa"/>
            <w:tcBorders>
              <w:top w:val="single" w:sz="4" w:space="0" w:color="auto"/>
              <w:bottom w:val="single" w:sz="4" w:space="0" w:color="auto"/>
            </w:tcBorders>
            <w:vAlign w:val="center"/>
          </w:tcPr>
          <w:p w14:paraId="02456F2D" w14:textId="77777777" w:rsidR="00E57EAD" w:rsidRPr="00027EFD" w:rsidRDefault="00E57EAD" w:rsidP="00BD35C9">
            <w:pPr>
              <w:jc w:val="center"/>
            </w:pPr>
            <w:r w:rsidRPr="00027EFD">
              <w:rPr>
                <w:b/>
                <w:bCs/>
                <w:lang w:val="el-GR"/>
              </w:rPr>
              <w:t>Δ</w:t>
            </w:r>
            <w:r w:rsidRPr="00027EFD">
              <w:rPr>
                <w:b/>
                <w:bCs/>
              </w:rPr>
              <w:t>AIC</w:t>
            </w:r>
          </w:p>
        </w:tc>
        <w:tc>
          <w:tcPr>
            <w:tcW w:w="589" w:type="dxa"/>
            <w:tcBorders>
              <w:top w:val="single" w:sz="4" w:space="0" w:color="auto"/>
              <w:bottom w:val="single" w:sz="4" w:space="0" w:color="auto"/>
            </w:tcBorders>
            <w:vAlign w:val="center"/>
          </w:tcPr>
          <w:p w14:paraId="3CC6BD08" w14:textId="77777777" w:rsidR="00E57EAD" w:rsidRPr="00027EFD" w:rsidRDefault="00E57EAD" w:rsidP="00BD35C9">
            <w:pPr>
              <w:jc w:val="center"/>
            </w:pPr>
            <w:r w:rsidRPr="00027EFD">
              <w:rPr>
                <w:b/>
                <w:bCs/>
              </w:rPr>
              <w:t>Np</w:t>
            </w:r>
          </w:p>
        </w:tc>
        <w:tc>
          <w:tcPr>
            <w:tcW w:w="828" w:type="dxa"/>
            <w:tcBorders>
              <w:top w:val="single" w:sz="4" w:space="0" w:color="auto"/>
              <w:bottom w:val="single" w:sz="4" w:space="0" w:color="auto"/>
            </w:tcBorders>
            <w:vAlign w:val="center"/>
          </w:tcPr>
          <w:p w14:paraId="2F4EB1C7" w14:textId="77777777" w:rsidR="00E57EAD" w:rsidRPr="00027EFD" w:rsidRDefault="00E57EAD" w:rsidP="00BD35C9">
            <w:pPr>
              <w:jc w:val="center"/>
            </w:pPr>
            <w:proofErr w:type="spellStart"/>
            <w:r w:rsidRPr="00027EFD">
              <w:rPr>
                <w:b/>
                <w:bCs/>
              </w:rPr>
              <w:t>w</w:t>
            </w:r>
            <w:r w:rsidRPr="00027EFD">
              <w:rPr>
                <w:b/>
                <w:bCs/>
                <w:vertAlign w:val="subscript"/>
              </w:rPr>
              <w:t>i</w:t>
            </w:r>
            <w:proofErr w:type="spellEnd"/>
          </w:p>
        </w:tc>
      </w:tr>
      <w:tr w:rsidR="00E57EAD" w14:paraId="124260CF" w14:textId="77777777" w:rsidTr="00BD35C9">
        <w:tc>
          <w:tcPr>
            <w:tcW w:w="6400" w:type="dxa"/>
            <w:tcBorders>
              <w:top w:val="single" w:sz="4" w:space="0" w:color="auto"/>
            </w:tcBorders>
            <w:vAlign w:val="center"/>
          </w:tcPr>
          <w:p w14:paraId="1A2ECEEF" w14:textId="5D2C07AE" w:rsidR="00EB005F" w:rsidRDefault="00EB005F" w:rsidP="00BD35C9">
            <w:pPr>
              <w:jc w:val="center"/>
            </w:pPr>
            <w:r>
              <w:t>Int + Ecotype + Dune beetle + Avg temp.</w:t>
            </w:r>
          </w:p>
        </w:tc>
        <w:tc>
          <w:tcPr>
            <w:tcW w:w="828" w:type="dxa"/>
            <w:tcBorders>
              <w:top w:val="single" w:sz="4" w:space="0" w:color="auto"/>
            </w:tcBorders>
            <w:vAlign w:val="center"/>
          </w:tcPr>
          <w:p w14:paraId="10C56219" w14:textId="6F6C30F3" w:rsidR="00E57EAD" w:rsidRDefault="00BD35C9" w:rsidP="00BD35C9">
            <w:pPr>
              <w:jc w:val="center"/>
            </w:pPr>
            <w:r>
              <w:t>830</w:t>
            </w:r>
          </w:p>
        </w:tc>
        <w:tc>
          <w:tcPr>
            <w:tcW w:w="762" w:type="dxa"/>
            <w:tcBorders>
              <w:top w:val="single" w:sz="4" w:space="0" w:color="auto"/>
            </w:tcBorders>
            <w:vAlign w:val="center"/>
          </w:tcPr>
          <w:p w14:paraId="7F510031" w14:textId="255C1349" w:rsidR="00E57EAD" w:rsidRDefault="00BD35C9" w:rsidP="00BD35C9">
            <w:pPr>
              <w:jc w:val="center"/>
            </w:pPr>
            <w:r>
              <w:t>0</w:t>
            </w:r>
          </w:p>
        </w:tc>
        <w:tc>
          <w:tcPr>
            <w:tcW w:w="589" w:type="dxa"/>
            <w:tcBorders>
              <w:top w:val="single" w:sz="4" w:space="0" w:color="auto"/>
            </w:tcBorders>
            <w:vAlign w:val="center"/>
          </w:tcPr>
          <w:p w14:paraId="618150F5" w14:textId="4B5AB3F7" w:rsidR="00E57EAD" w:rsidRDefault="00BD35C9" w:rsidP="00BD35C9">
            <w:pPr>
              <w:jc w:val="center"/>
            </w:pPr>
            <w:r>
              <w:t>4</w:t>
            </w:r>
          </w:p>
        </w:tc>
        <w:tc>
          <w:tcPr>
            <w:tcW w:w="828" w:type="dxa"/>
            <w:tcBorders>
              <w:top w:val="single" w:sz="4" w:space="0" w:color="auto"/>
            </w:tcBorders>
            <w:vAlign w:val="center"/>
          </w:tcPr>
          <w:p w14:paraId="390BBC44" w14:textId="6BFF7156" w:rsidR="00E57EAD" w:rsidRDefault="00BD35C9" w:rsidP="00BD35C9">
            <w:pPr>
              <w:jc w:val="center"/>
            </w:pPr>
            <w:r>
              <w:t>0.575</w:t>
            </w:r>
          </w:p>
        </w:tc>
      </w:tr>
      <w:tr w:rsidR="00E57EAD" w14:paraId="6136AADF" w14:textId="77777777" w:rsidTr="00BD35C9">
        <w:tc>
          <w:tcPr>
            <w:tcW w:w="6400" w:type="dxa"/>
            <w:vAlign w:val="center"/>
          </w:tcPr>
          <w:p w14:paraId="1788B274" w14:textId="2307D647" w:rsidR="00E57EAD" w:rsidRDefault="00EB005F" w:rsidP="00BD35C9">
            <w:pPr>
              <w:jc w:val="center"/>
            </w:pPr>
            <w:r>
              <w:t>Int + Ecotype + Dune beetle + Avg temp. + Min temp. coldest month</w:t>
            </w:r>
          </w:p>
        </w:tc>
        <w:tc>
          <w:tcPr>
            <w:tcW w:w="828" w:type="dxa"/>
            <w:vAlign w:val="center"/>
          </w:tcPr>
          <w:p w14:paraId="7232CA07" w14:textId="0F7CB337" w:rsidR="00E57EAD" w:rsidRDefault="00BD35C9" w:rsidP="00BD35C9">
            <w:pPr>
              <w:jc w:val="center"/>
            </w:pPr>
            <w:r>
              <w:t>831.2</w:t>
            </w:r>
          </w:p>
        </w:tc>
        <w:tc>
          <w:tcPr>
            <w:tcW w:w="762" w:type="dxa"/>
            <w:vAlign w:val="center"/>
          </w:tcPr>
          <w:p w14:paraId="217D7019" w14:textId="6B265BEC" w:rsidR="00E57EAD" w:rsidRDefault="00BD35C9" w:rsidP="00BD35C9">
            <w:pPr>
              <w:jc w:val="center"/>
            </w:pPr>
            <w:r>
              <w:t>1.2</w:t>
            </w:r>
          </w:p>
        </w:tc>
        <w:tc>
          <w:tcPr>
            <w:tcW w:w="589" w:type="dxa"/>
            <w:vAlign w:val="center"/>
          </w:tcPr>
          <w:p w14:paraId="644224CE" w14:textId="71B6EDC8" w:rsidR="00E57EAD" w:rsidRDefault="00BD35C9" w:rsidP="00BD35C9">
            <w:pPr>
              <w:jc w:val="center"/>
            </w:pPr>
            <w:r>
              <w:t>5</w:t>
            </w:r>
          </w:p>
        </w:tc>
        <w:tc>
          <w:tcPr>
            <w:tcW w:w="828" w:type="dxa"/>
            <w:vAlign w:val="center"/>
          </w:tcPr>
          <w:p w14:paraId="588AD5BD" w14:textId="46EF58DB" w:rsidR="00E57EAD" w:rsidRDefault="00BD35C9" w:rsidP="00BD35C9">
            <w:pPr>
              <w:jc w:val="center"/>
            </w:pPr>
            <w:r>
              <w:t>0.316</w:t>
            </w:r>
          </w:p>
        </w:tc>
      </w:tr>
      <w:tr w:rsidR="00E57EAD" w14:paraId="7865164A" w14:textId="77777777" w:rsidTr="00BD35C9">
        <w:tc>
          <w:tcPr>
            <w:tcW w:w="6400" w:type="dxa"/>
            <w:vAlign w:val="center"/>
          </w:tcPr>
          <w:p w14:paraId="0946067B" w14:textId="50178AC9" w:rsidR="00E57EAD" w:rsidRDefault="00EB005F" w:rsidP="00BD35C9">
            <w:pPr>
              <w:jc w:val="center"/>
            </w:pPr>
            <w:r>
              <w:t>Int + Avg. temp + Min temp coldest month + Max wind speed</w:t>
            </w:r>
          </w:p>
        </w:tc>
        <w:tc>
          <w:tcPr>
            <w:tcW w:w="828" w:type="dxa"/>
            <w:vAlign w:val="center"/>
          </w:tcPr>
          <w:p w14:paraId="5E734B83" w14:textId="3ADFC44D" w:rsidR="00E57EAD" w:rsidRDefault="00BD35C9" w:rsidP="00BD35C9">
            <w:pPr>
              <w:jc w:val="center"/>
            </w:pPr>
            <w:r>
              <w:t>833.5</w:t>
            </w:r>
          </w:p>
        </w:tc>
        <w:tc>
          <w:tcPr>
            <w:tcW w:w="762" w:type="dxa"/>
            <w:vAlign w:val="center"/>
          </w:tcPr>
          <w:p w14:paraId="0824CE97" w14:textId="5C0299E8" w:rsidR="00E57EAD" w:rsidRDefault="00BD35C9" w:rsidP="00BD35C9">
            <w:pPr>
              <w:jc w:val="center"/>
            </w:pPr>
            <w:r>
              <w:t>3.5</w:t>
            </w:r>
          </w:p>
        </w:tc>
        <w:tc>
          <w:tcPr>
            <w:tcW w:w="589" w:type="dxa"/>
            <w:vAlign w:val="center"/>
          </w:tcPr>
          <w:p w14:paraId="07161CD9" w14:textId="11CD16CF" w:rsidR="00E57EAD" w:rsidRDefault="00BD35C9" w:rsidP="00BD35C9">
            <w:pPr>
              <w:jc w:val="center"/>
            </w:pPr>
            <w:r>
              <w:t>4</w:t>
            </w:r>
          </w:p>
        </w:tc>
        <w:tc>
          <w:tcPr>
            <w:tcW w:w="828" w:type="dxa"/>
            <w:vAlign w:val="center"/>
          </w:tcPr>
          <w:p w14:paraId="765D67D4" w14:textId="1427A70A" w:rsidR="00E57EAD" w:rsidRDefault="00BD35C9" w:rsidP="00BD35C9">
            <w:pPr>
              <w:jc w:val="center"/>
            </w:pPr>
            <w:r>
              <w:t>0.100</w:t>
            </w:r>
          </w:p>
        </w:tc>
      </w:tr>
      <w:tr w:rsidR="00E57EAD" w14:paraId="46F5A28C" w14:textId="77777777" w:rsidTr="00BD35C9">
        <w:tc>
          <w:tcPr>
            <w:tcW w:w="6400" w:type="dxa"/>
            <w:vAlign w:val="center"/>
          </w:tcPr>
          <w:p w14:paraId="591512D6" w14:textId="6156C345" w:rsidR="00E57EAD" w:rsidRDefault="00EB005F" w:rsidP="00BD35C9">
            <w:pPr>
              <w:jc w:val="center"/>
            </w:pPr>
            <w:r>
              <w:t>Int + Dune beetle + Percent rock/sand/clay</w:t>
            </w:r>
          </w:p>
        </w:tc>
        <w:tc>
          <w:tcPr>
            <w:tcW w:w="828" w:type="dxa"/>
            <w:vAlign w:val="center"/>
          </w:tcPr>
          <w:p w14:paraId="1880829F" w14:textId="70CC755E" w:rsidR="00E57EAD" w:rsidRDefault="00BD35C9" w:rsidP="00BD35C9">
            <w:pPr>
              <w:jc w:val="center"/>
            </w:pPr>
            <w:r>
              <w:t>839.4</w:t>
            </w:r>
          </w:p>
        </w:tc>
        <w:tc>
          <w:tcPr>
            <w:tcW w:w="762" w:type="dxa"/>
            <w:vAlign w:val="center"/>
          </w:tcPr>
          <w:p w14:paraId="151FD04D" w14:textId="03B94FB1" w:rsidR="00E57EAD" w:rsidRDefault="00BD35C9" w:rsidP="00BD35C9">
            <w:pPr>
              <w:jc w:val="center"/>
            </w:pPr>
            <w:r>
              <w:t>9.4</w:t>
            </w:r>
          </w:p>
        </w:tc>
        <w:tc>
          <w:tcPr>
            <w:tcW w:w="589" w:type="dxa"/>
            <w:vAlign w:val="center"/>
          </w:tcPr>
          <w:p w14:paraId="0086D8D7" w14:textId="35698C2C" w:rsidR="00E57EAD" w:rsidRDefault="00BD35C9" w:rsidP="00BD35C9">
            <w:pPr>
              <w:jc w:val="center"/>
            </w:pPr>
            <w:r>
              <w:t>3</w:t>
            </w:r>
          </w:p>
        </w:tc>
        <w:tc>
          <w:tcPr>
            <w:tcW w:w="828" w:type="dxa"/>
            <w:vAlign w:val="center"/>
          </w:tcPr>
          <w:p w14:paraId="503972CA" w14:textId="31A5BBAE" w:rsidR="00E57EAD" w:rsidRDefault="00BD35C9" w:rsidP="00BD35C9">
            <w:pPr>
              <w:jc w:val="center"/>
            </w:pPr>
            <w:r>
              <w:t>0.005</w:t>
            </w:r>
          </w:p>
        </w:tc>
      </w:tr>
      <w:tr w:rsidR="00E57EAD" w14:paraId="04B2D999" w14:textId="77777777" w:rsidTr="00BD35C9">
        <w:tc>
          <w:tcPr>
            <w:tcW w:w="6400" w:type="dxa"/>
            <w:vAlign w:val="center"/>
          </w:tcPr>
          <w:p w14:paraId="5869C121" w14:textId="2B48B3C5" w:rsidR="00E57EAD" w:rsidRDefault="00EB005F" w:rsidP="00BD35C9">
            <w:pPr>
              <w:jc w:val="center"/>
            </w:pPr>
            <w:r>
              <w:t>Int + Ecotype</w:t>
            </w:r>
          </w:p>
        </w:tc>
        <w:tc>
          <w:tcPr>
            <w:tcW w:w="828" w:type="dxa"/>
            <w:vAlign w:val="center"/>
          </w:tcPr>
          <w:p w14:paraId="6C22FAE2" w14:textId="6C19828E" w:rsidR="00E57EAD" w:rsidRDefault="00BD35C9" w:rsidP="00BD35C9">
            <w:pPr>
              <w:jc w:val="center"/>
            </w:pPr>
            <w:r>
              <w:t>840</w:t>
            </w:r>
          </w:p>
        </w:tc>
        <w:tc>
          <w:tcPr>
            <w:tcW w:w="762" w:type="dxa"/>
            <w:vAlign w:val="center"/>
          </w:tcPr>
          <w:p w14:paraId="14FF9F86" w14:textId="055828B4" w:rsidR="00E57EAD" w:rsidRDefault="00BD35C9" w:rsidP="00BD35C9">
            <w:pPr>
              <w:jc w:val="center"/>
            </w:pPr>
            <w:r>
              <w:t>10.0</w:t>
            </w:r>
          </w:p>
        </w:tc>
        <w:tc>
          <w:tcPr>
            <w:tcW w:w="589" w:type="dxa"/>
            <w:vAlign w:val="center"/>
          </w:tcPr>
          <w:p w14:paraId="2D978F0E" w14:textId="2D333DDD" w:rsidR="00E57EAD" w:rsidRDefault="00BD35C9" w:rsidP="00BD35C9">
            <w:pPr>
              <w:jc w:val="center"/>
            </w:pPr>
            <w:r>
              <w:t>2</w:t>
            </w:r>
          </w:p>
        </w:tc>
        <w:tc>
          <w:tcPr>
            <w:tcW w:w="828" w:type="dxa"/>
            <w:vAlign w:val="center"/>
          </w:tcPr>
          <w:p w14:paraId="2A57C87B" w14:textId="6BD457B5" w:rsidR="00E57EAD" w:rsidRDefault="00BD35C9" w:rsidP="00BD35C9">
            <w:pPr>
              <w:jc w:val="center"/>
            </w:pPr>
            <w:r>
              <w:t>0.004</w:t>
            </w:r>
          </w:p>
        </w:tc>
      </w:tr>
      <w:tr w:rsidR="00E57EAD" w14:paraId="2389B612" w14:textId="77777777" w:rsidTr="00BD35C9">
        <w:tc>
          <w:tcPr>
            <w:tcW w:w="6400" w:type="dxa"/>
            <w:vAlign w:val="center"/>
          </w:tcPr>
          <w:p w14:paraId="5C527DED" w14:textId="50EB63FE" w:rsidR="00E57EAD" w:rsidRDefault="00EB005F" w:rsidP="00BD35C9">
            <w:pPr>
              <w:jc w:val="center"/>
            </w:pPr>
            <w:r>
              <w:t>Intercept only</w:t>
            </w:r>
          </w:p>
        </w:tc>
        <w:tc>
          <w:tcPr>
            <w:tcW w:w="828" w:type="dxa"/>
            <w:vAlign w:val="center"/>
          </w:tcPr>
          <w:p w14:paraId="63B5C18A" w14:textId="49A8B55C" w:rsidR="00E57EAD" w:rsidRDefault="00BD35C9" w:rsidP="00BD35C9">
            <w:pPr>
              <w:jc w:val="center"/>
            </w:pPr>
            <w:r>
              <w:t>844.2</w:t>
            </w:r>
          </w:p>
        </w:tc>
        <w:tc>
          <w:tcPr>
            <w:tcW w:w="762" w:type="dxa"/>
            <w:vAlign w:val="center"/>
          </w:tcPr>
          <w:p w14:paraId="4ECEC02C" w14:textId="2E65444F" w:rsidR="00E57EAD" w:rsidRDefault="00BD35C9" w:rsidP="00BD35C9">
            <w:pPr>
              <w:jc w:val="center"/>
            </w:pPr>
            <w:r>
              <w:t>14.2</w:t>
            </w:r>
          </w:p>
        </w:tc>
        <w:tc>
          <w:tcPr>
            <w:tcW w:w="589" w:type="dxa"/>
            <w:vAlign w:val="center"/>
          </w:tcPr>
          <w:p w14:paraId="6CAF272E" w14:textId="21D924DF" w:rsidR="00E57EAD" w:rsidRDefault="00BD35C9" w:rsidP="00BD35C9">
            <w:pPr>
              <w:jc w:val="center"/>
            </w:pPr>
            <w:r>
              <w:t>1</w:t>
            </w:r>
          </w:p>
        </w:tc>
        <w:tc>
          <w:tcPr>
            <w:tcW w:w="828" w:type="dxa"/>
            <w:vAlign w:val="center"/>
          </w:tcPr>
          <w:p w14:paraId="167F0FB1" w14:textId="63F1B933" w:rsidR="00E57EAD" w:rsidRDefault="00BD35C9" w:rsidP="00BD35C9">
            <w:pPr>
              <w:jc w:val="center"/>
            </w:pPr>
            <w:r>
              <w:t>0.000</w:t>
            </w:r>
          </w:p>
        </w:tc>
      </w:tr>
    </w:tbl>
    <w:p w14:paraId="751A8FED" w14:textId="77777777" w:rsidR="00E57EAD" w:rsidRDefault="009415EF" w:rsidP="009415EF">
      <w:pPr>
        <w:spacing w:line="240" w:lineRule="auto"/>
      </w:pPr>
      <w:r>
        <w:t xml:space="preserve"> </w:t>
      </w:r>
    </w:p>
    <w:p w14:paraId="17106A91" w14:textId="72B81270" w:rsidR="00E57EAD" w:rsidRPr="00E57EAD" w:rsidRDefault="00E57EAD" w:rsidP="00E57EAD">
      <w:pPr>
        <w:pStyle w:val="ListParagraph"/>
        <w:numPr>
          <w:ilvl w:val="0"/>
          <w:numId w:val="2"/>
        </w:numPr>
        <w:spacing w:line="240" w:lineRule="auto"/>
        <w:rPr>
          <w:b/>
        </w:rPr>
      </w:pPr>
      <w:r>
        <w:rPr>
          <w:b/>
        </w:rPr>
        <w:t xml:space="preserve">Why did we use a Poisson GLM? (Why not a </w:t>
      </w:r>
      <w:r w:rsidR="00F70FB3">
        <w:rPr>
          <w:b/>
        </w:rPr>
        <w:t>normal</w:t>
      </w:r>
      <w:r>
        <w:rPr>
          <w:b/>
        </w:rPr>
        <w:t xml:space="preserve"> linear regression?)</w:t>
      </w:r>
    </w:p>
    <w:p w14:paraId="6BD4ECB4" w14:textId="77777777" w:rsidR="00E57EAD" w:rsidRDefault="00E57EAD" w:rsidP="00E57EAD">
      <w:pPr>
        <w:pStyle w:val="ListParagraph"/>
        <w:numPr>
          <w:ilvl w:val="0"/>
          <w:numId w:val="2"/>
        </w:numPr>
        <w:spacing w:line="240" w:lineRule="auto"/>
        <w:rPr>
          <w:b/>
        </w:rPr>
      </w:pPr>
      <w:r w:rsidRPr="00E57EAD">
        <w:rPr>
          <w:b/>
        </w:rPr>
        <w:t>Did one model receive more support than all others? If so, which one? If not, explain your answer.</w:t>
      </w:r>
    </w:p>
    <w:p w14:paraId="62899FC9" w14:textId="77777777" w:rsidR="00E57EAD" w:rsidRDefault="00E57EAD" w:rsidP="00E57EAD">
      <w:pPr>
        <w:pStyle w:val="ListParagraph"/>
        <w:numPr>
          <w:ilvl w:val="0"/>
          <w:numId w:val="2"/>
        </w:numPr>
        <w:spacing w:line="240" w:lineRule="auto"/>
        <w:rPr>
          <w:b/>
        </w:rPr>
      </w:pPr>
      <w:r>
        <w:rPr>
          <w:b/>
        </w:rPr>
        <w:t xml:space="preserve">In a sentence or two, interpret the model weights for the top-ranked model(s). </w:t>
      </w:r>
    </w:p>
    <w:p w14:paraId="54C3DF86" w14:textId="77777777" w:rsidR="00E57EAD" w:rsidRPr="00E57EAD" w:rsidRDefault="00E57EAD" w:rsidP="00E57EAD">
      <w:pPr>
        <w:pStyle w:val="ListParagraph"/>
        <w:numPr>
          <w:ilvl w:val="0"/>
          <w:numId w:val="2"/>
        </w:numPr>
        <w:spacing w:line="240" w:lineRule="auto"/>
        <w:rPr>
          <w:b/>
        </w:rPr>
      </w:pPr>
      <w:r>
        <w:rPr>
          <w:b/>
        </w:rPr>
        <w:t>What are the key ecological predictors of breeding success for Island Mice?</w:t>
      </w:r>
    </w:p>
    <w:p w14:paraId="6386025A" w14:textId="77777777" w:rsidR="00D8135A" w:rsidRDefault="00D8135A" w:rsidP="009415EF">
      <w:pPr>
        <w:spacing w:after="0" w:line="240" w:lineRule="auto"/>
      </w:pPr>
    </w:p>
    <w:p w14:paraId="27152691" w14:textId="77777777" w:rsidR="00D8135A" w:rsidRDefault="00D8135A" w:rsidP="009415EF">
      <w:pPr>
        <w:spacing w:after="0" w:line="240" w:lineRule="auto"/>
      </w:pPr>
    </w:p>
    <w:p w14:paraId="2B2399DD" w14:textId="77777777" w:rsidR="004C7698" w:rsidRDefault="004C7698" w:rsidP="009415EF">
      <w:pPr>
        <w:spacing w:after="0" w:line="240" w:lineRule="auto"/>
      </w:pPr>
      <w:r>
        <w:rPr>
          <w:b/>
        </w:rPr>
        <w:t>Part 2: Regression coefficients</w:t>
      </w:r>
    </w:p>
    <w:p w14:paraId="0FD27CB8" w14:textId="77777777" w:rsidR="004C7698" w:rsidRDefault="004C7698" w:rsidP="009415EF">
      <w:pPr>
        <w:spacing w:after="0" w:line="240" w:lineRule="auto"/>
      </w:pPr>
    </w:p>
    <w:p w14:paraId="1907529F" w14:textId="77777777" w:rsidR="00E57EAD" w:rsidRDefault="00E57EAD" w:rsidP="00E57EAD">
      <w:pPr>
        <w:spacing w:after="0" w:line="240" w:lineRule="auto"/>
      </w:pPr>
      <w:r>
        <w:t xml:space="preserve">A graduate student developed a project to estimate Island mouse abundance and map the drivers of abundance across its range. His field crew conducted transect surveys at randomly-selected points across </w:t>
      </w:r>
      <w:proofErr w:type="spellStart"/>
      <w:r>
        <w:t>Darlost’s</w:t>
      </w:r>
      <w:proofErr w:type="spellEnd"/>
      <w:r>
        <w:t xml:space="preserve"> island to estimate the abundance of Island mice while accounting for detection probability. He and his crew conducted vegetation surveys at each transect point and also recorded the presence or absence of Jack’s sparrows and pirate rats each survey. </w:t>
      </w:r>
    </w:p>
    <w:p w14:paraId="48F964F2" w14:textId="77777777" w:rsidR="00E57EAD" w:rsidRDefault="00E57EAD" w:rsidP="00E57EAD">
      <w:pPr>
        <w:spacing w:after="0" w:line="240" w:lineRule="auto"/>
      </w:pPr>
    </w:p>
    <w:p w14:paraId="22A260D2" w14:textId="77777777" w:rsidR="00E57EAD" w:rsidRDefault="00E57EAD" w:rsidP="00E57EAD">
      <w:pPr>
        <w:spacing w:after="0" w:line="240" w:lineRule="auto"/>
      </w:pPr>
      <w:r>
        <w:t xml:space="preserve">We used N-mixture models to estimate Island Mouse abundance at each site as a function of several ecological covariates. We used AIC model selection to rank models and the output is below. </w:t>
      </w:r>
    </w:p>
    <w:p w14:paraId="4A692803" w14:textId="77777777" w:rsidR="00E57EAD" w:rsidRDefault="00E57EAD" w:rsidP="00E57EAD">
      <w:pPr>
        <w:spacing w:after="0" w:line="240" w:lineRule="auto"/>
      </w:pPr>
    </w:p>
    <w:tbl>
      <w:tblPr>
        <w:tblStyle w:val="TableGrid"/>
        <w:tblW w:w="957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260"/>
        <w:gridCol w:w="990"/>
        <w:gridCol w:w="1080"/>
        <w:gridCol w:w="1188"/>
      </w:tblGrid>
      <w:tr w:rsidR="00E57EAD" w14:paraId="5807689E" w14:textId="77777777" w:rsidTr="00264275">
        <w:tc>
          <w:tcPr>
            <w:tcW w:w="5058" w:type="dxa"/>
            <w:tcBorders>
              <w:top w:val="single" w:sz="4" w:space="0" w:color="auto"/>
              <w:bottom w:val="single" w:sz="4" w:space="0" w:color="auto"/>
            </w:tcBorders>
            <w:vAlign w:val="center"/>
          </w:tcPr>
          <w:p w14:paraId="3F30DF1F" w14:textId="77777777" w:rsidR="00E57EAD" w:rsidRPr="00027EFD" w:rsidRDefault="00E57EAD" w:rsidP="002C552B">
            <w:pPr>
              <w:jc w:val="center"/>
            </w:pPr>
            <w:r w:rsidRPr="00027EFD">
              <w:rPr>
                <w:b/>
                <w:bCs/>
              </w:rPr>
              <w:lastRenderedPageBreak/>
              <w:t>Model</w:t>
            </w:r>
          </w:p>
        </w:tc>
        <w:tc>
          <w:tcPr>
            <w:tcW w:w="1260" w:type="dxa"/>
            <w:tcBorders>
              <w:top w:val="single" w:sz="4" w:space="0" w:color="auto"/>
              <w:bottom w:val="single" w:sz="4" w:space="0" w:color="auto"/>
            </w:tcBorders>
            <w:vAlign w:val="center"/>
          </w:tcPr>
          <w:p w14:paraId="50EC6E8B" w14:textId="77777777" w:rsidR="00E57EAD" w:rsidRPr="00027EFD" w:rsidRDefault="00E57EAD" w:rsidP="002C552B">
            <w:pPr>
              <w:jc w:val="center"/>
            </w:pPr>
            <w:r w:rsidRPr="00027EFD">
              <w:rPr>
                <w:b/>
                <w:bCs/>
              </w:rPr>
              <w:t>AIC</w:t>
            </w:r>
          </w:p>
        </w:tc>
        <w:tc>
          <w:tcPr>
            <w:tcW w:w="990" w:type="dxa"/>
            <w:tcBorders>
              <w:top w:val="single" w:sz="4" w:space="0" w:color="auto"/>
              <w:bottom w:val="single" w:sz="4" w:space="0" w:color="auto"/>
            </w:tcBorders>
            <w:vAlign w:val="center"/>
          </w:tcPr>
          <w:p w14:paraId="1959B2E0" w14:textId="77777777" w:rsidR="00E57EAD" w:rsidRPr="00027EFD" w:rsidRDefault="00E57EAD" w:rsidP="002C552B">
            <w:pPr>
              <w:jc w:val="center"/>
            </w:pPr>
            <w:r w:rsidRPr="00027EFD">
              <w:rPr>
                <w:b/>
                <w:bCs/>
                <w:lang w:val="el-GR"/>
              </w:rPr>
              <w:t>Δ</w:t>
            </w:r>
            <w:r w:rsidRPr="00027EFD">
              <w:rPr>
                <w:b/>
                <w:bCs/>
              </w:rPr>
              <w:t>AIC</w:t>
            </w:r>
          </w:p>
        </w:tc>
        <w:tc>
          <w:tcPr>
            <w:tcW w:w="1080" w:type="dxa"/>
            <w:tcBorders>
              <w:top w:val="single" w:sz="4" w:space="0" w:color="auto"/>
              <w:bottom w:val="single" w:sz="4" w:space="0" w:color="auto"/>
            </w:tcBorders>
            <w:vAlign w:val="center"/>
          </w:tcPr>
          <w:p w14:paraId="212FEFD4" w14:textId="77777777" w:rsidR="00E57EAD" w:rsidRPr="00027EFD" w:rsidRDefault="00E57EAD" w:rsidP="002C552B">
            <w:pPr>
              <w:jc w:val="center"/>
            </w:pPr>
            <w:r w:rsidRPr="00027EFD">
              <w:rPr>
                <w:b/>
                <w:bCs/>
              </w:rPr>
              <w:t>Np</w:t>
            </w:r>
          </w:p>
        </w:tc>
        <w:tc>
          <w:tcPr>
            <w:tcW w:w="1188" w:type="dxa"/>
            <w:tcBorders>
              <w:top w:val="single" w:sz="4" w:space="0" w:color="auto"/>
              <w:bottom w:val="single" w:sz="4" w:space="0" w:color="auto"/>
            </w:tcBorders>
            <w:vAlign w:val="center"/>
          </w:tcPr>
          <w:p w14:paraId="47105130" w14:textId="77777777" w:rsidR="00E57EAD" w:rsidRPr="00027EFD" w:rsidRDefault="00E57EAD" w:rsidP="002C552B">
            <w:pPr>
              <w:jc w:val="center"/>
            </w:pPr>
            <w:proofErr w:type="spellStart"/>
            <w:r w:rsidRPr="00027EFD">
              <w:rPr>
                <w:b/>
                <w:bCs/>
              </w:rPr>
              <w:t>w</w:t>
            </w:r>
            <w:r w:rsidRPr="00027EFD">
              <w:rPr>
                <w:b/>
                <w:bCs/>
                <w:vertAlign w:val="subscript"/>
              </w:rPr>
              <w:t>i</w:t>
            </w:r>
            <w:proofErr w:type="spellEnd"/>
          </w:p>
        </w:tc>
      </w:tr>
      <w:tr w:rsidR="00E57EAD" w14:paraId="6B3996F8" w14:textId="77777777" w:rsidTr="00264275">
        <w:tc>
          <w:tcPr>
            <w:tcW w:w="5058" w:type="dxa"/>
            <w:tcBorders>
              <w:top w:val="single" w:sz="4" w:space="0" w:color="auto"/>
            </w:tcBorders>
            <w:vAlign w:val="center"/>
          </w:tcPr>
          <w:p w14:paraId="2F45487F" w14:textId="7C611496" w:rsidR="00E57EAD" w:rsidRDefault="002C552B" w:rsidP="002C552B">
            <w:pPr>
              <w:jc w:val="center"/>
            </w:pPr>
            <w:proofErr w:type="spellStart"/>
            <w:r>
              <w:t>Int</w:t>
            </w:r>
            <w:proofErr w:type="spellEnd"/>
            <w:r>
              <w:t xml:space="preserve"> + </w:t>
            </w:r>
            <w:proofErr w:type="spellStart"/>
            <w:r>
              <w:t>Beachgrass</w:t>
            </w:r>
            <w:proofErr w:type="spellEnd"/>
            <w:r>
              <w:t xml:space="preserve"> + Noise + Avg. Temp</w:t>
            </w:r>
          </w:p>
        </w:tc>
        <w:tc>
          <w:tcPr>
            <w:tcW w:w="1260" w:type="dxa"/>
            <w:tcBorders>
              <w:top w:val="single" w:sz="4" w:space="0" w:color="auto"/>
            </w:tcBorders>
            <w:vAlign w:val="center"/>
          </w:tcPr>
          <w:p w14:paraId="0FFAF479" w14:textId="5F7BAF6C" w:rsidR="00E57EAD" w:rsidRDefault="002C552B" w:rsidP="002C552B">
            <w:pPr>
              <w:jc w:val="center"/>
            </w:pPr>
            <w:r>
              <w:t>650</w:t>
            </w:r>
          </w:p>
        </w:tc>
        <w:tc>
          <w:tcPr>
            <w:tcW w:w="990" w:type="dxa"/>
            <w:tcBorders>
              <w:top w:val="single" w:sz="4" w:space="0" w:color="auto"/>
            </w:tcBorders>
            <w:vAlign w:val="center"/>
          </w:tcPr>
          <w:p w14:paraId="2981929C" w14:textId="6B70E912" w:rsidR="00E57EAD" w:rsidRDefault="002C552B" w:rsidP="002C552B">
            <w:pPr>
              <w:jc w:val="center"/>
            </w:pPr>
            <w:r>
              <w:t>0</w:t>
            </w:r>
          </w:p>
        </w:tc>
        <w:tc>
          <w:tcPr>
            <w:tcW w:w="1080" w:type="dxa"/>
            <w:tcBorders>
              <w:top w:val="single" w:sz="4" w:space="0" w:color="auto"/>
            </w:tcBorders>
            <w:vAlign w:val="center"/>
          </w:tcPr>
          <w:p w14:paraId="6AE23D8A" w14:textId="0ED5B213" w:rsidR="00E57EAD" w:rsidRDefault="002C552B" w:rsidP="002C552B">
            <w:pPr>
              <w:jc w:val="center"/>
            </w:pPr>
            <w:r>
              <w:t>4</w:t>
            </w:r>
          </w:p>
        </w:tc>
        <w:tc>
          <w:tcPr>
            <w:tcW w:w="1188" w:type="dxa"/>
            <w:tcBorders>
              <w:top w:val="single" w:sz="4" w:space="0" w:color="auto"/>
            </w:tcBorders>
            <w:vAlign w:val="center"/>
          </w:tcPr>
          <w:p w14:paraId="045FD34B" w14:textId="0D5EC0AA" w:rsidR="00E57EAD" w:rsidRDefault="002C552B" w:rsidP="002C552B">
            <w:pPr>
              <w:jc w:val="center"/>
            </w:pPr>
            <w:r>
              <w:t>0.822</w:t>
            </w:r>
          </w:p>
        </w:tc>
      </w:tr>
      <w:tr w:rsidR="00E57EAD" w14:paraId="6006A7C4" w14:textId="77777777" w:rsidTr="00264275">
        <w:tc>
          <w:tcPr>
            <w:tcW w:w="5058" w:type="dxa"/>
            <w:vAlign w:val="center"/>
          </w:tcPr>
          <w:p w14:paraId="1B61A72D" w14:textId="5E59D12D" w:rsidR="00E57EAD" w:rsidRDefault="002C552B" w:rsidP="002C552B">
            <w:pPr>
              <w:jc w:val="center"/>
            </w:pPr>
            <w:r>
              <w:t>Int + Noise + Avg. Temp.</w:t>
            </w:r>
          </w:p>
        </w:tc>
        <w:tc>
          <w:tcPr>
            <w:tcW w:w="1260" w:type="dxa"/>
            <w:vAlign w:val="center"/>
          </w:tcPr>
          <w:p w14:paraId="0C571F39" w14:textId="1B558A1A" w:rsidR="00E57EAD" w:rsidRDefault="002C552B" w:rsidP="002C552B">
            <w:pPr>
              <w:jc w:val="center"/>
            </w:pPr>
            <w:r>
              <w:t>654.2</w:t>
            </w:r>
          </w:p>
        </w:tc>
        <w:tc>
          <w:tcPr>
            <w:tcW w:w="990" w:type="dxa"/>
            <w:vAlign w:val="center"/>
          </w:tcPr>
          <w:p w14:paraId="05559831" w14:textId="4C2303B3" w:rsidR="00E57EAD" w:rsidRDefault="002C552B" w:rsidP="002C552B">
            <w:pPr>
              <w:jc w:val="center"/>
            </w:pPr>
            <w:r>
              <w:t>4.2</w:t>
            </w:r>
          </w:p>
        </w:tc>
        <w:tc>
          <w:tcPr>
            <w:tcW w:w="1080" w:type="dxa"/>
            <w:vAlign w:val="center"/>
          </w:tcPr>
          <w:p w14:paraId="3FBC320B" w14:textId="371D37BA" w:rsidR="00E57EAD" w:rsidRDefault="002C552B" w:rsidP="002C552B">
            <w:pPr>
              <w:jc w:val="center"/>
            </w:pPr>
            <w:r>
              <w:t>3</w:t>
            </w:r>
          </w:p>
        </w:tc>
        <w:tc>
          <w:tcPr>
            <w:tcW w:w="1188" w:type="dxa"/>
            <w:vAlign w:val="center"/>
          </w:tcPr>
          <w:p w14:paraId="31D8AA36" w14:textId="08FBC375" w:rsidR="00E57EAD" w:rsidRDefault="002C552B" w:rsidP="002C552B">
            <w:pPr>
              <w:jc w:val="center"/>
            </w:pPr>
            <w:r>
              <w:t>0.101</w:t>
            </w:r>
          </w:p>
        </w:tc>
      </w:tr>
      <w:tr w:rsidR="00E57EAD" w14:paraId="78B9D6C7" w14:textId="77777777" w:rsidTr="00264275">
        <w:tc>
          <w:tcPr>
            <w:tcW w:w="5058" w:type="dxa"/>
            <w:vAlign w:val="center"/>
          </w:tcPr>
          <w:p w14:paraId="7A5EF559" w14:textId="420E35F6" w:rsidR="002C552B" w:rsidRDefault="002C552B" w:rsidP="002C552B">
            <w:pPr>
              <w:jc w:val="center"/>
            </w:pPr>
            <w:proofErr w:type="spellStart"/>
            <w:r>
              <w:t>Int</w:t>
            </w:r>
            <w:proofErr w:type="spellEnd"/>
            <w:r>
              <w:t xml:space="preserve"> + </w:t>
            </w:r>
            <w:proofErr w:type="spellStart"/>
            <w:r>
              <w:t>Beachgrass</w:t>
            </w:r>
            <w:proofErr w:type="spellEnd"/>
            <w:r>
              <w:t xml:space="preserve"> + Noise + Distance to volcano</w:t>
            </w:r>
          </w:p>
        </w:tc>
        <w:tc>
          <w:tcPr>
            <w:tcW w:w="1260" w:type="dxa"/>
            <w:vAlign w:val="center"/>
          </w:tcPr>
          <w:p w14:paraId="27F74DCC" w14:textId="532F7422" w:rsidR="00E57EAD" w:rsidRDefault="002C552B" w:rsidP="002C552B">
            <w:pPr>
              <w:jc w:val="center"/>
            </w:pPr>
            <w:r>
              <w:t>655.1</w:t>
            </w:r>
          </w:p>
        </w:tc>
        <w:tc>
          <w:tcPr>
            <w:tcW w:w="990" w:type="dxa"/>
            <w:vAlign w:val="center"/>
          </w:tcPr>
          <w:p w14:paraId="55704554" w14:textId="2F8647C8" w:rsidR="00E57EAD" w:rsidRDefault="002C552B" w:rsidP="002C552B">
            <w:pPr>
              <w:jc w:val="center"/>
            </w:pPr>
            <w:r>
              <w:t>5.1</w:t>
            </w:r>
          </w:p>
        </w:tc>
        <w:tc>
          <w:tcPr>
            <w:tcW w:w="1080" w:type="dxa"/>
            <w:vAlign w:val="center"/>
          </w:tcPr>
          <w:p w14:paraId="4F208686" w14:textId="76EFB694" w:rsidR="00E57EAD" w:rsidRDefault="002C552B" w:rsidP="002C552B">
            <w:pPr>
              <w:jc w:val="center"/>
            </w:pPr>
            <w:r>
              <w:t>4</w:t>
            </w:r>
          </w:p>
        </w:tc>
        <w:tc>
          <w:tcPr>
            <w:tcW w:w="1188" w:type="dxa"/>
            <w:vAlign w:val="center"/>
          </w:tcPr>
          <w:p w14:paraId="2DD5A8CF" w14:textId="04F6EB2D" w:rsidR="00E57EAD" w:rsidRDefault="002C552B" w:rsidP="002C552B">
            <w:pPr>
              <w:jc w:val="center"/>
            </w:pPr>
            <w:r>
              <w:t>0.064</w:t>
            </w:r>
          </w:p>
        </w:tc>
      </w:tr>
      <w:tr w:rsidR="00E57EAD" w14:paraId="33EEAE13" w14:textId="77777777" w:rsidTr="00264275">
        <w:tc>
          <w:tcPr>
            <w:tcW w:w="5058" w:type="dxa"/>
            <w:vAlign w:val="center"/>
          </w:tcPr>
          <w:p w14:paraId="0C71785F" w14:textId="4073EF70" w:rsidR="00E57EAD" w:rsidRDefault="002C552B" w:rsidP="002C552B">
            <w:pPr>
              <w:jc w:val="center"/>
            </w:pPr>
            <w:proofErr w:type="spellStart"/>
            <w:r>
              <w:t>Int</w:t>
            </w:r>
            <w:proofErr w:type="spellEnd"/>
            <w:r>
              <w:t xml:space="preserve"> + </w:t>
            </w:r>
            <w:proofErr w:type="spellStart"/>
            <w:r>
              <w:t>Beachgrass</w:t>
            </w:r>
            <w:proofErr w:type="spellEnd"/>
            <w:r>
              <w:t xml:space="preserve"> + Noise + Avg. Temp + Distance to volcano + Jack’s sparrow presence</w:t>
            </w:r>
          </w:p>
        </w:tc>
        <w:tc>
          <w:tcPr>
            <w:tcW w:w="1260" w:type="dxa"/>
            <w:vAlign w:val="center"/>
          </w:tcPr>
          <w:p w14:paraId="78239386" w14:textId="08A6C74D" w:rsidR="00E57EAD" w:rsidRDefault="002C552B" w:rsidP="002C552B">
            <w:pPr>
              <w:jc w:val="center"/>
            </w:pPr>
            <w:r>
              <w:t>658.6</w:t>
            </w:r>
          </w:p>
        </w:tc>
        <w:tc>
          <w:tcPr>
            <w:tcW w:w="990" w:type="dxa"/>
            <w:vAlign w:val="center"/>
          </w:tcPr>
          <w:p w14:paraId="07DF72AB" w14:textId="5DB4857E" w:rsidR="00E57EAD" w:rsidRDefault="002C552B" w:rsidP="002C552B">
            <w:pPr>
              <w:jc w:val="center"/>
            </w:pPr>
            <w:r>
              <w:t>8.6</w:t>
            </w:r>
          </w:p>
        </w:tc>
        <w:tc>
          <w:tcPr>
            <w:tcW w:w="1080" w:type="dxa"/>
            <w:vAlign w:val="center"/>
          </w:tcPr>
          <w:p w14:paraId="223ECEAF" w14:textId="653C4E10" w:rsidR="00E57EAD" w:rsidRDefault="002C552B" w:rsidP="002C552B">
            <w:pPr>
              <w:jc w:val="center"/>
            </w:pPr>
            <w:r>
              <w:t>6</w:t>
            </w:r>
          </w:p>
        </w:tc>
        <w:tc>
          <w:tcPr>
            <w:tcW w:w="1188" w:type="dxa"/>
            <w:vAlign w:val="center"/>
          </w:tcPr>
          <w:p w14:paraId="5E8BCAC4" w14:textId="305D62B0" w:rsidR="00E57EAD" w:rsidRDefault="002C552B" w:rsidP="002C552B">
            <w:pPr>
              <w:jc w:val="center"/>
            </w:pPr>
            <w:r>
              <w:t>0.011</w:t>
            </w:r>
          </w:p>
        </w:tc>
      </w:tr>
      <w:tr w:rsidR="00E57EAD" w14:paraId="0B66C38E" w14:textId="77777777" w:rsidTr="00264275">
        <w:tc>
          <w:tcPr>
            <w:tcW w:w="5058" w:type="dxa"/>
            <w:vAlign w:val="center"/>
          </w:tcPr>
          <w:p w14:paraId="6698E5D1" w14:textId="313E8B4D" w:rsidR="00E57EAD" w:rsidRDefault="002C552B" w:rsidP="002C552B">
            <w:pPr>
              <w:jc w:val="center"/>
            </w:pPr>
            <w:r>
              <w:t>Intercept only</w:t>
            </w:r>
          </w:p>
        </w:tc>
        <w:tc>
          <w:tcPr>
            <w:tcW w:w="1260" w:type="dxa"/>
            <w:vAlign w:val="center"/>
          </w:tcPr>
          <w:p w14:paraId="12B577BE" w14:textId="17AA03B2" w:rsidR="00E57EAD" w:rsidRDefault="002C552B" w:rsidP="002C552B">
            <w:pPr>
              <w:jc w:val="center"/>
            </w:pPr>
            <w:r>
              <w:t>662.9</w:t>
            </w:r>
          </w:p>
        </w:tc>
        <w:tc>
          <w:tcPr>
            <w:tcW w:w="990" w:type="dxa"/>
            <w:vAlign w:val="center"/>
          </w:tcPr>
          <w:p w14:paraId="56BF6E51" w14:textId="42305721" w:rsidR="00E57EAD" w:rsidRDefault="002C552B" w:rsidP="002C552B">
            <w:pPr>
              <w:jc w:val="center"/>
            </w:pPr>
            <w:r>
              <w:t>12.9</w:t>
            </w:r>
          </w:p>
        </w:tc>
        <w:tc>
          <w:tcPr>
            <w:tcW w:w="1080" w:type="dxa"/>
            <w:vAlign w:val="center"/>
          </w:tcPr>
          <w:p w14:paraId="08F7FF68" w14:textId="558BB738" w:rsidR="00E57EAD" w:rsidRDefault="002C552B" w:rsidP="002C552B">
            <w:pPr>
              <w:jc w:val="center"/>
            </w:pPr>
            <w:r>
              <w:t>1</w:t>
            </w:r>
          </w:p>
        </w:tc>
        <w:tc>
          <w:tcPr>
            <w:tcW w:w="1188" w:type="dxa"/>
            <w:vAlign w:val="center"/>
          </w:tcPr>
          <w:p w14:paraId="2D0DF46D" w14:textId="70752FF1" w:rsidR="00E57EAD" w:rsidRDefault="002C552B" w:rsidP="002C552B">
            <w:pPr>
              <w:jc w:val="center"/>
            </w:pPr>
            <w:r>
              <w:t>0.001</w:t>
            </w:r>
          </w:p>
        </w:tc>
      </w:tr>
      <w:tr w:rsidR="00E57EAD" w14:paraId="3578F899" w14:textId="77777777" w:rsidTr="00264275">
        <w:tc>
          <w:tcPr>
            <w:tcW w:w="5058" w:type="dxa"/>
            <w:vAlign w:val="center"/>
          </w:tcPr>
          <w:p w14:paraId="0068DCC8" w14:textId="343835B3" w:rsidR="00E57EAD" w:rsidRDefault="002C552B" w:rsidP="002C552B">
            <w:pPr>
              <w:jc w:val="center"/>
            </w:pPr>
            <w:r>
              <w:t>Int + Distance to volcano + Jack’s sparrow presence</w:t>
            </w:r>
          </w:p>
        </w:tc>
        <w:tc>
          <w:tcPr>
            <w:tcW w:w="1260" w:type="dxa"/>
            <w:vAlign w:val="center"/>
          </w:tcPr>
          <w:p w14:paraId="51EA8EFD" w14:textId="508B6605" w:rsidR="00E57EAD" w:rsidRDefault="002C552B" w:rsidP="002C552B">
            <w:pPr>
              <w:jc w:val="center"/>
            </w:pPr>
            <w:r>
              <w:t>665.8</w:t>
            </w:r>
          </w:p>
        </w:tc>
        <w:tc>
          <w:tcPr>
            <w:tcW w:w="990" w:type="dxa"/>
            <w:vAlign w:val="center"/>
          </w:tcPr>
          <w:p w14:paraId="2E7C71CE" w14:textId="1A67CF1B" w:rsidR="00E57EAD" w:rsidRDefault="002C552B" w:rsidP="002C552B">
            <w:pPr>
              <w:jc w:val="center"/>
            </w:pPr>
            <w:r>
              <w:t>15.8</w:t>
            </w:r>
          </w:p>
        </w:tc>
        <w:tc>
          <w:tcPr>
            <w:tcW w:w="1080" w:type="dxa"/>
            <w:vAlign w:val="center"/>
          </w:tcPr>
          <w:p w14:paraId="7726B14B" w14:textId="6C00BF66" w:rsidR="00E57EAD" w:rsidRDefault="002C552B" w:rsidP="002C552B">
            <w:pPr>
              <w:jc w:val="center"/>
            </w:pPr>
            <w:r>
              <w:t>3</w:t>
            </w:r>
          </w:p>
        </w:tc>
        <w:tc>
          <w:tcPr>
            <w:tcW w:w="1188" w:type="dxa"/>
            <w:vAlign w:val="center"/>
          </w:tcPr>
          <w:p w14:paraId="226C72B3" w14:textId="276D8C3E" w:rsidR="00E57EAD" w:rsidRDefault="002C552B" w:rsidP="002C552B">
            <w:pPr>
              <w:jc w:val="center"/>
            </w:pPr>
            <w:r>
              <w:t>0.000</w:t>
            </w:r>
          </w:p>
        </w:tc>
      </w:tr>
    </w:tbl>
    <w:p w14:paraId="7CE5C891" w14:textId="77777777" w:rsidR="00E57EAD" w:rsidRDefault="00E57EAD" w:rsidP="00E57EAD">
      <w:pPr>
        <w:spacing w:after="0" w:line="240" w:lineRule="auto"/>
      </w:pPr>
    </w:p>
    <w:p w14:paraId="164C4B5A" w14:textId="77777777" w:rsidR="00E57EAD" w:rsidRDefault="00E57EAD" w:rsidP="00E57EAD">
      <w:pPr>
        <w:pStyle w:val="ListParagraph"/>
        <w:numPr>
          <w:ilvl w:val="0"/>
          <w:numId w:val="3"/>
        </w:numPr>
        <w:spacing w:after="0" w:line="240" w:lineRule="auto"/>
        <w:rPr>
          <w:b/>
        </w:rPr>
      </w:pPr>
      <w:r>
        <w:rPr>
          <w:b/>
        </w:rPr>
        <w:t xml:space="preserve">Why did we use N-mixture models? </w:t>
      </w:r>
    </w:p>
    <w:p w14:paraId="07F38C19" w14:textId="77777777" w:rsidR="00E57EAD" w:rsidRDefault="00E57EAD" w:rsidP="00E57EAD">
      <w:pPr>
        <w:pStyle w:val="ListParagraph"/>
        <w:numPr>
          <w:ilvl w:val="1"/>
          <w:numId w:val="3"/>
        </w:numPr>
        <w:spacing w:after="0" w:line="240" w:lineRule="auto"/>
        <w:rPr>
          <w:b/>
        </w:rPr>
      </w:pPr>
      <w:r>
        <w:rPr>
          <w:b/>
        </w:rPr>
        <w:t>What type of sampling design do we have?</w:t>
      </w:r>
    </w:p>
    <w:p w14:paraId="25524ABD" w14:textId="77777777" w:rsidR="00E57EAD" w:rsidRDefault="00E57EAD" w:rsidP="00E57EAD">
      <w:pPr>
        <w:pStyle w:val="ListParagraph"/>
        <w:numPr>
          <w:ilvl w:val="1"/>
          <w:numId w:val="3"/>
        </w:numPr>
        <w:spacing w:after="0" w:line="240" w:lineRule="auto"/>
        <w:rPr>
          <w:b/>
        </w:rPr>
      </w:pPr>
      <w:r>
        <w:rPr>
          <w:b/>
        </w:rPr>
        <w:t>What are the assumptions of N-mixture models?</w:t>
      </w:r>
    </w:p>
    <w:p w14:paraId="6109FC37" w14:textId="77777777" w:rsidR="00E57EAD" w:rsidRPr="00E57EAD" w:rsidRDefault="00E57EAD" w:rsidP="00E57EAD">
      <w:pPr>
        <w:pStyle w:val="ListParagraph"/>
        <w:numPr>
          <w:ilvl w:val="0"/>
          <w:numId w:val="3"/>
        </w:numPr>
        <w:spacing w:after="0" w:line="240" w:lineRule="auto"/>
        <w:rPr>
          <w:b/>
        </w:rPr>
      </w:pPr>
      <w:r w:rsidRPr="00E57EAD">
        <w:rPr>
          <w:b/>
        </w:rPr>
        <w:t xml:space="preserve">Which model received the most support? Support your answer using </w:t>
      </w:r>
      <w:r w:rsidRPr="00E57EAD">
        <w:rPr>
          <w:b/>
          <w:bCs/>
          <w:lang w:val="el-GR"/>
        </w:rPr>
        <w:t>Δ</w:t>
      </w:r>
      <w:r w:rsidRPr="00E57EAD">
        <w:rPr>
          <w:b/>
          <w:bCs/>
        </w:rPr>
        <w:t>AIC</w:t>
      </w:r>
      <w:r w:rsidR="00A0381D">
        <w:rPr>
          <w:b/>
          <w:bCs/>
        </w:rPr>
        <w:t xml:space="preserve"> and model weight. What does that model say about the ecological drivers of abundance?</w:t>
      </w:r>
    </w:p>
    <w:p w14:paraId="571DB5BA" w14:textId="77777777" w:rsidR="00E57EAD" w:rsidRDefault="00E57EAD" w:rsidP="00E57EAD">
      <w:pPr>
        <w:spacing w:after="0" w:line="240" w:lineRule="auto"/>
      </w:pPr>
    </w:p>
    <w:p w14:paraId="29D1820E" w14:textId="77777777" w:rsidR="00E57EAD" w:rsidRDefault="00E57EAD" w:rsidP="00E57EAD">
      <w:pPr>
        <w:spacing w:after="0" w:line="240" w:lineRule="auto"/>
      </w:pPr>
    </w:p>
    <w:p w14:paraId="657712A0" w14:textId="3DF32534" w:rsidR="00E57EAD" w:rsidRDefault="00E57EAD" w:rsidP="00E57EAD">
      <w:pPr>
        <w:spacing w:after="0" w:line="240" w:lineRule="auto"/>
      </w:pPr>
      <w:r>
        <w:t xml:space="preserve">This tells us that </w:t>
      </w:r>
      <w:r w:rsidR="00F70FB3">
        <w:t xml:space="preserve">beach grass density, ambient noise level, and average air temperature </w:t>
      </w:r>
      <w:r>
        <w:t xml:space="preserve">are associated with abundance, but doesn’t tell us the </w:t>
      </w:r>
      <w:r w:rsidR="00F70FB3">
        <w:t>magnitude (weak/strong) or direction (positive/</w:t>
      </w:r>
      <w:r>
        <w:t xml:space="preserve">negative) of that relationship. For that, we need to look at the </w:t>
      </w:r>
      <w:r>
        <w:rPr>
          <w:b/>
        </w:rPr>
        <w:t>coefficients</w:t>
      </w:r>
      <w:r>
        <w:t xml:space="preserve"> (also referred to as </w:t>
      </w:r>
      <w:r w:rsidRPr="00E57EAD">
        <w:rPr>
          <w:rFonts w:ascii="Cambria Math" w:hAnsi="Cambria Math"/>
          <w:b/>
        </w:rPr>
        <w:t>β</w:t>
      </w:r>
      <w:r>
        <w:t xml:space="preserve">, “beta”) for those covariates in the model. </w:t>
      </w:r>
    </w:p>
    <w:p w14:paraId="24125F2A" w14:textId="77777777" w:rsidR="00E57EAD" w:rsidRDefault="00E57EAD" w:rsidP="00E57EAD">
      <w:pPr>
        <w:spacing w:after="0" w:line="240" w:lineRule="auto"/>
      </w:pPr>
    </w:p>
    <w:tbl>
      <w:tblPr>
        <w:tblStyle w:val="TableGrid"/>
        <w:tblW w:w="553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449"/>
        <w:gridCol w:w="607"/>
        <w:gridCol w:w="999"/>
      </w:tblGrid>
      <w:tr w:rsidR="009B7CB5" w14:paraId="48EAEF11" w14:textId="77777777" w:rsidTr="005F45C8">
        <w:trPr>
          <w:jc w:val="center"/>
        </w:trPr>
        <w:tc>
          <w:tcPr>
            <w:tcW w:w="2531" w:type="dxa"/>
            <w:tcBorders>
              <w:top w:val="single" w:sz="4" w:space="0" w:color="auto"/>
              <w:bottom w:val="single" w:sz="4" w:space="0" w:color="auto"/>
            </w:tcBorders>
            <w:vAlign w:val="center"/>
          </w:tcPr>
          <w:p w14:paraId="6FD99C55" w14:textId="77777777" w:rsidR="009B7CB5" w:rsidRPr="009B7CB5" w:rsidRDefault="009B7CB5" w:rsidP="009B7CB5">
            <w:pPr>
              <w:jc w:val="center"/>
              <w:rPr>
                <w:b/>
              </w:rPr>
            </w:pPr>
            <w:r w:rsidRPr="009B7CB5">
              <w:rPr>
                <w:b/>
              </w:rPr>
              <w:t>Covariate</w:t>
            </w:r>
          </w:p>
        </w:tc>
        <w:tc>
          <w:tcPr>
            <w:tcW w:w="1461" w:type="dxa"/>
            <w:tcBorders>
              <w:top w:val="single" w:sz="4" w:space="0" w:color="auto"/>
              <w:bottom w:val="single" w:sz="4" w:space="0" w:color="auto"/>
            </w:tcBorders>
            <w:vAlign w:val="center"/>
          </w:tcPr>
          <w:p w14:paraId="0A4F4D10" w14:textId="77777777" w:rsidR="009B7CB5" w:rsidRPr="009B7CB5" w:rsidRDefault="009B7CB5" w:rsidP="009B7CB5">
            <w:pPr>
              <w:jc w:val="center"/>
              <w:rPr>
                <w:b/>
              </w:rPr>
            </w:pPr>
            <w:r w:rsidRPr="009B7CB5">
              <w:rPr>
                <w:rFonts w:ascii="Cambria Math" w:hAnsi="Cambria Math"/>
                <w:b/>
              </w:rPr>
              <w:t>β</w:t>
            </w:r>
            <w:r w:rsidRPr="009B7CB5">
              <w:rPr>
                <w:b/>
              </w:rPr>
              <w:t xml:space="preserve"> coefficient</w:t>
            </w:r>
          </w:p>
        </w:tc>
        <w:tc>
          <w:tcPr>
            <w:tcW w:w="537" w:type="dxa"/>
            <w:tcBorders>
              <w:top w:val="single" w:sz="4" w:space="0" w:color="auto"/>
              <w:bottom w:val="single" w:sz="4" w:space="0" w:color="auto"/>
            </w:tcBorders>
            <w:vAlign w:val="center"/>
          </w:tcPr>
          <w:p w14:paraId="1F4C0CBF" w14:textId="77777777" w:rsidR="009B7CB5" w:rsidRPr="009B7CB5" w:rsidRDefault="009B7CB5" w:rsidP="009B7CB5">
            <w:pPr>
              <w:jc w:val="center"/>
              <w:rPr>
                <w:b/>
              </w:rPr>
            </w:pPr>
            <w:r w:rsidRPr="009B7CB5">
              <w:rPr>
                <w:b/>
              </w:rPr>
              <w:t>SE</w:t>
            </w:r>
          </w:p>
        </w:tc>
        <w:tc>
          <w:tcPr>
            <w:tcW w:w="1007" w:type="dxa"/>
            <w:tcBorders>
              <w:top w:val="single" w:sz="4" w:space="0" w:color="auto"/>
              <w:bottom w:val="single" w:sz="4" w:space="0" w:color="auto"/>
            </w:tcBorders>
            <w:vAlign w:val="center"/>
          </w:tcPr>
          <w:p w14:paraId="4391BC20" w14:textId="77777777" w:rsidR="009B7CB5" w:rsidRPr="009B7CB5" w:rsidRDefault="009B7CB5" w:rsidP="009B7CB5">
            <w:pPr>
              <w:jc w:val="center"/>
              <w:rPr>
                <w:b/>
              </w:rPr>
            </w:pPr>
            <w:r w:rsidRPr="009B7CB5">
              <w:rPr>
                <w:b/>
              </w:rPr>
              <w:t>p-value</w:t>
            </w:r>
          </w:p>
        </w:tc>
      </w:tr>
      <w:tr w:rsidR="009B7CB5" w14:paraId="1F90F10F" w14:textId="77777777" w:rsidTr="005F45C8">
        <w:trPr>
          <w:jc w:val="center"/>
        </w:trPr>
        <w:tc>
          <w:tcPr>
            <w:tcW w:w="2531" w:type="dxa"/>
            <w:tcBorders>
              <w:top w:val="single" w:sz="4" w:space="0" w:color="auto"/>
            </w:tcBorders>
            <w:vAlign w:val="center"/>
          </w:tcPr>
          <w:p w14:paraId="77E2380A" w14:textId="07E4BD49" w:rsidR="009B7CB5" w:rsidRDefault="00A96281" w:rsidP="009B7CB5">
            <w:pPr>
              <w:jc w:val="center"/>
            </w:pPr>
            <w:r>
              <w:t>Intercept</w:t>
            </w:r>
          </w:p>
        </w:tc>
        <w:tc>
          <w:tcPr>
            <w:tcW w:w="1461" w:type="dxa"/>
            <w:tcBorders>
              <w:top w:val="single" w:sz="4" w:space="0" w:color="auto"/>
            </w:tcBorders>
            <w:vAlign w:val="center"/>
          </w:tcPr>
          <w:p w14:paraId="3C8CC1CF" w14:textId="1192D1AF" w:rsidR="009B7CB5" w:rsidRDefault="00B52315" w:rsidP="009B7CB5">
            <w:pPr>
              <w:jc w:val="center"/>
            </w:pPr>
            <w:r>
              <w:t>-4.3</w:t>
            </w:r>
          </w:p>
        </w:tc>
        <w:tc>
          <w:tcPr>
            <w:tcW w:w="537" w:type="dxa"/>
            <w:tcBorders>
              <w:top w:val="single" w:sz="4" w:space="0" w:color="auto"/>
            </w:tcBorders>
            <w:vAlign w:val="center"/>
          </w:tcPr>
          <w:p w14:paraId="7EF3E482" w14:textId="5DAFB3A2" w:rsidR="009B7CB5" w:rsidRDefault="00B52315" w:rsidP="009B7CB5">
            <w:pPr>
              <w:jc w:val="center"/>
            </w:pPr>
            <w:r>
              <w:t>1.2</w:t>
            </w:r>
          </w:p>
        </w:tc>
        <w:tc>
          <w:tcPr>
            <w:tcW w:w="1007" w:type="dxa"/>
            <w:tcBorders>
              <w:top w:val="single" w:sz="4" w:space="0" w:color="auto"/>
            </w:tcBorders>
            <w:vAlign w:val="center"/>
          </w:tcPr>
          <w:p w14:paraId="6D9245E9" w14:textId="4657E1ED" w:rsidR="009B7CB5" w:rsidRDefault="00B52315" w:rsidP="009B7CB5">
            <w:pPr>
              <w:jc w:val="center"/>
            </w:pPr>
            <w:r>
              <w:t>0.004</w:t>
            </w:r>
          </w:p>
        </w:tc>
      </w:tr>
      <w:tr w:rsidR="00E74242" w14:paraId="6D7CFA2A" w14:textId="77777777" w:rsidTr="005F45C8">
        <w:trPr>
          <w:jc w:val="center"/>
        </w:trPr>
        <w:tc>
          <w:tcPr>
            <w:tcW w:w="2531" w:type="dxa"/>
            <w:vAlign w:val="center"/>
          </w:tcPr>
          <w:p w14:paraId="0518A610" w14:textId="67595236" w:rsidR="00E74242" w:rsidRDefault="00A96281" w:rsidP="009B7CB5">
            <w:pPr>
              <w:jc w:val="center"/>
            </w:pPr>
            <w:proofErr w:type="spellStart"/>
            <w:r>
              <w:t>Beachgrass</w:t>
            </w:r>
            <w:proofErr w:type="spellEnd"/>
            <w:r>
              <w:t xml:space="preserve"> density</w:t>
            </w:r>
          </w:p>
        </w:tc>
        <w:tc>
          <w:tcPr>
            <w:tcW w:w="1461" w:type="dxa"/>
            <w:vAlign w:val="center"/>
          </w:tcPr>
          <w:p w14:paraId="1DA7651E" w14:textId="5616DD83" w:rsidR="00E74242" w:rsidRDefault="00B52315" w:rsidP="009B7CB5">
            <w:pPr>
              <w:jc w:val="center"/>
            </w:pPr>
            <w:r>
              <w:t>1.4</w:t>
            </w:r>
          </w:p>
        </w:tc>
        <w:tc>
          <w:tcPr>
            <w:tcW w:w="537" w:type="dxa"/>
            <w:vAlign w:val="center"/>
          </w:tcPr>
          <w:p w14:paraId="39DEF74E" w14:textId="021F5E1A" w:rsidR="00E74242" w:rsidRDefault="00B52315" w:rsidP="009B7CB5">
            <w:pPr>
              <w:jc w:val="center"/>
            </w:pPr>
            <w:r>
              <w:t>0.21</w:t>
            </w:r>
          </w:p>
        </w:tc>
        <w:tc>
          <w:tcPr>
            <w:tcW w:w="1007" w:type="dxa"/>
            <w:vAlign w:val="center"/>
          </w:tcPr>
          <w:p w14:paraId="39C24926" w14:textId="44F44A4A" w:rsidR="00E74242" w:rsidRDefault="00B52315" w:rsidP="009B7CB5">
            <w:pPr>
              <w:jc w:val="center"/>
            </w:pPr>
            <w:r>
              <w:t>0.0021</w:t>
            </w:r>
          </w:p>
        </w:tc>
      </w:tr>
      <w:tr w:rsidR="009B7CB5" w14:paraId="2321ADBE" w14:textId="77777777" w:rsidTr="005F45C8">
        <w:trPr>
          <w:jc w:val="center"/>
        </w:trPr>
        <w:tc>
          <w:tcPr>
            <w:tcW w:w="2531" w:type="dxa"/>
            <w:vAlign w:val="center"/>
          </w:tcPr>
          <w:p w14:paraId="167C9834" w14:textId="4C262D1B" w:rsidR="009B7CB5" w:rsidRDefault="00A96281" w:rsidP="009B7CB5">
            <w:pPr>
              <w:jc w:val="center"/>
            </w:pPr>
            <w:r>
              <w:t>Ambient noise level</w:t>
            </w:r>
          </w:p>
        </w:tc>
        <w:tc>
          <w:tcPr>
            <w:tcW w:w="1461" w:type="dxa"/>
            <w:vAlign w:val="center"/>
          </w:tcPr>
          <w:p w14:paraId="44E7CEDE" w14:textId="3651ED4E" w:rsidR="009B7CB5" w:rsidRDefault="00B52315" w:rsidP="009B7CB5">
            <w:pPr>
              <w:jc w:val="center"/>
            </w:pPr>
            <w:r>
              <w:t>-2.8</w:t>
            </w:r>
          </w:p>
        </w:tc>
        <w:tc>
          <w:tcPr>
            <w:tcW w:w="537" w:type="dxa"/>
            <w:vAlign w:val="center"/>
          </w:tcPr>
          <w:p w14:paraId="0BF7FB89" w14:textId="5A8295EA" w:rsidR="009B7CB5" w:rsidRDefault="00B52315" w:rsidP="009B7CB5">
            <w:pPr>
              <w:jc w:val="center"/>
            </w:pPr>
            <w:r>
              <w:t>0.87</w:t>
            </w:r>
          </w:p>
        </w:tc>
        <w:tc>
          <w:tcPr>
            <w:tcW w:w="1007" w:type="dxa"/>
            <w:vAlign w:val="center"/>
          </w:tcPr>
          <w:p w14:paraId="437964ED" w14:textId="7CD957AC" w:rsidR="009B7CB5" w:rsidRDefault="00B52315" w:rsidP="009B7CB5">
            <w:pPr>
              <w:jc w:val="center"/>
            </w:pPr>
            <w:r>
              <w:t>0.0001</w:t>
            </w:r>
          </w:p>
        </w:tc>
      </w:tr>
      <w:tr w:rsidR="009B7CB5" w14:paraId="2CFB4D6F" w14:textId="77777777" w:rsidTr="005F45C8">
        <w:trPr>
          <w:jc w:val="center"/>
        </w:trPr>
        <w:tc>
          <w:tcPr>
            <w:tcW w:w="2531" w:type="dxa"/>
            <w:vAlign w:val="center"/>
          </w:tcPr>
          <w:p w14:paraId="5E131D1A" w14:textId="4C81BB2D" w:rsidR="009B7CB5" w:rsidRDefault="00A96281" w:rsidP="009B7CB5">
            <w:pPr>
              <w:jc w:val="center"/>
            </w:pPr>
            <w:r>
              <w:t>Average air temperature</w:t>
            </w:r>
          </w:p>
        </w:tc>
        <w:tc>
          <w:tcPr>
            <w:tcW w:w="1461" w:type="dxa"/>
            <w:vAlign w:val="center"/>
          </w:tcPr>
          <w:p w14:paraId="1E504870" w14:textId="0F610D08" w:rsidR="009B7CB5" w:rsidRDefault="00B52315" w:rsidP="009B7CB5">
            <w:pPr>
              <w:jc w:val="center"/>
            </w:pPr>
            <w:r>
              <w:t>0.89</w:t>
            </w:r>
          </w:p>
        </w:tc>
        <w:tc>
          <w:tcPr>
            <w:tcW w:w="537" w:type="dxa"/>
            <w:vAlign w:val="center"/>
          </w:tcPr>
          <w:p w14:paraId="08F7A9F0" w14:textId="155F2054" w:rsidR="009B7CB5" w:rsidRDefault="005F45C8" w:rsidP="009B7CB5">
            <w:pPr>
              <w:jc w:val="center"/>
            </w:pPr>
            <w:r>
              <w:t>0.54</w:t>
            </w:r>
          </w:p>
        </w:tc>
        <w:tc>
          <w:tcPr>
            <w:tcW w:w="1007" w:type="dxa"/>
            <w:vAlign w:val="center"/>
          </w:tcPr>
          <w:p w14:paraId="203F06F9" w14:textId="6A839207" w:rsidR="009B7CB5" w:rsidRDefault="005F45C8" w:rsidP="009B7CB5">
            <w:pPr>
              <w:jc w:val="center"/>
            </w:pPr>
            <w:r>
              <w:t>0.071</w:t>
            </w:r>
          </w:p>
        </w:tc>
      </w:tr>
    </w:tbl>
    <w:p w14:paraId="3FD66009" w14:textId="77777777" w:rsidR="00E57EAD" w:rsidRPr="00E57EAD" w:rsidRDefault="00E57EAD" w:rsidP="00E57EAD">
      <w:pPr>
        <w:spacing w:after="0" w:line="240" w:lineRule="auto"/>
      </w:pPr>
    </w:p>
    <w:p w14:paraId="1E2F0267" w14:textId="5431DAB6" w:rsidR="00A0381D" w:rsidRPr="00E74242" w:rsidRDefault="00A0381D" w:rsidP="00E57EAD">
      <w:pPr>
        <w:spacing w:after="0" w:line="240" w:lineRule="auto"/>
      </w:pPr>
      <w:r>
        <w:t xml:space="preserve">The table above describes the numerical relationships between each covariate and abundance of Island Mice. </w:t>
      </w:r>
      <w:r w:rsidRPr="00A0381D">
        <w:t xml:space="preserve">The </w:t>
      </w:r>
      <w:r w:rsidRPr="00A0381D">
        <w:rPr>
          <w:rFonts w:ascii="Cambria Math" w:hAnsi="Cambria Math"/>
        </w:rPr>
        <w:t>β</w:t>
      </w:r>
      <w:r>
        <w:rPr>
          <w:rFonts w:ascii="Cambria Math" w:hAnsi="Cambria Math"/>
        </w:rPr>
        <w:t xml:space="preserve"> </w:t>
      </w:r>
      <w:r>
        <w:t>coefficient describes the magnitude (how large is the number?) and direction (is it positive or negative?) of the relationship. The standard error (SE) tells us how precise our estimate of this relationship is, which is often a function of how much data we have. This is a measure of our uncertainty in this estimate, and is used to calculate 95% confidence intervals. Finally, the p-value tells us whether this effect is statistically “significant”, in other words whether or not the 95% confidence interval for the effect contains 0. If the p-value is &lt; 0.05, then we typically say that it is a significant effect.</w:t>
      </w:r>
      <w:r w:rsidR="00E74242">
        <w:t xml:space="preserve"> The </w:t>
      </w:r>
      <w:r w:rsidR="00E74242" w:rsidRPr="00E74242">
        <w:rPr>
          <w:b/>
        </w:rPr>
        <w:t>intercept</w:t>
      </w:r>
      <w:r w:rsidR="00E74242">
        <w:t xml:space="preserve"> (often denoted </w:t>
      </w:r>
      <w:r w:rsidR="00E74242">
        <w:rPr>
          <w:rFonts w:cstheme="minorHAnsi"/>
        </w:rPr>
        <w:t>β</w:t>
      </w:r>
      <w:r w:rsidR="00E74242" w:rsidRPr="00E74242">
        <w:rPr>
          <w:vertAlign w:val="subscript"/>
        </w:rPr>
        <w:t>0</w:t>
      </w:r>
      <w:r w:rsidR="00E74242">
        <w:t>) tells us about the expected condition if all covariates equaled zero.</w:t>
      </w:r>
      <w:r w:rsidR="004820B1">
        <w:t xml:space="preserve"> We usually don’t draw inference from the value of the intercept alone.</w:t>
      </w:r>
    </w:p>
    <w:p w14:paraId="0C7BE7B0" w14:textId="77777777" w:rsidR="00A0381D" w:rsidRDefault="00A0381D" w:rsidP="00E57EAD">
      <w:pPr>
        <w:spacing w:after="0" w:line="240" w:lineRule="auto"/>
      </w:pPr>
    </w:p>
    <w:p w14:paraId="0873FC3E" w14:textId="77777777" w:rsidR="003611BC" w:rsidRPr="003611BC" w:rsidRDefault="003611BC" w:rsidP="003611BC">
      <w:pPr>
        <w:pStyle w:val="ListParagraph"/>
        <w:numPr>
          <w:ilvl w:val="0"/>
          <w:numId w:val="3"/>
        </w:numPr>
        <w:spacing w:after="0" w:line="240" w:lineRule="auto"/>
        <w:rPr>
          <w:b/>
        </w:rPr>
      </w:pPr>
      <w:r w:rsidRPr="003611BC">
        <w:rPr>
          <w:b/>
        </w:rPr>
        <w:t>Describe the relationship between each covariate and abundance. Does it have a positive or negative effect? Is that effect statistically significant?</w:t>
      </w:r>
    </w:p>
    <w:p w14:paraId="64A09DEE" w14:textId="77777777" w:rsidR="00A0381D" w:rsidRDefault="00A0381D" w:rsidP="00E57EAD">
      <w:pPr>
        <w:spacing w:after="0" w:line="240" w:lineRule="auto"/>
      </w:pPr>
    </w:p>
    <w:p w14:paraId="00D79146" w14:textId="77777777" w:rsidR="004C7698" w:rsidRDefault="004C7698" w:rsidP="009415EF">
      <w:pPr>
        <w:spacing w:after="0" w:line="240" w:lineRule="auto"/>
      </w:pPr>
    </w:p>
    <w:p w14:paraId="7175436B" w14:textId="77777777" w:rsidR="00D8135A" w:rsidRDefault="00D8135A" w:rsidP="009415EF">
      <w:pPr>
        <w:spacing w:after="0" w:line="240" w:lineRule="auto"/>
      </w:pPr>
    </w:p>
    <w:p w14:paraId="3A9EF33D" w14:textId="77777777" w:rsidR="00D8135A" w:rsidRDefault="00D8135A" w:rsidP="009415EF">
      <w:pPr>
        <w:spacing w:after="0" w:line="240" w:lineRule="auto"/>
        <w:rPr>
          <w:b/>
        </w:rPr>
      </w:pPr>
    </w:p>
    <w:p w14:paraId="7EE63E67" w14:textId="77777777" w:rsidR="00D8135A" w:rsidRDefault="00D8135A" w:rsidP="009415EF">
      <w:pPr>
        <w:spacing w:after="0" w:line="240" w:lineRule="auto"/>
        <w:rPr>
          <w:b/>
        </w:rPr>
      </w:pPr>
    </w:p>
    <w:p w14:paraId="61F4EE0D" w14:textId="77777777" w:rsidR="00D8135A" w:rsidRDefault="00D8135A" w:rsidP="009415EF">
      <w:pPr>
        <w:spacing w:after="0" w:line="240" w:lineRule="auto"/>
        <w:rPr>
          <w:b/>
        </w:rPr>
      </w:pPr>
    </w:p>
    <w:p w14:paraId="0C5D5380" w14:textId="77777777" w:rsidR="00D8135A" w:rsidRDefault="00D8135A" w:rsidP="009415EF">
      <w:pPr>
        <w:spacing w:after="0" w:line="240" w:lineRule="auto"/>
        <w:rPr>
          <w:b/>
        </w:rPr>
      </w:pPr>
    </w:p>
    <w:p w14:paraId="735902C1" w14:textId="77777777" w:rsidR="00D8135A" w:rsidRDefault="00D8135A" w:rsidP="009415EF">
      <w:pPr>
        <w:spacing w:after="0" w:line="240" w:lineRule="auto"/>
        <w:rPr>
          <w:b/>
        </w:rPr>
      </w:pPr>
    </w:p>
    <w:p w14:paraId="38CB9B3A" w14:textId="77777777" w:rsidR="00D8135A" w:rsidRDefault="00D8135A" w:rsidP="009415EF">
      <w:pPr>
        <w:spacing w:after="0" w:line="240" w:lineRule="auto"/>
        <w:rPr>
          <w:b/>
        </w:rPr>
      </w:pPr>
    </w:p>
    <w:p w14:paraId="68ECEDCA" w14:textId="1DD62039" w:rsidR="004C7698" w:rsidRPr="00D8135A" w:rsidRDefault="004C7698" w:rsidP="009415EF">
      <w:pPr>
        <w:spacing w:after="0" w:line="240" w:lineRule="auto"/>
        <w:rPr>
          <w:b/>
        </w:rPr>
      </w:pPr>
      <w:r>
        <w:rPr>
          <w:b/>
        </w:rPr>
        <w:lastRenderedPageBreak/>
        <w:t>Part 3: Using models to make predictions</w:t>
      </w:r>
    </w:p>
    <w:p w14:paraId="646B4389" w14:textId="77777777" w:rsidR="00D758B0" w:rsidRDefault="00D758B0" w:rsidP="00D758B0">
      <w:pPr>
        <w:spacing w:after="0" w:line="240" w:lineRule="auto"/>
      </w:pPr>
    </w:p>
    <w:p w14:paraId="020ACC52" w14:textId="77777777" w:rsidR="00D758B0" w:rsidRDefault="00D758B0" w:rsidP="00D758B0">
      <w:pPr>
        <w:spacing w:after="0" w:line="240" w:lineRule="auto"/>
      </w:pPr>
      <w:r>
        <w:t xml:space="preserve">The Island Mouse Recovery Team is interested in mapping the drivers of occurrence across </w:t>
      </w:r>
      <w:proofErr w:type="spellStart"/>
      <w:r>
        <w:t>Darlost’s</w:t>
      </w:r>
      <w:proofErr w:type="spellEnd"/>
      <w:r>
        <w:t xml:space="preserve"> island in order to assess the suitability of other nearby islands for possible translocations. They have collected occurrence data from a variety of sources and want to use species distribution modeling to find the environmental covariates that best predict occurrence. </w:t>
      </w:r>
    </w:p>
    <w:p w14:paraId="734D0854" w14:textId="77777777" w:rsidR="00D758B0" w:rsidRDefault="00D758B0" w:rsidP="00D758B0">
      <w:pPr>
        <w:spacing w:after="0" w:line="240" w:lineRule="auto"/>
      </w:pPr>
    </w:p>
    <w:p w14:paraId="6D45749A" w14:textId="1CFEB3E5" w:rsidR="00D758B0" w:rsidRDefault="00D758B0" w:rsidP="00D758B0">
      <w:pPr>
        <w:spacing w:after="0" w:line="240" w:lineRule="auto"/>
      </w:pPr>
      <w:r>
        <w:t>We fit a series of species distribution models and determined</w:t>
      </w:r>
      <w:r w:rsidR="007A52BE">
        <w:t xml:space="preserve"> that the best model included </w:t>
      </w:r>
      <w:r w:rsidR="004820B1">
        <w:t xml:space="preserve">average air temperature, percent cover of rock/sand/clay, and the </w:t>
      </w:r>
      <w:r w:rsidR="00E91D10">
        <w:t xml:space="preserve">temperature range </w:t>
      </w:r>
      <w:r w:rsidR="007A52BE">
        <w:t xml:space="preserve">as predictors of Island Mouse occurrence. Below are the model </w:t>
      </w:r>
      <w:proofErr w:type="spellStart"/>
      <w:r w:rsidR="007A52BE">
        <w:t>coefficents</w:t>
      </w:r>
      <w:proofErr w:type="spellEnd"/>
      <w:r w:rsidR="007A52BE">
        <w:t xml:space="preserve"> from the </w:t>
      </w:r>
      <w:r w:rsidR="00F70FB3">
        <w:t>top</w:t>
      </w:r>
      <w:r w:rsidR="007A52BE">
        <w:t xml:space="preserve"> model:</w:t>
      </w:r>
    </w:p>
    <w:p w14:paraId="1C97330E" w14:textId="77777777" w:rsidR="007A52BE" w:rsidRDefault="007A52BE" w:rsidP="00D758B0">
      <w:pPr>
        <w:spacing w:after="0" w:line="240" w:lineRule="auto"/>
      </w:pPr>
    </w:p>
    <w:tbl>
      <w:tblPr>
        <w:tblStyle w:val="TableGrid"/>
        <w:tblW w:w="765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1461"/>
        <w:gridCol w:w="716"/>
        <w:gridCol w:w="1162"/>
      </w:tblGrid>
      <w:tr w:rsidR="007A52BE" w14:paraId="5A6EBDB2" w14:textId="77777777" w:rsidTr="005433EE">
        <w:trPr>
          <w:jc w:val="center"/>
        </w:trPr>
        <w:tc>
          <w:tcPr>
            <w:tcW w:w="4311" w:type="dxa"/>
            <w:tcBorders>
              <w:top w:val="single" w:sz="4" w:space="0" w:color="auto"/>
              <w:bottom w:val="single" w:sz="4" w:space="0" w:color="auto"/>
            </w:tcBorders>
            <w:vAlign w:val="center"/>
          </w:tcPr>
          <w:p w14:paraId="6F8E6458" w14:textId="77777777" w:rsidR="007A52BE" w:rsidRPr="009B7CB5" w:rsidRDefault="007A52BE" w:rsidP="00F7065F">
            <w:pPr>
              <w:jc w:val="center"/>
              <w:rPr>
                <w:b/>
              </w:rPr>
            </w:pPr>
            <w:r w:rsidRPr="009B7CB5">
              <w:rPr>
                <w:b/>
              </w:rPr>
              <w:t>Covariate</w:t>
            </w:r>
          </w:p>
        </w:tc>
        <w:tc>
          <w:tcPr>
            <w:tcW w:w="1461" w:type="dxa"/>
            <w:tcBorders>
              <w:top w:val="single" w:sz="4" w:space="0" w:color="auto"/>
              <w:bottom w:val="single" w:sz="4" w:space="0" w:color="auto"/>
            </w:tcBorders>
            <w:vAlign w:val="center"/>
          </w:tcPr>
          <w:p w14:paraId="44AC7004" w14:textId="77777777" w:rsidR="007A52BE" w:rsidRPr="009B7CB5" w:rsidRDefault="007A52BE" w:rsidP="00F7065F">
            <w:pPr>
              <w:jc w:val="center"/>
              <w:rPr>
                <w:b/>
              </w:rPr>
            </w:pPr>
            <w:r w:rsidRPr="009B7CB5">
              <w:rPr>
                <w:rFonts w:ascii="Cambria Math" w:hAnsi="Cambria Math"/>
                <w:b/>
              </w:rPr>
              <w:t>β</w:t>
            </w:r>
            <w:r w:rsidRPr="009B7CB5">
              <w:rPr>
                <w:b/>
              </w:rPr>
              <w:t xml:space="preserve"> coefficient</w:t>
            </w:r>
          </w:p>
        </w:tc>
        <w:tc>
          <w:tcPr>
            <w:tcW w:w="716" w:type="dxa"/>
            <w:tcBorders>
              <w:top w:val="single" w:sz="4" w:space="0" w:color="auto"/>
              <w:bottom w:val="single" w:sz="4" w:space="0" w:color="auto"/>
            </w:tcBorders>
            <w:vAlign w:val="center"/>
          </w:tcPr>
          <w:p w14:paraId="26522099" w14:textId="77777777" w:rsidR="007A52BE" w:rsidRPr="009B7CB5" w:rsidRDefault="007A52BE" w:rsidP="00F7065F">
            <w:pPr>
              <w:jc w:val="center"/>
              <w:rPr>
                <w:b/>
              </w:rPr>
            </w:pPr>
            <w:r w:rsidRPr="009B7CB5">
              <w:rPr>
                <w:b/>
              </w:rPr>
              <w:t>SE</w:t>
            </w:r>
          </w:p>
        </w:tc>
        <w:tc>
          <w:tcPr>
            <w:tcW w:w="1162" w:type="dxa"/>
            <w:tcBorders>
              <w:top w:val="single" w:sz="4" w:space="0" w:color="auto"/>
              <w:bottom w:val="single" w:sz="4" w:space="0" w:color="auto"/>
            </w:tcBorders>
            <w:vAlign w:val="center"/>
          </w:tcPr>
          <w:p w14:paraId="37B94A93" w14:textId="77777777" w:rsidR="007A52BE" w:rsidRPr="009B7CB5" w:rsidRDefault="007A52BE" w:rsidP="00F7065F">
            <w:pPr>
              <w:jc w:val="center"/>
              <w:rPr>
                <w:b/>
              </w:rPr>
            </w:pPr>
            <w:r w:rsidRPr="009B7CB5">
              <w:rPr>
                <w:b/>
              </w:rPr>
              <w:t>p-value</w:t>
            </w:r>
          </w:p>
        </w:tc>
      </w:tr>
      <w:tr w:rsidR="005433EE" w14:paraId="3582B6D6" w14:textId="77777777" w:rsidTr="005433EE">
        <w:trPr>
          <w:jc w:val="center"/>
        </w:trPr>
        <w:tc>
          <w:tcPr>
            <w:tcW w:w="4311" w:type="dxa"/>
            <w:tcBorders>
              <w:top w:val="single" w:sz="4" w:space="0" w:color="auto"/>
              <w:bottom w:val="nil"/>
            </w:tcBorders>
            <w:vAlign w:val="center"/>
          </w:tcPr>
          <w:p w14:paraId="764B76F3" w14:textId="4246E67F" w:rsidR="005433EE" w:rsidRDefault="005433EE" w:rsidP="005433EE">
            <w:pPr>
              <w:jc w:val="center"/>
            </w:pPr>
            <w:r>
              <w:t>Intercept</w:t>
            </w:r>
          </w:p>
        </w:tc>
        <w:tc>
          <w:tcPr>
            <w:tcW w:w="1461" w:type="dxa"/>
            <w:tcBorders>
              <w:top w:val="single" w:sz="4" w:space="0" w:color="auto"/>
              <w:bottom w:val="nil"/>
            </w:tcBorders>
            <w:vAlign w:val="center"/>
          </w:tcPr>
          <w:p w14:paraId="481F3FDD" w14:textId="5A1D6AA0" w:rsidR="005433EE" w:rsidRDefault="005760DF" w:rsidP="005433EE">
            <w:pPr>
              <w:jc w:val="center"/>
            </w:pPr>
            <w:r>
              <w:t>-25.1</w:t>
            </w:r>
          </w:p>
        </w:tc>
        <w:tc>
          <w:tcPr>
            <w:tcW w:w="716" w:type="dxa"/>
            <w:tcBorders>
              <w:top w:val="single" w:sz="4" w:space="0" w:color="auto"/>
              <w:bottom w:val="nil"/>
            </w:tcBorders>
            <w:vAlign w:val="center"/>
          </w:tcPr>
          <w:p w14:paraId="71E1D73A" w14:textId="19B66E31" w:rsidR="005433EE" w:rsidRDefault="005760DF" w:rsidP="005433EE">
            <w:pPr>
              <w:jc w:val="center"/>
            </w:pPr>
            <w:r>
              <w:t>2.3</w:t>
            </w:r>
          </w:p>
        </w:tc>
        <w:tc>
          <w:tcPr>
            <w:tcW w:w="1162" w:type="dxa"/>
            <w:tcBorders>
              <w:top w:val="single" w:sz="4" w:space="0" w:color="auto"/>
              <w:bottom w:val="nil"/>
            </w:tcBorders>
            <w:vAlign w:val="center"/>
          </w:tcPr>
          <w:p w14:paraId="000AB307" w14:textId="4E6A1C4A" w:rsidR="005433EE" w:rsidRDefault="005433EE" w:rsidP="00F7065F">
            <w:pPr>
              <w:jc w:val="center"/>
            </w:pPr>
            <w:r>
              <w:t>0.0001</w:t>
            </w:r>
          </w:p>
        </w:tc>
      </w:tr>
      <w:tr w:rsidR="007A52BE" w14:paraId="71DCE653" w14:textId="77777777" w:rsidTr="005433EE">
        <w:trPr>
          <w:jc w:val="center"/>
        </w:trPr>
        <w:tc>
          <w:tcPr>
            <w:tcW w:w="4311" w:type="dxa"/>
            <w:tcBorders>
              <w:top w:val="nil"/>
            </w:tcBorders>
            <w:vAlign w:val="center"/>
          </w:tcPr>
          <w:p w14:paraId="65703CC3" w14:textId="773BF364" w:rsidR="007A52BE" w:rsidRDefault="005433EE" w:rsidP="005433EE">
            <w:pPr>
              <w:jc w:val="center"/>
            </w:pPr>
            <w:r>
              <w:t>Average air temperature</w:t>
            </w:r>
          </w:p>
        </w:tc>
        <w:tc>
          <w:tcPr>
            <w:tcW w:w="1461" w:type="dxa"/>
            <w:tcBorders>
              <w:top w:val="nil"/>
            </w:tcBorders>
            <w:vAlign w:val="center"/>
          </w:tcPr>
          <w:p w14:paraId="1DD802A6" w14:textId="71AB9CFE" w:rsidR="007A52BE" w:rsidRDefault="005433EE" w:rsidP="005433EE">
            <w:pPr>
              <w:jc w:val="center"/>
            </w:pPr>
            <w:r>
              <w:t>2.3</w:t>
            </w:r>
          </w:p>
        </w:tc>
        <w:tc>
          <w:tcPr>
            <w:tcW w:w="716" w:type="dxa"/>
            <w:tcBorders>
              <w:top w:val="nil"/>
            </w:tcBorders>
            <w:vAlign w:val="center"/>
          </w:tcPr>
          <w:p w14:paraId="02EA4CCF" w14:textId="7A323DF6" w:rsidR="007A52BE" w:rsidRDefault="005433EE" w:rsidP="005433EE">
            <w:pPr>
              <w:jc w:val="center"/>
            </w:pPr>
            <w:r>
              <w:t>0.73</w:t>
            </w:r>
          </w:p>
        </w:tc>
        <w:tc>
          <w:tcPr>
            <w:tcW w:w="1162" w:type="dxa"/>
            <w:tcBorders>
              <w:top w:val="nil"/>
            </w:tcBorders>
            <w:vAlign w:val="center"/>
          </w:tcPr>
          <w:p w14:paraId="71916502" w14:textId="35990FE4" w:rsidR="007A52BE" w:rsidRDefault="005433EE" w:rsidP="00F7065F">
            <w:pPr>
              <w:jc w:val="center"/>
            </w:pPr>
            <w:r>
              <w:t>0.000026</w:t>
            </w:r>
          </w:p>
        </w:tc>
      </w:tr>
      <w:tr w:rsidR="007A52BE" w14:paraId="7E2CECA9" w14:textId="77777777" w:rsidTr="005433EE">
        <w:trPr>
          <w:jc w:val="center"/>
        </w:trPr>
        <w:tc>
          <w:tcPr>
            <w:tcW w:w="4311" w:type="dxa"/>
            <w:vAlign w:val="center"/>
          </w:tcPr>
          <w:p w14:paraId="427D04F3" w14:textId="757C6330" w:rsidR="007A52BE" w:rsidRDefault="005433EE" w:rsidP="005433EE">
            <w:pPr>
              <w:jc w:val="center"/>
            </w:pPr>
            <w:r>
              <w:t>Percent cover of rock/sand/clay</w:t>
            </w:r>
          </w:p>
        </w:tc>
        <w:tc>
          <w:tcPr>
            <w:tcW w:w="1461" w:type="dxa"/>
            <w:vAlign w:val="center"/>
          </w:tcPr>
          <w:p w14:paraId="5133AF6D" w14:textId="0CD2475E" w:rsidR="007A52BE" w:rsidRDefault="005433EE" w:rsidP="005433EE">
            <w:pPr>
              <w:jc w:val="center"/>
            </w:pPr>
            <w:r>
              <w:t>1.2</w:t>
            </w:r>
          </w:p>
        </w:tc>
        <w:tc>
          <w:tcPr>
            <w:tcW w:w="716" w:type="dxa"/>
            <w:vAlign w:val="center"/>
          </w:tcPr>
          <w:p w14:paraId="46DDB792" w14:textId="747FF422" w:rsidR="007A52BE" w:rsidRDefault="005433EE" w:rsidP="005433EE">
            <w:pPr>
              <w:jc w:val="center"/>
            </w:pPr>
            <w:r>
              <w:t>0.92</w:t>
            </w:r>
          </w:p>
        </w:tc>
        <w:tc>
          <w:tcPr>
            <w:tcW w:w="1162" w:type="dxa"/>
            <w:vAlign w:val="center"/>
          </w:tcPr>
          <w:p w14:paraId="42D8471D" w14:textId="3A15E3AF" w:rsidR="007A52BE" w:rsidRDefault="005433EE" w:rsidP="00F7065F">
            <w:pPr>
              <w:jc w:val="center"/>
            </w:pPr>
            <w:r>
              <w:t>0.0032</w:t>
            </w:r>
          </w:p>
        </w:tc>
      </w:tr>
      <w:tr w:rsidR="007A52BE" w14:paraId="4092CEB0" w14:textId="77777777" w:rsidTr="005433EE">
        <w:trPr>
          <w:jc w:val="center"/>
        </w:trPr>
        <w:tc>
          <w:tcPr>
            <w:tcW w:w="4311" w:type="dxa"/>
            <w:vAlign w:val="center"/>
          </w:tcPr>
          <w:p w14:paraId="1C801A64" w14:textId="445A8F49" w:rsidR="007A52BE" w:rsidRDefault="00E91D10" w:rsidP="005433EE">
            <w:pPr>
              <w:jc w:val="center"/>
            </w:pPr>
            <w:r>
              <w:t>Temperature range</w:t>
            </w:r>
          </w:p>
        </w:tc>
        <w:tc>
          <w:tcPr>
            <w:tcW w:w="1461" w:type="dxa"/>
            <w:vAlign w:val="center"/>
          </w:tcPr>
          <w:p w14:paraId="79811FB4" w14:textId="081D30B0" w:rsidR="007A52BE" w:rsidRDefault="005433EE" w:rsidP="005433EE">
            <w:pPr>
              <w:jc w:val="center"/>
            </w:pPr>
            <w:r>
              <w:t>-</w:t>
            </w:r>
            <w:r w:rsidR="00E91D10">
              <w:t>4.1</w:t>
            </w:r>
          </w:p>
        </w:tc>
        <w:tc>
          <w:tcPr>
            <w:tcW w:w="716" w:type="dxa"/>
            <w:vAlign w:val="center"/>
          </w:tcPr>
          <w:p w14:paraId="69AA3120" w14:textId="030F373F" w:rsidR="007A52BE" w:rsidRDefault="005433EE" w:rsidP="005433EE">
            <w:pPr>
              <w:jc w:val="center"/>
            </w:pPr>
            <w:r>
              <w:t>1.4</w:t>
            </w:r>
          </w:p>
        </w:tc>
        <w:tc>
          <w:tcPr>
            <w:tcW w:w="1162" w:type="dxa"/>
            <w:vAlign w:val="center"/>
          </w:tcPr>
          <w:p w14:paraId="412B98D4" w14:textId="08558F6B" w:rsidR="007A52BE" w:rsidRDefault="005433EE" w:rsidP="00F7065F">
            <w:pPr>
              <w:jc w:val="center"/>
            </w:pPr>
            <w:r>
              <w:t>0.00085</w:t>
            </w:r>
          </w:p>
        </w:tc>
      </w:tr>
    </w:tbl>
    <w:p w14:paraId="5B100F53" w14:textId="77777777" w:rsidR="007A52BE" w:rsidRDefault="007A52BE" w:rsidP="00D758B0">
      <w:pPr>
        <w:spacing w:after="0" w:line="240" w:lineRule="auto"/>
      </w:pPr>
    </w:p>
    <w:p w14:paraId="1228D7BE" w14:textId="4805753B" w:rsidR="007A52BE" w:rsidRDefault="007A52BE" w:rsidP="007A52BE">
      <w:pPr>
        <w:pStyle w:val="ListParagraph"/>
        <w:numPr>
          <w:ilvl w:val="0"/>
          <w:numId w:val="4"/>
        </w:numPr>
        <w:spacing w:after="0" w:line="240" w:lineRule="auto"/>
        <w:rPr>
          <w:b/>
        </w:rPr>
      </w:pPr>
      <w:r w:rsidRPr="007A52BE">
        <w:rPr>
          <w:b/>
        </w:rPr>
        <w:t>Describe the relationship between each covariate and occurrence. Does it have a positive or negative effect? Is that effect statistically significant?</w:t>
      </w:r>
    </w:p>
    <w:p w14:paraId="146F387F" w14:textId="20B197C1" w:rsidR="005433EE" w:rsidRDefault="005433EE" w:rsidP="007A52BE">
      <w:pPr>
        <w:pStyle w:val="ListParagraph"/>
        <w:numPr>
          <w:ilvl w:val="0"/>
          <w:numId w:val="4"/>
        </w:numPr>
        <w:spacing w:after="0" w:line="240" w:lineRule="auto"/>
        <w:rPr>
          <w:b/>
        </w:rPr>
      </w:pPr>
      <w:r>
        <w:rPr>
          <w:b/>
        </w:rPr>
        <w:t>Using the conceptual diagram from Activity 1, how would you interpret these results? Why are these three covariates good predictors of Island Mouse occurrence?</w:t>
      </w:r>
    </w:p>
    <w:p w14:paraId="43E95FC7" w14:textId="77777777" w:rsidR="007A52BE" w:rsidRDefault="007A52BE" w:rsidP="007A52BE">
      <w:pPr>
        <w:spacing w:after="0" w:line="240" w:lineRule="auto"/>
        <w:rPr>
          <w:b/>
        </w:rPr>
      </w:pPr>
    </w:p>
    <w:p w14:paraId="6B0C2145" w14:textId="72482717" w:rsidR="007A52BE" w:rsidRDefault="007A52BE" w:rsidP="007A52BE">
      <w:pPr>
        <w:spacing w:after="0" w:line="240" w:lineRule="auto"/>
      </w:pPr>
      <w:r>
        <w:t xml:space="preserve">From this we can see that </w:t>
      </w:r>
      <w:r w:rsidR="005433EE">
        <w:t>average air temperature</w:t>
      </w:r>
      <w:r>
        <w:t xml:space="preserve"> has a strong effect on mouse occurrence. We can visualize that relationship by plotting it</w:t>
      </w:r>
      <w:r w:rsidR="00F70FB3">
        <w:t xml:space="preserve"> (assuming all other covariates are held constant)</w:t>
      </w:r>
      <w:r>
        <w:t>:</w:t>
      </w:r>
    </w:p>
    <w:p w14:paraId="4B6534F3" w14:textId="3DDE05CB" w:rsidR="007A52BE" w:rsidRDefault="007A52BE" w:rsidP="007A52BE">
      <w:pPr>
        <w:spacing w:after="0" w:line="240" w:lineRule="auto"/>
      </w:pPr>
    </w:p>
    <w:p w14:paraId="09910821" w14:textId="2300D36D" w:rsidR="000918D1" w:rsidRDefault="000918D1" w:rsidP="000918D1">
      <w:pPr>
        <w:spacing w:after="0" w:line="240" w:lineRule="auto"/>
        <w:jc w:val="center"/>
      </w:pPr>
      <w:r>
        <w:rPr>
          <w:noProof/>
        </w:rPr>
        <w:drawing>
          <wp:inline distT="0" distB="0" distL="0" distR="0" wp14:anchorId="71BBB3AB" wp14:editId="29ACA348">
            <wp:extent cx="3878529" cy="2453874"/>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548" cy="2458948"/>
                    </a:xfrm>
                    <a:prstGeom prst="rect">
                      <a:avLst/>
                    </a:prstGeom>
                  </pic:spPr>
                </pic:pic>
              </a:graphicData>
            </a:graphic>
          </wp:inline>
        </w:drawing>
      </w:r>
    </w:p>
    <w:p w14:paraId="04AD22E0" w14:textId="77777777" w:rsidR="007A52BE" w:rsidRDefault="007A52BE" w:rsidP="007A52BE">
      <w:pPr>
        <w:spacing w:after="0" w:line="240" w:lineRule="auto"/>
      </w:pPr>
    </w:p>
    <w:p w14:paraId="184DBCA1" w14:textId="77777777" w:rsidR="00F51CD4" w:rsidRDefault="00F51CD4" w:rsidP="007A52BE">
      <w:pPr>
        <w:spacing w:after="0" w:line="240" w:lineRule="auto"/>
      </w:pPr>
    </w:p>
    <w:p w14:paraId="011FA1A1" w14:textId="77777777" w:rsidR="007A52BE" w:rsidRDefault="007A52BE" w:rsidP="007A52BE">
      <w:pPr>
        <w:spacing w:after="0" w:line="240" w:lineRule="auto"/>
      </w:pPr>
    </w:p>
    <w:p w14:paraId="35883E15" w14:textId="53E861F6" w:rsidR="007A52BE" w:rsidRDefault="007A52BE" w:rsidP="007A52BE">
      <w:pPr>
        <w:spacing w:after="0" w:line="240" w:lineRule="auto"/>
      </w:pPr>
      <w:r>
        <w:t xml:space="preserve">Use this relationship to estimate the probability of presence across </w:t>
      </w:r>
      <w:proofErr w:type="spellStart"/>
      <w:r>
        <w:t>Darlost’s</w:t>
      </w:r>
      <w:proofErr w:type="spellEnd"/>
      <w:r>
        <w:t xml:space="preserve"> Island based on </w:t>
      </w:r>
      <w:r w:rsidR="000918D1">
        <w:t>average air temperature</w:t>
      </w:r>
      <w:r>
        <w:t xml:space="preserve"> alone. Below is a blank grid of 30x30 km squares across the island. The value in each grid is the </w:t>
      </w:r>
      <w:r w:rsidR="000918D1">
        <w:t>average air temperature</w:t>
      </w:r>
      <w:r w:rsidR="001339B7">
        <w:t xml:space="preserve"> in °C</w:t>
      </w:r>
      <w:r>
        <w:t xml:space="preserve">. Use colored pencils to develop your own color scale from 0 to 1, and color in each square with corresponding probability of presence. </w:t>
      </w:r>
    </w:p>
    <w:p w14:paraId="2F6F2BA0" w14:textId="14DE977C" w:rsidR="00162FF3" w:rsidRDefault="00162FF3" w:rsidP="007A52BE">
      <w:pPr>
        <w:spacing w:after="0" w:line="240" w:lineRule="auto"/>
      </w:pPr>
    </w:p>
    <w:tbl>
      <w:tblPr>
        <w:tblStyle w:val="TableGrid"/>
        <w:tblpPr w:leftFromText="180" w:rightFromText="180" w:vertAnchor="text" w:horzAnchor="page" w:tblpX="4464" w:tblpY="-42"/>
        <w:tblW w:w="0" w:type="auto"/>
        <w:tblLook w:val="04A0" w:firstRow="1" w:lastRow="0" w:firstColumn="1" w:lastColumn="0" w:noHBand="0" w:noVBand="1"/>
      </w:tblPr>
      <w:tblGrid>
        <w:gridCol w:w="4965"/>
      </w:tblGrid>
      <w:tr w:rsidR="00014266" w14:paraId="5A8C7BBE" w14:textId="77777777" w:rsidTr="00014266">
        <w:trPr>
          <w:trHeight w:val="324"/>
        </w:trPr>
        <w:tc>
          <w:tcPr>
            <w:tcW w:w="4965" w:type="dxa"/>
          </w:tcPr>
          <w:p w14:paraId="5E400F01" w14:textId="77777777" w:rsidR="00014266" w:rsidRDefault="00014266" w:rsidP="00014266">
            <w:pPr>
              <w:jc w:val="center"/>
            </w:pPr>
            <w:r>
              <w:lastRenderedPageBreak/>
              <w:t>0                                          0.5                                       1</w:t>
            </w:r>
          </w:p>
        </w:tc>
      </w:tr>
    </w:tbl>
    <w:p w14:paraId="1441E230" w14:textId="3E8F1744" w:rsidR="00014266" w:rsidRDefault="00014266" w:rsidP="007A52BE">
      <w:pPr>
        <w:spacing w:after="0" w:line="240" w:lineRule="auto"/>
      </w:pPr>
      <w:r>
        <w:t>Probability of occurrence:</w:t>
      </w:r>
    </w:p>
    <w:p w14:paraId="0321969B" w14:textId="77777777" w:rsidR="001339B7" w:rsidRDefault="001339B7" w:rsidP="007A52BE">
      <w:pPr>
        <w:spacing w:after="0" w:line="240" w:lineRule="auto"/>
      </w:pPr>
    </w:p>
    <w:p w14:paraId="516887E1" w14:textId="3231B408" w:rsidR="00162FF3" w:rsidRDefault="00162FF3" w:rsidP="007A52BE">
      <w:pPr>
        <w:spacing w:after="0" w:line="240" w:lineRule="auto"/>
      </w:pPr>
    </w:p>
    <w:tbl>
      <w:tblPr>
        <w:tblStyle w:val="TableGrid"/>
        <w:tblW w:w="0" w:type="auto"/>
        <w:jc w:val="center"/>
        <w:tblLook w:val="04A0" w:firstRow="1" w:lastRow="0" w:firstColumn="1" w:lastColumn="0" w:noHBand="0" w:noVBand="1"/>
      </w:tblPr>
      <w:tblGrid>
        <w:gridCol w:w="720"/>
        <w:gridCol w:w="720"/>
        <w:gridCol w:w="720"/>
        <w:gridCol w:w="720"/>
        <w:gridCol w:w="720"/>
      </w:tblGrid>
      <w:tr w:rsidR="00162FF3" w14:paraId="11AA1F70" w14:textId="77777777" w:rsidTr="001339B7">
        <w:trPr>
          <w:trHeight w:val="720"/>
          <w:jc w:val="center"/>
        </w:trPr>
        <w:tc>
          <w:tcPr>
            <w:tcW w:w="720" w:type="dxa"/>
            <w:vAlign w:val="center"/>
          </w:tcPr>
          <w:p w14:paraId="295C3E91" w14:textId="675EA95F" w:rsidR="00162FF3" w:rsidRDefault="001339B7" w:rsidP="001339B7">
            <w:pPr>
              <w:jc w:val="center"/>
            </w:pPr>
            <w:r>
              <w:t>22</w:t>
            </w:r>
          </w:p>
        </w:tc>
        <w:tc>
          <w:tcPr>
            <w:tcW w:w="720" w:type="dxa"/>
            <w:vAlign w:val="center"/>
          </w:tcPr>
          <w:p w14:paraId="52D901F0" w14:textId="49EDE1D8" w:rsidR="00162FF3" w:rsidRDefault="001339B7" w:rsidP="001339B7">
            <w:pPr>
              <w:jc w:val="center"/>
            </w:pPr>
            <w:r>
              <w:t>26</w:t>
            </w:r>
          </w:p>
        </w:tc>
        <w:tc>
          <w:tcPr>
            <w:tcW w:w="720" w:type="dxa"/>
            <w:vAlign w:val="center"/>
          </w:tcPr>
          <w:p w14:paraId="6A2C360B" w14:textId="0B3D0AC6" w:rsidR="00162FF3" w:rsidRDefault="001339B7" w:rsidP="001339B7">
            <w:pPr>
              <w:jc w:val="center"/>
            </w:pPr>
            <w:r>
              <w:t>24</w:t>
            </w:r>
          </w:p>
        </w:tc>
        <w:tc>
          <w:tcPr>
            <w:tcW w:w="720" w:type="dxa"/>
            <w:vAlign w:val="center"/>
          </w:tcPr>
          <w:p w14:paraId="3D222661" w14:textId="308DF612" w:rsidR="00162FF3" w:rsidRDefault="001339B7" w:rsidP="001339B7">
            <w:pPr>
              <w:jc w:val="center"/>
            </w:pPr>
            <w:r>
              <w:t>26</w:t>
            </w:r>
          </w:p>
        </w:tc>
        <w:tc>
          <w:tcPr>
            <w:tcW w:w="720" w:type="dxa"/>
            <w:vAlign w:val="center"/>
          </w:tcPr>
          <w:p w14:paraId="62271DAB" w14:textId="32141129" w:rsidR="00162FF3" w:rsidRDefault="001339B7" w:rsidP="001339B7">
            <w:pPr>
              <w:jc w:val="center"/>
            </w:pPr>
            <w:r>
              <w:t>20</w:t>
            </w:r>
          </w:p>
        </w:tc>
      </w:tr>
      <w:tr w:rsidR="00162FF3" w14:paraId="4C706CF6" w14:textId="77777777" w:rsidTr="001339B7">
        <w:trPr>
          <w:trHeight w:val="720"/>
          <w:jc w:val="center"/>
        </w:trPr>
        <w:tc>
          <w:tcPr>
            <w:tcW w:w="720" w:type="dxa"/>
            <w:vAlign w:val="center"/>
          </w:tcPr>
          <w:p w14:paraId="4684B7E5" w14:textId="77A87DD6" w:rsidR="00162FF3" w:rsidRDefault="001339B7" w:rsidP="001339B7">
            <w:pPr>
              <w:jc w:val="center"/>
            </w:pPr>
            <w:r>
              <w:t>27</w:t>
            </w:r>
          </w:p>
        </w:tc>
        <w:tc>
          <w:tcPr>
            <w:tcW w:w="720" w:type="dxa"/>
            <w:vAlign w:val="center"/>
          </w:tcPr>
          <w:p w14:paraId="6C8FAC79" w14:textId="3BC9D417" w:rsidR="00162FF3" w:rsidRDefault="001339B7" w:rsidP="001339B7">
            <w:pPr>
              <w:jc w:val="center"/>
            </w:pPr>
            <w:r>
              <w:t>28</w:t>
            </w:r>
          </w:p>
        </w:tc>
        <w:tc>
          <w:tcPr>
            <w:tcW w:w="720" w:type="dxa"/>
            <w:vAlign w:val="center"/>
          </w:tcPr>
          <w:p w14:paraId="5ED88774" w14:textId="1C7F693E" w:rsidR="00162FF3" w:rsidRDefault="001339B7" w:rsidP="001339B7">
            <w:pPr>
              <w:jc w:val="center"/>
            </w:pPr>
            <w:r>
              <w:t>25</w:t>
            </w:r>
          </w:p>
        </w:tc>
        <w:tc>
          <w:tcPr>
            <w:tcW w:w="720" w:type="dxa"/>
            <w:vAlign w:val="center"/>
          </w:tcPr>
          <w:p w14:paraId="33D163C1" w14:textId="796DE0CD" w:rsidR="00162FF3" w:rsidRDefault="001339B7" w:rsidP="001339B7">
            <w:pPr>
              <w:jc w:val="center"/>
            </w:pPr>
            <w:r>
              <w:t>21</w:t>
            </w:r>
          </w:p>
        </w:tc>
        <w:tc>
          <w:tcPr>
            <w:tcW w:w="720" w:type="dxa"/>
            <w:vAlign w:val="center"/>
          </w:tcPr>
          <w:p w14:paraId="02ECAB33" w14:textId="075757AB" w:rsidR="00162FF3" w:rsidRDefault="001339B7" w:rsidP="001339B7">
            <w:pPr>
              <w:jc w:val="center"/>
            </w:pPr>
            <w:r>
              <w:t>19</w:t>
            </w:r>
          </w:p>
        </w:tc>
      </w:tr>
      <w:tr w:rsidR="00162FF3" w14:paraId="175092D2" w14:textId="77777777" w:rsidTr="001339B7">
        <w:trPr>
          <w:trHeight w:val="720"/>
          <w:jc w:val="center"/>
        </w:trPr>
        <w:tc>
          <w:tcPr>
            <w:tcW w:w="720" w:type="dxa"/>
            <w:vAlign w:val="center"/>
          </w:tcPr>
          <w:p w14:paraId="1011045F" w14:textId="45252D9C" w:rsidR="00162FF3" w:rsidRDefault="001339B7" w:rsidP="001339B7">
            <w:pPr>
              <w:jc w:val="center"/>
            </w:pPr>
            <w:r>
              <w:t>23</w:t>
            </w:r>
          </w:p>
        </w:tc>
        <w:tc>
          <w:tcPr>
            <w:tcW w:w="720" w:type="dxa"/>
            <w:vAlign w:val="center"/>
          </w:tcPr>
          <w:p w14:paraId="77E1634F" w14:textId="22DC38A1" w:rsidR="00162FF3" w:rsidRDefault="001339B7" w:rsidP="001339B7">
            <w:pPr>
              <w:jc w:val="center"/>
            </w:pPr>
            <w:r>
              <w:t>27</w:t>
            </w:r>
          </w:p>
        </w:tc>
        <w:tc>
          <w:tcPr>
            <w:tcW w:w="720" w:type="dxa"/>
            <w:vAlign w:val="center"/>
          </w:tcPr>
          <w:p w14:paraId="1CABD3C0" w14:textId="12F73891" w:rsidR="00162FF3" w:rsidRDefault="001339B7" w:rsidP="001339B7">
            <w:pPr>
              <w:jc w:val="center"/>
            </w:pPr>
            <w:r>
              <w:t>22</w:t>
            </w:r>
          </w:p>
        </w:tc>
        <w:tc>
          <w:tcPr>
            <w:tcW w:w="720" w:type="dxa"/>
            <w:vAlign w:val="center"/>
          </w:tcPr>
          <w:p w14:paraId="06E71E95" w14:textId="07723100" w:rsidR="00162FF3" w:rsidRDefault="001339B7" w:rsidP="001339B7">
            <w:pPr>
              <w:jc w:val="center"/>
            </w:pPr>
            <w:r>
              <w:t>20</w:t>
            </w:r>
          </w:p>
        </w:tc>
        <w:tc>
          <w:tcPr>
            <w:tcW w:w="720" w:type="dxa"/>
            <w:vAlign w:val="center"/>
          </w:tcPr>
          <w:p w14:paraId="6B8CE596" w14:textId="5080B1A2" w:rsidR="00162FF3" w:rsidRDefault="001339B7" w:rsidP="001339B7">
            <w:pPr>
              <w:jc w:val="center"/>
            </w:pPr>
            <w:r>
              <w:t>29</w:t>
            </w:r>
          </w:p>
        </w:tc>
      </w:tr>
      <w:tr w:rsidR="00162FF3" w14:paraId="332B7C42" w14:textId="77777777" w:rsidTr="001339B7">
        <w:trPr>
          <w:trHeight w:val="720"/>
          <w:jc w:val="center"/>
        </w:trPr>
        <w:tc>
          <w:tcPr>
            <w:tcW w:w="720" w:type="dxa"/>
            <w:vAlign w:val="center"/>
          </w:tcPr>
          <w:p w14:paraId="091D485A" w14:textId="27F2B2E4" w:rsidR="00162FF3" w:rsidRDefault="001339B7" w:rsidP="001339B7">
            <w:pPr>
              <w:jc w:val="center"/>
            </w:pPr>
            <w:r>
              <w:t>22</w:t>
            </w:r>
          </w:p>
        </w:tc>
        <w:tc>
          <w:tcPr>
            <w:tcW w:w="720" w:type="dxa"/>
            <w:vAlign w:val="center"/>
          </w:tcPr>
          <w:p w14:paraId="436D51CD" w14:textId="344E34C5" w:rsidR="00162FF3" w:rsidRDefault="001339B7" w:rsidP="001339B7">
            <w:pPr>
              <w:jc w:val="center"/>
            </w:pPr>
            <w:r>
              <w:t>18</w:t>
            </w:r>
          </w:p>
        </w:tc>
        <w:tc>
          <w:tcPr>
            <w:tcW w:w="720" w:type="dxa"/>
            <w:vAlign w:val="center"/>
          </w:tcPr>
          <w:p w14:paraId="53E80CA6" w14:textId="2E46E82D" w:rsidR="00162FF3" w:rsidRDefault="001339B7" w:rsidP="001339B7">
            <w:pPr>
              <w:jc w:val="center"/>
            </w:pPr>
            <w:r>
              <w:t>17</w:t>
            </w:r>
          </w:p>
        </w:tc>
        <w:tc>
          <w:tcPr>
            <w:tcW w:w="720" w:type="dxa"/>
            <w:vAlign w:val="center"/>
          </w:tcPr>
          <w:p w14:paraId="083A1AB8" w14:textId="063BBF8F" w:rsidR="00162FF3" w:rsidRDefault="001339B7" w:rsidP="001339B7">
            <w:pPr>
              <w:jc w:val="center"/>
            </w:pPr>
            <w:r>
              <w:t>19</w:t>
            </w:r>
          </w:p>
        </w:tc>
        <w:tc>
          <w:tcPr>
            <w:tcW w:w="720" w:type="dxa"/>
            <w:vAlign w:val="center"/>
          </w:tcPr>
          <w:p w14:paraId="381FB33A" w14:textId="40FF3244" w:rsidR="00162FF3" w:rsidRDefault="001339B7" w:rsidP="001339B7">
            <w:pPr>
              <w:jc w:val="center"/>
            </w:pPr>
            <w:r>
              <w:t>18</w:t>
            </w:r>
          </w:p>
        </w:tc>
      </w:tr>
      <w:tr w:rsidR="00162FF3" w14:paraId="1941AB70" w14:textId="77777777" w:rsidTr="001339B7">
        <w:trPr>
          <w:trHeight w:val="720"/>
          <w:jc w:val="center"/>
        </w:trPr>
        <w:tc>
          <w:tcPr>
            <w:tcW w:w="720" w:type="dxa"/>
            <w:vAlign w:val="center"/>
          </w:tcPr>
          <w:p w14:paraId="264AAEB2" w14:textId="4E0450B7" w:rsidR="00162FF3" w:rsidRDefault="001339B7" w:rsidP="001339B7">
            <w:pPr>
              <w:jc w:val="center"/>
            </w:pPr>
            <w:r>
              <w:t>17</w:t>
            </w:r>
          </w:p>
        </w:tc>
        <w:tc>
          <w:tcPr>
            <w:tcW w:w="720" w:type="dxa"/>
            <w:vAlign w:val="center"/>
          </w:tcPr>
          <w:p w14:paraId="1A1C976B" w14:textId="15DE9EF4" w:rsidR="00162FF3" w:rsidRDefault="001339B7" w:rsidP="001339B7">
            <w:pPr>
              <w:jc w:val="center"/>
            </w:pPr>
            <w:r>
              <w:t>16</w:t>
            </w:r>
          </w:p>
        </w:tc>
        <w:tc>
          <w:tcPr>
            <w:tcW w:w="720" w:type="dxa"/>
            <w:vAlign w:val="center"/>
          </w:tcPr>
          <w:p w14:paraId="55E9928D" w14:textId="1E1B811E" w:rsidR="00162FF3" w:rsidRDefault="001339B7" w:rsidP="001339B7">
            <w:pPr>
              <w:jc w:val="center"/>
            </w:pPr>
            <w:r>
              <w:t>15</w:t>
            </w:r>
          </w:p>
        </w:tc>
        <w:tc>
          <w:tcPr>
            <w:tcW w:w="720" w:type="dxa"/>
            <w:vAlign w:val="center"/>
          </w:tcPr>
          <w:p w14:paraId="7CA80B47" w14:textId="2E1D2D3D" w:rsidR="00162FF3" w:rsidRDefault="001339B7" w:rsidP="001339B7">
            <w:pPr>
              <w:jc w:val="center"/>
            </w:pPr>
            <w:r>
              <w:t>16</w:t>
            </w:r>
          </w:p>
        </w:tc>
        <w:tc>
          <w:tcPr>
            <w:tcW w:w="720" w:type="dxa"/>
            <w:vAlign w:val="center"/>
          </w:tcPr>
          <w:p w14:paraId="55C59DC0" w14:textId="1CA08608" w:rsidR="00162FF3" w:rsidRDefault="001339B7" w:rsidP="001339B7">
            <w:pPr>
              <w:jc w:val="center"/>
            </w:pPr>
            <w:r>
              <w:t>14</w:t>
            </w:r>
          </w:p>
        </w:tc>
      </w:tr>
    </w:tbl>
    <w:p w14:paraId="37D462F6" w14:textId="77777777" w:rsidR="00162FF3" w:rsidRDefault="00162FF3" w:rsidP="007A52BE">
      <w:pPr>
        <w:spacing w:after="0" w:line="240" w:lineRule="auto"/>
      </w:pPr>
    </w:p>
    <w:p w14:paraId="46C285FE" w14:textId="77777777" w:rsidR="007A52BE" w:rsidRDefault="007A52BE" w:rsidP="007A52BE">
      <w:pPr>
        <w:spacing w:after="0" w:line="240" w:lineRule="auto"/>
      </w:pPr>
    </w:p>
    <w:p w14:paraId="515311A2" w14:textId="77777777" w:rsidR="007A52BE" w:rsidRDefault="007A52BE" w:rsidP="007A52BE">
      <w:pPr>
        <w:spacing w:after="0" w:line="240" w:lineRule="auto"/>
      </w:pPr>
    </w:p>
    <w:p w14:paraId="7AD86045" w14:textId="3B53A7B9" w:rsidR="007A52BE" w:rsidRDefault="007A52BE" w:rsidP="007A52BE">
      <w:pPr>
        <w:spacing w:after="0" w:line="240" w:lineRule="auto"/>
      </w:pPr>
      <w:r>
        <w:t xml:space="preserve">The Island Mouse Recovery Team is considering a few nearby islands for possible translocations of Island Mice if conditions on </w:t>
      </w:r>
      <w:proofErr w:type="spellStart"/>
      <w:r>
        <w:t>Darlost’s</w:t>
      </w:r>
      <w:proofErr w:type="spellEnd"/>
      <w:r>
        <w:t xml:space="preserve"> Island continue to deteriorate. </w:t>
      </w:r>
      <w:r w:rsidR="00D03656">
        <w:t xml:space="preserve">We can use our estimates of </w:t>
      </w:r>
      <w:r w:rsidR="0089528C">
        <w:t>probability of occurrence as a suitability metric for these sites. We expect sites with high predicted probability of occurrence to be sites where Island Mice are likely to persist and thrive.</w:t>
      </w:r>
    </w:p>
    <w:p w14:paraId="59F230E6" w14:textId="77777777" w:rsidR="007A52BE" w:rsidRPr="007A52BE" w:rsidRDefault="007A52BE" w:rsidP="007A52BE">
      <w:pPr>
        <w:pStyle w:val="ListParagraph"/>
        <w:numPr>
          <w:ilvl w:val="0"/>
          <w:numId w:val="4"/>
        </w:numPr>
        <w:spacing w:after="0" w:line="240" w:lineRule="auto"/>
        <w:rPr>
          <w:b/>
        </w:rPr>
      </w:pPr>
      <w:r w:rsidRPr="007A52BE">
        <w:rPr>
          <w:b/>
        </w:rPr>
        <w:t>Based on our analysis of Island Mouse occurrence, what should the team measure at each potential translocation site to determine if Island Mice will have a high probability of persistence there?</w:t>
      </w:r>
    </w:p>
    <w:p w14:paraId="3B4ACEE2" w14:textId="77777777" w:rsidR="007A52BE" w:rsidRDefault="007A52BE" w:rsidP="007A52BE">
      <w:pPr>
        <w:spacing w:after="0" w:line="240" w:lineRule="auto"/>
      </w:pPr>
    </w:p>
    <w:p w14:paraId="3FEF7A16" w14:textId="77777777" w:rsidR="007A52BE" w:rsidRDefault="007A52BE" w:rsidP="007A52BE">
      <w:pPr>
        <w:spacing w:after="0" w:line="240" w:lineRule="auto"/>
      </w:pPr>
    </w:p>
    <w:p w14:paraId="11EB1F44" w14:textId="3E538A45" w:rsidR="007D55AB" w:rsidRDefault="007A52BE" w:rsidP="007A52BE">
      <w:pPr>
        <w:spacing w:after="0" w:line="240" w:lineRule="auto"/>
      </w:pPr>
      <w:r>
        <w:t xml:space="preserve">Similarly to how you predicted the probability of presence across </w:t>
      </w:r>
      <w:proofErr w:type="spellStart"/>
      <w:r>
        <w:t>Darlost’s</w:t>
      </w:r>
      <w:proofErr w:type="spellEnd"/>
      <w:r>
        <w:t xml:space="preserve"> Island above, we can use information about the new sites and the estimated relationships with occurrence to estimate the predicted probability of occurrence at </w:t>
      </w:r>
      <w:r w:rsidR="000308C8">
        <w:t>each new sit</w:t>
      </w:r>
      <w:r w:rsidR="007D55AB">
        <w:t>e using the following equation:</w:t>
      </w:r>
      <w:bookmarkStart w:id="0" w:name="_GoBack"/>
      <w:bookmarkEnd w:id="0"/>
    </w:p>
    <w:p w14:paraId="25EC5827" w14:textId="76FE96E6" w:rsidR="007D55AB" w:rsidRDefault="007D55AB" w:rsidP="007A52BE">
      <w:pPr>
        <w:spacing w:after="0" w:line="240" w:lineRule="auto"/>
      </w:pPr>
    </w:p>
    <w:p w14:paraId="1FEFE161" w14:textId="59D0B2C6" w:rsidR="007D55AB" w:rsidRPr="007A52BE" w:rsidRDefault="007D55AB" w:rsidP="007A52BE">
      <w:pPr>
        <w:spacing w:after="0" w:line="240" w:lineRule="auto"/>
      </w:pPr>
      <m:oMathPara>
        <m:oMath>
          <m:r>
            <w:rPr>
              <w:rFonts w:ascii="Cambria Math" w:hAnsi="Cambria Math"/>
            </w:rPr>
            <m:t>p.occ=</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sup>
              </m:sSup>
            </m:den>
          </m:f>
        </m:oMath>
      </m:oMathPara>
    </w:p>
    <w:p w14:paraId="59A14F12" w14:textId="36674B45" w:rsidR="004C7698" w:rsidRDefault="004C7698" w:rsidP="009415EF">
      <w:pPr>
        <w:spacing w:line="240" w:lineRule="auto"/>
      </w:pPr>
    </w:p>
    <w:p w14:paraId="33BF5AC7" w14:textId="798D7046" w:rsidR="007D55AB" w:rsidRDefault="007D55AB" w:rsidP="009415EF">
      <w:pPr>
        <w:spacing w:line="240" w:lineRule="auto"/>
      </w:pPr>
      <w:r>
        <w:t>Don’t worry—you don’t need to do these calculations by hand. Use this handy calculator</w:t>
      </w:r>
      <w:r w:rsidR="002D2999">
        <w:t xml:space="preserve"> (</w:t>
      </w:r>
      <w:hyperlink r:id="rId7" w:history="1">
        <w:r w:rsidR="007C5678" w:rsidRPr="00A50C9D">
          <w:rPr>
            <w:rStyle w:val="Hyperlink"/>
          </w:rPr>
          <w:t>https://ssa200.shinyapps.io/logit-calc</w:t>
        </w:r>
        <w:r w:rsidR="007C5678" w:rsidRPr="00A50C9D">
          <w:rPr>
            <w:rStyle w:val="Hyperlink"/>
          </w:rPr>
          <w:t>ulator</w:t>
        </w:r>
      </w:hyperlink>
      <w:r w:rsidR="007C5678">
        <w:t xml:space="preserve">) – </w:t>
      </w:r>
      <w:r>
        <w:t>just plug in the values for each covariate to get the probability of occurrence at that site.</w:t>
      </w:r>
      <w:r w:rsidR="0089528C">
        <w:t xml:space="preserve"> </w:t>
      </w:r>
    </w:p>
    <w:p w14:paraId="760ED64F" w14:textId="77777777" w:rsidR="00D8135A" w:rsidRDefault="00D8135A" w:rsidP="009415EF">
      <w:pPr>
        <w:spacing w:line="240" w:lineRule="auto"/>
        <w:rPr>
          <w:b/>
        </w:rPr>
      </w:pPr>
    </w:p>
    <w:p w14:paraId="32409786" w14:textId="77777777" w:rsidR="00D8135A" w:rsidRDefault="00D8135A" w:rsidP="009415EF">
      <w:pPr>
        <w:spacing w:line="240" w:lineRule="auto"/>
        <w:rPr>
          <w:b/>
        </w:rPr>
      </w:pPr>
    </w:p>
    <w:p w14:paraId="7301CF10" w14:textId="77777777" w:rsidR="00D8135A" w:rsidRDefault="00D8135A" w:rsidP="009415EF">
      <w:pPr>
        <w:spacing w:line="240" w:lineRule="auto"/>
        <w:rPr>
          <w:b/>
        </w:rPr>
      </w:pPr>
    </w:p>
    <w:p w14:paraId="49E45A1F" w14:textId="1405C3CC" w:rsidR="0089528C" w:rsidRPr="00E74242" w:rsidRDefault="0089528C" w:rsidP="009415EF">
      <w:pPr>
        <w:spacing w:line="240" w:lineRule="auto"/>
        <w:rPr>
          <w:b/>
        </w:rPr>
      </w:pPr>
      <w:r w:rsidRPr="00E74242">
        <w:rPr>
          <w:b/>
        </w:rPr>
        <w:t xml:space="preserve">For each of the sites below, calculate the predicted probability of occurrence from our model. Which one is the best option for possible translocations? </w:t>
      </w:r>
      <w:r w:rsidR="007C5678" w:rsidRPr="00E74242">
        <w:rPr>
          <w:b/>
        </w:rPr>
        <w:t>Why?</w:t>
      </w:r>
    </w:p>
    <w:p w14:paraId="0C3B841B" w14:textId="77777777" w:rsidR="009D6FB1" w:rsidRDefault="009D6FB1" w:rsidP="009415EF">
      <w:pPr>
        <w:spacing w:line="240" w:lineRule="auto"/>
      </w:pPr>
    </w:p>
    <w:p w14:paraId="1C634394" w14:textId="00285DEB" w:rsidR="00466BF2" w:rsidRPr="00D344E9" w:rsidRDefault="00466BF2" w:rsidP="005760DF">
      <w:pPr>
        <w:spacing w:after="0" w:line="240" w:lineRule="auto"/>
        <w:rPr>
          <w:b/>
        </w:rPr>
      </w:pPr>
      <w:r w:rsidRPr="00D344E9">
        <w:rPr>
          <w:b/>
        </w:rPr>
        <w:t>Site A:</w:t>
      </w:r>
      <w:r w:rsidR="00F70FB3">
        <w:rPr>
          <w:b/>
        </w:rPr>
        <w:t xml:space="preserve"> </w:t>
      </w:r>
      <w:r w:rsidR="00AB5BB0">
        <w:rPr>
          <w:b/>
        </w:rPr>
        <w:t>Wallace Rock</w:t>
      </w:r>
      <w:r w:rsidR="00AB5BB0">
        <w:rPr>
          <w:b/>
        </w:rPr>
        <w:t xml:space="preserve"> </w:t>
      </w:r>
    </w:p>
    <w:p w14:paraId="0744BC5B" w14:textId="3AF0C40B" w:rsidR="008B7084" w:rsidRDefault="005760DF" w:rsidP="005760DF">
      <w:pPr>
        <w:spacing w:after="0" w:line="240" w:lineRule="auto"/>
      </w:pPr>
      <w:r>
        <w:t xml:space="preserve">Average air temperature = </w:t>
      </w:r>
      <w:r w:rsidR="00E91D10">
        <w:t>23.5</w:t>
      </w:r>
      <w:r>
        <w:t xml:space="preserve"> °C</w:t>
      </w:r>
    </w:p>
    <w:p w14:paraId="17D6DFB6" w14:textId="7FEF5398" w:rsidR="005760DF" w:rsidRDefault="005760DF" w:rsidP="005760DF">
      <w:pPr>
        <w:spacing w:after="0" w:line="240" w:lineRule="auto"/>
      </w:pPr>
      <w:r>
        <w:t xml:space="preserve">Percent rock/sand/clay cover = </w:t>
      </w:r>
      <w:r w:rsidR="00E91D10">
        <w:t>30%</w:t>
      </w:r>
    </w:p>
    <w:p w14:paraId="1B66F4B8" w14:textId="79D9CE71" w:rsidR="00E91D10" w:rsidRDefault="00F70FB3" w:rsidP="005760DF">
      <w:pPr>
        <w:spacing w:after="0" w:line="240" w:lineRule="auto"/>
      </w:pPr>
      <w:r>
        <w:t>Temperature</w:t>
      </w:r>
      <w:r w:rsidR="00E91D10">
        <w:t xml:space="preserve"> range = 15 °C</w:t>
      </w:r>
    </w:p>
    <w:p w14:paraId="75C3F708" w14:textId="79E8E710" w:rsidR="00D344E9" w:rsidRDefault="00D344E9" w:rsidP="005760DF">
      <w:pPr>
        <w:spacing w:after="0" w:line="240" w:lineRule="auto"/>
      </w:pPr>
    </w:p>
    <w:p w14:paraId="76F54612" w14:textId="29D8D47A" w:rsidR="00D344E9" w:rsidRDefault="00F70FB3" w:rsidP="005760DF">
      <w:pPr>
        <w:spacing w:after="0" w:line="240" w:lineRule="auto"/>
      </w:pPr>
      <w:r>
        <w:t xml:space="preserve">Probability of occurrence </w:t>
      </w:r>
      <w:r w:rsidR="00D344E9">
        <w:t>= _________________________</w:t>
      </w:r>
    </w:p>
    <w:p w14:paraId="326F4956" w14:textId="77777777" w:rsidR="005760DF" w:rsidRDefault="005760DF" w:rsidP="005760DF">
      <w:pPr>
        <w:spacing w:after="0" w:line="240" w:lineRule="auto"/>
      </w:pPr>
    </w:p>
    <w:p w14:paraId="6EB96011" w14:textId="4A18B186" w:rsidR="008B7084" w:rsidRPr="00D344E9" w:rsidRDefault="008B7084" w:rsidP="005760DF">
      <w:pPr>
        <w:spacing w:after="0" w:line="240" w:lineRule="auto"/>
        <w:rPr>
          <w:b/>
        </w:rPr>
      </w:pPr>
      <w:r w:rsidRPr="00D344E9">
        <w:rPr>
          <w:b/>
        </w:rPr>
        <w:t>Site B:</w:t>
      </w:r>
      <w:r w:rsidR="00F70FB3">
        <w:rPr>
          <w:b/>
        </w:rPr>
        <w:t xml:space="preserve"> Humboldt’s Atoll</w:t>
      </w:r>
    </w:p>
    <w:p w14:paraId="7E7CE03A" w14:textId="04712691" w:rsidR="00E91D10" w:rsidRDefault="00E91D10" w:rsidP="00E91D10">
      <w:pPr>
        <w:spacing w:after="0" w:line="240" w:lineRule="auto"/>
      </w:pPr>
      <w:r>
        <w:t>Average air temperature = 20.7 °C</w:t>
      </w:r>
    </w:p>
    <w:p w14:paraId="17B2FF5E" w14:textId="4A572CB9" w:rsidR="00E91D10" w:rsidRDefault="00E91D10" w:rsidP="00E91D10">
      <w:pPr>
        <w:spacing w:after="0" w:line="240" w:lineRule="auto"/>
      </w:pPr>
      <w:r>
        <w:t>Percent rock/sand/clay cover = 50.5%</w:t>
      </w:r>
    </w:p>
    <w:p w14:paraId="48FB7B03" w14:textId="392C0A1C" w:rsidR="00E91D10" w:rsidRDefault="00E91D10" w:rsidP="00E91D10">
      <w:pPr>
        <w:spacing w:after="0" w:line="240" w:lineRule="auto"/>
      </w:pPr>
      <w:r>
        <w:t>Temperature range = 19.7 °C</w:t>
      </w:r>
    </w:p>
    <w:p w14:paraId="698CB640" w14:textId="5638AC89" w:rsidR="00D344E9" w:rsidRDefault="00D344E9" w:rsidP="00E91D10">
      <w:pPr>
        <w:spacing w:after="0" w:line="240" w:lineRule="auto"/>
      </w:pPr>
    </w:p>
    <w:p w14:paraId="573FE433" w14:textId="36AB8B5B" w:rsidR="00D344E9" w:rsidRDefault="00F70FB3" w:rsidP="00E91D10">
      <w:pPr>
        <w:spacing w:after="0" w:line="240" w:lineRule="auto"/>
      </w:pPr>
      <w:r>
        <w:t xml:space="preserve">Probability of occurrence </w:t>
      </w:r>
      <w:r w:rsidR="00D344E9">
        <w:t>= _________________________</w:t>
      </w:r>
    </w:p>
    <w:p w14:paraId="283406E1" w14:textId="77777777" w:rsidR="00E91D10" w:rsidRDefault="00E91D10" w:rsidP="005760DF">
      <w:pPr>
        <w:spacing w:after="0" w:line="240" w:lineRule="auto"/>
      </w:pPr>
    </w:p>
    <w:p w14:paraId="1D857DD5" w14:textId="311946EB" w:rsidR="008B7084" w:rsidRPr="00D344E9" w:rsidRDefault="008B7084" w:rsidP="005760DF">
      <w:pPr>
        <w:spacing w:after="0" w:line="240" w:lineRule="auto"/>
        <w:rPr>
          <w:b/>
        </w:rPr>
      </w:pPr>
      <w:r w:rsidRPr="00D344E9">
        <w:rPr>
          <w:b/>
        </w:rPr>
        <w:t xml:space="preserve">Site C: </w:t>
      </w:r>
      <w:r w:rsidR="00AB5BB0">
        <w:rPr>
          <w:b/>
        </w:rPr>
        <w:t>Attenborough Key</w:t>
      </w:r>
    </w:p>
    <w:p w14:paraId="65C24DF1" w14:textId="615A3AC7" w:rsidR="00E91D10" w:rsidRDefault="00E91D10" w:rsidP="00E91D10">
      <w:pPr>
        <w:spacing w:after="0" w:line="240" w:lineRule="auto"/>
      </w:pPr>
      <w:r>
        <w:t>Average air temperature = 22 °C</w:t>
      </w:r>
    </w:p>
    <w:p w14:paraId="6A3512C8" w14:textId="0452A3F4" w:rsidR="00E91D10" w:rsidRDefault="00E91D10" w:rsidP="00E91D10">
      <w:pPr>
        <w:spacing w:after="0" w:line="240" w:lineRule="auto"/>
      </w:pPr>
      <w:r>
        <w:t>Percent rock/sand/clay cover = 25%</w:t>
      </w:r>
    </w:p>
    <w:p w14:paraId="062DEB35" w14:textId="1536E98B" w:rsidR="008B7084" w:rsidRDefault="00E91D10" w:rsidP="005760DF">
      <w:pPr>
        <w:spacing w:after="0" w:line="240" w:lineRule="auto"/>
      </w:pPr>
      <w:r>
        <w:t>Temperature range = 12 °C</w:t>
      </w:r>
    </w:p>
    <w:p w14:paraId="0143DAA1" w14:textId="095E017E" w:rsidR="00E91D10" w:rsidRDefault="00E91D10" w:rsidP="005760DF">
      <w:pPr>
        <w:spacing w:after="0" w:line="240" w:lineRule="auto"/>
      </w:pPr>
    </w:p>
    <w:p w14:paraId="2969AE32" w14:textId="7543591E" w:rsidR="00D344E9" w:rsidRDefault="00F70FB3" w:rsidP="00D344E9">
      <w:pPr>
        <w:spacing w:after="0" w:line="240" w:lineRule="auto"/>
      </w:pPr>
      <w:r>
        <w:t>Probability of occurrence</w:t>
      </w:r>
      <w:r w:rsidR="00D344E9">
        <w:t xml:space="preserve"> = _________________________</w:t>
      </w:r>
    </w:p>
    <w:p w14:paraId="766C0787" w14:textId="77777777" w:rsidR="00D344E9" w:rsidRDefault="00D344E9" w:rsidP="005760DF">
      <w:pPr>
        <w:spacing w:after="0" w:line="240" w:lineRule="auto"/>
      </w:pPr>
    </w:p>
    <w:p w14:paraId="15F1E11A" w14:textId="27A7BF50" w:rsidR="008B7084" w:rsidRPr="00D344E9" w:rsidRDefault="008B7084" w:rsidP="005760DF">
      <w:pPr>
        <w:spacing w:after="0" w:line="240" w:lineRule="auto"/>
        <w:rPr>
          <w:b/>
        </w:rPr>
      </w:pPr>
      <w:r w:rsidRPr="00D344E9">
        <w:rPr>
          <w:b/>
        </w:rPr>
        <w:t>Site D:</w:t>
      </w:r>
      <w:r w:rsidR="00F70FB3">
        <w:rPr>
          <w:b/>
        </w:rPr>
        <w:t xml:space="preserve"> </w:t>
      </w:r>
      <w:r w:rsidR="00AB5BB0">
        <w:rPr>
          <w:b/>
        </w:rPr>
        <w:t>Isle Lyell</w:t>
      </w:r>
    </w:p>
    <w:p w14:paraId="0129B5E8" w14:textId="7CCCC97B" w:rsidR="00E91D10" w:rsidRDefault="00E91D10" w:rsidP="00E91D10">
      <w:pPr>
        <w:spacing w:after="0" w:line="240" w:lineRule="auto"/>
      </w:pPr>
      <w:r>
        <w:t>Average air temperature = 25 °C</w:t>
      </w:r>
    </w:p>
    <w:p w14:paraId="38343AEE" w14:textId="13518F00" w:rsidR="00E91D10" w:rsidRDefault="00E91D10" w:rsidP="00E91D10">
      <w:pPr>
        <w:spacing w:after="0" w:line="240" w:lineRule="auto"/>
      </w:pPr>
      <w:r>
        <w:t>Percent rock/sand/clay cover = 5%</w:t>
      </w:r>
    </w:p>
    <w:p w14:paraId="46C59866" w14:textId="480C95CB" w:rsidR="00E91D10" w:rsidRDefault="00E91D10" w:rsidP="00E91D10">
      <w:pPr>
        <w:spacing w:after="0" w:line="240" w:lineRule="auto"/>
      </w:pPr>
      <w:r>
        <w:t>Temperature range = 9 °C</w:t>
      </w:r>
    </w:p>
    <w:p w14:paraId="2C96AEAF" w14:textId="564C7A39" w:rsidR="008B7084" w:rsidRDefault="008B7084" w:rsidP="005760DF">
      <w:pPr>
        <w:spacing w:after="0" w:line="240" w:lineRule="auto"/>
      </w:pPr>
    </w:p>
    <w:p w14:paraId="5BE89586" w14:textId="2F78CCD8" w:rsidR="00D344E9" w:rsidRDefault="00F70FB3" w:rsidP="00D344E9">
      <w:pPr>
        <w:spacing w:after="0" w:line="240" w:lineRule="auto"/>
      </w:pPr>
      <w:r>
        <w:t xml:space="preserve">Probability of occurrence </w:t>
      </w:r>
      <w:r w:rsidR="00D344E9">
        <w:t>= _________________________</w:t>
      </w:r>
    </w:p>
    <w:p w14:paraId="4EF9B02D" w14:textId="77777777" w:rsidR="00D344E9" w:rsidRDefault="00D344E9" w:rsidP="005760DF">
      <w:pPr>
        <w:spacing w:after="0" w:line="240" w:lineRule="auto"/>
      </w:pPr>
    </w:p>
    <w:sectPr w:rsidR="00D3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A13"/>
    <w:multiLevelType w:val="hybridMultilevel"/>
    <w:tmpl w:val="6DF2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82B90"/>
    <w:multiLevelType w:val="hybridMultilevel"/>
    <w:tmpl w:val="C4E2AC60"/>
    <w:lvl w:ilvl="0" w:tplc="2F2867C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E48E8"/>
    <w:multiLevelType w:val="hybridMultilevel"/>
    <w:tmpl w:val="67382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33628"/>
    <w:multiLevelType w:val="hybridMultilevel"/>
    <w:tmpl w:val="F800E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23295"/>
    <w:multiLevelType w:val="hybridMultilevel"/>
    <w:tmpl w:val="69A69764"/>
    <w:lvl w:ilvl="0" w:tplc="91CCB9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BA9"/>
    <w:rsid w:val="00014266"/>
    <w:rsid w:val="00027EFD"/>
    <w:rsid w:val="000308C8"/>
    <w:rsid w:val="000918D1"/>
    <w:rsid w:val="000B5D6D"/>
    <w:rsid w:val="001339B7"/>
    <w:rsid w:val="00162FF3"/>
    <w:rsid w:val="00264275"/>
    <w:rsid w:val="002975F9"/>
    <w:rsid w:val="002C39DD"/>
    <w:rsid w:val="002C552B"/>
    <w:rsid w:val="002D2999"/>
    <w:rsid w:val="00324A40"/>
    <w:rsid w:val="003611BC"/>
    <w:rsid w:val="003A0BA9"/>
    <w:rsid w:val="004510FD"/>
    <w:rsid w:val="00466BF2"/>
    <w:rsid w:val="004820B1"/>
    <w:rsid w:val="004C7698"/>
    <w:rsid w:val="005433EE"/>
    <w:rsid w:val="005760DF"/>
    <w:rsid w:val="005F45C8"/>
    <w:rsid w:val="007A52BE"/>
    <w:rsid w:val="007C5678"/>
    <w:rsid w:val="007D55AB"/>
    <w:rsid w:val="007F7527"/>
    <w:rsid w:val="0089528C"/>
    <w:rsid w:val="008B7084"/>
    <w:rsid w:val="009415EF"/>
    <w:rsid w:val="009B7CB5"/>
    <w:rsid w:val="009D6FB1"/>
    <w:rsid w:val="00A0381D"/>
    <w:rsid w:val="00A96281"/>
    <w:rsid w:val="00AB5BB0"/>
    <w:rsid w:val="00B52315"/>
    <w:rsid w:val="00BD35C9"/>
    <w:rsid w:val="00C32BBE"/>
    <w:rsid w:val="00D03656"/>
    <w:rsid w:val="00D344E9"/>
    <w:rsid w:val="00D758B0"/>
    <w:rsid w:val="00D8135A"/>
    <w:rsid w:val="00E158BD"/>
    <w:rsid w:val="00E57EAD"/>
    <w:rsid w:val="00E74242"/>
    <w:rsid w:val="00E91D10"/>
    <w:rsid w:val="00EB005F"/>
    <w:rsid w:val="00F51CD4"/>
    <w:rsid w:val="00F70FB3"/>
    <w:rsid w:val="00FA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BA9"/>
    <w:pPr>
      <w:ind w:left="720"/>
      <w:contextualSpacing/>
    </w:pPr>
  </w:style>
  <w:style w:type="table" w:styleId="TableGrid">
    <w:name w:val="Table Grid"/>
    <w:basedOn w:val="TableNormal"/>
    <w:uiPriority w:val="59"/>
    <w:rsid w:val="00E5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6BF2"/>
    <w:rPr>
      <w:sz w:val="16"/>
      <w:szCs w:val="16"/>
    </w:rPr>
  </w:style>
  <w:style w:type="paragraph" w:styleId="CommentText">
    <w:name w:val="annotation text"/>
    <w:basedOn w:val="Normal"/>
    <w:link w:val="CommentTextChar"/>
    <w:uiPriority w:val="99"/>
    <w:semiHidden/>
    <w:unhideWhenUsed/>
    <w:rsid w:val="00466BF2"/>
    <w:pPr>
      <w:spacing w:line="240" w:lineRule="auto"/>
    </w:pPr>
    <w:rPr>
      <w:sz w:val="20"/>
      <w:szCs w:val="20"/>
    </w:rPr>
  </w:style>
  <w:style w:type="character" w:customStyle="1" w:styleId="CommentTextChar">
    <w:name w:val="Comment Text Char"/>
    <w:basedOn w:val="DefaultParagraphFont"/>
    <w:link w:val="CommentText"/>
    <w:uiPriority w:val="99"/>
    <w:semiHidden/>
    <w:rsid w:val="00466BF2"/>
    <w:rPr>
      <w:sz w:val="20"/>
      <w:szCs w:val="20"/>
    </w:rPr>
  </w:style>
  <w:style w:type="paragraph" w:styleId="CommentSubject">
    <w:name w:val="annotation subject"/>
    <w:basedOn w:val="CommentText"/>
    <w:next w:val="CommentText"/>
    <w:link w:val="CommentSubjectChar"/>
    <w:uiPriority w:val="99"/>
    <w:semiHidden/>
    <w:unhideWhenUsed/>
    <w:rsid w:val="00466BF2"/>
    <w:rPr>
      <w:b/>
      <w:bCs/>
    </w:rPr>
  </w:style>
  <w:style w:type="character" w:customStyle="1" w:styleId="CommentSubjectChar">
    <w:name w:val="Comment Subject Char"/>
    <w:basedOn w:val="CommentTextChar"/>
    <w:link w:val="CommentSubject"/>
    <w:uiPriority w:val="99"/>
    <w:semiHidden/>
    <w:rsid w:val="00466BF2"/>
    <w:rPr>
      <w:b/>
      <w:bCs/>
      <w:sz w:val="20"/>
      <w:szCs w:val="20"/>
    </w:rPr>
  </w:style>
  <w:style w:type="paragraph" w:styleId="BalloonText">
    <w:name w:val="Balloon Text"/>
    <w:basedOn w:val="Normal"/>
    <w:link w:val="BalloonTextChar"/>
    <w:uiPriority w:val="99"/>
    <w:semiHidden/>
    <w:unhideWhenUsed/>
    <w:rsid w:val="00466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BF2"/>
    <w:rPr>
      <w:rFonts w:ascii="Tahoma" w:hAnsi="Tahoma" w:cs="Tahoma"/>
      <w:sz w:val="16"/>
      <w:szCs w:val="16"/>
    </w:rPr>
  </w:style>
  <w:style w:type="character" w:styleId="PlaceholderText">
    <w:name w:val="Placeholder Text"/>
    <w:basedOn w:val="DefaultParagraphFont"/>
    <w:uiPriority w:val="99"/>
    <w:semiHidden/>
    <w:rsid w:val="007D55AB"/>
    <w:rPr>
      <w:color w:val="808080"/>
    </w:rPr>
  </w:style>
  <w:style w:type="character" w:styleId="Hyperlink">
    <w:name w:val="Hyperlink"/>
    <w:basedOn w:val="DefaultParagraphFont"/>
    <w:uiPriority w:val="99"/>
    <w:unhideWhenUsed/>
    <w:rsid w:val="002D2999"/>
    <w:rPr>
      <w:color w:val="0000FF" w:themeColor="hyperlink"/>
      <w:u w:val="single"/>
    </w:rPr>
  </w:style>
  <w:style w:type="character" w:customStyle="1" w:styleId="UnresolvedMention">
    <w:name w:val="Unresolved Mention"/>
    <w:basedOn w:val="DefaultParagraphFont"/>
    <w:uiPriority w:val="99"/>
    <w:semiHidden/>
    <w:unhideWhenUsed/>
    <w:rsid w:val="002D2999"/>
    <w:rPr>
      <w:color w:val="605E5C"/>
      <w:shd w:val="clear" w:color="auto" w:fill="E1DFDD"/>
    </w:rPr>
  </w:style>
  <w:style w:type="character" w:styleId="FollowedHyperlink">
    <w:name w:val="FollowedHyperlink"/>
    <w:basedOn w:val="DefaultParagraphFont"/>
    <w:uiPriority w:val="99"/>
    <w:semiHidden/>
    <w:unhideWhenUsed/>
    <w:rsid w:val="00F70FB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BA9"/>
    <w:pPr>
      <w:ind w:left="720"/>
      <w:contextualSpacing/>
    </w:pPr>
  </w:style>
  <w:style w:type="table" w:styleId="TableGrid">
    <w:name w:val="Table Grid"/>
    <w:basedOn w:val="TableNormal"/>
    <w:uiPriority w:val="59"/>
    <w:rsid w:val="00E5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6BF2"/>
    <w:rPr>
      <w:sz w:val="16"/>
      <w:szCs w:val="16"/>
    </w:rPr>
  </w:style>
  <w:style w:type="paragraph" w:styleId="CommentText">
    <w:name w:val="annotation text"/>
    <w:basedOn w:val="Normal"/>
    <w:link w:val="CommentTextChar"/>
    <w:uiPriority w:val="99"/>
    <w:semiHidden/>
    <w:unhideWhenUsed/>
    <w:rsid w:val="00466BF2"/>
    <w:pPr>
      <w:spacing w:line="240" w:lineRule="auto"/>
    </w:pPr>
    <w:rPr>
      <w:sz w:val="20"/>
      <w:szCs w:val="20"/>
    </w:rPr>
  </w:style>
  <w:style w:type="character" w:customStyle="1" w:styleId="CommentTextChar">
    <w:name w:val="Comment Text Char"/>
    <w:basedOn w:val="DefaultParagraphFont"/>
    <w:link w:val="CommentText"/>
    <w:uiPriority w:val="99"/>
    <w:semiHidden/>
    <w:rsid w:val="00466BF2"/>
    <w:rPr>
      <w:sz w:val="20"/>
      <w:szCs w:val="20"/>
    </w:rPr>
  </w:style>
  <w:style w:type="paragraph" w:styleId="CommentSubject">
    <w:name w:val="annotation subject"/>
    <w:basedOn w:val="CommentText"/>
    <w:next w:val="CommentText"/>
    <w:link w:val="CommentSubjectChar"/>
    <w:uiPriority w:val="99"/>
    <w:semiHidden/>
    <w:unhideWhenUsed/>
    <w:rsid w:val="00466BF2"/>
    <w:rPr>
      <w:b/>
      <w:bCs/>
    </w:rPr>
  </w:style>
  <w:style w:type="character" w:customStyle="1" w:styleId="CommentSubjectChar">
    <w:name w:val="Comment Subject Char"/>
    <w:basedOn w:val="CommentTextChar"/>
    <w:link w:val="CommentSubject"/>
    <w:uiPriority w:val="99"/>
    <w:semiHidden/>
    <w:rsid w:val="00466BF2"/>
    <w:rPr>
      <w:b/>
      <w:bCs/>
      <w:sz w:val="20"/>
      <w:szCs w:val="20"/>
    </w:rPr>
  </w:style>
  <w:style w:type="paragraph" w:styleId="BalloonText">
    <w:name w:val="Balloon Text"/>
    <w:basedOn w:val="Normal"/>
    <w:link w:val="BalloonTextChar"/>
    <w:uiPriority w:val="99"/>
    <w:semiHidden/>
    <w:unhideWhenUsed/>
    <w:rsid w:val="00466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BF2"/>
    <w:rPr>
      <w:rFonts w:ascii="Tahoma" w:hAnsi="Tahoma" w:cs="Tahoma"/>
      <w:sz w:val="16"/>
      <w:szCs w:val="16"/>
    </w:rPr>
  </w:style>
  <w:style w:type="character" w:styleId="PlaceholderText">
    <w:name w:val="Placeholder Text"/>
    <w:basedOn w:val="DefaultParagraphFont"/>
    <w:uiPriority w:val="99"/>
    <w:semiHidden/>
    <w:rsid w:val="007D55AB"/>
    <w:rPr>
      <w:color w:val="808080"/>
    </w:rPr>
  </w:style>
  <w:style w:type="character" w:styleId="Hyperlink">
    <w:name w:val="Hyperlink"/>
    <w:basedOn w:val="DefaultParagraphFont"/>
    <w:uiPriority w:val="99"/>
    <w:unhideWhenUsed/>
    <w:rsid w:val="002D2999"/>
    <w:rPr>
      <w:color w:val="0000FF" w:themeColor="hyperlink"/>
      <w:u w:val="single"/>
    </w:rPr>
  </w:style>
  <w:style w:type="character" w:customStyle="1" w:styleId="UnresolvedMention">
    <w:name w:val="Unresolved Mention"/>
    <w:basedOn w:val="DefaultParagraphFont"/>
    <w:uiPriority w:val="99"/>
    <w:semiHidden/>
    <w:unhideWhenUsed/>
    <w:rsid w:val="002D2999"/>
    <w:rPr>
      <w:color w:val="605E5C"/>
      <w:shd w:val="clear" w:color="auto" w:fill="E1DFDD"/>
    </w:rPr>
  </w:style>
  <w:style w:type="character" w:styleId="FollowedHyperlink">
    <w:name w:val="FollowedHyperlink"/>
    <w:basedOn w:val="DefaultParagraphFont"/>
    <w:uiPriority w:val="99"/>
    <w:semiHidden/>
    <w:unhideWhenUsed/>
    <w:rsid w:val="00F70F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sa200.shinyapps.io/logit-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1750</TotalTime>
  <Pages>6</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31</cp:revision>
  <dcterms:created xsi:type="dcterms:W3CDTF">2018-09-28T16:46:00Z</dcterms:created>
  <dcterms:modified xsi:type="dcterms:W3CDTF">2018-09-30T16:20:00Z</dcterms:modified>
</cp:coreProperties>
</file>