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1987" w14:textId="77777777" w:rsidR="00FA5ED9" w:rsidRPr="004D7E76" w:rsidRDefault="00FA5ED9" w:rsidP="00FA5ED9">
      <w:pPr>
        <w:pStyle w:val="BodyText"/>
        <w:ind w:left="360"/>
        <w:jc w:val="center"/>
        <w:rPr>
          <w:bCs/>
          <w:sz w:val="28"/>
          <w:szCs w:val="28"/>
        </w:rPr>
      </w:pPr>
      <w:r w:rsidRPr="004D7E76">
        <w:rPr>
          <w:bCs/>
          <w:sz w:val="28"/>
          <w:szCs w:val="28"/>
        </w:rPr>
        <w:t>Course Syllabus</w:t>
      </w:r>
    </w:p>
    <w:p w14:paraId="21BD0E9C" w14:textId="28E0E2E1" w:rsidR="00FA5ED9" w:rsidRPr="004D7E76" w:rsidRDefault="00FA5ED9" w:rsidP="00FA5ED9">
      <w:pPr>
        <w:pStyle w:val="BodyText"/>
        <w:ind w:left="360"/>
        <w:jc w:val="center"/>
        <w:rPr>
          <w:bCs/>
          <w:sz w:val="28"/>
          <w:szCs w:val="28"/>
        </w:rPr>
      </w:pPr>
      <w:r w:rsidRPr="004D7E76">
        <w:rPr>
          <w:bCs/>
          <w:sz w:val="28"/>
          <w:szCs w:val="28"/>
        </w:rPr>
        <w:t xml:space="preserve">CS </w:t>
      </w:r>
      <w:r w:rsidR="0055614B">
        <w:rPr>
          <w:bCs/>
          <w:sz w:val="28"/>
          <w:szCs w:val="28"/>
        </w:rPr>
        <w:t>414</w:t>
      </w:r>
      <w:r w:rsidRPr="004D7E76">
        <w:rPr>
          <w:bCs/>
          <w:sz w:val="28"/>
          <w:szCs w:val="28"/>
        </w:rPr>
        <w:t xml:space="preserve"> </w:t>
      </w:r>
      <w:r w:rsidR="0055614B">
        <w:rPr>
          <w:bCs/>
          <w:sz w:val="28"/>
          <w:szCs w:val="28"/>
        </w:rPr>
        <w:t>–</w:t>
      </w:r>
      <w:r w:rsidRPr="004D7E76">
        <w:rPr>
          <w:bCs/>
          <w:sz w:val="28"/>
          <w:szCs w:val="28"/>
        </w:rPr>
        <w:t xml:space="preserve"> </w:t>
      </w:r>
      <w:r w:rsidR="0055614B">
        <w:rPr>
          <w:bCs/>
          <w:sz w:val="28"/>
          <w:szCs w:val="28"/>
        </w:rPr>
        <w:t>Computer Networks</w:t>
      </w:r>
    </w:p>
    <w:p w14:paraId="6CE643D8" w14:textId="77777777" w:rsidR="00FA5ED9" w:rsidRPr="004D7E76" w:rsidRDefault="00FA5ED9" w:rsidP="00FA5ED9">
      <w:pPr>
        <w:pStyle w:val="BodyText"/>
        <w:ind w:left="360"/>
        <w:rPr>
          <w:bCs/>
          <w:sz w:val="28"/>
          <w:szCs w:val="28"/>
        </w:rPr>
      </w:pPr>
    </w:p>
    <w:p w14:paraId="58C5B91E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 xml:space="preserve">Credits: </w:t>
      </w:r>
      <w:r w:rsidRPr="004D7E76">
        <w:rPr>
          <w:b w:val="0"/>
          <w:bCs/>
          <w:sz w:val="24"/>
          <w:szCs w:val="24"/>
        </w:rPr>
        <w:t>3</w:t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  <w:t xml:space="preserve">Contact hours: </w:t>
      </w:r>
      <w:r w:rsidRPr="004D7E76">
        <w:rPr>
          <w:b w:val="0"/>
          <w:bCs/>
          <w:sz w:val="24"/>
          <w:szCs w:val="24"/>
        </w:rPr>
        <w:t>3</w:t>
      </w:r>
    </w:p>
    <w:p w14:paraId="345B9348" w14:textId="4D48C3B4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  <w:r w:rsidRPr="004D7E76">
        <w:rPr>
          <w:bCs/>
          <w:sz w:val="24"/>
          <w:szCs w:val="24"/>
        </w:rPr>
        <w:t xml:space="preserve">Instructor’s or course coordinator’s name: </w:t>
      </w:r>
      <w:r w:rsidR="00570503">
        <w:rPr>
          <w:b w:val="0"/>
          <w:bCs/>
          <w:sz w:val="24"/>
          <w:szCs w:val="24"/>
        </w:rPr>
        <w:t>Dr. Bahman Khosravi-</w:t>
      </w:r>
      <w:proofErr w:type="spellStart"/>
      <w:r w:rsidR="00570503">
        <w:rPr>
          <w:b w:val="0"/>
          <w:bCs/>
          <w:sz w:val="24"/>
          <w:szCs w:val="24"/>
        </w:rPr>
        <w:t>Sichani</w:t>
      </w:r>
      <w:proofErr w:type="spellEnd"/>
    </w:p>
    <w:p w14:paraId="382E13C3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Required Textbook and Other Materials:</w:t>
      </w:r>
    </w:p>
    <w:p w14:paraId="78FE9248" w14:textId="2CD5E807" w:rsidR="0055215F" w:rsidRDefault="0055215F" w:rsidP="0055215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</w:rPr>
      </w:pPr>
      <w:r w:rsidRPr="0024466C">
        <w:rPr>
          <w:rFonts w:asciiTheme="majorBidi" w:hAnsiTheme="majorBidi" w:cstheme="majorBidi"/>
          <w:color w:val="000000"/>
        </w:rPr>
        <w:t xml:space="preserve">Jim Kurose and Keith </w:t>
      </w:r>
      <w:proofErr w:type="spellStart"/>
      <w:r w:rsidRPr="0024466C">
        <w:rPr>
          <w:rFonts w:asciiTheme="majorBidi" w:hAnsiTheme="majorBidi" w:cstheme="majorBidi"/>
          <w:color w:val="000000"/>
        </w:rPr>
        <w:t>Ross,”Computer</w:t>
      </w:r>
      <w:proofErr w:type="spellEnd"/>
      <w:r w:rsidRPr="0024466C">
        <w:rPr>
          <w:rFonts w:asciiTheme="majorBidi" w:hAnsiTheme="majorBidi" w:cstheme="majorBidi"/>
          <w:color w:val="000000"/>
        </w:rPr>
        <w:t xml:space="preserve"> Networking – A Top-Down Approach”, Addison-Wesley, Sixth</w:t>
      </w:r>
      <w:r>
        <w:rPr>
          <w:rFonts w:asciiTheme="majorBidi" w:hAnsiTheme="majorBidi" w:cstheme="majorBidi"/>
          <w:color w:val="000000"/>
        </w:rPr>
        <w:t xml:space="preserve">/Seventh </w:t>
      </w:r>
      <w:r w:rsidRPr="0024466C">
        <w:rPr>
          <w:rFonts w:asciiTheme="majorBidi" w:hAnsiTheme="majorBidi" w:cstheme="majorBidi"/>
          <w:color w:val="000000"/>
        </w:rPr>
        <w:t>Edition, 2013</w:t>
      </w:r>
      <w:r>
        <w:rPr>
          <w:rFonts w:asciiTheme="majorBidi" w:hAnsiTheme="majorBidi" w:cstheme="majorBidi"/>
          <w:color w:val="000000"/>
        </w:rPr>
        <w:t>/2017</w:t>
      </w:r>
    </w:p>
    <w:p w14:paraId="25331941" w14:textId="77777777" w:rsidR="0055215F" w:rsidRPr="0024466C" w:rsidRDefault="0055215F" w:rsidP="0055215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</w:rPr>
      </w:pPr>
    </w:p>
    <w:p w14:paraId="0588D74D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Course Description:</w:t>
      </w:r>
    </w:p>
    <w:p w14:paraId="6DB8524D" w14:textId="0299AADD" w:rsidR="00FA5ED9" w:rsidRPr="0055215F" w:rsidRDefault="0055215F" w:rsidP="0055215F">
      <w:pPr>
        <w:pStyle w:val="BodyText"/>
        <w:jc w:val="both"/>
        <w:rPr>
          <w:rFonts w:asciiTheme="majorBidi" w:hAnsiTheme="majorBidi" w:cstheme="majorBidi"/>
          <w:b w:val="0"/>
          <w:bCs/>
          <w:sz w:val="24"/>
          <w:szCs w:val="24"/>
        </w:rPr>
      </w:pPr>
      <w:r w:rsidRPr="0055215F">
        <w:rPr>
          <w:rFonts w:asciiTheme="majorBidi" w:hAnsiTheme="majorBidi" w:cstheme="majorBidi"/>
          <w:b w:val="0"/>
          <w:bCs/>
          <w:color w:val="000000"/>
          <w:sz w:val="24"/>
          <w:szCs w:val="24"/>
          <w:shd w:val="clear" w:color="auto" w:fill="FFFFFF"/>
        </w:rPr>
        <w:t>An introductory-level course on the hierarchy of networking software and hardware. Emphasis on the description of protocols in the Internet, specifically, client-server Application Layer Protocols such as HTTP, SMTP, DNS, DHCP; Transport Layer Protocols such as UDP/TCP, Network Layer Protocols such as IP, ICMP, as well as Network Layer Routing and Forwarding techniques, such as RIP and OSPF for IPv4 and Tunneling for IPv6</w:t>
      </w:r>
      <w:r>
        <w:rPr>
          <w:rFonts w:asciiTheme="majorBidi" w:hAnsiTheme="majorBidi" w:cstheme="majorBidi"/>
          <w:b w:val="0"/>
          <w:bCs/>
          <w:color w:val="000000"/>
          <w:sz w:val="24"/>
          <w:szCs w:val="24"/>
          <w:shd w:val="clear" w:color="auto" w:fill="FFFFFF"/>
        </w:rPr>
        <w:t>, and Link layer structures and protocols</w:t>
      </w:r>
    </w:p>
    <w:p w14:paraId="533A500E" w14:textId="77777777" w:rsidR="00FA5ED9" w:rsidRPr="004D7E76" w:rsidRDefault="00FA5ED9" w:rsidP="00FA5ED9">
      <w:pPr>
        <w:pStyle w:val="BodyText"/>
        <w:ind w:left="360"/>
        <w:rPr>
          <w:bCs/>
          <w:sz w:val="24"/>
          <w:szCs w:val="24"/>
        </w:rPr>
      </w:pPr>
    </w:p>
    <w:p w14:paraId="7F1DFB21" w14:textId="45EC50AD" w:rsidR="00FA5ED9" w:rsidRPr="004D7E76" w:rsidRDefault="00FA5ED9" w:rsidP="0055215F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Prerequisite</w:t>
      </w:r>
      <w:r>
        <w:rPr>
          <w:bCs/>
          <w:sz w:val="24"/>
          <w:szCs w:val="24"/>
        </w:rPr>
        <w:t>(</w:t>
      </w:r>
      <w:r w:rsidRPr="004D7E7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)</w:t>
      </w:r>
      <w:r w:rsidRPr="004D7E76">
        <w:rPr>
          <w:bCs/>
          <w:sz w:val="24"/>
          <w:szCs w:val="24"/>
        </w:rPr>
        <w:t xml:space="preserve">: </w:t>
      </w:r>
      <w:r w:rsidR="0055215F" w:rsidRPr="0055215F">
        <w:rPr>
          <w:rFonts w:asciiTheme="majorBidi" w:hAnsiTheme="majorBidi" w:cstheme="majorBidi"/>
          <w:b w:val="0"/>
          <w:bCs/>
          <w:color w:val="000000"/>
          <w:sz w:val="24"/>
          <w:szCs w:val="24"/>
          <w:shd w:val="clear" w:color="auto" w:fill="FFFFFF"/>
        </w:rPr>
        <w:t>CS-286 passed with a grade of C or higher</w:t>
      </w:r>
      <w:r w:rsidR="0055215F" w:rsidRPr="004D7E76">
        <w:rPr>
          <w:b w:val="0"/>
          <w:bCs/>
          <w:sz w:val="24"/>
          <w:szCs w:val="24"/>
        </w:rPr>
        <w:t xml:space="preserve"> </w:t>
      </w:r>
    </w:p>
    <w:p w14:paraId="3C381D38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ab/>
      </w:r>
    </w:p>
    <w:p w14:paraId="4FC5CD7A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 xml:space="preserve">Required or selected elective: </w:t>
      </w:r>
      <w:r w:rsidRPr="004D7E76">
        <w:rPr>
          <w:b w:val="0"/>
          <w:bCs/>
          <w:sz w:val="24"/>
          <w:szCs w:val="24"/>
        </w:rPr>
        <w:t>Required</w:t>
      </w:r>
    </w:p>
    <w:p w14:paraId="72689CE1" w14:textId="77777777" w:rsidR="00FA5ED9" w:rsidRPr="004D7E76" w:rsidRDefault="00FA5ED9" w:rsidP="00FA5ED9">
      <w:pPr>
        <w:pStyle w:val="BodyText"/>
        <w:ind w:left="360"/>
        <w:rPr>
          <w:bCs/>
          <w:sz w:val="24"/>
          <w:szCs w:val="24"/>
        </w:rPr>
      </w:pPr>
    </w:p>
    <w:p w14:paraId="32576298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Specific outcomes of instruction:</w:t>
      </w:r>
    </w:p>
    <w:p w14:paraId="5D6E28A0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</w:p>
    <w:p w14:paraId="66195FEF" w14:textId="77777777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When students complete this course they should be able to:</w:t>
      </w:r>
    </w:p>
    <w:p w14:paraId="76823D8C" w14:textId="77777777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</w:p>
    <w:p w14:paraId="7D800902" w14:textId="1DCA3437" w:rsidR="00FA5ED9" w:rsidRPr="004D7E76" w:rsidRDefault="00FA5ED9" w:rsidP="00FA5ED9">
      <w:pPr>
        <w:pStyle w:val="BodyText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Demonstrate that they have a thorough understanding </w:t>
      </w:r>
      <w:r w:rsidR="0055215F">
        <w:rPr>
          <w:b w:val="0"/>
          <w:bCs/>
          <w:sz w:val="24"/>
          <w:szCs w:val="24"/>
        </w:rPr>
        <w:t>the layering infrastructure of the Inter</w:t>
      </w:r>
      <w:r w:rsidR="004617BA">
        <w:rPr>
          <w:b w:val="0"/>
          <w:bCs/>
          <w:sz w:val="24"/>
          <w:szCs w:val="24"/>
        </w:rPr>
        <w:t>n</w:t>
      </w:r>
      <w:r w:rsidR="0055215F">
        <w:rPr>
          <w:b w:val="0"/>
          <w:bCs/>
          <w:sz w:val="24"/>
          <w:szCs w:val="24"/>
        </w:rPr>
        <w:t>et</w:t>
      </w:r>
    </w:p>
    <w:p w14:paraId="33E69A52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30BB1AB9" w14:textId="68308E44" w:rsidR="00FA5ED9" w:rsidRPr="004D7E76" w:rsidRDefault="0055215F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Understand a sample set of protocols in each of the internet layers</w:t>
      </w:r>
    </w:p>
    <w:p w14:paraId="14FD0A5E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4A8385D9" w14:textId="1BD29F28" w:rsidR="00FA5ED9" w:rsidRDefault="0055215F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Understand the high level issues about internet’s security, performance</w:t>
      </w:r>
      <w:r w:rsidR="004617BA">
        <w:rPr>
          <w:b w:val="0"/>
          <w:bCs/>
          <w:sz w:val="24"/>
          <w:szCs w:val="24"/>
        </w:rPr>
        <w:t>, and administration</w:t>
      </w:r>
    </w:p>
    <w:p w14:paraId="32F0FDC6" w14:textId="77777777" w:rsidR="004617BA" w:rsidRDefault="004617BA" w:rsidP="004617BA">
      <w:pPr>
        <w:pStyle w:val="ListParagraph"/>
        <w:rPr>
          <w:b/>
          <w:bCs/>
          <w:szCs w:val="24"/>
        </w:rPr>
      </w:pPr>
    </w:p>
    <w:p w14:paraId="7A30887C" w14:textId="2D903DEB" w:rsidR="004617BA" w:rsidRPr="004D7E76" w:rsidRDefault="004617BA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Understand internet architectural designs for DNS record resolution, proxy servers, VPNs, SDN, and cloud implementation</w:t>
      </w:r>
    </w:p>
    <w:p w14:paraId="32B2BD89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29D2FF79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Relationship of course to student outcomes listed in criterion 3:</w:t>
      </w:r>
    </w:p>
    <w:p w14:paraId="1E9F9163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</w:p>
    <w:p w14:paraId="6A9940EE" w14:textId="52674008" w:rsidR="00FA5ED9" w:rsidRDefault="00FA5ED9" w:rsidP="00FA5ED9">
      <w:pPr>
        <w:pStyle w:val="BodyText"/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lastRenderedPageBreak/>
        <w:t>In this course students are given an opportunity to:</w:t>
      </w:r>
    </w:p>
    <w:p w14:paraId="5E1044F4" w14:textId="77777777" w:rsidR="0064679D" w:rsidRPr="004D7E76" w:rsidRDefault="0064679D" w:rsidP="00FA5ED9">
      <w:pPr>
        <w:pStyle w:val="BodyText"/>
        <w:spacing w:after="0"/>
        <w:rPr>
          <w:b w:val="0"/>
          <w:bCs/>
          <w:sz w:val="24"/>
          <w:szCs w:val="24"/>
        </w:rPr>
      </w:pPr>
    </w:p>
    <w:p w14:paraId="5A96213F" w14:textId="00AEE0C3" w:rsidR="0064679D" w:rsidRPr="0064679D" w:rsidRDefault="0064679D" w:rsidP="0064679D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000000"/>
          <w:szCs w:val="24"/>
        </w:rPr>
      </w:pPr>
      <w:r w:rsidRPr="0064679D">
        <w:rPr>
          <w:rFonts w:asciiTheme="majorBidi" w:hAnsiTheme="majorBidi" w:cstheme="majorBidi"/>
          <w:color w:val="000000"/>
          <w:szCs w:val="24"/>
        </w:rPr>
        <w:t>Analyze a complex computing problem and to apply principles of computing and other relevant disciplines to identify solutions</w:t>
      </w:r>
    </w:p>
    <w:p w14:paraId="4C865357" w14:textId="650791F4" w:rsidR="0064679D" w:rsidRPr="0064679D" w:rsidRDefault="0064679D" w:rsidP="0064679D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000000"/>
          <w:szCs w:val="24"/>
        </w:rPr>
      </w:pPr>
      <w:r w:rsidRPr="0064679D">
        <w:rPr>
          <w:rFonts w:asciiTheme="majorBidi" w:hAnsiTheme="majorBidi" w:cstheme="majorBidi"/>
          <w:color w:val="000000"/>
          <w:szCs w:val="24"/>
        </w:rPr>
        <w:t>Communicate effectively in a variety of professional contexts</w:t>
      </w:r>
    </w:p>
    <w:p w14:paraId="789F4CF6" w14:textId="63BDBBF4" w:rsidR="0064679D" w:rsidRPr="0009253F" w:rsidRDefault="0064679D" w:rsidP="0009253F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000000"/>
          <w:szCs w:val="24"/>
        </w:rPr>
      </w:pPr>
      <w:r w:rsidRPr="0064679D">
        <w:rPr>
          <w:rFonts w:asciiTheme="majorBidi" w:hAnsiTheme="majorBidi" w:cstheme="majorBidi"/>
          <w:color w:val="000000"/>
          <w:szCs w:val="24"/>
        </w:rPr>
        <w:t>Recognize professional responsibilities and make informed judgements in computing practice based on legal and ethical principles</w:t>
      </w:r>
    </w:p>
    <w:p w14:paraId="145CCC9F" w14:textId="77777777" w:rsidR="00FA5ED9" w:rsidRPr="004D7E76" w:rsidRDefault="00FA5ED9" w:rsidP="00FA5ED9">
      <w:pPr>
        <w:pStyle w:val="BodyText"/>
        <w:spacing w:after="0"/>
        <w:rPr>
          <w:b w:val="0"/>
          <w:bCs/>
          <w:sz w:val="24"/>
          <w:szCs w:val="24"/>
        </w:rPr>
      </w:pPr>
    </w:p>
    <w:p w14:paraId="1DBF2AB4" w14:textId="77777777" w:rsidR="00FA5ED9" w:rsidRPr="004D7E76" w:rsidRDefault="00FA5ED9" w:rsidP="00FA5ED9">
      <w:pPr>
        <w:pStyle w:val="BodyText"/>
        <w:spacing w:after="0"/>
        <w:ind w:left="360"/>
        <w:rPr>
          <w:bCs/>
          <w:sz w:val="24"/>
          <w:szCs w:val="24"/>
        </w:rPr>
      </w:pPr>
    </w:p>
    <w:p w14:paraId="49D60F3C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Topics Covered:</w:t>
      </w:r>
    </w:p>
    <w:p w14:paraId="34135474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</w:p>
    <w:p w14:paraId="79D51F14" w14:textId="54426F00" w:rsidR="0055215F" w:rsidRPr="0055215F" w:rsidRDefault="0055215F" w:rsidP="005521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color w:val="000000"/>
          <w:szCs w:val="24"/>
        </w:rPr>
      </w:pPr>
      <w:r w:rsidRPr="0055215F">
        <w:rPr>
          <w:color w:val="000000"/>
          <w:szCs w:val="24"/>
        </w:rPr>
        <w:t>.Overview of Data Communication Networking and Protocols</w:t>
      </w:r>
    </w:p>
    <w:p w14:paraId="00163A74" w14:textId="3B9F1D46" w:rsidR="0055215F" w:rsidRPr="0055215F" w:rsidRDefault="0055215F" w:rsidP="005521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color w:val="000000"/>
          <w:szCs w:val="24"/>
        </w:rPr>
      </w:pPr>
      <w:r w:rsidRPr="0055215F">
        <w:rPr>
          <w:color w:val="000000"/>
          <w:szCs w:val="24"/>
        </w:rPr>
        <w:t>Application Layer; Network Computing; Client-Server Protocol Examples; Peer-Peer Protocol Examples</w:t>
      </w:r>
    </w:p>
    <w:p w14:paraId="6FCD351A" w14:textId="4E2336A1" w:rsidR="0055215F" w:rsidRPr="0055215F" w:rsidRDefault="0055215F" w:rsidP="005521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color w:val="000000"/>
          <w:szCs w:val="24"/>
        </w:rPr>
      </w:pPr>
      <w:r w:rsidRPr="0055215F">
        <w:rPr>
          <w:color w:val="000000"/>
          <w:szCs w:val="24"/>
        </w:rPr>
        <w:t>Transport Layer; Different Networks’ Transport Layer Functionalities; UDP/TCP</w:t>
      </w:r>
    </w:p>
    <w:p w14:paraId="2E7B12CB" w14:textId="5A473165" w:rsidR="0055215F" w:rsidRPr="0055215F" w:rsidRDefault="0055215F" w:rsidP="005521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color w:val="000000"/>
          <w:szCs w:val="24"/>
        </w:rPr>
      </w:pPr>
      <w:r w:rsidRPr="0055215F">
        <w:rPr>
          <w:color w:val="000000"/>
          <w:szCs w:val="24"/>
        </w:rPr>
        <w:t>Routing Algorithms and IP protocol</w:t>
      </w:r>
    </w:p>
    <w:p w14:paraId="428CD009" w14:textId="74249ECF" w:rsidR="0055215F" w:rsidRPr="0055215F" w:rsidRDefault="0055215F" w:rsidP="005521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color w:val="000000"/>
          <w:szCs w:val="24"/>
        </w:rPr>
      </w:pPr>
      <w:r w:rsidRPr="0055215F">
        <w:rPr>
          <w:color w:val="000000"/>
          <w:szCs w:val="24"/>
        </w:rPr>
        <w:t>Link Layer Protocols; Wired and Wireless Ethernet</w:t>
      </w:r>
    </w:p>
    <w:p w14:paraId="2F15BE64" w14:textId="0A8A787E" w:rsidR="0055215F" w:rsidRPr="0055215F" w:rsidRDefault="0055215F" w:rsidP="005521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color w:val="000000"/>
          <w:szCs w:val="24"/>
        </w:rPr>
      </w:pPr>
      <w:r w:rsidRPr="0055215F">
        <w:rPr>
          <w:color w:val="000000"/>
          <w:szCs w:val="24"/>
        </w:rPr>
        <w:t>Introduction to performance, reliability and security topics</w:t>
      </w:r>
    </w:p>
    <w:p w14:paraId="7035C2FD" w14:textId="77777777" w:rsidR="0055215F" w:rsidRDefault="0055215F" w:rsidP="0055215F">
      <w:pPr>
        <w:autoSpaceDE w:val="0"/>
        <w:autoSpaceDN w:val="0"/>
        <w:adjustRightInd w:val="0"/>
        <w:spacing w:after="0"/>
        <w:rPr>
          <w:rFonts w:ascii="Times-Roman" w:hAnsi="Times-Roman" w:cs="Times-Roman"/>
          <w:color w:val="000000"/>
          <w:szCs w:val="24"/>
        </w:rPr>
      </w:pPr>
    </w:p>
    <w:p w14:paraId="2B3AD075" w14:textId="7591509A" w:rsidR="006418AC" w:rsidRDefault="0009253F" w:rsidP="00FA5ED9"/>
    <w:sectPr w:rsidR="0064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70AA"/>
    <w:multiLevelType w:val="hybridMultilevel"/>
    <w:tmpl w:val="67A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268D3"/>
    <w:multiLevelType w:val="hybridMultilevel"/>
    <w:tmpl w:val="592ED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47BC0"/>
    <w:multiLevelType w:val="hybridMultilevel"/>
    <w:tmpl w:val="6276CB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A62374"/>
    <w:multiLevelType w:val="hybridMultilevel"/>
    <w:tmpl w:val="FA78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ED9"/>
    <w:rsid w:val="0009253F"/>
    <w:rsid w:val="003D4E72"/>
    <w:rsid w:val="004617BA"/>
    <w:rsid w:val="0055215F"/>
    <w:rsid w:val="0055614B"/>
    <w:rsid w:val="00570503"/>
    <w:rsid w:val="0064679D"/>
    <w:rsid w:val="00A05F6F"/>
    <w:rsid w:val="00BB0CCF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FA13"/>
  <w15:chartTrackingRefBased/>
  <w15:docId w15:val="{6D2D2CF6-A0AC-4EF7-A7D2-EFFB4A02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D9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A5ED9"/>
    <w:pPr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b/>
      <w:sz w:val="20"/>
    </w:rPr>
  </w:style>
  <w:style w:type="character" w:customStyle="1" w:styleId="BodyTextChar">
    <w:name w:val="Body Text Char"/>
    <w:basedOn w:val="DefaultParagraphFont"/>
    <w:link w:val="BodyText"/>
    <w:rsid w:val="00FA5ED9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55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Rosca, Daniela</dc:creator>
  <cp:keywords/>
  <dc:description/>
  <cp:lastModifiedBy>bahman khosravi</cp:lastModifiedBy>
  <cp:revision>4</cp:revision>
  <dcterms:created xsi:type="dcterms:W3CDTF">2020-11-02T14:51:00Z</dcterms:created>
  <dcterms:modified xsi:type="dcterms:W3CDTF">2020-11-02T17:35:00Z</dcterms:modified>
</cp:coreProperties>
</file>