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34618" w:rsidRDefault="00E3639A">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Learning Differences for Interlimb Coordination</w:t>
      </w:r>
    </w:p>
    <w:p w14:paraId="00000002" w14:textId="77777777" w:rsidR="00634618" w:rsidRDefault="00634618">
      <w:pPr>
        <w:rPr>
          <w:rFonts w:ascii="Times New Roman" w:eastAsia="Times New Roman" w:hAnsi="Times New Roman" w:cs="Times New Roman"/>
          <w:b/>
          <w:sz w:val="24"/>
          <w:szCs w:val="24"/>
        </w:rPr>
      </w:pPr>
    </w:p>
    <w:p w14:paraId="00000003" w14:textId="00FE663C" w:rsidR="00634618" w:rsidRDefault="00521BF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Early</w:t>
      </w:r>
      <w:r w:rsidR="00E3639A">
        <w:rPr>
          <w:rFonts w:ascii="Times New Roman" w:eastAsia="Times New Roman" w:hAnsi="Times New Roman" w:cs="Times New Roman"/>
          <w:b/>
          <w:sz w:val="24"/>
          <w:szCs w:val="24"/>
        </w:rPr>
        <w:t xml:space="preserve"> Learning Differences Between Intra- and Interpersonal Interlimb Coordination</w:t>
      </w:r>
    </w:p>
    <w:p w14:paraId="00000004" w14:textId="77777777" w:rsidR="00634618" w:rsidRDefault="00634618">
      <w:pPr>
        <w:spacing w:line="480" w:lineRule="auto"/>
        <w:jc w:val="center"/>
        <w:rPr>
          <w:rFonts w:ascii="Times New Roman" w:eastAsia="Times New Roman" w:hAnsi="Times New Roman" w:cs="Times New Roman"/>
          <w:b/>
          <w:sz w:val="24"/>
          <w:szCs w:val="24"/>
        </w:rPr>
      </w:pPr>
    </w:p>
    <w:p w14:paraId="00000005" w14:textId="77777777" w:rsidR="00634618" w:rsidRDefault="00634618">
      <w:pPr>
        <w:spacing w:line="480" w:lineRule="auto"/>
        <w:jc w:val="center"/>
        <w:rPr>
          <w:rFonts w:ascii="Times New Roman" w:eastAsia="Times New Roman" w:hAnsi="Times New Roman" w:cs="Times New Roman"/>
          <w:b/>
          <w:sz w:val="24"/>
          <w:szCs w:val="24"/>
        </w:rPr>
      </w:pPr>
    </w:p>
    <w:p w14:paraId="00000006" w14:textId="77777777" w:rsidR="00634618" w:rsidRDefault="00E3639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Colin T. Annand</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Francis M. Grover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Paula L. Silva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John G. Holden</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&amp; Michael A. Riley</w:t>
      </w:r>
      <w:r>
        <w:rPr>
          <w:rFonts w:ascii="Times New Roman" w:eastAsia="Times New Roman" w:hAnsi="Times New Roman" w:cs="Times New Roman"/>
          <w:sz w:val="24"/>
          <w:szCs w:val="24"/>
          <w:vertAlign w:val="superscript"/>
        </w:rPr>
        <w:t>1</w:t>
      </w:r>
    </w:p>
    <w:p w14:paraId="00000007" w14:textId="77777777" w:rsidR="00634618" w:rsidRDefault="00634618">
      <w:pPr>
        <w:spacing w:line="480" w:lineRule="auto"/>
        <w:jc w:val="center"/>
        <w:rPr>
          <w:rFonts w:ascii="Times New Roman" w:eastAsia="Times New Roman" w:hAnsi="Times New Roman" w:cs="Times New Roman"/>
          <w:sz w:val="24"/>
          <w:szCs w:val="24"/>
        </w:rPr>
      </w:pPr>
    </w:p>
    <w:p w14:paraId="00000008" w14:textId="77777777" w:rsidR="00634618" w:rsidRDefault="00E363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Center for Cognition, Action, &amp; Perception, Department of Psychology, University of Cincinnati, Cincinnati, OH, USA</w:t>
      </w:r>
    </w:p>
    <w:p w14:paraId="00000009" w14:textId="77777777" w:rsidR="00634618" w:rsidRDefault="00634618">
      <w:pPr>
        <w:spacing w:after="0" w:line="240" w:lineRule="auto"/>
        <w:jc w:val="center"/>
        <w:rPr>
          <w:rFonts w:ascii="Times New Roman" w:eastAsia="Times New Roman" w:hAnsi="Times New Roman" w:cs="Times New Roman"/>
          <w:sz w:val="24"/>
          <w:szCs w:val="24"/>
        </w:rPr>
      </w:pPr>
    </w:p>
    <w:p w14:paraId="0000000A" w14:textId="77777777" w:rsidR="00634618" w:rsidRDefault="00E363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The Complexity Group, Department of Psychology, University of Cincinnati, Cincinnati, OH, USA</w:t>
      </w:r>
    </w:p>
    <w:p w14:paraId="0000000B" w14:textId="77777777" w:rsidR="00634618" w:rsidRDefault="00634618">
      <w:pPr>
        <w:spacing w:after="0" w:line="240" w:lineRule="auto"/>
        <w:jc w:val="center"/>
        <w:rPr>
          <w:rFonts w:ascii="Times New Roman" w:eastAsia="Times New Roman" w:hAnsi="Times New Roman" w:cs="Times New Roman"/>
          <w:sz w:val="24"/>
          <w:szCs w:val="24"/>
        </w:rPr>
      </w:pPr>
    </w:p>
    <w:p w14:paraId="0000000C" w14:textId="77777777" w:rsidR="00634618" w:rsidRDefault="00634618">
      <w:pPr>
        <w:rPr>
          <w:rFonts w:ascii="Times New Roman" w:eastAsia="Times New Roman" w:hAnsi="Times New Roman" w:cs="Times New Roman"/>
          <w:sz w:val="24"/>
          <w:szCs w:val="24"/>
        </w:rPr>
      </w:pPr>
    </w:p>
    <w:p w14:paraId="0000000D" w14:textId="77777777" w:rsidR="00634618" w:rsidRDefault="00634618">
      <w:pPr>
        <w:rPr>
          <w:rFonts w:ascii="Times New Roman" w:eastAsia="Times New Roman" w:hAnsi="Times New Roman" w:cs="Times New Roman"/>
          <w:sz w:val="24"/>
          <w:szCs w:val="24"/>
        </w:rPr>
      </w:pPr>
    </w:p>
    <w:p w14:paraId="0000000E" w14:textId="77777777" w:rsidR="00634618" w:rsidRDefault="00634618">
      <w:pPr>
        <w:rPr>
          <w:rFonts w:ascii="Times New Roman" w:eastAsia="Times New Roman" w:hAnsi="Times New Roman" w:cs="Times New Roman"/>
          <w:sz w:val="24"/>
          <w:szCs w:val="24"/>
        </w:rPr>
      </w:pPr>
    </w:p>
    <w:p w14:paraId="0000000F" w14:textId="77777777" w:rsidR="00634618" w:rsidRDefault="00634618">
      <w:pPr>
        <w:rPr>
          <w:rFonts w:ascii="Times New Roman" w:eastAsia="Times New Roman" w:hAnsi="Times New Roman" w:cs="Times New Roman"/>
          <w:sz w:val="24"/>
          <w:szCs w:val="24"/>
        </w:rPr>
      </w:pPr>
    </w:p>
    <w:p w14:paraId="00000010" w14:textId="77777777" w:rsidR="00634618" w:rsidRDefault="00634618">
      <w:pPr>
        <w:rPr>
          <w:rFonts w:ascii="Times New Roman" w:eastAsia="Times New Roman" w:hAnsi="Times New Roman" w:cs="Times New Roman"/>
          <w:sz w:val="24"/>
          <w:szCs w:val="24"/>
        </w:rPr>
      </w:pPr>
    </w:p>
    <w:p w14:paraId="00000011" w14:textId="77777777" w:rsidR="00634618" w:rsidRDefault="00634618">
      <w:pPr>
        <w:rPr>
          <w:rFonts w:ascii="Times New Roman" w:eastAsia="Times New Roman" w:hAnsi="Times New Roman" w:cs="Times New Roman"/>
          <w:sz w:val="24"/>
          <w:szCs w:val="24"/>
        </w:rPr>
      </w:pPr>
    </w:p>
    <w:p w14:paraId="00000012" w14:textId="77777777" w:rsidR="00634618" w:rsidRDefault="00634618">
      <w:pPr>
        <w:rPr>
          <w:rFonts w:ascii="Times New Roman" w:eastAsia="Times New Roman" w:hAnsi="Times New Roman" w:cs="Times New Roman"/>
          <w:sz w:val="24"/>
          <w:szCs w:val="24"/>
        </w:rPr>
      </w:pPr>
    </w:p>
    <w:p w14:paraId="00000013" w14:textId="70F2F985" w:rsidR="00634618" w:rsidRDefault="00634618">
      <w:pPr>
        <w:rPr>
          <w:rFonts w:ascii="Times New Roman" w:eastAsia="Times New Roman" w:hAnsi="Times New Roman" w:cs="Times New Roman"/>
          <w:sz w:val="24"/>
          <w:szCs w:val="24"/>
        </w:rPr>
      </w:pPr>
    </w:p>
    <w:p w14:paraId="345B4CAB" w14:textId="77777777" w:rsidR="007C50D8" w:rsidRDefault="007C50D8">
      <w:pPr>
        <w:rPr>
          <w:rFonts w:ascii="Times New Roman" w:eastAsia="Times New Roman" w:hAnsi="Times New Roman" w:cs="Times New Roman"/>
          <w:sz w:val="24"/>
          <w:szCs w:val="24"/>
        </w:rPr>
      </w:pPr>
    </w:p>
    <w:p w14:paraId="00000014" w14:textId="77777777" w:rsidR="00634618" w:rsidRDefault="00634618">
      <w:pPr>
        <w:rPr>
          <w:rFonts w:ascii="Times New Roman" w:eastAsia="Times New Roman" w:hAnsi="Times New Roman" w:cs="Times New Roman"/>
          <w:sz w:val="24"/>
          <w:szCs w:val="24"/>
        </w:rPr>
      </w:pPr>
    </w:p>
    <w:p w14:paraId="00000015" w14:textId="77777777" w:rsidR="00634618" w:rsidRDefault="00E3639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Address correspondence to:</w:t>
      </w:r>
    </w:p>
    <w:p w14:paraId="00000016" w14:textId="77777777" w:rsidR="00634618" w:rsidRDefault="00E363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Colin T. Annand</w:t>
      </w:r>
    </w:p>
    <w:p w14:paraId="00000017" w14:textId="77777777" w:rsidR="00634618" w:rsidRDefault="00E363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Psychology</w:t>
      </w:r>
    </w:p>
    <w:p w14:paraId="00000018" w14:textId="77777777" w:rsidR="00634618" w:rsidRDefault="00E363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Edwards Center 1</w:t>
      </w:r>
    </w:p>
    <w:p w14:paraId="00000019" w14:textId="77777777" w:rsidR="00634618" w:rsidRDefault="00E363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Cincinnati</w:t>
      </w:r>
    </w:p>
    <w:p w14:paraId="0000001A" w14:textId="77777777" w:rsidR="00634618" w:rsidRDefault="00E363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Cincinnati, OH 45221-0376 USA</w:t>
      </w:r>
    </w:p>
    <w:p w14:paraId="0000001B" w14:textId="3A31B3A7" w:rsidR="00FA16BB" w:rsidRPr="009909AD" w:rsidRDefault="00E3639A">
      <w:pPr>
        <w:spacing w:after="0" w:line="240" w:lineRule="auto"/>
        <w:rPr>
          <w:rFonts w:ascii="Times New Roman" w:eastAsia="Times New Roman" w:hAnsi="Times New Roman" w:cs="Times New Roman"/>
          <w:sz w:val="28"/>
          <w:szCs w:val="28"/>
          <w:lang w:val="fr-FR"/>
        </w:rPr>
      </w:pPr>
      <w:proofErr w:type="gramStart"/>
      <w:r w:rsidRPr="00206C88">
        <w:rPr>
          <w:rFonts w:ascii="Times New Roman" w:eastAsia="Times New Roman" w:hAnsi="Times New Roman" w:cs="Times New Roman"/>
          <w:sz w:val="24"/>
          <w:szCs w:val="24"/>
          <w:lang w:val="fr-FR"/>
        </w:rPr>
        <w:t>E-mail:</w:t>
      </w:r>
      <w:proofErr w:type="gramEnd"/>
      <w:r w:rsidRPr="00206C88">
        <w:rPr>
          <w:rFonts w:ascii="Times New Roman" w:eastAsia="Times New Roman" w:hAnsi="Times New Roman" w:cs="Times New Roman"/>
          <w:sz w:val="24"/>
          <w:szCs w:val="24"/>
          <w:lang w:val="fr-FR"/>
        </w:rPr>
        <w:t xml:space="preserve"> </w:t>
      </w:r>
      <w:r w:rsidR="00FA16BB" w:rsidRPr="009909AD">
        <w:rPr>
          <w:rFonts w:ascii="Times New Roman" w:hAnsi="Times New Roman" w:cs="Times New Roman"/>
          <w:color w:val="000000" w:themeColor="text1"/>
          <w:sz w:val="24"/>
          <w:szCs w:val="24"/>
          <w:lang w:val="fr-FR"/>
        </w:rPr>
        <w:t>annandct@mail.uc.edu</w:t>
      </w:r>
    </w:p>
    <w:p w14:paraId="1837AADF" w14:textId="77777777" w:rsidR="00FA16BB" w:rsidRDefault="00FA16BB">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14:paraId="0000001C" w14:textId="77777777" w:rsidR="00634618" w:rsidRDefault="00E363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E" w14:textId="17F6C9E1" w:rsidR="00575F92" w:rsidRPr="009909AD" w:rsidRDefault="00E3639A" w:rsidP="004D247D">
      <w:pPr>
        <w:spacing w:line="480" w:lineRule="auto"/>
        <w:rPr>
          <w:rFonts w:ascii="Times" w:hAnsi="Times"/>
          <w:color w:val="000000"/>
          <w:sz w:val="21"/>
          <w:szCs w:val="21"/>
        </w:rPr>
      </w:pPr>
      <w:r>
        <w:rPr>
          <w:rFonts w:ascii="Times New Roman" w:eastAsia="Times New Roman" w:hAnsi="Times New Roman" w:cs="Times New Roman"/>
          <w:sz w:val="24"/>
          <w:szCs w:val="24"/>
        </w:rPr>
        <w:t>Intrinsic coordination patterns exist between limbs such that 1) coordination at these states is inherently stable, 2) any other pattern requires learning to produce, and 3) this learning is subject to interference from a systemic bias towards intrinsic patterns. The dynamics that govern intrapersonal interlimb coordination also govern interpersonal coordination. However, intrapersonal coordination exhibits greater coupling strength and thus more stable intrinsic dynamics than interpersonal coordination. Because the strength of intrinsic coordination tendencies has consequences for learning coordination patterns, the differences in coupling strength between intra- and interpersonal coordination should impact the ability to perform new coordination patterns via greater or less interference from intrinsic dynamics. This was investigated by measuring participants’ performance as they learned a new coordination pattern alone (intrapersonal) or in pairs (interpersonal). Participants were implicitly tasked with learning the pattern as they separately controlled the vertical and horizontal position of an on-screen cursor to trace a circling target.</w:t>
      </w:r>
      <w:r w:rsidR="007C50D8">
        <w:t xml:space="preserve"> </w:t>
      </w:r>
      <w:r w:rsidR="007C50D8" w:rsidRPr="007C50D8">
        <w:rPr>
          <w:rFonts w:ascii="Times New Roman" w:hAnsi="Times New Roman" w:cs="Times New Roman"/>
          <w:sz w:val="24"/>
          <w:szCs w:val="24"/>
        </w:rPr>
        <w:t>We observed better performance of dyads on first trial and steeper learning trajectories for individuals. Overall, these results indicate that individuals experienced greater interference from stronger intrinsic coordination dynamics during early learning but could overcome this interference and achieve similar performance to that of dyads with very little practice.</w:t>
      </w:r>
      <w:r>
        <w:rPr>
          <w:rFonts w:ascii="Times New Roman" w:eastAsia="Times New Roman" w:hAnsi="Times New Roman" w:cs="Times New Roman"/>
          <w:sz w:val="24"/>
          <w:szCs w:val="24"/>
        </w:rPr>
        <w:t xml:space="preserve"> </w:t>
      </w:r>
      <w:r w:rsidR="00575F92" w:rsidRPr="00B13736">
        <w:br w:type="page"/>
      </w:r>
    </w:p>
    <w:p w14:paraId="00000022" w14:textId="0466E109" w:rsidR="00634618" w:rsidRDefault="00E3639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EARLY LEARNING DIFFERENCES BETWEEN INTRA- AND INTERPERSONAL INTERLIMB COORDINATION</w:t>
      </w:r>
    </w:p>
    <w:p w14:paraId="00000023" w14:textId="71AB8305"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successfully perform a number of daily activities, individuals have to coordinate the movements of their upper and lower limbs in a variety of patterns. Coordination occurs during rhythmic activities, such as walking and clapping</w:t>
      </w:r>
      <w:r w:rsidR="009651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where the effectors have roughly symmetric roles, and also during activities requiring different contributions </w:t>
      </w:r>
      <w:r w:rsidR="007C50D8">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 xml:space="preserve">each limb, such as playing the guitar or loading the dish washer. Many daily activities </w:t>
      </w:r>
      <w:r w:rsidR="007C50D8">
        <w:rPr>
          <w:rFonts w:ascii="Times New Roman" w:eastAsia="Times New Roman" w:hAnsi="Times New Roman" w:cs="Times New Roman"/>
          <w:sz w:val="24"/>
          <w:szCs w:val="24"/>
        </w:rPr>
        <w:t>occur</w:t>
      </w:r>
      <w:r>
        <w:rPr>
          <w:rFonts w:ascii="Times New Roman" w:eastAsia="Times New Roman" w:hAnsi="Times New Roman" w:cs="Times New Roman"/>
          <w:sz w:val="24"/>
          <w:szCs w:val="24"/>
        </w:rPr>
        <w:t xml:space="preserve"> in conjunction with other people, and thus appropriate coordination patterns must be produced not only intra- but interpersonally to achieve desired task goals. The ease with which trained individuals perform these activities (alone or with a partner) hides an underlying complexity: </w:t>
      </w:r>
      <w:r w:rsidR="00965163">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 xml:space="preserve">the simplest rhythmic pattern involves the regulation of many heterogeneous components (neural, muscular, skeletal) whose states change at different time scales. A robust body of research has given expression to the dynamical processes that underlie the compression of these indefinitely many degrees of freedom into task-appropriate patterns that reflect underlying stable states (i.e., attractors) in a behavioral state space (Kelso, 1995; </w:t>
      </w:r>
      <w:proofErr w:type="spellStart"/>
      <w:r>
        <w:rPr>
          <w:rFonts w:ascii="Times New Roman" w:eastAsia="Times New Roman" w:hAnsi="Times New Roman" w:cs="Times New Roman"/>
          <w:sz w:val="24"/>
          <w:szCs w:val="24"/>
        </w:rPr>
        <w:t>Schöner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xml:space="preserve">, &amp; Kelso, 1992; </w:t>
      </w: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xml:space="preserve"> &amp; Kelso, 1992</w:t>
      </w:r>
      <w:r w:rsidR="007C50D8">
        <w:rPr>
          <w:rFonts w:ascii="Times New Roman" w:eastAsia="Times New Roman" w:hAnsi="Times New Roman" w:cs="Times New Roman"/>
          <w:sz w:val="24"/>
          <w:szCs w:val="24"/>
        </w:rPr>
        <w:t xml:space="preserve"> &amp;</w:t>
      </w:r>
      <w:r>
        <w:rPr>
          <w:rFonts w:ascii="Times New Roman" w:eastAsia="Times New Roman" w:hAnsi="Times New Roman" w:cs="Times New Roman"/>
          <w:sz w:val="24"/>
          <w:szCs w:val="24"/>
        </w:rPr>
        <w:t xml:space="preserve">1997). At issue in the present research is how the process of establishing stable behavioral patterns plays out during practice of a challenging coordination pattern: from an initial period, where learners become acquainted with the essential nature of the target pattern, to a subsequent intermediate learning period, where they standardize and stabilize the performance of that pattern (Fitts, 1964; see also Mitra,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&amp; Turvey, 1998).</w:t>
      </w:r>
    </w:p>
    <w:p w14:paraId="00000024" w14:textId="5BCE3F31"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 patterns of rhythmic interlimb coordination are easily producible and others are not. Typically, 0° and 180° relative phase differences (denoted by φ, with φ = 0° and φ = 180° referred to respectively as </w:t>
      </w:r>
      <w:r>
        <w:rPr>
          <w:rFonts w:ascii="Times New Roman" w:eastAsia="Times New Roman" w:hAnsi="Times New Roman" w:cs="Times New Roman"/>
          <w:i/>
          <w:sz w:val="24"/>
          <w:szCs w:val="24"/>
        </w:rPr>
        <w:t xml:space="preserve">in-phase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anti-phase</w:t>
      </w:r>
      <w:r>
        <w:rPr>
          <w:rFonts w:ascii="Times New Roman" w:eastAsia="Times New Roman" w:hAnsi="Times New Roman" w:cs="Times New Roman"/>
          <w:sz w:val="24"/>
          <w:szCs w:val="24"/>
        </w:rPr>
        <w:t xml:space="preserve">) between the limbs are readily attainable, </w:t>
      </w:r>
      <w:r>
        <w:rPr>
          <w:rFonts w:ascii="Times New Roman" w:eastAsia="Times New Roman" w:hAnsi="Times New Roman" w:cs="Times New Roman"/>
          <w:sz w:val="24"/>
          <w:szCs w:val="24"/>
        </w:rPr>
        <w:lastRenderedPageBreak/>
        <w:t>inherently stable patterns (i.e., attractors) exhibiting relatively low within-trial variability (i.e., low standard deviation—</w:t>
      </w:r>
      <w:proofErr w:type="spellStart"/>
      <w:r>
        <w:rPr>
          <w:rFonts w:ascii="Times New Roman" w:eastAsia="Times New Roman" w:hAnsi="Times New Roman" w:cs="Times New Roman"/>
          <w:sz w:val="24"/>
          <w:szCs w:val="24"/>
        </w:rPr>
        <w:t>SDφ</w:t>
      </w:r>
      <w:proofErr w:type="spellEnd"/>
      <w:r>
        <w:rPr>
          <w:rFonts w:ascii="Times New Roman" w:eastAsia="Times New Roman" w:hAnsi="Times New Roman" w:cs="Times New Roman"/>
          <w:sz w:val="24"/>
          <w:szCs w:val="24"/>
        </w:rPr>
        <w:t xml:space="preserve">), at least at certain movement frequencies (Kelso, 1984). In contrast, other patterns (e.g., φ = 90°) are inherently unstable and are difficult to achieve without substantial practice. Learning a new coordination pattern such as φ = 90° requires modifying the attractor landscape defining the intrinsic interlimb coordination dynamics (Haken, Kelso, &amp; </w:t>
      </w:r>
      <w:proofErr w:type="spellStart"/>
      <w:r>
        <w:rPr>
          <w:rFonts w:ascii="Times New Roman" w:eastAsia="Times New Roman" w:hAnsi="Times New Roman" w:cs="Times New Roman"/>
          <w:sz w:val="24"/>
          <w:szCs w:val="24"/>
        </w:rPr>
        <w:t>Bunz</w:t>
      </w:r>
      <w:proofErr w:type="spellEnd"/>
      <w:r>
        <w:rPr>
          <w:rFonts w:ascii="Times New Roman" w:eastAsia="Times New Roman" w:hAnsi="Times New Roman" w:cs="Times New Roman"/>
          <w:sz w:val="24"/>
          <w:szCs w:val="24"/>
        </w:rPr>
        <w:t>, 1985) such that the to-be-learned pattern becomes a new attractor (</w:t>
      </w:r>
      <w:proofErr w:type="spellStart"/>
      <w:r>
        <w:rPr>
          <w:rFonts w:ascii="Times New Roman" w:eastAsia="Times New Roman" w:hAnsi="Times New Roman" w:cs="Times New Roman"/>
          <w:sz w:val="24"/>
          <w:szCs w:val="24"/>
        </w:rPr>
        <w:t>Schöner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xml:space="preserve">, &amp; Kelso, 1992; </w:t>
      </w: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xml:space="preserve"> &amp; Kelso</w:t>
      </w:r>
      <w:r w:rsidR="00710B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1992</w:t>
      </w:r>
      <w:r w:rsidR="007C50D8">
        <w:rPr>
          <w:rFonts w:ascii="Times New Roman" w:eastAsia="Times New Roman" w:hAnsi="Times New Roman" w:cs="Times New Roman"/>
          <w:sz w:val="24"/>
          <w:szCs w:val="24"/>
        </w:rPr>
        <w:t xml:space="preserve"> &amp;</w:t>
      </w:r>
      <w:r>
        <w:rPr>
          <w:rFonts w:ascii="Times New Roman" w:eastAsia="Times New Roman" w:hAnsi="Times New Roman" w:cs="Times New Roman"/>
          <w:sz w:val="24"/>
          <w:szCs w:val="24"/>
        </w:rPr>
        <w:t xml:space="preserve"> 1997). This process is subject to interference from a systematic bias towards the intrinsic dynamics depending on the strength of pre-established attractors (Fontaine, Lee, &amp; </w:t>
      </w:r>
      <w:proofErr w:type="spellStart"/>
      <w:r>
        <w:rPr>
          <w:rFonts w:ascii="Times New Roman" w:eastAsia="Times New Roman" w:hAnsi="Times New Roman" w:cs="Times New Roman"/>
          <w:sz w:val="24"/>
          <w:szCs w:val="24"/>
        </w:rPr>
        <w:t>Swinnen</w:t>
      </w:r>
      <w:proofErr w:type="spellEnd"/>
      <w:r>
        <w:rPr>
          <w:rFonts w:ascii="Times New Roman" w:eastAsia="Times New Roman" w:hAnsi="Times New Roman" w:cs="Times New Roman"/>
          <w:sz w:val="24"/>
          <w:szCs w:val="24"/>
        </w:rPr>
        <w:t xml:space="preserve">, 1997; </w:t>
      </w:r>
      <w:proofErr w:type="spellStart"/>
      <w:r>
        <w:rPr>
          <w:rFonts w:ascii="Times New Roman" w:eastAsia="Times New Roman" w:hAnsi="Times New Roman" w:cs="Times New Roman"/>
          <w:sz w:val="24"/>
          <w:szCs w:val="24"/>
        </w:rPr>
        <w:t>Kostrubiec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xml:space="preserve">, Fuchs, &amp; Kelso, 2012; </w:t>
      </w:r>
      <w:proofErr w:type="spellStart"/>
      <w:r>
        <w:rPr>
          <w:rFonts w:ascii="Times New Roman" w:eastAsia="Times New Roman" w:hAnsi="Times New Roman" w:cs="Times New Roman"/>
          <w:sz w:val="24"/>
          <w:szCs w:val="24"/>
        </w:rPr>
        <w:t>Wenderoth</w:t>
      </w:r>
      <w:proofErr w:type="spellEnd"/>
      <w:r>
        <w:rPr>
          <w:rFonts w:ascii="Times New Roman" w:eastAsia="Times New Roman" w:hAnsi="Times New Roman" w:cs="Times New Roman"/>
          <w:sz w:val="24"/>
          <w:szCs w:val="24"/>
        </w:rPr>
        <w:t xml:space="preserve"> &amp; Bock, 2001; </w:t>
      </w:r>
      <w:proofErr w:type="spellStart"/>
      <w:r>
        <w:rPr>
          <w:rFonts w:ascii="Times New Roman" w:eastAsia="Times New Roman" w:hAnsi="Times New Roman" w:cs="Times New Roman"/>
          <w:sz w:val="24"/>
          <w:szCs w:val="24"/>
        </w:rPr>
        <w:t>Wenderoth</w:t>
      </w:r>
      <w:proofErr w:type="spellEnd"/>
      <w:r>
        <w:rPr>
          <w:rFonts w:ascii="Times New Roman" w:eastAsia="Times New Roman" w:hAnsi="Times New Roman" w:cs="Times New Roman"/>
          <w:sz w:val="24"/>
          <w:szCs w:val="24"/>
        </w:rPr>
        <w:t xml:space="preserve">, Bock, &amp; </w:t>
      </w:r>
      <w:proofErr w:type="spellStart"/>
      <w:r>
        <w:rPr>
          <w:rFonts w:ascii="Times New Roman" w:eastAsia="Times New Roman" w:hAnsi="Times New Roman" w:cs="Times New Roman"/>
          <w:sz w:val="24"/>
          <w:szCs w:val="24"/>
        </w:rPr>
        <w:t>Krohn</w:t>
      </w:r>
      <w:proofErr w:type="spellEnd"/>
      <w:r>
        <w:rPr>
          <w:rFonts w:ascii="Times New Roman" w:eastAsia="Times New Roman" w:hAnsi="Times New Roman" w:cs="Times New Roman"/>
          <w:sz w:val="24"/>
          <w:szCs w:val="24"/>
        </w:rPr>
        <w:t xml:space="preserve">, 2002), which is shaped by various control parameters (e.g., movement frequency or coupling strength; </w:t>
      </w:r>
      <w:proofErr w:type="spellStart"/>
      <w:r>
        <w:rPr>
          <w:rFonts w:ascii="Times New Roman" w:eastAsia="Times New Roman" w:hAnsi="Times New Roman" w:cs="Times New Roman"/>
          <w:sz w:val="24"/>
          <w:szCs w:val="24"/>
        </w:rPr>
        <w:t>Schöner</w:t>
      </w:r>
      <w:proofErr w:type="spellEnd"/>
      <w:r>
        <w:rPr>
          <w:rFonts w:ascii="Times New Roman" w:eastAsia="Times New Roman" w:hAnsi="Times New Roman" w:cs="Times New Roman"/>
          <w:sz w:val="24"/>
          <w:szCs w:val="24"/>
        </w:rPr>
        <w:t xml:space="preserve"> &amp; Kelso, 1988).</w:t>
      </w:r>
    </w:p>
    <w:p w14:paraId="00000025" w14:textId="4B5BE770" w:rsidR="00634618" w:rsidRDefault="00E3639A">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untrained individuals have difficulty achieving intrinsically unstable interlimb patterns spontaneously, they are able to do so relatively quickly with the help of visual feedback that provides simplified information about the relative motion of their limbs (Fowler &amp; Turvey, 1978; Kovacs, Buchanan, &amp; Shea, 2010; </w:t>
      </w:r>
      <w:proofErr w:type="spellStart"/>
      <w:r>
        <w:rPr>
          <w:rFonts w:ascii="Times New Roman" w:eastAsia="Times New Roman" w:hAnsi="Times New Roman" w:cs="Times New Roman"/>
          <w:color w:val="000000"/>
          <w:sz w:val="24"/>
          <w:szCs w:val="24"/>
        </w:rPr>
        <w:t>Mechsner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Kersel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Knoblich</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Wolfganz</w:t>
      </w:r>
      <w:proofErr w:type="spellEnd"/>
      <w:r>
        <w:rPr>
          <w:rFonts w:ascii="Times New Roman" w:eastAsia="Times New Roman" w:hAnsi="Times New Roman" w:cs="Times New Roman"/>
          <w:color w:val="000000"/>
          <w:sz w:val="24"/>
          <w:szCs w:val="24"/>
        </w:rPr>
        <w:t xml:space="preserve">, 2001; Newell, Morris, &amp; Scully, 1985; </w:t>
      </w:r>
      <w:proofErr w:type="spellStart"/>
      <w:r>
        <w:rPr>
          <w:rFonts w:ascii="Times New Roman" w:eastAsia="Times New Roman" w:hAnsi="Times New Roman" w:cs="Times New Roman"/>
          <w:color w:val="000000"/>
          <w:sz w:val="24"/>
          <w:szCs w:val="24"/>
        </w:rPr>
        <w:t>Swinnen</w:t>
      </w:r>
      <w:proofErr w:type="spellEnd"/>
      <w:r>
        <w:rPr>
          <w:rFonts w:ascii="Times New Roman" w:eastAsia="Times New Roman" w:hAnsi="Times New Roman" w:cs="Times New Roman"/>
          <w:color w:val="000000"/>
          <w:sz w:val="24"/>
          <w:szCs w:val="24"/>
        </w:rPr>
        <w:t xml:space="preserve">, Lee, </w:t>
      </w:r>
      <w:proofErr w:type="spellStart"/>
      <w:r>
        <w:rPr>
          <w:rFonts w:ascii="Times New Roman" w:eastAsia="Times New Roman" w:hAnsi="Times New Roman" w:cs="Times New Roman"/>
          <w:color w:val="000000"/>
          <w:sz w:val="24"/>
          <w:szCs w:val="24"/>
        </w:rPr>
        <w:t>Verschueren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Serrien</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Bogaerds</w:t>
      </w:r>
      <w:proofErr w:type="spellEnd"/>
      <w:r>
        <w:rPr>
          <w:rFonts w:ascii="Times New Roman" w:eastAsia="Times New Roman" w:hAnsi="Times New Roman" w:cs="Times New Roman"/>
          <w:color w:val="000000"/>
          <w:sz w:val="24"/>
          <w:szCs w:val="24"/>
        </w:rPr>
        <w:t xml:space="preserve">, 1997; </w:t>
      </w:r>
      <w:proofErr w:type="spellStart"/>
      <w:r>
        <w:rPr>
          <w:rFonts w:ascii="Times New Roman" w:eastAsia="Times New Roman" w:hAnsi="Times New Roman" w:cs="Times New Roman"/>
          <w:color w:val="000000"/>
          <w:sz w:val="24"/>
          <w:szCs w:val="24"/>
        </w:rPr>
        <w:t>Wenderoth</w:t>
      </w:r>
      <w:proofErr w:type="spellEnd"/>
      <w:r>
        <w:rPr>
          <w:rFonts w:ascii="Times New Roman" w:eastAsia="Times New Roman" w:hAnsi="Times New Roman" w:cs="Times New Roman"/>
          <w:color w:val="000000"/>
          <w:sz w:val="24"/>
          <w:szCs w:val="24"/>
        </w:rPr>
        <w:t xml:space="preserve"> et al., 2002). </w:t>
      </w:r>
      <w:r w:rsidR="00965163">
        <w:rPr>
          <w:rFonts w:ascii="Times New Roman" w:eastAsia="Times New Roman" w:hAnsi="Times New Roman" w:cs="Times New Roman"/>
          <w:color w:val="000000"/>
          <w:sz w:val="24"/>
          <w:szCs w:val="24"/>
        </w:rPr>
        <w:t xml:space="preserve">These types of relative </w:t>
      </w:r>
      <w:r>
        <w:rPr>
          <w:rFonts w:ascii="Times New Roman" w:eastAsia="Times New Roman" w:hAnsi="Times New Roman" w:cs="Times New Roman"/>
          <w:color w:val="000000"/>
          <w:sz w:val="24"/>
          <w:szCs w:val="24"/>
        </w:rPr>
        <w:t xml:space="preserve">motion feedback map unstable patterns onto simple visual effects (e.g., φ = 90° as a circle; see Method below). Individuals can then focus on producing the visual effect, which may reduce (but probably not eliminate; </w:t>
      </w:r>
      <w:proofErr w:type="spellStart"/>
      <w:r>
        <w:rPr>
          <w:rFonts w:ascii="Times New Roman" w:eastAsia="Times New Roman" w:hAnsi="Times New Roman" w:cs="Times New Roman"/>
          <w:color w:val="000000"/>
          <w:sz w:val="24"/>
          <w:szCs w:val="24"/>
        </w:rPr>
        <w:t>Amazeen</w:t>
      </w:r>
      <w:proofErr w:type="spellEnd"/>
      <w:r>
        <w:rPr>
          <w:rFonts w:ascii="Times New Roman" w:eastAsia="Times New Roman" w:hAnsi="Times New Roman" w:cs="Times New Roman"/>
          <w:color w:val="000000"/>
          <w:sz w:val="24"/>
          <w:szCs w:val="24"/>
        </w:rPr>
        <w:t xml:space="preserve">, DaSilva, &amp; </w:t>
      </w:r>
      <w:proofErr w:type="spellStart"/>
      <w:r>
        <w:rPr>
          <w:rFonts w:ascii="Times New Roman" w:eastAsia="Times New Roman" w:hAnsi="Times New Roman" w:cs="Times New Roman"/>
          <w:color w:val="000000"/>
          <w:sz w:val="24"/>
          <w:szCs w:val="24"/>
        </w:rPr>
        <w:t>Amazeen</w:t>
      </w:r>
      <w:proofErr w:type="spellEnd"/>
      <w:r>
        <w:rPr>
          <w:rFonts w:ascii="Times New Roman" w:eastAsia="Times New Roman" w:hAnsi="Times New Roman" w:cs="Times New Roman"/>
          <w:color w:val="000000"/>
          <w:sz w:val="24"/>
          <w:szCs w:val="24"/>
        </w:rPr>
        <w:t>, 2008) the effect of biases towards intrinsically stable patterns and promote relatively quick acquisition of challenging interlimb coordination patterns</w:t>
      </w:r>
      <w:r w:rsidR="00710B59">
        <w:rPr>
          <w:rFonts w:ascii="Times New Roman" w:eastAsia="Times New Roman" w:hAnsi="Times New Roman" w:cs="Times New Roman"/>
          <w:color w:val="000000"/>
          <w:sz w:val="24"/>
          <w:szCs w:val="24"/>
        </w:rPr>
        <w:t xml:space="preserve"> </w:t>
      </w:r>
      <w:r w:rsidR="00710B59">
        <w:rPr>
          <w:rFonts w:ascii="Times New Roman" w:hAnsi="Times New Roman" w:cs="Times New Roman"/>
          <w:sz w:val="24"/>
          <w:szCs w:val="24"/>
        </w:rPr>
        <w:t>(Kovacs, Buchanan, &amp; Shea, 2010)</w:t>
      </w:r>
      <w:r>
        <w:rPr>
          <w:rFonts w:ascii="Times New Roman" w:eastAsia="Times New Roman" w:hAnsi="Times New Roman" w:cs="Times New Roman"/>
          <w:color w:val="000000"/>
          <w:sz w:val="24"/>
          <w:szCs w:val="24"/>
        </w:rPr>
        <w:t xml:space="preserve">. </w:t>
      </w:r>
    </w:p>
    <w:p w14:paraId="00000026" w14:textId="4E2D988F" w:rsidR="00634618" w:rsidRDefault="00E3639A">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It is unknown how much the bias towards intrinsically stable coordination patterns affects learning of new, challenging patterns in the context of extended practice with this type of simplified, higher-order feedback. This issue may be examined by manipulating the relative strength of intrinsic attractor landscapes, which can be accomplished by exploiting natural differences in stability that exist between intrapersonal and interpersonal coordination patterns. The dynamics that govern intrapersonal interlimb rhythmic coordination also govern interpersonal coordination (Schmidt, </w:t>
      </w:r>
      <w:proofErr w:type="spellStart"/>
      <w:r>
        <w:rPr>
          <w:rFonts w:ascii="Times New Roman" w:eastAsia="Times New Roman" w:hAnsi="Times New Roman" w:cs="Times New Roman"/>
          <w:color w:val="000000"/>
          <w:sz w:val="24"/>
          <w:szCs w:val="24"/>
        </w:rPr>
        <w:t>Carello</w:t>
      </w:r>
      <w:proofErr w:type="spellEnd"/>
      <w:r>
        <w:rPr>
          <w:rFonts w:ascii="Times New Roman" w:eastAsia="Times New Roman" w:hAnsi="Times New Roman" w:cs="Times New Roman"/>
          <w:color w:val="000000"/>
          <w:sz w:val="24"/>
          <w:szCs w:val="24"/>
        </w:rPr>
        <w:t xml:space="preserve">, &amp; Turvey, 1990; Schmidt &amp; Turvey, 1994). However, intrapersonal coordination patterns are more stable than interpersonal coordination patterns, a finding that has been attributed to greater coupling strength between effectors (Black, Riley, &amp; McCord, 2007; Schmidt, Fitzpatrick, Bienvenu, &amp; </w:t>
      </w:r>
      <w:proofErr w:type="spellStart"/>
      <w:r>
        <w:rPr>
          <w:rFonts w:ascii="Times New Roman" w:eastAsia="Times New Roman" w:hAnsi="Times New Roman" w:cs="Times New Roman"/>
          <w:color w:val="000000"/>
          <w:sz w:val="24"/>
          <w:szCs w:val="24"/>
        </w:rPr>
        <w:t>Amazeen</w:t>
      </w:r>
      <w:proofErr w:type="spellEnd"/>
      <w:r>
        <w:rPr>
          <w:rFonts w:ascii="Times New Roman" w:eastAsia="Times New Roman" w:hAnsi="Times New Roman" w:cs="Times New Roman"/>
          <w:color w:val="000000"/>
          <w:sz w:val="24"/>
          <w:szCs w:val="24"/>
        </w:rPr>
        <w:t>, 1998). This is likely due to the influence of neuromechanical and haptic (proprioceptive) mechanisms that cannot be used to couple body motions of different individuals</w:t>
      </w:r>
      <w:r w:rsidR="007E1F75">
        <w:rPr>
          <w:rFonts w:ascii="Times New Roman" w:eastAsia="Times New Roman" w:hAnsi="Times New Roman" w:cs="Times New Roman"/>
          <w:color w:val="000000"/>
          <w:sz w:val="24"/>
          <w:szCs w:val="24"/>
        </w:rPr>
        <w:t xml:space="preserve"> who are not otherwise mechanically linked to each other</w:t>
      </w:r>
      <w:r>
        <w:rPr>
          <w:rFonts w:ascii="Times New Roman" w:eastAsia="Times New Roman" w:hAnsi="Times New Roman" w:cs="Times New Roman"/>
          <w:color w:val="000000"/>
          <w:sz w:val="24"/>
          <w:szCs w:val="24"/>
        </w:rPr>
        <w:t>. Bernstein (1996) identified proprioception as the most fundamental perceptual system for coupling the many components involved in the production of stable, large scale rhythmic patterns and emphasized that visual information (which enables interpersonal coordination) is a poor substitute for it (Kugler &amp; Turvey, 1987; Mitra, Riley, Schmidt, &amp; Turvey, 1998; Turvey &amp; Fonseca, 2014).</w:t>
      </w:r>
    </w:p>
    <w:p w14:paraId="00000027" w14:textId="77777777" w:rsidR="00634618" w:rsidRDefault="00E3639A">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the strength of intrinsic coordination tendencies has consequences for learning coordination patterns (Fontaine et al., 1997; </w:t>
      </w:r>
      <w:proofErr w:type="spellStart"/>
      <w:r>
        <w:rPr>
          <w:rFonts w:ascii="Times New Roman" w:eastAsia="Times New Roman" w:hAnsi="Times New Roman" w:cs="Times New Roman"/>
          <w:color w:val="000000"/>
          <w:sz w:val="24"/>
          <w:szCs w:val="24"/>
        </w:rPr>
        <w:t>Wenderoth</w:t>
      </w:r>
      <w:proofErr w:type="spellEnd"/>
      <w:r>
        <w:rPr>
          <w:rFonts w:ascii="Times New Roman" w:eastAsia="Times New Roman" w:hAnsi="Times New Roman" w:cs="Times New Roman"/>
          <w:color w:val="000000"/>
          <w:sz w:val="24"/>
          <w:szCs w:val="24"/>
        </w:rPr>
        <w:t xml:space="preserve"> &amp; Bock, 2001; </w:t>
      </w:r>
      <w:proofErr w:type="spellStart"/>
      <w:r>
        <w:rPr>
          <w:rFonts w:ascii="Times New Roman" w:eastAsia="Times New Roman" w:hAnsi="Times New Roman" w:cs="Times New Roman"/>
          <w:color w:val="000000"/>
          <w:sz w:val="24"/>
          <w:szCs w:val="24"/>
        </w:rPr>
        <w:t>Wenderoth</w:t>
      </w:r>
      <w:proofErr w:type="spellEnd"/>
      <w:r>
        <w:rPr>
          <w:rFonts w:ascii="Times New Roman" w:eastAsia="Times New Roman" w:hAnsi="Times New Roman" w:cs="Times New Roman"/>
          <w:color w:val="000000"/>
          <w:sz w:val="24"/>
          <w:szCs w:val="24"/>
        </w:rPr>
        <w:t xml:space="preserve"> et al., 2002), the differences in coupling strength between intrapersonal and interpersonal coordination should impact the ability to perform new coordination patterns. For example, the greater coupling strength associated with intrapersonal coordination would be expected to result in greater initial </w:t>
      </w:r>
      <w:r>
        <w:rPr>
          <w:rFonts w:ascii="Times New Roman" w:eastAsia="Times New Roman" w:hAnsi="Times New Roman" w:cs="Times New Roman"/>
          <w:color w:val="000000"/>
          <w:sz w:val="24"/>
          <w:szCs w:val="24"/>
        </w:rPr>
        <w:lastRenderedPageBreak/>
        <w:t xml:space="preserve">interference from intrinsically stable patterns (in-phase and anti-phase), increasing the initial difficulty of producing an inherently unstable new pattern corresponding to φ = 90°. </w:t>
      </w:r>
    </w:p>
    <w:p w14:paraId="00000028" w14:textId="77777777"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focus in this study was on the potential disparities in initial performance and subsequent learning (early to </w:t>
      </w:r>
      <w:proofErr w:type="gramStart"/>
      <w:r>
        <w:rPr>
          <w:rFonts w:ascii="Times New Roman" w:eastAsia="Times New Roman" w:hAnsi="Times New Roman" w:cs="Times New Roman"/>
          <w:sz w:val="24"/>
          <w:szCs w:val="24"/>
        </w:rPr>
        <w:t>intermediate-stages</w:t>
      </w:r>
      <w:proofErr w:type="gramEnd"/>
      <w:r>
        <w:rPr>
          <w:rFonts w:ascii="Times New Roman" w:eastAsia="Times New Roman" w:hAnsi="Times New Roman" w:cs="Times New Roman"/>
          <w:sz w:val="24"/>
          <w:szCs w:val="24"/>
        </w:rPr>
        <w:t xml:space="preserve">; Bernstein, 1996; Fitts, 1964; Mitra et al., 1998) between intra- and interpersonal coordination that might arise due to differential interference from intrinsic coordination patterns. We investigated this question using a coordination task that transformed relative effector motion into a simplified visual feedback display. Participants tracked a target that moved in a circular trajectory by manipulating hand-held dials to respectively control the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(horizontal)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(vertical) displacement of a digital cursor on a screen. This implicitly required participants to learn to produce an intrinsically unstable coordination pattern—continuous 1:1 frequency locking with φ = 90°. Participants engaged in the task either individually (i.e., controlling one dial with each hand) or as part of a dyad (i.e., each person controlling one dial). </w:t>
      </w:r>
    </w:p>
    <w:p w14:paraId="1AF23092" w14:textId="3B6D25A5" w:rsidR="00E03605" w:rsidRDefault="00E3639A" w:rsidP="00E036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quantified learning trajectories in terms of task performance (i.e., tracking accuracy) over time. We hypothesized that dyads would, at least initially, perform better than individuals because the relatively weaker coupling of interpersonal coordination would result in less bias toward the intrinsically stable coordination patterns. We additionally sought to determine whether learning trajectories differed for individuals and dyads. If individuals performed worse initially, as hypothesized, then their performance might consistently lag that of dyads over trials. Alternatively, they might exhibit a different rate of performance change than dyads across trials. </w:t>
      </w:r>
      <w:r w:rsidR="003D7924">
        <w:rPr>
          <w:rFonts w:ascii="Times New Roman" w:eastAsia="Times New Roman" w:hAnsi="Times New Roman" w:cs="Times New Roman"/>
          <w:sz w:val="24"/>
          <w:szCs w:val="24"/>
        </w:rPr>
        <w:t xml:space="preserve">Research has shown that learning </w:t>
      </w:r>
      <w:r w:rsidR="00E03605">
        <w:rPr>
          <w:rFonts w:ascii="Times New Roman" w:eastAsia="Times New Roman" w:hAnsi="Times New Roman" w:cs="Times New Roman"/>
          <w:sz w:val="24"/>
          <w:szCs w:val="24"/>
        </w:rPr>
        <w:t xml:space="preserve">to produce </w:t>
      </w:r>
      <w:r w:rsidR="003D7924">
        <w:rPr>
          <w:rFonts w:ascii="Times New Roman" w:eastAsia="Times New Roman" w:hAnsi="Times New Roman" w:cs="Times New Roman"/>
          <w:sz w:val="24"/>
          <w:szCs w:val="24"/>
        </w:rPr>
        <w:t xml:space="preserve">an intrinsically unstable pattern </w:t>
      </w:r>
      <w:r w:rsidR="00E03605">
        <w:rPr>
          <w:rFonts w:ascii="Times New Roman" w:eastAsia="Times New Roman" w:hAnsi="Times New Roman" w:cs="Times New Roman"/>
          <w:sz w:val="24"/>
          <w:szCs w:val="24"/>
        </w:rPr>
        <w:t>is predicated on</w:t>
      </w:r>
      <w:r w:rsidR="003D7924">
        <w:rPr>
          <w:rFonts w:ascii="Times New Roman" w:eastAsia="Times New Roman" w:hAnsi="Times New Roman" w:cs="Times New Roman"/>
          <w:sz w:val="24"/>
          <w:szCs w:val="24"/>
        </w:rPr>
        <w:t xml:space="preserve"> </w:t>
      </w:r>
      <w:r w:rsidR="00E03605">
        <w:rPr>
          <w:rFonts w:ascii="Times New Roman" w:eastAsia="Times New Roman" w:hAnsi="Times New Roman" w:cs="Times New Roman"/>
          <w:sz w:val="24"/>
          <w:szCs w:val="24"/>
        </w:rPr>
        <w:t>learning to</w:t>
      </w:r>
      <w:r w:rsidR="003D7924">
        <w:rPr>
          <w:rFonts w:ascii="Times New Roman" w:eastAsia="Times New Roman" w:hAnsi="Times New Roman" w:cs="Times New Roman"/>
          <w:sz w:val="24"/>
          <w:szCs w:val="24"/>
        </w:rPr>
        <w:t xml:space="preserve"> discriminate </w:t>
      </w:r>
      <w:r w:rsidR="00E7140E">
        <w:rPr>
          <w:rFonts w:ascii="Times New Roman" w:eastAsia="Times New Roman" w:hAnsi="Times New Roman" w:cs="Times New Roman"/>
          <w:sz w:val="24"/>
          <w:szCs w:val="24"/>
        </w:rPr>
        <w:t xml:space="preserve">the </w:t>
      </w:r>
      <w:r w:rsidR="003D7924">
        <w:rPr>
          <w:rFonts w:ascii="Times New Roman" w:eastAsia="Times New Roman" w:hAnsi="Times New Roman" w:cs="Times New Roman"/>
          <w:sz w:val="24"/>
          <w:szCs w:val="24"/>
        </w:rPr>
        <w:t xml:space="preserve">perceptual information </w:t>
      </w:r>
      <w:r w:rsidR="00E7140E">
        <w:rPr>
          <w:rFonts w:ascii="Times New Roman" w:eastAsia="Times New Roman" w:hAnsi="Times New Roman" w:cs="Times New Roman"/>
          <w:sz w:val="24"/>
          <w:szCs w:val="24"/>
        </w:rPr>
        <w:t xml:space="preserve">that </w:t>
      </w:r>
      <w:r w:rsidR="000E4F4B">
        <w:rPr>
          <w:rFonts w:ascii="Times New Roman" w:eastAsia="Times New Roman" w:hAnsi="Times New Roman" w:cs="Times New Roman"/>
          <w:sz w:val="24"/>
          <w:szCs w:val="24"/>
        </w:rPr>
        <w:t xml:space="preserve">specifies </w:t>
      </w:r>
      <w:r w:rsidR="00E7140E">
        <w:rPr>
          <w:rFonts w:ascii="Times New Roman" w:eastAsia="Times New Roman" w:hAnsi="Times New Roman" w:cs="Times New Roman"/>
          <w:sz w:val="24"/>
          <w:szCs w:val="24"/>
        </w:rPr>
        <w:t xml:space="preserve">the </w:t>
      </w:r>
      <w:r w:rsidR="004A1F8A">
        <w:rPr>
          <w:rFonts w:ascii="Times New Roman" w:eastAsia="Times New Roman" w:hAnsi="Times New Roman" w:cs="Times New Roman"/>
          <w:sz w:val="24"/>
          <w:szCs w:val="24"/>
        </w:rPr>
        <w:t xml:space="preserve">required </w:t>
      </w:r>
      <w:r w:rsidR="00E7140E">
        <w:rPr>
          <w:rFonts w:ascii="Times New Roman" w:eastAsia="Times New Roman" w:hAnsi="Times New Roman" w:cs="Times New Roman"/>
          <w:sz w:val="24"/>
          <w:szCs w:val="24"/>
        </w:rPr>
        <w:t>coordination and control of the relevant degrees of freedom</w:t>
      </w:r>
      <w:r w:rsidR="004A1F8A">
        <w:rPr>
          <w:rFonts w:ascii="Times New Roman" w:eastAsia="Times New Roman" w:hAnsi="Times New Roman" w:cs="Times New Roman"/>
          <w:sz w:val="24"/>
          <w:szCs w:val="24"/>
        </w:rPr>
        <w:t xml:space="preserve"> </w:t>
      </w:r>
      <w:r w:rsidR="00206C88">
        <w:rPr>
          <w:rFonts w:ascii="Times New Roman" w:eastAsia="Times New Roman" w:hAnsi="Times New Roman" w:cs="Times New Roman"/>
          <w:sz w:val="24"/>
          <w:szCs w:val="24"/>
        </w:rPr>
        <w:fldChar w:fldCharType="begin" w:fldLock="1"/>
      </w:r>
      <w:r w:rsidR="00206C88">
        <w:rPr>
          <w:rFonts w:ascii="Times New Roman" w:eastAsia="Times New Roman" w:hAnsi="Times New Roman" w:cs="Times New Roman"/>
          <w:sz w:val="24"/>
          <w:szCs w:val="24"/>
        </w:rPr>
        <w:instrText>ADDIN CSL_CITATION {"citationItems":[{"id":"ITEM-1","itemData":{"DOI":"10.1007/s00221-005-2272-3","ISBN":"0014-4819 (Print)\\r0014-4819 (Linking)","ISSN":"00144819","PMID":"15887008","abstract":"Rhythmic movement coordination exhibits characteristic patterns of stability, specifically that movements at 0 degrees mean relative phase are maximally stable, 180 degrees is stable but less so than 0 degrees, and other coordinations are unstable without training. Recent research has demonstrated a role for perception in creating this pattern; perceptual variability judgments covary with movement variability results. This suggests that the movement results could be due in part to differential perceptual resolution of the target movement coordinations. The current study used a paradigm that enabled simultaneous access to both perception (between-trial) and movement (within-trial) stability measures. A visually specified 0 degrees target mean relative phase enabled participants to produce stable movements when the movements were at a non-0 degrees relationship to the target being tracked. Strong relationships were found between within-trial stability (the traditional movement measure) and between-trial stability (the traditional perceptual judgment measure), suggestive of a role for perception in producing coordination stability phenomena. The stabilization was incomplete, however, indicating that visual perception was not the sole determinant of movement stability. Rhythmic movement coordination is intrinsically a perception/action system.","author":[{"dropping-particle":"","family":"Wilson","given":"Andrew D.","non-dropping-particle":"","parse-names":false,"suffix":""},{"dropping-particle":"","family":"Collins","given":"David R.","non-dropping-particle":"","parse-names":false,"suffix":""},{"dropping-particle":"","family":"Bingham","given":"Geoffrey P.","non-dropping-particle":"","parse-names":false,"suffix":""}],"container-title":"Experimental Brain Research","id":"ITEM-1","issue":"4","issued":{"date-parts":[["2005"]]},"page":"517-528","title":"Perceptual coupling in rhythmic movement coordination: Stable perception leads to stable action","type":"article-journal","volume":"164"},"uris":["http://www.mendeley.com/documents/?uuid=79649844-5c41-4bf9-89c4-976a19f1aa47"]},{"id":"ITEM-2","itemData":{"DOI":"10.1007/s00221-010-2388-y","ISSN":"00144819","abstract":"A common perception-action learning task is to teach participants to produce a novel coordinated rhythmic movement, e.g. 90 degrees mean relative phase. As a general rule, people cannot produce these novel movements stably without training. This is because they are extremely poor at discriminating the perceptual information required to coordinate and control the movement, which means people require additional (augmented) feedback to learn the novel task. Extant methods (e.g. visual metronomes, Lissajous figures) work, but all involve transforming the perceptual information about the task and thus altering the perception-action task dynamic being studied. We describe and test a new method for providing online augmented coordination feedback using a neutral colour cue. This does not alter the perceptual information or the overall task dynamic, and an experiment confirms that (a) feedback is required for learning a novel coordination and (b) the new feedback method provides the necessary assistance. This task-appropriate augmented feedback therefore allows us to study the process of learning while preserving the perceptual information that constitutes a key part of the task dynamic being studied. This method is inspired by and supports a fully perception-action approach to coordinated rhythmic movement.","author":[{"dropping-particle":"","family":"Wilson","given":"Andrew D.","non-dropping-particle":"","parse-names":false,"suffix":""},{"dropping-particle":"","family":"Snapp-Childs","given":"Winona","non-dropping-particle":"","parse-names":false,"suffix":""},{"dropping-particle":"","family":"Coats","given":"Rachel","non-dropping-particle":"","parse-names":false,"suffix":""},{"dropping-particle":"","family":"Bingham","given":"Geoffrey P.","non-dropping-particle":"","parse-names":false,"suffix":""}],"container-title":"Experimental Brain Research","id":"ITEM-2","issue":"4","issued":{"date-parts":[["2010"]]},"page":"513-520","title":"Learning a coordinated rhythmic movement with taskappropriate coordination feedback","type":"article-journal","volume":"205"},"uris":["http://www.mendeley.com/documents/?uuid=32e84990-301a-4332-9493-a06fa01faf13"]},{"id":"ITEM-3","itemData":{"DOI":"10.1037/a0020412","ISSN":"00961523","abstract":"Coordinated rhythmic movement is specifically structured in humans. Movement at 0° mean relative phase is maximally stable, 180° is less stable, and other coordinations can, but must, be learned. Variations in perceptual ability play a key role in determining the observed stabilities so we investigated whether stable movements can be acquired by improving perceptual ability. We assessed movement stability in Baseline, Post Training, and Retention sessions by having participants use a joystick to coordinate the movement of two dots on a screen at three relative phases. Perceptual ability was also assessed using a two-alternative forced choice task in which participants identified a target phase of 90° in a pair of displays. Participants then trained with progressively harder perceptual discriminations around 90° with feedback. Improved perceptual discrimination of 90° led to improved performance in the movement task at 90° with no training in the movement task. The improvement persisted until Retention without further exposure to either task. A control group's movement stability did not improve. Movement stability is a function of perceptual ability, and information is an integral part of the organization of this dynamical system.","author":[{"dropping-particle":"","family":"Wilson","given":"Andrew D.","non-dropping-particle":"","parse-names":false,"suffix":""},{"dropping-particle":"","family":"Snapp-Childs","given":"Winona","non-dropping-particle":"","parse-names":false,"suffix":""},{"dropping-particle":"","family":"Bingham","given":"Geoffrey P.","non-dropping-particle":"","parse-names":false,"suffix":""}],"container-title":"Journal of Experimental Psychology: Human Perception and Performance","id":"ITEM-3","issue":"6","issued":{"date-parts":[["2010"]]},"page":"1508-1514","title":"Perceptual Learning Immediately Yields New Stable Motor Coordination","type":"article-journal","volume":"36"},"uris":["http://www.mendeley.com/documents/?uuid=a90479e4-4dd7-44a8-b14c-8b7ce857aaeb"]}],"mendeley":{"formattedCitation":"(Wilson, Collins, &amp; Bingham, 2005; Wilson, Snapp-Childs, &amp; Bingham, 2010; Wilson, Snapp-Childs, Coats, &amp; Bingham, 2010)","plainTextFormattedCitation":"(Wilson, Collins, &amp; Bingham, 2005; Wilson, Snapp-Childs, &amp; Bingham, 2010; Wilson, Snapp-Childs, Coats, &amp; Bingham, 2010)","previouslyFormattedCitation":"(Wilson, Collins, &amp; Bingham, 2005; Wilson, Snapp-Childs, &amp; Bingham, 2010; Wilson, Snapp-Childs, Coats, &amp; Bingham, 2010)"},"properties":{"noteIndex":0},"schema":"https://github.com/citation-style-language/schema/raw/master/csl-citation.json"}</w:instrText>
      </w:r>
      <w:r w:rsidR="00206C88">
        <w:rPr>
          <w:rFonts w:ascii="Times New Roman" w:eastAsia="Times New Roman" w:hAnsi="Times New Roman" w:cs="Times New Roman"/>
          <w:sz w:val="24"/>
          <w:szCs w:val="24"/>
        </w:rPr>
        <w:fldChar w:fldCharType="separate"/>
      </w:r>
      <w:r w:rsidR="00206C88" w:rsidRPr="00206C88">
        <w:rPr>
          <w:rFonts w:ascii="Times New Roman" w:eastAsia="Times New Roman" w:hAnsi="Times New Roman" w:cs="Times New Roman"/>
          <w:noProof/>
          <w:sz w:val="24"/>
          <w:szCs w:val="24"/>
        </w:rPr>
        <w:t>(Wilson, Collins, &amp; Bingham, 2005; Wilson, Snapp-</w:t>
      </w:r>
      <w:r w:rsidR="00206C88" w:rsidRPr="00206C88">
        <w:rPr>
          <w:rFonts w:ascii="Times New Roman" w:eastAsia="Times New Roman" w:hAnsi="Times New Roman" w:cs="Times New Roman"/>
          <w:noProof/>
          <w:sz w:val="24"/>
          <w:szCs w:val="24"/>
        </w:rPr>
        <w:lastRenderedPageBreak/>
        <w:t>Childs, &amp; Bingham, 2010; Wilson, Snapp-Childs, Coats, &amp; Bingham, 2010)</w:t>
      </w:r>
      <w:r w:rsidR="00206C88">
        <w:rPr>
          <w:rFonts w:ascii="Times New Roman" w:eastAsia="Times New Roman" w:hAnsi="Times New Roman" w:cs="Times New Roman"/>
          <w:sz w:val="24"/>
          <w:szCs w:val="24"/>
        </w:rPr>
        <w:fldChar w:fldCharType="end"/>
      </w:r>
      <w:r w:rsidR="004A1F8A">
        <w:rPr>
          <w:rFonts w:ascii="Times New Roman" w:eastAsia="Times New Roman" w:hAnsi="Times New Roman" w:cs="Times New Roman"/>
          <w:sz w:val="24"/>
          <w:szCs w:val="24"/>
        </w:rPr>
        <w:t xml:space="preserve">. As </w:t>
      </w:r>
      <w:r w:rsidR="009758D9">
        <w:rPr>
          <w:rFonts w:ascii="Times New Roman" w:eastAsia="Times New Roman" w:hAnsi="Times New Roman" w:cs="Times New Roman"/>
          <w:sz w:val="24"/>
          <w:szCs w:val="24"/>
        </w:rPr>
        <w:t xml:space="preserve">noted, haptic </w:t>
      </w:r>
      <w:r w:rsidR="009758D9">
        <w:rPr>
          <w:rFonts w:ascii="Times New Roman" w:eastAsia="Times New Roman" w:hAnsi="Times New Roman" w:cs="Times New Roman"/>
          <w:color w:val="000000"/>
          <w:sz w:val="24"/>
          <w:szCs w:val="24"/>
        </w:rPr>
        <w:t xml:space="preserve">proprioception is the most fundamental perceptual system underlying </w:t>
      </w:r>
      <w:r w:rsidR="000E4F4B">
        <w:rPr>
          <w:rFonts w:ascii="Times New Roman" w:eastAsia="Times New Roman" w:hAnsi="Times New Roman" w:cs="Times New Roman"/>
          <w:color w:val="000000"/>
          <w:sz w:val="24"/>
          <w:szCs w:val="24"/>
        </w:rPr>
        <w:t xml:space="preserve">this </w:t>
      </w:r>
      <w:r w:rsidR="00E7140E">
        <w:rPr>
          <w:rFonts w:ascii="Times New Roman" w:eastAsia="Times New Roman" w:hAnsi="Times New Roman" w:cs="Times New Roman"/>
          <w:color w:val="000000"/>
          <w:sz w:val="24"/>
          <w:szCs w:val="24"/>
        </w:rPr>
        <w:t>achievement</w:t>
      </w:r>
      <w:r w:rsidR="009758D9">
        <w:rPr>
          <w:rFonts w:ascii="Times New Roman" w:eastAsia="Times New Roman" w:hAnsi="Times New Roman" w:cs="Times New Roman"/>
          <w:color w:val="000000"/>
          <w:sz w:val="24"/>
          <w:szCs w:val="24"/>
        </w:rPr>
        <w:t xml:space="preserve">. </w:t>
      </w:r>
      <w:r w:rsidR="009758D9" w:rsidRPr="001278DF">
        <w:rPr>
          <w:rFonts w:ascii="Times New Roman" w:eastAsia="Times New Roman" w:hAnsi="Times New Roman" w:cs="Times New Roman"/>
          <w:color w:val="000000"/>
          <w:sz w:val="24"/>
          <w:szCs w:val="24"/>
        </w:rPr>
        <w:t xml:space="preserve">Thus, </w:t>
      </w:r>
      <w:r w:rsidR="00E03605" w:rsidRPr="001278DF">
        <w:rPr>
          <w:rFonts w:ascii="Times New Roman" w:eastAsia="Times New Roman" w:hAnsi="Times New Roman" w:cs="Times New Roman"/>
          <w:sz w:val="24"/>
          <w:szCs w:val="24"/>
        </w:rPr>
        <w:t>the same feature that led us</w:t>
      </w:r>
      <w:r w:rsidR="00E03605">
        <w:rPr>
          <w:rFonts w:ascii="Times New Roman" w:eastAsia="Times New Roman" w:hAnsi="Times New Roman" w:cs="Times New Roman"/>
          <w:sz w:val="24"/>
          <w:szCs w:val="24"/>
        </w:rPr>
        <w:t xml:space="preserve"> to hypothesize initially worse performance in individuals—greater coupling strength giving rise to stronger intrinsic coordination dynamics—could, over the course of learning, be harnessed to achieve more rapid stabilization (and hence better performance) of the new φ = 90° coordination pattern.</w:t>
      </w:r>
    </w:p>
    <w:p w14:paraId="0000002A" w14:textId="4CB15F6E" w:rsidR="00634618" w:rsidRDefault="00E3639A" w:rsidP="00AF49A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ancillary aim, we tested the additional possibility that manipulating intrinsic attractor strength by varying required movement frequency would affect the rate of learning. </w:t>
      </w:r>
      <w:r w:rsidR="00AF49AB">
        <w:rPr>
          <w:rFonts w:ascii="Times New Roman" w:eastAsia="Times New Roman" w:hAnsi="Times New Roman" w:cs="Times New Roman"/>
          <w:sz w:val="24"/>
          <w:szCs w:val="24"/>
        </w:rPr>
        <w:t xml:space="preserve">During interlimb coordination, increasing movement frequency notably reduces the strength and stability of intrinsic attractors (Haken et al., 1985; Schmidt et al., 1990; </w:t>
      </w:r>
      <w:proofErr w:type="spellStart"/>
      <w:r w:rsidR="00AF49AB">
        <w:rPr>
          <w:rFonts w:ascii="Times New Roman" w:eastAsia="Times New Roman" w:hAnsi="Times New Roman" w:cs="Times New Roman"/>
          <w:sz w:val="24"/>
          <w:szCs w:val="24"/>
        </w:rPr>
        <w:t>Schöner</w:t>
      </w:r>
      <w:proofErr w:type="spellEnd"/>
      <w:r w:rsidR="00AF49AB">
        <w:rPr>
          <w:rFonts w:ascii="Times New Roman" w:eastAsia="Times New Roman" w:hAnsi="Times New Roman" w:cs="Times New Roman"/>
          <w:sz w:val="24"/>
          <w:szCs w:val="24"/>
        </w:rPr>
        <w:t xml:space="preserve"> &amp; Kelso, 1988), which would reduce the degree of bias toward those attractors. Thus, we hypothesized that higher movement frequencies would elicit less of a bias and thus learning should occur with less interference (and therefore yield better initial performance</w:t>
      </w:r>
      <w:r w:rsidR="004E5CEA">
        <w:rPr>
          <w:rFonts w:ascii="Times New Roman" w:eastAsia="Times New Roman" w:hAnsi="Times New Roman" w:cs="Times New Roman"/>
          <w:sz w:val="24"/>
          <w:szCs w:val="24"/>
        </w:rPr>
        <w:t>)</w:t>
      </w:r>
      <w:r w:rsidR="00AF49AB">
        <w:rPr>
          <w:rFonts w:ascii="Times New Roman" w:eastAsia="Times New Roman" w:hAnsi="Times New Roman" w:cs="Times New Roman"/>
          <w:sz w:val="24"/>
          <w:szCs w:val="24"/>
        </w:rPr>
        <w:t xml:space="preserve"> than at lower movement frequencies. </w:t>
      </w:r>
    </w:p>
    <w:p w14:paraId="4BA6D222" w14:textId="77777777" w:rsidR="009027C4" w:rsidRDefault="009027C4" w:rsidP="00AF49AB">
      <w:pPr>
        <w:spacing w:after="0" w:line="480" w:lineRule="auto"/>
        <w:ind w:firstLine="720"/>
        <w:rPr>
          <w:rFonts w:ascii="Times New Roman" w:eastAsia="Times New Roman" w:hAnsi="Times New Roman" w:cs="Times New Roman"/>
          <w:sz w:val="24"/>
          <w:szCs w:val="24"/>
        </w:rPr>
      </w:pPr>
    </w:p>
    <w:p w14:paraId="0000002B" w14:textId="77777777" w:rsidR="00634618" w:rsidRDefault="00E3639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C"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p>
    <w:p w14:paraId="0000002D" w14:textId="77777777"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Undergraduate psychology students from the University of Cincinnati participated in the experiment in exchange for course credit. Participants provided written consent prior to completing the study. The University of Cincinnati Institutional Review Board approved all study procedures. </w:t>
      </w:r>
    </w:p>
    <w:p w14:paraId="0000002E" w14:textId="30D5B0BC" w:rsidR="00634618" w:rsidRDefault="00E3639A">
      <w:pPr>
        <w:spacing w:after="0" w:line="480" w:lineRule="auto"/>
        <w:ind w:firstLine="720"/>
        <w:rPr>
          <w:rFonts w:ascii="Times New Roman" w:eastAsia="Times New Roman" w:hAnsi="Times New Roman" w:cs="Times New Roman"/>
          <w:sz w:val="23"/>
          <w:szCs w:val="23"/>
        </w:rPr>
      </w:pPr>
      <w:r>
        <w:rPr>
          <w:rFonts w:ascii="Times New Roman" w:eastAsia="Times New Roman" w:hAnsi="Times New Roman" w:cs="Times New Roman"/>
          <w:sz w:val="24"/>
          <w:szCs w:val="24"/>
        </w:rPr>
        <w:t>We calculated sample size using G*Power statistical software (</w:t>
      </w:r>
      <w:proofErr w:type="spellStart"/>
      <w:r>
        <w:rPr>
          <w:rFonts w:ascii="Times New Roman" w:eastAsia="Times New Roman" w:hAnsi="Times New Roman" w:cs="Times New Roman"/>
          <w:sz w:val="24"/>
          <w:szCs w:val="24"/>
        </w:rPr>
        <w:t>Faul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Erdfelder</w:t>
      </w:r>
      <w:proofErr w:type="spellEnd"/>
      <w:r>
        <w:rPr>
          <w:rFonts w:ascii="Times New Roman" w:eastAsia="Times New Roman" w:hAnsi="Times New Roman" w:cs="Times New Roman"/>
          <w:sz w:val="24"/>
          <w:szCs w:val="24"/>
        </w:rPr>
        <w:t xml:space="preserve">, Lang, &amp; Buchner, 2007) based on the critical analysis in the current study which focused on the interaction of test (pre- vs. post-training comparison) and group (performing as an individual vs. </w:t>
      </w:r>
      <w:r>
        <w:rPr>
          <w:rFonts w:ascii="Times New Roman" w:eastAsia="Times New Roman" w:hAnsi="Times New Roman" w:cs="Times New Roman"/>
          <w:sz w:val="24"/>
          <w:szCs w:val="24"/>
        </w:rPr>
        <w:lastRenderedPageBreak/>
        <w:t xml:space="preserve">dyad). </w:t>
      </w:r>
      <w:r w:rsidR="00E15713">
        <w:rPr>
          <w:rFonts w:ascii="Times New Roman" w:eastAsia="Times New Roman" w:hAnsi="Times New Roman" w:cs="Times New Roman"/>
          <w:sz w:val="24"/>
          <w:szCs w:val="24"/>
        </w:rPr>
        <w:t>To obtain the</w:t>
      </w:r>
      <w:r>
        <w:rPr>
          <w:rFonts w:ascii="Times New Roman" w:eastAsia="Times New Roman" w:hAnsi="Times New Roman" w:cs="Times New Roman"/>
          <w:sz w:val="24"/>
          <w:szCs w:val="24"/>
        </w:rPr>
        <w:t xml:space="preserve"> expected effect size</w:t>
      </w:r>
      <w:r w:rsidR="00E15713">
        <w:rPr>
          <w:rFonts w:ascii="Times New Roman" w:eastAsia="Times New Roman" w:hAnsi="Times New Roman" w:cs="Times New Roman"/>
          <w:sz w:val="24"/>
          <w:szCs w:val="24"/>
        </w:rPr>
        <w:t xml:space="preserve"> of the test </w:t>
      </w:r>
      <m:oMath>
        <m:r>
          <w:rPr>
            <w:rFonts w:ascii="Cambria Math" w:hAnsi="Cambria Math"/>
            <w:color w:val="201F1E"/>
            <w:highlight w:val="white"/>
          </w:rPr>
          <m:t>×</m:t>
        </m:r>
      </m:oMath>
      <w:r w:rsidR="005A480D">
        <w:rPr>
          <w:i/>
          <w:color w:val="201F1E"/>
          <w:highlight w:val="white"/>
        </w:rPr>
        <w:t xml:space="preserve"> </w:t>
      </w:r>
      <w:r w:rsidR="00E15713">
        <w:rPr>
          <w:rFonts w:ascii="Times New Roman" w:eastAsia="Times New Roman" w:hAnsi="Times New Roman" w:cs="Times New Roman"/>
          <w:sz w:val="24"/>
          <w:szCs w:val="24"/>
        </w:rPr>
        <w:t>group interaction</w:t>
      </w:r>
      <w:r w:rsidR="0090552C">
        <w:rPr>
          <w:rFonts w:ascii="Times New Roman" w:eastAsia="Times New Roman" w:hAnsi="Times New Roman" w:cs="Times New Roman"/>
          <w:sz w:val="24"/>
          <w:szCs w:val="24"/>
        </w:rPr>
        <w:t>, we analyzed the</w:t>
      </w:r>
      <w:r w:rsidR="00E15713">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from an initial sample composed of 5 individuals and 5 dyads</w:t>
      </w:r>
      <w:r w:rsidR="00E15713">
        <w:rPr>
          <w:rFonts w:ascii="Times New Roman" w:eastAsia="Times New Roman" w:hAnsi="Times New Roman" w:cs="Times New Roman"/>
          <w:sz w:val="24"/>
          <w:szCs w:val="24"/>
        </w:rPr>
        <w:t xml:space="preserve"> using a </w:t>
      </w:r>
      <w:r w:rsidR="0090552C">
        <w:rPr>
          <w:rFonts w:ascii="Times New Roman" w:eastAsia="Times New Roman" w:hAnsi="Times New Roman" w:cs="Times New Roman"/>
          <w:sz w:val="24"/>
          <w:szCs w:val="24"/>
        </w:rPr>
        <w:t>2 (group)</w:t>
      </w:r>
      <w:r w:rsidR="005A480D">
        <w:rPr>
          <w:rFonts w:ascii="Times New Roman" w:eastAsia="Times New Roman" w:hAnsi="Times New Roman" w:cs="Times New Roman"/>
          <w:sz w:val="24"/>
          <w:szCs w:val="24"/>
        </w:rPr>
        <w:t xml:space="preserve"> </w:t>
      </w:r>
      <m:oMath>
        <m:r>
          <w:rPr>
            <w:rFonts w:ascii="Cambria Math" w:hAnsi="Cambria Math"/>
            <w:color w:val="201F1E"/>
            <w:highlight w:val="white"/>
          </w:rPr>
          <m:t>×</m:t>
        </m:r>
      </m:oMath>
      <w:r w:rsidR="005A480D">
        <w:rPr>
          <w:i/>
          <w:color w:val="201F1E"/>
          <w:highlight w:val="white"/>
        </w:rPr>
        <w:t xml:space="preserve"> </w:t>
      </w:r>
      <w:r w:rsidR="0090552C">
        <w:rPr>
          <w:rFonts w:ascii="Times New Roman" w:eastAsia="Times New Roman" w:hAnsi="Times New Roman" w:cs="Times New Roman"/>
          <w:sz w:val="24"/>
          <w:szCs w:val="24"/>
        </w:rPr>
        <w:t>2 (test)</w:t>
      </w:r>
      <w:r w:rsidR="00E15713">
        <w:rPr>
          <w:rFonts w:ascii="Times New Roman" w:eastAsia="Times New Roman" w:hAnsi="Times New Roman" w:cs="Times New Roman"/>
          <w:sz w:val="24"/>
          <w:szCs w:val="24"/>
        </w:rPr>
        <w:t xml:space="preserve"> </w:t>
      </w:r>
      <w:r w:rsidR="00347DF9">
        <w:rPr>
          <w:rFonts w:ascii="Times New Roman" w:eastAsia="Times New Roman" w:hAnsi="Times New Roman" w:cs="Times New Roman"/>
          <w:sz w:val="24"/>
          <w:szCs w:val="24"/>
        </w:rPr>
        <w:t xml:space="preserve">analysis </w:t>
      </w:r>
      <w:r w:rsidR="00E15713">
        <w:rPr>
          <w:rFonts w:ascii="Times New Roman" w:eastAsia="Times New Roman" w:hAnsi="Times New Roman" w:cs="Times New Roman"/>
          <w:sz w:val="24"/>
          <w:szCs w:val="24"/>
        </w:rPr>
        <w:t xml:space="preserve">of </w:t>
      </w:r>
      <w:r w:rsidR="00347DF9">
        <w:rPr>
          <w:rFonts w:ascii="Times New Roman" w:eastAsia="Times New Roman" w:hAnsi="Times New Roman" w:cs="Times New Roman"/>
          <w:sz w:val="24"/>
          <w:szCs w:val="24"/>
        </w:rPr>
        <w:t>variance (ANOVA)</w:t>
      </w:r>
      <w:r>
        <w:rPr>
          <w:rFonts w:ascii="Times New Roman" w:eastAsia="Times New Roman" w:hAnsi="Times New Roman" w:cs="Times New Roman"/>
          <w:sz w:val="24"/>
          <w:szCs w:val="24"/>
        </w:rPr>
        <w:t>.</w:t>
      </w:r>
      <w:r>
        <w:rPr>
          <w:rFonts w:ascii="Times New Roman" w:eastAsia="Times New Roman" w:hAnsi="Times New Roman" w:cs="Times New Roman"/>
          <w:sz w:val="23"/>
          <w:szCs w:val="23"/>
        </w:rPr>
        <w:t xml:space="preserve"> </w:t>
      </w:r>
      <w:r>
        <w:rPr>
          <w:rFonts w:ascii="Times New Roman" w:eastAsia="Times New Roman" w:hAnsi="Times New Roman" w:cs="Times New Roman"/>
          <w:sz w:val="24"/>
          <w:szCs w:val="24"/>
        </w:rPr>
        <w:t>Power calculation indicated that a sample size of 48 (24 individuals and 24 dyads) was sufficient to detect an expected, medium-sized effect (</w:t>
      </w:r>
      <w:r>
        <w:rPr>
          <w:rFonts w:ascii="Times New Roman" w:eastAsia="Times New Roman" w:hAnsi="Times New Roman" w:cs="Times New Roman"/>
          <w:i/>
          <w:sz w:val="24"/>
          <w:szCs w:val="24"/>
        </w:rPr>
        <w:t>η</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0.22) with a power of 80% and the traditional .05 statistical significance criterion. We recruited a total of 28 individuals and 28 dyads. Initial data inspection revealed recording issues stemming from equipment malfunction in four individuals and two dyads, so we removed their data yielding a final sample of 24 individuals and 26 dyads. </w:t>
      </w:r>
      <w:r w:rsidRPr="00AF49AB">
        <w:rPr>
          <w:rFonts w:ascii="Times New Roman" w:eastAsia="Times New Roman" w:hAnsi="Times New Roman" w:cs="Times New Roman"/>
          <w:color w:val="000000" w:themeColor="text1"/>
          <w:sz w:val="24"/>
          <w:szCs w:val="24"/>
        </w:rPr>
        <w:t>With this final sample size, we were sufficiently powered to test the main study hypothesis.</w:t>
      </w:r>
      <w:r w:rsidRPr="00AF49AB">
        <w:rPr>
          <w:rFonts w:ascii="Times New Roman" w:eastAsia="Times New Roman" w:hAnsi="Times New Roman" w:cs="Times New Roman"/>
          <w:color w:val="000000" w:themeColor="text1"/>
          <w:sz w:val="23"/>
          <w:szCs w:val="23"/>
        </w:rPr>
        <w:t xml:space="preserve"> </w:t>
      </w:r>
    </w:p>
    <w:p w14:paraId="0000002F" w14:textId="77777777"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participants had normal or corrected-to-normal vision and were free of any neurological, motor, or balance disorders or recent injuries. </w:t>
      </w:r>
    </w:p>
    <w:p w14:paraId="00000030"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and apparatus</w:t>
      </w:r>
    </w:p>
    <w:p w14:paraId="397BF7F4" w14:textId="10E9F76A" w:rsidR="00FA0F05"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 apparatus was designed that presented an on-screen cursor whose horizontal and vertical positions could be independently manipulated via tw</w:t>
      </w:r>
      <w:r w:rsidR="00FA0F05">
        <w:rPr>
          <w:rFonts w:ascii="Times New Roman" w:eastAsia="Times New Roman" w:hAnsi="Times New Roman" w:cs="Times New Roman"/>
          <w:sz w:val="24"/>
          <w:szCs w:val="24"/>
        </w:rPr>
        <w:t xml:space="preserve">o hand-turned dials (Figure 2). </w:t>
      </w:r>
      <w:r w:rsidR="00FA0F05" w:rsidRPr="00FA0F05">
        <w:rPr>
          <w:rFonts w:ascii="Times New Roman" w:eastAsia="Times New Roman" w:hAnsi="Times New Roman" w:cs="Times New Roman"/>
          <w:sz w:val="24"/>
          <w:szCs w:val="24"/>
        </w:rPr>
        <w:t>Each dial was connected to a potentiometer which communicated a scalar value to the computer program based on i</w:t>
      </w:r>
      <w:r w:rsidR="00FA0F05">
        <w:rPr>
          <w:rFonts w:ascii="Times New Roman" w:eastAsia="Times New Roman" w:hAnsi="Times New Roman" w:cs="Times New Roman"/>
          <w:sz w:val="24"/>
          <w:szCs w:val="24"/>
        </w:rPr>
        <w:t>ts angular position (mapping</w:t>
      </w:r>
      <w:r w:rsidR="00FA0F05" w:rsidRPr="00FA0F05">
        <w:rPr>
          <w:rFonts w:ascii="Times New Roman" w:eastAsia="Times New Roman" w:hAnsi="Times New Roman" w:cs="Times New Roman"/>
          <w:sz w:val="24"/>
          <w:szCs w:val="24"/>
        </w:rPr>
        <w:t xml:space="preserve"> 110</w:t>
      </w:r>
      <w:r w:rsidR="00347DF9">
        <w:rPr>
          <w:rFonts w:ascii="Times New Roman" w:eastAsia="Times New Roman" w:hAnsi="Times New Roman" w:cs="Times New Roman"/>
          <w:sz w:val="24"/>
          <w:szCs w:val="24"/>
        </w:rPr>
        <w:t>°</w:t>
      </w:r>
      <w:r w:rsidR="00FA0F05" w:rsidRPr="00FA0F05">
        <w:rPr>
          <w:rFonts w:ascii="Times New Roman" w:eastAsia="Times New Roman" w:hAnsi="Times New Roman" w:cs="Times New Roman"/>
          <w:sz w:val="24"/>
          <w:szCs w:val="24"/>
        </w:rPr>
        <w:t xml:space="preserve"> of possible angular displacement to a</w:t>
      </w:r>
      <w:r w:rsidR="004D36E2">
        <w:rPr>
          <w:rFonts w:ascii="Times New Roman" w:eastAsia="Times New Roman" w:hAnsi="Times New Roman" w:cs="Times New Roman"/>
          <w:sz w:val="24"/>
          <w:szCs w:val="24"/>
        </w:rPr>
        <w:t>n arbitrary unit ranging from 1 to 1024). The scalar values were</w:t>
      </w:r>
      <w:r w:rsidR="00FA0F05" w:rsidRPr="00FA0F05">
        <w:rPr>
          <w:rFonts w:ascii="Times New Roman" w:eastAsia="Times New Roman" w:hAnsi="Times New Roman" w:cs="Times New Roman"/>
          <w:sz w:val="24"/>
          <w:szCs w:val="24"/>
        </w:rPr>
        <w:t xml:space="preserve"> then</w:t>
      </w:r>
      <w:r w:rsidR="004D36E2">
        <w:rPr>
          <w:rFonts w:ascii="Times New Roman" w:eastAsia="Times New Roman" w:hAnsi="Times New Roman" w:cs="Times New Roman"/>
          <w:sz w:val="24"/>
          <w:szCs w:val="24"/>
        </w:rPr>
        <w:t xml:space="preserve"> converted to pixel units, yielding the </w:t>
      </w:r>
      <w:r w:rsidR="00FA0F05" w:rsidRPr="00FA0F05">
        <w:rPr>
          <w:rFonts w:ascii="Times New Roman" w:eastAsia="Times New Roman" w:hAnsi="Times New Roman" w:cs="Times New Roman"/>
          <w:i/>
          <w:sz w:val="24"/>
          <w:szCs w:val="24"/>
        </w:rPr>
        <w:t>x</w:t>
      </w:r>
      <w:r w:rsidR="00FA0F05" w:rsidRPr="00FA0F05">
        <w:rPr>
          <w:rFonts w:ascii="Times New Roman" w:eastAsia="Times New Roman" w:hAnsi="Times New Roman" w:cs="Times New Roman"/>
          <w:sz w:val="24"/>
          <w:szCs w:val="24"/>
        </w:rPr>
        <w:t xml:space="preserve"> (for the left dial) and </w:t>
      </w:r>
      <w:r w:rsidR="00FA0F05" w:rsidRPr="00FA0F05">
        <w:rPr>
          <w:rFonts w:ascii="Times New Roman" w:eastAsia="Times New Roman" w:hAnsi="Times New Roman" w:cs="Times New Roman"/>
          <w:i/>
          <w:sz w:val="24"/>
          <w:szCs w:val="24"/>
        </w:rPr>
        <w:t>y</w:t>
      </w:r>
      <w:r w:rsidR="00FA0F05" w:rsidRPr="00FA0F05">
        <w:rPr>
          <w:rFonts w:ascii="Times New Roman" w:eastAsia="Times New Roman" w:hAnsi="Times New Roman" w:cs="Times New Roman"/>
          <w:sz w:val="24"/>
          <w:szCs w:val="24"/>
        </w:rPr>
        <w:t xml:space="preserve"> (for the right dial) screen coordinate</w:t>
      </w:r>
      <w:r w:rsidR="004D36E2">
        <w:rPr>
          <w:rFonts w:ascii="Times New Roman" w:eastAsia="Times New Roman" w:hAnsi="Times New Roman" w:cs="Times New Roman"/>
          <w:sz w:val="24"/>
          <w:szCs w:val="24"/>
        </w:rPr>
        <w:t>s</w:t>
      </w:r>
      <w:r w:rsidR="00FA0F05" w:rsidRPr="00FA0F05">
        <w:rPr>
          <w:rFonts w:ascii="Times New Roman" w:eastAsia="Times New Roman" w:hAnsi="Times New Roman" w:cs="Times New Roman"/>
          <w:sz w:val="24"/>
          <w:szCs w:val="24"/>
        </w:rPr>
        <w:t xml:space="preserve">. This mapping resulted in the on-screen cursor </w:t>
      </w:r>
      <w:r w:rsidR="00FA0F05">
        <w:rPr>
          <w:rFonts w:ascii="Times New Roman" w:eastAsia="Times New Roman" w:hAnsi="Times New Roman" w:cs="Times New Roman"/>
          <w:sz w:val="24"/>
          <w:szCs w:val="24"/>
        </w:rPr>
        <w:t>moving ~9.31 pixels along each</w:t>
      </w:r>
      <w:r w:rsidR="00FA0F05" w:rsidRPr="00FA0F05">
        <w:rPr>
          <w:rFonts w:ascii="Times New Roman" w:eastAsia="Times New Roman" w:hAnsi="Times New Roman" w:cs="Times New Roman"/>
          <w:sz w:val="24"/>
          <w:szCs w:val="24"/>
        </w:rPr>
        <w:t xml:space="preserve"> axis per degree of </w:t>
      </w:r>
      <w:r w:rsidR="00FA0F05">
        <w:rPr>
          <w:rFonts w:ascii="Times New Roman" w:eastAsia="Times New Roman" w:hAnsi="Times New Roman" w:cs="Times New Roman"/>
          <w:sz w:val="24"/>
          <w:szCs w:val="24"/>
        </w:rPr>
        <w:t xml:space="preserve">angular displacement from the respective dial. </w:t>
      </w:r>
    </w:p>
    <w:p w14:paraId="00000031" w14:textId="63E42135" w:rsidR="00634618" w:rsidRDefault="00E3639A" w:rsidP="00FA0F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dials were moved concurrently, the shape of the cursor’s trajectory resulted from the phase relation (φ) between the dials (i.e., a Lissajous curve). The trajectory formed a circle when the dials were moved at φ = 90° (Figure 1). A “target” indicator traced the shape of a </w:t>
      </w:r>
      <w:r>
        <w:rPr>
          <w:rFonts w:ascii="Times New Roman" w:eastAsia="Times New Roman" w:hAnsi="Times New Roman" w:cs="Times New Roman"/>
          <w:sz w:val="24"/>
          <w:szCs w:val="24"/>
        </w:rPr>
        <w:lastRenderedPageBreak/>
        <w:t xml:space="preserve">circle continuously at a constant oscillation frequency and amplitude. The circle that the target traced was also continuously indicated on the screen in a thin, black line. Participants were tasked with controlling the cursor to follow the target along the circle as closely as possible by manipulating the dials in the appropriate fashion, which they had to discover—they were not explicitly instructed to produce a 90° phase relation. Participants not only had to reproduce the trajectory of the target but had to move in time with it (Figure 2). The </w:t>
      </w:r>
      <w:r>
        <w:rPr>
          <w:rFonts w:ascii="Times New Roman" w:eastAsia="Times New Roman" w:hAnsi="Times New Roman" w:cs="Times New Roman"/>
          <w:i/>
          <w:sz w:val="24"/>
          <w:szCs w:val="24"/>
        </w:rPr>
        <w:t>implicit</w:t>
      </w:r>
      <w:r>
        <w:rPr>
          <w:rFonts w:ascii="Times New Roman" w:eastAsia="Times New Roman" w:hAnsi="Times New Roman" w:cs="Times New Roman"/>
          <w:sz w:val="24"/>
          <w:szCs w:val="24"/>
        </w:rPr>
        <w:t xml:space="preserve"> task for participants at the coordination level was thus to learn to oscillate their cursor’s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positions (via the angular position of each dial) at a 1:1 frequency ratio with a 90° phase offset—to learn to stabilize an inherently unstable bimanual coordination pattern.</w:t>
      </w:r>
    </w:p>
    <w:p w14:paraId="00000032" w14:textId="77777777"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different target frequencies were used (0.19 and 0.38 Hz). The target’s peak-to-peak amplitude (i.e., circle diameter) remained fixed with an on-screen displacement of 7.50 cm and requiring 55° of angular displacement from each dial. Individual participants were given both dials to turn, while in the dyadic condition each participant was randomly assigned to either dial (Figure 3). Dyad participants were visually occluded from each other by a curtain and viewed identical displays, and each dyad member was allowed to turn their respective dial with their preferred hand. The dial positions (i.e., the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positions of the cursor) as well as the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positions of the target cursor were sampled synchronously at a rate of 42 Hz.</w:t>
      </w:r>
    </w:p>
    <w:p w14:paraId="00000033" w14:textId="77777777" w:rsidR="00634618" w:rsidRDefault="00E3639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34" w14:textId="4A6A59DE"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Participants sat in front of the apparatus facing a monitor. A cursor (a blue dot) was displayed on the screen and participants were shown how each dial controlled its position along the horizontal and vertical axes. Participants were then presented with the target (a red dot) and shown how it would continuously trace the indicated circle. Participants grasped (either one or both of</w:t>
      </w:r>
      <w:r w:rsidR="00347DF9">
        <w:rPr>
          <w:rFonts w:ascii="Times New Roman" w:eastAsia="Times New Roman" w:hAnsi="Times New Roman" w:cs="Times New Roman"/>
          <w:sz w:val="24"/>
          <w:szCs w:val="24"/>
        </w:rPr>
        <w:t>, depending on if performing individually or dyadically</w:t>
      </w:r>
      <w:r>
        <w:rPr>
          <w:rFonts w:ascii="Times New Roman" w:eastAsia="Times New Roman" w:hAnsi="Times New Roman" w:cs="Times New Roman"/>
          <w:sz w:val="24"/>
          <w:szCs w:val="24"/>
        </w:rPr>
        <w:t xml:space="preserve">) the dials and turned them in </w:t>
      </w:r>
      <w:r>
        <w:rPr>
          <w:rFonts w:ascii="Times New Roman" w:eastAsia="Times New Roman" w:hAnsi="Times New Roman" w:cs="Times New Roman"/>
          <w:sz w:val="24"/>
          <w:szCs w:val="24"/>
        </w:rPr>
        <w:lastRenderedPageBreak/>
        <w:t xml:space="preserve">order to move their cursor to keep it “as close to on top of the target” as possible. Participants were instructed to remain silent for the duration of the study. Experiment started with a pre-test that lasted 120 s, followed by 20 practice trials of 60 s each, with a voluntary break in between each trial. </w:t>
      </w:r>
      <w:r w:rsidR="00347DF9">
        <w:rPr>
          <w:rFonts w:ascii="Times New Roman" w:eastAsia="Times New Roman" w:hAnsi="Times New Roman" w:cs="Times New Roman"/>
          <w:sz w:val="24"/>
          <w:szCs w:val="24"/>
        </w:rPr>
        <w:t xml:space="preserve">Participants concluded the experiment with a 120 s post-test. </w:t>
      </w:r>
      <w:r w:rsidR="00F31AB1">
        <w:rPr>
          <w:rFonts w:ascii="Times New Roman" w:eastAsia="Times New Roman" w:hAnsi="Times New Roman" w:cs="Times New Roman"/>
          <w:sz w:val="24"/>
          <w:szCs w:val="24"/>
        </w:rPr>
        <w:t xml:space="preserve">Longer durations were used for the pre- and post-test to allow for a more precise assessment of average performance to aid follow-up analyses of group differences before and after training. </w:t>
      </w:r>
      <w:r w:rsidR="00347DF9">
        <w:rPr>
          <w:rFonts w:ascii="Times New Roman" w:eastAsia="Times New Roman" w:hAnsi="Times New Roman" w:cs="Times New Roman"/>
          <w:sz w:val="24"/>
          <w:szCs w:val="24"/>
        </w:rPr>
        <w:t>The pre- and post-test trials along with 20 practice trials resulted in 22 total trials per participant, with a</w:t>
      </w:r>
      <w:r>
        <w:rPr>
          <w:rFonts w:ascii="Times New Roman" w:eastAsia="Times New Roman" w:hAnsi="Times New Roman" w:cs="Times New Roman"/>
          <w:sz w:val="24"/>
          <w:szCs w:val="24"/>
        </w:rPr>
        <w:t xml:space="preserve"> total experimentation time </w:t>
      </w:r>
      <w:r w:rsidR="00347DF9">
        <w:rPr>
          <w:rFonts w:ascii="Times New Roman" w:eastAsia="Times New Roman" w:hAnsi="Times New Roman" w:cs="Times New Roman"/>
          <w:sz w:val="24"/>
          <w:szCs w:val="24"/>
        </w:rPr>
        <w:t xml:space="preserve">of approximately </w:t>
      </w:r>
      <w:r>
        <w:rPr>
          <w:rFonts w:ascii="Times New Roman" w:eastAsia="Times New Roman" w:hAnsi="Times New Roman" w:cs="Times New Roman"/>
          <w:sz w:val="24"/>
          <w:szCs w:val="24"/>
        </w:rPr>
        <w:t>24 min.</w:t>
      </w:r>
    </w:p>
    <w:p w14:paraId="00000035" w14:textId="77777777" w:rsidR="00634618" w:rsidRDefault="00E3639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00000036"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study employed a mixed design with two between-</w:t>
      </w:r>
      <w:proofErr w:type="gramStart"/>
      <w:r>
        <w:rPr>
          <w:rFonts w:ascii="Times New Roman" w:eastAsia="Times New Roman" w:hAnsi="Times New Roman" w:cs="Times New Roman"/>
          <w:sz w:val="24"/>
          <w:szCs w:val="24"/>
        </w:rPr>
        <w:t>subjects</w:t>
      </w:r>
      <w:proofErr w:type="gramEnd"/>
      <w:r>
        <w:rPr>
          <w:rFonts w:ascii="Times New Roman" w:eastAsia="Times New Roman" w:hAnsi="Times New Roman" w:cs="Times New Roman"/>
          <w:sz w:val="24"/>
          <w:szCs w:val="24"/>
        </w:rPr>
        <w:t xml:space="preserve"> manipulations—group (individual and dyad) and target speed (fast and slow)—and one within-subjects manipulation—training (trial repetitions). </w:t>
      </w:r>
    </w:p>
    <w:p w14:paraId="00000037"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Measures</w:t>
      </w:r>
    </w:p>
    <w:p w14:paraId="00000038" w14:textId="1083DC7F"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Assessment of task performance. </w:t>
      </w:r>
      <w:r w:rsidR="004D36E2">
        <w:rPr>
          <w:rFonts w:ascii="Times New Roman" w:eastAsia="Times New Roman" w:hAnsi="Times New Roman" w:cs="Times New Roman"/>
          <w:sz w:val="24"/>
          <w:szCs w:val="24"/>
        </w:rPr>
        <w:t>As instructions to participants were to match the position of their cursor with that of the target, task success was contingent not only on a proper phase relation between the dials, but also on dial amplitude and synchrony with the target. To gauge task performance, a metric was required that could encapsulate all three factors.</w:t>
      </w:r>
      <w:r w:rsidR="00432089" w:rsidRPr="00B13736">
        <w:rPr>
          <w:rStyle w:val="FootnoteReference"/>
        </w:rPr>
        <w:footnoteReference w:id="1"/>
      </w:r>
      <w:r w:rsidR="004D36E2">
        <w:rPr>
          <w:rFonts w:ascii="Times New Roman" w:eastAsia="Times New Roman" w:hAnsi="Times New Roman" w:cs="Times New Roman"/>
          <w:sz w:val="24"/>
          <w:szCs w:val="24"/>
        </w:rPr>
        <w:t xml:space="preserve"> We therefore</w:t>
      </w:r>
      <w:r>
        <w:rPr>
          <w:rFonts w:ascii="Times New Roman" w:eastAsia="Times New Roman" w:hAnsi="Times New Roman" w:cs="Times New Roman"/>
          <w:sz w:val="24"/>
          <w:szCs w:val="24"/>
        </w:rPr>
        <w:t xml:space="preserve"> calculated the instantaneous error as the Euclidean distance from the participant’s cursor to the target (in normalized units such that circle radius = 1) at each time step. </w:t>
      </w:r>
      <w:r w:rsidR="00432089">
        <w:rPr>
          <w:rFonts w:ascii="Times New Roman" w:eastAsia="Times New Roman" w:hAnsi="Times New Roman" w:cs="Times New Roman"/>
          <w:sz w:val="24"/>
          <w:szCs w:val="24"/>
        </w:rPr>
        <w:t xml:space="preserve">We then calculated the root mean square (RMS) of this measure over each trial to submit to statistical analysis. </w:t>
      </w:r>
      <w:r>
        <w:rPr>
          <w:rFonts w:ascii="Times New Roman" w:eastAsia="Times New Roman" w:hAnsi="Times New Roman" w:cs="Times New Roman"/>
          <w:sz w:val="24"/>
          <w:szCs w:val="24"/>
        </w:rPr>
        <w:t xml:space="preserve">A reduction in this error metric indicates, </w:t>
      </w:r>
      <w:r>
        <w:rPr>
          <w:rFonts w:ascii="Times New Roman" w:eastAsia="Times New Roman" w:hAnsi="Times New Roman" w:cs="Times New Roman"/>
          <w:i/>
          <w:sz w:val="24"/>
          <w:szCs w:val="24"/>
        </w:rPr>
        <w:t>ipso facto</w:t>
      </w:r>
      <w:r>
        <w:rPr>
          <w:rFonts w:ascii="Times New Roman" w:eastAsia="Times New Roman" w:hAnsi="Times New Roman" w:cs="Times New Roman"/>
          <w:sz w:val="24"/>
          <w:szCs w:val="24"/>
        </w:rPr>
        <w:t xml:space="preserve">, the following changes in </w:t>
      </w:r>
      <w:r>
        <w:rPr>
          <w:rFonts w:ascii="Times New Roman" w:eastAsia="Times New Roman" w:hAnsi="Times New Roman" w:cs="Times New Roman"/>
          <w:sz w:val="24"/>
          <w:szCs w:val="24"/>
        </w:rPr>
        <w:lastRenderedPageBreak/>
        <w:t>coordination between the two dials: 1) convergence toward φ = 90°</w:t>
      </w:r>
      <w:r w:rsidR="007A4852">
        <w:rPr>
          <w:rFonts w:ascii="Times New Roman" w:eastAsia="Times New Roman" w:hAnsi="Times New Roman" w:cs="Times New Roman"/>
          <w:sz w:val="24"/>
          <w:szCs w:val="24"/>
        </w:rPr>
        <w:t>,</w:t>
      </w:r>
      <w:r w:rsidR="009909AD">
        <w:rPr>
          <w:rFonts w:ascii="Times New Roman" w:eastAsia="Times New Roman" w:hAnsi="Times New Roman" w:cs="Times New Roman"/>
          <w:sz w:val="24"/>
          <w:szCs w:val="24"/>
        </w:rPr>
        <w:t xml:space="preserve"> </w:t>
      </w:r>
      <w:r w:rsidR="007A4852">
        <w:rPr>
          <w:rFonts w:ascii="Times New Roman" w:eastAsia="Times New Roman" w:hAnsi="Times New Roman" w:cs="Times New Roman"/>
          <w:sz w:val="24"/>
          <w:szCs w:val="24"/>
        </w:rPr>
        <w:t>2)</w:t>
      </w:r>
      <w:r w:rsidR="00B244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reduce</w:t>
      </w:r>
      <w:r w:rsidR="00432089">
        <w:rPr>
          <w:rFonts w:ascii="Times New Roman" w:eastAsia="Times New Roman" w:hAnsi="Times New Roman" w:cs="Times New Roman"/>
          <w:sz w:val="24"/>
          <w:szCs w:val="24"/>
        </w:rPr>
        <w:t xml:space="preserve">d variability about φ = 90°, </w:t>
      </w:r>
      <w:r w:rsidR="007A4852">
        <w:rPr>
          <w:rFonts w:ascii="Times New Roman" w:eastAsia="Times New Roman" w:hAnsi="Times New Roman" w:cs="Times New Roman"/>
          <w:sz w:val="24"/>
          <w:szCs w:val="24"/>
        </w:rPr>
        <w:t>3</w:t>
      </w:r>
      <w:r w:rsidR="00432089">
        <w:rPr>
          <w:rFonts w:ascii="Times New Roman" w:eastAsia="Times New Roman" w:hAnsi="Times New Roman" w:cs="Times New Roman"/>
          <w:sz w:val="24"/>
          <w:szCs w:val="24"/>
        </w:rPr>
        <w:t xml:space="preserve">) proper movement amplitude, and </w:t>
      </w:r>
      <w:r w:rsidR="007A4852">
        <w:rPr>
          <w:rFonts w:ascii="Times New Roman" w:eastAsia="Times New Roman" w:hAnsi="Times New Roman" w:cs="Times New Roman"/>
          <w:sz w:val="24"/>
          <w:szCs w:val="24"/>
        </w:rPr>
        <w:t>4</w:t>
      </w:r>
      <w:r>
        <w:rPr>
          <w:rFonts w:ascii="Times New Roman" w:eastAsia="Times New Roman" w:hAnsi="Times New Roman" w:cs="Times New Roman"/>
          <w:sz w:val="24"/>
          <w:szCs w:val="24"/>
        </w:rPr>
        <w:t>) better coordination in time with the target.</w:t>
      </w:r>
    </w:p>
    <w:p w14:paraId="00000039"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Statistical Analysis. </w:t>
      </w:r>
      <w:r>
        <w:rPr>
          <w:rFonts w:ascii="Times New Roman" w:eastAsia="Times New Roman" w:hAnsi="Times New Roman" w:cs="Times New Roman"/>
          <w:sz w:val="24"/>
          <w:szCs w:val="24"/>
        </w:rPr>
        <w:t>We employed growth curve modeling (GCM) to determine whether and how tracking accuracy (i.e., RMS tracking error) changed with practice and, most critically, whether and how the described changes differed between groups (individual vs. dyad) and task conditions (slow vs. fast target speed). GCM is a maximum likelihood multiple regression technique appropriate for modeling the time-varying character of behavioral variables—here the improvement in performance over practice trials. Like an ordinary least-squares regression model, it weights a set of predictors (as main effects and interactions) to model a continuous dependent measure. GCM was appropriate for this study because, unlike ordinary least squares, it does not assume similar changes across time and participants. Instead, it includes random effects to capture individual differences over time, which yields more reliable estimates of fixed effects.</w:t>
      </w:r>
    </w:p>
    <w:p w14:paraId="0000003A" w14:textId="00BBDA91"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in this study tested for fixed effects of training (change in performance over trials</w:t>
      </w:r>
      <w:r w:rsidR="006C338D">
        <w:rPr>
          <w:rFonts w:ascii="Times New Roman" w:eastAsia="Times New Roman" w:hAnsi="Times New Roman" w:cs="Times New Roman"/>
          <w:sz w:val="24"/>
          <w:szCs w:val="24"/>
        </w:rPr>
        <w:t>, including pre- and post-test</w:t>
      </w:r>
      <w:r>
        <w:rPr>
          <w:rFonts w:ascii="Times New Roman" w:eastAsia="Times New Roman" w:hAnsi="Times New Roman" w:cs="Times New Roman"/>
          <w:sz w:val="24"/>
          <w:szCs w:val="24"/>
        </w:rPr>
        <w:t>), group (individual vs. dyad), and target speed (fast vs. slow), as well as interactions between these three variables. Initial visual inspection of the data suggested nonlinearity in the change in p</w:t>
      </w:r>
      <w:r w:rsidR="009B2053">
        <w:rPr>
          <w:rFonts w:ascii="Times New Roman" w:eastAsia="Times New Roman" w:hAnsi="Times New Roman" w:cs="Times New Roman"/>
          <w:sz w:val="24"/>
          <w:szCs w:val="24"/>
        </w:rPr>
        <w:t>erformance over trials. To</w:t>
      </w:r>
      <w:r>
        <w:rPr>
          <w:rFonts w:ascii="Times New Roman" w:eastAsia="Times New Roman" w:hAnsi="Times New Roman" w:cs="Times New Roman"/>
          <w:sz w:val="24"/>
          <w:szCs w:val="24"/>
        </w:rPr>
        <w:t xml:space="preserve"> examine the exact nature of this trend, we </w:t>
      </w:r>
      <w:r w:rsidR="009B2053">
        <w:rPr>
          <w:rFonts w:ascii="Times New Roman" w:eastAsia="Times New Roman" w:hAnsi="Times New Roman" w:cs="Times New Roman"/>
          <w:sz w:val="24"/>
          <w:szCs w:val="24"/>
        </w:rPr>
        <w:t xml:space="preserve">considered that nonlinearity could be expressed quadratically or cubically, and thus </w:t>
      </w:r>
      <w:r>
        <w:rPr>
          <w:rFonts w:ascii="Times New Roman" w:eastAsia="Times New Roman" w:hAnsi="Times New Roman" w:cs="Times New Roman"/>
          <w:sz w:val="24"/>
          <w:szCs w:val="24"/>
        </w:rPr>
        <w:t>included linear, quadratic, and cubic fixed effects of learning in building the model.</w:t>
      </w:r>
    </w:p>
    <w:p w14:paraId="0000003B" w14:textId="5C1A37E8" w:rsidR="00634618" w:rsidRDefault="0090552C" w:rsidP="00890A1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w:t>
      </w:r>
      <w:r w:rsidR="00E363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analysis process </w:t>
      </w:r>
      <w:r w:rsidR="00E3639A">
        <w:rPr>
          <w:rFonts w:ascii="Times New Roman" w:eastAsia="Times New Roman" w:hAnsi="Times New Roman" w:cs="Times New Roman"/>
          <w:sz w:val="24"/>
          <w:szCs w:val="24"/>
        </w:rPr>
        <w:t xml:space="preserve">with a “loaded” model including all </w:t>
      </w:r>
      <w:r w:rsidR="00F52719">
        <w:rPr>
          <w:rFonts w:ascii="Times New Roman" w:eastAsia="Times New Roman" w:hAnsi="Times New Roman" w:cs="Times New Roman"/>
          <w:sz w:val="24"/>
          <w:szCs w:val="24"/>
        </w:rPr>
        <w:t xml:space="preserve">fixed effects (main effect of group, </w:t>
      </w:r>
      <w:r w:rsidR="00D94A74">
        <w:rPr>
          <w:rFonts w:ascii="Times New Roman" w:eastAsia="Times New Roman" w:hAnsi="Times New Roman" w:cs="Times New Roman"/>
          <w:sz w:val="24"/>
          <w:szCs w:val="24"/>
        </w:rPr>
        <w:t>speed</w:t>
      </w:r>
      <w:r w:rsidR="00F52719">
        <w:rPr>
          <w:rFonts w:ascii="Times New Roman" w:eastAsia="Times New Roman" w:hAnsi="Times New Roman" w:cs="Times New Roman"/>
          <w:sz w:val="24"/>
          <w:szCs w:val="24"/>
        </w:rPr>
        <w:t>, and trial</w:t>
      </w:r>
      <w:r w:rsidR="000324DB">
        <w:rPr>
          <w:rFonts w:ascii="Times New Roman" w:eastAsia="Times New Roman" w:hAnsi="Times New Roman" w:cs="Times New Roman"/>
          <w:sz w:val="24"/>
          <w:szCs w:val="24"/>
        </w:rPr>
        <w:t>—</w:t>
      </w:r>
      <w:r w:rsidR="00F52719">
        <w:rPr>
          <w:rFonts w:ascii="Times New Roman" w:eastAsia="Times New Roman" w:hAnsi="Times New Roman" w:cs="Times New Roman"/>
          <w:sz w:val="24"/>
          <w:szCs w:val="24"/>
        </w:rPr>
        <w:t>linear, quadratic, cubic</w:t>
      </w:r>
      <w:r w:rsidR="000324DB">
        <w:rPr>
          <w:rFonts w:ascii="Times New Roman" w:eastAsia="Times New Roman" w:hAnsi="Times New Roman" w:cs="Times New Roman"/>
          <w:sz w:val="24"/>
          <w:szCs w:val="24"/>
        </w:rPr>
        <w:t>—</w:t>
      </w:r>
      <w:r w:rsidR="00F52719">
        <w:rPr>
          <w:rFonts w:ascii="Times New Roman" w:eastAsia="Times New Roman" w:hAnsi="Times New Roman" w:cs="Times New Roman"/>
          <w:sz w:val="24"/>
          <w:szCs w:val="24"/>
        </w:rPr>
        <w:t xml:space="preserve">and the interactions between these factors). Random effects were selected to control for differences between individuals/dyads in initial performance (random intercept) and differences between participants in performance </w:t>
      </w:r>
      <w:r w:rsidR="00F52719">
        <w:rPr>
          <w:rFonts w:ascii="Times New Roman" w:eastAsia="Times New Roman" w:hAnsi="Times New Roman" w:cs="Times New Roman"/>
          <w:sz w:val="24"/>
          <w:szCs w:val="24"/>
        </w:rPr>
        <w:lastRenderedPageBreak/>
        <w:t xml:space="preserve">changes over time (random slopes for main effects). The model did not </w:t>
      </w:r>
      <w:r w:rsidR="00882814">
        <w:rPr>
          <w:rFonts w:ascii="Times New Roman" w:eastAsia="Times New Roman" w:hAnsi="Times New Roman" w:cs="Times New Roman"/>
          <w:sz w:val="24"/>
          <w:szCs w:val="24"/>
        </w:rPr>
        <w:t>converge</w:t>
      </w:r>
      <w:r w:rsidR="00F52719">
        <w:rPr>
          <w:rFonts w:ascii="Times New Roman" w:eastAsia="Times New Roman" w:hAnsi="Times New Roman" w:cs="Times New Roman"/>
          <w:sz w:val="24"/>
          <w:szCs w:val="24"/>
        </w:rPr>
        <w:t xml:space="preserve"> when random slopes for quadratic and cub</w:t>
      </w:r>
      <w:r w:rsidR="00530ABB">
        <w:rPr>
          <w:rFonts w:ascii="Times New Roman" w:eastAsia="Times New Roman" w:hAnsi="Times New Roman" w:cs="Times New Roman"/>
          <w:sz w:val="24"/>
          <w:szCs w:val="24"/>
        </w:rPr>
        <w:t>ic</w:t>
      </w:r>
      <w:r w:rsidR="00F52719">
        <w:rPr>
          <w:rFonts w:ascii="Times New Roman" w:eastAsia="Times New Roman" w:hAnsi="Times New Roman" w:cs="Times New Roman"/>
          <w:sz w:val="24"/>
          <w:szCs w:val="24"/>
        </w:rPr>
        <w:t xml:space="preserve"> trends were </w:t>
      </w:r>
      <w:r w:rsidR="000346F5">
        <w:rPr>
          <w:rFonts w:ascii="Times New Roman" w:eastAsia="Times New Roman" w:hAnsi="Times New Roman" w:cs="Times New Roman"/>
          <w:sz w:val="24"/>
          <w:szCs w:val="24"/>
        </w:rPr>
        <w:t>included</w:t>
      </w:r>
      <w:r w:rsidR="00F52719">
        <w:rPr>
          <w:rFonts w:ascii="Times New Roman" w:eastAsia="Times New Roman" w:hAnsi="Times New Roman" w:cs="Times New Roman"/>
          <w:sz w:val="24"/>
          <w:szCs w:val="24"/>
        </w:rPr>
        <w:t xml:space="preserve"> along with random slopes for linear trends. Thus, the full model only included random intercepts and random slopes for linear trends. </w:t>
      </w:r>
      <w:r w:rsidR="00D94A74">
        <w:rPr>
          <w:rFonts w:ascii="Times New Roman" w:eastAsia="Times New Roman" w:hAnsi="Times New Roman" w:cs="Times New Roman"/>
          <w:sz w:val="24"/>
          <w:szCs w:val="24"/>
        </w:rPr>
        <w:t>The random portion of the model was fixed before the trimming of fixed effects. This general strategy used for modeling in this study follows recommendation</w:t>
      </w:r>
      <w:r w:rsidR="000346F5">
        <w:rPr>
          <w:rFonts w:ascii="Times New Roman" w:eastAsia="Times New Roman" w:hAnsi="Times New Roman" w:cs="Times New Roman"/>
          <w:sz w:val="24"/>
          <w:szCs w:val="24"/>
        </w:rPr>
        <w:t>s</w:t>
      </w:r>
      <w:r w:rsidR="00D94A74">
        <w:rPr>
          <w:rFonts w:ascii="Times New Roman" w:eastAsia="Times New Roman" w:hAnsi="Times New Roman" w:cs="Times New Roman"/>
          <w:sz w:val="24"/>
          <w:szCs w:val="24"/>
        </w:rPr>
        <w:t xml:space="preserve"> in the literature (</w:t>
      </w:r>
      <w:r w:rsidR="007B65E7">
        <w:rPr>
          <w:rFonts w:ascii="Times New Roman" w:eastAsia="Times New Roman" w:hAnsi="Times New Roman" w:cs="Times New Roman"/>
          <w:sz w:val="24"/>
          <w:szCs w:val="24"/>
        </w:rPr>
        <w:t xml:space="preserve">Gelman &amp; Hill, 2007; </w:t>
      </w:r>
      <w:proofErr w:type="spellStart"/>
      <w:r w:rsidR="00D94A74">
        <w:rPr>
          <w:rFonts w:ascii="Times New Roman" w:eastAsia="Times New Roman" w:hAnsi="Times New Roman" w:cs="Times New Roman"/>
          <w:sz w:val="24"/>
          <w:szCs w:val="24"/>
        </w:rPr>
        <w:t>Zuur</w:t>
      </w:r>
      <w:proofErr w:type="spellEnd"/>
      <w:r w:rsidR="00D94A74">
        <w:rPr>
          <w:rFonts w:ascii="Times New Roman" w:eastAsia="Times New Roman" w:hAnsi="Times New Roman" w:cs="Times New Roman"/>
          <w:sz w:val="24"/>
          <w:szCs w:val="24"/>
        </w:rPr>
        <w:t xml:space="preserve">, </w:t>
      </w:r>
      <w:proofErr w:type="spellStart"/>
      <w:r w:rsidR="00D94A74">
        <w:rPr>
          <w:rFonts w:ascii="Times New Roman" w:eastAsia="Times New Roman" w:hAnsi="Times New Roman" w:cs="Times New Roman"/>
          <w:sz w:val="24"/>
          <w:szCs w:val="24"/>
        </w:rPr>
        <w:t>Ieno</w:t>
      </w:r>
      <w:proofErr w:type="spellEnd"/>
      <w:r w:rsidR="00D94A74">
        <w:rPr>
          <w:rFonts w:ascii="Times New Roman" w:eastAsia="Times New Roman" w:hAnsi="Times New Roman" w:cs="Times New Roman"/>
          <w:sz w:val="24"/>
          <w:szCs w:val="24"/>
        </w:rPr>
        <w:t xml:space="preserve">, Walker, </w:t>
      </w:r>
      <w:proofErr w:type="spellStart"/>
      <w:r w:rsidR="00D94A74">
        <w:rPr>
          <w:rFonts w:ascii="Times New Roman" w:eastAsia="Times New Roman" w:hAnsi="Times New Roman" w:cs="Times New Roman"/>
          <w:sz w:val="24"/>
          <w:szCs w:val="24"/>
        </w:rPr>
        <w:t>Saveliev</w:t>
      </w:r>
      <w:proofErr w:type="spellEnd"/>
      <w:r w:rsidR="00D94A74">
        <w:rPr>
          <w:rFonts w:ascii="Times New Roman" w:eastAsia="Times New Roman" w:hAnsi="Times New Roman" w:cs="Times New Roman"/>
          <w:sz w:val="24"/>
          <w:szCs w:val="24"/>
        </w:rPr>
        <w:t xml:space="preserve">, &amp; Smith, 2009). </w:t>
      </w:r>
      <w:r w:rsidR="00E3639A">
        <w:rPr>
          <w:rFonts w:ascii="Times New Roman" w:eastAsia="Times New Roman" w:hAnsi="Times New Roman" w:cs="Times New Roman"/>
          <w:sz w:val="24"/>
          <w:szCs w:val="24"/>
        </w:rPr>
        <w:t xml:space="preserve">We then compared the fit between the full model and more conservative (trimmed) </w:t>
      </w:r>
      <w:r>
        <w:rPr>
          <w:rFonts w:ascii="Times New Roman" w:eastAsia="Times New Roman" w:hAnsi="Times New Roman" w:cs="Times New Roman"/>
          <w:sz w:val="24"/>
          <w:szCs w:val="24"/>
        </w:rPr>
        <w:t xml:space="preserve">nested </w:t>
      </w:r>
      <w:r w:rsidR="00E3639A">
        <w:rPr>
          <w:rFonts w:ascii="Times New Roman" w:eastAsia="Times New Roman" w:hAnsi="Times New Roman" w:cs="Times New Roman"/>
          <w:sz w:val="24"/>
          <w:szCs w:val="24"/>
        </w:rPr>
        <w:t>models by assessing change in -2 log likelihood (-2LL)</w:t>
      </w:r>
      <w:r>
        <w:rPr>
          <w:rFonts w:ascii="Times New Roman" w:eastAsia="Times New Roman" w:hAnsi="Times New Roman" w:cs="Times New Roman"/>
          <w:sz w:val="24"/>
          <w:szCs w:val="24"/>
        </w:rPr>
        <w:t xml:space="preserve">. </w:t>
      </w:r>
      <w:r w:rsidR="00890A18" w:rsidRPr="00890A18">
        <w:rPr>
          <w:rFonts w:ascii="Times New Roman" w:eastAsia="Times New Roman" w:hAnsi="Times New Roman" w:cs="Times New Roman"/>
          <w:sz w:val="24"/>
          <w:szCs w:val="24"/>
        </w:rPr>
        <w:t>Change in -2LL is distributed as chi-square with degrees of freedom equal to the difference in the number of parameters between nested models allowing test</w:t>
      </w:r>
      <w:r w:rsidR="00BE6369">
        <w:rPr>
          <w:rFonts w:ascii="Times New Roman" w:eastAsia="Times New Roman" w:hAnsi="Times New Roman" w:cs="Times New Roman"/>
          <w:sz w:val="24"/>
          <w:szCs w:val="24"/>
        </w:rPr>
        <w:t>s</w:t>
      </w:r>
      <w:r w:rsidR="00890A18" w:rsidRPr="00890A18">
        <w:rPr>
          <w:rFonts w:ascii="Times New Roman" w:eastAsia="Times New Roman" w:hAnsi="Times New Roman" w:cs="Times New Roman"/>
          <w:sz w:val="24"/>
          <w:szCs w:val="24"/>
        </w:rPr>
        <w:t xml:space="preserve"> </w:t>
      </w:r>
      <w:r w:rsidR="00BE6369">
        <w:rPr>
          <w:rFonts w:ascii="Times New Roman" w:eastAsia="Times New Roman" w:hAnsi="Times New Roman" w:cs="Times New Roman"/>
          <w:sz w:val="24"/>
          <w:szCs w:val="24"/>
        </w:rPr>
        <w:t>for</w:t>
      </w:r>
      <w:r w:rsidR="00BE6369" w:rsidRPr="00890A18">
        <w:rPr>
          <w:rFonts w:ascii="Times New Roman" w:eastAsia="Times New Roman" w:hAnsi="Times New Roman" w:cs="Times New Roman"/>
          <w:sz w:val="24"/>
          <w:szCs w:val="24"/>
        </w:rPr>
        <w:t xml:space="preserve"> </w:t>
      </w:r>
      <w:r w:rsidR="00890A18" w:rsidRPr="00890A18">
        <w:rPr>
          <w:rFonts w:ascii="Times New Roman" w:eastAsia="Times New Roman" w:hAnsi="Times New Roman" w:cs="Times New Roman"/>
          <w:sz w:val="24"/>
          <w:szCs w:val="24"/>
        </w:rPr>
        <w:t>statistical significance. Only interactions that significantly improved fit were kept in the final model.</w:t>
      </w:r>
      <w:r w:rsidR="00890A18">
        <w:rPr>
          <w:rFonts w:ascii="Times New Roman" w:eastAsia="Times New Roman" w:hAnsi="Times New Roman" w:cs="Times New Roman"/>
          <w:sz w:val="24"/>
          <w:szCs w:val="24"/>
        </w:rPr>
        <w:t xml:space="preserve"> </w:t>
      </w:r>
      <w:r w:rsidR="00E3639A">
        <w:rPr>
          <w:rFonts w:ascii="Times New Roman" w:eastAsia="Times New Roman" w:hAnsi="Times New Roman" w:cs="Times New Roman"/>
          <w:sz w:val="24"/>
          <w:szCs w:val="24"/>
        </w:rPr>
        <w:t>An outline of the final model can be found in Table 1.</w:t>
      </w:r>
    </w:p>
    <w:p w14:paraId="0000003C" w14:textId="77777777" w:rsidR="00634618" w:rsidRDefault="00E3639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E" w14:textId="74DF972B" w:rsidR="00634618" w:rsidRPr="009B2053"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Participants typically discovered the coordination pattern required for task success early on (either within the pre-test or the first few practice trials) after an initial period of exploratory action (Figure 4a). During that early learning period prior to discovery of the task solution, the participant cursor typically moved erratically, with any oscillations occurring at a much slower frequency than the target. This resulted in an error time series that was oscillatory, reflecting the relation of the periodic target trajectory to the aperiodic participant trajectory (Figure 5, trial 1). However, once the proper coordination solution was discovered (Figure 4b), the participants’ cursor movements became much more coordinated with the target in time, reflected by an error time series that was noisy but exhibited no </w:t>
      </w:r>
      <w:r w:rsidR="00EF04C1">
        <w:rPr>
          <w:rFonts w:ascii="Times New Roman" w:eastAsia="Times New Roman" w:hAnsi="Times New Roman" w:cs="Times New Roman"/>
          <w:sz w:val="24"/>
          <w:szCs w:val="24"/>
        </w:rPr>
        <w:t xml:space="preserve">clear </w:t>
      </w:r>
      <w:r>
        <w:rPr>
          <w:rFonts w:ascii="Times New Roman" w:eastAsia="Times New Roman" w:hAnsi="Times New Roman" w:cs="Times New Roman"/>
          <w:sz w:val="24"/>
          <w:szCs w:val="24"/>
        </w:rPr>
        <w:t xml:space="preserve">oscillatory structure (Figure 5, trial 5). From that point forward, learning appeared to consist of attempting to increase the precision and stability of </w:t>
      </w:r>
      <w:r>
        <w:rPr>
          <w:rFonts w:ascii="Times New Roman" w:eastAsia="Times New Roman" w:hAnsi="Times New Roman" w:cs="Times New Roman"/>
          <w:sz w:val="24"/>
          <w:szCs w:val="24"/>
        </w:rPr>
        <w:lastRenderedPageBreak/>
        <w:t xml:space="preserve">the coordination pattern to track the target with increasing accuracy (Figure 5, trials 5-20), consistent with what Fitts (1964) described as </w:t>
      </w:r>
      <w:r>
        <w:rPr>
          <w:rFonts w:ascii="Times New Roman" w:eastAsia="Times New Roman" w:hAnsi="Times New Roman" w:cs="Times New Roman"/>
          <w:i/>
          <w:sz w:val="24"/>
          <w:szCs w:val="24"/>
        </w:rPr>
        <w:t>intermediate learning</w:t>
      </w:r>
      <w:r>
        <w:rPr>
          <w:rFonts w:ascii="Times New Roman" w:eastAsia="Times New Roman" w:hAnsi="Times New Roman" w:cs="Times New Roman"/>
          <w:sz w:val="24"/>
          <w:szCs w:val="24"/>
        </w:rPr>
        <w:t>.</w:t>
      </w:r>
    </w:p>
    <w:p w14:paraId="0000003F" w14:textId="77777777" w:rsidR="00634618" w:rsidRDefault="00E3639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differences</w:t>
      </w:r>
    </w:p>
    <w:p w14:paraId="00000040" w14:textId="7F7E6F31"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significant linear effect of training on error, </w:t>
      </w:r>
      <w:proofErr w:type="gramStart"/>
      <w:r>
        <w:rPr>
          <w:rFonts w:ascii="Times New Roman" w:eastAsia="Times New Roman" w:hAnsi="Times New Roman" w:cs="Times New Roman"/>
          <w:i/>
          <w:sz w:val="24"/>
          <w:szCs w:val="24"/>
        </w:rPr>
        <w:t>F</w:t>
      </w:r>
      <w:r w:rsidR="007B48F9">
        <w:rPr>
          <w:rFonts w:ascii="Times New Roman" w:eastAsia="Times New Roman" w:hAnsi="Times New Roman" w:cs="Times New Roman"/>
          <w:sz w:val="24"/>
          <w:szCs w:val="24"/>
        </w:rPr>
        <w:t>(</w:t>
      </w:r>
      <w:proofErr w:type="gramEnd"/>
      <w:r w:rsidR="007B48F9">
        <w:rPr>
          <w:rFonts w:ascii="Times New Roman" w:eastAsia="Times New Roman" w:hAnsi="Times New Roman" w:cs="Times New Roman"/>
          <w:sz w:val="24"/>
          <w:szCs w:val="24"/>
        </w:rPr>
        <w:t>1,</w:t>
      </w:r>
      <w:r w:rsidR="00F16941">
        <w:rPr>
          <w:rFonts w:ascii="Times New Roman" w:eastAsia="Times New Roman" w:hAnsi="Times New Roman" w:cs="Times New Roman"/>
          <w:sz w:val="24"/>
          <w:szCs w:val="24"/>
        </w:rPr>
        <w:t xml:space="preserve"> </w:t>
      </w:r>
      <w:r w:rsidR="007B48F9">
        <w:rPr>
          <w:rFonts w:ascii="Times New Roman" w:eastAsia="Times New Roman" w:hAnsi="Times New Roman" w:cs="Times New Roman"/>
          <w:sz w:val="24"/>
          <w:szCs w:val="24"/>
        </w:rPr>
        <w:t>311.17) = 47.67</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with error decreasing overall with practice (Table 1). There was also a significant fixed quadratic effect of training, </w:t>
      </w:r>
      <w:proofErr w:type="gramStart"/>
      <w:r>
        <w:rPr>
          <w:rFonts w:ascii="Times New Roman" w:eastAsia="Times New Roman" w:hAnsi="Times New Roman" w:cs="Times New Roman"/>
          <w:i/>
          <w:sz w:val="24"/>
          <w:szCs w:val="24"/>
        </w:rPr>
        <w:t>F</w:t>
      </w:r>
      <w:r w:rsidR="007B48F9">
        <w:rPr>
          <w:rFonts w:ascii="Times New Roman" w:eastAsia="Times New Roman" w:hAnsi="Times New Roman" w:cs="Times New Roman"/>
          <w:sz w:val="24"/>
          <w:szCs w:val="24"/>
        </w:rPr>
        <w:t>(</w:t>
      </w:r>
      <w:proofErr w:type="gramEnd"/>
      <w:r w:rsidR="007B48F9">
        <w:rPr>
          <w:rFonts w:ascii="Times New Roman" w:eastAsia="Times New Roman" w:hAnsi="Times New Roman" w:cs="Times New Roman"/>
          <w:sz w:val="24"/>
          <w:szCs w:val="24"/>
        </w:rPr>
        <w:t>1,</w:t>
      </w:r>
      <w:r w:rsidR="00F16941">
        <w:rPr>
          <w:rFonts w:ascii="Times New Roman" w:eastAsia="Times New Roman" w:hAnsi="Times New Roman" w:cs="Times New Roman"/>
          <w:sz w:val="24"/>
          <w:szCs w:val="24"/>
        </w:rPr>
        <w:t xml:space="preserve"> </w:t>
      </w:r>
      <w:r w:rsidR="007B48F9">
        <w:rPr>
          <w:rFonts w:ascii="Times New Roman" w:eastAsia="Times New Roman" w:hAnsi="Times New Roman" w:cs="Times New Roman"/>
          <w:sz w:val="24"/>
          <w:szCs w:val="24"/>
        </w:rPr>
        <w:t>248.71) = 8.40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sidR="007B48F9">
        <w:rPr>
          <w:rFonts w:ascii="Times New Roman" w:eastAsia="Times New Roman" w:hAnsi="Times New Roman" w:cs="Times New Roman"/>
          <w:sz w:val="24"/>
          <w:szCs w:val="24"/>
        </w:rPr>
        <w:t xml:space="preserve"> &lt; .0</w:t>
      </w:r>
      <w:r>
        <w:rPr>
          <w:rFonts w:ascii="Times New Roman" w:eastAsia="Times New Roman" w:hAnsi="Times New Roman" w:cs="Times New Roman"/>
          <w:sz w:val="24"/>
          <w:szCs w:val="24"/>
        </w:rPr>
        <w:t xml:space="preserve">1, </w:t>
      </w:r>
      <w:r w:rsidR="007B48F9">
        <w:rPr>
          <w:rFonts w:ascii="Times New Roman" w:eastAsia="Times New Roman" w:hAnsi="Times New Roman" w:cs="Times New Roman"/>
          <w:sz w:val="24"/>
          <w:szCs w:val="24"/>
        </w:rPr>
        <w:t xml:space="preserve">and cubic effect of training, </w:t>
      </w:r>
      <w:r w:rsidR="007B48F9">
        <w:rPr>
          <w:rFonts w:ascii="Times New Roman" w:eastAsia="Times New Roman" w:hAnsi="Times New Roman" w:cs="Times New Roman"/>
          <w:i/>
          <w:sz w:val="24"/>
          <w:szCs w:val="24"/>
        </w:rPr>
        <w:t>F</w:t>
      </w:r>
      <w:r w:rsidR="007B48F9">
        <w:rPr>
          <w:rFonts w:ascii="Times New Roman" w:eastAsia="Times New Roman" w:hAnsi="Times New Roman" w:cs="Times New Roman"/>
          <w:sz w:val="24"/>
          <w:szCs w:val="24"/>
        </w:rPr>
        <w:t>(1,</w:t>
      </w:r>
      <w:r w:rsidR="00F16941">
        <w:rPr>
          <w:rFonts w:ascii="Times New Roman" w:eastAsia="Times New Roman" w:hAnsi="Times New Roman" w:cs="Times New Roman"/>
          <w:sz w:val="24"/>
          <w:szCs w:val="24"/>
        </w:rPr>
        <w:t xml:space="preserve"> </w:t>
      </w:r>
      <w:r w:rsidR="007B48F9">
        <w:rPr>
          <w:rFonts w:ascii="Times New Roman" w:eastAsia="Times New Roman" w:hAnsi="Times New Roman" w:cs="Times New Roman"/>
          <w:sz w:val="24"/>
          <w:szCs w:val="24"/>
        </w:rPr>
        <w:t xml:space="preserve">252.15) = 4.18, </w:t>
      </w:r>
      <w:r w:rsidR="007B48F9">
        <w:rPr>
          <w:rFonts w:ascii="Times New Roman" w:eastAsia="Times New Roman" w:hAnsi="Times New Roman" w:cs="Times New Roman"/>
          <w:i/>
          <w:sz w:val="24"/>
          <w:szCs w:val="24"/>
        </w:rPr>
        <w:t xml:space="preserve">p </w:t>
      </w:r>
      <w:r w:rsidR="007B48F9">
        <w:rPr>
          <w:rFonts w:ascii="Times New Roman" w:eastAsia="Times New Roman" w:hAnsi="Times New Roman" w:cs="Times New Roman"/>
          <w:sz w:val="24"/>
          <w:szCs w:val="24"/>
        </w:rPr>
        <w:t>&lt; .05,</w:t>
      </w:r>
      <w:r w:rsidR="007B48F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indicating that the rate of learning across trials was not fixed. </w:t>
      </w:r>
      <w:r w:rsidR="002C7779">
        <w:rPr>
          <w:rFonts w:ascii="Times New Roman" w:eastAsia="Times New Roman" w:hAnsi="Times New Roman" w:cs="Times New Roman"/>
          <w:sz w:val="24"/>
          <w:szCs w:val="24"/>
        </w:rPr>
        <w:t xml:space="preserve">There was a fixed effect of group, </w:t>
      </w:r>
      <w:proofErr w:type="gramStart"/>
      <w:r w:rsidR="002C7779" w:rsidRPr="004D247D">
        <w:rPr>
          <w:rFonts w:ascii="Times New Roman" w:eastAsia="Times New Roman" w:hAnsi="Times New Roman" w:cs="Times New Roman"/>
          <w:i/>
          <w:sz w:val="24"/>
          <w:szCs w:val="24"/>
        </w:rPr>
        <w:t>F</w:t>
      </w:r>
      <w:r w:rsidR="002C7779" w:rsidRPr="004D247D">
        <w:rPr>
          <w:rFonts w:ascii="Times New Roman" w:eastAsia="Times New Roman" w:hAnsi="Times New Roman" w:cs="Times New Roman"/>
          <w:sz w:val="24"/>
          <w:szCs w:val="24"/>
        </w:rPr>
        <w:t>(</w:t>
      </w:r>
      <w:proofErr w:type="gramEnd"/>
      <w:r w:rsidR="002C7779" w:rsidRPr="004D247D">
        <w:rPr>
          <w:rFonts w:ascii="Times New Roman" w:eastAsia="Times New Roman" w:hAnsi="Times New Roman" w:cs="Times New Roman"/>
          <w:sz w:val="24"/>
          <w:szCs w:val="24"/>
        </w:rPr>
        <w:t xml:space="preserve">1, 49.38) = 6.65, </w:t>
      </w:r>
      <w:r w:rsidR="002C7779" w:rsidRPr="004D247D">
        <w:rPr>
          <w:rFonts w:ascii="Times New Roman" w:eastAsia="Times New Roman" w:hAnsi="Times New Roman" w:cs="Times New Roman"/>
          <w:i/>
          <w:sz w:val="24"/>
          <w:szCs w:val="24"/>
        </w:rPr>
        <w:t xml:space="preserve">p </w:t>
      </w:r>
      <w:r w:rsidR="002C7779" w:rsidRPr="004D247D">
        <w:rPr>
          <w:rFonts w:ascii="Times New Roman" w:eastAsia="Times New Roman" w:hAnsi="Times New Roman" w:cs="Times New Roman"/>
          <w:sz w:val="24"/>
          <w:szCs w:val="24"/>
        </w:rPr>
        <w:t>&lt; .05,</w:t>
      </w:r>
      <w:r w:rsidR="002C7779">
        <w:rPr>
          <w:rFonts w:ascii="Times New Roman" w:eastAsia="Times New Roman" w:hAnsi="Times New Roman" w:cs="Times New Roman"/>
          <w:sz w:val="24"/>
          <w:szCs w:val="24"/>
        </w:rPr>
        <w:t xml:space="preserve"> which indicates that dyads</w:t>
      </w:r>
      <w:r w:rsidR="00EF04C1">
        <w:rPr>
          <w:rFonts w:ascii="Times New Roman" w:eastAsia="Times New Roman" w:hAnsi="Times New Roman" w:cs="Times New Roman"/>
          <w:sz w:val="24"/>
          <w:szCs w:val="24"/>
        </w:rPr>
        <w:t xml:space="preserve"> </w:t>
      </w:r>
      <w:r w:rsidR="002C7779">
        <w:rPr>
          <w:rFonts w:ascii="Times New Roman" w:eastAsia="Times New Roman" w:hAnsi="Times New Roman" w:cs="Times New Roman"/>
          <w:sz w:val="24"/>
          <w:szCs w:val="24"/>
        </w:rPr>
        <w:t xml:space="preserve">(group = 1) differed from solo participants (group = 0) on the reference trial (pre-test). As shown in Table 1, the magnitude of </w:t>
      </w:r>
      <w:r w:rsidR="007A4852">
        <w:rPr>
          <w:rFonts w:ascii="Times New Roman" w:eastAsia="Times New Roman" w:hAnsi="Times New Roman" w:cs="Times New Roman"/>
          <w:sz w:val="24"/>
          <w:szCs w:val="24"/>
        </w:rPr>
        <w:t xml:space="preserve">RMS </w:t>
      </w:r>
      <w:r w:rsidR="002C7779">
        <w:rPr>
          <w:rFonts w:ascii="Times New Roman" w:eastAsia="Times New Roman" w:hAnsi="Times New Roman" w:cs="Times New Roman"/>
          <w:sz w:val="24"/>
          <w:szCs w:val="24"/>
        </w:rPr>
        <w:t>error was estimated to be</w:t>
      </w:r>
      <w:r w:rsidR="007A4852">
        <w:rPr>
          <w:rFonts w:ascii="Times New Roman" w:eastAsia="Times New Roman" w:hAnsi="Times New Roman" w:cs="Times New Roman"/>
          <w:sz w:val="24"/>
          <w:szCs w:val="24"/>
        </w:rPr>
        <w:t xml:space="preserve"> 0</w:t>
      </w:r>
      <w:r w:rsidR="002C7779">
        <w:rPr>
          <w:rFonts w:ascii="Times New Roman" w:eastAsia="Times New Roman" w:hAnsi="Times New Roman" w:cs="Times New Roman"/>
          <w:sz w:val="24"/>
          <w:szCs w:val="24"/>
        </w:rPr>
        <w:t xml:space="preserve">.30 lower for dyads than for individuals. </w:t>
      </w:r>
      <w:r>
        <w:rPr>
          <w:rFonts w:ascii="Times New Roman" w:eastAsia="Times New Roman" w:hAnsi="Times New Roman" w:cs="Times New Roman"/>
          <w:sz w:val="24"/>
          <w:szCs w:val="24"/>
        </w:rPr>
        <w:t xml:space="preserve"> There was also a significant trial × group interaction effect indicating that learning occurred at differing rates </w:t>
      </w:r>
      <w:r w:rsidR="00995754">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individuals and dyads, </w:t>
      </w:r>
      <w:proofErr w:type="gramStart"/>
      <w:r>
        <w:rPr>
          <w:rFonts w:ascii="Times New Roman" w:eastAsia="Times New Roman" w:hAnsi="Times New Roman" w:cs="Times New Roman"/>
          <w:i/>
          <w:sz w:val="24"/>
          <w:szCs w:val="24"/>
        </w:rPr>
        <w:t>F</w:t>
      </w:r>
      <w:r w:rsidR="007B48F9">
        <w:rPr>
          <w:rFonts w:ascii="Times New Roman" w:eastAsia="Times New Roman" w:hAnsi="Times New Roman" w:cs="Times New Roman"/>
          <w:sz w:val="24"/>
          <w:szCs w:val="24"/>
        </w:rPr>
        <w:t>(</w:t>
      </w:r>
      <w:proofErr w:type="gramEnd"/>
      <w:r w:rsidR="007B48F9">
        <w:rPr>
          <w:rFonts w:ascii="Times New Roman" w:eastAsia="Times New Roman" w:hAnsi="Times New Roman" w:cs="Times New Roman"/>
          <w:sz w:val="24"/>
          <w:szCs w:val="24"/>
        </w:rPr>
        <w:t>1,</w:t>
      </w:r>
      <w:r w:rsidR="00F16941">
        <w:rPr>
          <w:rFonts w:ascii="Times New Roman" w:eastAsia="Times New Roman" w:hAnsi="Times New Roman" w:cs="Times New Roman"/>
          <w:sz w:val="24"/>
          <w:szCs w:val="24"/>
        </w:rPr>
        <w:t xml:space="preserve"> </w:t>
      </w:r>
      <w:r w:rsidR="007B48F9">
        <w:rPr>
          <w:rFonts w:ascii="Times New Roman" w:eastAsia="Times New Roman" w:hAnsi="Times New Roman" w:cs="Times New Roman"/>
          <w:sz w:val="24"/>
          <w:szCs w:val="24"/>
        </w:rPr>
        <w:t>49.39) = 21.07</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(Figure 6). Error was higher in the pre-test for individuals than for dyads</w:t>
      </w:r>
      <w:r w:rsidR="009957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indicated by the main effect of group and confirmed via t-test, </w:t>
      </w:r>
      <w:r w:rsidRPr="005A58D7">
        <w:rPr>
          <w:rFonts w:ascii="Times New Roman" w:eastAsia="Times New Roman" w:hAnsi="Times New Roman" w:cs="Times New Roman"/>
          <w:i/>
          <w:sz w:val="24"/>
          <w:szCs w:val="24"/>
        </w:rPr>
        <w:t>t</w:t>
      </w:r>
      <w:r w:rsidR="005A58D7" w:rsidRPr="005A58D7">
        <w:rPr>
          <w:rFonts w:ascii="Times New Roman" w:eastAsia="Times New Roman" w:hAnsi="Times New Roman" w:cs="Times New Roman"/>
          <w:sz w:val="24"/>
          <w:szCs w:val="24"/>
        </w:rPr>
        <w:t>(48) = 3.59</w:t>
      </w:r>
      <w:r w:rsidRPr="005A58D7">
        <w:rPr>
          <w:rFonts w:ascii="Times New Roman" w:eastAsia="Times New Roman" w:hAnsi="Times New Roman" w:cs="Times New Roman"/>
          <w:sz w:val="24"/>
          <w:szCs w:val="24"/>
        </w:rPr>
        <w:t xml:space="preserve">, </w:t>
      </w:r>
      <w:r w:rsidRPr="005A58D7">
        <w:rPr>
          <w:rFonts w:ascii="Times New Roman" w:eastAsia="Times New Roman" w:hAnsi="Times New Roman" w:cs="Times New Roman"/>
          <w:i/>
          <w:sz w:val="24"/>
          <w:szCs w:val="24"/>
        </w:rPr>
        <w:t xml:space="preserve">p </w:t>
      </w:r>
      <w:r w:rsidRPr="005A58D7">
        <w:rPr>
          <w:rFonts w:ascii="Times New Roman" w:eastAsia="Times New Roman" w:hAnsi="Times New Roman" w:cs="Times New Roman"/>
          <w:sz w:val="24"/>
          <w:szCs w:val="24"/>
        </w:rPr>
        <w:t xml:space="preserve">&lt; .001, </w:t>
      </w:r>
      <w:r w:rsidRPr="005A58D7">
        <w:rPr>
          <w:rFonts w:ascii="Times New Roman" w:eastAsia="Times New Roman" w:hAnsi="Times New Roman" w:cs="Times New Roman"/>
          <w:i/>
          <w:sz w:val="24"/>
          <w:szCs w:val="24"/>
        </w:rPr>
        <w:t xml:space="preserve">d </w:t>
      </w:r>
      <w:r w:rsidR="005A58D7" w:rsidRPr="005A58D7">
        <w:rPr>
          <w:rFonts w:ascii="Times New Roman" w:eastAsia="Times New Roman" w:hAnsi="Times New Roman" w:cs="Times New Roman"/>
          <w:sz w:val="24"/>
          <w:szCs w:val="24"/>
        </w:rPr>
        <w:t>= 1.02</w:t>
      </w:r>
      <w:r>
        <w:rPr>
          <w:rFonts w:ascii="Times New Roman" w:eastAsia="Times New Roman" w:hAnsi="Times New Roman" w:cs="Times New Roman"/>
          <w:sz w:val="24"/>
          <w:szCs w:val="24"/>
        </w:rPr>
        <w:t xml:space="preserve">, but decreased faster for individuals over learning trials, with no difference between individuals and dyads observed in the post-test,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&gt; .</w:t>
      </w:r>
      <w:r w:rsidR="004557A6">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243026" w:rsidRPr="004D247D">
        <w:rPr>
          <w:rStyle w:val="FootnoteReference"/>
        </w:rPr>
        <w:footnoteReference w:id="2"/>
      </w:r>
      <w:r>
        <w:rPr>
          <w:rFonts w:ascii="Times New Roman" w:eastAsia="Times New Roman" w:hAnsi="Times New Roman" w:cs="Times New Roman"/>
          <w:sz w:val="24"/>
          <w:szCs w:val="24"/>
        </w:rPr>
        <w:t xml:space="preserve"> This indicated that learning trajectories for individuals converged with those for dyads with repeated training, after which point</w:t>
      </w:r>
      <w:r w:rsidR="00560C94">
        <w:rPr>
          <w:rFonts w:ascii="Times New Roman" w:eastAsia="Times New Roman" w:hAnsi="Times New Roman" w:cs="Times New Roman"/>
          <w:sz w:val="24"/>
          <w:szCs w:val="24"/>
        </w:rPr>
        <w:t xml:space="preserve"> (trial 2)</w:t>
      </w:r>
      <w:r>
        <w:rPr>
          <w:rFonts w:ascii="Times New Roman" w:eastAsia="Times New Roman" w:hAnsi="Times New Roman" w:cs="Times New Roman"/>
          <w:sz w:val="24"/>
          <w:szCs w:val="24"/>
        </w:rPr>
        <w:t xml:space="preserve"> performance became indistinguishable over the learning period employed in this study.</w:t>
      </w:r>
      <w:r w:rsidR="006C338D" w:rsidRPr="00B13736">
        <w:rPr>
          <w:rStyle w:val="FootnoteReference"/>
        </w:rPr>
        <w:footnoteReference w:id="3"/>
      </w:r>
      <w:r w:rsidR="006F1EC2">
        <w:rPr>
          <w:rFonts w:ascii="Times New Roman" w:eastAsia="Times New Roman" w:hAnsi="Times New Roman" w:cs="Times New Roman"/>
          <w:sz w:val="24"/>
          <w:szCs w:val="24"/>
        </w:rPr>
        <w:t xml:space="preserve"> </w:t>
      </w:r>
    </w:p>
    <w:p w14:paraId="1A1F93F2" w14:textId="130B8B21" w:rsidR="00693610" w:rsidRDefault="0011351E" w:rsidP="0011351E">
      <w:pPr>
        <w:spacing w:after="0" w:line="480" w:lineRule="auto"/>
        <w:ind w:firstLine="720"/>
        <w:rPr>
          <w:rFonts w:ascii="Times New Roman" w:eastAsia="Times New Roman" w:hAnsi="Times New Roman" w:cs="Times New Roman"/>
          <w:color w:val="000000"/>
          <w:sz w:val="24"/>
          <w:szCs w:val="24"/>
        </w:rPr>
      </w:pPr>
      <w:r w:rsidRPr="0011351E">
        <w:rPr>
          <w:rFonts w:ascii="Times New Roman" w:eastAsia="Times New Roman" w:hAnsi="Times New Roman" w:cs="Times New Roman"/>
          <w:color w:val="000000"/>
          <w:sz w:val="24"/>
          <w:szCs w:val="24"/>
        </w:rPr>
        <w:lastRenderedPageBreak/>
        <w:t xml:space="preserve">The group </w:t>
      </w:r>
      <w:r w:rsidR="002A34FB">
        <w:rPr>
          <w:rFonts w:ascii="Times New Roman" w:eastAsia="Times New Roman" w:hAnsi="Times New Roman" w:cs="Times New Roman"/>
          <w:sz w:val="24"/>
          <w:szCs w:val="24"/>
        </w:rPr>
        <w:t>×</w:t>
      </w:r>
      <w:r w:rsidRPr="0011351E">
        <w:rPr>
          <w:rFonts w:ascii="Times New Roman" w:eastAsia="Times New Roman" w:hAnsi="Times New Roman" w:cs="Times New Roman"/>
          <w:color w:val="000000"/>
          <w:sz w:val="24"/>
          <w:szCs w:val="24"/>
        </w:rPr>
        <w:t xml:space="preserve"> trial interaction </w:t>
      </w:r>
      <w:r w:rsidR="006F0A01" w:rsidRPr="0011351E">
        <w:rPr>
          <w:rFonts w:ascii="Times New Roman" w:eastAsia="Times New Roman" w:hAnsi="Times New Roman" w:cs="Times New Roman"/>
          <w:color w:val="000000"/>
          <w:sz w:val="24"/>
          <w:szCs w:val="24"/>
        </w:rPr>
        <w:t>indicate</w:t>
      </w:r>
      <w:r w:rsidR="002A34FB">
        <w:rPr>
          <w:rFonts w:ascii="Times New Roman" w:eastAsia="Times New Roman" w:hAnsi="Times New Roman" w:cs="Times New Roman"/>
          <w:color w:val="000000"/>
          <w:sz w:val="24"/>
          <w:szCs w:val="24"/>
        </w:rPr>
        <w:t>d</w:t>
      </w:r>
      <w:r w:rsidRPr="0011351E">
        <w:rPr>
          <w:rFonts w:ascii="Times New Roman" w:eastAsia="Times New Roman" w:hAnsi="Times New Roman" w:cs="Times New Roman"/>
          <w:color w:val="000000"/>
          <w:sz w:val="24"/>
          <w:szCs w:val="24"/>
        </w:rPr>
        <w:t xml:space="preserve"> a higher rate of change in error for individuals than for dyads, particularly in the earliest trials.</w:t>
      </w:r>
      <w:r w:rsidR="001C40E0">
        <w:rPr>
          <w:rFonts w:ascii="Times New Roman" w:eastAsia="Times New Roman" w:hAnsi="Times New Roman" w:cs="Times New Roman"/>
          <w:color w:val="000000"/>
          <w:sz w:val="24"/>
          <w:szCs w:val="24"/>
        </w:rPr>
        <w:t xml:space="preserve"> </w:t>
      </w:r>
      <w:r w:rsidR="001C40E0" w:rsidRPr="002A34FB">
        <w:rPr>
          <w:rFonts w:ascii="Times New Roman" w:hAnsi="Times New Roman" w:cs="Times New Roman"/>
          <w:sz w:val="24"/>
          <w:szCs w:val="24"/>
        </w:rPr>
        <w:t xml:space="preserve">This effect, considering the longer duration of the pre-test, </w:t>
      </w:r>
      <w:r w:rsidR="002B6286">
        <w:rPr>
          <w:rFonts w:ascii="Times New Roman" w:hAnsi="Times New Roman" w:cs="Times New Roman"/>
          <w:sz w:val="24"/>
          <w:szCs w:val="24"/>
        </w:rPr>
        <w:t xml:space="preserve">prompted </w:t>
      </w:r>
      <w:r w:rsidR="001C40E0" w:rsidRPr="002A34FB">
        <w:rPr>
          <w:rFonts w:ascii="Times New Roman" w:hAnsi="Times New Roman" w:cs="Times New Roman"/>
          <w:sz w:val="24"/>
          <w:szCs w:val="24"/>
        </w:rPr>
        <w:t>us to</w:t>
      </w:r>
      <w:r w:rsidR="002B6286">
        <w:rPr>
          <w:rFonts w:ascii="Times New Roman" w:hAnsi="Times New Roman" w:cs="Times New Roman"/>
          <w:sz w:val="24"/>
          <w:szCs w:val="24"/>
        </w:rPr>
        <w:t xml:space="preserve"> determine whether</w:t>
      </w:r>
      <w:r w:rsidR="001C40E0" w:rsidRPr="002A34FB">
        <w:rPr>
          <w:rFonts w:ascii="Times New Roman" w:hAnsi="Times New Roman" w:cs="Times New Roman"/>
          <w:sz w:val="24"/>
          <w:szCs w:val="24"/>
        </w:rPr>
        <w:t xml:space="preserve"> there could </w:t>
      </w:r>
      <w:r w:rsidR="002A34FB">
        <w:rPr>
          <w:rFonts w:ascii="Times New Roman" w:hAnsi="Times New Roman" w:cs="Times New Roman"/>
          <w:sz w:val="24"/>
          <w:szCs w:val="24"/>
        </w:rPr>
        <w:t xml:space="preserve">have </w:t>
      </w:r>
      <w:r w:rsidR="001C40E0" w:rsidRPr="002A34FB">
        <w:rPr>
          <w:rFonts w:ascii="Times New Roman" w:hAnsi="Times New Roman" w:cs="Times New Roman"/>
          <w:sz w:val="24"/>
          <w:szCs w:val="24"/>
        </w:rPr>
        <w:t>be</w:t>
      </w:r>
      <w:r w:rsidR="002A34FB">
        <w:rPr>
          <w:rFonts w:ascii="Times New Roman" w:hAnsi="Times New Roman" w:cs="Times New Roman"/>
          <w:sz w:val="24"/>
          <w:szCs w:val="24"/>
        </w:rPr>
        <w:t>en</w:t>
      </w:r>
      <w:r w:rsidR="001C40E0" w:rsidRPr="002A34FB">
        <w:rPr>
          <w:rFonts w:ascii="Times New Roman" w:hAnsi="Times New Roman" w:cs="Times New Roman"/>
          <w:sz w:val="24"/>
          <w:szCs w:val="24"/>
        </w:rPr>
        <w:t xml:space="preserve"> differ</w:t>
      </w:r>
      <w:r w:rsidR="002A34FB">
        <w:rPr>
          <w:rFonts w:ascii="Times New Roman" w:hAnsi="Times New Roman" w:cs="Times New Roman"/>
          <w:sz w:val="24"/>
          <w:szCs w:val="24"/>
        </w:rPr>
        <w:t>ing</w:t>
      </w:r>
      <w:r w:rsidR="001C40E0" w:rsidRPr="002A34FB">
        <w:rPr>
          <w:rFonts w:ascii="Times New Roman" w:hAnsi="Times New Roman" w:cs="Times New Roman"/>
          <w:sz w:val="24"/>
          <w:szCs w:val="24"/>
        </w:rPr>
        <w:t xml:space="preserve"> rates of learning </w:t>
      </w:r>
      <w:r w:rsidR="002A34FB">
        <w:rPr>
          <w:rFonts w:ascii="Times New Roman" w:hAnsi="Times New Roman" w:cs="Times New Roman"/>
          <w:sz w:val="24"/>
          <w:szCs w:val="24"/>
        </w:rPr>
        <w:t>within the pre-test</w:t>
      </w:r>
      <w:r w:rsidR="001C40E0" w:rsidRPr="002A34FB">
        <w:rPr>
          <w:rFonts w:ascii="Times New Roman" w:hAnsi="Times New Roman" w:cs="Times New Roman"/>
          <w:sz w:val="24"/>
          <w:szCs w:val="24"/>
        </w:rPr>
        <w:t xml:space="preserve"> </w:t>
      </w:r>
      <w:r w:rsidR="002A34FB">
        <w:rPr>
          <w:rFonts w:ascii="Times New Roman" w:hAnsi="Times New Roman" w:cs="Times New Roman"/>
          <w:sz w:val="24"/>
          <w:szCs w:val="24"/>
        </w:rPr>
        <w:t xml:space="preserve">that were </w:t>
      </w:r>
      <w:r w:rsidR="001C40E0" w:rsidRPr="002A34FB">
        <w:rPr>
          <w:rFonts w:ascii="Times New Roman" w:hAnsi="Times New Roman" w:cs="Times New Roman"/>
          <w:sz w:val="24"/>
          <w:szCs w:val="24"/>
        </w:rPr>
        <w:t>not captured in the model.</w:t>
      </w:r>
      <w:r w:rsidR="001C40E0" w:rsidRPr="002A34FB">
        <w:rPr>
          <w:sz w:val="24"/>
          <w:szCs w:val="24"/>
        </w:rPr>
        <w:t xml:space="preserve"> </w:t>
      </w:r>
      <w:r w:rsidRPr="0011351E">
        <w:rPr>
          <w:rFonts w:ascii="Times New Roman" w:eastAsia="Times New Roman" w:hAnsi="Times New Roman" w:cs="Times New Roman"/>
          <w:color w:val="000000"/>
          <w:sz w:val="24"/>
          <w:szCs w:val="24"/>
        </w:rPr>
        <w:t>We investigated</w:t>
      </w:r>
      <w:r w:rsidR="001C40E0">
        <w:rPr>
          <w:rFonts w:ascii="Times New Roman" w:eastAsia="Times New Roman" w:hAnsi="Times New Roman" w:cs="Times New Roman"/>
          <w:color w:val="000000"/>
          <w:sz w:val="24"/>
          <w:szCs w:val="24"/>
        </w:rPr>
        <w:t xml:space="preserve"> this by </w:t>
      </w:r>
      <w:r w:rsidRPr="0011351E">
        <w:rPr>
          <w:rFonts w:ascii="Times New Roman" w:eastAsia="Times New Roman" w:hAnsi="Times New Roman" w:cs="Times New Roman"/>
          <w:color w:val="000000"/>
          <w:sz w:val="24"/>
          <w:szCs w:val="24"/>
        </w:rPr>
        <w:t xml:space="preserve">splitting the </w:t>
      </w:r>
      <w:r w:rsidR="00134036">
        <w:rPr>
          <w:rFonts w:ascii="Times New Roman" w:eastAsia="Times New Roman" w:hAnsi="Times New Roman" w:cs="Times New Roman"/>
          <w:color w:val="000000"/>
          <w:sz w:val="24"/>
          <w:szCs w:val="24"/>
        </w:rPr>
        <w:t>two-</w:t>
      </w:r>
      <w:r w:rsidRPr="0011351E">
        <w:rPr>
          <w:rFonts w:ascii="Times New Roman" w:eastAsia="Times New Roman" w:hAnsi="Times New Roman" w:cs="Times New Roman"/>
          <w:color w:val="000000"/>
          <w:sz w:val="24"/>
          <w:szCs w:val="24"/>
        </w:rPr>
        <w:t xml:space="preserve">minute </w:t>
      </w:r>
      <w:r w:rsidR="001C40E0">
        <w:rPr>
          <w:rFonts w:ascii="Times New Roman" w:eastAsia="Times New Roman" w:hAnsi="Times New Roman" w:cs="Times New Roman"/>
          <w:color w:val="000000"/>
          <w:sz w:val="24"/>
          <w:szCs w:val="24"/>
        </w:rPr>
        <w:t xml:space="preserve">pre-test </w:t>
      </w:r>
      <w:r w:rsidR="00134036">
        <w:rPr>
          <w:rFonts w:ascii="Times New Roman" w:eastAsia="Times New Roman" w:hAnsi="Times New Roman" w:cs="Times New Roman"/>
          <w:color w:val="000000"/>
          <w:sz w:val="24"/>
          <w:szCs w:val="24"/>
        </w:rPr>
        <w:t>trial</w:t>
      </w:r>
      <w:r w:rsidRPr="0011351E">
        <w:rPr>
          <w:rFonts w:ascii="Times New Roman" w:eastAsia="Times New Roman" w:hAnsi="Times New Roman" w:cs="Times New Roman"/>
          <w:color w:val="000000"/>
          <w:sz w:val="24"/>
          <w:szCs w:val="24"/>
        </w:rPr>
        <w:t xml:space="preserve"> into 60 </w:t>
      </w:r>
      <w:r w:rsidR="002B6286">
        <w:rPr>
          <w:rFonts w:ascii="Times New Roman" w:eastAsia="Times New Roman" w:hAnsi="Times New Roman" w:cs="Times New Roman"/>
          <w:color w:val="000000"/>
          <w:sz w:val="24"/>
          <w:szCs w:val="24"/>
        </w:rPr>
        <w:t>s</w:t>
      </w:r>
      <w:r w:rsidRPr="0011351E">
        <w:rPr>
          <w:rFonts w:ascii="Times New Roman" w:eastAsia="Times New Roman" w:hAnsi="Times New Roman" w:cs="Times New Roman"/>
          <w:color w:val="000000"/>
          <w:sz w:val="24"/>
          <w:szCs w:val="24"/>
        </w:rPr>
        <w:t xml:space="preserve"> </w:t>
      </w:r>
      <w:r w:rsidR="00134036">
        <w:rPr>
          <w:rFonts w:ascii="Times New Roman" w:eastAsia="Times New Roman" w:hAnsi="Times New Roman" w:cs="Times New Roman"/>
          <w:color w:val="000000"/>
          <w:sz w:val="24"/>
          <w:szCs w:val="24"/>
        </w:rPr>
        <w:t>halves</w:t>
      </w:r>
      <w:r w:rsidR="00134036" w:rsidRPr="0011351E">
        <w:rPr>
          <w:rFonts w:ascii="Times New Roman" w:eastAsia="Times New Roman" w:hAnsi="Times New Roman" w:cs="Times New Roman"/>
          <w:color w:val="000000"/>
          <w:sz w:val="24"/>
          <w:szCs w:val="24"/>
        </w:rPr>
        <w:t xml:space="preserve"> and</w:t>
      </w:r>
      <w:r w:rsidRPr="0011351E">
        <w:rPr>
          <w:rFonts w:ascii="Times New Roman" w:eastAsia="Times New Roman" w:hAnsi="Times New Roman" w:cs="Times New Roman"/>
          <w:color w:val="000000"/>
          <w:sz w:val="24"/>
          <w:szCs w:val="24"/>
        </w:rPr>
        <w:t xml:space="preserve"> utilized a </w:t>
      </w:r>
      <w:r w:rsidR="002A34FB">
        <w:rPr>
          <w:rFonts w:ascii="Times New Roman" w:eastAsia="Times New Roman" w:hAnsi="Times New Roman" w:cs="Times New Roman"/>
          <w:color w:val="000000"/>
          <w:sz w:val="24"/>
          <w:szCs w:val="24"/>
        </w:rPr>
        <w:t xml:space="preserve">mixed-design </w:t>
      </w:r>
      <w:r w:rsidRPr="0011351E">
        <w:rPr>
          <w:rFonts w:ascii="Times New Roman" w:eastAsia="Times New Roman" w:hAnsi="Times New Roman" w:cs="Times New Roman"/>
          <w:color w:val="000000"/>
          <w:sz w:val="24"/>
          <w:szCs w:val="24"/>
        </w:rPr>
        <w:t xml:space="preserve">ANOVA to compare error </w:t>
      </w:r>
      <w:r w:rsidR="00134036">
        <w:rPr>
          <w:rFonts w:ascii="Times New Roman" w:eastAsia="Times New Roman" w:hAnsi="Times New Roman" w:cs="Times New Roman"/>
          <w:color w:val="000000"/>
          <w:sz w:val="24"/>
          <w:szCs w:val="24"/>
        </w:rPr>
        <w:t>across</w:t>
      </w:r>
      <w:r w:rsidRPr="0011351E">
        <w:rPr>
          <w:rFonts w:ascii="Times New Roman" w:eastAsia="Times New Roman" w:hAnsi="Times New Roman" w:cs="Times New Roman"/>
          <w:color w:val="000000"/>
          <w:sz w:val="24"/>
          <w:szCs w:val="24"/>
        </w:rPr>
        <w:t xml:space="preserve"> group</w:t>
      </w:r>
      <w:r w:rsidR="00134036">
        <w:rPr>
          <w:rFonts w:ascii="Times New Roman" w:eastAsia="Times New Roman" w:hAnsi="Times New Roman" w:cs="Times New Roman"/>
          <w:color w:val="000000"/>
          <w:sz w:val="24"/>
          <w:szCs w:val="24"/>
        </w:rPr>
        <w:t xml:space="preserve"> </w:t>
      </w:r>
      <w:r w:rsidR="001C40E0">
        <w:rPr>
          <w:rFonts w:ascii="Times New Roman" w:eastAsia="Times New Roman" w:hAnsi="Times New Roman" w:cs="Times New Roman"/>
          <w:color w:val="000000"/>
          <w:sz w:val="24"/>
          <w:szCs w:val="24"/>
        </w:rPr>
        <w:t>(</w:t>
      </w:r>
      <w:r w:rsidRPr="0011351E">
        <w:rPr>
          <w:rFonts w:ascii="Times New Roman" w:eastAsia="Times New Roman" w:hAnsi="Times New Roman" w:cs="Times New Roman"/>
          <w:color w:val="000000"/>
          <w:sz w:val="24"/>
          <w:szCs w:val="24"/>
        </w:rPr>
        <w:t>as in previous analyses</w:t>
      </w:r>
      <w:r w:rsidR="001C40E0">
        <w:rPr>
          <w:rFonts w:ascii="Times New Roman" w:eastAsia="Times New Roman" w:hAnsi="Times New Roman" w:cs="Times New Roman"/>
          <w:color w:val="000000"/>
          <w:sz w:val="24"/>
          <w:szCs w:val="24"/>
        </w:rPr>
        <w:t>)</w:t>
      </w:r>
      <w:r w:rsidR="00134036">
        <w:rPr>
          <w:rFonts w:ascii="Times New Roman" w:eastAsia="Times New Roman" w:hAnsi="Times New Roman" w:cs="Times New Roman"/>
          <w:color w:val="000000"/>
          <w:sz w:val="24"/>
          <w:szCs w:val="24"/>
        </w:rPr>
        <w:t xml:space="preserve"> as well as across the first and second halves of the </w:t>
      </w:r>
      <w:r w:rsidR="002A34FB">
        <w:rPr>
          <w:rFonts w:ascii="Times New Roman" w:eastAsia="Times New Roman" w:hAnsi="Times New Roman" w:cs="Times New Roman"/>
          <w:color w:val="000000"/>
          <w:sz w:val="24"/>
          <w:szCs w:val="24"/>
        </w:rPr>
        <w:t>pre-test</w:t>
      </w:r>
      <w:r w:rsidR="00134036">
        <w:rPr>
          <w:rFonts w:ascii="Times New Roman" w:eastAsia="Times New Roman" w:hAnsi="Times New Roman" w:cs="Times New Roman"/>
          <w:color w:val="000000"/>
          <w:sz w:val="24"/>
          <w:szCs w:val="24"/>
        </w:rPr>
        <w:t>.</w:t>
      </w:r>
      <w:r w:rsidRPr="0011351E">
        <w:rPr>
          <w:rFonts w:ascii="Times New Roman" w:eastAsia="Times New Roman" w:hAnsi="Times New Roman" w:cs="Times New Roman"/>
          <w:color w:val="000000"/>
          <w:sz w:val="24"/>
          <w:szCs w:val="24"/>
        </w:rPr>
        <w:t xml:space="preserve"> </w:t>
      </w:r>
      <w:r w:rsidR="001C40E0">
        <w:rPr>
          <w:rFonts w:ascii="Times New Roman" w:eastAsia="Times New Roman" w:hAnsi="Times New Roman" w:cs="Times New Roman"/>
          <w:sz w:val="24"/>
          <w:szCs w:val="24"/>
        </w:rPr>
        <w:t>This was also done for the post-test</w:t>
      </w:r>
      <w:r w:rsidR="002B6286">
        <w:rPr>
          <w:rFonts w:ascii="Times New Roman" w:eastAsia="Times New Roman" w:hAnsi="Times New Roman" w:cs="Times New Roman"/>
          <w:sz w:val="24"/>
          <w:szCs w:val="24"/>
        </w:rPr>
        <w:t>;</w:t>
      </w:r>
      <w:r w:rsidR="001C40E0">
        <w:rPr>
          <w:rFonts w:ascii="Times New Roman" w:eastAsia="Times New Roman" w:hAnsi="Times New Roman" w:cs="Times New Roman"/>
          <w:sz w:val="24"/>
          <w:szCs w:val="24"/>
        </w:rPr>
        <w:t xml:space="preserve"> however, no differences were expected given that the learning curves had converged much earlier in the experimental session</w:t>
      </w:r>
      <w:r w:rsidR="002A34FB">
        <w:rPr>
          <w:rFonts w:ascii="Times New Roman" w:eastAsia="Times New Roman" w:hAnsi="Times New Roman" w:cs="Times New Roman"/>
          <w:sz w:val="24"/>
          <w:szCs w:val="24"/>
        </w:rPr>
        <w:t xml:space="preserve"> and were indistinguishable for the final few trials of the experiment</w:t>
      </w:r>
      <w:r w:rsidR="001C40E0">
        <w:rPr>
          <w:rFonts w:ascii="Times New Roman" w:eastAsia="Times New Roman" w:hAnsi="Times New Roman" w:cs="Times New Roman"/>
          <w:sz w:val="24"/>
          <w:szCs w:val="24"/>
        </w:rPr>
        <w:t>.</w:t>
      </w:r>
      <w:r w:rsidR="001C40E0" w:rsidRPr="0011351E">
        <w:rPr>
          <w:rFonts w:ascii="Times New Roman" w:eastAsia="Times New Roman" w:hAnsi="Times New Roman" w:cs="Times New Roman"/>
          <w:color w:val="000000"/>
          <w:sz w:val="24"/>
          <w:szCs w:val="24"/>
        </w:rPr>
        <w:t xml:space="preserve"> </w:t>
      </w:r>
      <w:r w:rsidRPr="0011351E">
        <w:rPr>
          <w:rFonts w:ascii="Times New Roman" w:eastAsia="Times New Roman" w:hAnsi="Times New Roman" w:cs="Times New Roman"/>
          <w:color w:val="000000"/>
          <w:sz w:val="24"/>
          <w:szCs w:val="24"/>
        </w:rPr>
        <w:t xml:space="preserve">RMS </w:t>
      </w:r>
      <w:r w:rsidR="00134036">
        <w:rPr>
          <w:rFonts w:ascii="Times New Roman" w:eastAsia="Times New Roman" w:hAnsi="Times New Roman" w:cs="Times New Roman"/>
          <w:color w:val="000000"/>
          <w:sz w:val="24"/>
          <w:szCs w:val="24"/>
        </w:rPr>
        <w:t>e</w:t>
      </w:r>
      <w:r w:rsidRPr="0011351E">
        <w:rPr>
          <w:rFonts w:ascii="Times New Roman" w:eastAsia="Times New Roman" w:hAnsi="Times New Roman" w:cs="Times New Roman"/>
          <w:color w:val="000000"/>
          <w:sz w:val="24"/>
          <w:szCs w:val="24"/>
        </w:rPr>
        <w:t xml:space="preserve">rror </w:t>
      </w:r>
      <w:r w:rsidR="002A34FB">
        <w:rPr>
          <w:rFonts w:ascii="Times New Roman" w:eastAsia="Times New Roman" w:hAnsi="Times New Roman" w:cs="Times New Roman"/>
          <w:color w:val="000000"/>
          <w:sz w:val="24"/>
          <w:szCs w:val="24"/>
        </w:rPr>
        <w:t xml:space="preserve">was greater overall </w:t>
      </w:r>
      <w:r w:rsidRPr="0011351E">
        <w:rPr>
          <w:rFonts w:ascii="Times New Roman" w:eastAsia="Times New Roman" w:hAnsi="Times New Roman" w:cs="Times New Roman"/>
          <w:color w:val="000000"/>
          <w:sz w:val="24"/>
          <w:szCs w:val="24"/>
        </w:rPr>
        <w:t xml:space="preserve">in the first </w:t>
      </w:r>
      <w:r w:rsidR="002A34FB">
        <w:rPr>
          <w:rFonts w:ascii="Times New Roman" w:eastAsia="Times New Roman" w:hAnsi="Times New Roman" w:cs="Times New Roman"/>
          <w:color w:val="000000"/>
          <w:sz w:val="24"/>
          <w:szCs w:val="24"/>
        </w:rPr>
        <w:t>half of the pre-test (</w:t>
      </w:r>
      <w:r w:rsidR="002A34FB">
        <w:rPr>
          <w:rFonts w:ascii="Times New Roman" w:eastAsia="Times New Roman" w:hAnsi="Times New Roman" w:cs="Times New Roman"/>
          <w:i/>
          <w:iCs/>
          <w:color w:val="000000"/>
          <w:sz w:val="24"/>
          <w:szCs w:val="24"/>
        </w:rPr>
        <w:t xml:space="preserve">M </w:t>
      </w:r>
      <w:r w:rsidR="002A34FB">
        <w:rPr>
          <w:rFonts w:ascii="Times New Roman" w:eastAsia="Times New Roman" w:hAnsi="Times New Roman" w:cs="Times New Roman"/>
          <w:color w:val="000000"/>
          <w:sz w:val="24"/>
          <w:szCs w:val="24"/>
        </w:rPr>
        <w:t>= 1</w:t>
      </w:r>
      <w:r w:rsidR="00B77344">
        <w:rPr>
          <w:rFonts w:ascii="Times New Roman" w:eastAsia="Times New Roman" w:hAnsi="Times New Roman" w:cs="Times New Roman"/>
          <w:color w:val="000000"/>
          <w:sz w:val="24"/>
          <w:szCs w:val="24"/>
        </w:rPr>
        <w:t xml:space="preserve">.34, </w:t>
      </w:r>
      <w:r w:rsidR="00B77344">
        <w:rPr>
          <w:rFonts w:ascii="Times New Roman" w:eastAsia="Times New Roman" w:hAnsi="Times New Roman" w:cs="Times New Roman"/>
          <w:i/>
          <w:iCs/>
          <w:color w:val="000000"/>
          <w:sz w:val="24"/>
          <w:szCs w:val="24"/>
        </w:rPr>
        <w:t xml:space="preserve">SD </w:t>
      </w:r>
      <w:r w:rsidR="00B77344">
        <w:rPr>
          <w:rFonts w:ascii="Times New Roman" w:eastAsia="Times New Roman" w:hAnsi="Times New Roman" w:cs="Times New Roman"/>
          <w:color w:val="000000"/>
          <w:sz w:val="24"/>
          <w:szCs w:val="24"/>
        </w:rPr>
        <w:t>= 0.39) than the</w:t>
      </w:r>
      <w:r w:rsidRPr="0011351E">
        <w:rPr>
          <w:rFonts w:ascii="Times New Roman" w:eastAsia="Times New Roman" w:hAnsi="Times New Roman" w:cs="Times New Roman"/>
          <w:color w:val="000000"/>
          <w:sz w:val="24"/>
          <w:szCs w:val="24"/>
        </w:rPr>
        <w:t xml:space="preserve"> second </w:t>
      </w:r>
      <w:r w:rsidR="00134036">
        <w:rPr>
          <w:rFonts w:ascii="Times New Roman" w:eastAsia="Times New Roman" w:hAnsi="Times New Roman" w:cs="Times New Roman"/>
          <w:color w:val="000000"/>
          <w:sz w:val="24"/>
          <w:szCs w:val="24"/>
        </w:rPr>
        <w:t>hal</w:t>
      </w:r>
      <w:r w:rsidR="002A34FB">
        <w:rPr>
          <w:rFonts w:ascii="Times New Roman" w:eastAsia="Times New Roman" w:hAnsi="Times New Roman" w:cs="Times New Roman"/>
          <w:color w:val="000000"/>
          <w:sz w:val="24"/>
          <w:szCs w:val="24"/>
        </w:rPr>
        <w:t>f</w:t>
      </w:r>
      <w:r w:rsidR="00B77344">
        <w:rPr>
          <w:rFonts w:ascii="Times New Roman" w:eastAsia="Times New Roman" w:hAnsi="Times New Roman" w:cs="Times New Roman"/>
          <w:color w:val="000000"/>
          <w:sz w:val="24"/>
          <w:szCs w:val="24"/>
        </w:rPr>
        <w:t>, (</w:t>
      </w:r>
      <w:r w:rsidR="00B77344">
        <w:rPr>
          <w:rFonts w:ascii="Times New Roman" w:eastAsia="Times New Roman" w:hAnsi="Times New Roman" w:cs="Times New Roman"/>
          <w:i/>
          <w:iCs/>
          <w:color w:val="000000"/>
          <w:sz w:val="24"/>
          <w:szCs w:val="24"/>
        </w:rPr>
        <w:t xml:space="preserve">M </w:t>
      </w:r>
      <w:r w:rsidR="00B77344">
        <w:rPr>
          <w:rFonts w:ascii="Times New Roman" w:eastAsia="Times New Roman" w:hAnsi="Times New Roman" w:cs="Times New Roman"/>
          <w:color w:val="000000"/>
          <w:sz w:val="24"/>
          <w:szCs w:val="24"/>
        </w:rPr>
        <w:t xml:space="preserve">= 1.21, </w:t>
      </w:r>
      <w:r w:rsidR="00B77344">
        <w:rPr>
          <w:rFonts w:ascii="Times New Roman" w:eastAsia="Times New Roman" w:hAnsi="Times New Roman" w:cs="Times New Roman"/>
          <w:i/>
          <w:iCs/>
          <w:color w:val="000000"/>
          <w:sz w:val="24"/>
          <w:szCs w:val="24"/>
        </w:rPr>
        <w:t xml:space="preserve">SD </w:t>
      </w:r>
      <w:r w:rsidR="00B77344">
        <w:rPr>
          <w:rFonts w:ascii="Times New Roman" w:eastAsia="Times New Roman" w:hAnsi="Times New Roman" w:cs="Times New Roman"/>
          <w:color w:val="000000"/>
          <w:sz w:val="24"/>
          <w:szCs w:val="24"/>
        </w:rPr>
        <w:t>= 0.45)</w:t>
      </w:r>
      <w:r w:rsidRPr="0011351E">
        <w:rPr>
          <w:rFonts w:ascii="Times New Roman" w:eastAsia="Times New Roman" w:hAnsi="Times New Roman" w:cs="Times New Roman"/>
          <w:color w:val="000000"/>
          <w:sz w:val="24"/>
          <w:szCs w:val="24"/>
        </w:rPr>
        <w:t xml:space="preserve">, </w:t>
      </w:r>
      <w:proofErr w:type="gramStart"/>
      <w:r w:rsidRPr="0011351E">
        <w:rPr>
          <w:rFonts w:ascii="Times New Roman" w:eastAsia="Times New Roman" w:hAnsi="Times New Roman" w:cs="Times New Roman"/>
          <w:i/>
          <w:iCs/>
          <w:color w:val="000000"/>
          <w:sz w:val="24"/>
          <w:szCs w:val="24"/>
        </w:rPr>
        <w:t>F</w:t>
      </w:r>
      <w:r w:rsidRPr="0011351E">
        <w:rPr>
          <w:rFonts w:ascii="Times New Roman" w:eastAsia="Times New Roman" w:hAnsi="Times New Roman" w:cs="Times New Roman"/>
          <w:color w:val="000000"/>
          <w:sz w:val="24"/>
          <w:szCs w:val="24"/>
        </w:rPr>
        <w:t>(</w:t>
      </w:r>
      <w:proofErr w:type="gramEnd"/>
      <w:r w:rsidRPr="0011351E">
        <w:rPr>
          <w:rFonts w:ascii="Times New Roman" w:eastAsia="Times New Roman" w:hAnsi="Times New Roman" w:cs="Times New Roman"/>
          <w:color w:val="000000"/>
          <w:sz w:val="24"/>
          <w:szCs w:val="24"/>
        </w:rPr>
        <w:t xml:space="preserve">1,48) = 27.61, </w:t>
      </w:r>
      <w:r w:rsidRPr="0011351E">
        <w:rPr>
          <w:rFonts w:ascii="Times New Roman" w:eastAsia="Times New Roman" w:hAnsi="Times New Roman" w:cs="Times New Roman"/>
          <w:i/>
          <w:iCs/>
          <w:color w:val="000000"/>
          <w:sz w:val="24"/>
          <w:szCs w:val="24"/>
        </w:rPr>
        <w:t xml:space="preserve">p </w:t>
      </w:r>
      <w:r w:rsidRPr="0011351E">
        <w:rPr>
          <w:rFonts w:ascii="Times New Roman" w:eastAsia="Times New Roman" w:hAnsi="Times New Roman" w:cs="Times New Roman"/>
          <w:color w:val="000000"/>
          <w:sz w:val="24"/>
          <w:szCs w:val="24"/>
        </w:rPr>
        <w:t xml:space="preserve">&lt; .001, </w:t>
      </w:r>
      <w:r w:rsidR="008A7042" w:rsidRPr="00D942BD">
        <w:rPr>
          <w:rFonts w:ascii="Times New Roman" w:eastAsia="Times New Roman" w:hAnsi="Times New Roman" w:cs="Times New Roman"/>
          <w:i/>
          <w:iCs/>
          <w:color w:val="000000"/>
          <w:sz w:val="24"/>
          <w:szCs w:val="24"/>
        </w:rPr>
        <w:sym w:font="Symbol" w:char="F068"/>
      </w:r>
      <w:r w:rsidR="008A7042">
        <w:rPr>
          <w:rFonts w:ascii="Times New Roman" w:eastAsia="Times New Roman" w:hAnsi="Times New Roman" w:cs="Times New Roman"/>
          <w:i/>
          <w:iCs/>
          <w:color w:val="000000"/>
          <w:sz w:val="24"/>
          <w:szCs w:val="24"/>
          <w:vertAlign w:val="subscript"/>
        </w:rPr>
        <w:t>p</w:t>
      </w:r>
      <w:r w:rsidR="00134036">
        <w:rPr>
          <w:rFonts w:ascii="Times New Roman" w:eastAsia="Times New Roman" w:hAnsi="Times New Roman" w:cs="Times New Roman"/>
          <w:i/>
          <w:iCs/>
          <w:color w:val="000000"/>
          <w:sz w:val="24"/>
          <w:szCs w:val="24"/>
          <w:vertAlign w:val="superscript"/>
        </w:rPr>
        <w:t>2</w:t>
      </w:r>
      <w:r w:rsidRPr="0011351E">
        <w:rPr>
          <w:rFonts w:ascii="Times New Roman" w:eastAsia="Times New Roman" w:hAnsi="Times New Roman" w:cs="Times New Roman"/>
          <w:color w:val="000000"/>
          <w:sz w:val="24"/>
          <w:szCs w:val="24"/>
        </w:rPr>
        <w:t xml:space="preserve"> = .37. </w:t>
      </w:r>
      <w:r w:rsidR="002B6286">
        <w:rPr>
          <w:rFonts w:ascii="Times New Roman" w:eastAsia="Times New Roman" w:hAnsi="Times New Roman" w:cs="Times New Roman"/>
          <w:color w:val="000000"/>
          <w:sz w:val="24"/>
          <w:szCs w:val="24"/>
        </w:rPr>
        <w:t>T</w:t>
      </w:r>
      <w:r w:rsidR="00B77344">
        <w:rPr>
          <w:rFonts w:ascii="Times New Roman" w:eastAsia="Times New Roman" w:hAnsi="Times New Roman" w:cs="Times New Roman"/>
          <w:color w:val="000000"/>
          <w:sz w:val="24"/>
          <w:szCs w:val="24"/>
        </w:rPr>
        <w:t>he previously reported main effect of group</w:t>
      </w:r>
      <w:r w:rsidR="002B6286">
        <w:rPr>
          <w:rFonts w:ascii="Times New Roman" w:eastAsia="Times New Roman" w:hAnsi="Times New Roman" w:cs="Times New Roman"/>
          <w:color w:val="000000"/>
          <w:sz w:val="24"/>
          <w:szCs w:val="24"/>
        </w:rPr>
        <w:t xml:space="preserve"> was</w:t>
      </w:r>
      <w:r w:rsidRPr="0011351E">
        <w:rPr>
          <w:rFonts w:ascii="Times New Roman" w:eastAsia="Times New Roman" w:hAnsi="Times New Roman" w:cs="Times New Roman"/>
          <w:color w:val="000000"/>
          <w:sz w:val="24"/>
          <w:szCs w:val="24"/>
        </w:rPr>
        <w:t xml:space="preserve"> </w:t>
      </w:r>
      <w:r w:rsidR="00B77344">
        <w:rPr>
          <w:rFonts w:ascii="Times New Roman" w:eastAsia="Times New Roman" w:hAnsi="Times New Roman" w:cs="Times New Roman"/>
          <w:color w:val="000000"/>
          <w:sz w:val="24"/>
          <w:szCs w:val="24"/>
        </w:rPr>
        <w:t xml:space="preserve">confirmed again via </w:t>
      </w:r>
      <w:r w:rsidR="002B6286">
        <w:rPr>
          <w:rFonts w:ascii="Times New Roman" w:eastAsia="Times New Roman" w:hAnsi="Times New Roman" w:cs="Times New Roman"/>
          <w:color w:val="000000"/>
          <w:sz w:val="24"/>
          <w:szCs w:val="24"/>
        </w:rPr>
        <w:t xml:space="preserve">this </w:t>
      </w:r>
      <w:r w:rsidR="00B77344">
        <w:rPr>
          <w:rFonts w:ascii="Times New Roman" w:eastAsia="Times New Roman" w:hAnsi="Times New Roman" w:cs="Times New Roman"/>
          <w:color w:val="000000"/>
          <w:sz w:val="24"/>
          <w:szCs w:val="24"/>
        </w:rPr>
        <w:t xml:space="preserve">ANOVA, </w:t>
      </w:r>
      <w:r w:rsidRPr="0011351E">
        <w:rPr>
          <w:rFonts w:ascii="Times New Roman" w:eastAsia="Times New Roman" w:hAnsi="Times New Roman" w:cs="Times New Roman"/>
          <w:i/>
          <w:iCs/>
          <w:color w:val="000000"/>
          <w:sz w:val="24"/>
          <w:szCs w:val="24"/>
        </w:rPr>
        <w:t>F</w:t>
      </w:r>
      <w:r w:rsidRPr="0011351E">
        <w:rPr>
          <w:rFonts w:ascii="Times New Roman" w:eastAsia="Times New Roman" w:hAnsi="Times New Roman" w:cs="Times New Roman"/>
          <w:color w:val="000000"/>
          <w:sz w:val="24"/>
          <w:szCs w:val="24"/>
        </w:rPr>
        <w:t xml:space="preserve">(1,48) = 13.1, </w:t>
      </w:r>
      <w:r w:rsidRPr="0011351E">
        <w:rPr>
          <w:rFonts w:ascii="Times New Roman" w:eastAsia="Times New Roman" w:hAnsi="Times New Roman" w:cs="Times New Roman"/>
          <w:i/>
          <w:iCs/>
          <w:color w:val="000000"/>
          <w:sz w:val="24"/>
          <w:szCs w:val="24"/>
        </w:rPr>
        <w:t xml:space="preserve">p </w:t>
      </w:r>
      <w:r w:rsidRPr="0011351E">
        <w:rPr>
          <w:rFonts w:ascii="Times New Roman" w:eastAsia="Times New Roman" w:hAnsi="Times New Roman" w:cs="Times New Roman"/>
          <w:color w:val="000000"/>
          <w:sz w:val="24"/>
          <w:szCs w:val="24"/>
        </w:rPr>
        <w:t xml:space="preserve">&lt; .001, </w:t>
      </w:r>
      <w:r w:rsidR="008A7042" w:rsidRPr="00D942BD">
        <w:rPr>
          <w:rFonts w:ascii="Times New Roman" w:eastAsia="Times New Roman" w:hAnsi="Times New Roman" w:cs="Times New Roman"/>
          <w:i/>
          <w:iCs/>
          <w:color w:val="000000"/>
          <w:sz w:val="24"/>
          <w:szCs w:val="24"/>
        </w:rPr>
        <w:sym w:font="Symbol" w:char="F068"/>
      </w:r>
      <w:r w:rsidR="008A7042">
        <w:rPr>
          <w:rFonts w:ascii="Times New Roman" w:eastAsia="Times New Roman" w:hAnsi="Times New Roman" w:cs="Times New Roman"/>
          <w:i/>
          <w:iCs/>
          <w:color w:val="000000"/>
          <w:sz w:val="24"/>
          <w:szCs w:val="24"/>
          <w:vertAlign w:val="subscript"/>
        </w:rPr>
        <w:t>p</w:t>
      </w:r>
      <w:r w:rsidR="008A7042" w:rsidRPr="00134036">
        <w:rPr>
          <w:rFonts w:ascii="Times New Roman" w:eastAsia="Times New Roman" w:hAnsi="Times New Roman" w:cs="Times New Roman"/>
          <w:i/>
          <w:iCs/>
          <w:color w:val="000000"/>
          <w:sz w:val="24"/>
          <w:szCs w:val="24"/>
          <w:vertAlign w:val="superscript"/>
        </w:rPr>
        <w:t xml:space="preserve"> </w:t>
      </w:r>
      <w:r w:rsidRPr="002A34FB">
        <w:rPr>
          <w:rFonts w:ascii="Times New Roman" w:eastAsia="Times New Roman" w:hAnsi="Times New Roman" w:cs="Times New Roman"/>
          <w:i/>
          <w:iCs/>
          <w:color w:val="000000"/>
          <w:sz w:val="24"/>
          <w:szCs w:val="24"/>
          <w:vertAlign w:val="superscript"/>
        </w:rPr>
        <w:t>2</w:t>
      </w:r>
      <w:r w:rsidRPr="0011351E">
        <w:rPr>
          <w:rFonts w:ascii="Times New Roman" w:eastAsia="Times New Roman" w:hAnsi="Times New Roman" w:cs="Times New Roman"/>
          <w:color w:val="000000"/>
          <w:sz w:val="24"/>
          <w:szCs w:val="24"/>
        </w:rPr>
        <w:t xml:space="preserve"> = .21, </w:t>
      </w:r>
      <w:r w:rsidR="002B6286">
        <w:rPr>
          <w:rFonts w:ascii="Times New Roman" w:eastAsia="Times New Roman" w:hAnsi="Times New Roman" w:cs="Times New Roman"/>
          <w:color w:val="000000"/>
          <w:sz w:val="24"/>
          <w:szCs w:val="24"/>
        </w:rPr>
        <w:t xml:space="preserve">but </w:t>
      </w:r>
      <w:r w:rsidRPr="0011351E">
        <w:rPr>
          <w:rFonts w:ascii="Times New Roman" w:eastAsia="Times New Roman" w:hAnsi="Times New Roman" w:cs="Times New Roman"/>
          <w:color w:val="000000"/>
          <w:sz w:val="24"/>
          <w:szCs w:val="24"/>
        </w:rPr>
        <w:t xml:space="preserve">there was no significant interaction between the pre-test </w:t>
      </w:r>
      <w:r w:rsidR="00134036">
        <w:rPr>
          <w:rFonts w:ascii="Times New Roman" w:eastAsia="Times New Roman" w:hAnsi="Times New Roman" w:cs="Times New Roman"/>
          <w:color w:val="000000"/>
          <w:sz w:val="24"/>
          <w:szCs w:val="24"/>
        </w:rPr>
        <w:t>halves</w:t>
      </w:r>
      <w:r w:rsidRPr="0011351E">
        <w:rPr>
          <w:rFonts w:ascii="Times New Roman" w:eastAsia="Times New Roman" w:hAnsi="Times New Roman" w:cs="Times New Roman"/>
          <w:color w:val="000000"/>
          <w:sz w:val="24"/>
          <w:szCs w:val="24"/>
        </w:rPr>
        <w:t xml:space="preserve"> and group, </w:t>
      </w:r>
      <w:r w:rsidRPr="0011351E">
        <w:rPr>
          <w:rFonts w:ascii="Times New Roman" w:eastAsia="Times New Roman" w:hAnsi="Times New Roman" w:cs="Times New Roman"/>
          <w:i/>
          <w:iCs/>
          <w:color w:val="000000"/>
          <w:sz w:val="24"/>
          <w:szCs w:val="24"/>
        </w:rPr>
        <w:t xml:space="preserve">p </w:t>
      </w:r>
      <w:r w:rsidR="006F0A01">
        <w:rPr>
          <w:rFonts w:ascii="Times New Roman" w:eastAsia="Times New Roman" w:hAnsi="Times New Roman" w:cs="Times New Roman"/>
          <w:color w:val="000000"/>
          <w:sz w:val="24"/>
          <w:szCs w:val="24"/>
        </w:rPr>
        <w:t>&gt;</w:t>
      </w:r>
      <w:r w:rsidRPr="0011351E">
        <w:rPr>
          <w:rFonts w:ascii="Times New Roman" w:eastAsia="Times New Roman" w:hAnsi="Times New Roman" w:cs="Times New Roman"/>
          <w:color w:val="000000"/>
          <w:sz w:val="24"/>
          <w:szCs w:val="24"/>
        </w:rPr>
        <w:t xml:space="preserve"> .1</w:t>
      </w:r>
      <w:r w:rsidR="002B6286">
        <w:rPr>
          <w:rFonts w:ascii="Times New Roman" w:eastAsia="Times New Roman" w:hAnsi="Times New Roman" w:cs="Times New Roman"/>
          <w:color w:val="000000"/>
          <w:sz w:val="24"/>
          <w:szCs w:val="24"/>
        </w:rPr>
        <w:t xml:space="preserve">, </w:t>
      </w:r>
      <w:r w:rsidRPr="0011351E">
        <w:rPr>
          <w:rFonts w:ascii="Times New Roman" w:eastAsia="Times New Roman" w:hAnsi="Times New Roman" w:cs="Times New Roman"/>
          <w:color w:val="000000"/>
          <w:sz w:val="24"/>
          <w:szCs w:val="24"/>
        </w:rPr>
        <w:t>indicat</w:t>
      </w:r>
      <w:r w:rsidR="002B6286">
        <w:rPr>
          <w:rFonts w:ascii="Times New Roman" w:eastAsia="Times New Roman" w:hAnsi="Times New Roman" w:cs="Times New Roman"/>
          <w:color w:val="000000"/>
          <w:sz w:val="24"/>
          <w:szCs w:val="24"/>
        </w:rPr>
        <w:t>ing</w:t>
      </w:r>
      <w:r w:rsidRPr="0011351E">
        <w:rPr>
          <w:rFonts w:ascii="Times New Roman" w:eastAsia="Times New Roman" w:hAnsi="Times New Roman" w:cs="Times New Roman"/>
          <w:color w:val="000000"/>
          <w:sz w:val="24"/>
          <w:szCs w:val="24"/>
        </w:rPr>
        <w:t xml:space="preserve"> that the rate of error reduction did not differ between groups at this very early </w:t>
      </w:r>
      <w:r w:rsidR="006F0A01">
        <w:rPr>
          <w:rFonts w:ascii="Times New Roman" w:eastAsia="Times New Roman" w:hAnsi="Times New Roman" w:cs="Times New Roman"/>
          <w:color w:val="000000"/>
          <w:sz w:val="24"/>
          <w:szCs w:val="24"/>
        </w:rPr>
        <w:t>stage</w:t>
      </w:r>
      <w:r w:rsidRPr="0011351E">
        <w:rPr>
          <w:rFonts w:ascii="Times New Roman" w:eastAsia="Times New Roman" w:hAnsi="Times New Roman" w:cs="Times New Roman"/>
          <w:color w:val="000000"/>
          <w:sz w:val="24"/>
          <w:szCs w:val="24"/>
        </w:rPr>
        <w:t>.</w:t>
      </w:r>
      <w:r w:rsidR="002B6286">
        <w:rPr>
          <w:rFonts w:ascii="Times New Roman" w:eastAsia="Times New Roman" w:hAnsi="Times New Roman" w:cs="Times New Roman"/>
          <w:color w:val="000000"/>
          <w:sz w:val="24"/>
          <w:szCs w:val="24"/>
        </w:rPr>
        <w:t xml:space="preserve"> </w:t>
      </w:r>
      <w:r w:rsidR="00B77344">
        <w:rPr>
          <w:rFonts w:ascii="Times New Roman" w:eastAsia="Times New Roman" w:hAnsi="Times New Roman" w:cs="Times New Roman"/>
          <w:color w:val="000000"/>
          <w:sz w:val="24"/>
          <w:szCs w:val="24"/>
        </w:rPr>
        <w:t>As expected, t</w:t>
      </w:r>
      <w:r w:rsidRPr="0011351E">
        <w:rPr>
          <w:rFonts w:ascii="Times New Roman" w:eastAsia="Times New Roman" w:hAnsi="Times New Roman" w:cs="Times New Roman"/>
          <w:color w:val="000000"/>
          <w:sz w:val="24"/>
          <w:szCs w:val="24"/>
        </w:rPr>
        <w:t>here were no differences</w:t>
      </w:r>
      <w:r w:rsidR="00B77344">
        <w:rPr>
          <w:rFonts w:ascii="Times New Roman" w:eastAsia="Times New Roman" w:hAnsi="Times New Roman" w:cs="Times New Roman"/>
          <w:color w:val="000000"/>
          <w:sz w:val="24"/>
          <w:szCs w:val="24"/>
        </w:rPr>
        <w:t xml:space="preserve"> in error between post-test halves</w:t>
      </w:r>
      <w:r w:rsidR="00E404D1">
        <w:rPr>
          <w:rFonts w:ascii="Times New Roman" w:eastAsia="Times New Roman" w:hAnsi="Times New Roman" w:cs="Times New Roman"/>
          <w:color w:val="000000"/>
          <w:sz w:val="24"/>
          <w:szCs w:val="24"/>
        </w:rPr>
        <w:t>,</w:t>
      </w:r>
      <w:r w:rsidR="00B77344">
        <w:rPr>
          <w:rFonts w:ascii="Times New Roman" w:eastAsia="Times New Roman" w:hAnsi="Times New Roman" w:cs="Times New Roman"/>
          <w:color w:val="000000"/>
          <w:sz w:val="24"/>
          <w:szCs w:val="24"/>
        </w:rPr>
        <w:t xml:space="preserve"> regardless of group,</w:t>
      </w:r>
      <w:r w:rsidR="00E404D1">
        <w:rPr>
          <w:rFonts w:ascii="Times New Roman" w:eastAsia="Times New Roman" w:hAnsi="Times New Roman" w:cs="Times New Roman"/>
          <w:color w:val="000000"/>
          <w:sz w:val="24"/>
          <w:szCs w:val="24"/>
        </w:rPr>
        <w:t xml:space="preserve"> all </w:t>
      </w:r>
      <w:r w:rsidR="00E404D1" w:rsidRPr="004D247D">
        <w:rPr>
          <w:rFonts w:ascii="Times New Roman" w:eastAsia="Times New Roman" w:hAnsi="Times New Roman" w:cs="Times New Roman"/>
          <w:i/>
          <w:iCs/>
          <w:color w:val="000000"/>
          <w:sz w:val="24"/>
          <w:szCs w:val="24"/>
        </w:rPr>
        <w:t>p</w:t>
      </w:r>
      <w:r w:rsidR="00E404D1">
        <w:rPr>
          <w:rFonts w:ascii="Times New Roman" w:eastAsia="Times New Roman" w:hAnsi="Times New Roman" w:cs="Times New Roman"/>
          <w:color w:val="000000"/>
          <w:sz w:val="24"/>
          <w:szCs w:val="24"/>
        </w:rPr>
        <w:t xml:space="preserve"> &gt; .3.</w:t>
      </w:r>
      <w:r w:rsidR="00B77344">
        <w:rPr>
          <w:rFonts w:ascii="Times New Roman" w:eastAsia="Times New Roman" w:hAnsi="Times New Roman" w:cs="Times New Roman"/>
          <w:color w:val="000000"/>
          <w:sz w:val="24"/>
          <w:szCs w:val="24"/>
        </w:rPr>
        <w:t xml:space="preserve"> </w:t>
      </w:r>
    </w:p>
    <w:p w14:paraId="00000043" w14:textId="4432DE16"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Target speed did not emerge as a significant factor in any of the analyses.</w:t>
      </w:r>
    </w:p>
    <w:p w14:paraId="00000044"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Intermediate learning difficulty</w:t>
      </w:r>
    </w:p>
    <w:p w14:paraId="00000045" w14:textId="79AD5386"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Inspection of individual learning trajectories revealed a small set of both individuals and dyads who, despite attempting to follow the task instructions, persistently struggled to stably coordinate with the target in time (i.e., uncovered the proper φ = 90° pattern but could not consistently produce it at the required frequency, drifting in and out of phase with the target). This was indicated by an RMS error that remained quite high, decreasing only marginally (or not at all) over practice (Figure 7). We associated this phenomenon with the participants struggling </w:t>
      </w:r>
      <w:r>
        <w:rPr>
          <w:rFonts w:ascii="Times New Roman" w:eastAsia="Times New Roman" w:hAnsi="Times New Roman" w:cs="Times New Roman"/>
          <w:sz w:val="24"/>
          <w:szCs w:val="24"/>
        </w:rPr>
        <w:lastRenderedPageBreak/>
        <w:t>to successfully progress from early to intermediate stages of learning as outlined by Fitts (1964). However, for these participants, error occasionally showed some initial decrease just before the end of the study (Figure 7; top right). We found no indication of a higher frequency of this occurrence in individuals or dyads.</w:t>
      </w:r>
    </w:p>
    <w:p w14:paraId="00000046" w14:textId="77777777" w:rsidR="00634618" w:rsidRDefault="00E3639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2150A6BE" w14:textId="71072473" w:rsidR="000C3CB1" w:rsidRDefault="00E3639A" w:rsidP="00C304E7">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ab/>
      </w:r>
      <w:r w:rsidR="000C3CB1">
        <w:rPr>
          <w:rFonts w:ascii="Times New Roman" w:eastAsia="Times New Roman" w:hAnsi="Times New Roman" w:cs="Times New Roman"/>
          <w:sz w:val="24"/>
          <w:szCs w:val="24"/>
        </w:rPr>
        <w:t xml:space="preserve">The GCM results confirmed the hypothesis that individuals would experience greater initial difficulty than dyads at producing the new φ = 90° coordination pattern. Dyads outperformed individuals in the first trial, supporting our hypothesis that the stability of intrinsic coordination dynamics can affect early learning. </w:t>
      </w:r>
      <w:r w:rsidR="003F12E4">
        <w:rPr>
          <w:rFonts w:ascii="Times New Roman" w:eastAsia="Times New Roman" w:hAnsi="Times New Roman" w:cs="Times New Roman"/>
          <w:sz w:val="24"/>
          <w:szCs w:val="24"/>
        </w:rPr>
        <w:t xml:space="preserve">A limitation of the findings, </w:t>
      </w:r>
      <w:proofErr w:type="spellStart"/>
      <w:r w:rsidR="003F12E4">
        <w:rPr>
          <w:rFonts w:ascii="Times New Roman" w:eastAsia="Times New Roman" w:hAnsi="Times New Roman" w:cs="Times New Roman"/>
          <w:sz w:val="24"/>
          <w:szCs w:val="24"/>
        </w:rPr>
        <w:t>though,</w:t>
      </w:r>
      <w:proofErr w:type="spellEnd"/>
      <w:r w:rsidR="003F12E4">
        <w:rPr>
          <w:rFonts w:ascii="Times New Roman" w:eastAsia="Times New Roman" w:hAnsi="Times New Roman" w:cs="Times New Roman"/>
          <w:sz w:val="24"/>
          <w:szCs w:val="24"/>
        </w:rPr>
        <w:t xml:space="preserve"> is that group differences in performance were distinguishable only within the pre-trial of the experiment. </w:t>
      </w:r>
      <w:r w:rsidR="000C3CB1">
        <w:rPr>
          <w:rFonts w:ascii="Times New Roman" w:eastAsia="Times New Roman" w:hAnsi="Times New Roman" w:cs="Times New Roman"/>
          <w:sz w:val="24"/>
          <w:szCs w:val="24"/>
        </w:rPr>
        <w:t xml:space="preserve">We also observed steeper learning trajectories for the individuals (see Figure 6), indicating that their performance improved at a more rapid pace. Individuals’ performance at the second trial was already statistically indistinguishable from that </w:t>
      </w:r>
      <w:r w:rsidR="009700D7">
        <w:rPr>
          <w:rFonts w:ascii="Times New Roman" w:eastAsia="Times New Roman" w:hAnsi="Times New Roman" w:cs="Times New Roman"/>
          <w:sz w:val="24"/>
          <w:szCs w:val="24"/>
        </w:rPr>
        <w:t xml:space="preserve">of </w:t>
      </w:r>
      <w:r w:rsidR="000C3CB1">
        <w:rPr>
          <w:rFonts w:ascii="Times New Roman" w:eastAsia="Times New Roman" w:hAnsi="Times New Roman" w:cs="Times New Roman"/>
          <w:sz w:val="24"/>
          <w:szCs w:val="24"/>
        </w:rPr>
        <w:t xml:space="preserve">dyads. However, contrary to our expectation, individuals </w:t>
      </w:r>
      <w:r w:rsidR="00BE6369">
        <w:rPr>
          <w:rFonts w:ascii="Times New Roman" w:eastAsia="Times New Roman" w:hAnsi="Times New Roman" w:cs="Times New Roman"/>
          <w:sz w:val="24"/>
          <w:szCs w:val="24"/>
        </w:rPr>
        <w:t xml:space="preserve">did not </w:t>
      </w:r>
      <w:r w:rsidR="000C3CB1">
        <w:rPr>
          <w:rFonts w:ascii="Times New Roman" w:eastAsia="Times New Roman" w:hAnsi="Times New Roman" w:cs="Times New Roman"/>
          <w:sz w:val="24"/>
          <w:szCs w:val="24"/>
        </w:rPr>
        <w:t xml:space="preserve">achieve better performance than dyads within the time scale of the current experiment. Hence, our hypothesis that individuals would reach better performance levels over time due to more effective (neuromechanical) stabilization of the 90° pattern was not supported by our present data. </w:t>
      </w:r>
      <w:r w:rsidR="000C3CB1" w:rsidRPr="00FF79E6">
        <w:rPr>
          <w:rFonts w:ascii="Times New Roman" w:eastAsia="Times New Roman" w:hAnsi="Times New Roman" w:cs="Times New Roman"/>
          <w:color w:val="000000" w:themeColor="text1"/>
          <w:sz w:val="24"/>
          <w:szCs w:val="24"/>
        </w:rPr>
        <w:t xml:space="preserve">The steeper slope of the individuals’ </w:t>
      </w:r>
      <w:r w:rsidR="006A758B">
        <w:rPr>
          <w:rFonts w:ascii="Times New Roman" w:eastAsia="Times New Roman" w:hAnsi="Times New Roman" w:cs="Times New Roman"/>
          <w:color w:val="000000" w:themeColor="text1"/>
          <w:sz w:val="24"/>
          <w:szCs w:val="24"/>
        </w:rPr>
        <w:t>performance improvement curves</w:t>
      </w:r>
      <w:r w:rsidR="006A758B" w:rsidRPr="00FF79E6">
        <w:rPr>
          <w:rFonts w:ascii="Times New Roman" w:eastAsia="Times New Roman" w:hAnsi="Times New Roman" w:cs="Times New Roman"/>
          <w:color w:val="000000" w:themeColor="text1"/>
          <w:sz w:val="24"/>
          <w:szCs w:val="24"/>
        </w:rPr>
        <w:t xml:space="preserve"> </w:t>
      </w:r>
      <w:r w:rsidR="000C3CB1" w:rsidRPr="00FF79E6">
        <w:rPr>
          <w:rFonts w:ascii="Times New Roman" w:eastAsia="Times New Roman" w:hAnsi="Times New Roman" w:cs="Times New Roman"/>
          <w:color w:val="000000" w:themeColor="text1"/>
          <w:sz w:val="24"/>
          <w:szCs w:val="24"/>
        </w:rPr>
        <w:t xml:space="preserve">could be an indicator that they would eventually reach higher performance than the dyads. This interpretation is based on an extrapolation that would only be valid if performance of participants did not reach ceiling (which may or may not be the case). </w:t>
      </w:r>
      <w:r w:rsidR="00AD20F6">
        <w:rPr>
          <w:rFonts w:ascii="Times New Roman" w:eastAsia="Times New Roman" w:hAnsi="Times New Roman" w:cs="Times New Roman"/>
          <w:color w:val="000000" w:themeColor="text1"/>
          <w:sz w:val="24"/>
          <w:szCs w:val="24"/>
        </w:rPr>
        <w:t>Given</w:t>
      </w:r>
      <w:r w:rsidR="00AD20F6">
        <w:rPr>
          <w:rFonts w:ascii="Times New Roman" w:eastAsia="Times New Roman" w:hAnsi="Times New Roman" w:cs="Times New Roman"/>
          <w:sz w:val="24"/>
          <w:szCs w:val="24"/>
        </w:rPr>
        <w:t xml:space="preserve"> that group differences in performance distinguishable within the pre-test were not overcome during the course of the task, </w:t>
      </w:r>
      <w:r w:rsidR="00AD20F6">
        <w:rPr>
          <w:rFonts w:ascii="Times New Roman" w:eastAsia="Times New Roman" w:hAnsi="Times New Roman" w:cs="Times New Roman"/>
          <w:color w:val="000000" w:themeColor="text1"/>
          <w:sz w:val="24"/>
          <w:szCs w:val="24"/>
        </w:rPr>
        <w:t>the</w:t>
      </w:r>
      <w:r w:rsidR="000C3CB1" w:rsidRPr="00FF79E6">
        <w:rPr>
          <w:rFonts w:ascii="Times New Roman" w:eastAsia="Times New Roman" w:hAnsi="Times New Roman" w:cs="Times New Roman"/>
          <w:color w:val="000000" w:themeColor="text1"/>
          <w:sz w:val="24"/>
          <w:szCs w:val="24"/>
        </w:rPr>
        <w:t xml:space="preserve"> current study’s findings motivate follow-up research that extends the training period to address this possibility.</w:t>
      </w:r>
    </w:p>
    <w:p w14:paraId="00000049" w14:textId="1D4121A1" w:rsidR="00634618" w:rsidRDefault="00E363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lack of influence of target speed did not support our hypothesis that different oscillation frequencies would influence the intrinsic attractor strength and thus influence initial performance and subsequent learning. </w:t>
      </w:r>
      <w:r w:rsidR="00031987">
        <w:rPr>
          <w:rFonts w:ascii="Times New Roman" w:eastAsia="Times New Roman" w:hAnsi="Times New Roman" w:cs="Times New Roman"/>
          <w:sz w:val="24"/>
          <w:szCs w:val="24"/>
        </w:rPr>
        <w:t xml:space="preserve">The null effect was surprising in light of previous literature showing a strong effect of frequency on coordination </w:t>
      </w:r>
      <w:r w:rsidR="00031987" w:rsidRPr="00146AB3">
        <w:rPr>
          <w:rFonts w:ascii="Times New Roman" w:eastAsia="Times New Roman" w:hAnsi="Times New Roman" w:cs="Times New Roman"/>
          <w:color w:val="000000" w:themeColor="text1"/>
          <w:sz w:val="24"/>
          <w:szCs w:val="24"/>
        </w:rPr>
        <w:t xml:space="preserve">dynamics (e.g., </w:t>
      </w:r>
      <w:proofErr w:type="spellStart"/>
      <w:r w:rsidR="00DC64D1">
        <w:rPr>
          <w:rFonts w:ascii="Times New Roman" w:hAnsi="Times New Roman" w:cs="Times New Roman"/>
          <w:sz w:val="24"/>
          <w:szCs w:val="24"/>
        </w:rPr>
        <w:t>Amazeen</w:t>
      </w:r>
      <w:proofErr w:type="spellEnd"/>
      <w:r w:rsidR="00DC64D1">
        <w:rPr>
          <w:rFonts w:ascii="Times New Roman" w:hAnsi="Times New Roman" w:cs="Times New Roman"/>
          <w:sz w:val="24"/>
          <w:szCs w:val="24"/>
        </w:rPr>
        <w:t xml:space="preserve">, Schmidt, &amp; Turvey, 1995; </w:t>
      </w:r>
      <w:proofErr w:type="spellStart"/>
      <w:r w:rsidR="00DC64D1">
        <w:rPr>
          <w:rFonts w:ascii="Times New Roman" w:hAnsi="Times New Roman" w:cs="Times New Roman"/>
          <w:sz w:val="24"/>
          <w:szCs w:val="24"/>
        </w:rPr>
        <w:t>deGuzman</w:t>
      </w:r>
      <w:proofErr w:type="spellEnd"/>
      <w:r w:rsidR="00DC64D1">
        <w:rPr>
          <w:rFonts w:ascii="Times New Roman" w:hAnsi="Times New Roman" w:cs="Times New Roman"/>
          <w:sz w:val="24"/>
          <w:szCs w:val="24"/>
        </w:rPr>
        <w:t xml:space="preserve"> &amp; Kelso, 1991; </w:t>
      </w:r>
      <w:r w:rsidR="00DC64D1" w:rsidRPr="00146AB3">
        <w:rPr>
          <w:rFonts w:ascii="Times New Roman" w:eastAsia="Times New Roman" w:hAnsi="Times New Roman" w:cs="Times New Roman"/>
          <w:color w:val="000000" w:themeColor="text1"/>
          <w:sz w:val="24"/>
          <w:szCs w:val="24"/>
        </w:rPr>
        <w:t xml:space="preserve">Haken Kelso, &amp; </w:t>
      </w:r>
      <w:proofErr w:type="spellStart"/>
      <w:r w:rsidR="00DC64D1" w:rsidRPr="00146AB3">
        <w:rPr>
          <w:rFonts w:ascii="Times New Roman" w:eastAsia="Times New Roman" w:hAnsi="Times New Roman" w:cs="Times New Roman"/>
          <w:color w:val="000000" w:themeColor="text1"/>
          <w:sz w:val="24"/>
          <w:szCs w:val="24"/>
        </w:rPr>
        <w:t>Bunz</w:t>
      </w:r>
      <w:proofErr w:type="spellEnd"/>
      <w:r w:rsidR="00DC64D1" w:rsidRPr="00146AB3">
        <w:rPr>
          <w:rFonts w:ascii="Times New Roman" w:eastAsia="Times New Roman" w:hAnsi="Times New Roman" w:cs="Times New Roman"/>
          <w:color w:val="000000" w:themeColor="text1"/>
          <w:sz w:val="24"/>
          <w:szCs w:val="24"/>
        </w:rPr>
        <w:t>, 1985</w:t>
      </w:r>
      <w:r w:rsidR="00031987" w:rsidRPr="00146AB3">
        <w:rPr>
          <w:rFonts w:ascii="Times New Roman" w:eastAsia="Times New Roman" w:hAnsi="Times New Roman" w:cs="Times New Roman"/>
          <w:color w:val="000000" w:themeColor="text1"/>
          <w:sz w:val="24"/>
          <w:szCs w:val="24"/>
        </w:rPr>
        <w:t>). The range of frequencies used in such studies were</w:t>
      </w:r>
      <w:r w:rsidR="00035778">
        <w:rPr>
          <w:rFonts w:ascii="Times New Roman" w:eastAsia="Times New Roman" w:hAnsi="Times New Roman" w:cs="Times New Roman"/>
          <w:color w:val="000000" w:themeColor="text1"/>
          <w:sz w:val="24"/>
          <w:szCs w:val="24"/>
        </w:rPr>
        <w:t>, however,</w:t>
      </w:r>
      <w:r w:rsidR="00031987" w:rsidRPr="00146AB3">
        <w:rPr>
          <w:rFonts w:ascii="Times New Roman" w:eastAsia="Times New Roman" w:hAnsi="Times New Roman" w:cs="Times New Roman"/>
          <w:color w:val="000000" w:themeColor="text1"/>
          <w:sz w:val="24"/>
          <w:szCs w:val="24"/>
        </w:rPr>
        <w:t xml:space="preserve"> considerably higher than the ones we used here. T</w:t>
      </w:r>
      <w:r w:rsidR="00031987">
        <w:rPr>
          <w:rFonts w:ascii="Times New Roman" w:eastAsia="Times New Roman" w:hAnsi="Times New Roman" w:cs="Times New Roman"/>
          <w:sz w:val="24"/>
          <w:szCs w:val="24"/>
        </w:rPr>
        <w:t>hus</w:t>
      </w:r>
      <w:r>
        <w:rPr>
          <w:rFonts w:ascii="Times New Roman" w:eastAsia="Times New Roman" w:hAnsi="Times New Roman" w:cs="Times New Roman"/>
          <w:sz w:val="24"/>
          <w:szCs w:val="24"/>
        </w:rPr>
        <w:t xml:space="preserve">, it is possible that the difference in target speed </w:t>
      </w:r>
      <w:r w:rsidR="00031987">
        <w:rPr>
          <w:rFonts w:ascii="Times New Roman" w:eastAsia="Times New Roman" w:hAnsi="Times New Roman" w:cs="Times New Roman"/>
          <w:sz w:val="24"/>
          <w:szCs w:val="24"/>
        </w:rPr>
        <w:t xml:space="preserve">in the present study </w:t>
      </w:r>
      <w:r>
        <w:rPr>
          <w:rFonts w:ascii="Times New Roman" w:eastAsia="Times New Roman" w:hAnsi="Times New Roman" w:cs="Times New Roman"/>
          <w:sz w:val="24"/>
          <w:szCs w:val="24"/>
        </w:rPr>
        <w:t>was simply not salient enough to induce an effect</w:t>
      </w:r>
      <w:r w:rsidR="00031987">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ncreasing target speed further might elicit </w:t>
      </w:r>
      <w:r w:rsidR="00031987">
        <w:rPr>
          <w:rFonts w:ascii="Times New Roman" w:eastAsia="Times New Roman" w:hAnsi="Times New Roman" w:cs="Times New Roman"/>
          <w:sz w:val="24"/>
          <w:szCs w:val="24"/>
        </w:rPr>
        <w:t xml:space="preserve">more substantial changes in the stabilities of intrinsic coordination dynamics and </w:t>
      </w:r>
      <w:r w:rsidR="00AA43DC">
        <w:rPr>
          <w:rFonts w:ascii="Times New Roman" w:eastAsia="Times New Roman" w:hAnsi="Times New Roman" w:cs="Times New Roman"/>
          <w:sz w:val="24"/>
          <w:szCs w:val="24"/>
        </w:rPr>
        <w:t xml:space="preserve">reduce their interference on early learning, as hypothesized. </w:t>
      </w:r>
      <w:r w:rsidR="00031987">
        <w:rPr>
          <w:rFonts w:ascii="Times New Roman" w:eastAsia="Times New Roman" w:hAnsi="Times New Roman" w:cs="Times New Roman"/>
          <w:sz w:val="24"/>
          <w:szCs w:val="24"/>
        </w:rPr>
        <w:t xml:space="preserve"> </w:t>
      </w:r>
    </w:p>
    <w:p w14:paraId="0000004A" w14:textId="3CFDA35A" w:rsidR="00634618" w:rsidRDefault="00E3639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Variation in learning trajectories</w:t>
      </w:r>
    </w:p>
    <w:p w14:paraId="0000004B" w14:textId="47CFD9C5"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was considerable variation in the learning trajectories across individual participants as well as among the different dyads that participated in the present study. The finding that greater strength of attraction toward the intrinsic coordination dynamics (by virtue of greater coupling strength) led to greater initial learning difficulty suggests that an investigation of attractor strength at the scale of individual participants could lend further insight into individual learning trajectories. That is, if a participant or dyad was instructed to produce in-phase or anti-phase patterns prior to the study, the relative stability of those patterns (which would indicate the strength of the in-phase or anti-phase attractors) might predict the subsequent rate of learning and account for variance across learning trajectories not addressed in this study (this technique is referred to as </w:t>
      </w:r>
      <w:r>
        <w:rPr>
          <w:rFonts w:ascii="Times New Roman" w:eastAsia="Times New Roman" w:hAnsi="Times New Roman" w:cs="Times New Roman"/>
          <w:i/>
          <w:sz w:val="24"/>
          <w:szCs w:val="24"/>
        </w:rPr>
        <w:t xml:space="preserve">scanning </w:t>
      </w:r>
      <w:r>
        <w:rPr>
          <w:rFonts w:ascii="Times New Roman" w:eastAsia="Times New Roman" w:hAnsi="Times New Roman" w:cs="Times New Roman"/>
          <w:sz w:val="24"/>
          <w:szCs w:val="24"/>
        </w:rPr>
        <w:t>the intrinsic dynamics; see</w:t>
      </w:r>
      <w:r w:rsidR="003E6AB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xml:space="preserve"> &amp; Kelso, 1992). Moreover, the initial stability of intrinsic patterns might predict which future subjects fail to discover the task solution</w:t>
      </w:r>
      <w:r w:rsidR="003E6A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w:t>
      </w:r>
      <w:r w:rsidR="003E6AB9">
        <w:rPr>
          <w:rFonts w:ascii="Times New Roman" w:eastAsia="Times New Roman" w:hAnsi="Times New Roman" w:cs="Times New Roman"/>
          <w:sz w:val="24"/>
          <w:szCs w:val="24"/>
        </w:rPr>
        <w:t xml:space="preserve">those </w:t>
      </w:r>
      <w:r>
        <w:rPr>
          <w:rFonts w:ascii="Times New Roman" w:eastAsia="Times New Roman" w:hAnsi="Times New Roman" w:cs="Times New Roman"/>
          <w:sz w:val="24"/>
          <w:szCs w:val="24"/>
        </w:rPr>
        <w:t xml:space="preserve">which discover but cannot stably produce the required movement pattern (such as the subgroup </w:t>
      </w:r>
      <w:r w:rsidR="003E6AB9">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exhibited relatively flat learning </w:t>
      </w:r>
      <w:r w:rsidR="003E6AB9">
        <w:rPr>
          <w:rFonts w:ascii="Times New Roman" w:eastAsia="Times New Roman" w:hAnsi="Times New Roman" w:cs="Times New Roman"/>
          <w:sz w:val="24"/>
          <w:szCs w:val="24"/>
        </w:rPr>
        <w:t>trajectories</w:t>
      </w:r>
      <w:r>
        <w:rPr>
          <w:rFonts w:ascii="Times New Roman" w:eastAsia="Times New Roman" w:hAnsi="Times New Roman" w:cs="Times New Roman"/>
          <w:sz w:val="24"/>
          <w:szCs w:val="24"/>
        </w:rPr>
        <w:t>).</w:t>
      </w:r>
    </w:p>
    <w:p w14:paraId="0000004C"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variance across learning trajectories was greater for dyads than individuals. This motivates inquiry into possible sources of variance for dyadic learning that would not apply to individual learning. For example, leader/follower dynamics that emerge during joint action (</w:t>
      </w:r>
      <w:proofErr w:type="spellStart"/>
      <w:r>
        <w:rPr>
          <w:rFonts w:ascii="Times New Roman" w:eastAsia="Times New Roman" w:hAnsi="Times New Roman" w:cs="Times New Roman"/>
          <w:sz w:val="24"/>
          <w:szCs w:val="24"/>
        </w:rPr>
        <w:t>Bosga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Meulenbroek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Cuijpers</w:t>
      </w:r>
      <w:proofErr w:type="spellEnd"/>
      <w:r>
        <w:rPr>
          <w:rFonts w:ascii="Times New Roman" w:eastAsia="Times New Roman" w:hAnsi="Times New Roman" w:cs="Times New Roman"/>
          <w:sz w:val="24"/>
          <w:szCs w:val="24"/>
        </w:rPr>
        <w:t xml:space="preserve">, 2010; Graf, </w:t>
      </w:r>
      <w:proofErr w:type="spellStart"/>
      <w:r>
        <w:rPr>
          <w:rFonts w:ascii="Times New Roman" w:eastAsia="Times New Roman" w:hAnsi="Times New Roman" w:cs="Times New Roman"/>
          <w:sz w:val="24"/>
          <w:szCs w:val="24"/>
        </w:rPr>
        <w:t>Schütz-Bosbach</w:t>
      </w:r>
      <w:proofErr w:type="spellEnd"/>
      <w:r>
        <w:rPr>
          <w:rFonts w:ascii="Times New Roman" w:eastAsia="Times New Roman" w:hAnsi="Times New Roman" w:cs="Times New Roman"/>
          <w:sz w:val="24"/>
          <w:szCs w:val="24"/>
        </w:rPr>
        <w:t xml:space="preserve">, &amp; Prinz, 2009; Richardson et al., 2015) or other types of social-psychological factors (e.g., Schmidt, Christianson, </w:t>
      </w:r>
      <w:proofErr w:type="spellStart"/>
      <w:r>
        <w:rPr>
          <w:rFonts w:ascii="Times New Roman" w:eastAsia="Times New Roman" w:hAnsi="Times New Roman" w:cs="Times New Roman"/>
          <w:sz w:val="24"/>
          <w:szCs w:val="24"/>
        </w:rPr>
        <w:t>Carello</w:t>
      </w:r>
      <w:proofErr w:type="spellEnd"/>
      <w:r>
        <w:rPr>
          <w:rFonts w:ascii="Times New Roman" w:eastAsia="Times New Roman" w:hAnsi="Times New Roman" w:cs="Times New Roman"/>
          <w:sz w:val="24"/>
          <w:szCs w:val="24"/>
        </w:rPr>
        <w:t>, &amp; Baron, 1994) could manifest as greater asymmetry in interlimb coupling for dyads than the asymmetry expected for individuals due to handedness (</w:t>
      </w:r>
      <w:proofErr w:type="spellStart"/>
      <w:r>
        <w:rPr>
          <w:rFonts w:ascii="Times New Roman" w:eastAsia="Times New Roman" w:hAnsi="Times New Roman" w:cs="Times New Roman"/>
          <w:sz w:val="24"/>
          <w:szCs w:val="24"/>
        </w:rPr>
        <w:t>Treffner</w:t>
      </w:r>
      <w:proofErr w:type="spellEnd"/>
      <w:r>
        <w:rPr>
          <w:rFonts w:ascii="Times New Roman" w:eastAsia="Times New Roman" w:hAnsi="Times New Roman" w:cs="Times New Roman"/>
          <w:sz w:val="24"/>
          <w:szCs w:val="24"/>
        </w:rPr>
        <w:t xml:space="preserve"> &amp; Turvey, 1995) or other sources of functional asymmetry in intrapersonal rhythmic interlimb coordination such as directed visual attention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Treffner</w:t>
      </w:r>
      <w:proofErr w:type="spellEnd"/>
      <w:r>
        <w:rPr>
          <w:rFonts w:ascii="Times New Roman" w:eastAsia="Times New Roman" w:hAnsi="Times New Roman" w:cs="Times New Roman"/>
          <w:sz w:val="24"/>
          <w:szCs w:val="24"/>
        </w:rPr>
        <w:t xml:space="preserve">, &amp; Turvey, 1997; Riley,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Treffner</w:t>
      </w:r>
      <w:proofErr w:type="spellEnd"/>
      <w:r>
        <w:rPr>
          <w:rFonts w:ascii="Times New Roman" w:eastAsia="Times New Roman" w:hAnsi="Times New Roman" w:cs="Times New Roman"/>
          <w:sz w:val="24"/>
          <w:szCs w:val="24"/>
        </w:rPr>
        <w:t xml:space="preserve">, &amp; Turvey, 1997).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et al. (1997) found that asymmetric coupling can impact the stability of interlimb rhythmic coordination patterns, suggesting that asymmetries might therefore have an impact on the rate of learning a new coordination pattern. Differences in the strength of the two individuals’ intrinsic coordination dynamics could also potentially give rise to asymmetric coupling at the interpersonal scale which might impact dyadic learning trajectories. An investigation is underway to address these issues.</w:t>
      </w:r>
    </w:p>
    <w:p w14:paraId="0000004D" w14:textId="77777777" w:rsidR="00634618" w:rsidRDefault="00E3639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E" w14:textId="164DE539" w:rsidR="00634618" w:rsidRDefault="00E3639A">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findings of the present study offer the novel insight that</w:t>
      </w:r>
      <w:r w:rsidR="00274724">
        <w:rPr>
          <w:rFonts w:ascii="Times New Roman" w:eastAsia="Times New Roman" w:hAnsi="Times New Roman" w:cs="Times New Roman"/>
          <w:color w:val="000000"/>
          <w:sz w:val="24"/>
          <w:szCs w:val="24"/>
        </w:rPr>
        <w:t xml:space="preserve"> early</w:t>
      </w:r>
      <w:r>
        <w:rPr>
          <w:rFonts w:ascii="Times New Roman" w:eastAsia="Times New Roman" w:hAnsi="Times New Roman" w:cs="Times New Roman"/>
          <w:color w:val="000000"/>
          <w:sz w:val="24"/>
          <w:szCs w:val="24"/>
        </w:rPr>
        <w:t xml:space="preserve"> learning </w:t>
      </w:r>
      <w:r w:rsidR="00274724">
        <w:rPr>
          <w:rFonts w:ascii="Times New Roman" w:eastAsia="Times New Roman" w:hAnsi="Times New Roman" w:cs="Times New Roman"/>
          <w:color w:val="000000"/>
          <w:sz w:val="24"/>
          <w:szCs w:val="24"/>
        </w:rPr>
        <w:t xml:space="preserve">(i.e., initial performance) </w:t>
      </w:r>
      <w:r>
        <w:rPr>
          <w:rFonts w:ascii="Times New Roman" w:eastAsia="Times New Roman" w:hAnsi="Times New Roman" w:cs="Times New Roman"/>
          <w:color w:val="000000"/>
          <w:sz w:val="24"/>
          <w:szCs w:val="24"/>
        </w:rPr>
        <w:t>in i</w:t>
      </w:r>
      <w:r w:rsidR="00274724">
        <w:rPr>
          <w:rFonts w:ascii="Times New Roman" w:eastAsia="Times New Roman" w:hAnsi="Times New Roman" w:cs="Times New Roman"/>
          <w:color w:val="000000"/>
          <w:sz w:val="24"/>
          <w:szCs w:val="24"/>
        </w:rPr>
        <w:t>nterlimb coordination</w:t>
      </w:r>
      <w:r>
        <w:rPr>
          <w:rFonts w:ascii="Times New Roman" w:eastAsia="Times New Roman" w:hAnsi="Times New Roman" w:cs="Times New Roman"/>
          <w:color w:val="000000"/>
          <w:sz w:val="24"/>
          <w:szCs w:val="24"/>
        </w:rPr>
        <w:t xml:space="preserve"> </w:t>
      </w:r>
      <w:r w:rsidR="00274724">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differentially constrained for intra- or interpersonal cou</w:t>
      </w:r>
      <w:r w:rsidR="00274724">
        <w:rPr>
          <w:rFonts w:ascii="Times New Roman" w:eastAsia="Times New Roman" w:hAnsi="Times New Roman" w:cs="Times New Roman"/>
          <w:color w:val="000000"/>
          <w:sz w:val="24"/>
          <w:szCs w:val="24"/>
        </w:rPr>
        <w:t>pling. Our results suggest this disparity was</w:t>
      </w:r>
      <w:r>
        <w:rPr>
          <w:rFonts w:ascii="Times New Roman" w:eastAsia="Times New Roman" w:hAnsi="Times New Roman" w:cs="Times New Roman"/>
          <w:color w:val="000000"/>
          <w:sz w:val="24"/>
          <w:szCs w:val="24"/>
        </w:rPr>
        <w:t xml:space="preserve"> due to differential interference from intrinsic coordination dynamics arising from differences in cou</w:t>
      </w:r>
      <w:r w:rsidR="00274724">
        <w:rPr>
          <w:rFonts w:ascii="Times New Roman" w:eastAsia="Times New Roman" w:hAnsi="Times New Roman" w:cs="Times New Roman"/>
          <w:color w:val="000000"/>
          <w:sz w:val="24"/>
          <w:szCs w:val="24"/>
        </w:rPr>
        <w:t>pling strength. In doing so they</w:t>
      </w:r>
      <w:r>
        <w:rPr>
          <w:rFonts w:ascii="Times New Roman" w:eastAsia="Times New Roman" w:hAnsi="Times New Roman" w:cs="Times New Roman"/>
          <w:color w:val="000000"/>
          <w:sz w:val="24"/>
          <w:szCs w:val="24"/>
        </w:rPr>
        <w:t xml:space="preserve"> advance the potential of integrating a coordination dynamics framework with related theoretical </w:t>
      </w:r>
      <w:r>
        <w:rPr>
          <w:rFonts w:ascii="Times New Roman" w:eastAsia="Times New Roman" w:hAnsi="Times New Roman" w:cs="Times New Roman"/>
          <w:color w:val="000000"/>
          <w:sz w:val="24"/>
          <w:szCs w:val="24"/>
        </w:rPr>
        <w:lastRenderedPageBreak/>
        <w:t xml:space="preserve">perspectives on motor learning, such as Fitts’ (1964) classical view of distinguishable motor learning stages (i.e., early, intermediate, and late; cf. Mitra et al., 1998). </w:t>
      </w:r>
    </w:p>
    <w:p w14:paraId="0000004F" w14:textId="7C31A8B3" w:rsidR="00634618" w:rsidRDefault="00E3639A">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Additionally, we anticipate the learning paradigm employed in this study can be usefully adapted to probe many different hypotheses of interlimb coordination and motor learning, such as (but not limited to) coupling asymmetries, task complexity (e.g., simple or polyrhythmic coordination; Deutsch, 1983; </w:t>
      </w:r>
      <w:proofErr w:type="spellStart"/>
      <w:r>
        <w:rPr>
          <w:rFonts w:ascii="Times New Roman" w:eastAsia="Times New Roman" w:hAnsi="Times New Roman" w:cs="Times New Roman"/>
          <w:color w:val="000000"/>
          <w:sz w:val="24"/>
          <w:szCs w:val="24"/>
        </w:rPr>
        <w:t>Fraisse</w:t>
      </w:r>
      <w:proofErr w:type="spellEnd"/>
      <w:r>
        <w:rPr>
          <w:rFonts w:ascii="Times New Roman" w:eastAsia="Times New Roman" w:hAnsi="Times New Roman" w:cs="Times New Roman"/>
          <w:color w:val="000000"/>
          <w:sz w:val="24"/>
          <w:szCs w:val="24"/>
        </w:rPr>
        <w:t xml:space="preserve">, 1946; </w:t>
      </w:r>
      <w:proofErr w:type="spellStart"/>
      <w:r>
        <w:rPr>
          <w:rFonts w:ascii="Times New Roman" w:eastAsia="Times New Roman" w:hAnsi="Times New Roman" w:cs="Times New Roman"/>
          <w:color w:val="000000"/>
          <w:sz w:val="24"/>
          <w:szCs w:val="24"/>
        </w:rPr>
        <w:t>Treffner</w:t>
      </w:r>
      <w:proofErr w:type="spellEnd"/>
      <w:r>
        <w:rPr>
          <w:rFonts w:ascii="Times New Roman" w:eastAsia="Times New Roman" w:hAnsi="Times New Roman" w:cs="Times New Roman"/>
          <w:color w:val="000000"/>
          <w:sz w:val="24"/>
          <w:szCs w:val="24"/>
        </w:rPr>
        <w:t xml:space="preserve"> &amp; Turvey, 1993), or the nature of available task-relevant information (Bingham, 2004; </w:t>
      </w:r>
      <w:proofErr w:type="spellStart"/>
      <w:r>
        <w:rPr>
          <w:rFonts w:ascii="Times New Roman" w:eastAsia="Times New Roman" w:hAnsi="Times New Roman" w:cs="Times New Roman"/>
          <w:color w:val="000000"/>
          <w:sz w:val="24"/>
          <w:szCs w:val="24"/>
        </w:rPr>
        <w:t>Mechsner</w:t>
      </w:r>
      <w:proofErr w:type="spellEnd"/>
      <w:r>
        <w:rPr>
          <w:rFonts w:ascii="Times New Roman" w:eastAsia="Times New Roman" w:hAnsi="Times New Roman" w:cs="Times New Roman"/>
          <w:color w:val="000000"/>
          <w:sz w:val="24"/>
          <w:szCs w:val="24"/>
        </w:rPr>
        <w:t xml:space="preserve"> et al., 2001;</w:t>
      </w:r>
      <w:r w:rsidR="0087266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Wilson, Collins, &amp; Bingham, 2005; Wilson, Snapp-Childs, &amp; Bingham, 2010).</w:t>
      </w:r>
    </w:p>
    <w:p w14:paraId="00000050" w14:textId="77777777" w:rsidR="00634618" w:rsidRDefault="00634618">
      <w:pPr>
        <w:spacing w:after="0" w:line="480" w:lineRule="auto"/>
        <w:rPr>
          <w:rFonts w:ascii="Times New Roman" w:eastAsia="Times New Roman" w:hAnsi="Times New Roman" w:cs="Times New Roman"/>
          <w:b/>
          <w:sz w:val="24"/>
          <w:szCs w:val="24"/>
        </w:rPr>
      </w:pPr>
    </w:p>
    <w:p w14:paraId="00000051" w14:textId="77777777" w:rsidR="00634618" w:rsidRDefault="00E3639A">
      <w:pPr>
        <w:rPr>
          <w:rFonts w:ascii="Times New Roman" w:eastAsia="Times New Roman" w:hAnsi="Times New Roman" w:cs="Times New Roman"/>
          <w:b/>
          <w:sz w:val="24"/>
          <w:szCs w:val="24"/>
        </w:rPr>
      </w:pPr>
      <w:r>
        <w:br w:type="page"/>
      </w:r>
    </w:p>
    <w:p w14:paraId="00000052" w14:textId="77777777" w:rsidR="00634618" w:rsidRDefault="00E3639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3"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E. L.,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P. G., </w:t>
      </w:r>
      <w:proofErr w:type="spellStart"/>
      <w:r>
        <w:rPr>
          <w:rFonts w:ascii="Times New Roman" w:eastAsia="Times New Roman" w:hAnsi="Times New Roman" w:cs="Times New Roman"/>
          <w:sz w:val="24"/>
          <w:szCs w:val="24"/>
        </w:rPr>
        <w:t>Treffner</w:t>
      </w:r>
      <w:proofErr w:type="spellEnd"/>
      <w:r>
        <w:rPr>
          <w:rFonts w:ascii="Times New Roman" w:eastAsia="Times New Roman" w:hAnsi="Times New Roman" w:cs="Times New Roman"/>
          <w:sz w:val="24"/>
          <w:szCs w:val="24"/>
        </w:rPr>
        <w:t xml:space="preserve">, P. J., &amp; Turvey, M. T. (1997). Attention and handedness in bimanual coordination dynamics. </w:t>
      </w:r>
      <w:r>
        <w:rPr>
          <w:rFonts w:ascii="Times New Roman" w:eastAsia="Times New Roman" w:hAnsi="Times New Roman" w:cs="Times New Roman"/>
          <w:i/>
          <w:sz w:val="24"/>
          <w:szCs w:val="24"/>
        </w:rPr>
        <w:t>Journal of Experimental Psychology: Human Perception and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(5), 1552–1560. https://doi.org/10.1037/0096-1523.23.5.1552</w:t>
      </w:r>
    </w:p>
    <w:p w14:paraId="2D28C1E6" w14:textId="77777777" w:rsidR="00560C94" w:rsidRDefault="00E3639A" w:rsidP="00560C94">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E. L., DaSilva, F., &amp;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P. G. (2008). Visual-spatial and anatomical constraints interact in a bimanual coordination task with transformed visual feedback. </w:t>
      </w:r>
      <w:r>
        <w:rPr>
          <w:rFonts w:ascii="Times New Roman" w:eastAsia="Times New Roman" w:hAnsi="Times New Roman" w:cs="Times New Roman"/>
          <w:i/>
          <w:sz w:val="24"/>
          <w:szCs w:val="24"/>
        </w:rPr>
        <w:t>Experimental Brain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191</w:t>
      </w:r>
      <w:r>
        <w:rPr>
          <w:rFonts w:ascii="Times New Roman" w:eastAsia="Times New Roman" w:hAnsi="Times New Roman" w:cs="Times New Roman"/>
          <w:sz w:val="24"/>
          <w:szCs w:val="24"/>
        </w:rPr>
        <w:t>(1), 13–24. https://doi.org/10.1007/s00221-008-1490-x</w:t>
      </w:r>
    </w:p>
    <w:p w14:paraId="1FA62E3A" w14:textId="5D2C9014" w:rsidR="00560C94" w:rsidRDefault="00560C94" w:rsidP="004557A6">
      <w:pPr>
        <w:widowControl w:val="0"/>
        <w:spacing w:after="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Amazeen</w:t>
      </w:r>
      <w:proofErr w:type="spellEnd"/>
      <w:r>
        <w:rPr>
          <w:rFonts w:ascii="Times New Roman" w:hAnsi="Times New Roman" w:cs="Times New Roman"/>
          <w:sz w:val="24"/>
          <w:szCs w:val="24"/>
        </w:rPr>
        <w:t xml:space="preserve">, P. G., Schmidt, R. C., &amp; Turvey, M. T. (1995). Frequency detuning of the phase entrainment dynamics of visually coupled rhythmic movements. </w:t>
      </w:r>
      <w:r>
        <w:rPr>
          <w:rFonts w:ascii="Times New Roman" w:hAnsi="Times New Roman" w:cs="Times New Roman"/>
          <w:i/>
          <w:iCs/>
          <w:sz w:val="24"/>
          <w:szCs w:val="24"/>
        </w:rPr>
        <w:t>Biological Cybernetics</w:t>
      </w:r>
      <w:r>
        <w:rPr>
          <w:rFonts w:ascii="Times New Roman" w:hAnsi="Times New Roman" w:cs="Times New Roman"/>
          <w:sz w:val="24"/>
          <w:szCs w:val="24"/>
        </w:rPr>
        <w:t xml:space="preserve">, </w:t>
      </w:r>
      <w:r>
        <w:rPr>
          <w:rFonts w:ascii="Times New Roman" w:hAnsi="Times New Roman" w:cs="Times New Roman"/>
          <w:i/>
          <w:iCs/>
          <w:sz w:val="24"/>
          <w:szCs w:val="24"/>
        </w:rPr>
        <w:t>72</w:t>
      </w:r>
      <w:r>
        <w:rPr>
          <w:rFonts w:ascii="Times New Roman" w:hAnsi="Times New Roman" w:cs="Times New Roman"/>
          <w:sz w:val="24"/>
          <w:szCs w:val="24"/>
        </w:rPr>
        <w:t>(6), 511–518. https://doi.org/10.1007/BF00199893</w:t>
      </w:r>
    </w:p>
    <w:p w14:paraId="00000055"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Bernstein, N. A. (1996). On Dexterity and Its Development. In M. L. </w:t>
      </w:r>
      <w:proofErr w:type="spellStart"/>
      <w:r>
        <w:rPr>
          <w:rFonts w:ascii="Times New Roman" w:eastAsia="Times New Roman" w:hAnsi="Times New Roman" w:cs="Times New Roman"/>
          <w:sz w:val="24"/>
          <w:szCs w:val="24"/>
        </w:rPr>
        <w:t>Latash</w:t>
      </w:r>
      <w:proofErr w:type="spellEnd"/>
      <w:r>
        <w:rPr>
          <w:rFonts w:ascii="Times New Roman" w:eastAsia="Times New Roman" w:hAnsi="Times New Roman" w:cs="Times New Roman"/>
          <w:sz w:val="24"/>
          <w:szCs w:val="24"/>
        </w:rPr>
        <w:t xml:space="preserve"> &amp; M. T. Turvey (Eds.), </w:t>
      </w:r>
      <w:r>
        <w:rPr>
          <w:rFonts w:ascii="Times New Roman" w:eastAsia="Times New Roman" w:hAnsi="Times New Roman" w:cs="Times New Roman"/>
          <w:i/>
          <w:sz w:val="24"/>
          <w:szCs w:val="24"/>
        </w:rPr>
        <w:t>Dexterity and Its Development</w:t>
      </w:r>
      <w:r>
        <w:rPr>
          <w:rFonts w:ascii="Times New Roman" w:eastAsia="Times New Roman" w:hAnsi="Times New Roman" w:cs="Times New Roman"/>
          <w:sz w:val="24"/>
          <w:szCs w:val="24"/>
        </w:rPr>
        <w:t xml:space="preserve"> (pp. 3–237). Mahwah, NJ: Lawrence Erlbaum Associates, Inc.</w:t>
      </w:r>
    </w:p>
    <w:p w14:paraId="00000056" w14:textId="6E09AC1A"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Bingham, G. P. (2004). </w:t>
      </w:r>
      <w:r w:rsidR="007E2716">
        <w:rPr>
          <w:rFonts w:ascii="Times New Roman" w:eastAsia="Times New Roman" w:hAnsi="Times New Roman" w:cs="Times New Roman"/>
          <w:sz w:val="24"/>
          <w:szCs w:val="24"/>
        </w:rPr>
        <w:t>A perceptually driven dynamical model of bimanual rhythmic movement (and phase p</w:t>
      </w:r>
      <w:r w:rsidRPr="00D4638D">
        <w:rPr>
          <w:rFonts w:ascii="Times New Roman" w:eastAsia="Times New Roman" w:hAnsi="Times New Roman" w:cs="Times New Roman"/>
          <w:sz w:val="24"/>
          <w:szCs w:val="24"/>
        </w:rPr>
        <w:t>erception).</w:t>
      </w:r>
      <w:r>
        <w:rPr>
          <w:rFonts w:ascii="Times New Roman" w:eastAsia="Times New Roman" w:hAnsi="Times New Roman" w:cs="Times New Roman"/>
          <w:sz w:val="24"/>
          <w:szCs w:val="24"/>
        </w:rPr>
        <w:t xml:space="preserve"> </w:t>
      </w:r>
      <w:r w:rsidR="00D4638D">
        <w:rPr>
          <w:rFonts w:ascii="Times New Roman" w:eastAsia="Times New Roman" w:hAnsi="Times New Roman" w:cs="Times New Roman"/>
          <w:i/>
          <w:sz w:val="24"/>
          <w:szCs w:val="24"/>
        </w:rPr>
        <w:t>Ecological Psychology</w:t>
      </w:r>
      <w:r w:rsidR="00D4638D">
        <w:rPr>
          <w:rFonts w:ascii="Times New Roman" w:eastAsia="Times New Roman" w:hAnsi="Times New Roman" w:cs="Times New Roman"/>
          <w:sz w:val="24"/>
          <w:szCs w:val="24"/>
        </w:rPr>
        <w:t xml:space="preserve">, </w:t>
      </w:r>
      <w:r w:rsidR="00D4638D" w:rsidRPr="00D4638D">
        <w:rPr>
          <w:rFonts w:ascii="Times New Roman" w:eastAsia="Times New Roman" w:hAnsi="Times New Roman" w:cs="Times New Roman"/>
          <w:i/>
          <w:sz w:val="24"/>
          <w:szCs w:val="24"/>
        </w:rPr>
        <w:t>16</w:t>
      </w:r>
      <w:r w:rsidR="009700D7">
        <w:rPr>
          <w:rFonts w:ascii="Times New Roman" w:eastAsia="Times New Roman" w:hAnsi="Times New Roman" w:cs="Times New Roman"/>
          <w:sz w:val="24"/>
          <w:szCs w:val="24"/>
        </w:rPr>
        <w:t>, 45-53.</w:t>
      </w:r>
    </w:p>
    <w:p w14:paraId="00000057"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D. P., Riley, M. A., &amp; McCord, C. K. (2007). Synergies in intra- and interpersonal interlimb rhythmic coordination. </w:t>
      </w:r>
      <w:r>
        <w:rPr>
          <w:rFonts w:ascii="Times New Roman" w:eastAsia="Times New Roman" w:hAnsi="Times New Roman" w:cs="Times New Roman"/>
          <w:i/>
          <w:sz w:val="24"/>
          <w:szCs w:val="24"/>
        </w:rPr>
        <w:t>Motor Control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(4), 348–373. Retrieved from http://www.ncbi.nlm.nih.gov/pubmed/18042965</w:t>
      </w:r>
    </w:p>
    <w:p w14:paraId="0BD90F2E" w14:textId="77777777" w:rsidR="00F720C2" w:rsidRDefault="00E3639A" w:rsidP="00F720C2">
      <w:pPr>
        <w:widowControl w:val="0"/>
        <w:spacing w:after="0" w:line="480" w:lineRule="auto"/>
        <w:ind w:left="480" w:hanging="480"/>
        <w:rPr>
          <w:rFonts w:ascii="Times New Roman" w:eastAsia="Times New Roman" w:hAnsi="Times New Roman" w:cs="Times New Roman"/>
          <w:color w:val="FF0000"/>
          <w:sz w:val="24"/>
          <w:szCs w:val="24"/>
        </w:rPr>
      </w:pPr>
      <w:proofErr w:type="spellStart"/>
      <w:r w:rsidRPr="00206C88">
        <w:rPr>
          <w:rFonts w:ascii="Times New Roman" w:eastAsia="Times New Roman" w:hAnsi="Times New Roman" w:cs="Times New Roman"/>
          <w:sz w:val="24"/>
          <w:szCs w:val="24"/>
          <w:lang w:val="fr-FR"/>
        </w:rPr>
        <w:t>Bosga</w:t>
      </w:r>
      <w:proofErr w:type="spellEnd"/>
      <w:r w:rsidRPr="00206C88">
        <w:rPr>
          <w:rFonts w:ascii="Times New Roman" w:eastAsia="Times New Roman" w:hAnsi="Times New Roman" w:cs="Times New Roman"/>
          <w:sz w:val="24"/>
          <w:szCs w:val="24"/>
          <w:lang w:val="fr-FR"/>
        </w:rPr>
        <w:t xml:space="preserve">, J., </w:t>
      </w:r>
      <w:proofErr w:type="spellStart"/>
      <w:r w:rsidRPr="00206C88">
        <w:rPr>
          <w:rFonts w:ascii="Times New Roman" w:eastAsia="Times New Roman" w:hAnsi="Times New Roman" w:cs="Times New Roman"/>
          <w:sz w:val="24"/>
          <w:szCs w:val="24"/>
          <w:lang w:val="fr-FR"/>
        </w:rPr>
        <w:t>Meulenbroek</w:t>
      </w:r>
      <w:proofErr w:type="spellEnd"/>
      <w:r w:rsidRPr="00206C88">
        <w:rPr>
          <w:rFonts w:ascii="Times New Roman" w:eastAsia="Times New Roman" w:hAnsi="Times New Roman" w:cs="Times New Roman"/>
          <w:sz w:val="24"/>
          <w:szCs w:val="24"/>
          <w:lang w:val="fr-FR"/>
        </w:rPr>
        <w:t xml:space="preserve">, R. G. J., &amp; </w:t>
      </w:r>
      <w:proofErr w:type="spellStart"/>
      <w:r w:rsidRPr="00206C88">
        <w:rPr>
          <w:rFonts w:ascii="Times New Roman" w:eastAsia="Times New Roman" w:hAnsi="Times New Roman" w:cs="Times New Roman"/>
          <w:sz w:val="24"/>
          <w:szCs w:val="24"/>
          <w:lang w:val="fr-FR"/>
        </w:rPr>
        <w:t>Cuijpers</w:t>
      </w:r>
      <w:proofErr w:type="spellEnd"/>
      <w:r w:rsidRPr="00206C88">
        <w:rPr>
          <w:rFonts w:ascii="Times New Roman" w:eastAsia="Times New Roman" w:hAnsi="Times New Roman" w:cs="Times New Roman"/>
          <w:sz w:val="24"/>
          <w:szCs w:val="24"/>
          <w:lang w:val="fr-FR"/>
        </w:rPr>
        <w:t xml:space="preserve">, R. H. (2010). </w:t>
      </w:r>
      <w:r>
        <w:rPr>
          <w:rFonts w:ascii="Times New Roman" w:eastAsia="Times New Roman" w:hAnsi="Times New Roman" w:cs="Times New Roman"/>
          <w:sz w:val="24"/>
          <w:szCs w:val="24"/>
        </w:rPr>
        <w:t xml:space="preserve">Intra- and interpersonal movement coordination in jointly moving a rocking board. </w:t>
      </w:r>
      <w:r>
        <w:rPr>
          <w:rFonts w:ascii="Times New Roman" w:eastAsia="Times New Roman" w:hAnsi="Times New Roman" w:cs="Times New Roman"/>
          <w:i/>
          <w:sz w:val="24"/>
          <w:szCs w:val="24"/>
        </w:rPr>
        <w:t>Motor Control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(4), 440–459.</w:t>
      </w:r>
      <w:r w:rsidR="00F720C2" w:rsidRPr="00F720C2">
        <w:rPr>
          <w:rFonts w:ascii="Times New Roman" w:eastAsia="Times New Roman" w:hAnsi="Times New Roman" w:cs="Times New Roman"/>
          <w:color w:val="FF0000"/>
          <w:sz w:val="24"/>
          <w:szCs w:val="24"/>
        </w:rPr>
        <w:t xml:space="preserve"> </w:t>
      </w:r>
    </w:p>
    <w:p w14:paraId="00000058" w14:textId="212815E7" w:rsidR="00634618" w:rsidRPr="00AF49AB" w:rsidRDefault="00F720C2" w:rsidP="00F720C2">
      <w:pPr>
        <w:widowControl w:val="0"/>
        <w:spacing w:after="0" w:line="480" w:lineRule="auto"/>
        <w:ind w:left="480" w:hanging="480"/>
        <w:rPr>
          <w:rFonts w:ascii="Times New Roman" w:eastAsia="Times New Roman" w:hAnsi="Times New Roman" w:cs="Times New Roman"/>
          <w:color w:val="000000" w:themeColor="text1"/>
          <w:sz w:val="24"/>
          <w:szCs w:val="24"/>
        </w:rPr>
      </w:pPr>
      <w:r w:rsidRPr="00AF49AB">
        <w:rPr>
          <w:rFonts w:ascii="Times New Roman" w:eastAsia="Times New Roman" w:hAnsi="Times New Roman" w:cs="Times New Roman"/>
          <w:color w:val="000000" w:themeColor="text1"/>
          <w:sz w:val="24"/>
          <w:szCs w:val="24"/>
        </w:rPr>
        <w:t>Cohen, J. (1988). Statistical power analysis for the behavioral sciences (2nd ed). Hillsdale, NJ: Erlbaum.</w:t>
      </w:r>
    </w:p>
    <w:p w14:paraId="3E453981" w14:textId="77777777" w:rsidR="00560C94" w:rsidRDefault="00560C94" w:rsidP="00560C94">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hAnsi="Times New Roman" w:cs="Times New Roman"/>
          <w:sz w:val="24"/>
          <w:szCs w:val="24"/>
        </w:rPr>
        <w:lastRenderedPageBreak/>
        <w:t>deGuzman</w:t>
      </w:r>
      <w:proofErr w:type="spellEnd"/>
      <w:r>
        <w:rPr>
          <w:rFonts w:ascii="Times New Roman" w:hAnsi="Times New Roman" w:cs="Times New Roman"/>
          <w:sz w:val="24"/>
          <w:szCs w:val="24"/>
        </w:rPr>
        <w:t xml:space="preserve">, G. C., &amp; Kelso, J. A. S. (1991). Multifrequency behavioral patterns and the phase attractive circle map. </w:t>
      </w:r>
      <w:r>
        <w:rPr>
          <w:rFonts w:ascii="Times New Roman" w:hAnsi="Times New Roman" w:cs="Times New Roman"/>
          <w:i/>
          <w:iCs/>
          <w:sz w:val="24"/>
          <w:szCs w:val="24"/>
        </w:rPr>
        <w:t>Biological Cybernetics</w:t>
      </w:r>
      <w:r>
        <w:rPr>
          <w:rFonts w:ascii="Times New Roman" w:hAnsi="Times New Roman" w:cs="Times New Roman"/>
          <w:sz w:val="24"/>
          <w:szCs w:val="24"/>
        </w:rPr>
        <w:t xml:space="preserve">, </w:t>
      </w:r>
      <w:r>
        <w:rPr>
          <w:rFonts w:ascii="Times New Roman" w:hAnsi="Times New Roman" w:cs="Times New Roman"/>
          <w:i/>
          <w:iCs/>
          <w:sz w:val="24"/>
          <w:szCs w:val="24"/>
        </w:rPr>
        <w:t>64</w:t>
      </w:r>
      <w:r>
        <w:rPr>
          <w:rFonts w:ascii="Times New Roman" w:hAnsi="Times New Roman" w:cs="Times New Roman"/>
          <w:sz w:val="24"/>
          <w:szCs w:val="24"/>
        </w:rPr>
        <w:t>(6), 485–495. https://doi.org/10.1007/BF00202613</w:t>
      </w:r>
    </w:p>
    <w:p w14:paraId="00000059" w14:textId="77777777" w:rsidR="00634618" w:rsidRPr="00206C88" w:rsidRDefault="00E3639A">
      <w:pPr>
        <w:widowControl w:val="0"/>
        <w:spacing w:after="0" w:line="480" w:lineRule="auto"/>
        <w:ind w:left="480" w:hanging="48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 xml:space="preserve">Deutsch, D. (1983). The generation of two isochronous sequences in parallel. </w:t>
      </w:r>
      <w:r w:rsidRPr="00206C88">
        <w:rPr>
          <w:rFonts w:ascii="Times New Roman" w:eastAsia="Times New Roman" w:hAnsi="Times New Roman" w:cs="Times New Roman"/>
          <w:i/>
          <w:sz w:val="24"/>
          <w:szCs w:val="24"/>
          <w:lang w:val="fr-FR"/>
        </w:rPr>
        <w:t xml:space="preserve">Perception &amp; </w:t>
      </w:r>
      <w:proofErr w:type="spellStart"/>
      <w:r w:rsidRPr="00206C88">
        <w:rPr>
          <w:rFonts w:ascii="Times New Roman" w:eastAsia="Times New Roman" w:hAnsi="Times New Roman" w:cs="Times New Roman"/>
          <w:i/>
          <w:sz w:val="24"/>
          <w:szCs w:val="24"/>
          <w:lang w:val="fr-FR"/>
        </w:rPr>
        <w:t>Psychophysics</w:t>
      </w:r>
      <w:proofErr w:type="spellEnd"/>
      <w:r w:rsidRPr="00206C88">
        <w:rPr>
          <w:rFonts w:ascii="Times New Roman" w:eastAsia="Times New Roman" w:hAnsi="Times New Roman" w:cs="Times New Roman"/>
          <w:sz w:val="24"/>
          <w:szCs w:val="24"/>
          <w:lang w:val="fr-FR"/>
        </w:rPr>
        <w:t xml:space="preserve">, </w:t>
      </w:r>
      <w:r w:rsidRPr="00206C88">
        <w:rPr>
          <w:rFonts w:ascii="Times New Roman" w:eastAsia="Times New Roman" w:hAnsi="Times New Roman" w:cs="Times New Roman"/>
          <w:i/>
          <w:sz w:val="24"/>
          <w:szCs w:val="24"/>
          <w:lang w:val="fr-FR"/>
        </w:rPr>
        <w:t>34</w:t>
      </w:r>
      <w:r w:rsidRPr="00206C88">
        <w:rPr>
          <w:rFonts w:ascii="Times New Roman" w:eastAsia="Times New Roman" w:hAnsi="Times New Roman" w:cs="Times New Roman"/>
          <w:sz w:val="24"/>
          <w:szCs w:val="24"/>
          <w:lang w:val="fr-FR"/>
        </w:rPr>
        <w:t>(4), 331–337. https://doi.org/10.3758/BF03203045</w:t>
      </w:r>
    </w:p>
    <w:p w14:paraId="0000005A"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proofErr w:type="spellStart"/>
      <w:r w:rsidRPr="00206C88">
        <w:rPr>
          <w:rFonts w:ascii="Times New Roman" w:eastAsia="Times New Roman" w:hAnsi="Times New Roman" w:cs="Times New Roman"/>
          <w:sz w:val="24"/>
          <w:szCs w:val="24"/>
          <w:lang w:val="fr-FR"/>
        </w:rPr>
        <w:t>Faul</w:t>
      </w:r>
      <w:proofErr w:type="spellEnd"/>
      <w:r w:rsidRPr="00206C88">
        <w:rPr>
          <w:rFonts w:ascii="Times New Roman" w:eastAsia="Times New Roman" w:hAnsi="Times New Roman" w:cs="Times New Roman"/>
          <w:sz w:val="24"/>
          <w:szCs w:val="24"/>
          <w:lang w:val="fr-FR"/>
        </w:rPr>
        <w:t xml:space="preserve">, F., </w:t>
      </w:r>
      <w:proofErr w:type="spellStart"/>
      <w:r w:rsidRPr="00206C88">
        <w:rPr>
          <w:rFonts w:ascii="Times New Roman" w:eastAsia="Times New Roman" w:hAnsi="Times New Roman" w:cs="Times New Roman"/>
          <w:sz w:val="24"/>
          <w:szCs w:val="24"/>
          <w:lang w:val="fr-FR"/>
        </w:rPr>
        <w:t>Erdfelder</w:t>
      </w:r>
      <w:proofErr w:type="spellEnd"/>
      <w:r w:rsidRPr="00206C88">
        <w:rPr>
          <w:rFonts w:ascii="Times New Roman" w:eastAsia="Times New Roman" w:hAnsi="Times New Roman" w:cs="Times New Roman"/>
          <w:sz w:val="24"/>
          <w:szCs w:val="24"/>
          <w:lang w:val="fr-FR"/>
        </w:rPr>
        <w:t xml:space="preserve">, E., Lang, A.-G., &amp; Buchner, A. (2007). </w:t>
      </w:r>
      <w:r>
        <w:rPr>
          <w:rFonts w:ascii="Times New Roman" w:eastAsia="Times New Roman" w:hAnsi="Times New Roman" w:cs="Times New Roman"/>
          <w:sz w:val="24"/>
          <w:szCs w:val="24"/>
        </w:rPr>
        <w:t xml:space="preserve">G*Power 3: A flexible statistical power analysis program for the social, behavioral, and biomedical sciences. </w:t>
      </w:r>
      <w:r>
        <w:rPr>
          <w:rFonts w:ascii="Times New Roman" w:eastAsia="Times New Roman" w:hAnsi="Times New Roman" w:cs="Times New Roman"/>
          <w:i/>
          <w:sz w:val="24"/>
          <w:szCs w:val="24"/>
        </w:rPr>
        <w:t>Behavior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175–191.</w:t>
      </w:r>
    </w:p>
    <w:p w14:paraId="0000005B"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Fitts, P. (1964). Perceptual-motor skill learning. In A. W. Melton (Ed.), </w:t>
      </w:r>
      <w:r>
        <w:rPr>
          <w:rFonts w:ascii="Times New Roman" w:eastAsia="Times New Roman" w:hAnsi="Times New Roman" w:cs="Times New Roman"/>
          <w:i/>
          <w:sz w:val="24"/>
          <w:szCs w:val="24"/>
        </w:rPr>
        <w:t>Categories of Human Learning</w:t>
      </w:r>
      <w:r>
        <w:rPr>
          <w:rFonts w:ascii="Times New Roman" w:eastAsia="Times New Roman" w:hAnsi="Times New Roman" w:cs="Times New Roman"/>
          <w:sz w:val="24"/>
          <w:szCs w:val="24"/>
        </w:rPr>
        <w:t xml:space="preserve"> (pp. 244–285). New York, NY: Academic Press.</w:t>
      </w:r>
    </w:p>
    <w:p w14:paraId="0000005C" w14:textId="53C48608"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Fontaine, R. J., Lee, T. D., &amp; </w:t>
      </w:r>
      <w:proofErr w:type="spellStart"/>
      <w:r>
        <w:rPr>
          <w:rFonts w:ascii="Times New Roman" w:eastAsia="Times New Roman" w:hAnsi="Times New Roman" w:cs="Times New Roman"/>
          <w:sz w:val="24"/>
          <w:szCs w:val="24"/>
        </w:rPr>
        <w:t>Swinnen</w:t>
      </w:r>
      <w:proofErr w:type="spellEnd"/>
      <w:r>
        <w:rPr>
          <w:rFonts w:ascii="Times New Roman" w:eastAsia="Times New Roman" w:hAnsi="Times New Roman" w:cs="Times New Roman"/>
          <w:sz w:val="24"/>
          <w:szCs w:val="24"/>
        </w:rPr>
        <w:t xml:space="preserve">, S. P. (1997). Learning a new bimanual coordination pattern: reciprocal influences of intrinsic and to-be-learned patterns. </w:t>
      </w:r>
      <w:r>
        <w:rPr>
          <w:rFonts w:ascii="Times New Roman" w:eastAsia="Times New Roman" w:hAnsi="Times New Roman" w:cs="Times New Roman"/>
          <w:i/>
          <w:sz w:val="24"/>
          <w:szCs w:val="24"/>
        </w:rPr>
        <w:t>Canadian Journal of Experimental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(1), 1–9. https://doi.org/10.1037/1196-1961.51.1.1</w:t>
      </w:r>
    </w:p>
    <w:p w14:paraId="0000005D" w14:textId="4C6596E2"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Fowler, C. A., &amp; T</w:t>
      </w:r>
      <w:r w:rsidR="005F667D">
        <w:rPr>
          <w:rFonts w:ascii="Times New Roman" w:eastAsia="Times New Roman" w:hAnsi="Times New Roman" w:cs="Times New Roman"/>
          <w:sz w:val="24"/>
          <w:szCs w:val="24"/>
        </w:rPr>
        <w:t>urvey, M. T. (1978). Skill acquisition: An event approach with special reference to searching for the optimum of a function of several v</w:t>
      </w:r>
      <w:r>
        <w:rPr>
          <w:rFonts w:ascii="Times New Roman" w:eastAsia="Times New Roman" w:hAnsi="Times New Roman" w:cs="Times New Roman"/>
          <w:sz w:val="24"/>
          <w:szCs w:val="24"/>
        </w:rPr>
        <w:t>ariables. In G. E. Stelmach (Ed.)</w:t>
      </w:r>
      <w:r w:rsidR="009700D7">
        <w:rPr>
          <w:rFonts w:ascii="Times New Roman" w:eastAsia="Times New Roman" w:hAnsi="Times New Roman" w:cs="Times New Roman"/>
          <w:sz w:val="24"/>
          <w:szCs w:val="24"/>
        </w:rPr>
        <w:t xml:space="preserve">, </w:t>
      </w:r>
      <w:r w:rsidR="009700D7">
        <w:rPr>
          <w:rFonts w:ascii="Times New Roman" w:eastAsia="Times New Roman" w:hAnsi="Times New Roman" w:cs="Times New Roman"/>
          <w:i/>
          <w:iCs/>
          <w:sz w:val="24"/>
          <w:szCs w:val="24"/>
        </w:rPr>
        <w:t>Information processing in motor control and learning</w:t>
      </w:r>
      <w:r>
        <w:rPr>
          <w:rFonts w:ascii="Times New Roman" w:eastAsia="Times New Roman" w:hAnsi="Times New Roman" w:cs="Times New Roman"/>
          <w:sz w:val="24"/>
          <w:szCs w:val="24"/>
        </w:rPr>
        <w:t xml:space="preserve"> (pp. 1–40). </w:t>
      </w:r>
      <w:r w:rsidR="009700D7">
        <w:rPr>
          <w:rFonts w:ascii="Times New Roman" w:eastAsia="Times New Roman" w:hAnsi="Times New Roman" w:cs="Times New Roman"/>
          <w:sz w:val="24"/>
          <w:szCs w:val="24"/>
        </w:rPr>
        <w:t xml:space="preserve">New York: </w:t>
      </w:r>
      <w:r>
        <w:rPr>
          <w:rFonts w:ascii="Times New Roman" w:eastAsia="Times New Roman" w:hAnsi="Times New Roman" w:cs="Times New Roman"/>
          <w:sz w:val="24"/>
          <w:szCs w:val="24"/>
        </w:rPr>
        <w:t>Academic Press. https://doi.org/https://doi.org/10.1016/B978-0-12-665960-3.50006-2</w:t>
      </w:r>
    </w:p>
    <w:p w14:paraId="0000005E" w14:textId="1C6A5230" w:rsidR="00634618" w:rsidRDefault="00E3639A">
      <w:pPr>
        <w:widowControl w:val="0"/>
        <w:spacing w:after="0" w:line="480" w:lineRule="auto"/>
        <w:ind w:left="480" w:hanging="480"/>
        <w:rPr>
          <w:rFonts w:ascii="Times New Roman" w:eastAsia="Times New Roman" w:hAnsi="Times New Roman" w:cs="Times New Roman"/>
          <w:sz w:val="24"/>
          <w:szCs w:val="24"/>
          <w:lang w:val="fr-FR"/>
        </w:rPr>
      </w:pPr>
      <w:proofErr w:type="spellStart"/>
      <w:r w:rsidRPr="0029223D">
        <w:rPr>
          <w:rFonts w:ascii="Times New Roman" w:eastAsia="Times New Roman" w:hAnsi="Times New Roman" w:cs="Times New Roman"/>
          <w:sz w:val="24"/>
          <w:szCs w:val="24"/>
          <w:lang w:val="fr-FR"/>
        </w:rPr>
        <w:t>Fraisse</w:t>
      </w:r>
      <w:proofErr w:type="spellEnd"/>
      <w:r w:rsidRPr="0029223D">
        <w:rPr>
          <w:rFonts w:ascii="Times New Roman" w:eastAsia="Times New Roman" w:hAnsi="Times New Roman" w:cs="Times New Roman"/>
          <w:sz w:val="24"/>
          <w:szCs w:val="24"/>
          <w:lang w:val="fr-FR"/>
        </w:rPr>
        <w:t xml:space="preserve">, P. (1946). </w:t>
      </w:r>
      <w:r w:rsidRPr="00206C88">
        <w:rPr>
          <w:rFonts w:ascii="Times New Roman" w:eastAsia="Times New Roman" w:hAnsi="Times New Roman" w:cs="Times New Roman"/>
          <w:sz w:val="24"/>
          <w:szCs w:val="24"/>
          <w:lang w:val="fr-FR"/>
        </w:rPr>
        <w:t xml:space="preserve">Contribution </w:t>
      </w:r>
      <w:proofErr w:type="spellStart"/>
      <w:r w:rsidR="005D0D54">
        <w:rPr>
          <w:rFonts w:ascii="Times New Roman" w:eastAsia="Times New Roman" w:hAnsi="Times New Roman" w:cs="Times New Roman"/>
          <w:sz w:val="24"/>
          <w:szCs w:val="24"/>
          <w:lang w:val="fr-FR"/>
        </w:rPr>
        <w:t>a</w:t>
      </w:r>
      <w:proofErr w:type="spellEnd"/>
      <w:r w:rsidRPr="00206C88">
        <w:rPr>
          <w:rFonts w:ascii="Times New Roman" w:eastAsia="Times New Roman" w:hAnsi="Times New Roman" w:cs="Times New Roman"/>
          <w:sz w:val="24"/>
          <w:szCs w:val="24"/>
          <w:lang w:val="fr-FR"/>
        </w:rPr>
        <w:t xml:space="preserve"> l’étude du rythme en tant que forme temporelle [Contribution to the </w:t>
      </w:r>
      <w:proofErr w:type="spellStart"/>
      <w:r w:rsidRPr="00206C88">
        <w:rPr>
          <w:rFonts w:ascii="Times New Roman" w:eastAsia="Times New Roman" w:hAnsi="Times New Roman" w:cs="Times New Roman"/>
          <w:sz w:val="24"/>
          <w:szCs w:val="24"/>
          <w:lang w:val="fr-FR"/>
        </w:rPr>
        <w:t>study</w:t>
      </w:r>
      <w:proofErr w:type="spellEnd"/>
      <w:r w:rsidRPr="00206C88">
        <w:rPr>
          <w:rFonts w:ascii="Times New Roman" w:eastAsia="Times New Roman" w:hAnsi="Times New Roman" w:cs="Times New Roman"/>
          <w:sz w:val="24"/>
          <w:szCs w:val="24"/>
          <w:lang w:val="fr-FR"/>
        </w:rPr>
        <w:t xml:space="preserve"> of </w:t>
      </w:r>
      <w:proofErr w:type="spellStart"/>
      <w:r w:rsidRPr="00206C88">
        <w:rPr>
          <w:rFonts w:ascii="Times New Roman" w:eastAsia="Times New Roman" w:hAnsi="Times New Roman" w:cs="Times New Roman"/>
          <w:sz w:val="24"/>
          <w:szCs w:val="24"/>
          <w:lang w:val="fr-FR"/>
        </w:rPr>
        <w:t>rhythm</w:t>
      </w:r>
      <w:proofErr w:type="spellEnd"/>
      <w:r w:rsidRPr="00206C88">
        <w:rPr>
          <w:rFonts w:ascii="Times New Roman" w:eastAsia="Times New Roman" w:hAnsi="Times New Roman" w:cs="Times New Roman"/>
          <w:sz w:val="24"/>
          <w:szCs w:val="24"/>
          <w:lang w:val="fr-FR"/>
        </w:rPr>
        <w:t xml:space="preserve"> as temporal figure]. </w:t>
      </w:r>
      <w:r w:rsidRPr="00206C88">
        <w:rPr>
          <w:rFonts w:ascii="Times New Roman" w:eastAsia="Times New Roman" w:hAnsi="Times New Roman" w:cs="Times New Roman"/>
          <w:i/>
          <w:sz w:val="24"/>
          <w:szCs w:val="24"/>
          <w:lang w:val="fr-FR"/>
        </w:rPr>
        <w:t>Journal de Psychologie Normale et Pathologique</w:t>
      </w:r>
      <w:r w:rsidRPr="00206C88">
        <w:rPr>
          <w:rFonts w:ascii="Times New Roman" w:eastAsia="Times New Roman" w:hAnsi="Times New Roman" w:cs="Times New Roman"/>
          <w:sz w:val="24"/>
          <w:szCs w:val="24"/>
          <w:lang w:val="fr-FR"/>
        </w:rPr>
        <w:t xml:space="preserve">, </w:t>
      </w:r>
      <w:r w:rsidRPr="00206C88">
        <w:rPr>
          <w:rFonts w:ascii="Times New Roman" w:eastAsia="Times New Roman" w:hAnsi="Times New Roman" w:cs="Times New Roman"/>
          <w:i/>
          <w:sz w:val="24"/>
          <w:szCs w:val="24"/>
          <w:lang w:val="fr-FR"/>
        </w:rPr>
        <w:t>39</w:t>
      </w:r>
      <w:r w:rsidRPr="00206C88">
        <w:rPr>
          <w:rFonts w:ascii="Times New Roman" w:eastAsia="Times New Roman" w:hAnsi="Times New Roman" w:cs="Times New Roman"/>
          <w:sz w:val="24"/>
          <w:szCs w:val="24"/>
          <w:lang w:val="fr-FR"/>
        </w:rPr>
        <w:t>, 283–304.</w:t>
      </w:r>
    </w:p>
    <w:p w14:paraId="045CBAFA" w14:textId="15D1ECF9" w:rsidR="00D80FB8" w:rsidRPr="004D247D" w:rsidRDefault="00D80FB8">
      <w:pPr>
        <w:widowControl w:val="0"/>
        <w:spacing w:after="0" w:line="480" w:lineRule="auto"/>
        <w:ind w:left="480" w:hanging="480"/>
        <w:rPr>
          <w:rFonts w:ascii="Times New Roman" w:eastAsia="Times New Roman" w:hAnsi="Times New Roman" w:cs="Times New Roman"/>
          <w:sz w:val="24"/>
          <w:szCs w:val="24"/>
        </w:rPr>
      </w:pPr>
      <w:proofErr w:type="spellStart"/>
      <w:r w:rsidRPr="007A4852">
        <w:rPr>
          <w:rFonts w:ascii="Times New Roman" w:eastAsia="Times New Roman" w:hAnsi="Times New Roman" w:cs="Times New Roman"/>
          <w:sz w:val="24"/>
          <w:szCs w:val="24"/>
          <w:lang w:val="fr-FR"/>
        </w:rPr>
        <w:t>Gelman</w:t>
      </w:r>
      <w:proofErr w:type="spellEnd"/>
      <w:r w:rsidRPr="007A4852">
        <w:rPr>
          <w:rFonts w:ascii="Times New Roman" w:eastAsia="Times New Roman" w:hAnsi="Times New Roman" w:cs="Times New Roman"/>
          <w:sz w:val="24"/>
          <w:szCs w:val="24"/>
          <w:lang w:val="fr-FR"/>
        </w:rPr>
        <w:t xml:space="preserve">, A., &amp; Hill, J. (2007). </w:t>
      </w:r>
      <w:r w:rsidRPr="004D247D">
        <w:rPr>
          <w:rFonts w:ascii="Times New Roman" w:eastAsia="Times New Roman" w:hAnsi="Times New Roman" w:cs="Times New Roman"/>
          <w:i/>
          <w:iCs/>
          <w:sz w:val="24"/>
          <w:szCs w:val="24"/>
        </w:rPr>
        <w:t xml:space="preserve">Data analysis using regression and multilevel/hierarchical models. </w:t>
      </w:r>
      <w:r w:rsidR="006E7D07" w:rsidRPr="004D247D">
        <w:rPr>
          <w:rFonts w:ascii="Times New Roman" w:eastAsia="Times New Roman" w:hAnsi="Times New Roman" w:cs="Times New Roman"/>
          <w:sz w:val="24"/>
          <w:szCs w:val="24"/>
        </w:rPr>
        <w:t>New York, NY: Cambridge University Press.</w:t>
      </w:r>
    </w:p>
    <w:p w14:paraId="0000005F"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sidRPr="004D247D">
        <w:rPr>
          <w:rFonts w:ascii="Times New Roman" w:eastAsia="Times New Roman" w:hAnsi="Times New Roman" w:cs="Times New Roman"/>
          <w:sz w:val="24"/>
          <w:szCs w:val="24"/>
        </w:rPr>
        <w:t xml:space="preserve">Graf, M., </w:t>
      </w:r>
      <w:proofErr w:type="spellStart"/>
      <w:r w:rsidRPr="004D247D">
        <w:rPr>
          <w:rFonts w:ascii="Times New Roman" w:eastAsia="Times New Roman" w:hAnsi="Times New Roman" w:cs="Times New Roman"/>
          <w:sz w:val="24"/>
          <w:szCs w:val="24"/>
        </w:rPr>
        <w:t>Schütz-Bosbach</w:t>
      </w:r>
      <w:proofErr w:type="spellEnd"/>
      <w:r w:rsidRPr="004D247D">
        <w:rPr>
          <w:rFonts w:ascii="Times New Roman" w:eastAsia="Times New Roman" w:hAnsi="Times New Roman" w:cs="Times New Roman"/>
          <w:sz w:val="24"/>
          <w:szCs w:val="24"/>
        </w:rPr>
        <w:t xml:space="preserve">, S., &amp; Prinz, W. (2009). </w:t>
      </w:r>
      <w:r>
        <w:rPr>
          <w:rFonts w:ascii="Times New Roman" w:eastAsia="Times New Roman" w:hAnsi="Times New Roman" w:cs="Times New Roman"/>
          <w:sz w:val="24"/>
          <w:szCs w:val="24"/>
        </w:rPr>
        <w:t xml:space="preserve">Motor involvement in action and object </w:t>
      </w:r>
      <w:r>
        <w:rPr>
          <w:rFonts w:ascii="Times New Roman" w:eastAsia="Times New Roman" w:hAnsi="Times New Roman" w:cs="Times New Roman"/>
          <w:sz w:val="24"/>
          <w:szCs w:val="24"/>
        </w:rPr>
        <w:lastRenderedPageBreak/>
        <w:t xml:space="preserve">perception similarity and complementarity. In G. </w:t>
      </w:r>
      <w:proofErr w:type="spellStart"/>
      <w:r>
        <w:rPr>
          <w:rFonts w:ascii="Times New Roman" w:eastAsia="Times New Roman" w:hAnsi="Times New Roman" w:cs="Times New Roman"/>
          <w:sz w:val="24"/>
          <w:szCs w:val="24"/>
        </w:rPr>
        <w:t>Semin</w:t>
      </w:r>
      <w:proofErr w:type="spellEnd"/>
      <w:r>
        <w:rPr>
          <w:rFonts w:ascii="Times New Roman" w:eastAsia="Times New Roman" w:hAnsi="Times New Roman" w:cs="Times New Roman"/>
          <w:sz w:val="24"/>
          <w:szCs w:val="24"/>
        </w:rPr>
        <w:t xml:space="preserve"> &amp; G. </w:t>
      </w:r>
      <w:proofErr w:type="spellStart"/>
      <w:r>
        <w:rPr>
          <w:rFonts w:ascii="Times New Roman" w:eastAsia="Times New Roman" w:hAnsi="Times New Roman" w:cs="Times New Roman"/>
          <w:sz w:val="24"/>
          <w:szCs w:val="24"/>
        </w:rPr>
        <w:t>Echterhov</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Grounding sociality: Neurons, minds, and culture</w:t>
      </w:r>
      <w:r>
        <w:rPr>
          <w:rFonts w:ascii="Times New Roman" w:eastAsia="Times New Roman" w:hAnsi="Times New Roman" w:cs="Times New Roman"/>
          <w:sz w:val="24"/>
          <w:szCs w:val="24"/>
        </w:rPr>
        <w:t xml:space="preserve"> (pp. 27–52). New York, NY: Psychology Press.</w:t>
      </w:r>
    </w:p>
    <w:p w14:paraId="00000060" w14:textId="65FBB77E"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Haken, H., Kelso, J. A. S., &amp; </w:t>
      </w:r>
      <w:proofErr w:type="spellStart"/>
      <w:r>
        <w:rPr>
          <w:rFonts w:ascii="Times New Roman" w:eastAsia="Times New Roman" w:hAnsi="Times New Roman" w:cs="Times New Roman"/>
          <w:sz w:val="24"/>
          <w:szCs w:val="24"/>
        </w:rPr>
        <w:t>Bunz</w:t>
      </w:r>
      <w:proofErr w:type="spellEnd"/>
      <w:r>
        <w:rPr>
          <w:rFonts w:ascii="Times New Roman" w:eastAsia="Times New Roman" w:hAnsi="Times New Roman" w:cs="Times New Roman"/>
          <w:sz w:val="24"/>
          <w:szCs w:val="24"/>
        </w:rPr>
        <w:t xml:space="preserve">, H. (1985). A Theoretical Model of Phase Transitions in Human Hand Movements. </w:t>
      </w:r>
      <w:r w:rsidR="002C4934">
        <w:rPr>
          <w:rFonts w:ascii="Times New Roman" w:eastAsia="Times New Roman" w:hAnsi="Times New Roman" w:cs="Times New Roman"/>
          <w:i/>
          <w:sz w:val="24"/>
          <w:szCs w:val="24"/>
        </w:rPr>
        <w:t>Biological</w:t>
      </w:r>
      <w:r>
        <w:rPr>
          <w:rFonts w:ascii="Times New Roman" w:eastAsia="Times New Roman" w:hAnsi="Times New Roman" w:cs="Times New Roman"/>
          <w:i/>
          <w:sz w:val="24"/>
          <w:szCs w:val="24"/>
        </w:rPr>
        <w:t xml:space="preserve"> Cybern</w:t>
      </w:r>
      <w:r w:rsidR="002C4934">
        <w:rPr>
          <w:rFonts w:ascii="Times New Roman" w:eastAsia="Times New Roman" w:hAnsi="Times New Roman" w:cs="Times New Roman"/>
          <w:i/>
          <w:sz w:val="24"/>
          <w:szCs w:val="24"/>
        </w:rPr>
        <w:t>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 347–356. https://doi.org/10.1007/BF00336922</w:t>
      </w:r>
    </w:p>
    <w:p w14:paraId="00000061"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Kelso, J. A. S. (1984). Phase transitions and critical behavior in human bimanual coordination. </w:t>
      </w:r>
      <w:r>
        <w:rPr>
          <w:rFonts w:ascii="Times New Roman" w:eastAsia="Times New Roman" w:hAnsi="Times New Roman" w:cs="Times New Roman"/>
          <w:i/>
          <w:sz w:val="24"/>
          <w:szCs w:val="24"/>
        </w:rPr>
        <w:t>American Journal of Physiology-Regulatory, Integrative and Comparative Physiology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246</w:t>
      </w:r>
      <w:r>
        <w:rPr>
          <w:rFonts w:ascii="Times New Roman" w:eastAsia="Times New Roman" w:hAnsi="Times New Roman" w:cs="Times New Roman"/>
          <w:sz w:val="24"/>
          <w:szCs w:val="24"/>
        </w:rPr>
        <w:t>(6), R1000–R1004. https://doi.org/10.1152/ajpregu.1984.246.6.R1000</w:t>
      </w:r>
    </w:p>
    <w:p w14:paraId="00000062"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Kelso, J. A. S. (1995). </w:t>
      </w:r>
      <w:r>
        <w:rPr>
          <w:rFonts w:ascii="Times New Roman" w:eastAsia="Times New Roman" w:hAnsi="Times New Roman" w:cs="Times New Roman"/>
          <w:i/>
          <w:sz w:val="24"/>
          <w:szCs w:val="24"/>
        </w:rPr>
        <w:t>Dynamic Patterns: The self-organization of brain and behavior</w:t>
      </w:r>
      <w:r>
        <w:rPr>
          <w:rFonts w:ascii="Times New Roman" w:eastAsia="Times New Roman" w:hAnsi="Times New Roman" w:cs="Times New Roman"/>
          <w:sz w:val="24"/>
          <w:szCs w:val="24"/>
        </w:rPr>
        <w:t>. Cambridge, MA: MIT Press.</w:t>
      </w:r>
    </w:p>
    <w:p w14:paraId="00000063" w14:textId="5FEE1B4C" w:rsidR="00634618" w:rsidRDefault="00E3639A">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Kostrubiec</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P.G., Fuchs, A., &amp; Kelso, J. A. S. (</w:t>
      </w:r>
      <w:r w:rsidR="002C4934">
        <w:rPr>
          <w:rFonts w:ascii="Times New Roman" w:eastAsia="Times New Roman" w:hAnsi="Times New Roman" w:cs="Times New Roman"/>
          <w:sz w:val="24"/>
          <w:szCs w:val="24"/>
        </w:rPr>
        <w:t>2012). Beyond the blank slate: R</w:t>
      </w:r>
      <w:r>
        <w:rPr>
          <w:rFonts w:ascii="Times New Roman" w:eastAsia="Times New Roman" w:hAnsi="Times New Roman" w:cs="Times New Roman"/>
          <w:sz w:val="24"/>
          <w:szCs w:val="24"/>
        </w:rPr>
        <w:t xml:space="preserve">outes to learning new coordination patterns depend on the intrinsic dynamics of the learner—experimental evidence and theoretical model. </w:t>
      </w:r>
      <w:r>
        <w:rPr>
          <w:rFonts w:ascii="Times New Roman" w:eastAsia="Times New Roman" w:hAnsi="Times New Roman" w:cs="Times New Roman"/>
          <w:i/>
          <w:sz w:val="24"/>
          <w:szCs w:val="24"/>
        </w:rPr>
        <w:t>Frontiers in Human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1–14. https://doi.org/10.3389/fnhum.2012.00222</w:t>
      </w:r>
    </w:p>
    <w:p w14:paraId="00000064"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Kovacs, A. J., Buchanan, J. J., &amp; Shea, C. H. (2010). Impossible is nothing: 5:3 and 4:3 multi-frequency bimanual coordination. </w:t>
      </w:r>
      <w:r>
        <w:rPr>
          <w:rFonts w:ascii="Times New Roman" w:eastAsia="Times New Roman" w:hAnsi="Times New Roman" w:cs="Times New Roman"/>
          <w:i/>
          <w:sz w:val="24"/>
          <w:szCs w:val="24"/>
        </w:rPr>
        <w:t>Experimental Brain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201</w:t>
      </w:r>
      <w:r>
        <w:rPr>
          <w:rFonts w:ascii="Times New Roman" w:eastAsia="Times New Roman" w:hAnsi="Times New Roman" w:cs="Times New Roman"/>
          <w:sz w:val="24"/>
          <w:szCs w:val="24"/>
        </w:rPr>
        <w:t>(2), 249–259. https://doi.org/10.1007/s00221-009-2031-y</w:t>
      </w:r>
    </w:p>
    <w:p w14:paraId="00000065"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Kugler, P. N., &amp; Turvey, M. T. (1987). </w:t>
      </w:r>
      <w:r>
        <w:rPr>
          <w:rFonts w:ascii="Times New Roman" w:eastAsia="Times New Roman" w:hAnsi="Times New Roman" w:cs="Times New Roman"/>
          <w:i/>
          <w:sz w:val="24"/>
          <w:szCs w:val="24"/>
        </w:rPr>
        <w:t>Information, natural law, and the self-assembly of rhythmic movement</w:t>
      </w:r>
      <w:r>
        <w:rPr>
          <w:rFonts w:ascii="Times New Roman" w:eastAsia="Times New Roman" w:hAnsi="Times New Roman" w:cs="Times New Roman"/>
          <w:sz w:val="24"/>
          <w:szCs w:val="24"/>
        </w:rPr>
        <w:t>. Hillsdale, NJ: Lawrence Erlbaum Associates, Inc.</w:t>
      </w:r>
    </w:p>
    <w:p w14:paraId="00000066"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Mechsner</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Kersel</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Knoblich</w:t>
      </w:r>
      <w:proofErr w:type="spellEnd"/>
      <w:r>
        <w:rPr>
          <w:rFonts w:ascii="Times New Roman" w:eastAsia="Times New Roman" w:hAnsi="Times New Roman" w:cs="Times New Roman"/>
          <w:sz w:val="24"/>
          <w:szCs w:val="24"/>
        </w:rPr>
        <w:t xml:space="preserve">, G., &amp; </w:t>
      </w:r>
      <w:proofErr w:type="spellStart"/>
      <w:r>
        <w:rPr>
          <w:rFonts w:ascii="Times New Roman" w:eastAsia="Times New Roman" w:hAnsi="Times New Roman" w:cs="Times New Roman"/>
          <w:sz w:val="24"/>
          <w:szCs w:val="24"/>
        </w:rPr>
        <w:t>Wolfganz</w:t>
      </w:r>
      <w:proofErr w:type="spellEnd"/>
      <w:r>
        <w:rPr>
          <w:rFonts w:ascii="Times New Roman" w:eastAsia="Times New Roman" w:hAnsi="Times New Roman" w:cs="Times New Roman"/>
          <w:sz w:val="24"/>
          <w:szCs w:val="24"/>
        </w:rPr>
        <w:t xml:space="preserve">, P. (2001). Perceptual basis of bimanual coordination.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414</w:t>
      </w:r>
      <w:r>
        <w:rPr>
          <w:rFonts w:ascii="Times New Roman" w:eastAsia="Times New Roman" w:hAnsi="Times New Roman" w:cs="Times New Roman"/>
          <w:sz w:val="24"/>
          <w:szCs w:val="24"/>
        </w:rPr>
        <w:t>, 69–73. https://doi.org/10.1038/35102060</w:t>
      </w:r>
    </w:p>
    <w:p w14:paraId="00000067"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Mitra, S., Riley, M. A., Schmidt, R. C., &amp; Turvey, M. T. (1998). Vision and the level of synergies. In L. H. Harris &amp; M. Jenkin (Eds.), </w:t>
      </w:r>
      <w:r>
        <w:rPr>
          <w:rFonts w:ascii="Times New Roman" w:eastAsia="Times New Roman" w:hAnsi="Times New Roman" w:cs="Times New Roman"/>
          <w:i/>
          <w:sz w:val="24"/>
          <w:szCs w:val="24"/>
        </w:rPr>
        <w:t>Vision and Action</w:t>
      </w:r>
      <w:r>
        <w:rPr>
          <w:rFonts w:ascii="Times New Roman" w:eastAsia="Times New Roman" w:hAnsi="Times New Roman" w:cs="Times New Roman"/>
          <w:sz w:val="24"/>
          <w:szCs w:val="24"/>
        </w:rPr>
        <w:t xml:space="preserve"> (pp. 314–331). New York: </w:t>
      </w:r>
      <w:r>
        <w:rPr>
          <w:rFonts w:ascii="Times New Roman" w:eastAsia="Times New Roman" w:hAnsi="Times New Roman" w:cs="Times New Roman"/>
          <w:sz w:val="24"/>
          <w:szCs w:val="24"/>
        </w:rPr>
        <w:lastRenderedPageBreak/>
        <w:t>Cambridge University Press.</w:t>
      </w:r>
    </w:p>
    <w:p w14:paraId="00000068"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Mitra, S.,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P. G., &amp; Turvey, M. T. (1998). Intermediate motor learning as decreasing active (dynamical) degrees of freedom. </w:t>
      </w:r>
      <w:r>
        <w:rPr>
          <w:rFonts w:ascii="Times New Roman" w:eastAsia="Times New Roman" w:hAnsi="Times New Roman" w:cs="Times New Roman"/>
          <w:i/>
          <w:sz w:val="24"/>
          <w:szCs w:val="24"/>
        </w:rPr>
        <w:t>Human Movement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17–65.</w:t>
      </w:r>
    </w:p>
    <w:p w14:paraId="00000069" w14:textId="70835A52"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Newell, K. M., Morris, L. R., &amp; Scully, D. M. (1985). Augmented Information and the Acquisition of Skill in Physical Activity. </w:t>
      </w:r>
      <w:r>
        <w:rPr>
          <w:rFonts w:ascii="Times New Roman" w:eastAsia="Times New Roman" w:hAnsi="Times New Roman" w:cs="Times New Roman"/>
          <w:i/>
          <w:sz w:val="24"/>
          <w:szCs w:val="24"/>
        </w:rPr>
        <w:t>Exercise and Sport Sciences Reviews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235–262.</w:t>
      </w:r>
    </w:p>
    <w:p w14:paraId="7A2CFF49" w14:textId="2C65F1F3" w:rsidR="00ED478D" w:rsidRPr="00ED478D" w:rsidRDefault="00ED478D">
      <w:pPr>
        <w:widowControl w:val="0"/>
        <w:spacing w:after="0" w:line="480" w:lineRule="auto"/>
        <w:ind w:left="480" w:hanging="480"/>
        <w:rPr>
          <w:rFonts w:ascii="Times New Roman" w:eastAsia="Times New Roman" w:hAnsi="Times New Roman" w:cs="Times New Roman"/>
          <w:sz w:val="24"/>
          <w:szCs w:val="24"/>
        </w:rPr>
      </w:pPr>
      <w:bookmarkStart w:id="0" w:name="_Hlk43208854"/>
      <w:r>
        <w:rPr>
          <w:rFonts w:ascii="Times New Roman" w:eastAsia="Times New Roman" w:hAnsi="Times New Roman" w:cs="Times New Roman"/>
          <w:sz w:val="24"/>
          <w:szCs w:val="24"/>
        </w:rPr>
        <w:t xml:space="preserve">Payton, M. E., Greenstone, M. H., &amp; Schenker, N. (2003). Overlapping confidence intervals or standard error intervals: What do they mean in terms of statistical significance? </w:t>
      </w:r>
      <w:r>
        <w:rPr>
          <w:rFonts w:ascii="Times New Roman" w:eastAsia="Times New Roman" w:hAnsi="Times New Roman" w:cs="Times New Roman"/>
          <w:i/>
          <w:iCs/>
          <w:sz w:val="24"/>
          <w:szCs w:val="24"/>
        </w:rPr>
        <w:t>Journal of Insect Science, 3</w:t>
      </w:r>
      <w:r>
        <w:rPr>
          <w:rFonts w:ascii="Times New Roman" w:eastAsia="Times New Roman" w:hAnsi="Times New Roman" w:cs="Times New Roman"/>
          <w:sz w:val="24"/>
          <w:szCs w:val="24"/>
        </w:rPr>
        <w:t>(1), 34</w:t>
      </w:r>
      <w:r w:rsidR="00CD6F3F">
        <w:rPr>
          <w:rFonts w:ascii="Times New Roman" w:eastAsia="Times New Roman" w:hAnsi="Times New Roman" w:cs="Times New Roman"/>
          <w:sz w:val="24"/>
          <w:szCs w:val="24"/>
        </w:rPr>
        <w:t>-40</w:t>
      </w:r>
      <w:r>
        <w:rPr>
          <w:rFonts w:ascii="Times New Roman" w:eastAsia="Times New Roman" w:hAnsi="Times New Roman" w:cs="Times New Roman"/>
          <w:sz w:val="24"/>
          <w:szCs w:val="24"/>
        </w:rPr>
        <w:t>.</w:t>
      </w:r>
    </w:p>
    <w:bookmarkEnd w:id="0"/>
    <w:p w14:paraId="0000006A"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Richardson, M. J., Harrison, S. J., </w:t>
      </w:r>
      <w:proofErr w:type="spellStart"/>
      <w:r>
        <w:rPr>
          <w:rFonts w:ascii="Times New Roman" w:eastAsia="Times New Roman" w:hAnsi="Times New Roman" w:cs="Times New Roman"/>
          <w:sz w:val="24"/>
          <w:szCs w:val="24"/>
        </w:rPr>
        <w:t>Kallen</w:t>
      </w:r>
      <w:proofErr w:type="spellEnd"/>
      <w:r>
        <w:rPr>
          <w:rFonts w:ascii="Times New Roman" w:eastAsia="Times New Roman" w:hAnsi="Times New Roman" w:cs="Times New Roman"/>
          <w:sz w:val="24"/>
          <w:szCs w:val="24"/>
        </w:rPr>
        <w:t xml:space="preserve">, R. W., Walton, A., </w:t>
      </w:r>
      <w:proofErr w:type="spellStart"/>
      <w:r>
        <w:rPr>
          <w:rFonts w:ascii="Times New Roman" w:eastAsia="Times New Roman" w:hAnsi="Times New Roman" w:cs="Times New Roman"/>
          <w:sz w:val="24"/>
          <w:szCs w:val="24"/>
        </w:rPr>
        <w:t>Eiler</w:t>
      </w:r>
      <w:proofErr w:type="spellEnd"/>
      <w:r>
        <w:rPr>
          <w:rFonts w:ascii="Times New Roman" w:eastAsia="Times New Roman" w:hAnsi="Times New Roman" w:cs="Times New Roman"/>
          <w:sz w:val="24"/>
          <w:szCs w:val="24"/>
        </w:rPr>
        <w:t xml:space="preserve">, B. A., Saltzman, E., &amp; Schmidt, R. C. (2015). Self-organized complementary joint action: Behavioral dynamics of an interpersonal collision-avoidance task. </w:t>
      </w:r>
      <w:r>
        <w:rPr>
          <w:rFonts w:ascii="Times New Roman" w:eastAsia="Times New Roman" w:hAnsi="Times New Roman" w:cs="Times New Roman"/>
          <w:i/>
          <w:sz w:val="24"/>
          <w:szCs w:val="24"/>
        </w:rPr>
        <w:t>Journal of Experimental Psychology. Human Perception and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w:t>
      </w:r>
      <w:r>
        <w:rPr>
          <w:rFonts w:ascii="Times New Roman" w:eastAsia="Times New Roman" w:hAnsi="Times New Roman" w:cs="Times New Roman"/>
          <w:sz w:val="24"/>
          <w:szCs w:val="24"/>
        </w:rPr>
        <w:t>(3), 665–679. https://doi.org/10.1037/xhp0000041</w:t>
      </w:r>
    </w:p>
    <w:p w14:paraId="0000006B"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Riley, M. A.,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E. L.,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 xml:space="preserve">, P. G., </w:t>
      </w:r>
      <w:proofErr w:type="spellStart"/>
      <w:r>
        <w:rPr>
          <w:rFonts w:ascii="Times New Roman" w:eastAsia="Times New Roman" w:hAnsi="Times New Roman" w:cs="Times New Roman"/>
          <w:sz w:val="24"/>
          <w:szCs w:val="24"/>
        </w:rPr>
        <w:t>Treffner</w:t>
      </w:r>
      <w:proofErr w:type="spellEnd"/>
      <w:r>
        <w:rPr>
          <w:rFonts w:ascii="Times New Roman" w:eastAsia="Times New Roman" w:hAnsi="Times New Roman" w:cs="Times New Roman"/>
          <w:sz w:val="24"/>
          <w:szCs w:val="24"/>
        </w:rPr>
        <w:t xml:space="preserve">, P. J., &amp; Turvey, M. T. (1997). Effects of temporal scaling and attention on the asymmetrical dynamics of bimanual coordination. </w:t>
      </w:r>
      <w:r>
        <w:rPr>
          <w:rFonts w:ascii="Times New Roman" w:eastAsia="Times New Roman" w:hAnsi="Times New Roman" w:cs="Times New Roman"/>
          <w:i/>
          <w:sz w:val="24"/>
          <w:szCs w:val="24"/>
        </w:rPr>
        <w:t>Motor Control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(3), 263–283. https://doi.org/10.1123/mcj.1.3.263</w:t>
      </w:r>
    </w:p>
    <w:p w14:paraId="0000006C"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Schmidt, R. C., </w:t>
      </w:r>
      <w:proofErr w:type="spellStart"/>
      <w:r>
        <w:rPr>
          <w:rFonts w:ascii="Times New Roman" w:eastAsia="Times New Roman" w:hAnsi="Times New Roman" w:cs="Times New Roman"/>
          <w:sz w:val="24"/>
          <w:szCs w:val="24"/>
        </w:rPr>
        <w:t>Carello</w:t>
      </w:r>
      <w:proofErr w:type="spellEnd"/>
      <w:r>
        <w:rPr>
          <w:rFonts w:ascii="Times New Roman" w:eastAsia="Times New Roman" w:hAnsi="Times New Roman" w:cs="Times New Roman"/>
          <w:sz w:val="24"/>
          <w:szCs w:val="24"/>
        </w:rPr>
        <w:t xml:space="preserve">, C., &amp; Turvey, M. T. (1990). Phase transitions and critical fluctuations in the visual coordination of rhythmic movements between people. </w:t>
      </w:r>
      <w:r>
        <w:rPr>
          <w:rFonts w:ascii="Times New Roman" w:eastAsia="Times New Roman" w:hAnsi="Times New Roman" w:cs="Times New Roman"/>
          <w:i/>
          <w:sz w:val="24"/>
          <w:szCs w:val="24"/>
        </w:rPr>
        <w:t>Journal of Experimental Psychology. Human Perception and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(2), 227–247. https://doi.org/10.1037/0096-1523.16.2.227</w:t>
      </w:r>
    </w:p>
    <w:p w14:paraId="0000006D"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Schmidt, R. C., Christianson, N., </w:t>
      </w:r>
      <w:proofErr w:type="spellStart"/>
      <w:r>
        <w:rPr>
          <w:rFonts w:ascii="Times New Roman" w:eastAsia="Times New Roman" w:hAnsi="Times New Roman" w:cs="Times New Roman"/>
          <w:sz w:val="24"/>
          <w:szCs w:val="24"/>
        </w:rPr>
        <w:t>Carello</w:t>
      </w:r>
      <w:proofErr w:type="spellEnd"/>
      <w:r>
        <w:rPr>
          <w:rFonts w:ascii="Times New Roman" w:eastAsia="Times New Roman" w:hAnsi="Times New Roman" w:cs="Times New Roman"/>
          <w:sz w:val="24"/>
          <w:szCs w:val="24"/>
        </w:rPr>
        <w:t xml:space="preserve">, C., &amp; Baron, R. (1994). Effects of social and physical variables on between-person visual coordination. </w:t>
      </w:r>
      <w:r>
        <w:rPr>
          <w:rFonts w:ascii="Times New Roman" w:eastAsia="Times New Roman" w:hAnsi="Times New Roman" w:cs="Times New Roman"/>
          <w:i/>
          <w:sz w:val="24"/>
          <w:szCs w:val="24"/>
        </w:rPr>
        <w:t>Ecological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(3), 159–183.</w:t>
      </w:r>
    </w:p>
    <w:p w14:paraId="0000006E" w14:textId="6953D87C"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Schmidt, R. C., Fitzpatrick, P. A., Bienvenu, M., &amp; </w:t>
      </w:r>
      <w:proofErr w:type="spellStart"/>
      <w:r>
        <w:rPr>
          <w:rFonts w:ascii="Times New Roman" w:eastAsia="Times New Roman" w:hAnsi="Times New Roman" w:cs="Times New Roman"/>
          <w:sz w:val="24"/>
          <w:szCs w:val="24"/>
        </w:rPr>
        <w:t>Amazeen</w:t>
      </w:r>
      <w:proofErr w:type="spellEnd"/>
      <w:r>
        <w:rPr>
          <w:rFonts w:ascii="Times New Roman" w:eastAsia="Times New Roman" w:hAnsi="Times New Roman" w:cs="Times New Roman"/>
          <w:sz w:val="24"/>
          <w:szCs w:val="24"/>
        </w:rPr>
        <w:t>,</w:t>
      </w:r>
      <w:r w:rsidR="002C1EF6">
        <w:rPr>
          <w:rFonts w:ascii="Times New Roman" w:eastAsia="Times New Roman" w:hAnsi="Times New Roman" w:cs="Times New Roman"/>
          <w:sz w:val="24"/>
          <w:szCs w:val="24"/>
        </w:rPr>
        <w:t xml:space="preserve"> P. G. (1998). A Comparison of </w:t>
      </w:r>
      <w:r w:rsidR="002C1EF6">
        <w:rPr>
          <w:rFonts w:ascii="Times New Roman" w:eastAsia="Times New Roman" w:hAnsi="Times New Roman" w:cs="Times New Roman"/>
          <w:sz w:val="24"/>
          <w:szCs w:val="24"/>
        </w:rPr>
        <w:lastRenderedPageBreak/>
        <w:t>intra- and i</w:t>
      </w:r>
      <w:r>
        <w:rPr>
          <w:rFonts w:ascii="Times New Roman" w:eastAsia="Times New Roman" w:hAnsi="Times New Roman" w:cs="Times New Roman"/>
          <w:sz w:val="24"/>
          <w:szCs w:val="24"/>
        </w:rPr>
        <w:t>n</w:t>
      </w:r>
      <w:r w:rsidR="002C1EF6">
        <w:rPr>
          <w:rFonts w:ascii="Times New Roman" w:eastAsia="Times New Roman" w:hAnsi="Times New Roman" w:cs="Times New Roman"/>
          <w:sz w:val="24"/>
          <w:szCs w:val="24"/>
        </w:rPr>
        <w:t>terpersonal interlimb coordination: Coordination breakdowns and coupling s</w:t>
      </w:r>
      <w:r>
        <w:rPr>
          <w:rFonts w:ascii="Times New Roman" w:eastAsia="Times New Roman" w:hAnsi="Times New Roman" w:cs="Times New Roman"/>
          <w:sz w:val="24"/>
          <w:szCs w:val="24"/>
        </w:rPr>
        <w:t xml:space="preserve">trength. </w:t>
      </w:r>
      <w:r>
        <w:rPr>
          <w:rFonts w:ascii="Times New Roman" w:eastAsia="Times New Roman" w:hAnsi="Times New Roman" w:cs="Times New Roman"/>
          <w:i/>
          <w:sz w:val="24"/>
          <w:szCs w:val="24"/>
        </w:rPr>
        <w:t>Journal of Experimental Psychology: Human Perception and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(3), 884–900. https://doi.org/10.1037/0096-1523.24.3.884</w:t>
      </w:r>
    </w:p>
    <w:p w14:paraId="0000006F"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Schmidt, R. C., &amp; Turvey, M. T. (1994). Phase-entrainment dynamics of visually coupled rhythmic movements. </w:t>
      </w:r>
      <w:r>
        <w:rPr>
          <w:rFonts w:ascii="Times New Roman" w:eastAsia="Times New Roman" w:hAnsi="Times New Roman" w:cs="Times New Roman"/>
          <w:i/>
          <w:sz w:val="24"/>
          <w:szCs w:val="24"/>
        </w:rPr>
        <w:t>Biological Cybernetics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70</w:t>
      </w:r>
      <w:r>
        <w:rPr>
          <w:rFonts w:ascii="Times New Roman" w:eastAsia="Times New Roman" w:hAnsi="Times New Roman" w:cs="Times New Roman"/>
          <w:sz w:val="24"/>
          <w:szCs w:val="24"/>
        </w:rPr>
        <w:t>, 369–376.</w:t>
      </w:r>
    </w:p>
    <w:p w14:paraId="00000070"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Schöner</w:t>
      </w:r>
      <w:proofErr w:type="spellEnd"/>
      <w:r>
        <w:rPr>
          <w:rFonts w:ascii="Times New Roman" w:eastAsia="Times New Roman" w:hAnsi="Times New Roman" w:cs="Times New Roman"/>
          <w:sz w:val="24"/>
          <w:szCs w:val="24"/>
        </w:rPr>
        <w:t xml:space="preserve">, G. S., &amp; Kelso, J. A. S. (1988). Dynamic patterns in biological coordination: Theoretical strategy and new results. In J. A. S. Kelso, A. J. Mandell, &amp; M. F. Schlesinger (Eds.), </w:t>
      </w:r>
      <w:r>
        <w:rPr>
          <w:rFonts w:ascii="Times New Roman" w:eastAsia="Times New Roman" w:hAnsi="Times New Roman" w:cs="Times New Roman"/>
          <w:i/>
          <w:sz w:val="24"/>
          <w:szCs w:val="24"/>
        </w:rPr>
        <w:t>Dynamic patterns in complex systems</w:t>
      </w:r>
      <w:r>
        <w:rPr>
          <w:rFonts w:ascii="Times New Roman" w:eastAsia="Times New Roman" w:hAnsi="Times New Roman" w:cs="Times New Roman"/>
          <w:sz w:val="24"/>
          <w:szCs w:val="24"/>
        </w:rPr>
        <w:t xml:space="preserve"> (pp. 77–102). Singapore: World Scientific Publishing Co.</w:t>
      </w:r>
    </w:p>
    <w:p w14:paraId="00000071"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Schöner</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xml:space="preserve">, P. G., &amp; Kelso, J. A. S. (1992). Learning as change of coordination dynamics: Theory and experiment. </w:t>
      </w:r>
      <w:r>
        <w:rPr>
          <w:rFonts w:ascii="Times New Roman" w:eastAsia="Times New Roman" w:hAnsi="Times New Roman" w:cs="Times New Roman"/>
          <w:i/>
          <w:sz w:val="24"/>
          <w:szCs w:val="24"/>
        </w:rPr>
        <w:t>Journal of Motor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(1), 29–48. https://doi.org/10.1080/00222895.1992.9941599</w:t>
      </w:r>
    </w:p>
    <w:p w14:paraId="00000072"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Swinnen</w:t>
      </w:r>
      <w:proofErr w:type="spellEnd"/>
      <w:r>
        <w:rPr>
          <w:rFonts w:ascii="Times New Roman" w:eastAsia="Times New Roman" w:hAnsi="Times New Roman" w:cs="Times New Roman"/>
          <w:sz w:val="24"/>
          <w:szCs w:val="24"/>
        </w:rPr>
        <w:t xml:space="preserve">, S. P., Lee, T. D., </w:t>
      </w:r>
      <w:proofErr w:type="spellStart"/>
      <w:r>
        <w:rPr>
          <w:rFonts w:ascii="Times New Roman" w:eastAsia="Times New Roman" w:hAnsi="Times New Roman" w:cs="Times New Roman"/>
          <w:sz w:val="24"/>
          <w:szCs w:val="24"/>
        </w:rPr>
        <w:t>Verschueren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Serrien</w:t>
      </w:r>
      <w:proofErr w:type="spellEnd"/>
      <w:r>
        <w:rPr>
          <w:rFonts w:ascii="Times New Roman" w:eastAsia="Times New Roman" w:hAnsi="Times New Roman" w:cs="Times New Roman"/>
          <w:sz w:val="24"/>
          <w:szCs w:val="24"/>
        </w:rPr>
        <w:t xml:space="preserve">, D. J., &amp; </w:t>
      </w:r>
      <w:proofErr w:type="spellStart"/>
      <w:r>
        <w:rPr>
          <w:rFonts w:ascii="Times New Roman" w:eastAsia="Times New Roman" w:hAnsi="Times New Roman" w:cs="Times New Roman"/>
          <w:sz w:val="24"/>
          <w:szCs w:val="24"/>
        </w:rPr>
        <w:t>Bogaerds</w:t>
      </w:r>
      <w:proofErr w:type="spellEnd"/>
      <w:r>
        <w:rPr>
          <w:rFonts w:ascii="Times New Roman" w:eastAsia="Times New Roman" w:hAnsi="Times New Roman" w:cs="Times New Roman"/>
          <w:sz w:val="24"/>
          <w:szCs w:val="24"/>
        </w:rPr>
        <w:t xml:space="preserve">, H. (1997). Interlimb coordination: Learning and transfer under different feedback conditions. </w:t>
      </w:r>
      <w:r>
        <w:rPr>
          <w:rFonts w:ascii="Times New Roman" w:eastAsia="Times New Roman" w:hAnsi="Times New Roman" w:cs="Times New Roman"/>
          <w:i/>
          <w:sz w:val="24"/>
          <w:szCs w:val="24"/>
        </w:rPr>
        <w:t>Human Movement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(6), 749–785. https://doi.org/10.1016/S0167-9457(97)00020-1</w:t>
      </w:r>
    </w:p>
    <w:p w14:paraId="00000073"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Treffner</w:t>
      </w:r>
      <w:proofErr w:type="spellEnd"/>
      <w:r>
        <w:rPr>
          <w:rFonts w:ascii="Times New Roman" w:eastAsia="Times New Roman" w:hAnsi="Times New Roman" w:cs="Times New Roman"/>
          <w:sz w:val="24"/>
          <w:szCs w:val="24"/>
        </w:rPr>
        <w:t xml:space="preserve">, P J, &amp; Turvey, M. T. (1995). Handedness and the asymmetric dynamics of bimanual rhythmic coordination. </w:t>
      </w:r>
      <w:r>
        <w:rPr>
          <w:rFonts w:ascii="Times New Roman" w:eastAsia="Times New Roman" w:hAnsi="Times New Roman" w:cs="Times New Roman"/>
          <w:i/>
          <w:sz w:val="24"/>
          <w:szCs w:val="24"/>
        </w:rPr>
        <w:t>Journal of Experimental Psychology-Human Perception and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(2), 318–333. https://doi.org/10.1037//0096-1523.21.2.318</w:t>
      </w:r>
    </w:p>
    <w:p w14:paraId="00000074"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bookmarkStart w:id="1" w:name="_heading=h.gjdgxs" w:colFirst="0" w:colLast="0"/>
      <w:bookmarkEnd w:id="1"/>
      <w:proofErr w:type="spellStart"/>
      <w:r>
        <w:rPr>
          <w:rFonts w:ascii="Times New Roman" w:eastAsia="Times New Roman" w:hAnsi="Times New Roman" w:cs="Times New Roman"/>
          <w:sz w:val="24"/>
          <w:szCs w:val="24"/>
        </w:rPr>
        <w:t>Treffner</w:t>
      </w:r>
      <w:proofErr w:type="spellEnd"/>
      <w:r>
        <w:rPr>
          <w:rFonts w:ascii="Times New Roman" w:eastAsia="Times New Roman" w:hAnsi="Times New Roman" w:cs="Times New Roman"/>
          <w:sz w:val="24"/>
          <w:szCs w:val="24"/>
        </w:rPr>
        <w:t xml:space="preserve">, P. J., &amp; Turvey, M. T. (1993). Resonance Constraints on Rhythmic Movement. </w:t>
      </w:r>
      <w:r>
        <w:rPr>
          <w:rFonts w:ascii="Times New Roman" w:eastAsia="Times New Roman" w:hAnsi="Times New Roman" w:cs="Times New Roman"/>
          <w:i/>
          <w:sz w:val="24"/>
          <w:szCs w:val="24"/>
        </w:rPr>
        <w:t>Journal of Experimental Psychology: Human Perception and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(6), 1221–1237. https://doi.org/10.1037/0096-1523.19.6.1221</w:t>
      </w:r>
    </w:p>
    <w:p w14:paraId="00000075"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Turvey, M. T., &amp; Fonseca, S. T. (2014). The Medium of Haptic Perception: A Tensegrity Hypothesis. </w:t>
      </w:r>
      <w:r>
        <w:rPr>
          <w:rFonts w:ascii="Times New Roman" w:eastAsia="Times New Roman" w:hAnsi="Times New Roman" w:cs="Times New Roman"/>
          <w:i/>
          <w:sz w:val="24"/>
          <w:szCs w:val="24"/>
        </w:rPr>
        <w:t>Journal of Motor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lastRenderedPageBreak/>
        <w:t>https://doi.org/10.1080/00222895.2013.798252</w:t>
      </w:r>
    </w:p>
    <w:p w14:paraId="00000076" w14:textId="77777777" w:rsidR="00634618" w:rsidRDefault="00E3639A">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Wenderoth</w:t>
      </w:r>
      <w:proofErr w:type="spellEnd"/>
      <w:r>
        <w:rPr>
          <w:rFonts w:ascii="Times New Roman" w:eastAsia="Times New Roman" w:hAnsi="Times New Roman" w:cs="Times New Roman"/>
          <w:sz w:val="24"/>
          <w:szCs w:val="24"/>
        </w:rPr>
        <w:t xml:space="preserve">, N., &amp; Bock, O. (2001). Learning of a new bimanual coordination pattern is governed by three distinct processes. </w:t>
      </w:r>
      <w:r>
        <w:rPr>
          <w:rFonts w:ascii="Times New Roman" w:eastAsia="Times New Roman" w:hAnsi="Times New Roman" w:cs="Times New Roman"/>
          <w:i/>
          <w:sz w:val="24"/>
          <w:szCs w:val="24"/>
        </w:rPr>
        <w:t>Motor Control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(1), 23–35.</w:t>
      </w:r>
    </w:p>
    <w:p w14:paraId="636691DE" w14:textId="77777777" w:rsidR="00F720C2" w:rsidRDefault="00E3639A" w:rsidP="00F720C2">
      <w:pPr>
        <w:widowControl w:val="0"/>
        <w:spacing w:after="0" w:line="480" w:lineRule="auto"/>
        <w:ind w:left="480" w:hanging="480"/>
        <w:rPr>
          <w:rFonts w:ascii="Times New Roman" w:hAnsi="Times New Roman" w:cs="Times New Roman"/>
          <w:color w:val="FF0000"/>
          <w:sz w:val="24"/>
          <w:szCs w:val="24"/>
        </w:rPr>
      </w:pPr>
      <w:proofErr w:type="spellStart"/>
      <w:r>
        <w:rPr>
          <w:rFonts w:ascii="Times New Roman" w:eastAsia="Times New Roman" w:hAnsi="Times New Roman" w:cs="Times New Roman"/>
          <w:sz w:val="24"/>
          <w:szCs w:val="24"/>
        </w:rPr>
        <w:t>Wenderoth</w:t>
      </w:r>
      <w:proofErr w:type="spellEnd"/>
      <w:r>
        <w:rPr>
          <w:rFonts w:ascii="Times New Roman" w:eastAsia="Times New Roman" w:hAnsi="Times New Roman" w:cs="Times New Roman"/>
          <w:sz w:val="24"/>
          <w:szCs w:val="24"/>
        </w:rPr>
        <w:t xml:space="preserve">, N., Bock, O., &amp; </w:t>
      </w:r>
      <w:proofErr w:type="spellStart"/>
      <w:r>
        <w:rPr>
          <w:rFonts w:ascii="Times New Roman" w:eastAsia="Times New Roman" w:hAnsi="Times New Roman" w:cs="Times New Roman"/>
          <w:sz w:val="24"/>
          <w:szCs w:val="24"/>
        </w:rPr>
        <w:t>Krohn</w:t>
      </w:r>
      <w:proofErr w:type="spellEnd"/>
      <w:r>
        <w:rPr>
          <w:rFonts w:ascii="Times New Roman" w:eastAsia="Times New Roman" w:hAnsi="Times New Roman" w:cs="Times New Roman"/>
          <w:sz w:val="24"/>
          <w:szCs w:val="24"/>
        </w:rPr>
        <w:t xml:space="preserve">, R. (2002). Learning a new bimanual coordination pattern is influenced by existing attractors. </w:t>
      </w:r>
      <w:r>
        <w:rPr>
          <w:rFonts w:ascii="Times New Roman" w:eastAsia="Times New Roman" w:hAnsi="Times New Roman" w:cs="Times New Roman"/>
          <w:i/>
          <w:sz w:val="24"/>
          <w:szCs w:val="24"/>
        </w:rPr>
        <w:t>Motor Control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(2), 166–182. https://doi.org/10.1123/mcj.6.2.166</w:t>
      </w:r>
      <w:r w:rsidR="00F720C2" w:rsidRPr="00F720C2">
        <w:rPr>
          <w:rFonts w:ascii="Times New Roman" w:hAnsi="Times New Roman" w:cs="Times New Roman"/>
          <w:color w:val="FF0000"/>
          <w:sz w:val="24"/>
          <w:szCs w:val="24"/>
        </w:rPr>
        <w:t xml:space="preserve"> </w:t>
      </w:r>
    </w:p>
    <w:p w14:paraId="00000077" w14:textId="2FAA22CD" w:rsidR="00634618" w:rsidRPr="00AF49AB" w:rsidRDefault="00F720C2" w:rsidP="00F720C2">
      <w:pPr>
        <w:widowControl w:val="0"/>
        <w:spacing w:after="0" w:line="480" w:lineRule="auto"/>
        <w:ind w:left="480" w:hanging="480"/>
        <w:rPr>
          <w:rFonts w:ascii="Times New Roman" w:eastAsia="Times New Roman" w:hAnsi="Times New Roman" w:cs="Times New Roman"/>
          <w:color w:val="000000" w:themeColor="text1"/>
          <w:sz w:val="24"/>
          <w:szCs w:val="24"/>
        </w:rPr>
      </w:pPr>
      <w:r w:rsidRPr="00AF49AB">
        <w:rPr>
          <w:rFonts w:ascii="Times New Roman" w:hAnsi="Times New Roman" w:cs="Times New Roman"/>
          <w:color w:val="000000" w:themeColor="text1"/>
          <w:sz w:val="24"/>
          <w:szCs w:val="24"/>
        </w:rPr>
        <w:t>Westfall J</w:t>
      </w:r>
      <w:r w:rsidR="000346F5">
        <w:rPr>
          <w:rFonts w:ascii="Times New Roman" w:hAnsi="Times New Roman" w:cs="Times New Roman"/>
          <w:color w:val="000000" w:themeColor="text1"/>
          <w:sz w:val="24"/>
          <w:szCs w:val="24"/>
        </w:rPr>
        <w:t>.</w:t>
      </w:r>
      <w:r w:rsidRPr="00AF49AB">
        <w:rPr>
          <w:rFonts w:ascii="Times New Roman" w:hAnsi="Times New Roman" w:cs="Times New Roman"/>
          <w:color w:val="000000" w:themeColor="text1"/>
          <w:sz w:val="24"/>
          <w:szCs w:val="24"/>
        </w:rPr>
        <w:t>, Kenny D</w:t>
      </w:r>
      <w:r w:rsidR="000346F5">
        <w:rPr>
          <w:rFonts w:ascii="Times New Roman" w:hAnsi="Times New Roman" w:cs="Times New Roman"/>
          <w:color w:val="000000" w:themeColor="text1"/>
          <w:sz w:val="24"/>
          <w:szCs w:val="24"/>
        </w:rPr>
        <w:t xml:space="preserve">. </w:t>
      </w:r>
      <w:r w:rsidRPr="00AF49AB">
        <w:rPr>
          <w:rFonts w:ascii="Times New Roman" w:hAnsi="Times New Roman" w:cs="Times New Roman"/>
          <w:color w:val="000000" w:themeColor="text1"/>
          <w:sz w:val="24"/>
          <w:szCs w:val="24"/>
        </w:rPr>
        <w:t>A</w:t>
      </w:r>
      <w:r w:rsidR="000346F5">
        <w:rPr>
          <w:rFonts w:ascii="Times New Roman" w:hAnsi="Times New Roman" w:cs="Times New Roman"/>
          <w:color w:val="000000" w:themeColor="text1"/>
          <w:sz w:val="24"/>
          <w:szCs w:val="24"/>
        </w:rPr>
        <w:t>.</w:t>
      </w:r>
      <w:r w:rsidRPr="00AF49AB">
        <w:rPr>
          <w:rFonts w:ascii="Times New Roman" w:hAnsi="Times New Roman" w:cs="Times New Roman"/>
          <w:color w:val="000000" w:themeColor="text1"/>
          <w:sz w:val="24"/>
          <w:szCs w:val="24"/>
        </w:rPr>
        <w:t>, Judd C</w:t>
      </w:r>
      <w:r w:rsidR="000346F5">
        <w:rPr>
          <w:rFonts w:ascii="Times New Roman" w:hAnsi="Times New Roman" w:cs="Times New Roman"/>
          <w:color w:val="000000" w:themeColor="text1"/>
          <w:sz w:val="24"/>
          <w:szCs w:val="24"/>
        </w:rPr>
        <w:t xml:space="preserve">. </w:t>
      </w:r>
      <w:r w:rsidRPr="00AF49AB">
        <w:rPr>
          <w:rFonts w:ascii="Times New Roman" w:hAnsi="Times New Roman" w:cs="Times New Roman"/>
          <w:color w:val="000000" w:themeColor="text1"/>
          <w:sz w:val="24"/>
          <w:szCs w:val="24"/>
        </w:rPr>
        <w:t xml:space="preserve">M. Statistical power and optimal design in experiments in which samples of participants respond to samples of stimuli. </w:t>
      </w:r>
      <w:r w:rsidRPr="00AF49AB">
        <w:rPr>
          <w:rFonts w:ascii="Times New Roman" w:hAnsi="Times New Roman" w:cs="Times New Roman"/>
          <w:i/>
          <w:iCs/>
          <w:color w:val="000000" w:themeColor="text1"/>
          <w:sz w:val="24"/>
          <w:szCs w:val="24"/>
        </w:rPr>
        <w:t>J</w:t>
      </w:r>
      <w:r w:rsidR="00D94A74">
        <w:rPr>
          <w:rFonts w:ascii="Times New Roman" w:hAnsi="Times New Roman" w:cs="Times New Roman"/>
          <w:i/>
          <w:iCs/>
          <w:color w:val="000000" w:themeColor="text1"/>
          <w:sz w:val="24"/>
          <w:szCs w:val="24"/>
        </w:rPr>
        <w:t>ournal of</w:t>
      </w:r>
      <w:r w:rsidRPr="00AF49AB">
        <w:rPr>
          <w:rFonts w:ascii="Times New Roman" w:hAnsi="Times New Roman" w:cs="Times New Roman"/>
          <w:i/>
          <w:iCs/>
          <w:color w:val="000000" w:themeColor="text1"/>
          <w:sz w:val="24"/>
          <w:szCs w:val="24"/>
        </w:rPr>
        <w:t xml:space="preserve"> Exp</w:t>
      </w:r>
      <w:r w:rsidR="00D94A74">
        <w:rPr>
          <w:rFonts w:ascii="Times New Roman" w:hAnsi="Times New Roman" w:cs="Times New Roman"/>
          <w:i/>
          <w:iCs/>
          <w:color w:val="000000" w:themeColor="text1"/>
          <w:sz w:val="24"/>
          <w:szCs w:val="24"/>
        </w:rPr>
        <w:t>erimental</w:t>
      </w:r>
      <w:r w:rsidRPr="00AF49AB">
        <w:rPr>
          <w:rFonts w:ascii="Times New Roman" w:hAnsi="Times New Roman" w:cs="Times New Roman"/>
          <w:i/>
          <w:iCs/>
          <w:color w:val="000000" w:themeColor="text1"/>
          <w:sz w:val="24"/>
          <w:szCs w:val="24"/>
        </w:rPr>
        <w:t xml:space="preserve"> Psychol</w:t>
      </w:r>
      <w:r w:rsidR="00D94A74">
        <w:rPr>
          <w:rFonts w:ascii="Times New Roman" w:hAnsi="Times New Roman" w:cs="Times New Roman"/>
          <w:i/>
          <w:iCs/>
          <w:color w:val="000000" w:themeColor="text1"/>
          <w:sz w:val="24"/>
          <w:szCs w:val="24"/>
        </w:rPr>
        <w:t>ogy:</w:t>
      </w:r>
      <w:r w:rsidRPr="00AF49AB">
        <w:rPr>
          <w:rFonts w:ascii="Times New Roman" w:hAnsi="Times New Roman" w:cs="Times New Roman"/>
          <w:i/>
          <w:iCs/>
          <w:color w:val="000000" w:themeColor="text1"/>
          <w:sz w:val="24"/>
          <w:szCs w:val="24"/>
        </w:rPr>
        <w:t xml:space="preserve"> Gen</w:t>
      </w:r>
      <w:r w:rsidR="00D94A74">
        <w:rPr>
          <w:rFonts w:ascii="Times New Roman" w:hAnsi="Times New Roman" w:cs="Times New Roman"/>
          <w:i/>
          <w:iCs/>
          <w:color w:val="000000" w:themeColor="text1"/>
          <w:sz w:val="24"/>
          <w:szCs w:val="24"/>
        </w:rPr>
        <w:t>eral</w:t>
      </w:r>
      <w:r w:rsidRPr="00AF49AB">
        <w:rPr>
          <w:rFonts w:ascii="Times New Roman" w:hAnsi="Times New Roman" w:cs="Times New Roman"/>
          <w:color w:val="000000" w:themeColor="text1"/>
          <w:sz w:val="24"/>
          <w:szCs w:val="24"/>
        </w:rPr>
        <w:t xml:space="preserve">. 2014;143(5):2020-2045. doi:10.1037/xge0000014 </w:t>
      </w:r>
    </w:p>
    <w:p w14:paraId="139186F4" w14:textId="77777777" w:rsidR="00206C88" w:rsidRDefault="00E3639A" w:rsidP="00206C88">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Wilson, A. D., Collins, D. R., &amp; Bingham, G. P. (2005). Perceptual coupling in rhythmic movement coordination: Stable perception leads to stable action. </w:t>
      </w:r>
      <w:r>
        <w:rPr>
          <w:rFonts w:ascii="Times New Roman" w:eastAsia="Times New Roman" w:hAnsi="Times New Roman" w:cs="Times New Roman"/>
          <w:i/>
          <w:sz w:val="24"/>
          <w:szCs w:val="24"/>
        </w:rPr>
        <w:t>Experimental Brain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164</w:t>
      </w:r>
      <w:r>
        <w:rPr>
          <w:rFonts w:ascii="Times New Roman" w:eastAsia="Times New Roman" w:hAnsi="Times New Roman" w:cs="Times New Roman"/>
          <w:sz w:val="24"/>
          <w:szCs w:val="24"/>
        </w:rPr>
        <w:t>(4), 517–528. https://doi.org/10.1007/s00221-005-2272-3</w:t>
      </w:r>
    </w:p>
    <w:p w14:paraId="6DC39280" w14:textId="56A517F3" w:rsidR="00206C88" w:rsidRPr="00206C88" w:rsidRDefault="00206C88" w:rsidP="00206C88">
      <w:pPr>
        <w:widowControl w:val="0"/>
        <w:spacing w:after="0" w:line="480" w:lineRule="auto"/>
        <w:ind w:left="480" w:hanging="480"/>
        <w:rPr>
          <w:rFonts w:ascii="Times New Roman" w:eastAsia="Times New Roman" w:hAnsi="Times New Roman" w:cs="Times New Roman"/>
          <w:sz w:val="24"/>
          <w:szCs w:val="24"/>
        </w:rPr>
      </w:pPr>
      <w:r w:rsidRPr="00206C88">
        <w:rPr>
          <w:rFonts w:ascii="Times New Roman" w:eastAsia="Times New Roman" w:hAnsi="Times New Roman" w:cs="Times New Roman"/>
          <w:color w:val="222222"/>
          <w:sz w:val="24"/>
          <w:szCs w:val="24"/>
          <w:shd w:val="clear" w:color="auto" w:fill="FFFFFF"/>
        </w:rPr>
        <w:t>Wilson, A. D., Snapp-Childs, W., Coats, R., &amp; Bingham, G. P. (2010). Learning a coordinated rhythmic movement with task-appropriate coordination feedback. </w:t>
      </w:r>
      <w:r w:rsidRPr="00206C88">
        <w:rPr>
          <w:rFonts w:ascii="Times New Roman" w:eastAsia="Times New Roman" w:hAnsi="Times New Roman" w:cs="Times New Roman"/>
          <w:i/>
          <w:iCs/>
          <w:color w:val="222222"/>
          <w:sz w:val="24"/>
          <w:szCs w:val="24"/>
          <w:shd w:val="clear" w:color="auto" w:fill="FFFFFF"/>
        </w:rPr>
        <w:t xml:space="preserve">Experimental </w:t>
      </w:r>
      <w:r w:rsidR="00D94A74">
        <w:rPr>
          <w:rFonts w:ascii="Times New Roman" w:eastAsia="Times New Roman" w:hAnsi="Times New Roman" w:cs="Times New Roman"/>
          <w:i/>
          <w:iCs/>
          <w:color w:val="222222"/>
          <w:sz w:val="24"/>
          <w:szCs w:val="24"/>
          <w:shd w:val="clear" w:color="auto" w:fill="FFFFFF"/>
        </w:rPr>
        <w:t>B</w:t>
      </w:r>
      <w:r w:rsidRPr="00206C88">
        <w:rPr>
          <w:rFonts w:ascii="Times New Roman" w:eastAsia="Times New Roman" w:hAnsi="Times New Roman" w:cs="Times New Roman"/>
          <w:i/>
          <w:iCs/>
          <w:color w:val="222222"/>
          <w:sz w:val="24"/>
          <w:szCs w:val="24"/>
          <w:shd w:val="clear" w:color="auto" w:fill="FFFFFF"/>
        </w:rPr>
        <w:t xml:space="preserve">rain </w:t>
      </w:r>
      <w:r w:rsidR="00D94A74">
        <w:rPr>
          <w:rFonts w:ascii="Times New Roman" w:eastAsia="Times New Roman" w:hAnsi="Times New Roman" w:cs="Times New Roman"/>
          <w:i/>
          <w:iCs/>
          <w:color w:val="222222"/>
          <w:sz w:val="24"/>
          <w:szCs w:val="24"/>
          <w:shd w:val="clear" w:color="auto" w:fill="FFFFFF"/>
        </w:rPr>
        <w:t>R</w:t>
      </w:r>
      <w:r w:rsidRPr="00206C88">
        <w:rPr>
          <w:rFonts w:ascii="Times New Roman" w:eastAsia="Times New Roman" w:hAnsi="Times New Roman" w:cs="Times New Roman"/>
          <w:i/>
          <w:iCs/>
          <w:color w:val="222222"/>
          <w:sz w:val="24"/>
          <w:szCs w:val="24"/>
          <w:shd w:val="clear" w:color="auto" w:fill="FFFFFF"/>
        </w:rPr>
        <w:t>esearch</w:t>
      </w:r>
      <w:r w:rsidRPr="00206C88">
        <w:rPr>
          <w:rFonts w:ascii="Times New Roman" w:eastAsia="Times New Roman" w:hAnsi="Times New Roman" w:cs="Times New Roman"/>
          <w:color w:val="222222"/>
          <w:sz w:val="24"/>
          <w:szCs w:val="24"/>
          <w:shd w:val="clear" w:color="auto" w:fill="FFFFFF"/>
        </w:rPr>
        <w:t>, </w:t>
      </w:r>
      <w:r w:rsidRPr="00206C88">
        <w:rPr>
          <w:rFonts w:ascii="Times New Roman" w:eastAsia="Times New Roman" w:hAnsi="Times New Roman" w:cs="Times New Roman"/>
          <w:i/>
          <w:iCs/>
          <w:color w:val="222222"/>
          <w:sz w:val="24"/>
          <w:szCs w:val="24"/>
          <w:shd w:val="clear" w:color="auto" w:fill="FFFFFF"/>
        </w:rPr>
        <w:t>205</w:t>
      </w:r>
      <w:r w:rsidRPr="00206C88">
        <w:rPr>
          <w:rFonts w:ascii="Times New Roman" w:eastAsia="Times New Roman" w:hAnsi="Times New Roman" w:cs="Times New Roman"/>
          <w:color w:val="222222"/>
          <w:sz w:val="24"/>
          <w:szCs w:val="24"/>
          <w:shd w:val="clear" w:color="auto" w:fill="FFFFFF"/>
        </w:rPr>
        <w:t>(4), 513-520.</w:t>
      </w:r>
    </w:p>
    <w:p w14:paraId="5B65AF6B" w14:textId="77777777" w:rsidR="0029223D" w:rsidRDefault="00E3639A" w:rsidP="0029223D">
      <w:pPr>
        <w:widowControl w:val="0"/>
        <w:spacing w:after="0"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Wilson, A. D., Snapp-Childs, W., &amp; Bingham, G. P. (2010). Perceptual Learning Immediately Yields New Stable Motor Coordination. </w:t>
      </w:r>
      <w:r>
        <w:rPr>
          <w:rFonts w:ascii="Times New Roman" w:eastAsia="Times New Roman" w:hAnsi="Times New Roman" w:cs="Times New Roman"/>
          <w:i/>
          <w:sz w:val="24"/>
          <w:szCs w:val="24"/>
        </w:rPr>
        <w:t>Journal of Experimental Psychology: Human Perception and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(6), 1508–1514. https://doi.org/10.1037/a0020412</w:t>
      </w:r>
    </w:p>
    <w:p w14:paraId="0000007A" w14:textId="6191921C" w:rsidR="00634618" w:rsidRDefault="00E3639A" w:rsidP="0029223D">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xml:space="preserve">, P. G., &amp; Kelso, J. A. S. (1992). Evolution of behavioral </w:t>
      </w:r>
      <w:r w:rsidR="00850EC3">
        <w:rPr>
          <w:rFonts w:ascii="Times New Roman" w:eastAsia="Times New Roman" w:hAnsi="Times New Roman" w:cs="Times New Roman"/>
          <w:sz w:val="24"/>
          <w:szCs w:val="24"/>
        </w:rPr>
        <w:t>attractors</w:t>
      </w:r>
      <w:r>
        <w:rPr>
          <w:rFonts w:ascii="Times New Roman" w:eastAsia="Times New Roman" w:hAnsi="Times New Roman" w:cs="Times New Roman"/>
          <w:sz w:val="24"/>
          <w:szCs w:val="24"/>
        </w:rPr>
        <w:t xml:space="preserve"> with learning: nonequilibrium phase transitions. </w:t>
      </w:r>
      <w:r>
        <w:rPr>
          <w:rFonts w:ascii="Times New Roman" w:eastAsia="Times New Roman" w:hAnsi="Times New Roman" w:cs="Times New Roman"/>
          <w:i/>
          <w:sz w:val="24"/>
          <w:szCs w:val="24"/>
        </w:rPr>
        <w:t>Journal of Experimental Psychology: Human Perception and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403.</w:t>
      </w:r>
    </w:p>
    <w:p w14:paraId="628FC953" w14:textId="77777777" w:rsidR="000346F5" w:rsidRDefault="00E3639A" w:rsidP="000346F5">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Zanone</w:t>
      </w:r>
      <w:proofErr w:type="spellEnd"/>
      <w:r>
        <w:rPr>
          <w:rFonts w:ascii="Times New Roman" w:eastAsia="Times New Roman" w:hAnsi="Times New Roman" w:cs="Times New Roman"/>
          <w:sz w:val="24"/>
          <w:szCs w:val="24"/>
        </w:rPr>
        <w:t xml:space="preserve">, P. G., &amp; Kelso, J. A. S. (1997). Coordination dynamics of learning and transfer: collective and component levels. </w:t>
      </w:r>
      <w:r>
        <w:rPr>
          <w:rFonts w:ascii="Times New Roman" w:eastAsia="Times New Roman" w:hAnsi="Times New Roman" w:cs="Times New Roman"/>
          <w:i/>
          <w:sz w:val="24"/>
          <w:szCs w:val="24"/>
        </w:rPr>
        <w:t>Journal of Experimental Psychology: 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(5), 1454–</w:t>
      </w:r>
      <w:r>
        <w:rPr>
          <w:rFonts w:ascii="Times New Roman" w:eastAsia="Times New Roman" w:hAnsi="Times New Roman" w:cs="Times New Roman"/>
          <w:sz w:val="24"/>
          <w:szCs w:val="24"/>
        </w:rPr>
        <w:lastRenderedPageBreak/>
        <w:t>1480.</w:t>
      </w:r>
    </w:p>
    <w:p w14:paraId="76C18EE3" w14:textId="584ED009" w:rsidR="00D94A74" w:rsidRPr="000346F5" w:rsidRDefault="00D94A74" w:rsidP="000346F5">
      <w:pPr>
        <w:widowControl w:val="0"/>
        <w:spacing w:after="0"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Zuur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E. N., Walker, N., </w:t>
      </w:r>
      <w:proofErr w:type="spellStart"/>
      <w:r>
        <w:rPr>
          <w:rFonts w:ascii="Times New Roman" w:eastAsia="Times New Roman" w:hAnsi="Times New Roman" w:cs="Times New Roman"/>
          <w:sz w:val="24"/>
          <w:szCs w:val="24"/>
        </w:rPr>
        <w:t>Saveliev</w:t>
      </w:r>
      <w:proofErr w:type="spellEnd"/>
      <w:r>
        <w:rPr>
          <w:rFonts w:ascii="Times New Roman" w:eastAsia="Times New Roman" w:hAnsi="Times New Roman" w:cs="Times New Roman"/>
          <w:sz w:val="24"/>
          <w:szCs w:val="24"/>
        </w:rPr>
        <w:t xml:space="preserve">, A.A., &amp; Smith, G.M. (2009). </w:t>
      </w:r>
      <w:r>
        <w:rPr>
          <w:rFonts w:ascii="Times New Roman" w:eastAsia="Times New Roman" w:hAnsi="Times New Roman" w:cs="Times New Roman"/>
          <w:i/>
          <w:iCs/>
          <w:sz w:val="24"/>
          <w:szCs w:val="24"/>
        </w:rPr>
        <w:t xml:space="preserve">Mixed effects models and extensions in ecology with R. </w:t>
      </w:r>
      <w:r>
        <w:rPr>
          <w:rFonts w:ascii="Times New Roman" w:eastAsia="Times New Roman" w:hAnsi="Times New Roman" w:cs="Times New Roman"/>
          <w:sz w:val="24"/>
          <w:szCs w:val="24"/>
        </w:rPr>
        <w:t xml:space="preserve">Springer Science &amp; Business Media. </w:t>
      </w:r>
    </w:p>
    <w:p w14:paraId="0000007C" w14:textId="77777777" w:rsidR="00634618" w:rsidRDefault="00E3639A">
      <w:pPr>
        <w:widowControl w:val="0"/>
        <w:spacing w:after="0" w:line="480" w:lineRule="auto"/>
        <w:ind w:left="720" w:hanging="720"/>
        <w:rPr>
          <w:rFonts w:ascii="Times New Roman" w:eastAsia="Times New Roman" w:hAnsi="Times New Roman" w:cs="Times New Roman"/>
          <w:sz w:val="24"/>
          <w:szCs w:val="24"/>
        </w:rPr>
      </w:pPr>
      <w:r>
        <w:br w:type="page"/>
      </w:r>
    </w:p>
    <w:tbl>
      <w:tblPr>
        <w:tblStyle w:val="a0"/>
        <w:tblW w:w="9586" w:type="dxa"/>
        <w:tblBorders>
          <w:top w:val="nil"/>
          <w:left w:val="nil"/>
          <w:bottom w:val="nil"/>
          <w:right w:val="nil"/>
          <w:insideH w:val="nil"/>
          <w:insideV w:val="nil"/>
        </w:tblBorders>
        <w:tblLayout w:type="fixed"/>
        <w:tblLook w:val="0400" w:firstRow="0" w:lastRow="0" w:firstColumn="0" w:lastColumn="0" w:noHBand="0" w:noVBand="1"/>
      </w:tblPr>
      <w:tblGrid>
        <w:gridCol w:w="1870"/>
        <w:gridCol w:w="3620"/>
        <w:gridCol w:w="1530"/>
        <w:gridCol w:w="990"/>
        <w:gridCol w:w="1340"/>
        <w:gridCol w:w="236"/>
      </w:tblGrid>
      <w:tr w:rsidR="009A3F51" w14:paraId="6C25738F" w14:textId="623E3BC8" w:rsidTr="009A3F51">
        <w:tc>
          <w:tcPr>
            <w:tcW w:w="9350" w:type="dxa"/>
            <w:gridSpan w:val="5"/>
          </w:tcPr>
          <w:p w14:paraId="0000007D" w14:textId="77777777" w:rsidR="009A3F51" w:rsidRDefault="00487D70">
            <w:pPr>
              <w:rPr>
                <w:rFonts w:ascii="Times New Roman" w:eastAsia="Times New Roman" w:hAnsi="Times New Roman" w:cs="Times New Roman"/>
                <w:sz w:val="24"/>
                <w:szCs w:val="24"/>
              </w:rPr>
            </w:pPr>
            <w:sdt>
              <w:sdtPr>
                <w:tag w:val="goog_rdk_0"/>
                <w:id w:val="-1697228228"/>
              </w:sdtPr>
              <w:sdtEndPr/>
              <w:sdtContent/>
            </w:sdt>
            <w:r w:rsidR="009A3F51">
              <w:rPr>
                <w:rFonts w:ascii="Times New Roman" w:eastAsia="Times New Roman" w:hAnsi="Times New Roman" w:cs="Times New Roman"/>
                <w:sz w:val="24"/>
                <w:szCs w:val="24"/>
              </w:rPr>
              <w:t>Table 1</w:t>
            </w:r>
          </w:p>
        </w:tc>
        <w:tc>
          <w:tcPr>
            <w:tcW w:w="236" w:type="dxa"/>
          </w:tcPr>
          <w:p w14:paraId="08885DBF" w14:textId="77777777" w:rsidR="009A3F51" w:rsidRDefault="009A3F51"/>
        </w:tc>
      </w:tr>
      <w:tr w:rsidR="009A3F51" w14:paraId="73CF2C62" w14:textId="7281260D" w:rsidTr="009A3F51">
        <w:tc>
          <w:tcPr>
            <w:tcW w:w="9350" w:type="dxa"/>
            <w:gridSpan w:val="5"/>
            <w:tcBorders>
              <w:bottom w:val="single" w:sz="4" w:space="0" w:color="000000"/>
            </w:tcBorders>
          </w:tcPr>
          <w:p w14:paraId="00000082" w14:textId="77777777" w:rsidR="009A3F51" w:rsidRDefault="009A3F5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Effects on RMS error while attempting to coordinate with target</w:t>
            </w:r>
          </w:p>
        </w:tc>
        <w:tc>
          <w:tcPr>
            <w:tcW w:w="236" w:type="dxa"/>
            <w:tcBorders>
              <w:bottom w:val="single" w:sz="4" w:space="0" w:color="000000"/>
            </w:tcBorders>
          </w:tcPr>
          <w:p w14:paraId="5F9DAD5E" w14:textId="77777777" w:rsidR="009A3F51" w:rsidRDefault="009A3F51">
            <w:pPr>
              <w:rPr>
                <w:rFonts w:ascii="Times New Roman" w:eastAsia="Times New Roman" w:hAnsi="Times New Roman" w:cs="Times New Roman"/>
                <w:i/>
                <w:sz w:val="24"/>
                <w:szCs w:val="24"/>
              </w:rPr>
            </w:pPr>
          </w:p>
        </w:tc>
      </w:tr>
      <w:tr w:rsidR="009A3F51" w14:paraId="6DE69A1E" w14:textId="3F10D7AC" w:rsidTr="009A3F51">
        <w:tc>
          <w:tcPr>
            <w:tcW w:w="1870" w:type="dxa"/>
            <w:tcBorders>
              <w:top w:val="single" w:sz="4" w:space="0" w:color="000000"/>
              <w:bottom w:val="single" w:sz="4" w:space="0" w:color="000000"/>
            </w:tcBorders>
          </w:tcPr>
          <w:p w14:paraId="00000087"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3620" w:type="dxa"/>
            <w:tcBorders>
              <w:top w:val="single" w:sz="4" w:space="0" w:color="000000"/>
              <w:bottom w:val="single" w:sz="4" w:space="0" w:color="000000"/>
            </w:tcBorders>
          </w:tcPr>
          <w:p w14:paraId="00000088"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530" w:type="dxa"/>
            <w:tcBorders>
              <w:top w:val="single" w:sz="4" w:space="0" w:color="000000"/>
              <w:bottom w:val="single" w:sz="4" w:space="0" w:color="000000"/>
            </w:tcBorders>
          </w:tcPr>
          <w:p w14:paraId="00000089"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990" w:type="dxa"/>
            <w:tcBorders>
              <w:top w:val="single" w:sz="4" w:space="0" w:color="000000"/>
              <w:bottom w:val="single" w:sz="4" w:space="0" w:color="000000"/>
            </w:tcBorders>
          </w:tcPr>
          <w:p w14:paraId="0000008A"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p>
        </w:tc>
        <w:tc>
          <w:tcPr>
            <w:tcW w:w="1340" w:type="dxa"/>
            <w:tcBorders>
              <w:top w:val="single" w:sz="4" w:space="0" w:color="000000"/>
              <w:bottom w:val="single" w:sz="4" w:space="0" w:color="000000"/>
            </w:tcBorders>
          </w:tcPr>
          <w:p w14:paraId="0000008B" w14:textId="77777777" w:rsidR="009A3F51" w:rsidRDefault="009A3F51" w:rsidP="009A3F51">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c>
          <w:tcPr>
            <w:tcW w:w="236" w:type="dxa"/>
            <w:tcBorders>
              <w:top w:val="single" w:sz="4" w:space="0" w:color="000000"/>
              <w:bottom w:val="single" w:sz="4" w:space="0" w:color="000000"/>
            </w:tcBorders>
          </w:tcPr>
          <w:p w14:paraId="042ECA3D" w14:textId="77777777" w:rsidR="009A3F51" w:rsidRDefault="009A3F51" w:rsidP="009A3F51">
            <w:pPr>
              <w:jc w:val="right"/>
              <w:rPr>
                <w:rFonts w:ascii="Times New Roman" w:eastAsia="Times New Roman" w:hAnsi="Times New Roman" w:cs="Times New Roman"/>
                <w:i/>
                <w:sz w:val="24"/>
                <w:szCs w:val="24"/>
              </w:rPr>
            </w:pPr>
          </w:p>
        </w:tc>
      </w:tr>
      <w:tr w:rsidR="009A3F51" w14:paraId="42B36E1B" w14:textId="12113717" w:rsidTr="009A3F51">
        <w:tc>
          <w:tcPr>
            <w:tcW w:w="1870" w:type="dxa"/>
            <w:tcBorders>
              <w:top w:val="single" w:sz="4" w:space="0" w:color="000000"/>
            </w:tcBorders>
          </w:tcPr>
          <w:p w14:paraId="0000008C" w14:textId="77777777" w:rsidR="009A3F51" w:rsidRDefault="009A3F51">
            <w:pPr>
              <w:rPr>
                <w:rFonts w:ascii="Times New Roman" w:eastAsia="Times New Roman" w:hAnsi="Times New Roman" w:cs="Times New Roman"/>
                <w:sz w:val="24"/>
                <w:szCs w:val="24"/>
              </w:rPr>
            </w:pPr>
          </w:p>
        </w:tc>
        <w:tc>
          <w:tcPr>
            <w:tcW w:w="3620" w:type="dxa"/>
            <w:tcBorders>
              <w:top w:val="single" w:sz="4" w:space="0" w:color="000000"/>
            </w:tcBorders>
          </w:tcPr>
          <w:p w14:paraId="0000008D"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30" w:type="dxa"/>
            <w:tcBorders>
              <w:top w:val="single" w:sz="4" w:space="0" w:color="000000"/>
            </w:tcBorders>
          </w:tcPr>
          <w:p w14:paraId="0000008E" w14:textId="4167DC98"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c>
          <w:tcPr>
            <w:tcW w:w="990" w:type="dxa"/>
            <w:tcBorders>
              <w:top w:val="single" w:sz="4" w:space="0" w:color="000000"/>
            </w:tcBorders>
          </w:tcPr>
          <w:p w14:paraId="0000008F"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340" w:type="dxa"/>
            <w:tcBorders>
              <w:top w:val="single" w:sz="4" w:space="0" w:color="000000"/>
            </w:tcBorders>
          </w:tcPr>
          <w:p w14:paraId="00000090"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236" w:type="dxa"/>
            <w:tcBorders>
              <w:top w:val="single" w:sz="4" w:space="0" w:color="000000"/>
            </w:tcBorders>
          </w:tcPr>
          <w:p w14:paraId="397B3849" w14:textId="77777777" w:rsidR="009A3F51" w:rsidRDefault="009A3F51" w:rsidP="009A3F51">
            <w:pPr>
              <w:jc w:val="right"/>
              <w:rPr>
                <w:rFonts w:ascii="Times New Roman" w:eastAsia="Times New Roman" w:hAnsi="Times New Roman" w:cs="Times New Roman"/>
                <w:sz w:val="24"/>
                <w:szCs w:val="24"/>
              </w:rPr>
            </w:pPr>
          </w:p>
        </w:tc>
      </w:tr>
      <w:tr w:rsidR="009A3F51" w14:paraId="7893C95D" w14:textId="472B1492" w:rsidTr="009A3F51">
        <w:tc>
          <w:tcPr>
            <w:tcW w:w="1870" w:type="dxa"/>
          </w:tcPr>
          <w:p w14:paraId="00000091" w14:textId="77777777" w:rsidR="009A3F51" w:rsidRDefault="009A3F51">
            <w:pPr>
              <w:rPr>
                <w:rFonts w:ascii="Times New Roman" w:eastAsia="Times New Roman" w:hAnsi="Times New Roman" w:cs="Times New Roman"/>
                <w:sz w:val="24"/>
                <w:szCs w:val="24"/>
              </w:rPr>
            </w:pPr>
          </w:p>
        </w:tc>
        <w:tc>
          <w:tcPr>
            <w:tcW w:w="3620" w:type="dxa"/>
          </w:tcPr>
          <w:p w14:paraId="00000092"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(linear)</w:t>
            </w:r>
          </w:p>
        </w:tc>
        <w:tc>
          <w:tcPr>
            <w:tcW w:w="1530" w:type="dxa"/>
          </w:tcPr>
          <w:p w14:paraId="00000093" w14:textId="4AEAD02B"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990" w:type="dxa"/>
          </w:tcPr>
          <w:p w14:paraId="00000094"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40" w:type="dxa"/>
          </w:tcPr>
          <w:p w14:paraId="00000095"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236" w:type="dxa"/>
          </w:tcPr>
          <w:p w14:paraId="5AC10CE3" w14:textId="77777777" w:rsidR="009A3F51" w:rsidRDefault="009A3F51" w:rsidP="009A3F51">
            <w:pPr>
              <w:jc w:val="right"/>
              <w:rPr>
                <w:rFonts w:ascii="Times New Roman" w:eastAsia="Times New Roman" w:hAnsi="Times New Roman" w:cs="Times New Roman"/>
                <w:sz w:val="24"/>
                <w:szCs w:val="24"/>
              </w:rPr>
            </w:pPr>
          </w:p>
        </w:tc>
      </w:tr>
      <w:tr w:rsidR="009A3F51" w14:paraId="58A0E088" w14:textId="3B18573A" w:rsidTr="009A3F51">
        <w:tc>
          <w:tcPr>
            <w:tcW w:w="1870" w:type="dxa"/>
          </w:tcPr>
          <w:p w14:paraId="00000096" w14:textId="77777777" w:rsidR="009A3F51" w:rsidRDefault="009A3F51">
            <w:pPr>
              <w:rPr>
                <w:rFonts w:ascii="Times New Roman" w:eastAsia="Times New Roman" w:hAnsi="Times New Roman" w:cs="Times New Roman"/>
                <w:sz w:val="24"/>
                <w:szCs w:val="24"/>
              </w:rPr>
            </w:pPr>
          </w:p>
        </w:tc>
        <w:tc>
          <w:tcPr>
            <w:tcW w:w="3620" w:type="dxa"/>
          </w:tcPr>
          <w:p w14:paraId="00000097"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(quadratic)</w:t>
            </w:r>
          </w:p>
        </w:tc>
        <w:tc>
          <w:tcPr>
            <w:tcW w:w="1530" w:type="dxa"/>
          </w:tcPr>
          <w:p w14:paraId="00000098" w14:textId="24AE00A9"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3e-3</w:t>
            </w:r>
          </w:p>
        </w:tc>
        <w:tc>
          <w:tcPr>
            <w:tcW w:w="990" w:type="dxa"/>
          </w:tcPr>
          <w:p w14:paraId="00000099" w14:textId="61BB86C4"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1e-3</w:t>
            </w:r>
          </w:p>
        </w:tc>
        <w:tc>
          <w:tcPr>
            <w:tcW w:w="1340" w:type="dxa"/>
          </w:tcPr>
          <w:p w14:paraId="0000009A" w14:textId="59D8A076"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.01</w:t>
            </w:r>
          </w:p>
        </w:tc>
        <w:tc>
          <w:tcPr>
            <w:tcW w:w="236" w:type="dxa"/>
          </w:tcPr>
          <w:p w14:paraId="2FD72217" w14:textId="77777777" w:rsidR="009A3F51" w:rsidRDefault="009A3F51" w:rsidP="009A3F51">
            <w:pPr>
              <w:jc w:val="right"/>
              <w:rPr>
                <w:rFonts w:ascii="Times New Roman" w:eastAsia="Times New Roman" w:hAnsi="Times New Roman" w:cs="Times New Roman"/>
                <w:sz w:val="24"/>
                <w:szCs w:val="24"/>
              </w:rPr>
            </w:pPr>
          </w:p>
        </w:tc>
      </w:tr>
      <w:tr w:rsidR="009A3F51" w14:paraId="2C4FA1E6" w14:textId="6B4393E9" w:rsidTr="009A3F51">
        <w:tc>
          <w:tcPr>
            <w:tcW w:w="1870" w:type="dxa"/>
          </w:tcPr>
          <w:p w14:paraId="780DD274" w14:textId="77777777" w:rsidR="009A3F51" w:rsidRDefault="009A3F51">
            <w:pPr>
              <w:rPr>
                <w:rFonts w:ascii="Times New Roman" w:eastAsia="Times New Roman" w:hAnsi="Times New Roman" w:cs="Times New Roman"/>
                <w:sz w:val="24"/>
                <w:szCs w:val="24"/>
              </w:rPr>
            </w:pPr>
          </w:p>
        </w:tc>
        <w:tc>
          <w:tcPr>
            <w:tcW w:w="3620" w:type="dxa"/>
          </w:tcPr>
          <w:p w14:paraId="454FA201" w14:textId="46831BC9"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(cubic)</w:t>
            </w:r>
          </w:p>
        </w:tc>
        <w:tc>
          <w:tcPr>
            <w:tcW w:w="1530" w:type="dxa"/>
          </w:tcPr>
          <w:p w14:paraId="1B06CF91" w14:textId="662A2E8A"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-7e-5</w:t>
            </w:r>
          </w:p>
        </w:tc>
        <w:tc>
          <w:tcPr>
            <w:tcW w:w="990" w:type="dxa"/>
          </w:tcPr>
          <w:p w14:paraId="6F55A0ED" w14:textId="2F47B452"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3e-5</w:t>
            </w:r>
          </w:p>
        </w:tc>
        <w:tc>
          <w:tcPr>
            <w:tcW w:w="1340" w:type="dxa"/>
          </w:tcPr>
          <w:p w14:paraId="430B873A" w14:textId="56D2CF8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.05</w:t>
            </w:r>
          </w:p>
        </w:tc>
        <w:tc>
          <w:tcPr>
            <w:tcW w:w="236" w:type="dxa"/>
          </w:tcPr>
          <w:p w14:paraId="1A8E3D65" w14:textId="77777777" w:rsidR="009A3F51" w:rsidRDefault="009A3F51" w:rsidP="009A3F51">
            <w:pPr>
              <w:jc w:val="right"/>
              <w:rPr>
                <w:rFonts w:ascii="Times New Roman" w:eastAsia="Times New Roman" w:hAnsi="Times New Roman" w:cs="Times New Roman"/>
                <w:sz w:val="24"/>
                <w:szCs w:val="24"/>
              </w:rPr>
            </w:pPr>
          </w:p>
        </w:tc>
      </w:tr>
      <w:tr w:rsidR="009A3F51" w14:paraId="2ED2A30A" w14:textId="5DD606F5" w:rsidTr="009A3F51">
        <w:tc>
          <w:tcPr>
            <w:tcW w:w="1870" w:type="dxa"/>
          </w:tcPr>
          <w:p w14:paraId="0000009B" w14:textId="77777777" w:rsidR="009A3F51" w:rsidRDefault="009A3F51">
            <w:pPr>
              <w:rPr>
                <w:rFonts w:ascii="Times New Roman" w:eastAsia="Times New Roman" w:hAnsi="Times New Roman" w:cs="Times New Roman"/>
                <w:sz w:val="24"/>
                <w:szCs w:val="24"/>
              </w:rPr>
            </w:pPr>
          </w:p>
        </w:tc>
        <w:tc>
          <w:tcPr>
            <w:tcW w:w="3620" w:type="dxa"/>
          </w:tcPr>
          <w:p w14:paraId="0000009C"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(individual = 1, dyad = 2)</w:t>
            </w:r>
          </w:p>
        </w:tc>
        <w:tc>
          <w:tcPr>
            <w:tcW w:w="1530" w:type="dxa"/>
          </w:tcPr>
          <w:p w14:paraId="0000009D"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c>
          <w:tcPr>
            <w:tcW w:w="990" w:type="dxa"/>
          </w:tcPr>
          <w:p w14:paraId="0000009E"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340" w:type="dxa"/>
          </w:tcPr>
          <w:p w14:paraId="0000009F"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.05</w:t>
            </w:r>
          </w:p>
        </w:tc>
        <w:tc>
          <w:tcPr>
            <w:tcW w:w="236" w:type="dxa"/>
          </w:tcPr>
          <w:p w14:paraId="76D5D8D7" w14:textId="77777777" w:rsidR="009A3F51" w:rsidRDefault="009A3F51" w:rsidP="009A3F51">
            <w:pPr>
              <w:jc w:val="right"/>
              <w:rPr>
                <w:rFonts w:ascii="Times New Roman" w:eastAsia="Times New Roman" w:hAnsi="Times New Roman" w:cs="Times New Roman"/>
                <w:sz w:val="24"/>
                <w:szCs w:val="24"/>
              </w:rPr>
            </w:pPr>
          </w:p>
        </w:tc>
      </w:tr>
      <w:tr w:rsidR="009A3F51" w14:paraId="61C5841B" w14:textId="04ECA945" w:rsidTr="009A3F51">
        <w:tc>
          <w:tcPr>
            <w:tcW w:w="1870" w:type="dxa"/>
          </w:tcPr>
          <w:p w14:paraId="000000A0" w14:textId="77777777" w:rsidR="009A3F51" w:rsidRDefault="009A3F51">
            <w:pPr>
              <w:rPr>
                <w:rFonts w:ascii="Times New Roman" w:eastAsia="Times New Roman" w:hAnsi="Times New Roman" w:cs="Times New Roman"/>
                <w:sz w:val="24"/>
                <w:szCs w:val="24"/>
              </w:rPr>
            </w:pPr>
          </w:p>
        </w:tc>
        <w:tc>
          <w:tcPr>
            <w:tcW w:w="3620" w:type="dxa"/>
          </w:tcPr>
          <w:p w14:paraId="000000A1"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(linear) × Group</w:t>
            </w:r>
          </w:p>
        </w:tc>
        <w:tc>
          <w:tcPr>
            <w:tcW w:w="1530" w:type="dxa"/>
          </w:tcPr>
          <w:p w14:paraId="000000A2"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990" w:type="dxa"/>
          </w:tcPr>
          <w:p w14:paraId="000000A3"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5e-3</w:t>
            </w:r>
          </w:p>
        </w:tc>
        <w:tc>
          <w:tcPr>
            <w:tcW w:w="1340" w:type="dxa"/>
          </w:tcPr>
          <w:p w14:paraId="000000A4"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236" w:type="dxa"/>
          </w:tcPr>
          <w:p w14:paraId="0626649B" w14:textId="77777777" w:rsidR="009A3F51" w:rsidRDefault="009A3F51" w:rsidP="009A3F51">
            <w:pPr>
              <w:jc w:val="right"/>
              <w:rPr>
                <w:rFonts w:ascii="Times New Roman" w:eastAsia="Times New Roman" w:hAnsi="Times New Roman" w:cs="Times New Roman"/>
                <w:sz w:val="24"/>
                <w:szCs w:val="24"/>
              </w:rPr>
            </w:pPr>
          </w:p>
        </w:tc>
      </w:tr>
      <w:tr w:rsidR="009A3F51" w14:paraId="7169F8F7" w14:textId="09EE4C0E" w:rsidTr="009A3F51">
        <w:tc>
          <w:tcPr>
            <w:tcW w:w="1870" w:type="dxa"/>
            <w:tcBorders>
              <w:bottom w:val="single" w:sz="4" w:space="0" w:color="000000"/>
            </w:tcBorders>
          </w:tcPr>
          <w:p w14:paraId="000000A5"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Effects</w:t>
            </w:r>
          </w:p>
        </w:tc>
        <w:tc>
          <w:tcPr>
            <w:tcW w:w="3620" w:type="dxa"/>
            <w:tcBorders>
              <w:bottom w:val="single" w:sz="4" w:space="0" w:color="000000"/>
            </w:tcBorders>
          </w:tcPr>
          <w:p w14:paraId="000000A6" w14:textId="77777777" w:rsidR="009A3F51" w:rsidRDefault="009A3F51">
            <w:pPr>
              <w:rPr>
                <w:rFonts w:ascii="Times New Roman" w:eastAsia="Times New Roman" w:hAnsi="Times New Roman" w:cs="Times New Roman"/>
                <w:sz w:val="24"/>
                <w:szCs w:val="24"/>
              </w:rPr>
            </w:pPr>
          </w:p>
        </w:tc>
        <w:tc>
          <w:tcPr>
            <w:tcW w:w="1530" w:type="dxa"/>
            <w:tcBorders>
              <w:bottom w:val="single" w:sz="4" w:space="0" w:color="000000"/>
            </w:tcBorders>
          </w:tcPr>
          <w:p w14:paraId="000000A7"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990" w:type="dxa"/>
            <w:tcBorders>
              <w:bottom w:val="single" w:sz="4" w:space="0" w:color="000000"/>
            </w:tcBorders>
          </w:tcPr>
          <w:p w14:paraId="000000A8"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p>
        </w:tc>
        <w:tc>
          <w:tcPr>
            <w:tcW w:w="1340" w:type="dxa"/>
            <w:tcBorders>
              <w:bottom w:val="single" w:sz="4" w:space="0" w:color="000000"/>
            </w:tcBorders>
          </w:tcPr>
          <w:p w14:paraId="000000A9"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p>
        </w:tc>
        <w:tc>
          <w:tcPr>
            <w:tcW w:w="236" w:type="dxa"/>
            <w:tcBorders>
              <w:bottom w:val="single" w:sz="4" w:space="0" w:color="000000"/>
            </w:tcBorders>
          </w:tcPr>
          <w:p w14:paraId="15E85BFA" w14:textId="77777777" w:rsidR="009A3F51" w:rsidRDefault="009A3F51" w:rsidP="009A3F51">
            <w:pPr>
              <w:jc w:val="right"/>
              <w:rPr>
                <w:rFonts w:ascii="Times New Roman" w:eastAsia="Times New Roman" w:hAnsi="Times New Roman" w:cs="Times New Roman"/>
                <w:i/>
                <w:sz w:val="24"/>
                <w:szCs w:val="24"/>
              </w:rPr>
            </w:pPr>
          </w:p>
        </w:tc>
      </w:tr>
      <w:tr w:rsidR="009A3F51" w14:paraId="098110EC" w14:textId="0E1D43B7" w:rsidTr="009A3F51">
        <w:tc>
          <w:tcPr>
            <w:tcW w:w="1870" w:type="dxa"/>
            <w:tcBorders>
              <w:top w:val="single" w:sz="4" w:space="0" w:color="000000"/>
            </w:tcBorders>
          </w:tcPr>
          <w:p w14:paraId="000000AA" w14:textId="77777777" w:rsidR="009A3F51" w:rsidRDefault="009A3F51">
            <w:pPr>
              <w:rPr>
                <w:rFonts w:ascii="Times New Roman" w:eastAsia="Times New Roman" w:hAnsi="Times New Roman" w:cs="Times New Roman"/>
                <w:sz w:val="24"/>
                <w:szCs w:val="24"/>
              </w:rPr>
            </w:pPr>
          </w:p>
        </w:tc>
        <w:tc>
          <w:tcPr>
            <w:tcW w:w="3620" w:type="dxa"/>
            <w:tcBorders>
              <w:top w:val="single" w:sz="4" w:space="0" w:color="000000"/>
            </w:tcBorders>
          </w:tcPr>
          <w:p w14:paraId="000000AB"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30" w:type="dxa"/>
            <w:tcBorders>
              <w:top w:val="single" w:sz="4" w:space="0" w:color="000000"/>
            </w:tcBorders>
          </w:tcPr>
          <w:p w14:paraId="000000AC"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990" w:type="dxa"/>
            <w:tcBorders>
              <w:top w:val="single" w:sz="4" w:space="0" w:color="000000"/>
            </w:tcBorders>
          </w:tcPr>
          <w:p w14:paraId="000000AD"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40" w:type="dxa"/>
            <w:tcBorders>
              <w:top w:val="single" w:sz="4" w:space="0" w:color="000000"/>
            </w:tcBorders>
          </w:tcPr>
          <w:p w14:paraId="000000AE"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236" w:type="dxa"/>
            <w:tcBorders>
              <w:top w:val="single" w:sz="4" w:space="0" w:color="000000"/>
            </w:tcBorders>
          </w:tcPr>
          <w:p w14:paraId="13BB784F" w14:textId="77777777" w:rsidR="009A3F51" w:rsidRDefault="009A3F51" w:rsidP="009A3F51">
            <w:pPr>
              <w:jc w:val="right"/>
              <w:rPr>
                <w:rFonts w:ascii="Times New Roman" w:eastAsia="Times New Roman" w:hAnsi="Times New Roman" w:cs="Times New Roman"/>
                <w:sz w:val="24"/>
                <w:szCs w:val="24"/>
              </w:rPr>
            </w:pPr>
          </w:p>
        </w:tc>
      </w:tr>
      <w:tr w:rsidR="009A3F51" w14:paraId="3772E482" w14:textId="1A03245A" w:rsidTr="009A3F51">
        <w:tc>
          <w:tcPr>
            <w:tcW w:w="1870" w:type="dxa"/>
            <w:tcBorders>
              <w:bottom w:val="single" w:sz="4" w:space="0" w:color="000000"/>
            </w:tcBorders>
          </w:tcPr>
          <w:p w14:paraId="000000AF" w14:textId="77777777" w:rsidR="009A3F51" w:rsidRDefault="009A3F51">
            <w:pPr>
              <w:rPr>
                <w:rFonts w:ascii="Times New Roman" w:eastAsia="Times New Roman" w:hAnsi="Times New Roman" w:cs="Times New Roman"/>
                <w:sz w:val="24"/>
                <w:szCs w:val="24"/>
              </w:rPr>
            </w:pPr>
          </w:p>
        </w:tc>
        <w:tc>
          <w:tcPr>
            <w:tcW w:w="3620" w:type="dxa"/>
            <w:tcBorders>
              <w:bottom w:val="single" w:sz="4" w:space="0" w:color="000000"/>
            </w:tcBorders>
          </w:tcPr>
          <w:p w14:paraId="000000B0"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(linear)</w:t>
            </w:r>
          </w:p>
        </w:tc>
        <w:tc>
          <w:tcPr>
            <w:tcW w:w="1530" w:type="dxa"/>
            <w:tcBorders>
              <w:bottom w:val="single" w:sz="4" w:space="0" w:color="000000"/>
            </w:tcBorders>
          </w:tcPr>
          <w:p w14:paraId="000000B1"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2e-4</w:t>
            </w:r>
          </w:p>
        </w:tc>
        <w:tc>
          <w:tcPr>
            <w:tcW w:w="990" w:type="dxa"/>
            <w:tcBorders>
              <w:bottom w:val="single" w:sz="4" w:space="0" w:color="000000"/>
            </w:tcBorders>
          </w:tcPr>
          <w:p w14:paraId="000000B2"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7e-5</w:t>
            </w:r>
          </w:p>
        </w:tc>
        <w:tc>
          <w:tcPr>
            <w:tcW w:w="1340" w:type="dxa"/>
            <w:tcBorders>
              <w:bottom w:val="single" w:sz="4" w:space="0" w:color="000000"/>
            </w:tcBorders>
          </w:tcPr>
          <w:p w14:paraId="000000B3" w14:textId="77777777" w:rsidR="009A3F51" w:rsidRDefault="009A3F51" w:rsidP="009A3F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236" w:type="dxa"/>
            <w:tcBorders>
              <w:bottom w:val="single" w:sz="4" w:space="0" w:color="000000"/>
            </w:tcBorders>
          </w:tcPr>
          <w:p w14:paraId="05964646" w14:textId="77777777" w:rsidR="009A3F51" w:rsidRDefault="009A3F51" w:rsidP="009A3F51">
            <w:pPr>
              <w:jc w:val="right"/>
              <w:rPr>
                <w:rFonts w:ascii="Times New Roman" w:eastAsia="Times New Roman" w:hAnsi="Times New Roman" w:cs="Times New Roman"/>
                <w:sz w:val="24"/>
                <w:szCs w:val="24"/>
              </w:rPr>
            </w:pPr>
          </w:p>
        </w:tc>
      </w:tr>
      <w:tr w:rsidR="009A3F51" w14:paraId="4DB52099" w14:textId="71129A08" w:rsidTr="009A3F51">
        <w:tc>
          <w:tcPr>
            <w:tcW w:w="9350" w:type="dxa"/>
            <w:gridSpan w:val="5"/>
            <w:tcBorders>
              <w:top w:val="single" w:sz="4" w:space="0" w:color="000000"/>
            </w:tcBorders>
          </w:tcPr>
          <w:p w14:paraId="000000B4" w14:textId="77777777" w:rsidR="009A3F51" w:rsidRDefault="009A3F51">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SE = standard error.</w:t>
            </w:r>
          </w:p>
        </w:tc>
        <w:tc>
          <w:tcPr>
            <w:tcW w:w="236" w:type="dxa"/>
            <w:tcBorders>
              <w:top w:val="single" w:sz="4" w:space="0" w:color="000000"/>
            </w:tcBorders>
          </w:tcPr>
          <w:p w14:paraId="71AC245B" w14:textId="77777777" w:rsidR="009A3F51" w:rsidRDefault="009A3F51">
            <w:pPr>
              <w:rPr>
                <w:rFonts w:ascii="Times New Roman" w:eastAsia="Times New Roman" w:hAnsi="Times New Roman" w:cs="Times New Roman"/>
                <w:i/>
                <w:sz w:val="24"/>
                <w:szCs w:val="24"/>
              </w:rPr>
            </w:pPr>
          </w:p>
        </w:tc>
      </w:tr>
    </w:tbl>
    <w:p w14:paraId="000000B9" w14:textId="77777777" w:rsidR="00634618" w:rsidRDefault="00634618">
      <w:pPr>
        <w:rPr>
          <w:rFonts w:ascii="Times New Roman" w:eastAsia="Times New Roman" w:hAnsi="Times New Roman" w:cs="Times New Roman"/>
          <w:sz w:val="24"/>
          <w:szCs w:val="24"/>
        </w:rPr>
      </w:pPr>
    </w:p>
    <w:p w14:paraId="000000BA" w14:textId="77777777" w:rsidR="00634618" w:rsidRDefault="00E3639A">
      <w:pPr>
        <w:rPr>
          <w:rFonts w:ascii="Times New Roman" w:eastAsia="Times New Roman" w:hAnsi="Times New Roman" w:cs="Times New Roman"/>
          <w:sz w:val="24"/>
          <w:szCs w:val="24"/>
        </w:rPr>
      </w:pPr>
      <w:r>
        <w:br w:type="page"/>
      </w:r>
    </w:p>
    <w:p w14:paraId="000000BB" w14:textId="77777777" w:rsidR="00634618" w:rsidRDefault="00E363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Captions</w:t>
      </w:r>
    </w:p>
    <w:p w14:paraId="000000BC"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1. </w:t>
      </w:r>
      <w:r>
        <w:rPr>
          <w:rFonts w:ascii="Times New Roman" w:eastAsia="Times New Roman" w:hAnsi="Times New Roman" w:cs="Times New Roman"/>
          <w:sz w:val="24"/>
          <w:szCs w:val="24"/>
        </w:rPr>
        <w:t>Target coordination pattern. Displacement along each axis (X and Y) must synchronize at a 90° phase-lag to produce a circle.</w:t>
      </w:r>
    </w:p>
    <w:p w14:paraId="000000BD"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2. </w:t>
      </w:r>
      <w:r>
        <w:rPr>
          <w:rFonts w:ascii="Times New Roman" w:eastAsia="Times New Roman" w:hAnsi="Times New Roman" w:cs="Times New Roman"/>
          <w:sz w:val="24"/>
          <w:szCs w:val="24"/>
        </w:rPr>
        <w:t>Experimental apparatus. Each hand-turned dial controlled the position of the participant cursor along a respective axis (X and Y). A target cursor oscillated at fixed amplitude and frequency to trace the shape of a circle of fixed size. Perfect performance would be indicated by zero difference in the positions of the participant and target cursor over time.</w:t>
      </w:r>
    </w:p>
    <w:p w14:paraId="000000BE"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3. </w:t>
      </w:r>
      <w:r>
        <w:rPr>
          <w:rFonts w:ascii="Times New Roman" w:eastAsia="Times New Roman" w:hAnsi="Times New Roman" w:cs="Times New Roman"/>
          <w:sz w:val="24"/>
          <w:szCs w:val="24"/>
        </w:rPr>
        <w:t>Grouping paradigm. (a) Individuals controlled both dials with each hand. (b) Dyad participants were assigned one dial to turn and were occluded from each other as they viewed identical displays.</w:t>
      </w:r>
    </w:p>
    <w:p w14:paraId="000000BF"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4. </w:t>
      </w:r>
      <w:r>
        <w:rPr>
          <w:rFonts w:ascii="Times New Roman" w:eastAsia="Times New Roman" w:hAnsi="Times New Roman" w:cs="Times New Roman"/>
          <w:sz w:val="24"/>
          <w:szCs w:val="24"/>
        </w:rPr>
        <w:t>Different learning stages. (a) Participants began by exploring and gaining an appreciation for the basic oscillatory nature of the task. (b) Participants eventually discovered the relevant coordination pattern and began following the target more closely in time.</w:t>
      </w:r>
    </w:p>
    <w:p w14:paraId="000000C0"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5. </w:t>
      </w:r>
      <w:r>
        <w:rPr>
          <w:rFonts w:ascii="Times New Roman" w:eastAsia="Times New Roman" w:hAnsi="Times New Roman" w:cs="Times New Roman"/>
          <w:sz w:val="24"/>
          <w:szCs w:val="24"/>
        </w:rPr>
        <w:t>Example learning trajectory. In trial 1, the participant is still in the exploratory stage, not coordinating with the target and thus producing an oscillatory error time series. By trial 5, the participant has left the exploratory stage and trials 5-20 therefore chart the participant attempting to produce more accurate and stable movements.</w:t>
      </w:r>
    </w:p>
    <w:p w14:paraId="000000C1" w14:textId="3119BD7C"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6. </w:t>
      </w:r>
      <w:r>
        <w:rPr>
          <w:rFonts w:ascii="Times New Roman" w:eastAsia="Times New Roman" w:hAnsi="Times New Roman" w:cs="Times New Roman"/>
          <w:sz w:val="24"/>
          <w:szCs w:val="24"/>
        </w:rPr>
        <w:t>RMS Error as a function of practice.</w:t>
      </w:r>
      <w:r w:rsidR="00E11AC9">
        <w:rPr>
          <w:rFonts w:ascii="Times New Roman" w:eastAsia="Times New Roman" w:hAnsi="Times New Roman" w:cs="Times New Roman"/>
          <w:sz w:val="24"/>
          <w:szCs w:val="24"/>
        </w:rPr>
        <w:t xml:space="preserve"> </w:t>
      </w:r>
      <w:r w:rsidR="00F139EF">
        <w:rPr>
          <w:rFonts w:ascii="Times New Roman" w:eastAsia="Times New Roman" w:hAnsi="Times New Roman" w:cs="Times New Roman"/>
          <w:sz w:val="24"/>
          <w:szCs w:val="24"/>
        </w:rPr>
        <w:t xml:space="preserve">Error bands constitute 95% Confidence Interval. The pre-test and post-test are the first and last trials on the </w:t>
      </w:r>
      <w:r w:rsidR="00AF49AB">
        <w:rPr>
          <w:rFonts w:ascii="Times New Roman" w:eastAsia="Times New Roman" w:hAnsi="Times New Roman" w:cs="Times New Roman"/>
          <w:sz w:val="24"/>
          <w:szCs w:val="24"/>
        </w:rPr>
        <w:t xml:space="preserve">X </w:t>
      </w:r>
      <w:r w:rsidR="00F139EF">
        <w:rPr>
          <w:rFonts w:ascii="Times New Roman" w:eastAsia="Times New Roman" w:hAnsi="Times New Roman" w:cs="Times New Roman"/>
          <w:sz w:val="24"/>
          <w:szCs w:val="24"/>
        </w:rPr>
        <w:t>axis.</w:t>
      </w:r>
      <w:r w:rsidR="00F4057F">
        <w:rPr>
          <w:rFonts w:ascii="Times New Roman" w:eastAsia="Times New Roman" w:hAnsi="Times New Roman" w:cs="Times New Roman"/>
          <w:sz w:val="24"/>
          <w:szCs w:val="24"/>
        </w:rPr>
        <w:t xml:space="preserve"> The overlap of confidence intervals begins on Trial </w:t>
      </w:r>
      <w:r w:rsidR="00FC11A5">
        <w:rPr>
          <w:rFonts w:ascii="Times New Roman" w:eastAsia="Times New Roman" w:hAnsi="Times New Roman" w:cs="Times New Roman"/>
          <w:sz w:val="24"/>
          <w:szCs w:val="24"/>
        </w:rPr>
        <w:t>2</w:t>
      </w:r>
      <w:r w:rsidR="00F4057F">
        <w:rPr>
          <w:rFonts w:ascii="Times New Roman" w:eastAsia="Times New Roman" w:hAnsi="Times New Roman" w:cs="Times New Roman"/>
          <w:sz w:val="24"/>
          <w:szCs w:val="24"/>
        </w:rPr>
        <w:t xml:space="preserve"> which we interpreted to indicate the point of no significant difference in performance between groups</w:t>
      </w:r>
      <w:r w:rsidR="00895DC6">
        <w:rPr>
          <w:rFonts w:ascii="Times New Roman" w:eastAsia="Times New Roman" w:hAnsi="Times New Roman" w:cs="Times New Roman"/>
          <w:sz w:val="24"/>
          <w:szCs w:val="24"/>
        </w:rPr>
        <w:t xml:space="preserve"> (see </w:t>
      </w:r>
      <w:r w:rsidR="003642FB">
        <w:rPr>
          <w:rFonts w:ascii="Times New Roman" w:eastAsia="Times New Roman" w:hAnsi="Times New Roman" w:cs="Times New Roman"/>
          <w:sz w:val="24"/>
          <w:szCs w:val="24"/>
        </w:rPr>
        <w:t>F</w:t>
      </w:r>
      <w:r w:rsidR="00895DC6">
        <w:rPr>
          <w:rFonts w:ascii="Times New Roman" w:eastAsia="Times New Roman" w:hAnsi="Times New Roman" w:cs="Times New Roman"/>
          <w:sz w:val="24"/>
          <w:szCs w:val="24"/>
        </w:rPr>
        <w:t>ootnote</w:t>
      </w:r>
      <w:r w:rsidR="003642FB">
        <w:rPr>
          <w:rFonts w:ascii="Times New Roman" w:eastAsia="Times New Roman" w:hAnsi="Times New Roman" w:cs="Times New Roman"/>
          <w:sz w:val="24"/>
          <w:szCs w:val="24"/>
        </w:rPr>
        <w:t xml:space="preserve"> 3</w:t>
      </w:r>
      <w:r w:rsidR="00FC11A5">
        <w:rPr>
          <w:rFonts w:ascii="Times New Roman" w:eastAsia="Times New Roman" w:hAnsi="Times New Roman" w:cs="Times New Roman"/>
          <w:sz w:val="24"/>
          <w:szCs w:val="24"/>
        </w:rPr>
        <w:t>)</w:t>
      </w:r>
      <w:r w:rsidR="00D135D4">
        <w:rPr>
          <w:rFonts w:ascii="Times New Roman" w:eastAsia="Times New Roman" w:hAnsi="Times New Roman" w:cs="Times New Roman"/>
          <w:sz w:val="24"/>
          <w:szCs w:val="24"/>
        </w:rPr>
        <w:t>.</w:t>
      </w:r>
    </w:p>
    <w:p w14:paraId="000000C2" w14:textId="77777777" w:rsidR="00634618" w:rsidRDefault="00E363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7. </w:t>
      </w:r>
      <w:r>
        <w:rPr>
          <w:rFonts w:ascii="Times New Roman" w:eastAsia="Times New Roman" w:hAnsi="Times New Roman" w:cs="Times New Roman"/>
          <w:sz w:val="24"/>
          <w:szCs w:val="24"/>
        </w:rPr>
        <w:t xml:space="preserve">Post-test trials from example participants who failed to produce stable coordination with the target by the end of the experiment, indicated by an RMS error that did not decrease or </w:t>
      </w:r>
      <w:r>
        <w:rPr>
          <w:rFonts w:ascii="Times New Roman" w:eastAsia="Times New Roman" w:hAnsi="Times New Roman" w:cs="Times New Roman"/>
          <w:sz w:val="24"/>
          <w:szCs w:val="24"/>
        </w:rPr>
        <w:lastRenderedPageBreak/>
        <w:t>decreased only marginally over practice. This occurred for both individuals and dyads. Note that the individual shown is in the fast target condition and the dyad shown is in the slow target condition.</w:t>
      </w:r>
    </w:p>
    <w:sectPr w:rsidR="00634618">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3CDBF" w14:textId="77777777" w:rsidR="00487D70" w:rsidRDefault="00487D70">
      <w:pPr>
        <w:spacing w:after="0" w:line="240" w:lineRule="auto"/>
      </w:pPr>
      <w:r>
        <w:separator/>
      </w:r>
    </w:p>
  </w:endnote>
  <w:endnote w:type="continuationSeparator" w:id="0">
    <w:p w14:paraId="6158EE3C" w14:textId="77777777" w:rsidR="00487D70" w:rsidRDefault="0048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A81AE" w14:textId="77777777" w:rsidR="00487D70" w:rsidRDefault="00487D70">
      <w:pPr>
        <w:spacing w:after="0" w:line="240" w:lineRule="auto"/>
      </w:pPr>
      <w:r>
        <w:separator/>
      </w:r>
    </w:p>
  </w:footnote>
  <w:footnote w:type="continuationSeparator" w:id="0">
    <w:p w14:paraId="79FDD46E" w14:textId="77777777" w:rsidR="00487D70" w:rsidRDefault="00487D70">
      <w:pPr>
        <w:spacing w:after="0" w:line="240" w:lineRule="auto"/>
      </w:pPr>
      <w:r>
        <w:continuationSeparator/>
      </w:r>
    </w:p>
  </w:footnote>
  <w:footnote w:id="1">
    <w:p w14:paraId="5CAB3104" w14:textId="6A4893ED" w:rsidR="00432089" w:rsidRPr="00432089" w:rsidRDefault="00432089">
      <w:pPr>
        <w:pStyle w:val="FootnoteText"/>
        <w:rPr>
          <w:rFonts w:ascii="Times New Roman" w:hAnsi="Times New Roman" w:cs="Times New Roman"/>
        </w:rPr>
      </w:pPr>
      <w:r w:rsidRPr="00B13736">
        <w:rPr>
          <w:rStyle w:val="FootnoteReference"/>
        </w:rPr>
        <w:footnoteRef/>
      </w:r>
      <w:r w:rsidRPr="00432089">
        <w:rPr>
          <w:rFonts w:ascii="Times New Roman" w:hAnsi="Times New Roman" w:cs="Times New Roman"/>
        </w:rPr>
        <w:t xml:space="preserve"> </w:t>
      </w:r>
      <w:r w:rsidR="000628EB">
        <w:rPr>
          <w:rFonts w:ascii="Times New Roman" w:hAnsi="Times New Roman" w:cs="Times New Roman"/>
        </w:rPr>
        <w:t>We were</w:t>
      </w:r>
      <w:r>
        <w:rPr>
          <w:rFonts w:ascii="Times New Roman" w:hAnsi="Times New Roman" w:cs="Times New Roman"/>
        </w:rPr>
        <w:t xml:space="preserve"> unable to utilize explicitly phase-based measures of performance</w:t>
      </w:r>
      <w:r w:rsidR="005C79FA">
        <w:rPr>
          <w:rFonts w:ascii="Times New Roman" w:hAnsi="Times New Roman" w:cs="Times New Roman"/>
        </w:rPr>
        <w:t>,</w:t>
      </w:r>
      <w:r>
        <w:rPr>
          <w:rFonts w:ascii="Times New Roman" w:hAnsi="Times New Roman" w:cs="Times New Roman"/>
        </w:rPr>
        <w:t xml:space="preserve"> </w:t>
      </w:r>
      <w:r w:rsidR="005C79FA">
        <w:rPr>
          <w:rFonts w:ascii="Times New Roman" w:hAnsi="Times New Roman" w:cs="Times New Roman"/>
        </w:rPr>
        <w:t xml:space="preserve">as </w:t>
      </w:r>
      <w:r>
        <w:rPr>
          <w:rFonts w:ascii="Times New Roman" w:hAnsi="Times New Roman" w:cs="Times New Roman"/>
        </w:rPr>
        <w:t>participants’</w:t>
      </w:r>
      <w:r w:rsidR="005C79FA">
        <w:rPr>
          <w:rFonts w:ascii="Times New Roman" w:hAnsi="Times New Roman" w:cs="Times New Roman"/>
        </w:rPr>
        <w:t xml:space="preserve"> movements—</w:t>
      </w:r>
      <w:r>
        <w:rPr>
          <w:rFonts w:ascii="Times New Roman" w:hAnsi="Times New Roman" w:cs="Times New Roman"/>
        </w:rPr>
        <w:t xml:space="preserve">specifically during early trials when they were </w:t>
      </w:r>
      <w:r w:rsidR="005C79FA">
        <w:rPr>
          <w:rFonts w:ascii="Times New Roman" w:hAnsi="Times New Roman" w:cs="Times New Roman"/>
        </w:rPr>
        <w:t>still exploring the task-space—</w:t>
      </w:r>
      <w:r>
        <w:rPr>
          <w:rFonts w:ascii="Times New Roman" w:hAnsi="Times New Roman" w:cs="Times New Roman"/>
        </w:rPr>
        <w:t xml:space="preserve">were not </w:t>
      </w:r>
      <w:r w:rsidR="005C79FA">
        <w:rPr>
          <w:rFonts w:ascii="Times New Roman" w:hAnsi="Times New Roman" w:cs="Times New Roman"/>
        </w:rPr>
        <w:t xml:space="preserve">always </w:t>
      </w:r>
      <w:r>
        <w:rPr>
          <w:rFonts w:ascii="Times New Roman" w:hAnsi="Times New Roman" w:cs="Times New Roman"/>
        </w:rPr>
        <w:t>oscillatory.</w:t>
      </w:r>
    </w:p>
  </w:footnote>
  <w:footnote w:id="2">
    <w:p w14:paraId="7B482607" w14:textId="394393DD" w:rsidR="00243026" w:rsidRPr="004D247D" w:rsidRDefault="00243026">
      <w:pPr>
        <w:pStyle w:val="FootnoteText"/>
        <w:rPr>
          <w:rFonts w:ascii="Times New Roman" w:hAnsi="Times New Roman" w:cs="Times New Roman"/>
        </w:rPr>
      </w:pPr>
      <w:r w:rsidRPr="00B13736">
        <w:rPr>
          <w:rStyle w:val="FootnoteReference"/>
        </w:rPr>
        <w:footnoteRef/>
      </w:r>
      <w:r w:rsidRPr="004D247D">
        <w:rPr>
          <w:rFonts w:ascii="Times New Roman" w:hAnsi="Times New Roman" w:cs="Times New Roman"/>
        </w:rPr>
        <w:t xml:space="preserve"> </w:t>
      </w:r>
      <w:r w:rsidRPr="00243026">
        <w:rPr>
          <w:rFonts w:ascii="Times New Roman" w:hAnsi="Times New Roman" w:cs="Times New Roman"/>
        </w:rPr>
        <w:t>A few participants’ movements (two individuals and five dyads) were persistently uncoordinated with the target’s even toward the end of the experiment which raises the possibility that they were not complying with task instructions. We tested the model excluding those data but found no changes in the model’s results with the exception that the cubic trend in learning trajectories no longer significantly contributed to model fit. We speculate that the “flat” learning trajectories of these participants could have been responsible for strengthening the cubic shape of the average learning trajectory. Thus, the significant effect of the cubic trend in the reported model should be interpreted cautiously.</w:t>
      </w:r>
    </w:p>
  </w:footnote>
  <w:footnote w:id="3">
    <w:p w14:paraId="5B551B50" w14:textId="1B7552AF" w:rsidR="006C338D" w:rsidRPr="006C338D" w:rsidRDefault="006C338D">
      <w:pPr>
        <w:pStyle w:val="FootnoteText"/>
        <w:rPr>
          <w:rFonts w:ascii="Times New Roman" w:hAnsi="Times New Roman" w:cs="Times New Roman"/>
        </w:rPr>
      </w:pPr>
      <w:r w:rsidRPr="00B13736">
        <w:rPr>
          <w:rStyle w:val="FootnoteReference"/>
        </w:rPr>
        <w:footnoteRef/>
      </w:r>
      <w:r w:rsidRPr="00243026">
        <w:rPr>
          <w:rFonts w:ascii="Times New Roman" w:hAnsi="Times New Roman" w:cs="Times New Roman"/>
        </w:rPr>
        <w:t xml:space="preserve"> </w:t>
      </w:r>
      <w:r w:rsidR="00243026" w:rsidRPr="00243026">
        <w:rPr>
          <w:rFonts w:ascii="Times New Roman" w:hAnsi="Times New Roman" w:cs="Times New Roman"/>
        </w:rPr>
        <w:t xml:space="preserve">We based our conclusion on convergence of the group learning trajectories as the point that the 95% confidence intervals overlapped, as opposed to conducting multiple corrected comparisons.  </w:t>
      </w:r>
      <w:r w:rsidR="00243026" w:rsidRPr="00243026">
        <w:rPr>
          <w:rFonts w:ascii="Times New Roman" w:eastAsia="Times New Roman" w:hAnsi="Times New Roman" w:cs="Times New Roman"/>
        </w:rPr>
        <w:t>This approach of interpreting overlapping confidence intervals entails a slight risk of Type 1 error (between 0.56% and 1%; Payton, Greenstone, &amp; Schenker, 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4" w14:textId="77777777" w:rsidR="00634618" w:rsidRDefault="00E3639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Learning Differences for Interlimb Coordination</w:t>
    </w:r>
  </w:p>
  <w:p w14:paraId="000000C5" w14:textId="44307FFC" w:rsidR="00634618" w:rsidRDefault="00E3639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86ED0">
      <w:rPr>
        <w:rFonts w:ascii="Times New Roman" w:eastAsia="Times New Roman" w:hAnsi="Times New Roman" w:cs="Times New Roman"/>
        <w:noProof/>
        <w:color w:val="000000"/>
        <w:sz w:val="24"/>
        <w:szCs w:val="24"/>
      </w:rPr>
      <w:t>17</w:t>
    </w:r>
    <w:r>
      <w:rPr>
        <w:rFonts w:ascii="Times New Roman" w:eastAsia="Times New Roman" w:hAnsi="Times New Roman" w:cs="Times New Roman"/>
        <w:color w:val="000000"/>
        <w:sz w:val="24"/>
        <w:szCs w:val="24"/>
      </w:rPr>
      <w:fldChar w:fldCharType="end"/>
    </w:r>
  </w:p>
  <w:p w14:paraId="000000C6" w14:textId="77777777" w:rsidR="00634618" w:rsidRDefault="0063461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02155"/>
    <w:multiLevelType w:val="multilevel"/>
    <w:tmpl w:val="F9B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618"/>
    <w:rsid w:val="00011DF6"/>
    <w:rsid w:val="000172CA"/>
    <w:rsid w:val="00031987"/>
    <w:rsid w:val="000324DB"/>
    <w:rsid w:val="000346F5"/>
    <w:rsid w:val="00035778"/>
    <w:rsid w:val="000358FB"/>
    <w:rsid w:val="00050F52"/>
    <w:rsid w:val="000628EB"/>
    <w:rsid w:val="000A5729"/>
    <w:rsid w:val="000C18A6"/>
    <w:rsid w:val="000C3CB1"/>
    <w:rsid w:val="000E4F4B"/>
    <w:rsid w:val="000E6529"/>
    <w:rsid w:val="001038CA"/>
    <w:rsid w:val="0011351E"/>
    <w:rsid w:val="00116E4A"/>
    <w:rsid w:val="001278DF"/>
    <w:rsid w:val="00134036"/>
    <w:rsid w:val="00135B87"/>
    <w:rsid w:val="00146AB3"/>
    <w:rsid w:val="001730A6"/>
    <w:rsid w:val="00183D51"/>
    <w:rsid w:val="00195FDA"/>
    <w:rsid w:val="001C40E0"/>
    <w:rsid w:val="001D2903"/>
    <w:rsid w:val="001D5296"/>
    <w:rsid w:val="001E693A"/>
    <w:rsid w:val="001F5ED1"/>
    <w:rsid w:val="00205251"/>
    <w:rsid w:val="00206C88"/>
    <w:rsid w:val="00234E68"/>
    <w:rsid w:val="00243026"/>
    <w:rsid w:val="0024797E"/>
    <w:rsid w:val="0026330C"/>
    <w:rsid w:val="00274724"/>
    <w:rsid w:val="0029223D"/>
    <w:rsid w:val="002A34FB"/>
    <w:rsid w:val="002B6286"/>
    <w:rsid w:val="002B7FD3"/>
    <w:rsid w:val="002C1EF6"/>
    <w:rsid w:val="002C4934"/>
    <w:rsid w:val="002C7779"/>
    <w:rsid w:val="002F07F1"/>
    <w:rsid w:val="00317004"/>
    <w:rsid w:val="00334C5B"/>
    <w:rsid w:val="0033509D"/>
    <w:rsid w:val="00342F7E"/>
    <w:rsid w:val="00347DF9"/>
    <w:rsid w:val="003642FB"/>
    <w:rsid w:val="00382BF5"/>
    <w:rsid w:val="003A04F2"/>
    <w:rsid w:val="003D7924"/>
    <w:rsid w:val="003E6AB9"/>
    <w:rsid w:val="003F12E4"/>
    <w:rsid w:val="00431E8B"/>
    <w:rsid w:val="00432089"/>
    <w:rsid w:val="00445495"/>
    <w:rsid w:val="004456A4"/>
    <w:rsid w:val="004557A6"/>
    <w:rsid w:val="00487D70"/>
    <w:rsid w:val="00494327"/>
    <w:rsid w:val="00495330"/>
    <w:rsid w:val="0049670C"/>
    <w:rsid w:val="004A1F8A"/>
    <w:rsid w:val="004A6624"/>
    <w:rsid w:val="004D247D"/>
    <w:rsid w:val="004D36E2"/>
    <w:rsid w:val="004E5CEA"/>
    <w:rsid w:val="004F4A6B"/>
    <w:rsid w:val="00521BFE"/>
    <w:rsid w:val="00530ABB"/>
    <w:rsid w:val="00560C94"/>
    <w:rsid w:val="00575F92"/>
    <w:rsid w:val="00586ED0"/>
    <w:rsid w:val="0059514C"/>
    <w:rsid w:val="005A20F2"/>
    <w:rsid w:val="005A480D"/>
    <w:rsid w:val="005A58D7"/>
    <w:rsid w:val="005B21CB"/>
    <w:rsid w:val="005C79FA"/>
    <w:rsid w:val="005D0D54"/>
    <w:rsid w:val="005F3C9F"/>
    <w:rsid w:val="005F667D"/>
    <w:rsid w:val="005F7E9A"/>
    <w:rsid w:val="00621FC1"/>
    <w:rsid w:val="006319CB"/>
    <w:rsid w:val="00634618"/>
    <w:rsid w:val="0064181D"/>
    <w:rsid w:val="00685B53"/>
    <w:rsid w:val="0068679B"/>
    <w:rsid w:val="00693610"/>
    <w:rsid w:val="006A5AAE"/>
    <w:rsid w:val="006A758B"/>
    <w:rsid w:val="006C338D"/>
    <w:rsid w:val="006C34A1"/>
    <w:rsid w:val="006E2E12"/>
    <w:rsid w:val="006E7D07"/>
    <w:rsid w:val="006F0A01"/>
    <w:rsid w:val="006F1EC2"/>
    <w:rsid w:val="00710B59"/>
    <w:rsid w:val="00761A38"/>
    <w:rsid w:val="007832C2"/>
    <w:rsid w:val="007A4852"/>
    <w:rsid w:val="007A5B47"/>
    <w:rsid w:val="007B48F9"/>
    <w:rsid w:val="007B65E7"/>
    <w:rsid w:val="007C50D8"/>
    <w:rsid w:val="007E1F75"/>
    <w:rsid w:val="007E2716"/>
    <w:rsid w:val="007E31BD"/>
    <w:rsid w:val="007F45E9"/>
    <w:rsid w:val="0081229D"/>
    <w:rsid w:val="0082132B"/>
    <w:rsid w:val="00850EC3"/>
    <w:rsid w:val="00872664"/>
    <w:rsid w:val="00882814"/>
    <w:rsid w:val="00890A18"/>
    <w:rsid w:val="00895DC6"/>
    <w:rsid w:val="008979DB"/>
    <w:rsid w:val="008A0D95"/>
    <w:rsid w:val="008A7042"/>
    <w:rsid w:val="009027C4"/>
    <w:rsid w:val="0090552C"/>
    <w:rsid w:val="00905D1E"/>
    <w:rsid w:val="00912E16"/>
    <w:rsid w:val="00965163"/>
    <w:rsid w:val="009700D7"/>
    <w:rsid w:val="009758D9"/>
    <w:rsid w:val="009909AD"/>
    <w:rsid w:val="00995754"/>
    <w:rsid w:val="009958B4"/>
    <w:rsid w:val="009A3A47"/>
    <w:rsid w:val="009A3F51"/>
    <w:rsid w:val="009A6C4C"/>
    <w:rsid w:val="009B2053"/>
    <w:rsid w:val="00A11C41"/>
    <w:rsid w:val="00A7746B"/>
    <w:rsid w:val="00AA43DC"/>
    <w:rsid w:val="00AB40AD"/>
    <w:rsid w:val="00AC38D9"/>
    <w:rsid w:val="00AC6EE3"/>
    <w:rsid w:val="00AC724E"/>
    <w:rsid w:val="00AD20F6"/>
    <w:rsid w:val="00AF49AB"/>
    <w:rsid w:val="00B01577"/>
    <w:rsid w:val="00B13736"/>
    <w:rsid w:val="00B2447E"/>
    <w:rsid w:val="00B26D38"/>
    <w:rsid w:val="00B3513F"/>
    <w:rsid w:val="00B55B3A"/>
    <w:rsid w:val="00B727CA"/>
    <w:rsid w:val="00B77344"/>
    <w:rsid w:val="00B85981"/>
    <w:rsid w:val="00B93195"/>
    <w:rsid w:val="00BA0A1C"/>
    <w:rsid w:val="00BA661B"/>
    <w:rsid w:val="00BB48FD"/>
    <w:rsid w:val="00BC2339"/>
    <w:rsid w:val="00BD5618"/>
    <w:rsid w:val="00BE16DC"/>
    <w:rsid w:val="00BE6369"/>
    <w:rsid w:val="00BF00F5"/>
    <w:rsid w:val="00BF3E6A"/>
    <w:rsid w:val="00C1002F"/>
    <w:rsid w:val="00C2490D"/>
    <w:rsid w:val="00C304E7"/>
    <w:rsid w:val="00C41358"/>
    <w:rsid w:val="00CB5A07"/>
    <w:rsid w:val="00CC07C9"/>
    <w:rsid w:val="00CC4128"/>
    <w:rsid w:val="00CD6F3F"/>
    <w:rsid w:val="00CF35BE"/>
    <w:rsid w:val="00CF5BE3"/>
    <w:rsid w:val="00D135D4"/>
    <w:rsid w:val="00D16AE6"/>
    <w:rsid w:val="00D31C54"/>
    <w:rsid w:val="00D4638D"/>
    <w:rsid w:val="00D80FB8"/>
    <w:rsid w:val="00D94A74"/>
    <w:rsid w:val="00DC2097"/>
    <w:rsid w:val="00DC64D1"/>
    <w:rsid w:val="00DD322B"/>
    <w:rsid w:val="00DD60C6"/>
    <w:rsid w:val="00E03605"/>
    <w:rsid w:val="00E11AC9"/>
    <w:rsid w:val="00E15713"/>
    <w:rsid w:val="00E3639A"/>
    <w:rsid w:val="00E404D1"/>
    <w:rsid w:val="00E61855"/>
    <w:rsid w:val="00E67C60"/>
    <w:rsid w:val="00E7140E"/>
    <w:rsid w:val="00E76641"/>
    <w:rsid w:val="00EB791B"/>
    <w:rsid w:val="00ED192D"/>
    <w:rsid w:val="00ED1C62"/>
    <w:rsid w:val="00ED3DDE"/>
    <w:rsid w:val="00ED478D"/>
    <w:rsid w:val="00EE2D1A"/>
    <w:rsid w:val="00EF04C1"/>
    <w:rsid w:val="00F05F3D"/>
    <w:rsid w:val="00F139EF"/>
    <w:rsid w:val="00F16941"/>
    <w:rsid w:val="00F30A2C"/>
    <w:rsid w:val="00F31AB1"/>
    <w:rsid w:val="00F4057F"/>
    <w:rsid w:val="00F52719"/>
    <w:rsid w:val="00F720C2"/>
    <w:rsid w:val="00F94464"/>
    <w:rsid w:val="00FA0F05"/>
    <w:rsid w:val="00FA16BB"/>
    <w:rsid w:val="00FC0749"/>
    <w:rsid w:val="00FC11A5"/>
    <w:rsid w:val="00FF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F9955"/>
  <w15:docId w15:val="{45B5C09E-6646-4C8C-B2D9-3F8F5AE9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15D8D"/>
    <w:pPr>
      <w:ind w:left="720"/>
      <w:contextualSpacing/>
    </w:pPr>
  </w:style>
  <w:style w:type="paragraph" w:styleId="Header">
    <w:name w:val="header"/>
    <w:basedOn w:val="Normal"/>
    <w:link w:val="HeaderChar"/>
    <w:uiPriority w:val="99"/>
    <w:unhideWhenUsed/>
    <w:rsid w:val="00992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0F2"/>
  </w:style>
  <w:style w:type="paragraph" w:styleId="Footer">
    <w:name w:val="footer"/>
    <w:basedOn w:val="Normal"/>
    <w:link w:val="FooterChar"/>
    <w:uiPriority w:val="99"/>
    <w:unhideWhenUsed/>
    <w:rsid w:val="00992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0F2"/>
  </w:style>
  <w:style w:type="table" w:styleId="TableGrid">
    <w:name w:val="Table Grid"/>
    <w:basedOn w:val="TableNormal"/>
    <w:uiPriority w:val="39"/>
    <w:rsid w:val="00D83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4B95"/>
    <w:rPr>
      <w:sz w:val="16"/>
      <w:szCs w:val="16"/>
    </w:rPr>
  </w:style>
  <w:style w:type="paragraph" w:styleId="CommentText">
    <w:name w:val="annotation text"/>
    <w:basedOn w:val="Normal"/>
    <w:link w:val="CommentTextChar"/>
    <w:uiPriority w:val="99"/>
    <w:unhideWhenUsed/>
    <w:rsid w:val="00984B95"/>
    <w:pPr>
      <w:spacing w:line="240" w:lineRule="auto"/>
    </w:pPr>
    <w:rPr>
      <w:sz w:val="20"/>
      <w:szCs w:val="20"/>
    </w:rPr>
  </w:style>
  <w:style w:type="character" w:customStyle="1" w:styleId="CommentTextChar">
    <w:name w:val="Comment Text Char"/>
    <w:basedOn w:val="DefaultParagraphFont"/>
    <w:link w:val="CommentText"/>
    <w:uiPriority w:val="99"/>
    <w:rsid w:val="00984B95"/>
    <w:rPr>
      <w:sz w:val="20"/>
      <w:szCs w:val="20"/>
    </w:rPr>
  </w:style>
  <w:style w:type="paragraph" w:styleId="CommentSubject">
    <w:name w:val="annotation subject"/>
    <w:basedOn w:val="CommentText"/>
    <w:next w:val="CommentText"/>
    <w:link w:val="CommentSubjectChar"/>
    <w:uiPriority w:val="99"/>
    <w:semiHidden/>
    <w:unhideWhenUsed/>
    <w:rsid w:val="00984B95"/>
    <w:rPr>
      <w:b/>
      <w:bCs/>
    </w:rPr>
  </w:style>
  <w:style w:type="character" w:customStyle="1" w:styleId="CommentSubjectChar">
    <w:name w:val="Comment Subject Char"/>
    <w:basedOn w:val="CommentTextChar"/>
    <w:link w:val="CommentSubject"/>
    <w:uiPriority w:val="99"/>
    <w:semiHidden/>
    <w:rsid w:val="00984B95"/>
    <w:rPr>
      <w:b/>
      <w:bCs/>
      <w:sz w:val="20"/>
      <w:szCs w:val="20"/>
    </w:rPr>
  </w:style>
  <w:style w:type="paragraph" w:styleId="BalloonText">
    <w:name w:val="Balloon Text"/>
    <w:basedOn w:val="Normal"/>
    <w:link w:val="BalloonTextChar"/>
    <w:uiPriority w:val="99"/>
    <w:semiHidden/>
    <w:unhideWhenUsed/>
    <w:rsid w:val="00984B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95"/>
    <w:rPr>
      <w:rFonts w:ascii="Segoe UI" w:hAnsi="Segoe UI" w:cs="Segoe UI"/>
      <w:sz w:val="18"/>
      <w:szCs w:val="18"/>
    </w:rPr>
  </w:style>
  <w:style w:type="character" w:customStyle="1" w:styleId="a">
    <w:name w:val="_"/>
    <w:basedOn w:val="DefaultParagraphFont"/>
    <w:rsid w:val="006D709B"/>
  </w:style>
  <w:style w:type="character" w:customStyle="1" w:styleId="ls557">
    <w:name w:val="ls557"/>
    <w:basedOn w:val="DefaultParagraphFont"/>
    <w:rsid w:val="006D709B"/>
  </w:style>
  <w:style w:type="character" w:customStyle="1" w:styleId="ls226">
    <w:name w:val="ls226"/>
    <w:basedOn w:val="DefaultParagraphFont"/>
    <w:rsid w:val="006D709B"/>
  </w:style>
  <w:style w:type="character" w:customStyle="1" w:styleId="ls391">
    <w:name w:val="ls391"/>
    <w:basedOn w:val="DefaultParagraphFont"/>
    <w:rsid w:val="006D709B"/>
  </w:style>
  <w:style w:type="character" w:customStyle="1" w:styleId="ls69">
    <w:name w:val="ls69"/>
    <w:basedOn w:val="DefaultParagraphFont"/>
    <w:rsid w:val="006D709B"/>
  </w:style>
  <w:style w:type="character" w:customStyle="1" w:styleId="ls420">
    <w:name w:val="ls420"/>
    <w:basedOn w:val="DefaultParagraphFont"/>
    <w:rsid w:val="006D709B"/>
  </w:style>
  <w:style w:type="character" w:customStyle="1" w:styleId="ls60c">
    <w:name w:val="ls60c"/>
    <w:basedOn w:val="DefaultParagraphFont"/>
    <w:rsid w:val="006D709B"/>
  </w:style>
  <w:style w:type="character" w:customStyle="1" w:styleId="ls62c">
    <w:name w:val="ls62c"/>
    <w:basedOn w:val="DefaultParagraphFont"/>
    <w:rsid w:val="006D709B"/>
  </w:style>
  <w:style w:type="character" w:customStyle="1" w:styleId="ls48e">
    <w:name w:val="ls48e"/>
    <w:basedOn w:val="DefaultParagraphFont"/>
    <w:rsid w:val="006D709B"/>
  </w:style>
  <w:style w:type="character" w:customStyle="1" w:styleId="ls60f">
    <w:name w:val="ls60f"/>
    <w:basedOn w:val="DefaultParagraphFont"/>
    <w:rsid w:val="006D709B"/>
  </w:style>
  <w:style w:type="character" w:customStyle="1" w:styleId="ls1ff">
    <w:name w:val="ls1ff"/>
    <w:basedOn w:val="DefaultParagraphFont"/>
    <w:rsid w:val="006D709B"/>
  </w:style>
  <w:style w:type="character" w:customStyle="1" w:styleId="ls2bc">
    <w:name w:val="ls2bc"/>
    <w:basedOn w:val="DefaultParagraphFont"/>
    <w:rsid w:val="006D709B"/>
  </w:style>
  <w:style w:type="character" w:customStyle="1" w:styleId="ls1f">
    <w:name w:val="ls1f"/>
    <w:basedOn w:val="DefaultParagraphFont"/>
    <w:rsid w:val="006D709B"/>
  </w:style>
  <w:style w:type="character" w:customStyle="1" w:styleId="ls2ac">
    <w:name w:val="ls2ac"/>
    <w:basedOn w:val="DefaultParagraphFont"/>
    <w:rsid w:val="006D709B"/>
  </w:style>
  <w:style w:type="character" w:customStyle="1" w:styleId="ls11a">
    <w:name w:val="ls11a"/>
    <w:basedOn w:val="DefaultParagraphFont"/>
    <w:rsid w:val="006D709B"/>
  </w:style>
  <w:style w:type="character" w:customStyle="1" w:styleId="lsd8">
    <w:name w:val="lsd8"/>
    <w:basedOn w:val="DefaultParagraphFont"/>
    <w:rsid w:val="006D709B"/>
  </w:style>
  <w:style w:type="character" w:customStyle="1" w:styleId="ls606">
    <w:name w:val="ls606"/>
    <w:basedOn w:val="DefaultParagraphFont"/>
    <w:rsid w:val="006D709B"/>
  </w:style>
  <w:style w:type="character" w:customStyle="1" w:styleId="ls609">
    <w:name w:val="ls609"/>
    <w:basedOn w:val="DefaultParagraphFont"/>
    <w:rsid w:val="006D709B"/>
  </w:style>
  <w:style w:type="character" w:customStyle="1" w:styleId="ls52a">
    <w:name w:val="ls52a"/>
    <w:basedOn w:val="DefaultParagraphFont"/>
    <w:rsid w:val="006D709B"/>
  </w:style>
  <w:style w:type="character" w:customStyle="1" w:styleId="ls2c4">
    <w:name w:val="ls2c4"/>
    <w:basedOn w:val="DefaultParagraphFont"/>
    <w:rsid w:val="006D709B"/>
  </w:style>
  <w:style w:type="character" w:customStyle="1" w:styleId="ls47d">
    <w:name w:val="ls47d"/>
    <w:basedOn w:val="DefaultParagraphFont"/>
    <w:rsid w:val="006D709B"/>
  </w:style>
  <w:style w:type="character" w:customStyle="1" w:styleId="ls2ca">
    <w:name w:val="ls2ca"/>
    <w:basedOn w:val="DefaultParagraphFont"/>
    <w:rsid w:val="006D709B"/>
  </w:style>
  <w:style w:type="character" w:customStyle="1" w:styleId="ls2cb">
    <w:name w:val="ls2cb"/>
    <w:basedOn w:val="DefaultParagraphFont"/>
    <w:rsid w:val="006D709B"/>
  </w:style>
  <w:style w:type="character" w:customStyle="1" w:styleId="ls2b">
    <w:name w:val="ls2b"/>
    <w:basedOn w:val="DefaultParagraphFont"/>
    <w:rsid w:val="006D709B"/>
  </w:style>
  <w:style w:type="character" w:customStyle="1" w:styleId="ls61b">
    <w:name w:val="ls61b"/>
    <w:basedOn w:val="DefaultParagraphFont"/>
    <w:rsid w:val="006D709B"/>
  </w:style>
  <w:style w:type="character" w:customStyle="1" w:styleId="ls3ea">
    <w:name w:val="ls3ea"/>
    <w:basedOn w:val="DefaultParagraphFont"/>
    <w:rsid w:val="006D709B"/>
  </w:style>
  <w:style w:type="character" w:customStyle="1" w:styleId="ls61c">
    <w:name w:val="ls61c"/>
    <w:basedOn w:val="DefaultParagraphFont"/>
    <w:rsid w:val="006D709B"/>
  </w:style>
  <w:style w:type="character" w:customStyle="1" w:styleId="ls318">
    <w:name w:val="ls318"/>
    <w:basedOn w:val="DefaultParagraphFont"/>
    <w:rsid w:val="006D709B"/>
  </w:style>
  <w:style w:type="character" w:customStyle="1" w:styleId="ls30">
    <w:name w:val="ls30"/>
    <w:basedOn w:val="DefaultParagraphFont"/>
    <w:rsid w:val="006D709B"/>
  </w:style>
  <w:style w:type="character" w:customStyle="1" w:styleId="ls4e5">
    <w:name w:val="ls4e5"/>
    <w:basedOn w:val="DefaultParagraphFont"/>
    <w:rsid w:val="006D709B"/>
  </w:style>
  <w:style w:type="character" w:customStyle="1" w:styleId="ls471">
    <w:name w:val="ls471"/>
    <w:basedOn w:val="DefaultParagraphFont"/>
    <w:rsid w:val="006D709B"/>
  </w:style>
  <w:style w:type="character" w:customStyle="1" w:styleId="ls472">
    <w:name w:val="ls472"/>
    <w:basedOn w:val="DefaultParagraphFont"/>
    <w:rsid w:val="006D709B"/>
  </w:style>
  <w:style w:type="character" w:customStyle="1" w:styleId="ls61d">
    <w:name w:val="ls61d"/>
    <w:basedOn w:val="DefaultParagraphFont"/>
    <w:rsid w:val="006D709B"/>
  </w:style>
  <w:style w:type="character" w:customStyle="1" w:styleId="ls2c8">
    <w:name w:val="ls2c8"/>
    <w:basedOn w:val="DefaultParagraphFont"/>
    <w:rsid w:val="006D709B"/>
  </w:style>
  <w:style w:type="character" w:customStyle="1" w:styleId="ls4b3">
    <w:name w:val="ls4b3"/>
    <w:basedOn w:val="DefaultParagraphFont"/>
    <w:rsid w:val="006D709B"/>
  </w:style>
  <w:style w:type="character" w:customStyle="1" w:styleId="ls44d">
    <w:name w:val="ls44d"/>
    <w:basedOn w:val="DefaultParagraphFont"/>
    <w:rsid w:val="006D709B"/>
  </w:style>
  <w:style w:type="character" w:customStyle="1" w:styleId="lsb9">
    <w:name w:val="lsb9"/>
    <w:basedOn w:val="DefaultParagraphFont"/>
    <w:rsid w:val="006D709B"/>
  </w:style>
  <w:style w:type="paragraph" w:styleId="Revision">
    <w:name w:val="Revision"/>
    <w:hidden/>
    <w:uiPriority w:val="99"/>
    <w:semiHidden/>
    <w:rsid w:val="00105EC2"/>
    <w:pPr>
      <w:spacing w:after="0" w:line="240" w:lineRule="auto"/>
    </w:pPr>
  </w:style>
  <w:style w:type="character" w:styleId="Hyperlink">
    <w:name w:val="Hyperlink"/>
    <w:basedOn w:val="DefaultParagraphFont"/>
    <w:uiPriority w:val="99"/>
    <w:unhideWhenUsed/>
    <w:rsid w:val="00EC33CF"/>
    <w:rPr>
      <w:color w:val="0000FF"/>
      <w:u w:val="single"/>
    </w:rPr>
  </w:style>
  <w:style w:type="character" w:customStyle="1" w:styleId="UnresolvedMention1">
    <w:name w:val="Unresolved Mention1"/>
    <w:basedOn w:val="DefaultParagraphFont"/>
    <w:uiPriority w:val="99"/>
    <w:semiHidden/>
    <w:unhideWhenUsed/>
    <w:rsid w:val="004C192F"/>
    <w:rPr>
      <w:color w:val="605E5C"/>
      <w:shd w:val="clear" w:color="auto" w:fill="E1DFDD"/>
    </w:rPr>
  </w:style>
  <w:style w:type="character" w:customStyle="1" w:styleId="apple-converted-space">
    <w:name w:val="apple-converted-space"/>
    <w:basedOn w:val="DefaultParagraphFont"/>
    <w:rsid w:val="00F70049"/>
  </w:style>
  <w:style w:type="character" w:styleId="Emphasis">
    <w:name w:val="Emphasis"/>
    <w:basedOn w:val="DefaultParagraphFont"/>
    <w:uiPriority w:val="20"/>
    <w:qFormat/>
    <w:rsid w:val="00F70049"/>
    <w:rPr>
      <w:i/>
      <w:iCs/>
    </w:rPr>
  </w:style>
  <w:style w:type="paragraph" w:styleId="FootnoteText">
    <w:name w:val="footnote text"/>
    <w:basedOn w:val="Normal"/>
    <w:link w:val="FootnoteTextChar"/>
    <w:uiPriority w:val="99"/>
    <w:semiHidden/>
    <w:unhideWhenUsed/>
    <w:rsid w:val="00F75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7C8"/>
    <w:rPr>
      <w:sz w:val="20"/>
      <w:szCs w:val="20"/>
    </w:rPr>
  </w:style>
  <w:style w:type="character" w:styleId="FootnoteReference">
    <w:name w:val="footnote reference"/>
    <w:basedOn w:val="DefaultParagraphFont"/>
    <w:uiPriority w:val="99"/>
    <w:semiHidden/>
    <w:unhideWhenUsed/>
    <w:rsid w:val="00F757C8"/>
    <w:rPr>
      <w:vertAlign w:val="superscript"/>
    </w:rPr>
  </w:style>
  <w:style w:type="paragraph" w:styleId="NormalWeb">
    <w:name w:val="Normal (Web)"/>
    <w:basedOn w:val="Normal"/>
    <w:uiPriority w:val="99"/>
    <w:semiHidden/>
    <w:unhideWhenUsed/>
    <w:rsid w:val="002C4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ontelement">
    <w:name w:val="frontelement"/>
    <w:basedOn w:val="DefaultParagraphFont"/>
    <w:rsid w:val="00933D90"/>
  </w:style>
  <w:style w:type="character" w:customStyle="1" w:styleId="UnresolvedMention2">
    <w:name w:val="Unresolved Mention2"/>
    <w:basedOn w:val="DefaultParagraphFont"/>
    <w:uiPriority w:val="99"/>
    <w:semiHidden/>
    <w:unhideWhenUsed/>
    <w:rsid w:val="00105890"/>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 w:type="character" w:customStyle="1" w:styleId="UnresolvedMention3">
    <w:name w:val="Unresolved Mention3"/>
    <w:basedOn w:val="DefaultParagraphFont"/>
    <w:uiPriority w:val="99"/>
    <w:semiHidden/>
    <w:unhideWhenUsed/>
    <w:rsid w:val="00206C88"/>
    <w:rPr>
      <w:color w:val="605E5C"/>
      <w:shd w:val="clear" w:color="auto" w:fill="E1DFDD"/>
    </w:rPr>
  </w:style>
  <w:style w:type="character" w:styleId="FollowedHyperlink">
    <w:name w:val="FollowedHyperlink"/>
    <w:basedOn w:val="DefaultParagraphFont"/>
    <w:uiPriority w:val="99"/>
    <w:semiHidden/>
    <w:unhideWhenUsed/>
    <w:rsid w:val="00D16AE6"/>
    <w:rPr>
      <w:color w:val="954F72" w:themeColor="followedHyperlink"/>
      <w:u w:val="single"/>
    </w:rPr>
  </w:style>
  <w:style w:type="character" w:styleId="EndnoteReference">
    <w:name w:val="endnote reference"/>
    <w:basedOn w:val="DefaultParagraphFont"/>
    <w:uiPriority w:val="99"/>
    <w:semiHidden/>
    <w:unhideWhenUsed/>
    <w:rsid w:val="00334C5B"/>
    <w:rPr>
      <w:vertAlign w:val="superscript"/>
    </w:rPr>
  </w:style>
  <w:style w:type="character" w:styleId="UnresolvedMention">
    <w:name w:val="Unresolved Mention"/>
    <w:basedOn w:val="DefaultParagraphFont"/>
    <w:uiPriority w:val="99"/>
    <w:semiHidden/>
    <w:unhideWhenUsed/>
    <w:rsid w:val="00560C94"/>
    <w:rPr>
      <w:color w:val="605E5C"/>
      <w:shd w:val="clear" w:color="auto" w:fill="E1DFDD"/>
    </w:rPr>
  </w:style>
  <w:style w:type="character" w:styleId="PlaceholderText">
    <w:name w:val="Placeholder Text"/>
    <w:basedOn w:val="DefaultParagraphFont"/>
    <w:uiPriority w:val="99"/>
    <w:semiHidden/>
    <w:rsid w:val="005A480D"/>
    <w:rPr>
      <w:color w:val="808080"/>
    </w:rPr>
  </w:style>
  <w:style w:type="paragraph" w:customStyle="1" w:styleId="p1">
    <w:name w:val="p1"/>
    <w:basedOn w:val="Normal"/>
    <w:rsid w:val="00B13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B13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93013">
      <w:bodyDiv w:val="1"/>
      <w:marLeft w:val="0"/>
      <w:marRight w:val="0"/>
      <w:marTop w:val="0"/>
      <w:marBottom w:val="0"/>
      <w:divBdr>
        <w:top w:val="none" w:sz="0" w:space="0" w:color="auto"/>
        <w:left w:val="none" w:sz="0" w:space="0" w:color="auto"/>
        <w:bottom w:val="none" w:sz="0" w:space="0" w:color="auto"/>
        <w:right w:val="none" w:sz="0" w:space="0" w:color="auto"/>
      </w:divBdr>
    </w:div>
    <w:div w:id="339897109">
      <w:bodyDiv w:val="1"/>
      <w:marLeft w:val="0"/>
      <w:marRight w:val="0"/>
      <w:marTop w:val="0"/>
      <w:marBottom w:val="0"/>
      <w:divBdr>
        <w:top w:val="none" w:sz="0" w:space="0" w:color="auto"/>
        <w:left w:val="none" w:sz="0" w:space="0" w:color="auto"/>
        <w:bottom w:val="none" w:sz="0" w:space="0" w:color="auto"/>
        <w:right w:val="none" w:sz="0" w:space="0" w:color="auto"/>
      </w:divBdr>
    </w:div>
    <w:div w:id="393241966">
      <w:bodyDiv w:val="1"/>
      <w:marLeft w:val="0"/>
      <w:marRight w:val="0"/>
      <w:marTop w:val="0"/>
      <w:marBottom w:val="0"/>
      <w:divBdr>
        <w:top w:val="none" w:sz="0" w:space="0" w:color="auto"/>
        <w:left w:val="none" w:sz="0" w:space="0" w:color="auto"/>
        <w:bottom w:val="none" w:sz="0" w:space="0" w:color="auto"/>
        <w:right w:val="none" w:sz="0" w:space="0" w:color="auto"/>
      </w:divBdr>
    </w:div>
    <w:div w:id="979270233">
      <w:bodyDiv w:val="1"/>
      <w:marLeft w:val="0"/>
      <w:marRight w:val="0"/>
      <w:marTop w:val="0"/>
      <w:marBottom w:val="0"/>
      <w:divBdr>
        <w:top w:val="none" w:sz="0" w:space="0" w:color="auto"/>
        <w:left w:val="none" w:sz="0" w:space="0" w:color="auto"/>
        <w:bottom w:val="none" w:sz="0" w:space="0" w:color="auto"/>
        <w:right w:val="none" w:sz="0" w:space="0" w:color="auto"/>
      </w:divBdr>
    </w:div>
    <w:div w:id="1350794795">
      <w:bodyDiv w:val="1"/>
      <w:marLeft w:val="0"/>
      <w:marRight w:val="0"/>
      <w:marTop w:val="0"/>
      <w:marBottom w:val="0"/>
      <w:divBdr>
        <w:top w:val="none" w:sz="0" w:space="0" w:color="auto"/>
        <w:left w:val="none" w:sz="0" w:space="0" w:color="auto"/>
        <w:bottom w:val="none" w:sz="0" w:space="0" w:color="auto"/>
        <w:right w:val="none" w:sz="0" w:space="0" w:color="auto"/>
      </w:divBdr>
    </w:div>
    <w:div w:id="1847478203">
      <w:bodyDiv w:val="1"/>
      <w:marLeft w:val="0"/>
      <w:marRight w:val="0"/>
      <w:marTop w:val="0"/>
      <w:marBottom w:val="0"/>
      <w:divBdr>
        <w:top w:val="none" w:sz="0" w:space="0" w:color="auto"/>
        <w:left w:val="none" w:sz="0" w:space="0" w:color="auto"/>
        <w:bottom w:val="none" w:sz="0" w:space="0" w:color="auto"/>
        <w:right w:val="none" w:sz="0" w:space="0" w:color="auto"/>
      </w:divBdr>
    </w:div>
    <w:div w:id="2089769238">
      <w:bodyDiv w:val="1"/>
      <w:marLeft w:val="0"/>
      <w:marRight w:val="0"/>
      <w:marTop w:val="0"/>
      <w:marBottom w:val="0"/>
      <w:divBdr>
        <w:top w:val="none" w:sz="0" w:space="0" w:color="auto"/>
        <w:left w:val="none" w:sz="0" w:space="0" w:color="auto"/>
        <w:bottom w:val="none" w:sz="0" w:space="0" w:color="auto"/>
        <w:right w:val="none" w:sz="0" w:space="0" w:color="auto"/>
      </w:divBdr>
    </w:div>
    <w:div w:id="2107187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Gf1eGGlkawGhs7mNMRdz07N1A==">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7F54B8-0FF3-AD41-923D-E4AFE814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7799</Words>
  <Characters>44457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Grover</dc:creator>
  <cp:lastModifiedBy>Annand, Colin (annandct)</cp:lastModifiedBy>
  <cp:revision>6</cp:revision>
  <cp:lastPrinted>2020-08-25T15:12:00Z</cp:lastPrinted>
  <dcterms:created xsi:type="dcterms:W3CDTF">2020-08-25T14:20:00Z</dcterms:created>
  <dcterms:modified xsi:type="dcterms:W3CDTF">2020-09-10T17:23:00Z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a781ed24-b42d-345f-aae8-3f0726045a01</vt:lpwstr>
  </property>
  <property fmtid="{D5CDD505-2E9C-101B-9397-08002B2CF9AE}" pid="24" name="Mendeley Citation Style_1">
    <vt:lpwstr>http://www.zotero.org/styles/apa</vt:lpwstr>
  </property>
</Properties>
</file>