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A0B" w:rsidRDefault="00F55A0B" w:rsidP="00F55A0B">
      <w:pPr>
        <w:jc w:val="center"/>
      </w:pPr>
    </w:p>
    <w:p w:rsidR="00F55A0B" w:rsidRPr="00F55A0B" w:rsidRDefault="00F55A0B" w:rsidP="00F55A0B"/>
    <w:p w:rsidR="00F55A0B" w:rsidRPr="00F55A0B" w:rsidRDefault="00F55A0B" w:rsidP="00F55A0B"/>
    <w:p w:rsidR="00F55A0B" w:rsidRDefault="00F55A0B" w:rsidP="00F55A0B"/>
    <w:p w:rsidR="00F55A0B" w:rsidRDefault="00F55A0B" w:rsidP="00F55A0B"/>
    <w:p w:rsidR="00F55A0B" w:rsidRDefault="00F55A0B" w:rsidP="00F55A0B"/>
    <w:p w:rsidR="00F55A0B" w:rsidRDefault="00F55A0B" w:rsidP="00F55A0B"/>
    <w:p w:rsidR="00F55A0B" w:rsidRDefault="00F55A0B" w:rsidP="00F55A0B"/>
    <w:p w:rsidR="00F55A0B" w:rsidRPr="00F55A0B" w:rsidRDefault="00F55A0B" w:rsidP="00F55A0B">
      <w:pPr>
        <w:jc w:val="center"/>
      </w:pPr>
      <w:r w:rsidRPr="00F55A0B">
        <w:rPr>
          <w:noProof/>
          <w:lang w:eastAsia="ro-RO"/>
        </w:rPr>
        <w:drawing>
          <wp:inline distT="0" distB="0" distL="0" distR="0">
            <wp:extent cx="1162050" cy="11620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la_UPB_color.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58240" cy="1158240"/>
                    </a:xfrm>
                    <a:prstGeom prst="rect">
                      <a:avLst/>
                    </a:prstGeom>
                  </pic:spPr>
                </pic:pic>
              </a:graphicData>
            </a:graphic>
          </wp:inline>
        </w:drawing>
      </w:r>
    </w:p>
    <w:p w:rsidR="00F55A0B" w:rsidRPr="00F55A0B" w:rsidRDefault="00F55A0B" w:rsidP="00F55A0B"/>
    <w:p w:rsidR="00F55A0B" w:rsidRPr="00F55A0B" w:rsidRDefault="00F55A0B" w:rsidP="00F55A0B"/>
    <w:p w:rsidR="00F55A0B" w:rsidRDefault="00F55A0B" w:rsidP="00F55A0B"/>
    <w:p w:rsidR="00F55A0B" w:rsidRDefault="00F55A0B" w:rsidP="00F55A0B"/>
    <w:p w:rsidR="00F55A0B" w:rsidRDefault="00F55A0B" w:rsidP="00F55A0B"/>
    <w:p w:rsidR="00F55A0B" w:rsidRDefault="00F55A0B" w:rsidP="00F55A0B"/>
    <w:p w:rsidR="00F55A0B" w:rsidRDefault="00F55A0B" w:rsidP="00F55A0B"/>
    <w:p w:rsidR="00F55A0B" w:rsidRDefault="00F55A0B" w:rsidP="00F55A0B"/>
    <w:p w:rsidR="00F55A0B" w:rsidRDefault="00F55A0B" w:rsidP="00F55A0B"/>
    <w:p w:rsidR="00F55A0B" w:rsidRPr="00F55A0B" w:rsidRDefault="00F55A0B" w:rsidP="00F55A0B"/>
    <w:p w:rsidR="00F55A0B" w:rsidRDefault="00F55A0B" w:rsidP="00F55A0B">
      <w:pPr>
        <w:jc w:val="center"/>
        <w:rPr>
          <w:b/>
          <w:sz w:val="56"/>
        </w:rPr>
      </w:pPr>
      <w:r w:rsidRPr="00F55A0B">
        <w:rPr>
          <w:b/>
          <w:sz w:val="56"/>
        </w:rPr>
        <w:t>OSCILOSCOP</w:t>
      </w:r>
    </w:p>
    <w:p w:rsidR="00F55A0B" w:rsidRPr="00F55A0B" w:rsidRDefault="00F55A0B" w:rsidP="00F55A0B">
      <w:pPr>
        <w:rPr>
          <w:sz w:val="56"/>
        </w:rPr>
      </w:pPr>
    </w:p>
    <w:p w:rsidR="00F55A0B" w:rsidRPr="00F55A0B" w:rsidRDefault="00F55A0B" w:rsidP="00F55A0B">
      <w:pPr>
        <w:rPr>
          <w:sz w:val="56"/>
        </w:rPr>
      </w:pPr>
    </w:p>
    <w:p w:rsidR="00F55A0B" w:rsidRPr="00F55A0B" w:rsidRDefault="00F55A0B" w:rsidP="00F55A0B">
      <w:pPr>
        <w:rPr>
          <w:sz w:val="56"/>
        </w:rPr>
      </w:pPr>
    </w:p>
    <w:p w:rsidR="00F55A0B" w:rsidRPr="00F55A0B" w:rsidRDefault="00F55A0B" w:rsidP="00F55A0B">
      <w:pPr>
        <w:rPr>
          <w:b/>
          <w:sz w:val="56"/>
        </w:rPr>
      </w:pPr>
    </w:p>
    <w:p w:rsidR="00985E6E" w:rsidRDefault="00F55A0B" w:rsidP="00F55A0B">
      <w:pPr>
        <w:tabs>
          <w:tab w:val="left" w:pos="941"/>
        </w:tabs>
        <w:rPr>
          <w:rFonts w:ascii="Times New Roman" w:hAnsi="Times New Roman" w:cs="Times New Roman"/>
          <w:sz w:val="40"/>
        </w:rPr>
      </w:pPr>
      <w:r w:rsidRPr="00F55A0B">
        <w:rPr>
          <w:b/>
          <w:sz w:val="56"/>
        </w:rPr>
        <w:tab/>
      </w:r>
      <w:r w:rsidRPr="00F55A0B">
        <w:rPr>
          <w:rFonts w:ascii="Times New Roman" w:hAnsi="Times New Roman" w:cs="Times New Roman"/>
          <w:sz w:val="40"/>
        </w:rPr>
        <w:t xml:space="preserve">NEDELCU ANA - FLORENTINA </w:t>
      </w:r>
      <w:r w:rsidRPr="00F55A0B">
        <w:rPr>
          <w:rFonts w:ascii="Times New Roman" w:hAnsi="Times New Roman" w:cs="Times New Roman"/>
          <w:sz w:val="40"/>
        </w:rPr>
        <w:tab/>
      </w:r>
      <w:r w:rsidRPr="00F55A0B">
        <w:rPr>
          <w:rFonts w:ascii="Times New Roman" w:hAnsi="Times New Roman" w:cs="Times New Roman"/>
          <w:sz w:val="40"/>
        </w:rPr>
        <w:tab/>
        <w:t>325CC</w:t>
      </w:r>
    </w:p>
    <w:p w:rsidR="00F55A0B" w:rsidRDefault="00F55A0B" w:rsidP="00F55A0B">
      <w:pPr>
        <w:tabs>
          <w:tab w:val="left" w:pos="941"/>
        </w:tabs>
        <w:rPr>
          <w:rFonts w:ascii="Times New Roman" w:hAnsi="Times New Roman" w:cs="Times New Roman"/>
          <w:sz w:val="40"/>
        </w:rPr>
      </w:pPr>
    </w:p>
    <w:p w:rsidR="00F55A0B" w:rsidRDefault="00F55A0B" w:rsidP="00F55A0B">
      <w:pPr>
        <w:tabs>
          <w:tab w:val="left" w:pos="941"/>
        </w:tabs>
        <w:rPr>
          <w:rFonts w:ascii="Times New Roman" w:hAnsi="Times New Roman" w:cs="Times New Roman"/>
          <w:sz w:val="40"/>
        </w:rPr>
      </w:pPr>
    </w:p>
    <w:p w:rsidR="00F55A0B" w:rsidRDefault="00F55A0B" w:rsidP="00F55A0B">
      <w:pPr>
        <w:tabs>
          <w:tab w:val="left" w:pos="941"/>
        </w:tabs>
        <w:rPr>
          <w:rFonts w:ascii="Times New Roman" w:hAnsi="Times New Roman" w:cs="Times New Roman"/>
          <w:sz w:val="40"/>
        </w:rPr>
      </w:pPr>
    </w:p>
    <w:p w:rsidR="00F55A0B" w:rsidRDefault="00F55A0B" w:rsidP="00F55A0B">
      <w:pPr>
        <w:tabs>
          <w:tab w:val="left" w:pos="941"/>
        </w:tabs>
        <w:rPr>
          <w:rFonts w:ascii="Times New Roman" w:hAnsi="Times New Roman" w:cs="Times New Roman"/>
          <w:sz w:val="40"/>
        </w:rPr>
      </w:pPr>
    </w:p>
    <w:p w:rsidR="00F55A0B" w:rsidRDefault="00F55A0B" w:rsidP="00F55A0B">
      <w:pPr>
        <w:tabs>
          <w:tab w:val="left" w:pos="941"/>
        </w:tabs>
        <w:rPr>
          <w:rFonts w:ascii="Times New Roman" w:hAnsi="Times New Roman" w:cs="Times New Roman"/>
          <w:sz w:val="40"/>
        </w:rPr>
      </w:pPr>
    </w:p>
    <w:p w:rsidR="00F55A0B" w:rsidRDefault="00F55A0B" w:rsidP="00F55A0B">
      <w:pPr>
        <w:tabs>
          <w:tab w:val="left" w:pos="941"/>
        </w:tabs>
        <w:rPr>
          <w:rFonts w:ascii="Times New Roman" w:hAnsi="Times New Roman" w:cs="Times New Roman"/>
          <w:sz w:val="40"/>
        </w:rPr>
      </w:pPr>
    </w:p>
    <w:p w:rsidR="00F55A0B" w:rsidRDefault="00F55A0B" w:rsidP="00F55A0B">
      <w:pPr>
        <w:rPr>
          <w:rFonts w:ascii="Times New Roman" w:hAnsi="Times New Roman" w:cs="Times New Roman"/>
          <w:b/>
          <w:sz w:val="28"/>
          <w:szCs w:val="28"/>
        </w:rPr>
      </w:pPr>
    </w:p>
    <w:p w:rsidR="00F55A0B" w:rsidRDefault="00F55A0B" w:rsidP="00F55A0B">
      <w:pPr>
        <w:rPr>
          <w:rFonts w:ascii="Times New Roman" w:hAnsi="Times New Roman" w:cs="Times New Roman"/>
          <w:b/>
          <w:sz w:val="28"/>
          <w:szCs w:val="28"/>
        </w:rPr>
      </w:pPr>
    </w:p>
    <w:p w:rsidR="00F55A0B" w:rsidRDefault="00F55A0B" w:rsidP="00F55A0B">
      <w:pPr>
        <w:rPr>
          <w:rFonts w:ascii="Times New Roman" w:hAnsi="Times New Roman" w:cs="Times New Roman"/>
          <w:b/>
          <w:sz w:val="28"/>
          <w:szCs w:val="28"/>
        </w:rPr>
      </w:pPr>
    </w:p>
    <w:p w:rsidR="00F55A0B" w:rsidRDefault="00F55A0B" w:rsidP="00F55A0B">
      <w:pPr>
        <w:rPr>
          <w:rFonts w:ascii="Times New Roman" w:hAnsi="Times New Roman" w:cs="Times New Roman"/>
          <w:b/>
          <w:sz w:val="28"/>
          <w:szCs w:val="28"/>
        </w:rPr>
      </w:pPr>
    </w:p>
    <w:p w:rsidR="00F55A0B" w:rsidRDefault="00F55A0B" w:rsidP="00F55A0B">
      <w:pPr>
        <w:rPr>
          <w:rFonts w:ascii="Times New Roman" w:hAnsi="Times New Roman" w:cs="Times New Roman"/>
          <w:b/>
          <w:sz w:val="28"/>
          <w:szCs w:val="28"/>
        </w:rPr>
      </w:pPr>
    </w:p>
    <w:p w:rsidR="00F55A0B" w:rsidRDefault="00F55A0B" w:rsidP="00F55A0B">
      <w:pPr>
        <w:rPr>
          <w:rFonts w:ascii="Times New Roman" w:hAnsi="Times New Roman" w:cs="Times New Roman"/>
          <w:b/>
          <w:sz w:val="28"/>
          <w:szCs w:val="28"/>
        </w:rPr>
      </w:pPr>
    </w:p>
    <w:p w:rsidR="00F55A0B" w:rsidRDefault="00F55A0B" w:rsidP="00F55A0B">
      <w:pPr>
        <w:rPr>
          <w:rFonts w:ascii="Times New Roman" w:hAnsi="Times New Roman" w:cs="Times New Roman"/>
          <w:b/>
          <w:sz w:val="28"/>
          <w:szCs w:val="28"/>
        </w:rPr>
      </w:pPr>
    </w:p>
    <w:p w:rsidR="00F55A0B" w:rsidRDefault="00F55A0B" w:rsidP="00F55A0B">
      <w:pPr>
        <w:rPr>
          <w:rFonts w:ascii="Times New Roman" w:hAnsi="Times New Roman" w:cs="Times New Roman"/>
          <w:b/>
          <w:sz w:val="28"/>
          <w:szCs w:val="28"/>
        </w:rPr>
      </w:pPr>
      <w:r w:rsidRPr="00F55FF9">
        <w:rPr>
          <w:rFonts w:ascii="Times New Roman" w:hAnsi="Times New Roman" w:cs="Times New Roman"/>
          <w:b/>
          <w:sz w:val="28"/>
          <w:szCs w:val="28"/>
        </w:rPr>
        <w:t>Cuprins:</w:t>
      </w:r>
    </w:p>
    <w:p w:rsidR="00EB1BC3" w:rsidRDefault="00EB1BC3" w:rsidP="00F55A0B">
      <w:pPr>
        <w:rPr>
          <w:rFonts w:ascii="Times New Roman" w:hAnsi="Times New Roman" w:cs="Times New Roman"/>
          <w:b/>
          <w:sz w:val="28"/>
          <w:szCs w:val="28"/>
        </w:rPr>
      </w:pPr>
    </w:p>
    <w:p w:rsidR="00EB1BC3" w:rsidRPr="00F55FF9" w:rsidRDefault="00EB1BC3" w:rsidP="00F55A0B">
      <w:pPr>
        <w:rPr>
          <w:rFonts w:ascii="Times New Roman" w:hAnsi="Times New Roman" w:cs="Times New Roman"/>
          <w:b/>
          <w:sz w:val="28"/>
          <w:szCs w:val="28"/>
        </w:rPr>
      </w:pPr>
    </w:p>
    <w:p w:rsidR="00F55A0B" w:rsidRPr="00F55FF9" w:rsidRDefault="00F55A0B" w:rsidP="00F55A0B">
      <w:pPr>
        <w:rPr>
          <w:rFonts w:ascii="Times New Roman" w:hAnsi="Times New Roman" w:cs="Times New Roman"/>
          <w:b/>
          <w:sz w:val="28"/>
          <w:szCs w:val="28"/>
        </w:rPr>
      </w:pPr>
    </w:p>
    <w:p w:rsidR="00F55A0B" w:rsidRPr="00F55FF9" w:rsidRDefault="00F55A0B" w:rsidP="00F55A0B">
      <w:pPr>
        <w:rPr>
          <w:rFonts w:ascii="Times New Roman" w:hAnsi="Times New Roman" w:cs="Times New Roman"/>
          <w:b/>
          <w:sz w:val="28"/>
          <w:szCs w:val="28"/>
        </w:rPr>
      </w:pPr>
    </w:p>
    <w:p w:rsidR="00F55A0B" w:rsidRPr="00F55FF9" w:rsidRDefault="00F55A0B" w:rsidP="00F55A0B">
      <w:pPr>
        <w:pStyle w:val="ListParagraph"/>
        <w:numPr>
          <w:ilvl w:val="0"/>
          <w:numId w:val="1"/>
        </w:numPr>
        <w:spacing w:line="720" w:lineRule="auto"/>
        <w:rPr>
          <w:rFonts w:ascii="Times New Roman" w:hAnsi="Times New Roman" w:cs="Times New Roman"/>
          <w:sz w:val="24"/>
          <w:szCs w:val="24"/>
          <w:lang w:val="ro-RO"/>
        </w:rPr>
      </w:pPr>
      <w:r w:rsidRPr="00F55FF9">
        <w:rPr>
          <w:rFonts w:ascii="Times New Roman" w:hAnsi="Times New Roman" w:cs="Times New Roman"/>
          <w:sz w:val="24"/>
          <w:szCs w:val="24"/>
          <w:lang w:val="ro-RO"/>
        </w:rPr>
        <w:t xml:space="preserve">Dispozitivele  hardware </w:t>
      </w:r>
      <w:r>
        <w:rPr>
          <w:rFonts w:ascii="Times New Roman" w:hAnsi="Times New Roman" w:cs="Times New Roman"/>
          <w:sz w:val="24"/>
          <w:szCs w:val="24"/>
          <w:lang w:val="ro-RO"/>
        </w:rPr>
        <w:t>şi instrumentele software utilizate</w:t>
      </w:r>
    </w:p>
    <w:p w:rsidR="00F55A0B" w:rsidRDefault="00F55A0B" w:rsidP="00F55A0B">
      <w:pPr>
        <w:pStyle w:val="ListParagraph"/>
        <w:numPr>
          <w:ilvl w:val="0"/>
          <w:numId w:val="1"/>
        </w:numPr>
        <w:spacing w:line="720" w:lineRule="auto"/>
        <w:rPr>
          <w:rFonts w:ascii="Times New Roman" w:hAnsi="Times New Roman" w:cs="Times New Roman"/>
          <w:sz w:val="24"/>
          <w:szCs w:val="24"/>
          <w:lang w:val="ro-RO"/>
        </w:rPr>
      </w:pPr>
      <w:r w:rsidRPr="00F55FF9">
        <w:rPr>
          <w:rFonts w:ascii="Times New Roman" w:hAnsi="Times New Roman" w:cs="Times New Roman"/>
          <w:sz w:val="24"/>
          <w:szCs w:val="24"/>
          <w:lang w:val="ro-RO"/>
        </w:rPr>
        <w:t>Descrierea proiectului</w:t>
      </w:r>
    </w:p>
    <w:p w:rsidR="00084A74" w:rsidRDefault="00084A74" w:rsidP="00F55A0B">
      <w:pPr>
        <w:pStyle w:val="ListParagraph"/>
        <w:numPr>
          <w:ilvl w:val="0"/>
          <w:numId w:val="1"/>
        </w:numPr>
        <w:spacing w:line="720" w:lineRule="auto"/>
        <w:rPr>
          <w:rFonts w:ascii="Times New Roman" w:hAnsi="Times New Roman" w:cs="Times New Roman"/>
          <w:sz w:val="24"/>
          <w:szCs w:val="24"/>
          <w:lang w:val="ro-RO"/>
        </w:rPr>
      </w:pPr>
      <w:r>
        <w:rPr>
          <w:rFonts w:ascii="Times New Roman" w:hAnsi="Times New Roman" w:cs="Times New Roman"/>
          <w:sz w:val="24"/>
          <w:szCs w:val="24"/>
          <w:lang w:val="ro-RO"/>
        </w:rPr>
        <w:t>Achiziția de date și interfața cu utilizatorul</w:t>
      </w:r>
    </w:p>
    <w:p w:rsidR="00084A74" w:rsidRPr="00F55FF9" w:rsidRDefault="00084A74" w:rsidP="00F55A0B">
      <w:pPr>
        <w:pStyle w:val="ListParagraph"/>
        <w:numPr>
          <w:ilvl w:val="0"/>
          <w:numId w:val="1"/>
        </w:numPr>
        <w:spacing w:line="720" w:lineRule="auto"/>
        <w:rPr>
          <w:rFonts w:ascii="Times New Roman" w:hAnsi="Times New Roman" w:cs="Times New Roman"/>
          <w:sz w:val="24"/>
          <w:szCs w:val="24"/>
          <w:lang w:val="ro-RO"/>
        </w:rPr>
      </w:pPr>
      <w:r>
        <w:rPr>
          <w:rFonts w:ascii="Times New Roman" w:hAnsi="Times New Roman" w:cs="Times New Roman"/>
          <w:sz w:val="24"/>
          <w:szCs w:val="24"/>
          <w:lang w:val="ro-RO"/>
        </w:rPr>
        <w:t>Bibliografie</w:t>
      </w:r>
    </w:p>
    <w:p w:rsidR="00F55A0B" w:rsidRDefault="00F55A0B" w:rsidP="00F55A0B">
      <w:pPr>
        <w:tabs>
          <w:tab w:val="left" w:pos="941"/>
        </w:tabs>
        <w:rPr>
          <w:rFonts w:ascii="Times New Roman" w:hAnsi="Times New Roman" w:cs="Times New Roman"/>
          <w:sz w:val="44"/>
        </w:rPr>
      </w:pPr>
    </w:p>
    <w:p w:rsidR="00F55A0B" w:rsidRPr="00F55A0B" w:rsidRDefault="00F55A0B" w:rsidP="00F55A0B">
      <w:pPr>
        <w:rPr>
          <w:rFonts w:ascii="Times New Roman" w:hAnsi="Times New Roman" w:cs="Times New Roman"/>
          <w:sz w:val="44"/>
        </w:rPr>
      </w:pPr>
    </w:p>
    <w:p w:rsidR="00F55A0B" w:rsidRPr="00F55A0B" w:rsidRDefault="00F55A0B" w:rsidP="00F55A0B">
      <w:pPr>
        <w:rPr>
          <w:rFonts w:ascii="Times New Roman" w:hAnsi="Times New Roman" w:cs="Times New Roman"/>
          <w:sz w:val="44"/>
        </w:rPr>
      </w:pPr>
    </w:p>
    <w:p w:rsidR="00F55A0B" w:rsidRPr="00F55A0B" w:rsidRDefault="00F55A0B" w:rsidP="00F55A0B">
      <w:pPr>
        <w:rPr>
          <w:rFonts w:ascii="Times New Roman" w:hAnsi="Times New Roman" w:cs="Times New Roman"/>
          <w:sz w:val="44"/>
        </w:rPr>
      </w:pPr>
    </w:p>
    <w:p w:rsidR="00F55A0B" w:rsidRPr="00F55A0B" w:rsidRDefault="00F55A0B" w:rsidP="00F55A0B">
      <w:pPr>
        <w:rPr>
          <w:rFonts w:ascii="Times New Roman" w:hAnsi="Times New Roman" w:cs="Times New Roman"/>
          <w:sz w:val="44"/>
        </w:rPr>
      </w:pPr>
    </w:p>
    <w:p w:rsidR="00F55A0B" w:rsidRPr="00F55A0B" w:rsidRDefault="00F55A0B" w:rsidP="00F55A0B">
      <w:pPr>
        <w:rPr>
          <w:rFonts w:ascii="Times New Roman" w:hAnsi="Times New Roman" w:cs="Times New Roman"/>
          <w:sz w:val="44"/>
        </w:rPr>
      </w:pPr>
    </w:p>
    <w:p w:rsidR="00F55A0B" w:rsidRPr="00F55A0B" w:rsidRDefault="00F55A0B" w:rsidP="00F55A0B">
      <w:pPr>
        <w:rPr>
          <w:rFonts w:ascii="Times New Roman" w:hAnsi="Times New Roman" w:cs="Times New Roman"/>
          <w:sz w:val="44"/>
        </w:rPr>
      </w:pPr>
    </w:p>
    <w:p w:rsidR="00F55A0B" w:rsidRPr="00F55A0B" w:rsidRDefault="00F55A0B" w:rsidP="00F55A0B">
      <w:pPr>
        <w:rPr>
          <w:rFonts w:ascii="Times New Roman" w:hAnsi="Times New Roman" w:cs="Times New Roman"/>
          <w:sz w:val="44"/>
        </w:rPr>
      </w:pPr>
    </w:p>
    <w:p w:rsidR="00F55A0B" w:rsidRPr="00F55A0B" w:rsidRDefault="00F55A0B" w:rsidP="00F55A0B">
      <w:pPr>
        <w:rPr>
          <w:rFonts w:ascii="Times New Roman" w:hAnsi="Times New Roman" w:cs="Times New Roman"/>
          <w:sz w:val="44"/>
        </w:rPr>
      </w:pPr>
    </w:p>
    <w:p w:rsidR="00F55A0B" w:rsidRPr="00F55A0B" w:rsidRDefault="00F55A0B" w:rsidP="00F55A0B">
      <w:pPr>
        <w:rPr>
          <w:rFonts w:ascii="Times New Roman" w:hAnsi="Times New Roman" w:cs="Times New Roman"/>
          <w:sz w:val="44"/>
        </w:rPr>
      </w:pPr>
    </w:p>
    <w:p w:rsidR="00F55A0B" w:rsidRPr="00F55A0B" w:rsidRDefault="00F55A0B" w:rsidP="00F55A0B">
      <w:pPr>
        <w:rPr>
          <w:rFonts w:ascii="Times New Roman" w:hAnsi="Times New Roman" w:cs="Times New Roman"/>
          <w:sz w:val="44"/>
        </w:rPr>
      </w:pPr>
    </w:p>
    <w:p w:rsidR="00F55A0B" w:rsidRPr="00F55A0B" w:rsidRDefault="00F55A0B" w:rsidP="00F55A0B">
      <w:pPr>
        <w:rPr>
          <w:rFonts w:ascii="Times New Roman" w:hAnsi="Times New Roman" w:cs="Times New Roman"/>
          <w:sz w:val="44"/>
        </w:rPr>
      </w:pPr>
    </w:p>
    <w:p w:rsidR="00F55A0B" w:rsidRDefault="00F55A0B" w:rsidP="00F55A0B">
      <w:pPr>
        <w:rPr>
          <w:rFonts w:ascii="Times New Roman" w:hAnsi="Times New Roman" w:cs="Times New Roman"/>
          <w:sz w:val="44"/>
        </w:rPr>
      </w:pPr>
    </w:p>
    <w:p w:rsidR="00F55A0B" w:rsidRPr="00F7707B" w:rsidRDefault="00F55A0B" w:rsidP="00F7707B"/>
    <w:p w:rsidR="00F55A0B" w:rsidRPr="00F55FF9" w:rsidRDefault="00F55A0B" w:rsidP="00F55A0B">
      <w:pPr>
        <w:pStyle w:val="ListParagraph"/>
        <w:numPr>
          <w:ilvl w:val="0"/>
          <w:numId w:val="2"/>
        </w:numPr>
        <w:spacing w:line="480" w:lineRule="auto"/>
        <w:rPr>
          <w:rFonts w:ascii="Times New Roman" w:hAnsi="Times New Roman" w:cs="Times New Roman"/>
          <w:b/>
          <w:sz w:val="28"/>
          <w:szCs w:val="28"/>
          <w:lang w:val="ro-RO"/>
        </w:rPr>
      </w:pPr>
      <w:r w:rsidRPr="00F55FF9">
        <w:rPr>
          <w:rFonts w:ascii="Times New Roman" w:hAnsi="Times New Roman" w:cs="Times New Roman"/>
          <w:b/>
          <w:sz w:val="28"/>
          <w:szCs w:val="28"/>
          <w:lang w:val="ro-RO"/>
        </w:rPr>
        <w:t>Dispozitivele  hardware necesare și instrumentele software necesare</w:t>
      </w:r>
    </w:p>
    <w:p w:rsidR="00F55A0B" w:rsidRDefault="00F55A0B" w:rsidP="00F55A0B">
      <w:pPr>
        <w:pStyle w:val="ListParagraph"/>
        <w:numPr>
          <w:ilvl w:val="0"/>
          <w:numId w:val="3"/>
        </w:numPr>
        <w:rPr>
          <w:rFonts w:ascii="Times New Roman" w:hAnsi="Times New Roman" w:cs="Times New Roman"/>
          <w:b/>
          <w:sz w:val="28"/>
        </w:rPr>
      </w:pPr>
      <w:r w:rsidRPr="007029A1">
        <w:rPr>
          <w:rFonts w:ascii="Times New Roman" w:hAnsi="Times New Roman" w:cs="Times New Roman"/>
          <w:b/>
          <w:sz w:val="28"/>
        </w:rPr>
        <w:t>USB6009</w:t>
      </w:r>
    </w:p>
    <w:p w:rsidR="00F55A0B" w:rsidRDefault="00F55A0B" w:rsidP="00F55A0B">
      <w:pPr>
        <w:pStyle w:val="ListParagraph"/>
        <w:ind w:left="1424"/>
        <w:rPr>
          <w:rFonts w:ascii="Times New Roman" w:hAnsi="Times New Roman" w:cs="Times New Roman"/>
          <w:sz w:val="24"/>
        </w:rPr>
      </w:pPr>
    </w:p>
    <w:p w:rsidR="007029A1" w:rsidRDefault="00F55A0B" w:rsidP="007029A1">
      <w:pPr>
        <w:pStyle w:val="ListParagraph"/>
        <w:ind w:left="1424" w:firstLine="700"/>
        <w:rPr>
          <w:rFonts w:ascii="Times New Roman" w:hAnsi="Times New Roman" w:cs="Times New Roman"/>
          <w:sz w:val="24"/>
        </w:rPr>
      </w:pPr>
      <w:r>
        <w:rPr>
          <w:noProof/>
          <w:lang w:val="ro-RO" w:eastAsia="ro-RO"/>
        </w:rPr>
        <w:drawing>
          <wp:anchor distT="0" distB="0" distL="114300" distR="114300" simplePos="0" relativeHeight="251658240" behindDoc="0" locked="0" layoutInCell="1" allowOverlap="1">
            <wp:simplePos x="0" y="0"/>
            <wp:positionH relativeFrom="column">
              <wp:posOffset>-224763</wp:posOffset>
            </wp:positionH>
            <wp:positionV relativeFrom="paragraph">
              <wp:posOffset>88320</wp:posOffset>
            </wp:positionV>
            <wp:extent cx="2535306" cy="1848678"/>
            <wp:effectExtent l="19050" t="0" r="0" b="0"/>
            <wp:wrapSquare wrapText="bothSides"/>
            <wp:docPr id="2" name="Picture 1" descr="NI USB-6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 USB-6009"/>
                    <pic:cNvPicPr>
                      <a:picLocks noChangeAspect="1" noChangeArrowheads="1"/>
                    </pic:cNvPicPr>
                  </pic:nvPicPr>
                  <pic:blipFill>
                    <a:blip r:embed="rId8"/>
                    <a:srcRect/>
                    <a:stretch>
                      <a:fillRect/>
                    </a:stretch>
                  </pic:blipFill>
                  <pic:spPr bwMode="auto">
                    <a:xfrm>
                      <a:off x="0" y="0"/>
                      <a:ext cx="2535306" cy="1848678"/>
                    </a:xfrm>
                    <a:prstGeom prst="rect">
                      <a:avLst/>
                    </a:prstGeom>
                    <a:noFill/>
                    <a:ln w="9525">
                      <a:noFill/>
                      <a:miter lim="800000"/>
                      <a:headEnd/>
                      <a:tailEnd/>
                    </a:ln>
                  </pic:spPr>
                </pic:pic>
              </a:graphicData>
            </a:graphic>
          </wp:anchor>
        </w:drawing>
      </w:r>
      <w:r>
        <w:rPr>
          <w:rFonts w:ascii="Times New Roman" w:hAnsi="Times New Roman" w:cs="Times New Roman"/>
          <w:sz w:val="24"/>
        </w:rPr>
        <w:t>USB6009, realizat de National Instruments, este un dispozitiv care oferă posibilitatea achizitiei de date in cadrul unor aplicații simple</w:t>
      </w:r>
      <w:r w:rsidR="007029A1">
        <w:rPr>
          <w:rFonts w:ascii="Times New Roman" w:hAnsi="Times New Roman" w:cs="Times New Roman"/>
          <w:sz w:val="24"/>
        </w:rPr>
        <w:t>, de obicei experimente academice</w:t>
      </w:r>
      <w:r>
        <w:rPr>
          <w:rFonts w:ascii="Times New Roman" w:hAnsi="Times New Roman" w:cs="Times New Roman"/>
          <w:sz w:val="24"/>
        </w:rPr>
        <w:t>, dar și al unor aplicații de măsurare sofisticate.</w:t>
      </w:r>
      <w:r w:rsidR="007029A1">
        <w:rPr>
          <w:rFonts w:ascii="Times New Roman" w:hAnsi="Times New Roman" w:cs="Times New Roman"/>
          <w:sz w:val="24"/>
        </w:rPr>
        <w:t xml:space="preserve"> Acest dispozitiv vine in ajutorul studentilor, ca aceștia să aibă pe lângă cursuri teoretice de simulare, măsurători și automatică și o experiență practică. </w:t>
      </w:r>
    </w:p>
    <w:p w:rsidR="007029A1" w:rsidRDefault="007029A1" w:rsidP="007029A1">
      <w:pPr>
        <w:pStyle w:val="ListParagraph"/>
        <w:ind w:left="1424" w:firstLine="700"/>
        <w:rPr>
          <w:rFonts w:ascii="Times New Roman" w:hAnsi="Times New Roman" w:cs="Times New Roman"/>
          <w:sz w:val="24"/>
        </w:rPr>
      </w:pPr>
      <w:r>
        <w:rPr>
          <w:rFonts w:ascii="Times New Roman" w:hAnsi="Times New Roman" w:cs="Times New Roman"/>
          <w:sz w:val="24"/>
        </w:rPr>
        <w:t xml:space="preserve">Acest dispozitiv este construit pentru a fi compatibil cu Labview, </w:t>
      </w:r>
      <w:r w:rsidRPr="007029A1">
        <w:rPr>
          <w:rStyle w:val="apple-converted-space"/>
          <w:rFonts w:ascii="Times New Roman" w:hAnsi="Times New Roman" w:cs="Times New Roman"/>
          <w:color w:val="000000"/>
          <w:sz w:val="24"/>
          <w:szCs w:val="24"/>
          <w:shd w:val="clear" w:color="auto" w:fill="FFFFFF"/>
        </w:rPr>
        <w:t> </w:t>
      </w:r>
      <w:r w:rsidRPr="007029A1">
        <w:rPr>
          <w:rFonts w:ascii="Times New Roman" w:hAnsi="Times New Roman" w:cs="Times New Roman"/>
          <w:color w:val="000000"/>
          <w:sz w:val="24"/>
          <w:szCs w:val="24"/>
          <w:shd w:val="clear" w:color="auto" w:fill="FFFFFF"/>
        </w:rPr>
        <w:t xml:space="preserve">LabWindows/CVI și </w:t>
      </w:r>
      <w:r>
        <w:rPr>
          <w:rFonts w:ascii="Times New Roman" w:hAnsi="Times New Roman" w:cs="Times New Roman"/>
          <w:color w:val="000000"/>
          <w:sz w:val="24"/>
          <w:szCs w:val="24"/>
          <w:shd w:val="clear" w:color="auto" w:fill="FFFFFF"/>
        </w:rPr>
        <w:t>Measurement Studio pentru</w:t>
      </w:r>
      <w:r w:rsidRPr="007029A1">
        <w:rPr>
          <w:rFonts w:ascii="Times New Roman" w:hAnsi="Times New Roman" w:cs="Times New Roman"/>
          <w:color w:val="000000"/>
          <w:sz w:val="24"/>
          <w:szCs w:val="24"/>
          <w:shd w:val="clear" w:color="auto" w:fill="FFFFFF"/>
        </w:rPr>
        <w:t xml:space="preserve"> Visual Studio .NET</w:t>
      </w:r>
    </w:p>
    <w:p w:rsidR="007029A1" w:rsidRDefault="007029A1" w:rsidP="007029A1">
      <w:pPr>
        <w:pStyle w:val="ListParagraph"/>
        <w:ind w:left="1424" w:firstLine="700"/>
        <w:rPr>
          <w:rFonts w:ascii="Times New Roman" w:hAnsi="Times New Roman" w:cs="Times New Roman"/>
          <w:sz w:val="24"/>
        </w:rPr>
      </w:pPr>
    </w:p>
    <w:p w:rsidR="007029A1" w:rsidRDefault="007029A1" w:rsidP="007029A1">
      <w:pPr>
        <w:pStyle w:val="ListParagraph"/>
        <w:ind w:left="1424" w:firstLine="700"/>
        <w:rPr>
          <w:rFonts w:ascii="Times New Roman" w:hAnsi="Times New Roman" w:cs="Times New Roman"/>
          <w:sz w:val="24"/>
        </w:rPr>
      </w:pPr>
    </w:p>
    <w:p w:rsidR="007029A1" w:rsidRDefault="007029A1" w:rsidP="007029A1">
      <w:pPr>
        <w:pStyle w:val="ListParagraph"/>
        <w:ind w:left="1424" w:firstLine="700"/>
        <w:rPr>
          <w:rFonts w:ascii="Times New Roman" w:hAnsi="Times New Roman" w:cs="Times New Roman"/>
          <w:sz w:val="24"/>
        </w:rPr>
      </w:pPr>
    </w:p>
    <w:p w:rsidR="007029A1" w:rsidRDefault="007029A1" w:rsidP="007029A1">
      <w:pPr>
        <w:pStyle w:val="ListParagraph"/>
        <w:ind w:left="0" w:firstLine="700"/>
        <w:rPr>
          <w:rFonts w:ascii="Times New Roman" w:hAnsi="Times New Roman" w:cs="Times New Roman"/>
          <w:sz w:val="24"/>
        </w:rPr>
      </w:pPr>
      <w:r>
        <w:rPr>
          <w:rFonts w:ascii="Times New Roman" w:hAnsi="Times New Roman" w:cs="Times New Roman"/>
          <w:sz w:val="24"/>
        </w:rPr>
        <w:t>Specificații:</w:t>
      </w:r>
    </w:p>
    <w:p w:rsidR="007029A1" w:rsidRPr="007029A1" w:rsidRDefault="007029A1" w:rsidP="007029A1">
      <w:pPr>
        <w:pStyle w:val="ListParagraph"/>
        <w:numPr>
          <w:ilvl w:val="0"/>
          <w:numId w:val="4"/>
        </w:numPr>
        <w:rPr>
          <w:rFonts w:ascii="Times New Roman" w:hAnsi="Times New Roman" w:cs="Times New Roman"/>
          <w:sz w:val="24"/>
          <w:szCs w:val="24"/>
        </w:rPr>
      </w:pPr>
      <w:r w:rsidRPr="007029A1">
        <w:rPr>
          <w:rFonts w:ascii="Times New Roman" w:hAnsi="Times New Roman" w:cs="Times New Roman"/>
          <w:sz w:val="24"/>
          <w:szCs w:val="24"/>
          <w:lang w:val="ro-RO"/>
        </w:rPr>
        <w:t>8 intrări analogice (</w:t>
      </w:r>
      <w:r w:rsidRPr="007029A1">
        <w:rPr>
          <w:rFonts w:ascii="Times New Roman" w:hAnsi="Times New Roman" w:cs="Times New Roman"/>
          <w:color w:val="000000"/>
          <w:sz w:val="24"/>
          <w:szCs w:val="24"/>
          <w:shd w:val="clear" w:color="auto" w:fill="FFFFFF"/>
        </w:rPr>
        <w:t>14-bit, 48 kS/s)</w:t>
      </w:r>
    </w:p>
    <w:p w:rsidR="007029A1" w:rsidRDefault="007029A1" w:rsidP="007029A1">
      <w:pPr>
        <w:pStyle w:val="ListParagraph"/>
        <w:numPr>
          <w:ilvl w:val="0"/>
          <w:numId w:val="4"/>
        </w:numPr>
        <w:rPr>
          <w:rFonts w:ascii="Times New Roman" w:hAnsi="Times New Roman" w:cs="Times New Roman"/>
          <w:sz w:val="24"/>
        </w:rPr>
      </w:pPr>
      <w:r>
        <w:rPr>
          <w:rFonts w:ascii="Times New Roman" w:hAnsi="Times New Roman" w:cs="Times New Roman"/>
          <w:sz w:val="24"/>
        </w:rPr>
        <w:t>2 ieșiri analogice</w:t>
      </w:r>
    </w:p>
    <w:p w:rsidR="007029A1" w:rsidRDefault="007029A1" w:rsidP="007029A1">
      <w:pPr>
        <w:pStyle w:val="ListParagraph"/>
        <w:numPr>
          <w:ilvl w:val="0"/>
          <w:numId w:val="4"/>
        </w:numPr>
        <w:rPr>
          <w:rFonts w:ascii="Times New Roman" w:hAnsi="Times New Roman" w:cs="Times New Roman"/>
          <w:sz w:val="24"/>
        </w:rPr>
      </w:pPr>
      <w:r>
        <w:rPr>
          <w:rFonts w:ascii="Times New Roman" w:hAnsi="Times New Roman" w:cs="Times New Roman"/>
          <w:sz w:val="24"/>
        </w:rPr>
        <w:t>12 I/O digitale</w:t>
      </w:r>
    </w:p>
    <w:p w:rsidR="007029A1" w:rsidRDefault="007029A1" w:rsidP="007029A1">
      <w:pPr>
        <w:pStyle w:val="ListParagraph"/>
        <w:numPr>
          <w:ilvl w:val="0"/>
          <w:numId w:val="4"/>
        </w:numPr>
        <w:rPr>
          <w:rFonts w:ascii="Times New Roman" w:hAnsi="Times New Roman" w:cs="Times New Roman"/>
          <w:sz w:val="24"/>
        </w:rPr>
      </w:pPr>
      <w:r>
        <w:rPr>
          <w:rFonts w:ascii="Times New Roman" w:hAnsi="Times New Roman" w:cs="Times New Roman"/>
          <w:sz w:val="24"/>
        </w:rPr>
        <w:t>numărător pe 32 de biți</w:t>
      </w:r>
    </w:p>
    <w:p w:rsidR="007029A1" w:rsidRDefault="007029A1" w:rsidP="007029A1">
      <w:pPr>
        <w:pStyle w:val="ListParagraph"/>
        <w:numPr>
          <w:ilvl w:val="0"/>
          <w:numId w:val="4"/>
        </w:numPr>
        <w:rPr>
          <w:rFonts w:ascii="Times New Roman" w:hAnsi="Times New Roman" w:cs="Times New Roman"/>
          <w:sz w:val="24"/>
        </w:rPr>
      </w:pPr>
      <w:r>
        <w:rPr>
          <w:rFonts w:ascii="Times New Roman" w:hAnsi="Times New Roman" w:cs="Times New Roman"/>
          <w:sz w:val="24"/>
        </w:rPr>
        <w:t>alimentare prin USB</w:t>
      </w:r>
    </w:p>
    <w:p w:rsidR="007029A1" w:rsidRPr="007029A1" w:rsidRDefault="007029A1" w:rsidP="007029A1">
      <w:pPr>
        <w:pStyle w:val="ListParagraph"/>
        <w:ind w:left="1060"/>
        <w:rPr>
          <w:rFonts w:ascii="Times New Roman" w:hAnsi="Times New Roman" w:cs="Times New Roman"/>
          <w:b/>
          <w:sz w:val="28"/>
        </w:rPr>
      </w:pPr>
    </w:p>
    <w:p w:rsidR="007029A1" w:rsidRPr="007029A1" w:rsidRDefault="007029A1" w:rsidP="007029A1">
      <w:pPr>
        <w:pStyle w:val="ListParagraph"/>
        <w:numPr>
          <w:ilvl w:val="0"/>
          <w:numId w:val="3"/>
        </w:numPr>
        <w:rPr>
          <w:rFonts w:ascii="Times New Roman" w:hAnsi="Times New Roman" w:cs="Times New Roman"/>
          <w:b/>
          <w:sz w:val="28"/>
        </w:rPr>
      </w:pPr>
      <w:r w:rsidRPr="007029A1">
        <w:rPr>
          <w:rFonts w:ascii="Times New Roman" w:hAnsi="Times New Roman" w:cs="Times New Roman"/>
          <w:b/>
          <w:sz w:val="28"/>
        </w:rPr>
        <w:t>LabView 2012</w:t>
      </w:r>
    </w:p>
    <w:p w:rsidR="007029A1" w:rsidRPr="007029A1" w:rsidRDefault="007029A1" w:rsidP="003F0B34">
      <w:pPr>
        <w:pStyle w:val="ListParagraph"/>
        <w:ind w:left="1424"/>
        <w:rPr>
          <w:rFonts w:ascii="Times New Roman" w:hAnsi="Times New Roman" w:cs="Times New Roman"/>
          <w:sz w:val="24"/>
        </w:rPr>
      </w:pPr>
      <w:r>
        <w:rPr>
          <w:rFonts w:ascii="Times New Roman" w:hAnsi="Times New Roman" w:cs="Times New Roman"/>
          <w:sz w:val="24"/>
        </w:rPr>
        <w:br w:type="textWrapping" w:clear="all"/>
      </w:r>
    </w:p>
    <w:p w:rsidR="00F55A0B" w:rsidRDefault="007029A1" w:rsidP="007029A1">
      <w:pPr>
        <w:ind w:firstLine="708"/>
        <w:rPr>
          <w:rFonts w:ascii="Times New Roman" w:hAnsi="Times New Roman" w:cs="Times New Roman"/>
          <w:sz w:val="24"/>
        </w:rPr>
      </w:pPr>
      <w:r>
        <w:rPr>
          <w:rFonts w:ascii="Times New Roman" w:hAnsi="Times New Roman" w:cs="Times New Roman"/>
          <w:noProof/>
          <w:sz w:val="24"/>
          <w:lang w:eastAsia="ro-RO"/>
        </w:rPr>
        <w:drawing>
          <wp:anchor distT="0" distB="0" distL="114300" distR="114300" simplePos="0" relativeHeight="251659264" behindDoc="0" locked="0" layoutInCell="1" allowOverlap="1">
            <wp:simplePos x="0" y="0"/>
            <wp:positionH relativeFrom="column">
              <wp:posOffset>-66040</wp:posOffset>
            </wp:positionH>
            <wp:positionV relativeFrom="paragraph">
              <wp:posOffset>40640</wp:posOffset>
            </wp:positionV>
            <wp:extent cx="2052320" cy="1530350"/>
            <wp:effectExtent l="19050" t="0" r="5080" b="0"/>
            <wp:wrapSquare wrapText="bothSides"/>
            <wp:docPr id="4" name="Picture 4" descr="http://www.ni.com/images/coreblock/large/lvlogo_ve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i.com/images/coreblock/large/lvlogo_vert.gif"/>
                    <pic:cNvPicPr>
                      <a:picLocks noChangeAspect="1" noChangeArrowheads="1"/>
                    </pic:cNvPicPr>
                  </pic:nvPicPr>
                  <pic:blipFill>
                    <a:blip r:embed="rId9"/>
                    <a:srcRect/>
                    <a:stretch>
                      <a:fillRect/>
                    </a:stretch>
                  </pic:blipFill>
                  <pic:spPr bwMode="auto">
                    <a:xfrm>
                      <a:off x="0" y="0"/>
                      <a:ext cx="2052320" cy="1530350"/>
                    </a:xfrm>
                    <a:prstGeom prst="rect">
                      <a:avLst/>
                    </a:prstGeom>
                    <a:noFill/>
                    <a:ln w="9525">
                      <a:noFill/>
                      <a:miter lim="800000"/>
                      <a:headEnd/>
                      <a:tailEnd/>
                    </a:ln>
                  </pic:spPr>
                </pic:pic>
              </a:graphicData>
            </a:graphic>
          </wp:anchor>
        </w:drawing>
      </w:r>
      <w:r>
        <w:rPr>
          <w:rFonts w:ascii="Times New Roman" w:hAnsi="Times New Roman" w:cs="Times New Roman"/>
          <w:sz w:val="24"/>
        </w:rPr>
        <w:t xml:space="preserve">LabView este un instrument softaware dezvoltat de asemenea de cei de la National Instruments. </w:t>
      </w:r>
      <w:r w:rsidRPr="007029A1">
        <w:rPr>
          <w:rFonts w:ascii="Times New Roman" w:hAnsi="Times New Roman" w:cs="Times New Roman"/>
          <w:sz w:val="24"/>
        </w:rPr>
        <w:t>Timp de peste 27 de ani, mediul grafic de programare NI LabVIEW a revoluţionat dezvoltarea aplicaţiilor de testare, măsurare şi control. Indiferent de experienţă, inginerii şi oamenii de ştiinţă pot interfaţa rapid şi eficient cu hardware pentru achiziţie şi control, pot analiza date şi proiecta sisteme distribuite.</w:t>
      </w:r>
    </w:p>
    <w:p w:rsidR="007029A1" w:rsidRDefault="007029A1" w:rsidP="007029A1">
      <w:pPr>
        <w:ind w:firstLine="708"/>
        <w:rPr>
          <w:rFonts w:ascii="Times New Roman" w:hAnsi="Times New Roman" w:cs="Times New Roman"/>
          <w:color w:val="000000"/>
          <w:sz w:val="24"/>
          <w:szCs w:val="24"/>
          <w:shd w:val="clear" w:color="auto" w:fill="FFFFFF"/>
        </w:rPr>
      </w:pPr>
      <w:r w:rsidRPr="007029A1">
        <w:rPr>
          <w:rFonts w:ascii="Times New Roman" w:hAnsi="Times New Roman" w:cs="Times New Roman"/>
          <w:color w:val="000000"/>
          <w:sz w:val="24"/>
          <w:szCs w:val="24"/>
          <w:shd w:val="clear" w:color="auto" w:fill="FFFFFF"/>
        </w:rPr>
        <w:t xml:space="preserve">LabVIEW revoluţionează industria, având în acelaşi timp un impact puternic în cercetare și predarea conceptuală. </w:t>
      </w:r>
    </w:p>
    <w:p w:rsidR="007029A1" w:rsidRDefault="007029A1" w:rsidP="007029A1">
      <w:pPr>
        <w:ind w:firstLine="708"/>
        <w:rPr>
          <w:rFonts w:ascii="Times New Roman" w:hAnsi="Times New Roman" w:cs="Times New Roman"/>
          <w:color w:val="000000"/>
          <w:sz w:val="24"/>
          <w:szCs w:val="24"/>
          <w:shd w:val="clear" w:color="auto" w:fill="FFFFFF"/>
        </w:rPr>
      </w:pPr>
    </w:p>
    <w:p w:rsidR="007029A1" w:rsidRDefault="007029A1" w:rsidP="007029A1">
      <w:pPr>
        <w:ind w:firstLine="708"/>
        <w:rPr>
          <w:rFonts w:ascii="Times New Roman" w:hAnsi="Times New Roman" w:cs="Times New Roman"/>
          <w:color w:val="000000"/>
          <w:sz w:val="24"/>
          <w:szCs w:val="24"/>
          <w:shd w:val="clear" w:color="auto" w:fill="FFFFFF"/>
        </w:rPr>
      </w:pPr>
      <w:r w:rsidRPr="007029A1">
        <w:rPr>
          <w:rFonts w:ascii="Times New Roman" w:hAnsi="Times New Roman" w:cs="Times New Roman"/>
          <w:color w:val="000000"/>
          <w:sz w:val="24"/>
          <w:szCs w:val="24"/>
          <w:shd w:val="clear" w:color="auto" w:fill="FFFFFF"/>
        </w:rPr>
        <w:t>Un laborator bazat pe LabVIEW creşte productivitatea cercetătorilor şi îmbunătăţeşte modul de învăţare al studenţilor, prin reorientarea atenției de la metodele dificile de colectare a datelor, către interpretarea rezultatelor şi analiza conceptelor predate.</w:t>
      </w:r>
    </w:p>
    <w:p w:rsidR="00FB4077" w:rsidRDefault="00FB4077" w:rsidP="007029A1">
      <w:pPr>
        <w:ind w:firstLine="708"/>
        <w:rPr>
          <w:rFonts w:ascii="Times New Roman" w:hAnsi="Times New Roman" w:cs="Times New Roman"/>
          <w:color w:val="000000"/>
          <w:sz w:val="24"/>
          <w:szCs w:val="24"/>
          <w:shd w:val="clear" w:color="auto" w:fill="FFFFFF"/>
        </w:rPr>
      </w:pPr>
    </w:p>
    <w:p w:rsidR="005B3521" w:rsidRPr="005B3521" w:rsidRDefault="005B3521" w:rsidP="005B3521">
      <w:pPr>
        <w:pStyle w:val="ListParagraph"/>
        <w:numPr>
          <w:ilvl w:val="0"/>
          <w:numId w:val="3"/>
        </w:numPr>
        <w:rPr>
          <w:rFonts w:ascii="Times New Roman" w:hAnsi="Times New Roman" w:cs="Times New Roman"/>
          <w:color w:val="000000"/>
          <w:sz w:val="24"/>
          <w:szCs w:val="24"/>
          <w:shd w:val="clear" w:color="auto" w:fill="FFFFFF"/>
        </w:rPr>
      </w:pPr>
      <w:r w:rsidRPr="005B3521">
        <w:rPr>
          <w:rFonts w:ascii="Times New Roman" w:hAnsi="Times New Roman" w:cs="Times New Roman"/>
          <w:color w:val="000000"/>
          <w:sz w:val="24"/>
          <w:szCs w:val="24"/>
          <w:shd w:val="clear" w:color="auto" w:fill="FFFFFF"/>
        </w:rPr>
        <w:t>NIDAQ970f0</w:t>
      </w:r>
      <w:r>
        <w:rPr>
          <w:rFonts w:ascii="Times New Roman" w:hAnsi="Times New Roman" w:cs="Times New Roman"/>
          <w:color w:val="000000"/>
          <w:sz w:val="24"/>
          <w:szCs w:val="24"/>
          <w:shd w:val="clear" w:color="auto" w:fill="FFFFFF"/>
        </w:rPr>
        <w:t xml:space="preserve">, </w:t>
      </w:r>
    </w:p>
    <w:p w:rsidR="00FB4077" w:rsidRDefault="00FB4077" w:rsidP="00FA3B28">
      <w:pPr>
        <w:rPr>
          <w:rFonts w:ascii="Times New Roman" w:hAnsi="Times New Roman" w:cs="Times New Roman"/>
          <w:color w:val="000000"/>
          <w:sz w:val="24"/>
          <w:szCs w:val="24"/>
          <w:shd w:val="clear" w:color="auto" w:fill="FFFFFF"/>
        </w:rPr>
      </w:pPr>
    </w:p>
    <w:p w:rsidR="00FA3B28" w:rsidRPr="00FA3B28" w:rsidRDefault="00FA3B28" w:rsidP="00FA3B28">
      <w:pPr>
        <w:rPr>
          <w:rFonts w:ascii="Times New Roman" w:hAnsi="Times New Roman" w:cs="Times New Roman"/>
          <w:sz w:val="24"/>
          <w:szCs w:val="24"/>
        </w:rPr>
      </w:pPr>
    </w:p>
    <w:p w:rsidR="00FB4077" w:rsidRPr="00FA3B28" w:rsidRDefault="00FB4077" w:rsidP="00FB4077">
      <w:pPr>
        <w:pStyle w:val="ListParagraph"/>
        <w:numPr>
          <w:ilvl w:val="0"/>
          <w:numId w:val="2"/>
        </w:numPr>
        <w:rPr>
          <w:rFonts w:ascii="Times New Roman" w:hAnsi="Times New Roman" w:cs="Times New Roman"/>
          <w:sz w:val="24"/>
          <w:szCs w:val="24"/>
        </w:rPr>
      </w:pPr>
      <w:r w:rsidRPr="00FB4077">
        <w:rPr>
          <w:rFonts w:ascii="Times New Roman" w:hAnsi="Times New Roman" w:cs="Times New Roman"/>
          <w:b/>
          <w:sz w:val="28"/>
          <w:szCs w:val="28"/>
        </w:rPr>
        <w:t>Descrierea proiectului</w:t>
      </w:r>
    </w:p>
    <w:p w:rsidR="00FB4077" w:rsidRDefault="006F055B" w:rsidP="006F055B">
      <w:pPr>
        <w:ind w:firstLine="360"/>
        <w:rPr>
          <w:rFonts w:ascii="Times New Roman" w:hAnsi="Times New Roman" w:cs="Times New Roman"/>
          <w:sz w:val="24"/>
          <w:szCs w:val="24"/>
        </w:rPr>
      </w:pPr>
      <w:r>
        <w:rPr>
          <w:rFonts w:ascii="Times New Roman" w:hAnsi="Times New Roman" w:cs="Times New Roman"/>
          <w:sz w:val="24"/>
          <w:szCs w:val="24"/>
        </w:rPr>
        <w:t>Proiectul constă în realizarea unui osciloscop</w:t>
      </w:r>
      <w:r w:rsidR="005B3521">
        <w:rPr>
          <w:rFonts w:ascii="Times New Roman" w:hAnsi="Times New Roman" w:cs="Times New Roman"/>
          <w:sz w:val="24"/>
          <w:szCs w:val="24"/>
        </w:rPr>
        <w:t xml:space="preserve"> cu două canale</w:t>
      </w:r>
      <w:r>
        <w:rPr>
          <w:rFonts w:ascii="Times New Roman" w:hAnsi="Times New Roman" w:cs="Times New Roman"/>
          <w:sz w:val="24"/>
          <w:szCs w:val="24"/>
        </w:rPr>
        <w:t xml:space="preserve"> folosind LabView</w:t>
      </w:r>
      <w:r w:rsidR="005B3521">
        <w:rPr>
          <w:rFonts w:ascii="Times New Roman" w:hAnsi="Times New Roman" w:cs="Times New Roman"/>
          <w:sz w:val="24"/>
          <w:szCs w:val="24"/>
        </w:rPr>
        <w:t xml:space="preserve"> 2012</w:t>
      </w:r>
      <w:r>
        <w:rPr>
          <w:rFonts w:ascii="Times New Roman" w:hAnsi="Times New Roman" w:cs="Times New Roman"/>
          <w:sz w:val="24"/>
          <w:szCs w:val="24"/>
        </w:rPr>
        <w:t>, osciloscop care preia date de la un dispozitiv USB6009.</w:t>
      </w:r>
    </w:p>
    <w:p w:rsidR="006F055B" w:rsidRDefault="006F055B" w:rsidP="00FB4077">
      <w:pPr>
        <w:rPr>
          <w:rFonts w:ascii="Times New Roman" w:hAnsi="Times New Roman" w:cs="Times New Roman"/>
          <w:sz w:val="24"/>
          <w:szCs w:val="24"/>
        </w:rPr>
      </w:pPr>
    </w:p>
    <w:p w:rsidR="007754E0" w:rsidRDefault="007754E0" w:rsidP="00FB4077">
      <w:pPr>
        <w:rPr>
          <w:rFonts w:ascii="Times New Roman" w:hAnsi="Times New Roman" w:cs="Times New Roman"/>
          <w:sz w:val="24"/>
          <w:szCs w:val="24"/>
        </w:rPr>
      </w:pPr>
      <w:r>
        <w:rPr>
          <w:rFonts w:ascii="Times New Roman" w:hAnsi="Times New Roman" w:cs="Times New Roman"/>
          <w:sz w:val="24"/>
          <w:szCs w:val="24"/>
        </w:rPr>
        <w:t>Pentru realizarea proiectului, s-au folosit in special funcţiile</w:t>
      </w:r>
      <w:r w:rsidR="005B3521">
        <w:rPr>
          <w:rFonts w:ascii="Times New Roman" w:hAnsi="Times New Roman" w:cs="Times New Roman"/>
          <w:sz w:val="24"/>
          <w:szCs w:val="24"/>
        </w:rPr>
        <w:t xml:space="preserve"> DAQmx:</w:t>
      </w:r>
    </w:p>
    <w:p w:rsidR="005B3521" w:rsidRDefault="005B3521" w:rsidP="00FB4077">
      <w:pPr>
        <w:rPr>
          <w:rFonts w:ascii="Times New Roman" w:hAnsi="Times New Roman" w:cs="Times New Roman"/>
          <w:sz w:val="24"/>
          <w:szCs w:val="24"/>
        </w:rPr>
      </w:pPr>
    </w:p>
    <w:p w:rsidR="005B3521" w:rsidRPr="005B3521" w:rsidRDefault="005B3521" w:rsidP="005B3521">
      <w:pPr>
        <w:pStyle w:val="ListParagraph"/>
        <w:numPr>
          <w:ilvl w:val="0"/>
          <w:numId w:val="6"/>
        </w:numPr>
        <w:rPr>
          <w:rFonts w:ascii="Times New Roman" w:hAnsi="Times New Roman" w:cs="Times New Roman"/>
          <w:sz w:val="24"/>
          <w:szCs w:val="24"/>
        </w:rPr>
      </w:pPr>
      <w:r>
        <w:t>DAQmx Create Virtual Channel (AI Voltage) - creeaza un canal pe care va măsura tensiunea</w:t>
      </w:r>
    </w:p>
    <w:p w:rsidR="005B3521" w:rsidRPr="0062322F" w:rsidRDefault="005B3521" w:rsidP="005B3521">
      <w:pPr>
        <w:pStyle w:val="ListParagraph"/>
        <w:numPr>
          <w:ilvl w:val="0"/>
          <w:numId w:val="6"/>
        </w:numPr>
        <w:rPr>
          <w:rFonts w:ascii="Times New Roman" w:hAnsi="Times New Roman" w:cs="Times New Roman"/>
          <w:sz w:val="24"/>
          <w:szCs w:val="24"/>
        </w:rPr>
      </w:pPr>
      <w:r>
        <w:t>DAQmx Timing (Sample Clock) - setează frecvența ceasului și numărul de cadre generate</w:t>
      </w:r>
    </w:p>
    <w:p w:rsidR="0062322F" w:rsidRPr="005B3521" w:rsidRDefault="0062322F" w:rsidP="005B3521">
      <w:pPr>
        <w:pStyle w:val="ListParagraph"/>
        <w:numPr>
          <w:ilvl w:val="0"/>
          <w:numId w:val="6"/>
        </w:numPr>
        <w:rPr>
          <w:rFonts w:ascii="Times New Roman" w:hAnsi="Times New Roman" w:cs="Times New Roman"/>
          <w:sz w:val="24"/>
          <w:szCs w:val="24"/>
        </w:rPr>
      </w:pPr>
      <w:r>
        <w:t>DAQmx Trigger - configurează taskul astfel incât să genereze date bimediat după începerea taskului.</w:t>
      </w:r>
    </w:p>
    <w:p w:rsidR="005B3521" w:rsidRPr="00E6226C" w:rsidRDefault="0062322F" w:rsidP="005B3521">
      <w:pPr>
        <w:pStyle w:val="ListParagraph"/>
        <w:numPr>
          <w:ilvl w:val="0"/>
          <w:numId w:val="6"/>
        </w:numPr>
        <w:rPr>
          <w:rFonts w:ascii="Times New Roman" w:hAnsi="Times New Roman" w:cs="Times New Roman"/>
          <w:sz w:val="24"/>
          <w:szCs w:val="24"/>
        </w:rPr>
      </w:pPr>
      <w:r>
        <w:t>DAQmx Start Task - duce taskul în stare de rulare astfel încât să înceapă măsurătorile.</w:t>
      </w:r>
    </w:p>
    <w:p w:rsidR="00E6226C" w:rsidRPr="00E6226C" w:rsidRDefault="00E6226C" w:rsidP="00E6226C">
      <w:pPr>
        <w:pStyle w:val="ListParagraph"/>
        <w:numPr>
          <w:ilvl w:val="0"/>
          <w:numId w:val="6"/>
        </w:numPr>
      </w:pPr>
      <w:r>
        <w:t>DAQmx Read (</w:t>
      </w:r>
      <w:r w:rsidRPr="00E6226C">
        <w:t>Analog 1D Wfm NChan NSamp</w:t>
      </w:r>
      <w:r>
        <w:t>) - citește una sau mai multe forme de undă de la un task care conține unul sau mai multe canale.</w:t>
      </w:r>
      <w:r w:rsidR="00084A74">
        <w:t xml:space="preserve"> Această funcție se execută într-o buclă while.</w:t>
      </w:r>
    </w:p>
    <w:p w:rsidR="00E6226C" w:rsidRPr="00084A74" w:rsidRDefault="00E559AC" w:rsidP="005B3521">
      <w:pPr>
        <w:pStyle w:val="ListParagraph"/>
        <w:numPr>
          <w:ilvl w:val="0"/>
          <w:numId w:val="6"/>
        </w:numPr>
        <w:rPr>
          <w:rFonts w:ascii="Times New Roman" w:hAnsi="Times New Roman" w:cs="Times New Roman"/>
          <w:sz w:val="24"/>
          <w:szCs w:val="24"/>
        </w:rPr>
      </w:pPr>
      <w:r>
        <w:t>DAQmx Clear Task - eliberează memoria unui task, acesta nemaiputând fi folosit decât dacă este creat din nou.</w:t>
      </w:r>
    </w:p>
    <w:p w:rsidR="00FA3B28" w:rsidRDefault="00FA3B28" w:rsidP="00084A74">
      <w:pPr>
        <w:rPr>
          <w:rFonts w:ascii="Times New Roman" w:hAnsi="Times New Roman" w:cs="Times New Roman"/>
          <w:sz w:val="24"/>
          <w:szCs w:val="24"/>
        </w:rPr>
      </w:pPr>
    </w:p>
    <w:p w:rsidR="00FA01E8" w:rsidRPr="00FA3B28" w:rsidRDefault="00FA01E8" w:rsidP="00084A74">
      <w:pPr>
        <w:pStyle w:val="ListParagraph"/>
        <w:numPr>
          <w:ilvl w:val="0"/>
          <w:numId w:val="2"/>
        </w:numPr>
        <w:rPr>
          <w:rFonts w:ascii="Times New Roman" w:hAnsi="Times New Roman" w:cs="Times New Roman"/>
          <w:sz w:val="24"/>
          <w:szCs w:val="24"/>
        </w:rPr>
      </w:pPr>
      <w:r>
        <w:rPr>
          <w:rFonts w:ascii="Times New Roman" w:hAnsi="Times New Roman" w:cs="Times New Roman"/>
          <w:b/>
          <w:sz w:val="28"/>
          <w:szCs w:val="28"/>
        </w:rPr>
        <w:t>Achiziția de date și interfața cu utilizatorul</w:t>
      </w:r>
    </w:p>
    <w:p w:rsidR="00084A74" w:rsidRDefault="00084A74" w:rsidP="00084A74">
      <w:pPr>
        <w:rPr>
          <w:rFonts w:ascii="Times New Roman" w:hAnsi="Times New Roman" w:cs="Times New Roman"/>
          <w:sz w:val="24"/>
          <w:szCs w:val="24"/>
        </w:rPr>
      </w:pPr>
    </w:p>
    <w:p w:rsidR="00084A74" w:rsidRPr="00FA01E8" w:rsidRDefault="00084A74" w:rsidP="00084A74">
      <w:pPr>
        <w:rPr>
          <w:rFonts w:ascii="Times New Roman" w:hAnsi="Times New Roman" w:cs="Times New Roman"/>
          <w:b/>
          <w:sz w:val="24"/>
          <w:szCs w:val="24"/>
        </w:rPr>
      </w:pPr>
      <w:r w:rsidRPr="00FA01E8">
        <w:rPr>
          <w:rFonts w:ascii="Times New Roman" w:hAnsi="Times New Roman" w:cs="Times New Roman"/>
          <w:b/>
          <w:sz w:val="24"/>
          <w:szCs w:val="24"/>
        </w:rPr>
        <w:t>Block diagram din Labview:</w:t>
      </w:r>
    </w:p>
    <w:p w:rsidR="00084A74" w:rsidRDefault="00084A74" w:rsidP="00084A74">
      <w:pPr>
        <w:rPr>
          <w:rFonts w:ascii="Times New Roman" w:hAnsi="Times New Roman" w:cs="Times New Roman"/>
          <w:sz w:val="24"/>
          <w:szCs w:val="24"/>
        </w:rPr>
      </w:pPr>
    </w:p>
    <w:p w:rsidR="00084A74" w:rsidRDefault="00084A74" w:rsidP="00084A74">
      <w:pPr>
        <w:rPr>
          <w:rFonts w:ascii="Times New Roman" w:hAnsi="Times New Roman" w:cs="Times New Roman"/>
          <w:sz w:val="24"/>
          <w:szCs w:val="24"/>
        </w:rPr>
      </w:pPr>
    </w:p>
    <w:p w:rsidR="00084A74" w:rsidRPr="00084A74" w:rsidRDefault="00FA3B28" w:rsidP="00084A74">
      <w:pPr>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6022975" cy="322008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022975" cy="3220085"/>
                    </a:xfrm>
                    <a:prstGeom prst="rect">
                      <a:avLst/>
                    </a:prstGeom>
                    <a:noFill/>
                    <a:ln w="9525">
                      <a:noFill/>
                      <a:miter lim="800000"/>
                      <a:headEnd/>
                      <a:tailEnd/>
                    </a:ln>
                  </pic:spPr>
                </pic:pic>
              </a:graphicData>
            </a:graphic>
          </wp:inline>
        </w:drawing>
      </w:r>
    </w:p>
    <w:p w:rsidR="00084A74" w:rsidRPr="00084A74" w:rsidRDefault="00084A74" w:rsidP="00084A74">
      <w:pPr>
        <w:rPr>
          <w:rFonts w:ascii="Times New Roman" w:hAnsi="Times New Roman" w:cs="Times New Roman"/>
          <w:sz w:val="24"/>
          <w:szCs w:val="24"/>
        </w:rPr>
      </w:pPr>
    </w:p>
    <w:p w:rsidR="00084A74" w:rsidRPr="00084A74" w:rsidRDefault="00084A74" w:rsidP="00084A74">
      <w:pPr>
        <w:rPr>
          <w:rFonts w:ascii="Times New Roman" w:hAnsi="Times New Roman" w:cs="Times New Roman"/>
          <w:sz w:val="24"/>
          <w:szCs w:val="24"/>
        </w:rPr>
      </w:pPr>
    </w:p>
    <w:p w:rsidR="00084A74" w:rsidRPr="00FA01E8" w:rsidRDefault="00084A74" w:rsidP="00084A74">
      <w:pPr>
        <w:ind w:firstLine="708"/>
        <w:rPr>
          <w:rFonts w:ascii="Times New Roman" w:hAnsi="Times New Roman" w:cs="Times New Roman"/>
          <w:b/>
          <w:sz w:val="24"/>
          <w:szCs w:val="24"/>
        </w:rPr>
      </w:pPr>
      <w:r w:rsidRPr="00FA01E8">
        <w:rPr>
          <w:rFonts w:ascii="Times New Roman" w:hAnsi="Times New Roman" w:cs="Times New Roman"/>
          <w:b/>
          <w:sz w:val="24"/>
          <w:szCs w:val="24"/>
        </w:rPr>
        <w:lastRenderedPageBreak/>
        <w:t>Interfața cu utilizatorul:</w:t>
      </w:r>
    </w:p>
    <w:p w:rsidR="00084A74" w:rsidRDefault="00084A74" w:rsidP="00084A74">
      <w:pPr>
        <w:ind w:firstLine="708"/>
        <w:rPr>
          <w:rFonts w:ascii="Times New Roman" w:hAnsi="Times New Roman" w:cs="Times New Roman"/>
          <w:sz w:val="24"/>
          <w:szCs w:val="24"/>
        </w:rPr>
      </w:pPr>
    </w:p>
    <w:p w:rsidR="00084A74" w:rsidRPr="00084A74" w:rsidRDefault="00084A74" w:rsidP="00084A74">
      <w:pPr>
        <w:ind w:firstLine="708"/>
        <w:rPr>
          <w:rFonts w:ascii="Times New Roman" w:hAnsi="Times New Roman" w:cs="Times New Roman"/>
          <w:sz w:val="24"/>
          <w:szCs w:val="24"/>
        </w:rPr>
      </w:pPr>
    </w:p>
    <w:p w:rsidR="00084A74" w:rsidRDefault="00084A74" w:rsidP="00084A74">
      <w:pPr>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6031230" cy="3263281"/>
            <wp:effectExtent l="19050" t="0" r="7620" b="0"/>
            <wp:docPr id="3" name="Picture 1" descr="C:\Users\Anna\Desktop\osc_front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osc_frontPanel.png"/>
                    <pic:cNvPicPr>
                      <a:picLocks noChangeAspect="1" noChangeArrowheads="1"/>
                    </pic:cNvPicPr>
                  </pic:nvPicPr>
                  <pic:blipFill>
                    <a:blip r:embed="rId11"/>
                    <a:srcRect/>
                    <a:stretch>
                      <a:fillRect/>
                    </a:stretch>
                  </pic:blipFill>
                  <pic:spPr bwMode="auto">
                    <a:xfrm>
                      <a:off x="0" y="0"/>
                      <a:ext cx="6031230" cy="3263281"/>
                    </a:xfrm>
                    <a:prstGeom prst="rect">
                      <a:avLst/>
                    </a:prstGeom>
                    <a:noFill/>
                    <a:ln w="9525">
                      <a:noFill/>
                      <a:miter lim="800000"/>
                      <a:headEnd/>
                      <a:tailEnd/>
                    </a:ln>
                  </pic:spPr>
                </pic:pic>
              </a:graphicData>
            </a:graphic>
          </wp:inline>
        </w:drawing>
      </w:r>
    </w:p>
    <w:p w:rsidR="00084A74" w:rsidRDefault="00084A74" w:rsidP="00084A74">
      <w:pPr>
        <w:rPr>
          <w:rFonts w:ascii="Times New Roman" w:hAnsi="Times New Roman" w:cs="Times New Roman"/>
          <w:sz w:val="24"/>
          <w:szCs w:val="24"/>
        </w:rPr>
      </w:pPr>
    </w:p>
    <w:p w:rsidR="00444D56" w:rsidRDefault="00444D56" w:rsidP="00084A74">
      <w:pPr>
        <w:rPr>
          <w:rFonts w:ascii="Times New Roman" w:hAnsi="Times New Roman" w:cs="Times New Roman"/>
          <w:sz w:val="24"/>
          <w:szCs w:val="24"/>
        </w:rPr>
      </w:pPr>
    </w:p>
    <w:p w:rsidR="00444D56" w:rsidRDefault="00444D56" w:rsidP="00084A74">
      <w:pPr>
        <w:rPr>
          <w:rFonts w:ascii="Times New Roman" w:hAnsi="Times New Roman" w:cs="Times New Roman"/>
          <w:sz w:val="24"/>
          <w:szCs w:val="24"/>
        </w:rPr>
      </w:pPr>
      <w:r>
        <w:rPr>
          <w:rFonts w:ascii="Times New Roman" w:hAnsi="Times New Roman" w:cs="Times New Roman"/>
          <w:sz w:val="24"/>
          <w:szCs w:val="24"/>
        </w:rPr>
        <w:tab/>
        <w:t>Pentru a utiliza osciloscopul, se va conecta dispozitivul USB6009 la un port USB al calculatorului. Se va selecta pentru fiecare canal portul de pe care acesta trebuie să preia date . Se vor seta parametrii celor două canale (A și B) și parametrii legați de timp și prin rularea programului se vor putea vizualiza</w:t>
      </w:r>
      <w:r w:rsidR="00C7746D">
        <w:rPr>
          <w:rFonts w:ascii="Times New Roman" w:hAnsi="Times New Roman" w:cs="Times New Roman"/>
          <w:sz w:val="24"/>
          <w:szCs w:val="24"/>
        </w:rPr>
        <w:t xml:space="preserve"> formele de undă preluate.</w:t>
      </w:r>
    </w:p>
    <w:p w:rsidR="00084A74" w:rsidRDefault="00084A74" w:rsidP="00084A74">
      <w:pPr>
        <w:rPr>
          <w:rFonts w:ascii="Times New Roman" w:hAnsi="Times New Roman" w:cs="Times New Roman"/>
          <w:sz w:val="24"/>
          <w:szCs w:val="24"/>
        </w:rPr>
      </w:pPr>
    </w:p>
    <w:p w:rsidR="00FA01E8" w:rsidRPr="00FA01E8" w:rsidRDefault="00FA01E8" w:rsidP="00FA01E8">
      <w:pPr>
        <w:pStyle w:val="ListParagraph"/>
        <w:numPr>
          <w:ilvl w:val="0"/>
          <w:numId w:val="2"/>
        </w:numPr>
        <w:rPr>
          <w:rFonts w:ascii="Times New Roman" w:hAnsi="Times New Roman" w:cs="Times New Roman"/>
          <w:sz w:val="24"/>
          <w:szCs w:val="24"/>
        </w:rPr>
      </w:pPr>
      <w:r w:rsidRPr="00FA01E8">
        <w:rPr>
          <w:rFonts w:ascii="Times New Roman" w:hAnsi="Times New Roman" w:cs="Times New Roman"/>
          <w:b/>
          <w:sz w:val="28"/>
          <w:szCs w:val="28"/>
        </w:rPr>
        <w:t>Bibliografie</w:t>
      </w:r>
    </w:p>
    <w:p w:rsidR="00FA01E8" w:rsidRDefault="00FA01E8" w:rsidP="00084A74">
      <w:pPr>
        <w:rPr>
          <w:rFonts w:ascii="Times New Roman" w:hAnsi="Times New Roman" w:cs="Times New Roman"/>
          <w:sz w:val="24"/>
          <w:szCs w:val="24"/>
        </w:rPr>
      </w:pPr>
    </w:p>
    <w:p w:rsidR="00FA01E8" w:rsidRDefault="00FA01E8" w:rsidP="00FA01E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Curs</w:t>
      </w:r>
    </w:p>
    <w:p w:rsidR="00FA01E8" w:rsidRDefault="00FA01E8" w:rsidP="00FA01E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Laborator</w:t>
      </w:r>
    </w:p>
    <w:p w:rsidR="00FA01E8" w:rsidRDefault="00FA01E8" w:rsidP="00FA01E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Workshopurile Labview organizate în UPB ( </w:t>
      </w:r>
      <w:hyperlink r:id="rId12" w:history="1">
        <w:r w:rsidRPr="00CC11F8">
          <w:rPr>
            <w:rStyle w:val="Hyperlink"/>
            <w:rFonts w:ascii="Times New Roman" w:hAnsi="Times New Roman" w:cs="Times New Roman"/>
            <w:sz w:val="24"/>
            <w:szCs w:val="24"/>
          </w:rPr>
          <w:t>www.ni.com</w:t>
        </w:r>
        <w:r w:rsidRPr="00CC11F8">
          <w:rPr>
            <w:rStyle w:val="Hyperlink"/>
            <w:rFonts w:ascii="Times New Roman" w:hAnsi="Times New Roman" w:cs="Times New Roman"/>
            <w:sz w:val="24"/>
            <w:szCs w:val="24"/>
            <w:lang w:val="ro-RO"/>
          </w:rPr>
          <w:t>/</w:t>
        </w:r>
        <w:r w:rsidRPr="00CC11F8">
          <w:rPr>
            <w:rStyle w:val="Hyperlink"/>
            <w:rFonts w:ascii="Times New Roman" w:hAnsi="Times New Roman" w:cs="Times New Roman"/>
            <w:sz w:val="24"/>
            <w:szCs w:val="24"/>
          </w:rPr>
          <w:t>upb</w:t>
        </w:r>
      </w:hyperlink>
      <w:r>
        <w:rPr>
          <w:rFonts w:ascii="Times New Roman" w:hAnsi="Times New Roman" w:cs="Times New Roman"/>
          <w:sz w:val="24"/>
          <w:szCs w:val="24"/>
        </w:rPr>
        <w:t xml:space="preserve"> )</w:t>
      </w:r>
    </w:p>
    <w:p w:rsidR="00FA01E8" w:rsidRDefault="00FA01E8" w:rsidP="00FA01E8">
      <w:pPr>
        <w:pStyle w:val="ListParagraph"/>
        <w:numPr>
          <w:ilvl w:val="0"/>
          <w:numId w:val="4"/>
        </w:numPr>
        <w:rPr>
          <w:rFonts w:ascii="Times New Roman" w:hAnsi="Times New Roman" w:cs="Times New Roman"/>
          <w:sz w:val="24"/>
          <w:szCs w:val="24"/>
        </w:rPr>
      </w:pPr>
      <w:hyperlink r:id="rId13" w:history="1">
        <w:r w:rsidRPr="00CC11F8">
          <w:rPr>
            <w:rStyle w:val="Hyperlink"/>
            <w:rFonts w:ascii="Times New Roman" w:hAnsi="Times New Roman" w:cs="Times New Roman"/>
            <w:sz w:val="24"/>
            <w:szCs w:val="24"/>
          </w:rPr>
          <w:t>www.ni.com</w:t>
        </w:r>
      </w:hyperlink>
    </w:p>
    <w:p w:rsidR="00FA01E8" w:rsidRPr="00EB1BC3" w:rsidRDefault="00FA01E8" w:rsidP="00EB1BC3">
      <w:pPr>
        <w:ind w:left="700"/>
        <w:rPr>
          <w:rFonts w:ascii="Times New Roman" w:hAnsi="Times New Roman" w:cs="Times New Roman"/>
          <w:sz w:val="24"/>
          <w:szCs w:val="24"/>
        </w:rPr>
      </w:pPr>
    </w:p>
    <w:sectPr w:rsidR="00FA01E8" w:rsidRPr="00EB1BC3" w:rsidSect="007029A1">
      <w:headerReference w:type="default" r:id="rId14"/>
      <w:pgSz w:w="11906" w:h="16838"/>
      <w:pgMar w:top="1417" w:right="991" w:bottom="993"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4F27" w:rsidRDefault="00054F27" w:rsidP="00F55A0B">
      <w:r>
        <w:separator/>
      </w:r>
    </w:p>
  </w:endnote>
  <w:endnote w:type="continuationSeparator" w:id="1">
    <w:p w:rsidR="00054F27" w:rsidRDefault="00054F27" w:rsidP="00F55A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4F27" w:rsidRDefault="00054F27" w:rsidP="00F55A0B">
      <w:r>
        <w:separator/>
      </w:r>
    </w:p>
  </w:footnote>
  <w:footnote w:type="continuationSeparator" w:id="1">
    <w:p w:rsidR="00054F27" w:rsidRDefault="00054F27" w:rsidP="00F55A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A0B" w:rsidRDefault="00F55A0B" w:rsidP="00F55A0B">
    <w:pPr>
      <w:jc w:val="center"/>
      <w:rPr>
        <w:rFonts w:ascii="Times New Roman" w:hAnsi="Times New Roman" w:cs="Times New Roman"/>
        <w:sz w:val="28"/>
        <w:szCs w:val="28"/>
      </w:rPr>
    </w:pPr>
    <w:r w:rsidRPr="00287E72">
      <w:rPr>
        <w:rFonts w:ascii="Times New Roman" w:hAnsi="Times New Roman" w:cs="Times New Roman"/>
        <w:sz w:val="28"/>
        <w:szCs w:val="28"/>
      </w:rPr>
      <w:t>UNIVERSITATEA POLITEHNICA DIN BUCUREŞTI</w:t>
    </w:r>
  </w:p>
  <w:p w:rsidR="00F55A0B" w:rsidRDefault="00F55A0B" w:rsidP="00F55A0B">
    <w:pPr>
      <w:jc w:val="center"/>
      <w:rPr>
        <w:rFonts w:ascii="Times New Roman" w:hAnsi="Times New Roman" w:cs="Times New Roman"/>
        <w:sz w:val="28"/>
        <w:szCs w:val="28"/>
      </w:rPr>
    </w:pPr>
    <w:r>
      <w:rPr>
        <w:rFonts w:ascii="Times New Roman" w:hAnsi="Times New Roman" w:cs="Times New Roman"/>
        <w:sz w:val="28"/>
        <w:szCs w:val="28"/>
      </w:rPr>
      <w:t>FACULTATEA DE AUTOMATICĂ ȘI CALCULATOARE</w:t>
    </w:r>
  </w:p>
  <w:p w:rsidR="00F55A0B" w:rsidRDefault="00F55A0B" w:rsidP="00F55A0B">
    <w:pPr>
      <w:pStyle w:val="Header"/>
      <w:jc w:val="center"/>
    </w:pPr>
    <w:r>
      <w:rPr>
        <w:rFonts w:ascii="Times New Roman" w:hAnsi="Times New Roman" w:cs="Times New Roman"/>
        <w:sz w:val="28"/>
        <w:szCs w:val="28"/>
      </w:rPr>
      <w:t>DEPARTAMENTUL DE CALCULATOARE</w:t>
    </w:r>
  </w:p>
  <w:p w:rsidR="00F55A0B" w:rsidRDefault="00F55A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F4482"/>
    <w:multiLevelType w:val="hybridMultilevel"/>
    <w:tmpl w:val="5AE8CE48"/>
    <w:lvl w:ilvl="0" w:tplc="DB1666C0">
      <w:start w:val="1"/>
      <w:numFmt w:val="decimal"/>
      <w:lvlText w:val="%1."/>
      <w:lvlJc w:val="left"/>
      <w:pPr>
        <w:ind w:left="720" w:hanging="360"/>
      </w:pPr>
      <w:rPr>
        <w:rFonts w:hint="default"/>
        <w:b/>
        <w:sz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13B25072"/>
    <w:multiLevelType w:val="hybridMultilevel"/>
    <w:tmpl w:val="F8A46FE4"/>
    <w:lvl w:ilvl="0" w:tplc="0418000B">
      <w:start w:val="1"/>
      <w:numFmt w:val="bullet"/>
      <w:lvlText w:val=""/>
      <w:lvlJc w:val="left"/>
      <w:pPr>
        <w:ind w:left="1424" w:hanging="360"/>
      </w:pPr>
      <w:rPr>
        <w:rFonts w:ascii="Wingdings" w:hAnsi="Wingdings" w:hint="default"/>
      </w:rPr>
    </w:lvl>
    <w:lvl w:ilvl="1" w:tplc="04180003" w:tentative="1">
      <w:start w:val="1"/>
      <w:numFmt w:val="bullet"/>
      <w:lvlText w:val="o"/>
      <w:lvlJc w:val="left"/>
      <w:pPr>
        <w:ind w:left="2144" w:hanging="360"/>
      </w:pPr>
      <w:rPr>
        <w:rFonts w:ascii="Courier New" w:hAnsi="Courier New" w:cs="Courier New" w:hint="default"/>
      </w:rPr>
    </w:lvl>
    <w:lvl w:ilvl="2" w:tplc="04180005" w:tentative="1">
      <w:start w:val="1"/>
      <w:numFmt w:val="bullet"/>
      <w:lvlText w:val=""/>
      <w:lvlJc w:val="left"/>
      <w:pPr>
        <w:ind w:left="2864" w:hanging="360"/>
      </w:pPr>
      <w:rPr>
        <w:rFonts w:ascii="Wingdings" w:hAnsi="Wingdings" w:hint="default"/>
      </w:rPr>
    </w:lvl>
    <w:lvl w:ilvl="3" w:tplc="04180001" w:tentative="1">
      <w:start w:val="1"/>
      <w:numFmt w:val="bullet"/>
      <w:lvlText w:val=""/>
      <w:lvlJc w:val="left"/>
      <w:pPr>
        <w:ind w:left="3584" w:hanging="360"/>
      </w:pPr>
      <w:rPr>
        <w:rFonts w:ascii="Symbol" w:hAnsi="Symbol" w:hint="default"/>
      </w:rPr>
    </w:lvl>
    <w:lvl w:ilvl="4" w:tplc="04180003" w:tentative="1">
      <w:start w:val="1"/>
      <w:numFmt w:val="bullet"/>
      <w:lvlText w:val="o"/>
      <w:lvlJc w:val="left"/>
      <w:pPr>
        <w:ind w:left="4304" w:hanging="360"/>
      </w:pPr>
      <w:rPr>
        <w:rFonts w:ascii="Courier New" w:hAnsi="Courier New" w:cs="Courier New" w:hint="default"/>
      </w:rPr>
    </w:lvl>
    <w:lvl w:ilvl="5" w:tplc="04180005" w:tentative="1">
      <w:start w:val="1"/>
      <w:numFmt w:val="bullet"/>
      <w:lvlText w:val=""/>
      <w:lvlJc w:val="left"/>
      <w:pPr>
        <w:ind w:left="5024" w:hanging="360"/>
      </w:pPr>
      <w:rPr>
        <w:rFonts w:ascii="Wingdings" w:hAnsi="Wingdings" w:hint="default"/>
      </w:rPr>
    </w:lvl>
    <w:lvl w:ilvl="6" w:tplc="04180001" w:tentative="1">
      <w:start w:val="1"/>
      <w:numFmt w:val="bullet"/>
      <w:lvlText w:val=""/>
      <w:lvlJc w:val="left"/>
      <w:pPr>
        <w:ind w:left="5744" w:hanging="360"/>
      </w:pPr>
      <w:rPr>
        <w:rFonts w:ascii="Symbol" w:hAnsi="Symbol" w:hint="default"/>
      </w:rPr>
    </w:lvl>
    <w:lvl w:ilvl="7" w:tplc="04180003" w:tentative="1">
      <w:start w:val="1"/>
      <w:numFmt w:val="bullet"/>
      <w:lvlText w:val="o"/>
      <w:lvlJc w:val="left"/>
      <w:pPr>
        <w:ind w:left="6464" w:hanging="360"/>
      </w:pPr>
      <w:rPr>
        <w:rFonts w:ascii="Courier New" w:hAnsi="Courier New" w:cs="Courier New" w:hint="default"/>
      </w:rPr>
    </w:lvl>
    <w:lvl w:ilvl="8" w:tplc="04180005" w:tentative="1">
      <w:start w:val="1"/>
      <w:numFmt w:val="bullet"/>
      <w:lvlText w:val=""/>
      <w:lvlJc w:val="left"/>
      <w:pPr>
        <w:ind w:left="7184" w:hanging="360"/>
      </w:pPr>
      <w:rPr>
        <w:rFonts w:ascii="Wingdings" w:hAnsi="Wingdings" w:hint="default"/>
      </w:rPr>
    </w:lvl>
  </w:abstractNum>
  <w:abstractNum w:abstractNumId="2">
    <w:nsid w:val="25990913"/>
    <w:multiLevelType w:val="hybridMultilevel"/>
    <w:tmpl w:val="5AE8CE48"/>
    <w:lvl w:ilvl="0" w:tplc="DB1666C0">
      <w:start w:val="1"/>
      <w:numFmt w:val="decimal"/>
      <w:lvlText w:val="%1."/>
      <w:lvlJc w:val="left"/>
      <w:pPr>
        <w:ind w:left="720" w:hanging="360"/>
      </w:pPr>
      <w:rPr>
        <w:rFonts w:hint="default"/>
        <w:b/>
        <w:sz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4137272F"/>
    <w:multiLevelType w:val="hybridMultilevel"/>
    <w:tmpl w:val="E7BCA1D4"/>
    <w:lvl w:ilvl="0" w:tplc="04180001">
      <w:start w:val="1"/>
      <w:numFmt w:val="bullet"/>
      <w:lvlText w:val=""/>
      <w:lvlJc w:val="left"/>
      <w:pPr>
        <w:ind w:left="1780" w:hanging="360"/>
      </w:pPr>
      <w:rPr>
        <w:rFonts w:ascii="Symbol" w:hAnsi="Symbol" w:hint="default"/>
      </w:rPr>
    </w:lvl>
    <w:lvl w:ilvl="1" w:tplc="04180003" w:tentative="1">
      <w:start w:val="1"/>
      <w:numFmt w:val="bullet"/>
      <w:lvlText w:val="o"/>
      <w:lvlJc w:val="left"/>
      <w:pPr>
        <w:ind w:left="2500" w:hanging="360"/>
      </w:pPr>
      <w:rPr>
        <w:rFonts w:ascii="Courier New" w:hAnsi="Courier New" w:cs="Courier New" w:hint="default"/>
      </w:rPr>
    </w:lvl>
    <w:lvl w:ilvl="2" w:tplc="04180005" w:tentative="1">
      <w:start w:val="1"/>
      <w:numFmt w:val="bullet"/>
      <w:lvlText w:val=""/>
      <w:lvlJc w:val="left"/>
      <w:pPr>
        <w:ind w:left="3220" w:hanging="360"/>
      </w:pPr>
      <w:rPr>
        <w:rFonts w:ascii="Wingdings" w:hAnsi="Wingdings" w:hint="default"/>
      </w:rPr>
    </w:lvl>
    <w:lvl w:ilvl="3" w:tplc="04180001" w:tentative="1">
      <w:start w:val="1"/>
      <w:numFmt w:val="bullet"/>
      <w:lvlText w:val=""/>
      <w:lvlJc w:val="left"/>
      <w:pPr>
        <w:ind w:left="3940" w:hanging="360"/>
      </w:pPr>
      <w:rPr>
        <w:rFonts w:ascii="Symbol" w:hAnsi="Symbol" w:hint="default"/>
      </w:rPr>
    </w:lvl>
    <w:lvl w:ilvl="4" w:tplc="04180003" w:tentative="1">
      <w:start w:val="1"/>
      <w:numFmt w:val="bullet"/>
      <w:lvlText w:val="o"/>
      <w:lvlJc w:val="left"/>
      <w:pPr>
        <w:ind w:left="4660" w:hanging="360"/>
      </w:pPr>
      <w:rPr>
        <w:rFonts w:ascii="Courier New" w:hAnsi="Courier New" w:cs="Courier New" w:hint="default"/>
      </w:rPr>
    </w:lvl>
    <w:lvl w:ilvl="5" w:tplc="04180005" w:tentative="1">
      <w:start w:val="1"/>
      <w:numFmt w:val="bullet"/>
      <w:lvlText w:val=""/>
      <w:lvlJc w:val="left"/>
      <w:pPr>
        <w:ind w:left="5380" w:hanging="360"/>
      </w:pPr>
      <w:rPr>
        <w:rFonts w:ascii="Wingdings" w:hAnsi="Wingdings" w:hint="default"/>
      </w:rPr>
    </w:lvl>
    <w:lvl w:ilvl="6" w:tplc="04180001" w:tentative="1">
      <w:start w:val="1"/>
      <w:numFmt w:val="bullet"/>
      <w:lvlText w:val=""/>
      <w:lvlJc w:val="left"/>
      <w:pPr>
        <w:ind w:left="6100" w:hanging="360"/>
      </w:pPr>
      <w:rPr>
        <w:rFonts w:ascii="Symbol" w:hAnsi="Symbol" w:hint="default"/>
      </w:rPr>
    </w:lvl>
    <w:lvl w:ilvl="7" w:tplc="04180003" w:tentative="1">
      <w:start w:val="1"/>
      <w:numFmt w:val="bullet"/>
      <w:lvlText w:val="o"/>
      <w:lvlJc w:val="left"/>
      <w:pPr>
        <w:ind w:left="6820" w:hanging="360"/>
      </w:pPr>
      <w:rPr>
        <w:rFonts w:ascii="Courier New" w:hAnsi="Courier New" w:cs="Courier New" w:hint="default"/>
      </w:rPr>
    </w:lvl>
    <w:lvl w:ilvl="8" w:tplc="04180005" w:tentative="1">
      <w:start w:val="1"/>
      <w:numFmt w:val="bullet"/>
      <w:lvlText w:val=""/>
      <w:lvlJc w:val="left"/>
      <w:pPr>
        <w:ind w:left="7540" w:hanging="360"/>
      </w:pPr>
      <w:rPr>
        <w:rFonts w:ascii="Wingdings" w:hAnsi="Wingdings" w:hint="default"/>
      </w:rPr>
    </w:lvl>
  </w:abstractNum>
  <w:abstractNum w:abstractNumId="4">
    <w:nsid w:val="4FFD60FD"/>
    <w:multiLevelType w:val="hybridMultilevel"/>
    <w:tmpl w:val="A9C45F88"/>
    <w:lvl w:ilvl="0" w:tplc="030EA8A0">
      <w:numFmt w:val="bullet"/>
      <w:lvlText w:val="-"/>
      <w:lvlJc w:val="left"/>
      <w:pPr>
        <w:ind w:left="1060" w:hanging="360"/>
      </w:pPr>
      <w:rPr>
        <w:rFonts w:ascii="Times New Roman" w:eastAsiaTheme="minorHAnsi" w:hAnsi="Times New Roman" w:cs="Times New Roman" w:hint="default"/>
      </w:rPr>
    </w:lvl>
    <w:lvl w:ilvl="1" w:tplc="04180003" w:tentative="1">
      <w:start w:val="1"/>
      <w:numFmt w:val="bullet"/>
      <w:lvlText w:val="o"/>
      <w:lvlJc w:val="left"/>
      <w:pPr>
        <w:ind w:left="1780" w:hanging="360"/>
      </w:pPr>
      <w:rPr>
        <w:rFonts w:ascii="Courier New" w:hAnsi="Courier New" w:cs="Courier New" w:hint="default"/>
      </w:rPr>
    </w:lvl>
    <w:lvl w:ilvl="2" w:tplc="04180005" w:tentative="1">
      <w:start w:val="1"/>
      <w:numFmt w:val="bullet"/>
      <w:lvlText w:val=""/>
      <w:lvlJc w:val="left"/>
      <w:pPr>
        <w:ind w:left="2500" w:hanging="360"/>
      </w:pPr>
      <w:rPr>
        <w:rFonts w:ascii="Wingdings" w:hAnsi="Wingdings" w:hint="default"/>
      </w:rPr>
    </w:lvl>
    <w:lvl w:ilvl="3" w:tplc="04180001" w:tentative="1">
      <w:start w:val="1"/>
      <w:numFmt w:val="bullet"/>
      <w:lvlText w:val=""/>
      <w:lvlJc w:val="left"/>
      <w:pPr>
        <w:ind w:left="3220" w:hanging="360"/>
      </w:pPr>
      <w:rPr>
        <w:rFonts w:ascii="Symbol" w:hAnsi="Symbol" w:hint="default"/>
      </w:rPr>
    </w:lvl>
    <w:lvl w:ilvl="4" w:tplc="04180003" w:tentative="1">
      <w:start w:val="1"/>
      <w:numFmt w:val="bullet"/>
      <w:lvlText w:val="o"/>
      <w:lvlJc w:val="left"/>
      <w:pPr>
        <w:ind w:left="3940" w:hanging="360"/>
      </w:pPr>
      <w:rPr>
        <w:rFonts w:ascii="Courier New" w:hAnsi="Courier New" w:cs="Courier New" w:hint="default"/>
      </w:rPr>
    </w:lvl>
    <w:lvl w:ilvl="5" w:tplc="04180005" w:tentative="1">
      <w:start w:val="1"/>
      <w:numFmt w:val="bullet"/>
      <w:lvlText w:val=""/>
      <w:lvlJc w:val="left"/>
      <w:pPr>
        <w:ind w:left="4660" w:hanging="360"/>
      </w:pPr>
      <w:rPr>
        <w:rFonts w:ascii="Wingdings" w:hAnsi="Wingdings" w:hint="default"/>
      </w:rPr>
    </w:lvl>
    <w:lvl w:ilvl="6" w:tplc="04180001" w:tentative="1">
      <w:start w:val="1"/>
      <w:numFmt w:val="bullet"/>
      <w:lvlText w:val=""/>
      <w:lvlJc w:val="left"/>
      <w:pPr>
        <w:ind w:left="5380" w:hanging="360"/>
      </w:pPr>
      <w:rPr>
        <w:rFonts w:ascii="Symbol" w:hAnsi="Symbol" w:hint="default"/>
      </w:rPr>
    </w:lvl>
    <w:lvl w:ilvl="7" w:tplc="04180003" w:tentative="1">
      <w:start w:val="1"/>
      <w:numFmt w:val="bullet"/>
      <w:lvlText w:val="o"/>
      <w:lvlJc w:val="left"/>
      <w:pPr>
        <w:ind w:left="6100" w:hanging="360"/>
      </w:pPr>
      <w:rPr>
        <w:rFonts w:ascii="Courier New" w:hAnsi="Courier New" w:cs="Courier New" w:hint="default"/>
      </w:rPr>
    </w:lvl>
    <w:lvl w:ilvl="8" w:tplc="04180005" w:tentative="1">
      <w:start w:val="1"/>
      <w:numFmt w:val="bullet"/>
      <w:lvlText w:val=""/>
      <w:lvlJc w:val="left"/>
      <w:pPr>
        <w:ind w:left="6820" w:hanging="360"/>
      </w:pPr>
      <w:rPr>
        <w:rFonts w:ascii="Wingdings" w:hAnsi="Wingdings" w:hint="default"/>
      </w:rPr>
    </w:lvl>
  </w:abstractNum>
  <w:abstractNum w:abstractNumId="5">
    <w:nsid w:val="646E14EF"/>
    <w:multiLevelType w:val="hybridMultilevel"/>
    <w:tmpl w:val="78B64796"/>
    <w:lvl w:ilvl="0" w:tplc="030EA8A0">
      <w:numFmt w:val="bullet"/>
      <w:lvlText w:val="-"/>
      <w:lvlJc w:val="left"/>
      <w:pPr>
        <w:ind w:left="106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72F85D73"/>
    <w:multiLevelType w:val="hybridMultilevel"/>
    <w:tmpl w:val="5AE8CE48"/>
    <w:lvl w:ilvl="0" w:tplc="DB1666C0">
      <w:start w:val="1"/>
      <w:numFmt w:val="decimal"/>
      <w:lvlText w:val="%1."/>
      <w:lvlJc w:val="left"/>
      <w:pPr>
        <w:ind w:left="720" w:hanging="360"/>
      </w:pPr>
      <w:rPr>
        <w:rFonts w:hint="default"/>
        <w:b/>
        <w:sz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5"/>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hyphenationZone w:val="425"/>
  <w:characterSpacingControl w:val="doNotCompress"/>
  <w:footnotePr>
    <w:footnote w:id="0"/>
    <w:footnote w:id="1"/>
  </w:footnotePr>
  <w:endnotePr>
    <w:endnote w:id="0"/>
    <w:endnote w:id="1"/>
  </w:endnotePr>
  <w:compat/>
  <w:rsids>
    <w:rsidRoot w:val="00F55A0B"/>
    <w:rsid w:val="00054F27"/>
    <w:rsid w:val="00084A74"/>
    <w:rsid w:val="000F2784"/>
    <w:rsid w:val="003F0B34"/>
    <w:rsid w:val="00421885"/>
    <w:rsid w:val="00444D56"/>
    <w:rsid w:val="005B3521"/>
    <w:rsid w:val="0062322F"/>
    <w:rsid w:val="006F055B"/>
    <w:rsid w:val="007029A1"/>
    <w:rsid w:val="007754E0"/>
    <w:rsid w:val="00914D41"/>
    <w:rsid w:val="00985E6E"/>
    <w:rsid w:val="00AC17FD"/>
    <w:rsid w:val="00C7746D"/>
    <w:rsid w:val="00E559AC"/>
    <w:rsid w:val="00E6226C"/>
    <w:rsid w:val="00EB1BC3"/>
    <w:rsid w:val="00EC2F19"/>
    <w:rsid w:val="00F55A0B"/>
    <w:rsid w:val="00F7707B"/>
    <w:rsid w:val="00FA01E8"/>
    <w:rsid w:val="00FA3B28"/>
    <w:rsid w:val="00FB4077"/>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E6E"/>
  </w:style>
  <w:style w:type="paragraph" w:styleId="Heading2">
    <w:name w:val="heading 2"/>
    <w:basedOn w:val="Normal"/>
    <w:link w:val="Heading2Char"/>
    <w:uiPriority w:val="9"/>
    <w:qFormat/>
    <w:rsid w:val="00E6226C"/>
    <w:pPr>
      <w:spacing w:before="100" w:beforeAutospacing="1" w:after="100" w:afterAutospacing="1"/>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55A0B"/>
    <w:pPr>
      <w:tabs>
        <w:tab w:val="center" w:pos="4536"/>
        <w:tab w:val="right" w:pos="9072"/>
      </w:tabs>
    </w:pPr>
  </w:style>
  <w:style w:type="character" w:customStyle="1" w:styleId="HeaderChar">
    <w:name w:val="Header Char"/>
    <w:basedOn w:val="DefaultParagraphFont"/>
    <w:link w:val="Header"/>
    <w:uiPriority w:val="99"/>
    <w:semiHidden/>
    <w:rsid w:val="00F55A0B"/>
  </w:style>
  <w:style w:type="paragraph" w:styleId="Footer">
    <w:name w:val="footer"/>
    <w:basedOn w:val="Normal"/>
    <w:link w:val="FooterChar"/>
    <w:uiPriority w:val="99"/>
    <w:semiHidden/>
    <w:unhideWhenUsed/>
    <w:rsid w:val="00F55A0B"/>
    <w:pPr>
      <w:tabs>
        <w:tab w:val="center" w:pos="4536"/>
        <w:tab w:val="right" w:pos="9072"/>
      </w:tabs>
    </w:pPr>
  </w:style>
  <w:style w:type="character" w:customStyle="1" w:styleId="FooterChar">
    <w:name w:val="Footer Char"/>
    <w:basedOn w:val="DefaultParagraphFont"/>
    <w:link w:val="Footer"/>
    <w:uiPriority w:val="99"/>
    <w:semiHidden/>
    <w:rsid w:val="00F55A0B"/>
  </w:style>
  <w:style w:type="paragraph" w:styleId="BalloonText">
    <w:name w:val="Balloon Text"/>
    <w:basedOn w:val="Normal"/>
    <w:link w:val="BalloonTextChar"/>
    <w:uiPriority w:val="99"/>
    <w:semiHidden/>
    <w:unhideWhenUsed/>
    <w:rsid w:val="00F55A0B"/>
    <w:rPr>
      <w:rFonts w:ascii="Tahoma" w:hAnsi="Tahoma" w:cs="Tahoma"/>
      <w:sz w:val="16"/>
      <w:szCs w:val="16"/>
    </w:rPr>
  </w:style>
  <w:style w:type="character" w:customStyle="1" w:styleId="BalloonTextChar">
    <w:name w:val="Balloon Text Char"/>
    <w:basedOn w:val="DefaultParagraphFont"/>
    <w:link w:val="BalloonText"/>
    <w:uiPriority w:val="99"/>
    <w:semiHidden/>
    <w:rsid w:val="00F55A0B"/>
    <w:rPr>
      <w:rFonts w:ascii="Tahoma" w:hAnsi="Tahoma" w:cs="Tahoma"/>
      <w:sz w:val="16"/>
      <w:szCs w:val="16"/>
    </w:rPr>
  </w:style>
  <w:style w:type="paragraph" w:styleId="ListParagraph">
    <w:name w:val="List Paragraph"/>
    <w:basedOn w:val="Normal"/>
    <w:uiPriority w:val="34"/>
    <w:qFormat/>
    <w:rsid w:val="00F55A0B"/>
    <w:pPr>
      <w:spacing w:after="200" w:line="276" w:lineRule="auto"/>
      <w:ind w:left="720"/>
      <w:contextualSpacing/>
    </w:pPr>
    <w:rPr>
      <w:lang w:val="en-US"/>
    </w:rPr>
  </w:style>
  <w:style w:type="character" w:customStyle="1" w:styleId="apple-converted-space">
    <w:name w:val="apple-converted-space"/>
    <w:basedOn w:val="DefaultParagraphFont"/>
    <w:rsid w:val="007029A1"/>
  </w:style>
  <w:style w:type="character" w:customStyle="1" w:styleId="Heading2Char">
    <w:name w:val="Heading 2 Char"/>
    <w:basedOn w:val="DefaultParagraphFont"/>
    <w:link w:val="Heading2"/>
    <w:uiPriority w:val="9"/>
    <w:rsid w:val="00E6226C"/>
    <w:rPr>
      <w:rFonts w:ascii="Times New Roman" w:eastAsia="Times New Roman" w:hAnsi="Times New Roman" w:cs="Times New Roman"/>
      <w:b/>
      <w:bCs/>
      <w:sz w:val="36"/>
      <w:szCs w:val="36"/>
      <w:lang w:eastAsia="ro-RO"/>
    </w:rPr>
  </w:style>
  <w:style w:type="character" w:styleId="Hyperlink">
    <w:name w:val="Hyperlink"/>
    <w:basedOn w:val="DefaultParagraphFont"/>
    <w:uiPriority w:val="99"/>
    <w:unhideWhenUsed/>
    <w:rsid w:val="00FA01E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4616281">
      <w:bodyDiv w:val="1"/>
      <w:marLeft w:val="0"/>
      <w:marRight w:val="0"/>
      <w:marTop w:val="0"/>
      <w:marBottom w:val="0"/>
      <w:divBdr>
        <w:top w:val="none" w:sz="0" w:space="0" w:color="auto"/>
        <w:left w:val="none" w:sz="0" w:space="0" w:color="auto"/>
        <w:bottom w:val="none" w:sz="0" w:space="0" w:color="auto"/>
        <w:right w:val="none" w:sz="0" w:space="0" w:color="auto"/>
      </w:divBdr>
      <w:divsChild>
        <w:div w:id="1076319178">
          <w:marLeft w:val="0"/>
          <w:marRight w:val="0"/>
          <w:marTop w:val="0"/>
          <w:marBottom w:val="0"/>
          <w:divBdr>
            <w:top w:val="none" w:sz="0" w:space="0" w:color="auto"/>
            <w:left w:val="none" w:sz="0" w:space="0" w:color="auto"/>
            <w:bottom w:val="none" w:sz="0" w:space="0" w:color="auto"/>
            <w:right w:val="none" w:sz="0" w:space="0" w:color="auto"/>
          </w:divBdr>
        </w:div>
      </w:divsChild>
    </w:div>
    <w:div w:id="789858334">
      <w:bodyDiv w:val="1"/>
      <w:marLeft w:val="0"/>
      <w:marRight w:val="0"/>
      <w:marTop w:val="0"/>
      <w:marBottom w:val="0"/>
      <w:divBdr>
        <w:top w:val="none" w:sz="0" w:space="0" w:color="auto"/>
        <w:left w:val="none" w:sz="0" w:space="0" w:color="auto"/>
        <w:bottom w:val="none" w:sz="0" w:space="0" w:color="auto"/>
        <w:right w:val="none" w:sz="0" w:space="0" w:color="auto"/>
      </w:divBdr>
      <w:divsChild>
        <w:div w:id="379406229">
          <w:marLeft w:val="0"/>
          <w:marRight w:val="0"/>
          <w:marTop w:val="0"/>
          <w:marBottom w:val="0"/>
          <w:divBdr>
            <w:top w:val="none" w:sz="0" w:space="0" w:color="auto"/>
            <w:left w:val="none" w:sz="0" w:space="0" w:color="auto"/>
            <w:bottom w:val="none" w:sz="0" w:space="0" w:color="auto"/>
            <w:right w:val="none" w:sz="0" w:space="0" w:color="auto"/>
          </w:divBdr>
        </w:div>
      </w:divsChild>
    </w:div>
    <w:div w:id="891189136">
      <w:bodyDiv w:val="1"/>
      <w:marLeft w:val="0"/>
      <w:marRight w:val="0"/>
      <w:marTop w:val="0"/>
      <w:marBottom w:val="0"/>
      <w:divBdr>
        <w:top w:val="none" w:sz="0" w:space="0" w:color="auto"/>
        <w:left w:val="none" w:sz="0" w:space="0" w:color="auto"/>
        <w:bottom w:val="none" w:sz="0" w:space="0" w:color="auto"/>
        <w:right w:val="none" w:sz="0" w:space="0" w:color="auto"/>
      </w:divBdr>
      <w:divsChild>
        <w:div w:id="1190683249">
          <w:marLeft w:val="0"/>
          <w:marRight w:val="0"/>
          <w:marTop w:val="0"/>
          <w:marBottom w:val="0"/>
          <w:divBdr>
            <w:top w:val="none" w:sz="0" w:space="0" w:color="auto"/>
            <w:left w:val="none" w:sz="0" w:space="0" w:color="auto"/>
            <w:bottom w:val="none" w:sz="0" w:space="0" w:color="auto"/>
            <w:right w:val="none" w:sz="0" w:space="0" w:color="auto"/>
          </w:divBdr>
        </w:div>
      </w:divsChild>
    </w:div>
    <w:div w:id="1222789180">
      <w:bodyDiv w:val="1"/>
      <w:marLeft w:val="0"/>
      <w:marRight w:val="0"/>
      <w:marTop w:val="0"/>
      <w:marBottom w:val="0"/>
      <w:divBdr>
        <w:top w:val="none" w:sz="0" w:space="0" w:color="auto"/>
        <w:left w:val="none" w:sz="0" w:space="0" w:color="auto"/>
        <w:bottom w:val="none" w:sz="0" w:space="0" w:color="auto"/>
        <w:right w:val="none" w:sz="0" w:space="0" w:color="auto"/>
      </w:divBdr>
      <w:divsChild>
        <w:div w:id="1376999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i.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ni.com/up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487</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13</cp:revision>
  <dcterms:created xsi:type="dcterms:W3CDTF">2013-05-22T05:56:00Z</dcterms:created>
  <dcterms:modified xsi:type="dcterms:W3CDTF">2013-05-22T12:37:00Z</dcterms:modified>
</cp:coreProperties>
</file>