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Heruni Dict — v2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From letter dictionary to rich ancient-word dictionary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Digishot · Product &amp; Engineering Brief · v2 Upgrade Plan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Where We Are and Where We're Going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v1 status (shipped)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v1 ships a functional letter dictionary: the 162 SSB root entries (39 single letters + 86 two-letter + 37 three-letter combinations) from Heruni's Appendix 10, browsable and searchable in Armenian and English. That is the spine. It works.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What v1 does not yet do is the thing that makes the product actually interesting: it doesn't deliver rich word entries. A user who looks up իշխանություն or հայրենիք today gets very little — the dictionary knows the letters but not the words built from them.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1.2 v2 goal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v2 turns Heruni Dict into a proper ancient-word dictionary. Every published word entry will carry five things: (1) the Heruni decomposition with tappable root pills, (2) a Heruni-style reconstructed meaning that reads like Heruni himself wrote it, (3) side-by-side classical etymology from Աճառյան and mainstream sources, (4) historical usage — when the word appears, in which texts, in which period, (5) related and derived words.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Launch target: 1,000 curated, high-quality entries — a focused corpus, not a machine-generated flood.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1.3 The three tracks of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Content enrichment</w:t>
      </w:r>
      <w:r>
        <w:rPr>
          <w:rFonts w:ascii="Arial" w:cs="Arial" w:eastAsia="Arial" w:hAnsi="Arial"/>
        </w:rPr>
        <w:t xml:space="preserve"> — extend the data model so a word is no longer just (decomposition, meaning) but a full editorial record with etymology, attestations, usage, and references. Migrate v1 data; hand-edit the first wave.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Knowledge ingestion</w:t>
      </w:r>
      <w:r>
        <w:rPr>
          <w:rFonts w:ascii="Arial" w:cs="Arial" w:eastAsia="Arial" w:hAnsi="Arial"/>
        </w:rPr>
        <w:t xml:space="preserve"> — the Heruni book (321 pages) contains hundreds of specific word analyses beyond Chapter 2. Systematically extract them and make them first-class citations in entries.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AI inference — Heruni-style</w:t>
      </w:r>
      <w:r>
        <w:rPr>
          <w:rFonts w:ascii="Arial" w:cs="Arial" w:eastAsia="Arial" w:hAnsi="Arial"/>
        </w:rPr>
        <w:t xml:space="preserve"> — the unlock. Extract the rhetorical patterns Heruni uses to phrase his reconstructions (from his ~80 worked examples), then use Claude API to draft new reconstructions that follow those patterns faithfully — not letter-concatenation, but Heruni-voiced prose. Editor reviews every AI draft before publish.</w:t>
      </w:r>
    </w:p>
    <w:p>
      <w:pPr>
        <w:pBdr>
          <w:bottom w:val="single" w:color="2C3E50" w:sz="6" w:space="4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Product Decisions (Locked)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inference approach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Pattern-driven. First we study Heruni's ~80 existing reconstructions, distill the rhetorical templates (possessive-owner, descended-from, elevated-status, state-holder, action-agent, etc.), then Claude API composes new reconstructions by (a) picking the right template, (b) filling it with SSB letter meanings, (c) producing Heruni-voiced Armenian + English prose. This is the methodological hinge — see §4.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Classical etymology placement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Side-by-side, equal weight. Two columns: 'Heruni method' and 'Classical etymology (Աճառյան et al.)'. The user sees both and can compare. No editorial hierarchy implied.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content target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curated words. All human-reviewed before publish. AI drafts are tools for editors, never public drafts.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generation model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Both: AI drafts at submission time (fast for users), cached in DB after editor approval, and on-demand generation for queries on words not yet seen.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Sources for classical etymology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Primary: Հր. Աճառյան, Հայերեն արմատական բառարան (HAB). Secondary: Նոր հայկազեան բառարան (NHB). For each sourced claim, the editor pastes the Աճառյան entry reference (volume + page).</w:t>
            </w:r>
          </w:p>
        </w:tc>
      </w:tr>
    </w:tbl>
    <w:p>
      <w:pPr>
        <w:pBdr>
          <w:bottom w:val="single" w:color="2C3E50" w:sz="6" w:space="4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Data Model Changes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The v1 roots table stays as-is. The v1 words table expands significantly, and three new tables appear: patterns, sources, and ai_drafts.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words — expanded (v2)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Existing columns keep their shape. New columns added by migration — all nullable, filled in over time during editorial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522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column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classical_etymology_hy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Armenian prose describing Աճառյան / classical view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classical_etymology_en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translation of the above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classical_source_ref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citations: ["Աճառյան HAB vol.II p.243", "NHB vol.I p.857"]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first_attestation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earliest known textual occurrence: "5th c., Ագաթանգեղոս"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usage_period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enum-ish: grabar | middle-armenian | ashkharhabar | modern | pan-historic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historical_usage_hy / _en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editorial prose: in which texts, how used, semantic evolution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cultural_notes_hy / _en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mythological, religious, political context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related_word_ids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int[]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FKs into words table: same-root and derived words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heruni_book_refs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int[]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FKs into sources table — book pages that mention this word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rhetorical pattern the reconstruction follows (see §3.3)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ai_draft_id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ai_drafts row the editor approved, for audit trail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3.2 sources — Heruni book citations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Every page of the book that analyzes a specific word becomes a row here. Editors link word entries to sources instead of retyping citations.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id</w:t>
      </w:r>
      <w:r>
        <w:rPr>
          <w:rFonts w:ascii="Arial" w:cs="Arial" w:eastAsia="Arial" w:hAnsi="Arial"/>
        </w:rPr>
        <w:t xml:space="preserve"> · serial PK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book_page</w:t>
      </w:r>
      <w:r>
        <w:rPr>
          <w:rFonts w:ascii="Arial" w:cs="Arial" w:eastAsia="Arial" w:hAnsi="Arial"/>
        </w:rPr>
        <w:t xml:space="preserve"> · smallint — 1 to 321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chapter</w:t>
      </w:r>
      <w:r>
        <w:rPr>
          <w:rFonts w:ascii="Arial" w:cs="Arial" w:eastAsia="Arial" w:hAnsi="Arial"/>
        </w:rPr>
        <w:t xml:space="preserve"> · text — e.g. "2.7", "3.1"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excerpt_hy</w:t>
      </w:r>
      <w:r>
        <w:rPr>
          <w:rFonts w:ascii="Arial" w:cs="Arial" w:eastAsia="Arial" w:hAnsi="Arial"/>
        </w:rPr>
        <w:t xml:space="preserve"> · text — the exact passage quoted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excerpt_en</w:t>
      </w:r>
      <w:r>
        <w:rPr>
          <w:rFonts w:ascii="Arial" w:cs="Arial" w:eastAsia="Arial" w:hAnsi="Arial"/>
        </w:rPr>
        <w:t xml:space="preserve"> · text — editor translation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mentioned_words</w:t>
      </w:r>
      <w:r>
        <w:rPr>
          <w:rFonts w:ascii="Arial" w:cs="Arial" w:eastAsia="Arial" w:hAnsi="Arial"/>
        </w:rPr>
        <w:t xml:space="preserve"> · text[] — words analyzed on this page, for indexing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image_url</w:t>
      </w:r>
      <w:r>
        <w:rPr>
          <w:rFonts w:ascii="Arial" w:cs="Arial" w:eastAsia="Arial" w:hAnsi="Arial"/>
        </w:rPr>
        <w:t xml:space="preserve"> · text — optional scan of the page for verification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3.3 patterns — Heruni's rhetorical templates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This is where the AI inference work lives. Each pattern is a reusable template extracted from Heruni's ~80 worked examples. Editors define them; the AI uses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522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PK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identifier: "possessive_owner", "descended_from", "elevated_status"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name_hy / name_en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labels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template_hy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templated Armenian phrase with slots: "{ADJ} {NOUN}-ի տեր"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template_en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"owner of the {ADJ} {NOUN}"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example_words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int[]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FKs into words that instantiate this pattern — reference set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applies_when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triggering conditions: grammatical shape, category, suffix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</w:rPr>
        <w:t xml:space="preserve">Example patterns distilled from the book (starter set — editors will grow this to ~20):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possessive_owner</w:t>
      </w:r>
      <w:r>
        <w:rPr>
          <w:rFonts w:ascii="Arial" w:cs="Arial" w:eastAsia="Arial" w:hAnsi="Arial"/>
        </w:rPr>
        <w:t xml:space="preserve"> — "owner of the {modified} {noun}". Fits: ասպետ (թամբած, զինված ձիու տեր), հովիվ (ոչխարի տեր).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descended_from</w:t>
      </w:r>
      <w:r>
        <w:rPr>
          <w:rFonts w:ascii="Arial" w:cs="Arial" w:eastAsia="Arial" w:hAnsi="Arial"/>
        </w:rPr>
        <w:t xml:space="preserve"> — "one born / descended from {source}". Fits: մարդ (ԱՐ-ից ծնվածը), Արա (ԱՐ-ի տված կյանք).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elevated_status</w:t>
      </w:r>
      <w:r>
        <w:rPr>
          <w:rFonts w:ascii="Arial" w:cs="Arial" w:eastAsia="Arial" w:hAnsi="Arial"/>
        </w:rPr>
        <w:t xml:space="preserve"> — "the {adjective} person/thing". Fits: հայր (բարձր մարդ), իշխան (շատերից բարձր).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state_holder</w:t>
      </w:r>
      <w:r>
        <w:rPr>
          <w:rFonts w:ascii="Arial" w:cs="Arial" w:eastAsia="Arial" w:hAnsi="Arial"/>
        </w:rPr>
        <w:t xml:space="preserve"> — "the state/condition of being {X}". Fits -ություն abstract nouns. իշխանություն, ազատություն, բարություն.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action_agent</w:t>
      </w:r>
      <w:r>
        <w:rPr>
          <w:rFonts w:ascii="Arial" w:cs="Arial" w:eastAsia="Arial" w:hAnsi="Arial"/>
        </w:rPr>
        <w:t xml:space="preserve"> — "the one who {verbs}". Fits: արարիչ (ստեղծող), սերմնացան (ցանող).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place_of</w:t>
      </w:r>
      <w:r>
        <w:rPr>
          <w:rFonts w:ascii="Arial" w:cs="Arial" w:eastAsia="Arial" w:hAnsi="Arial"/>
        </w:rPr>
        <w:t xml:space="preserve"> — "place where {X} happens/lives". Fits: հայրենիք (հայրերի տեղը), դպրոց.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descriptive_compound</w:t>
      </w:r>
      <w:r>
        <w:rPr>
          <w:rFonts w:ascii="Arial" w:cs="Arial" w:eastAsia="Arial" w:hAnsi="Arial"/>
        </w:rPr>
        <w:t xml:space="preserve"> — two roots literally stacked. Fits: արևելք (ԱՐ-ի ելք), մայրաքաղաք (գլխավոր քաղաք).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3.4 ai_drafts — audit trail for AI-generated content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Every time the AI generates a reconstruction, we save the prompt, the response, which patterns it chose, and which editor approved/rejected it. Essential for (a) editorial accountability, (b) fine-tuning the prompts over time, (c) never publishing something no human reviewed.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id, word_id, pattern_id,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prompt_used</w:t>
      </w:r>
      <w:r>
        <w:rPr>
          <w:rFonts w:ascii="Arial" w:cs="Arial" w:eastAsia="Arial" w:hAnsi="Arial"/>
        </w:rPr>
        <w:t xml:space="preserve"> · text — the full prompt sent to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model</w:t>
      </w:r>
      <w:r>
        <w:rPr>
          <w:rFonts w:ascii="Arial" w:cs="Arial" w:eastAsia="Arial" w:hAnsi="Arial"/>
        </w:rPr>
        <w:t xml:space="preserve"> · text — "claude-opus-4-7"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raw_response</w:t>
      </w:r>
      <w:r>
        <w:rPr>
          <w:rFonts w:ascii="Arial" w:cs="Arial" w:eastAsia="Arial" w:hAnsi="Arial"/>
        </w:rPr>
        <w:t xml:space="preserve"> · text — unmodified Claude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draft_meaning_hy / _en</w:t>
      </w:r>
      <w:r>
        <w:rPr>
          <w:rFonts w:ascii="Arial" w:cs="Arial" w:eastAsia="Arial" w:hAnsi="Arial"/>
        </w:rPr>
        <w:t xml:space="preserve"> · text — parsed reconstruction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reviewed_by</w:t>
      </w:r>
      <w:r>
        <w:rPr>
          <w:rFonts w:ascii="Arial" w:cs="Arial" w:eastAsia="Arial" w:hAnsi="Arial"/>
        </w:rPr>
        <w:t xml:space="preserve"> · FK editors.id, nullable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review_status</w:t>
      </w:r>
      <w:r>
        <w:rPr>
          <w:rFonts w:ascii="Arial" w:cs="Arial" w:eastAsia="Arial" w:hAnsi="Arial"/>
        </w:rPr>
        <w:t xml:space="preserve"> · enum: pending | approved | edited | 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final_meaning_hy / _en</w:t>
      </w:r>
      <w:r>
        <w:rPr>
          <w:rFonts w:ascii="Arial" w:cs="Arial" w:eastAsia="Arial" w:hAnsi="Arial"/>
        </w:rPr>
        <w:t xml:space="preserve"> · text — what editor actually published (may differ from draft)</w:t>
      </w:r>
    </w:p>
    <w:p>
      <w:pPr>
        <w:pBdr>
          <w:bottom w:val="single" w:color="2C3E50" w:sz="6" w:space="4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The AI Inference Engine — Heart of v2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This is the unlock. Three phases: pattern extraction (manual, one-time), pattern-driven drafting (runtime, per-word), editor review (always).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Phase A — Pattern extraction (Sprint 1–2, manual editorial + dev work)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Editors go through Heruni's ~80 worked reconstructions in Chapter 2.7 (pp. 115–119) and beyond. For each, they classify the rhetorical shape. Over one editorial week, a catalogue of ~15–25 distinct patterns emerges. Each pattern gets: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 code and name (Armenian and English)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 template phrase with slot markers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3–5 example words from Heruni that instantiate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Applicability rules — when the AI should pick this pattern over another</w:t>
      </w:r>
    </w:p>
    <w:p>
      <w:pPr>
        <w:shd w:fill="FDF6E3" w:val="clear"/>
        <w:spacing w:after="120" w:before="120"/>
      </w:pPr>
      <w:r>
        <w:rPr>
          <w:rFonts w:ascii="Arial" w:cs="Arial" w:eastAsia="Arial" w:hAnsi="Arial"/>
          <w:b/>
          <w:bCs/>
          <w:i/>
          <w:iCs/>
        </w:rPr>
        <w:t xml:space="preserve">Why this matters: </w:t>
      </w:r>
      <w:r>
        <w:rPr>
          <w:rFonts w:ascii="Arial" w:cs="Arial" w:eastAsia="Arial" w:hAnsi="Arial"/>
          <w:i/>
          <w:iCs/>
        </w:rPr>
        <w:t xml:space="preserve">without the pattern catalogue, Claude would generate plausible-but-flat letter-concatenations. With it, Claude produces reconstructions that read like Heruni wrote them — because they follow the same rhetorical shapes Heruni used.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 Phase B — Pattern-driven drafting (the runtime flow)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When the system needs to draft a reconstruction for word X: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Step 1 — decompose X into SSB roots (greedy longest-match already exists from v1).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Step 2 — classify X: suffix shape (-ություն → abstract, -իչ → agent, -ար → masc-noun, etc.), grammatical guess, category hint.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Step 3 — retrieve candidate patterns: 2–4 patterns whose applies_when conditions match X's classification.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Step 4 — retrieve the SSB meanings for each root in X, with Heruni's exact Armenian glosses.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Step 5 — call Claude API with a carefully constructed prompt that includes: (a) the decomposition, (b) the root meanings, (c) the candidate patterns with example words, (d) instructions to produce a reconstruction in Heruni's voice.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Step 6 — parse the response; save to ai_drafts with status 'pending'.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Step 7 — present to editor in admin UI; editor approves / edits / rejects.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4.3 Phase C — Prompt engineering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The Claude prompt is a first-class artifact, versioned in the repo. Rough shape:</w:t>
      </w:r>
    </w:p>
    <w:p>
      <w:pPr>
        <w:shd w:fill="FDF6E3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You are a lexicographer producing reconstructions in the methodology of
Paris Heruni's SSB theory. Given an Armenian word, its decomposition into
Heruni-roots, and the semantic gloss of each root, produce a reconstructed
meaning in Heruni's voice.
Word: {word}
Decomposition: {decomposition}
Root meanings: {root_table}
Suffix (if any): {suffix}
Grammatical shape: {shape}
Category guess: {category}
Here are {n} reconstructions Heruni himself wrote, which follow the
rhetorical pattern "{pattern_name}":
{example_reconstructions}
Now produce a reconstruction for {word} following the same rhetorical
shape. Rules:
1. Do not concatenate letter meanings literally. Synthesise.
2. Use Armenian prose that matches Heruni's register — formal but plain.
3. Produce Armenian and English in parallel.
4. If none of the given patterns fit, say so and propose a new one.
5. Cite which pattern you followed.
Output JSON: { "pattern_code": ..., "meaning_hy": ..., "meaning_en": ...,
"confidence": 1-5, "editor_notes": ... }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4.4 What this is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Not automatic publishing. Every AI draft is a draft. Editors ratify.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Not a replacement for editorial judgment. The AI narrows the cognitive distance; the editor still decides.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Not a claim that Heruni's methodology is correct etymology. The app presents it as Heruni's method — a methodology the user can explore, alongside mainstream etymology.</w:t>
      </w:r>
    </w:p>
    <w:p>
      <w:pPr>
        <w:pBdr>
          <w:bottom w:val="single" w:color="2C3E50" w:sz="6" w:space="4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Sprint Plan — Six Sprints, Twelve Weeks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Assumes one full-stack developer + one editor working in parallel (editor full-time from Sprint 2 onwards). Add a second developer and Sprints 3–5 can compress by ~30%.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Sprint 1 — Data model migration &amp; pattern extraction kickoff (Weeks 1–2)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Developer goal: </w:t>
      </w:r>
      <w:r>
        <w:rPr>
          <w:rFonts w:ascii="Arial" w:cs="Arial" w:eastAsia="Arial" w:hAnsi="Arial"/>
        </w:rPr>
        <w:t xml:space="preserve">Migrate v1 schema to v2 without downtime, ship the expanded words table, stand up the sources and patterns tables, ship the admin UI for patterns.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Editor goal: </w:t>
      </w:r>
      <w:r>
        <w:rPr>
          <w:rFonts w:ascii="Arial" w:cs="Arial" w:eastAsia="Arial" w:hAnsi="Arial"/>
        </w:rPr>
        <w:t xml:space="preserve">Begin reading Chapter 2.7 line by line, tagging each of Heruni's ~80 worked reconstructions with a provisional pattern code. Output: spreadsheet with word → pattern assignments.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860"/>
        <w:gridCol w:w="3060"/>
        <w:gridCol w:w="720"/>
      </w:tblGrid>
      <w:tr>
        <w:trPr>
          <w:tblHeader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Migration: add all new columns to words (classical_etymology_hy/en, classical_source_ref, first_attestation, usage_period, historical_usage_hy/en, cultural_notes_hy/en, related_word_ids, heruni_book_refs, pattern_id, ai_draft_id). All nullable. Backfill nulls on existing v1 rows.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runs on production DB with zero downtime. All v1 word pages still render.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tables: sources, patterns, ai_drafts. With indexes (sources.book_page, patterns.code, ai_drafts.word_id).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migrations apply and reverse cleanly; Prisma client regenerated.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CRUD for patterns table. List view, edit form with Armenian/English template fields, example-words picker.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can create a pattern, attach 3 example words, save, reload, see it listed.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CRUD for sources table. Bulk import from a CSV the editor prepares (book_page, chapter, excerpt_hy, mentioned_words).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 source rows uploaded via one CSV upload; linked to 50+ existing words via heruni_book_refs.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admin word-edit form with all the new fields. Sections collapsed by default; expand on click. Markdown support for historical_usage and cultural_notes.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can fill all new fields for one word, save, and see them render in the new UI (Sprint 2).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entry helper: on the word edit page, a sidebar showing (a) this word's current decomposition, (b) any sources rows whose mentioned_words array contains this word — suggested to link.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Editing իշխան shows any book page that mentions իշխան as a one-click link suggestion.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Sprint 2 — Rich word page UI &amp; pattern catalogue (Weeks 3–4)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Developer goal: </w:t>
      </w:r>
      <w:r>
        <w:rPr>
          <w:rFonts w:ascii="Arial" w:cs="Arial" w:eastAsia="Arial" w:hAnsi="Arial"/>
        </w:rPr>
        <w:t xml:space="preserve">Ship the new word detail page — the mockup shared previously. Side-by-side Heruni method / classical etymology. Related words. Book references.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Editor goal: </w:t>
      </w:r>
      <w:r>
        <w:rPr>
          <w:rFonts w:ascii="Arial" w:cs="Arial" w:eastAsia="Arial" w:hAnsi="Arial"/>
        </w:rPr>
        <w:t xml:space="preserve">Finish pattern extraction — 15–25 patterns entered in the admin CMS, each with 3–5 example words. This is the raw material for the AI engine in Sprint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860"/>
        <w:gridCol w:w="3060"/>
        <w:gridCol w:w="720"/>
      </w:tblGrid>
      <w:tr>
        <w:trPr>
          <w:tblHeader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word detail page template at /{locale}/words/{slug}. Five sections: header, Heruni decomposition (pills), Heruni reconstruction (prose), classical etymology (side-by-side equal weight), historical usage + cultural notes (collapsibles), related words.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matches design mockup. Lighthouse SEO ≥ 95. Page renders under 400ms server-side.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Classical etymology renderer: parallel two-column layout on desktop, stacked on mobile. Each column shows source citations as footnotes.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mobile, Heruni column appears first, classical second, with clear visual separation.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words component: shows the 6–8 related_word_ids as card links with a one-line preview of each related word's decomposition.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Clicking a related word navigates; back button returns to original word.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references section: shows heruni_book_refs as clickable pill cards, each expanding to reveal the source excerpt.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Clicking a book-page reference expands inline without navigation.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the ~80 v1 words that were from the book itself: fill their pattern_id based on editor's Sprint 1 tagging, link them to sources rows, add placeholder classical_etymology fields for the editor to fill.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80 book-sourced words have pattern_id set and at least one heruni_book_refs link.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browse page /{locale}/patterns: lists all patterns with example words; clicking a pattern shows all words using it.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/hy/patterns/possessive_owner shows ասպետ, հովիվ, etc.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Sprint 3 — AI inference engine (Weeks 5–6)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Developer goal: </w:t>
      </w:r>
      <w:r>
        <w:rPr>
          <w:rFonts w:ascii="Arial" w:cs="Arial" w:eastAsia="Arial" w:hAnsi="Arial"/>
        </w:rPr>
        <w:t xml:space="preserve">Build the pipeline that takes an Armenian word and produces a Heruni-voiced draft reconstruction, cached, reviewable.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Editor goal: </w:t>
      </w:r>
      <w:r>
        <w:rPr>
          <w:rFonts w:ascii="Arial" w:cs="Arial" w:eastAsia="Arial" w:hAnsi="Arial"/>
        </w:rPr>
        <w:t xml:space="preserve">Curate and publish the first 300 of the 1,000 target words. For each, either ratify the AI draft, edit it, or reject and write one from scratch.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860"/>
        <w:gridCol w:w="3060"/>
        <w:gridCol w:w="720"/>
      </w:tblGrid>
      <w:tr>
        <w:trPr>
          <w:tblHeader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classifier module: given an Armenian word, returns {suffix, shape_guess, category_guess}. Heuristic rules on suffixes (-ություն, -իչ, -ական, -արան, -անոց), prefixes (ան-, ապ-), length, capitalization.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Classifier returns correct shape for 90% of a 100-word test set hand-labelled by editor.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retriever: given a classification, returns 2–4 candidate patterns ranked by fit. Uses patterns.applies_when jsonb rules + fallback to frequency.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իշխանություն, state_holder pattern ranks first.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builder: assembles the full Claude prompt from word + decomposition + root meanings + candidate patterns + their example reconstructions. Prompts stored as templates in /prompts, versioned in git.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One-liner function buildPrompt(wordId) returns a complete, valid prompt string ≤ 4000 tokens.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integration: POST to Anthropic API with the built prompt, parse JSON response, save to ai_drafts with status='pending'. Error handling: retries on 5xx, fallback on JSON parse failure.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the pipeline on 20 test words produces 20 valid ai_drafts rows.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review queue /admin/ai-drafts: paginated list of pending drafts. Each row shows word + draft reconstruction + pattern used + 'Approve' / 'Edit' / 'Reject' buttons. On approve, copies draft_meaning to words.meaning and sets words.ai_draft_id.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can clear a queue of 20 drafts in under 15 minutes.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generate: admin action 'Generate drafts for next 100 words' — takes a curated list of target words, runs the pipeline, queues them for review. Shows progress.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drafts generated and queued in under 10 minutes; editor sees progress bar.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hd w:fill="FDF6E3" w:val="clear"/>
        <w:spacing w:after="120" w:before="120"/>
      </w:pPr>
      <w:r>
        <w:rPr>
          <w:rFonts w:ascii="Arial" w:cs="Arial" w:eastAsia="Arial" w:hAnsi="Arial"/>
          <w:b/>
          <w:bCs/>
          <w:i/>
          <w:iCs/>
        </w:rPr>
        <w:t xml:space="preserve">Cost planning: </w:t>
      </w:r>
      <w:r>
        <w:rPr>
          <w:rFonts w:ascii="Arial" w:cs="Arial" w:eastAsia="Arial" w:hAnsi="Arial"/>
          <w:i/>
          <w:iCs/>
        </w:rPr>
        <w:t xml:space="preserve">At ~2000 tokens per reconstruction (prompt + response), 1000 words ≈ 2M tokens. On Claude Opus ~$40–60 for the full launch corpus; on Sonnet a fraction of that. Budget $100 of API spend for v2 with generous retry margin. Cache results in ai_drafts so re-generation is opt-in.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Sprint 4 — Content push to 600 words, classical etymology pipeline (Weeks 7–8)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Developer goal: </w:t>
      </w:r>
      <w:r>
        <w:rPr>
          <w:rFonts w:ascii="Arial" w:cs="Arial" w:eastAsia="Arial" w:hAnsi="Arial"/>
        </w:rPr>
        <w:t xml:space="preserve">Tooling to accelerate editorial content production. Second AI pipeline for classical etymology drafts.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Editor goal: </w:t>
      </w:r>
      <w:r>
        <w:rPr>
          <w:rFonts w:ascii="Arial" w:cs="Arial" w:eastAsia="Arial" w:hAnsi="Arial"/>
        </w:rPr>
        <w:t xml:space="preserve">Reach 600 published words by end of sprint. Focus on high-value categories: governance terms, kinship, astronomy, toponyms, theonyms.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860"/>
        <w:gridCol w:w="3060"/>
        <w:gridCol w:w="720"/>
      </w:tblGrid>
      <w:tr>
        <w:trPr>
          <w:tblHeader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Classical etymology AI draft pipeline: similar shape to 3.3–3.4 but prompts Claude to produce Aճառյան-style classical etymology given the word. Results go into words.classical_etymology_hy/en as pending, editor reviews.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produces classical-etymology drafts for 100 words in under 15 minutes. Editor reviews them in /admin/classical-drafts.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Curated word list feature: admin can create named lists ("Governance terms", "Kinship", "Armenian toponyms") and bulk-queue them for AI drafting. Lists stored in DB.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creates a 50-word list, clicks 'Generate all', returns in 10 minutes to a full review queue.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 view for editor approvals: when an AI draft is edited (not rubber-stamped), show the editor's final version side-by-side with the AI draft, highlighting changes. Used to spot prompt-engineering improvements over time.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 view renders for the last 50 approved drafts.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iteration tooling: admin page listing 'most edited' drafts — where editor changed the most from AI output. Signal for prompt improvement.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/admin/prompt-health shows a ranked list, most-edited first.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pipeline: nightly export of all published words as JSON + CSV. Backup + future open-dataset release.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Dump file lands in S3 every night at 02:00.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RSS / JSON feed of newly-published words — for Zontik social channels to auto-post about them.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/feed.xml validates; Zontik Instagram automation posts a 'word of the day' from this feed.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Sprint 5 — Search, discovery, 1000-word push (Weeks 9–10)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Developer goal: </w:t>
      </w:r>
      <w:r>
        <w:rPr>
          <w:rFonts w:ascii="Arial" w:cs="Arial" w:eastAsia="Arial" w:hAnsi="Arial"/>
        </w:rPr>
        <w:t xml:space="preserve">The product becomes discoverable. Full-text search across all the new fields. Pattern-based exploration. Daily word feature.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Editor goal: </w:t>
      </w:r>
      <w:r>
        <w:rPr>
          <w:rFonts w:ascii="Arial" w:cs="Arial" w:eastAsia="Arial" w:hAnsi="Arial"/>
        </w:rPr>
        <w:t xml:space="preserve">Reach 1000 published words. Final editorial pass on classical etymologies.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860"/>
        <w:gridCol w:w="3060"/>
        <w:gridCol w:w="720"/>
      </w:tblGrid>
      <w:tr>
        <w:trPr>
          <w:tblHeader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 v2: pg_trgm indexes across words.word_hy, transliteration, meaning_hy, meaning_en, classical_etymology_hy/en, historical_usage_hy/en. Ranked results with snippet highlighting.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Searching 'իշխ' returns իշխանություն, իշխան, իշխել ranked; searching 'Iranian' surfaces words with that etymology.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Faceted browse: filter words by category, period (grabar/middle/ashkharhabar/modern), pattern, has-classical-etymology, confidence.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selects 'grabar' + 'possessive_owner' → gets ~15 words; URL shareable.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of the day: simple deterministic rotation through published words; featured on homepage with full entry preview. Shareable link.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shows a different word each day; og:image generated for sharing.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comparison view: user selects 2–3 words, sees a side-by-side of their decompositions, meanings, classical etymologies. Shareable.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/compare?words=մարդ,կին,հայր renders a three-column comparison.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word + 'explore this letter' navigation patterns for serendipity.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'Random word' button navigates to a published word uniformly at random.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5.6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data (schema.org DefinedTerm) for every word page. Better SEO, possible Google Knowledge Graph pickup.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JSON-LD validates in Google's Rich Results Test.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Sprint 6 — Polish, performance, launch (Weeks 11–12)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Developer goal: </w:t>
      </w:r>
      <w:r>
        <w:rPr>
          <w:rFonts w:ascii="Arial" w:cs="Arial" w:eastAsia="Arial" w:hAnsi="Arial"/>
        </w:rPr>
        <w:t xml:space="preserve">Production-grade: caching, observability, accessibility, legal. Ship v2.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Editor goal: </w:t>
      </w:r>
      <w:r>
        <w:rPr>
          <w:rFonts w:ascii="Arial" w:cs="Arial" w:eastAsia="Arial" w:hAnsi="Arial"/>
        </w:rPr>
        <w:t xml:space="preserve">Final content QA. Handbook updated. Soft-launch feedback incorporated.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860"/>
        <w:gridCol w:w="3060"/>
        <w:gridCol w:w="720"/>
      </w:tblGrid>
      <w:tr>
        <w:trPr>
          <w:tblHeader/>
        </w:trP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caching for hot word pages and root detail pages. TTL 15 min; invalidate on editor save.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TTFB &lt; 150ms cached, &lt; 500ms cold. Cache hit rate &gt; 80% after 24h traffic.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Observability: Sentry for errors, structured logs, basic uptime monitoring.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Forced error in staging shows up in Sentry within 60s with stack trace.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audit pass 2: all new v2 components keyboard-navigable, screen-reader labelled in both locales, focus visible.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axe-core reports zero critical on all v2 pages.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6.4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Methodology page /{locale}/about/methodology: explains Heruni's approach honestly, names it as his methodology, links to the book. Also explains how AI drafts work and that editors review.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live, linked from every word page footer with 'How do we derive meanings?'.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Credits and legal: book citation with author acknowledgement, AI disclosure in privacy policy, update terms for v2 features.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pages updated; AI disclosure passes internal review.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6.6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playbook: press list, Armenian linguistic community contacts, social announcement content. Coordinated with Zontik.am feature.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day: Digishot blog post live, Instagram carousel posted, 10 linguist contacts notified personally.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6.7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Post-launch monitoring for first 72h: error rates, API costs, search queries that returned zero results (content gaps).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live showing these metrics in real time.</w:t>
            </w:r>
          </w:p>
        </w:tc>
        <w:tc>
          <w:tcPr>
            <w:tcW w:type="dxa" w:w="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pBdr>
          <w:bottom w:val="single" w:color="2C3E50" w:sz="6" w:space="4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 × Impact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drafts read mechanically, not like Heruni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× High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catalogue is the defense. Spend Sprint 2 editor-time to build ≥15 patterns with clean examples. Iterate prompts in Sprint 4 based on edit diffs.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pushback from linguists who view Heruni's method as non-standard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× Medium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Methodology page (6.4) is explicit: this is Heruni's method, not settled etymology. Side-by-side classical etymology neutralises the 'replacing scholarship' critique.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throughput too slow for 1000 words in 12 weeks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× High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~15 min per AI-drafted word reviewed (not written from scratch), 1000 words = 250 hours ≈ 6 weeks of one full-time editor. Plan has 10 weeks of editorial runway. Hire a second part-time editor if behind by week 6.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Copyright on book excerpts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× High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 out to Heruni family / publisher Sprint 1. Limit excerpt length; paraphrase where possible; cite properly. Budget for licensing if required.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costs exceed budget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× Low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aggressively in ai_drafts. Use Sonnet for first pass, Opus only for tricky reconstructions. Monitor cost-per-word daily.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launch overshadows existing letter dictionary value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× Low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/roots navigation prominent; feature letters as entry points to words.</w:t>
            </w:r>
          </w:p>
        </w:tc>
      </w:tr>
    </w:tbl>
    <w:p>
      <w:pPr>
        <w:pBdr>
          <w:bottom w:val="single" w:color="2C3E50" w:sz="6" w:space="4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Open Questions for the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Editor staffing — is the current editor available full-time for the next 12 weeks, or do we need to hire a second? (This is the single biggest scheduling risk.)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Initial curated word list — do we want to launch with a thematic emphasis (governance, cosmology, kinship, toponyms) or a balanced sample? A thematic v2 gives a stronger press angle; a balanced v2 feels more like a dictionary.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Aճառյան licensing — Հայերեն արմատական բառարան is public-domain in Armenia (author died 1953). We can quote directly. Confirm before publishing citations.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AI transparency — how explicit should the 'AI-assisted draft, editor-reviewed' label be on each word page? Recommended: small footer icon + link to methodology page. Alternative: no label (just attribute to the editor who approved).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Pattern catalogue curation — should the pattern list be public, as its own browsable section? Recommended yes — it's a compelling window into Heruni's methodology.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International English — do we target Diaspora Armenian English readers specifically, or general English audience? Affects tone of English reconstructions.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2026-04-20T18:49:50.845Z</dcterms:created>
  <dcterms:modified xsi:type="dcterms:W3CDTF">2026-04-20T18:49:50.847Z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