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4985" w:type="pct"/>
        <w:tblLayout w:type="fixed"/>
        <w:tblLook w:val="0400" w:firstRow="0" w:lastRow="0" w:firstColumn="0" w:lastColumn="0" w:noHBand="0" w:noVBand="1"/>
      </w:tblPr>
      <w:tblGrid>
        <w:gridCol w:w="5384"/>
        <w:gridCol w:w="5384"/>
      </w:tblGrid>
      <w:tr w:rsidR="007D761A" w:rsidRPr="007D761A" w14:paraId="55DFE927" w14:textId="77777777" w:rsidTr="002738E7">
        <w:trPr>
          <w:trHeight w:val="430"/>
        </w:trPr>
        <w:tc>
          <w:tcPr>
            <w:tcW w:w="5379" w:type="dxa"/>
          </w:tcPr>
          <w:p w14:paraId="198698E7" w14:textId="3717996D" w:rsidR="00BC58DE" w:rsidRPr="002B2642" w:rsidRDefault="00214438" w:rsidP="00331F25">
            <w:pPr>
              <w:pStyle w:val="Title"/>
              <w:spacing w:line="276" w:lineRule="auto"/>
              <w:rPr>
                <w:rFonts w:ascii="Helvetica" w:hAnsi="Helvetica"/>
                <w:color w:val="000000" w:themeColor="text1"/>
              </w:rPr>
            </w:pPr>
            <w:r w:rsidRPr="002B2642">
              <w:rPr>
                <w:rFonts w:ascii="Helvetica" w:hAnsi="Helvetica"/>
                <w:color w:val="000000" w:themeColor="text1"/>
              </w:rPr>
              <w:t>Anna Fenner</w:t>
            </w:r>
          </w:p>
        </w:tc>
        <w:tc>
          <w:tcPr>
            <w:tcW w:w="5379" w:type="dxa"/>
            <w:vAlign w:val="center"/>
          </w:tcPr>
          <w:p w14:paraId="5A680DB8" w14:textId="4592BFCE" w:rsidR="007D3798" w:rsidRPr="007D761A" w:rsidRDefault="00BE7F39" w:rsidP="00331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</w:pPr>
            <w:r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Seattle, WA 98155 </w:t>
            </w:r>
            <w:r w:rsidR="007D3798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• </w:t>
            </w:r>
            <w:r w:rsidR="002F77AE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>(509) 750-7497</w:t>
            </w:r>
          </w:p>
          <w:p w14:paraId="559BD24E" w14:textId="550F9AAE" w:rsidR="00BC58DE" w:rsidRPr="007D761A" w:rsidRDefault="00876C47" w:rsidP="00331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</w:pPr>
            <w:hyperlink r:id="rId9" w:history="1">
              <w:r w:rsidR="002F77AE" w:rsidRPr="007D761A">
                <w:rPr>
                  <w:rStyle w:val="Hyperlink"/>
                  <w:rFonts w:ascii="Helvetica" w:eastAsia="Helvetica Neue" w:hAnsi="Helvetica" w:cs="Helvetica"/>
                  <w:color w:val="000000" w:themeColor="text1"/>
                  <w:sz w:val="18"/>
                  <w:szCs w:val="18"/>
                </w:rPr>
                <w:t>annapfenner@gmail.com</w:t>
              </w:r>
            </w:hyperlink>
            <w:r w:rsidR="002F77AE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 </w:t>
            </w:r>
            <w:r w:rsidR="007D3798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>•</w:t>
            </w:r>
            <w:r w:rsidR="00095660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 </w:t>
            </w:r>
            <w:hyperlink r:id="rId10" w:history="1">
              <w:proofErr w:type="spellStart"/>
              <w:r w:rsidR="00095660" w:rsidRPr="00095660">
                <w:rPr>
                  <w:rStyle w:val="Hyperlink"/>
                  <w:rFonts w:ascii="Helvetica" w:eastAsia="Helvetica Neue" w:hAnsi="Helvetica" w:cs="Helvetica"/>
                  <w:sz w:val="18"/>
                  <w:szCs w:val="18"/>
                </w:rPr>
                <w:t>Github</w:t>
              </w:r>
              <w:proofErr w:type="spellEnd"/>
            </w:hyperlink>
            <w:r w:rsidR="00095660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 </w:t>
            </w:r>
            <w:r w:rsidR="00095660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>•</w:t>
            </w:r>
            <w:r w:rsidR="007D3798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"https://www.linkedin.com/in/annapfenner/" \o "https://www.linkedin.com/in/annapfenner/" </w:instrText>
            </w:r>
            <w:r>
              <w:fldChar w:fldCharType="separate"/>
            </w:r>
            <w:r w:rsidR="00F72339" w:rsidRPr="007D761A">
              <w:rPr>
                <w:rStyle w:val="Hyperlink"/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>LinkedIn</w:t>
            </w:r>
            <w:r>
              <w:rPr>
                <w:rStyle w:val="Hyperlink"/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fldChar w:fldCharType="end"/>
            </w:r>
            <w:r w:rsidR="00F72339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677F9D5F" w14:textId="1C926F08" w:rsidR="001E5173" w:rsidRPr="001E5173" w:rsidRDefault="001E5173" w:rsidP="001E5173">
      <w:pPr>
        <w:pBdr>
          <w:top w:val="nil"/>
          <w:left w:val="nil"/>
          <w:bottom w:val="nil"/>
          <w:right w:val="nil"/>
          <w:between w:val="nil"/>
        </w:pBdr>
        <w:spacing w:before="360" w:after="240"/>
        <w:rPr>
          <w:rFonts w:ascii="Helvetica" w:eastAsia="Times New Roman" w:hAnsi="Helvetica" w:cs="Segoe UI"/>
          <w:color w:val="000000" w:themeColor="text1"/>
          <w:sz w:val="20"/>
          <w:szCs w:val="20"/>
          <w:shd w:val="clear" w:color="auto" w:fill="FFFFFF"/>
        </w:rPr>
      </w:pPr>
      <w:r w:rsidRPr="001E5173">
        <w:rPr>
          <w:rFonts w:ascii="Helvetica" w:eastAsia="Times New Roman" w:hAnsi="Helvetica" w:cs="Segoe UI"/>
          <w:color w:val="000000" w:themeColor="text1"/>
          <w:sz w:val="20"/>
          <w:szCs w:val="20"/>
        </w:rPr>
        <w:t>Sales and education professional with a biochemistry and applied mathematics degree</w:t>
      </w:r>
      <w:r>
        <w:rPr>
          <w:rFonts w:ascii="Helvetica" w:eastAsia="Times New Roman" w:hAnsi="Helvetica" w:cs="Segoe UI"/>
          <w:color w:val="000000" w:themeColor="text1"/>
          <w:sz w:val="20"/>
          <w:szCs w:val="20"/>
        </w:rPr>
        <w:t>s</w:t>
      </w:r>
      <w:r w:rsidRPr="001E5173">
        <w:rPr>
          <w:rFonts w:ascii="Helvetica" w:eastAsia="Times New Roman" w:hAnsi="Helvetica" w:cs="Segoe UI"/>
          <w:color w:val="000000" w:themeColor="text1"/>
          <w:sz w:val="20"/>
          <w:szCs w:val="20"/>
        </w:rPr>
        <w:t xml:space="preserve">, currently in a data science bootcamp for career </w:t>
      </w:r>
      <w:r>
        <w:rPr>
          <w:rFonts w:ascii="Helvetica" w:eastAsia="Times New Roman" w:hAnsi="Helvetica" w:cs="Segoe UI"/>
          <w:color w:val="000000" w:themeColor="text1"/>
          <w:sz w:val="20"/>
          <w:szCs w:val="20"/>
        </w:rPr>
        <w:t>shift</w:t>
      </w:r>
      <w:r w:rsidRPr="001E5173">
        <w:rPr>
          <w:rFonts w:ascii="Helvetica" w:eastAsia="Times New Roman" w:hAnsi="Helvetica" w:cs="Segoe UI"/>
          <w:color w:val="000000" w:themeColor="text1"/>
          <w:sz w:val="20"/>
          <w:szCs w:val="20"/>
        </w:rPr>
        <w:t>. Passionate about applying data to solve challenges,</w:t>
      </w:r>
      <w:r>
        <w:rPr>
          <w:rFonts w:ascii="Helvetica" w:eastAsia="Times New Roman" w:hAnsi="Helvetica" w:cs="Segoe UI"/>
          <w:color w:val="000000" w:themeColor="text1"/>
          <w:sz w:val="20"/>
          <w:szCs w:val="20"/>
        </w:rPr>
        <w:t xml:space="preserve"> offering strong </w:t>
      </w:r>
      <w:r w:rsidRPr="001E5173">
        <w:rPr>
          <w:rFonts w:ascii="Helvetica" w:eastAsia="Times New Roman" w:hAnsi="Helvetica" w:cs="Segoe UI"/>
          <w:color w:val="000000" w:themeColor="text1"/>
          <w:sz w:val="20"/>
          <w:szCs w:val="20"/>
        </w:rPr>
        <w:t>communication skills and</w:t>
      </w:r>
      <w:r>
        <w:rPr>
          <w:rFonts w:ascii="Helvetica" w:eastAsia="Times New Roman" w:hAnsi="Helvetica" w:cs="Segoe UI"/>
          <w:color w:val="000000" w:themeColor="text1"/>
          <w:sz w:val="20"/>
          <w:szCs w:val="20"/>
        </w:rPr>
        <w:t xml:space="preserve"> proven success in teaching. </w:t>
      </w:r>
      <w:r w:rsidRPr="001E5173">
        <w:rPr>
          <w:rFonts w:ascii="Helvetica" w:eastAsia="Times New Roman" w:hAnsi="Helvetica" w:cs="Segoe UI"/>
          <w:color w:val="000000" w:themeColor="text1"/>
          <w:sz w:val="20"/>
          <w:szCs w:val="20"/>
        </w:rPr>
        <w:t xml:space="preserve">Confident in </w:t>
      </w:r>
      <w:r>
        <w:rPr>
          <w:rFonts w:ascii="Helvetica" w:eastAsia="Times New Roman" w:hAnsi="Helvetica" w:cs="Segoe UI"/>
          <w:color w:val="000000" w:themeColor="text1"/>
          <w:sz w:val="20"/>
          <w:szCs w:val="20"/>
        </w:rPr>
        <w:t xml:space="preserve">contributing to any data science team, eager to learn and drive field growth.  </w:t>
      </w:r>
    </w:p>
    <w:p w14:paraId="61C67F59" w14:textId="64B2C21D" w:rsidR="00BC58DE" w:rsidRPr="001E5173" w:rsidRDefault="00F03C4E" w:rsidP="0009566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Helvetica" w:eastAsia="Palatino Linotype" w:hAnsi="Helvetica" w:cs="Helvetica"/>
          <w:b/>
          <w:color w:val="000000" w:themeColor="text1"/>
          <w:sz w:val="24"/>
          <w:szCs w:val="24"/>
        </w:rPr>
      </w:pPr>
      <w:r w:rsidRPr="001E5173">
        <w:rPr>
          <w:rFonts w:ascii="Helvetica" w:eastAsia="Palatino Linotype" w:hAnsi="Helvetica" w:cs="Helvetica"/>
          <w:b/>
          <w:color w:val="000000" w:themeColor="text1"/>
          <w:sz w:val="24"/>
          <w:szCs w:val="24"/>
        </w:rPr>
        <w:t>Professional Experience</w:t>
      </w:r>
    </w:p>
    <w:p w14:paraId="7417A376" w14:textId="69CF3F67" w:rsidR="001E5173" w:rsidRPr="007D761A" w:rsidRDefault="001E5173" w:rsidP="001E51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 w:line="240" w:lineRule="exact"/>
        <w:contextualSpacing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Springboard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  <w:t>March 202</w:t>
      </w:r>
      <w:r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3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– </w:t>
      </w:r>
      <w:r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February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202</w:t>
      </w:r>
      <w:r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4</w:t>
      </w:r>
    </w:p>
    <w:p w14:paraId="49E6E5C5" w14:textId="3990F594" w:rsidR="001E5173" w:rsidRPr="007D761A" w:rsidRDefault="001E5173" w:rsidP="001E51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40" w:lineRule="exact"/>
        <w:contextualSpacing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Data Science Trainee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</w:t>
      </w:r>
    </w:p>
    <w:p w14:paraId="70DC3CE7" w14:textId="6F6FCE9C" w:rsidR="001E5173" w:rsidRDefault="001E5173" w:rsidP="001E5173">
      <w:pPr>
        <w:contextualSpacing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Mastering skills in Python, </w:t>
      </w:r>
      <w:proofErr w:type="spellStart"/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Sql</w:t>
      </w:r>
      <w:proofErr w:type="spellEnd"/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, data analysis, data visualization, hypothesis testing, and machine learning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.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Collaborated closely with a 1:1 industry expert to hone skills and applied knowledge to real-world projects. </w:t>
      </w:r>
    </w:p>
    <w:p w14:paraId="0858C8E3" w14:textId="11EA92F2" w:rsidR="001E5173" w:rsidRPr="001E5173" w:rsidRDefault="001E5173" w:rsidP="001E51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contextualSpacing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 w:rsidRPr="001E5173">
        <w:rPr>
          <w:rFonts w:eastAsia="Helvetica Neue"/>
          <w:color w:val="000000" w:themeColor="text1"/>
        </w:rPr>
        <w:t xml:space="preserve">Key Project: Predicting West Nile Virus. </w:t>
      </w:r>
    </w:p>
    <w:p w14:paraId="15E8305F" w14:textId="2622F447" w:rsidR="001E5173" w:rsidRDefault="001E5173" w:rsidP="001E5173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0"/>
        <w:rPr>
          <w:rFonts w:eastAsia="Helvetica Neue"/>
          <w:b w:val="0"/>
          <w:color w:val="000000" w:themeColor="text1"/>
        </w:rPr>
      </w:pPr>
      <w:r>
        <w:rPr>
          <w:rFonts w:eastAsia="Helvetica Neue"/>
          <w:b w:val="0"/>
          <w:color w:val="000000" w:themeColor="text1"/>
        </w:rPr>
        <w:t xml:space="preserve">Developed a highly accurate machine learning model for predicting the presence of West Nile Virus in Chicago by extracting optimal conditions for mosquito transmission using the SHAP package. </w:t>
      </w:r>
    </w:p>
    <w:p w14:paraId="49563ACE" w14:textId="3A1B52CF" w:rsidR="001E5173" w:rsidRPr="001E5173" w:rsidRDefault="001E5173" w:rsidP="001E5173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rPr>
          <w:rFonts w:eastAsia="Helvetica Neue"/>
          <w:b w:val="0"/>
          <w:color w:val="000000" w:themeColor="text1"/>
        </w:rPr>
      </w:pPr>
      <w:r>
        <w:rPr>
          <w:rFonts w:eastAsia="Helvetica Neue"/>
          <w:b w:val="0"/>
          <w:color w:val="000000" w:themeColor="text1"/>
        </w:rPr>
        <w:t>Performed feature engineering, implemented XGBoostClassifier with HyperOpt for hyperparameter tuning and achieved project’s best ROC AUC score.</w:t>
      </w:r>
    </w:p>
    <w:p w14:paraId="471E31B0" w14:textId="337B244F" w:rsidR="0049050D" w:rsidRPr="007D761A" w:rsidRDefault="0049050D" w:rsidP="001E51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/>
        <w:contextualSpacing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Orderlie</w:t>
      </w:r>
      <w:bookmarkStart w:id="0" w:name="_GoBack"/>
      <w:bookmarkEnd w:id="0"/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, LLC, Kirkland, WA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</w:r>
      <w:r w:rsidR="003F3CB8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March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2022</w:t>
      </w:r>
      <w:r w:rsidR="007B1E68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– </w:t>
      </w:r>
      <w:r w:rsidR="004E6DE7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April </w:t>
      </w:r>
      <w:r w:rsidR="007B1E68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2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023</w:t>
      </w:r>
    </w:p>
    <w:p w14:paraId="6C64F89D" w14:textId="1C6D7388" w:rsidR="0049050D" w:rsidRPr="007D761A" w:rsidRDefault="0049050D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40" w:lineRule="exact"/>
        <w:contextualSpacing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Co-owner </w:t>
      </w:r>
    </w:p>
    <w:p w14:paraId="4E3BB36F" w14:textId="22165E4C" w:rsidR="001E5173" w:rsidRDefault="001E5173" w:rsidP="001E5173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contextualSpacing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Established and managed an organizing company, overseeing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finances,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developed tailored organization systems to clients’ lifestyles and budgets. Built and maintained a robust client base through exceptional serve and personalized solutions.</w:t>
      </w:r>
    </w:p>
    <w:p w14:paraId="4026250E" w14:textId="77777777" w:rsidR="001E5173" w:rsidRDefault="001E5173" w:rsidP="001E51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 w:rsidRPr="001E5173">
        <w:rPr>
          <w:rFonts w:eastAsia="Helvetica Neue"/>
          <w:color w:val="000000" w:themeColor="text1"/>
        </w:rPr>
        <w:t>Initiated a blog to improve</w:t>
      </w:r>
      <w:r w:rsidR="00796D0F" w:rsidRPr="001E5173">
        <w:rPr>
          <w:rFonts w:eastAsia="Helvetica Neue"/>
          <w:color w:val="000000" w:themeColor="text1"/>
        </w:rPr>
        <w:t xml:space="preserve"> </w:t>
      </w:r>
      <w:r w:rsidRPr="001E5173">
        <w:rPr>
          <w:rFonts w:eastAsia="Helvetica Neue"/>
          <w:color w:val="000000" w:themeColor="text1"/>
        </w:rPr>
        <w:t>S</w:t>
      </w:r>
      <w:r w:rsidR="00796D0F" w:rsidRPr="001E5173">
        <w:rPr>
          <w:rFonts w:eastAsia="Helvetica Neue"/>
          <w:color w:val="000000" w:themeColor="text1"/>
        </w:rPr>
        <w:t xml:space="preserve">earch </w:t>
      </w:r>
      <w:r w:rsidRPr="001E5173">
        <w:rPr>
          <w:rFonts w:eastAsia="Helvetica Neue"/>
          <w:color w:val="000000" w:themeColor="text1"/>
        </w:rPr>
        <w:t>E</w:t>
      </w:r>
      <w:r w:rsidR="00796D0F" w:rsidRPr="001E5173">
        <w:rPr>
          <w:rFonts w:eastAsia="Helvetica Neue"/>
          <w:color w:val="000000" w:themeColor="text1"/>
        </w:rPr>
        <w:t xml:space="preserve">ngine </w:t>
      </w:r>
      <w:r w:rsidRPr="001E5173">
        <w:rPr>
          <w:rFonts w:eastAsia="Helvetica Neue"/>
          <w:color w:val="000000" w:themeColor="text1"/>
        </w:rPr>
        <w:t>O</w:t>
      </w:r>
      <w:r w:rsidR="00796D0F" w:rsidRPr="001E5173">
        <w:rPr>
          <w:rFonts w:eastAsia="Helvetica Neue"/>
          <w:color w:val="000000" w:themeColor="text1"/>
        </w:rPr>
        <w:t>ptimization (SEO)</w:t>
      </w:r>
      <w:r w:rsidRPr="001E5173">
        <w:rPr>
          <w:rFonts w:eastAsia="Helvetica Neue"/>
          <w:color w:val="000000" w:themeColor="text1"/>
        </w:rPr>
        <w:t xml:space="preserve">, enhancing online visibility. </w:t>
      </w:r>
    </w:p>
    <w:p w14:paraId="4E630E20" w14:textId="1E6FC004" w:rsidR="001E5173" w:rsidRPr="001E5173" w:rsidRDefault="001E5173" w:rsidP="001E51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 w:rsidRPr="001E5173">
        <w:rPr>
          <w:rFonts w:eastAsia="Helvetica Neue"/>
          <w:color w:val="000000" w:themeColor="text1"/>
        </w:rPr>
        <w:t xml:space="preserve">Implemented marking strategies and community engagement, contributing to a 90% client acquisition rate. </w:t>
      </w:r>
    </w:p>
    <w:p w14:paraId="17105A97" w14:textId="42EA8385" w:rsidR="00BC58DE" w:rsidRPr="001E5173" w:rsidRDefault="001A5C19" w:rsidP="001E5173">
      <w:pPr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1E5173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Big Bend Community College, Moses Lake, WA</w:t>
      </w:r>
      <w:r w:rsidR="00F03C4E" w:rsidRPr="001E5173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</w:r>
      <w:r w:rsidR="001E5173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</w:r>
      <w:r w:rsidR="001E5173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</w:r>
      <w:r w:rsidR="001E5173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</w:r>
      <w:r w:rsidR="001E5173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  <w:t xml:space="preserve">           </w:t>
      </w:r>
      <w:r w:rsidR="004E6DE7" w:rsidRPr="001E5173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August </w:t>
      </w:r>
      <w:r w:rsidR="00A143F1" w:rsidRPr="001E5173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2018- </w:t>
      </w:r>
      <w:r w:rsidR="004E6DE7" w:rsidRPr="001E5173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April </w:t>
      </w:r>
      <w:r w:rsidR="00026D89" w:rsidRPr="001E5173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2022</w:t>
      </w:r>
    </w:p>
    <w:p w14:paraId="697023DA" w14:textId="7D572134" w:rsidR="00BC58DE" w:rsidRPr="007D761A" w:rsidRDefault="00EF41A9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76" w:lineRule="auto"/>
        <w:contextualSpacing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Curriculum Development Specialist</w:t>
      </w:r>
      <w:r w:rsidR="0049050D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&amp; Instructor</w:t>
      </w:r>
    </w:p>
    <w:p w14:paraId="33C6DE6B" w14:textId="591A0157" w:rsidR="001E5173" w:rsidRPr="007D761A" w:rsidRDefault="00746747" w:rsidP="001E5173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contextualSpacing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C</w:t>
      </w:r>
      <w:r w:rsidR="003F3CB8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ollaborated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with several trade programs to 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>develop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an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</w:t>
      </w:r>
      <w:r w:rsidR="004E6DE7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innovative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and 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contextualized 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online 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math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courses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for each progra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m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that met state requirements</w:t>
      </w:r>
      <w:r w:rsidR="000933D6">
        <w:rPr>
          <w:rFonts w:ascii="Helvetica" w:eastAsia="Helvetica Neue" w:hAnsi="Helvetica" w:cs="Helvetica"/>
          <w:color w:val="000000" w:themeColor="text1"/>
          <w:sz w:val="20"/>
          <w:szCs w:val="20"/>
        </w:rPr>
        <w:t>.</w:t>
      </w:r>
      <w:r w:rsidR="003F3CB8" w:rsidRPr="007D761A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T</w:t>
      </w:r>
      <w:r w:rsidR="008F496B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aught </w:t>
      </w:r>
      <w:r w:rsidR="00104A2C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the </w:t>
      </w:r>
      <w:r w:rsidR="008F496B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math</w:t>
      </w:r>
      <w:r w:rsidR="00104A2C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course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s</w:t>
      </w:r>
      <w:r w:rsidR="008F496B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and </w:t>
      </w:r>
      <w:r w:rsidR="003F3CB8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an introductory </w:t>
      </w:r>
      <w:r w:rsidR="008F496B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chemistry course.</w:t>
      </w:r>
    </w:p>
    <w:p w14:paraId="60E2F878" w14:textId="774C3962" w:rsidR="001E5173" w:rsidRPr="001E5173" w:rsidRDefault="005748BD" w:rsidP="001E51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elvetica" w:hAnsi="Helvetica" w:cs="Helvetica"/>
          <w:color w:val="000000" w:themeColor="text1"/>
        </w:rPr>
      </w:pPr>
      <w:r w:rsidRPr="00746747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Improved student’s success rate from </w:t>
      </w:r>
      <w:r w:rsidR="00746747" w:rsidRPr="00746747">
        <w:rPr>
          <w:rFonts w:ascii="Helvetica" w:eastAsia="Helvetica Neue" w:hAnsi="Helvetica" w:cs="Helvetica"/>
          <w:color w:val="000000" w:themeColor="text1"/>
          <w:sz w:val="20"/>
          <w:szCs w:val="20"/>
        </w:rPr>
        <w:t>60% to 70%</w:t>
      </w:r>
      <w:r w:rsidR="001E5173">
        <w:rPr>
          <w:rFonts w:ascii="Helvetica" w:eastAsia="Helvetica Neue" w:hAnsi="Helvetica" w:cs="Helvetica"/>
          <w:color w:val="000000" w:themeColor="text1"/>
          <w:sz w:val="20"/>
          <w:szCs w:val="20"/>
        </w:rPr>
        <w:t>.</w:t>
      </w:r>
    </w:p>
    <w:p w14:paraId="3547DDE0" w14:textId="4DC247A0" w:rsidR="00104A2C" w:rsidRPr="002B2642" w:rsidRDefault="002B2642" w:rsidP="001E51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elvetica" w:hAnsi="Helvetica" w:cs="Helvetica"/>
          <w:color w:val="000000" w:themeColor="text1"/>
        </w:rPr>
      </w:pP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Delivered a presentation of the results </w:t>
      </w:r>
      <w:r w:rsidR="004E6DE7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>t</w:t>
      </w:r>
      <w:r w:rsidR="00746747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>o the</w:t>
      </w:r>
      <w:r w:rsidR="004E6DE7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Washington S</w:t>
      </w:r>
      <w:r w:rsidR="000967FB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tate </w:t>
      </w:r>
      <w:r w:rsidR="004E6DE7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>B</w:t>
      </w:r>
      <w:r w:rsidR="000967FB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>oard.</w:t>
      </w:r>
    </w:p>
    <w:p w14:paraId="0EE6F694" w14:textId="0EE0E170" w:rsidR="00BC58DE" w:rsidRPr="007D761A" w:rsidRDefault="003B6B6E" w:rsidP="0009566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Centralia College, Centralia, WA</w:t>
      </w:r>
      <w:r w:rsidR="00F03C4E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</w:r>
      <w:r w:rsidR="006B6EC5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Summer 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2017</w:t>
      </w:r>
    </w:p>
    <w:p w14:paraId="4D8E472F" w14:textId="0360D8F7" w:rsidR="00BC58DE" w:rsidRPr="007D761A" w:rsidRDefault="002E7077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Institutional Research Analyst</w:t>
      </w:r>
      <w:r w:rsidR="006B6EC5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Intern</w:t>
      </w:r>
    </w:p>
    <w:p w14:paraId="41DF0B88" w14:textId="2A2E6BAC" w:rsidR="002B2642" w:rsidRDefault="00A143F1" w:rsidP="001E5173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contextualSpacing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Worked for the Director of Institutional Research.</w:t>
      </w:r>
      <w:r w:rsidR="00ED026E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</w:t>
      </w:r>
      <w:r w:rsidR="003902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Designed </w:t>
      </w:r>
      <w:r w:rsidR="00DC2A88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linear regression model</w:t>
      </w:r>
      <w:r w:rsidR="003902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for upcoming years’ enrollment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. </w:t>
      </w:r>
    </w:p>
    <w:p w14:paraId="76BAD0B5" w14:textId="6CD08ED6" w:rsidR="00746747" w:rsidRPr="00746747" w:rsidRDefault="002B2642" w:rsidP="001E51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P</w:t>
      </w:r>
      <w:r w:rsidR="003902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resented findings to executive board</w:t>
      </w:r>
      <w:r w:rsidR="004E6DE7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</w:t>
      </w:r>
      <w:r w:rsidR="00104A2C">
        <w:rPr>
          <w:rFonts w:ascii="Helvetica" w:eastAsia="Helvetica Neue" w:hAnsi="Helvetica" w:cs="Helvetica"/>
          <w:color w:val="000000" w:themeColor="text1"/>
          <w:sz w:val="20"/>
          <w:szCs w:val="20"/>
        </w:rPr>
        <w:t>for planning and budgeting for upcoming year.</w:t>
      </w:r>
    </w:p>
    <w:p w14:paraId="2292292C" w14:textId="274B108D" w:rsidR="006B6EC5" w:rsidRPr="001E5173" w:rsidRDefault="006B6EC5" w:rsidP="002738E7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Helvetica" w:eastAsia="Palatino Linotype" w:hAnsi="Helvetica"/>
          <w:b/>
          <w:color w:val="000000" w:themeColor="text1"/>
          <w:sz w:val="24"/>
          <w:szCs w:val="24"/>
        </w:rPr>
      </w:pPr>
      <w:r w:rsidRPr="001E5173">
        <w:rPr>
          <w:rFonts w:ascii="Helvetica" w:eastAsia="Palatino Linotype" w:hAnsi="Helvetica"/>
          <w:b/>
          <w:color w:val="000000" w:themeColor="text1"/>
          <w:sz w:val="24"/>
          <w:szCs w:val="24"/>
        </w:rPr>
        <w:t>Education</w:t>
      </w:r>
    </w:p>
    <w:p w14:paraId="74FF141F" w14:textId="6E7A0088" w:rsidR="00095660" w:rsidRPr="001E5173" w:rsidRDefault="004E6DE7" w:rsidP="001E5173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Helvetica" w:eastAsia="Helvetica Neue" w:hAnsi="Helvetica"/>
          <w:color w:val="000000" w:themeColor="text1"/>
          <w:sz w:val="21"/>
          <w:szCs w:val="21"/>
        </w:rPr>
      </w:pPr>
      <w:r w:rsidRPr="001E5173">
        <w:rPr>
          <w:rFonts w:ascii="Helvetica" w:eastAsia="Helvetica Neue" w:hAnsi="Helvetica"/>
          <w:color w:val="000000" w:themeColor="text1"/>
          <w:sz w:val="21"/>
          <w:szCs w:val="21"/>
        </w:rPr>
        <w:t xml:space="preserve">Springboard Data Science </w:t>
      </w:r>
      <w:r w:rsidR="00095660" w:rsidRPr="001E5173">
        <w:rPr>
          <w:rFonts w:ascii="Helvetica" w:eastAsia="Helvetica Neue" w:hAnsi="Helvetica"/>
          <w:color w:val="000000" w:themeColor="text1"/>
          <w:sz w:val="21"/>
          <w:szCs w:val="21"/>
        </w:rPr>
        <w:t xml:space="preserve">Certificate </w:t>
      </w:r>
      <w:r w:rsidRPr="001E5173">
        <w:rPr>
          <w:rFonts w:ascii="Helvetica" w:eastAsia="Helvetica Neue" w:hAnsi="Helvetica"/>
          <w:color w:val="000000" w:themeColor="text1"/>
          <w:sz w:val="21"/>
          <w:szCs w:val="21"/>
        </w:rPr>
        <w:t>(</w:t>
      </w:r>
      <w:r w:rsidR="00095660" w:rsidRPr="001E5173">
        <w:rPr>
          <w:rFonts w:ascii="Helvetica" w:eastAsia="Helvetica Neue" w:hAnsi="Helvetica"/>
          <w:color w:val="000000" w:themeColor="text1"/>
          <w:sz w:val="21"/>
          <w:szCs w:val="21"/>
        </w:rPr>
        <w:t>February</w:t>
      </w:r>
      <w:r w:rsidRPr="001E5173">
        <w:rPr>
          <w:rFonts w:ascii="Helvetica" w:eastAsia="Helvetica Neue" w:hAnsi="Helvetica"/>
          <w:color w:val="000000" w:themeColor="text1"/>
          <w:sz w:val="21"/>
          <w:szCs w:val="21"/>
        </w:rPr>
        <w:t xml:space="preserve"> 202</w:t>
      </w:r>
      <w:r w:rsidR="00095660" w:rsidRPr="001E5173">
        <w:rPr>
          <w:rFonts w:ascii="Helvetica" w:eastAsia="Helvetica Neue" w:hAnsi="Helvetica"/>
          <w:color w:val="000000" w:themeColor="text1"/>
          <w:sz w:val="21"/>
          <w:szCs w:val="21"/>
        </w:rPr>
        <w:t>4</w:t>
      </w:r>
      <w:r w:rsidRPr="001E5173">
        <w:rPr>
          <w:rFonts w:ascii="Helvetica" w:eastAsia="Helvetica Neue" w:hAnsi="Helvetica"/>
          <w:color w:val="000000" w:themeColor="text1"/>
          <w:sz w:val="21"/>
          <w:szCs w:val="21"/>
        </w:rPr>
        <w:t>)</w:t>
      </w:r>
    </w:p>
    <w:p w14:paraId="5C4239F9" w14:textId="51513F35" w:rsidR="006B6EC5" w:rsidRPr="001E5173" w:rsidRDefault="006B6EC5" w:rsidP="001E5173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 w:hanging="360"/>
        <w:rPr>
          <w:rFonts w:ascii="Helvetica" w:eastAsia="Helvetica Neue" w:hAnsi="Helvetica"/>
          <w:color w:val="000000" w:themeColor="text1"/>
          <w:sz w:val="21"/>
          <w:szCs w:val="21"/>
        </w:rPr>
      </w:pPr>
      <w:r w:rsidRPr="001E5173">
        <w:rPr>
          <w:rFonts w:ascii="Helvetica" w:eastAsia="Helvetica Neue" w:hAnsi="Helvetica"/>
          <w:color w:val="000000" w:themeColor="text1"/>
          <w:sz w:val="21"/>
          <w:szCs w:val="21"/>
        </w:rPr>
        <w:t>Master of Science, Applied Mathematics, GPA 3.7 (Aug 2019)</w:t>
      </w:r>
    </w:p>
    <w:p w14:paraId="73B7001D" w14:textId="77777777" w:rsidR="006B6EC5" w:rsidRPr="007D761A" w:rsidRDefault="006B6EC5" w:rsidP="001E517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Helvetica Neue"/>
          <w:color w:val="000000" w:themeColor="text1"/>
        </w:rPr>
      </w:pPr>
      <w:r w:rsidRPr="007D761A">
        <w:rPr>
          <w:rFonts w:eastAsia="Helvetica Neue"/>
          <w:color w:val="000000" w:themeColor="text1"/>
        </w:rPr>
        <w:t>University of Washington, Seattle, WA</w:t>
      </w:r>
    </w:p>
    <w:p w14:paraId="4E8C3FA3" w14:textId="1804906B" w:rsidR="006B6EC5" w:rsidRPr="007D761A" w:rsidRDefault="006B6EC5" w:rsidP="001E517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Helvetica Neue"/>
          <w:color w:val="000000" w:themeColor="text1"/>
        </w:rPr>
      </w:pPr>
      <w:r w:rsidRPr="007D761A">
        <w:rPr>
          <w:rFonts w:eastAsia="Helvetica Neue"/>
          <w:color w:val="000000" w:themeColor="text1"/>
        </w:rPr>
        <w:t>Key Course: Computational Methods for Data Analysis &amp; Scientific Computing</w:t>
      </w:r>
    </w:p>
    <w:p w14:paraId="757227A7" w14:textId="77777777" w:rsidR="006B6EC5" w:rsidRPr="007D761A" w:rsidRDefault="006B6EC5" w:rsidP="001E517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Helvetica Neue"/>
          <w:color w:val="000000" w:themeColor="text1"/>
        </w:rPr>
      </w:pPr>
      <w:r w:rsidRPr="007D761A">
        <w:rPr>
          <w:rFonts w:eastAsia="Helvetica Neue"/>
          <w:color w:val="000000" w:themeColor="text1"/>
        </w:rPr>
        <w:t xml:space="preserve">Key Project: Classification of Higher Visual Areas in the Mouse Visual Cortex. </w:t>
      </w:r>
    </w:p>
    <w:p w14:paraId="376830E6" w14:textId="77777777" w:rsidR="006B6EC5" w:rsidRPr="001E5173" w:rsidRDefault="006B6EC5" w:rsidP="001E5173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rPr>
          <w:rFonts w:ascii="Helvetica" w:eastAsia="Helvetica Neue" w:hAnsi="Helvetica"/>
          <w:color w:val="000000" w:themeColor="text1"/>
          <w:sz w:val="21"/>
          <w:szCs w:val="21"/>
        </w:rPr>
      </w:pPr>
      <w:r w:rsidRPr="001E5173">
        <w:rPr>
          <w:rFonts w:ascii="Helvetica" w:eastAsia="Helvetica Neue" w:hAnsi="Helvetica"/>
          <w:color w:val="000000" w:themeColor="text1"/>
          <w:sz w:val="21"/>
          <w:szCs w:val="21"/>
        </w:rPr>
        <w:t>Bachelor of Science, Biochemistry, Cum Laude GPA 3.714 (May 2013)</w:t>
      </w:r>
    </w:p>
    <w:p w14:paraId="4336F356" w14:textId="1B770104" w:rsidR="00746747" w:rsidRPr="001E5173" w:rsidRDefault="006B6EC5" w:rsidP="001E517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Helvetica Neue"/>
          <w:color w:val="000000" w:themeColor="text1"/>
        </w:rPr>
      </w:pPr>
      <w:r w:rsidRPr="007D761A">
        <w:rPr>
          <w:rFonts w:eastAsia="Helvetica Neue"/>
          <w:color w:val="000000" w:themeColor="text1"/>
        </w:rPr>
        <w:t>Azusa Pacific University, Azusa, CA</w:t>
      </w:r>
      <w:r w:rsidR="00646D46" w:rsidRPr="00746747">
        <w:rPr>
          <w:rFonts w:eastAsia="Helvetica Neue"/>
          <w:color w:val="000000" w:themeColor="text1"/>
          <w:highlight w:val="cyan"/>
        </w:rPr>
        <w:t xml:space="preserve"> </w:t>
      </w:r>
    </w:p>
    <w:p w14:paraId="050FCCE2" w14:textId="5B02F74D" w:rsidR="00A37E45" w:rsidRPr="001E5173" w:rsidRDefault="001E5173" w:rsidP="00A37E4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" w:eastAsia="Palatino Linotype" w:hAnsi="Helvetica" w:cs="Helvetica"/>
          <w:b/>
          <w:color w:val="000000" w:themeColor="text1"/>
          <w:sz w:val="24"/>
          <w:szCs w:val="24"/>
        </w:rPr>
      </w:pPr>
      <w:r w:rsidRPr="001E5173">
        <w:rPr>
          <w:rFonts w:ascii="Helvetica" w:eastAsia="Palatino Linotype" w:hAnsi="Helvetica" w:cs="Helvetica"/>
          <w:b/>
          <w:color w:val="000000" w:themeColor="text1"/>
          <w:sz w:val="24"/>
          <w:szCs w:val="24"/>
        </w:rPr>
        <w:t>Technical</w:t>
      </w:r>
      <w:r w:rsidR="00A37E45" w:rsidRPr="001E5173">
        <w:rPr>
          <w:rFonts w:ascii="Helvetica" w:eastAsia="Palatino Linotype" w:hAnsi="Helvetica" w:cs="Helvetica"/>
          <w:b/>
          <w:color w:val="000000" w:themeColor="text1"/>
          <w:sz w:val="24"/>
          <w:szCs w:val="24"/>
        </w:rPr>
        <w:t xml:space="preserve"> Skills</w:t>
      </w:r>
    </w:p>
    <w:p w14:paraId="5B2D81BB" w14:textId="3F6EB3BF" w:rsidR="003C3301" w:rsidRPr="001E5173" w:rsidRDefault="001E5173" w:rsidP="00A37E4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Python | SQL | MATLAB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| </w:t>
      </w:r>
      <w:r w:rsidR="00A37E45">
        <w:rPr>
          <w:rFonts w:ascii="Helvetica" w:eastAsia="Helvetica Neue" w:hAnsi="Helvetica" w:cs="Helvetica"/>
          <w:color w:val="000000" w:themeColor="text1"/>
          <w:sz w:val="20"/>
          <w:szCs w:val="20"/>
        </w:rPr>
        <w:t>Data Visualization</w:t>
      </w:r>
      <w:r w:rsidR="00A37E45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| </w:t>
      </w:r>
      <w:r w:rsidR="00A37E45">
        <w:rPr>
          <w:rFonts w:ascii="Helvetica" w:eastAsia="Helvetica Neue" w:hAnsi="Helvetica" w:cs="Helvetica"/>
          <w:color w:val="000000" w:themeColor="text1"/>
          <w:sz w:val="20"/>
          <w:szCs w:val="20"/>
        </w:rPr>
        <w:t>Machine Learning</w:t>
      </w:r>
      <w:r w:rsidR="00A37E45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| </w:t>
      </w:r>
      <w:r w:rsidR="00A37E45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Data Preparation </w:t>
      </w:r>
      <w:r w:rsidR="00A37E45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| </w:t>
      </w:r>
      <w:r w:rsidR="00A37E45">
        <w:rPr>
          <w:rFonts w:ascii="Helvetica" w:eastAsia="Helvetica Neue" w:hAnsi="Helvetica" w:cs="Helvetica"/>
          <w:color w:val="000000" w:themeColor="text1"/>
          <w:sz w:val="20"/>
          <w:szCs w:val="20"/>
        </w:rPr>
        <w:t>Statistical Analysis</w:t>
      </w:r>
    </w:p>
    <w:sectPr w:rsidR="003C3301" w:rsidRPr="001E5173" w:rsidSect="002738E7">
      <w:footerReference w:type="even" r:id="rId11"/>
      <w:footerReference w:type="default" r:id="rId12"/>
      <w:pgSz w:w="12240" w:h="15840"/>
      <w:pgMar w:top="720" w:right="720" w:bottom="720" w:left="720" w:header="288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70A83" w14:textId="77777777" w:rsidR="002174D8" w:rsidRDefault="002174D8">
      <w:r>
        <w:separator/>
      </w:r>
    </w:p>
  </w:endnote>
  <w:endnote w:type="continuationSeparator" w:id="0">
    <w:p w14:paraId="1A4F7E78" w14:textId="77777777" w:rsidR="002174D8" w:rsidRDefault="0021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72431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311CCF" w14:textId="5F02518B" w:rsidR="002738E7" w:rsidRDefault="002738E7" w:rsidP="005D79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7FB434" w14:textId="77777777" w:rsidR="002738E7" w:rsidRDefault="002738E7" w:rsidP="00273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14464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A17E3D" w14:textId="489DECDD" w:rsidR="002738E7" w:rsidRDefault="002738E7" w:rsidP="005D79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940DC4" w14:textId="02ACA0CD" w:rsidR="00BC58DE" w:rsidRPr="004B4643" w:rsidRDefault="00F03C4E" w:rsidP="002738E7">
    <w:pPr>
      <w:tabs>
        <w:tab w:val="center" w:pos="4550"/>
        <w:tab w:val="left" w:pos="5818"/>
      </w:tabs>
      <w:ind w:right="360"/>
      <w:jc w:val="right"/>
      <w:rPr>
        <w:rFonts w:ascii="Helvetica" w:eastAsia="Avenir" w:hAnsi="Helvetica" w:cs="Avenir"/>
        <w:color w:val="5F1C4A"/>
        <w:sz w:val="18"/>
        <w:szCs w:val="18"/>
      </w:rPr>
    </w:pPr>
    <w:r w:rsidRPr="004B4643">
      <w:rPr>
        <w:rFonts w:ascii="Helvetica" w:eastAsia="Avenir" w:hAnsi="Helvetica" w:cs="Avenir"/>
        <w:color w:val="5F1C4A"/>
        <w:sz w:val="18"/>
        <w:szCs w:val="18"/>
      </w:rPr>
      <w:t xml:space="preserve">Page  | 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begin"/>
    </w:r>
    <w:r w:rsidRPr="004B4643">
      <w:rPr>
        <w:rFonts w:ascii="Helvetica" w:eastAsia="Avenir" w:hAnsi="Helvetica" w:cs="Avenir"/>
        <w:color w:val="5F1C4A"/>
        <w:sz w:val="18"/>
        <w:szCs w:val="18"/>
      </w:rPr>
      <w:instrText>NUMPAGES</w:instrTex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separate"/>
    </w:r>
    <w:r w:rsidR="00140E90" w:rsidRPr="004B4643">
      <w:rPr>
        <w:rFonts w:ascii="Helvetica" w:eastAsia="Avenir" w:hAnsi="Helvetica" w:cs="Avenir"/>
        <w:noProof/>
        <w:color w:val="5F1C4A"/>
        <w:sz w:val="18"/>
        <w:szCs w:val="18"/>
      </w:rPr>
      <w:t>2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end"/>
    </w:r>
  </w:p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76CE" w14:textId="77777777" w:rsidR="002174D8" w:rsidRDefault="002174D8">
      <w:r>
        <w:separator/>
      </w:r>
    </w:p>
  </w:footnote>
  <w:footnote w:type="continuationSeparator" w:id="0">
    <w:p w14:paraId="2A6E1A61" w14:textId="77777777" w:rsidR="002174D8" w:rsidRDefault="00217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4182"/>
    <w:multiLevelType w:val="hybridMultilevel"/>
    <w:tmpl w:val="AE52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60607"/>
    <w:multiLevelType w:val="multilevel"/>
    <w:tmpl w:val="E3B8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56C07"/>
    <w:multiLevelType w:val="hybridMultilevel"/>
    <w:tmpl w:val="D066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05F87"/>
    <w:multiLevelType w:val="multilevel"/>
    <w:tmpl w:val="163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5473ED"/>
    <w:multiLevelType w:val="hybridMultilevel"/>
    <w:tmpl w:val="46EE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A2660"/>
    <w:multiLevelType w:val="multilevel"/>
    <w:tmpl w:val="ECDE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E6252"/>
    <w:multiLevelType w:val="hybridMultilevel"/>
    <w:tmpl w:val="741A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87A4A"/>
    <w:multiLevelType w:val="hybridMultilevel"/>
    <w:tmpl w:val="719A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641698"/>
    <w:multiLevelType w:val="hybridMultilevel"/>
    <w:tmpl w:val="0AD0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4"/>
  </w:num>
  <w:num w:numId="8">
    <w:abstractNumId w:val="10"/>
  </w:num>
  <w:num w:numId="9">
    <w:abstractNumId w:val="10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0"/>
  </w:num>
  <w:num w:numId="15">
    <w:abstractNumId w:val="6"/>
  </w:num>
  <w:num w:numId="16">
    <w:abstractNumId w:val="2"/>
  </w:num>
  <w:num w:numId="17">
    <w:abstractNumId w:val="8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1tjS0MLQwMTKwsDRW0lEKTi0uzszPAykwrAUA30M47SwAAAA="/>
  </w:docVars>
  <w:rsids>
    <w:rsidRoot w:val="00BC58DE"/>
    <w:rsid w:val="00011DE2"/>
    <w:rsid w:val="00014509"/>
    <w:rsid w:val="000158A6"/>
    <w:rsid w:val="00026D89"/>
    <w:rsid w:val="00062299"/>
    <w:rsid w:val="00064ED8"/>
    <w:rsid w:val="00071DB9"/>
    <w:rsid w:val="0007450D"/>
    <w:rsid w:val="000818CE"/>
    <w:rsid w:val="000933D6"/>
    <w:rsid w:val="00095660"/>
    <w:rsid w:val="000967FB"/>
    <w:rsid w:val="000A6D2C"/>
    <w:rsid w:val="000A7AB4"/>
    <w:rsid w:val="000C2F10"/>
    <w:rsid w:val="000C6275"/>
    <w:rsid w:val="000D770E"/>
    <w:rsid w:val="000E4A02"/>
    <w:rsid w:val="000F25B1"/>
    <w:rsid w:val="000F2833"/>
    <w:rsid w:val="000F6C9F"/>
    <w:rsid w:val="00100A29"/>
    <w:rsid w:val="00104A2C"/>
    <w:rsid w:val="00113038"/>
    <w:rsid w:val="00114A9E"/>
    <w:rsid w:val="00140E90"/>
    <w:rsid w:val="001532E1"/>
    <w:rsid w:val="001568E2"/>
    <w:rsid w:val="0017797B"/>
    <w:rsid w:val="001A5C19"/>
    <w:rsid w:val="001B0B84"/>
    <w:rsid w:val="001C5142"/>
    <w:rsid w:val="001C57AF"/>
    <w:rsid w:val="001E5173"/>
    <w:rsid w:val="001F40E1"/>
    <w:rsid w:val="001F571C"/>
    <w:rsid w:val="002013E1"/>
    <w:rsid w:val="00201C7E"/>
    <w:rsid w:val="0020511D"/>
    <w:rsid w:val="00206DE2"/>
    <w:rsid w:val="00214438"/>
    <w:rsid w:val="002174D8"/>
    <w:rsid w:val="00221EC0"/>
    <w:rsid w:val="00231D2A"/>
    <w:rsid w:val="00245FD0"/>
    <w:rsid w:val="00250648"/>
    <w:rsid w:val="00262C8F"/>
    <w:rsid w:val="00263744"/>
    <w:rsid w:val="002670ED"/>
    <w:rsid w:val="002738E7"/>
    <w:rsid w:val="002746F0"/>
    <w:rsid w:val="00274BC4"/>
    <w:rsid w:val="00277017"/>
    <w:rsid w:val="002924C4"/>
    <w:rsid w:val="00297A75"/>
    <w:rsid w:val="002B01E4"/>
    <w:rsid w:val="002B2642"/>
    <w:rsid w:val="002B4612"/>
    <w:rsid w:val="002B5E7C"/>
    <w:rsid w:val="002D169F"/>
    <w:rsid w:val="002D1860"/>
    <w:rsid w:val="002E5498"/>
    <w:rsid w:val="002E7077"/>
    <w:rsid w:val="002E7E54"/>
    <w:rsid w:val="002F77AE"/>
    <w:rsid w:val="00305D8A"/>
    <w:rsid w:val="00317988"/>
    <w:rsid w:val="00321303"/>
    <w:rsid w:val="003303F1"/>
    <w:rsid w:val="00331F25"/>
    <w:rsid w:val="00333D1E"/>
    <w:rsid w:val="00335746"/>
    <w:rsid w:val="003432F0"/>
    <w:rsid w:val="003775AB"/>
    <w:rsid w:val="003902F1"/>
    <w:rsid w:val="003932F4"/>
    <w:rsid w:val="003A7FD6"/>
    <w:rsid w:val="003B6B6E"/>
    <w:rsid w:val="003C160B"/>
    <w:rsid w:val="003C3301"/>
    <w:rsid w:val="003C7631"/>
    <w:rsid w:val="003F2DF1"/>
    <w:rsid w:val="003F3CB8"/>
    <w:rsid w:val="00400B98"/>
    <w:rsid w:val="00400E69"/>
    <w:rsid w:val="00413CCE"/>
    <w:rsid w:val="00420A93"/>
    <w:rsid w:val="00422D26"/>
    <w:rsid w:val="004458D7"/>
    <w:rsid w:val="00445B7D"/>
    <w:rsid w:val="00463999"/>
    <w:rsid w:val="00470E87"/>
    <w:rsid w:val="0049050D"/>
    <w:rsid w:val="0049424B"/>
    <w:rsid w:val="004A72D2"/>
    <w:rsid w:val="004B4643"/>
    <w:rsid w:val="004B63F6"/>
    <w:rsid w:val="004D35A6"/>
    <w:rsid w:val="004E2E1A"/>
    <w:rsid w:val="004E6DE7"/>
    <w:rsid w:val="00502324"/>
    <w:rsid w:val="00503C96"/>
    <w:rsid w:val="0050570B"/>
    <w:rsid w:val="005179C1"/>
    <w:rsid w:val="00523D69"/>
    <w:rsid w:val="005242E2"/>
    <w:rsid w:val="00524B62"/>
    <w:rsid w:val="00560E98"/>
    <w:rsid w:val="005748BD"/>
    <w:rsid w:val="005754C1"/>
    <w:rsid w:val="005773EA"/>
    <w:rsid w:val="005847C5"/>
    <w:rsid w:val="005A3CB4"/>
    <w:rsid w:val="005B35CA"/>
    <w:rsid w:val="005C21F6"/>
    <w:rsid w:val="005C7CD6"/>
    <w:rsid w:val="005F26CA"/>
    <w:rsid w:val="006108FA"/>
    <w:rsid w:val="006257ED"/>
    <w:rsid w:val="00625C7B"/>
    <w:rsid w:val="00631B2A"/>
    <w:rsid w:val="006355EB"/>
    <w:rsid w:val="0063780B"/>
    <w:rsid w:val="00640D88"/>
    <w:rsid w:val="00646D46"/>
    <w:rsid w:val="00651C0A"/>
    <w:rsid w:val="00677ADE"/>
    <w:rsid w:val="00682C97"/>
    <w:rsid w:val="0068520F"/>
    <w:rsid w:val="00685537"/>
    <w:rsid w:val="006979BB"/>
    <w:rsid w:val="006B6EC5"/>
    <w:rsid w:val="006C77FF"/>
    <w:rsid w:val="006E1FF4"/>
    <w:rsid w:val="006E62DA"/>
    <w:rsid w:val="006E6BC7"/>
    <w:rsid w:val="006E6E34"/>
    <w:rsid w:val="006F2014"/>
    <w:rsid w:val="006F3A67"/>
    <w:rsid w:val="00706347"/>
    <w:rsid w:val="00731319"/>
    <w:rsid w:val="007328B6"/>
    <w:rsid w:val="00740A74"/>
    <w:rsid w:val="007453F0"/>
    <w:rsid w:val="00746747"/>
    <w:rsid w:val="00753E0E"/>
    <w:rsid w:val="00760D49"/>
    <w:rsid w:val="0076791E"/>
    <w:rsid w:val="00773F56"/>
    <w:rsid w:val="00777D42"/>
    <w:rsid w:val="007831B0"/>
    <w:rsid w:val="00796D0F"/>
    <w:rsid w:val="007A41A3"/>
    <w:rsid w:val="007B1E68"/>
    <w:rsid w:val="007D3798"/>
    <w:rsid w:val="007D761A"/>
    <w:rsid w:val="007F54BC"/>
    <w:rsid w:val="007F7E28"/>
    <w:rsid w:val="008112B6"/>
    <w:rsid w:val="00833BD5"/>
    <w:rsid w:val="00837B33"/>
    <w:rsid w:val="00837D8E"/>
    <w:rsid w:val="0085495D"/>
    <w:rsid w:val="00854ACA"/>
    <w:rsid w:val="00876C47"/>
    <w:rsid w:val="008A2B0F"/>
    <w:rsid w:val="008A7EA7"/>
    <w:rsid w:val="008B1F70"/>
    <w:rsid w:val="008B26C6"/>
    <w:rsid w:val="008B292B"/>
    <w:rsid w:val="008B2BB8"/>
    <w:rsid w:val="008B3AFB"/>
    <w:rsid w:val="008C0E58"/>
    <w:rsid w:val="008C1EE4"/>
    <w:rsid w:val="008C79A1"/>
    <w:rsid w:val="008E3104"/>
    <w:rsid w:val="008F311F"/>
    <w:rsid w:val="008F496B"/>
    <w:rsid w:val="00902D5E"/>
    <w:rsid w:val="00902DF3"/>
    <w:rsid w:val="00914EC2"/>
    <w:rsid w:val="00923F1C"/>
    <w:rsid w:val="009348AD"/>
    <w:rsid w:val="0094398E"/>
    <w:rsid w:val="009512EE"/>
    <w:rsid w:val="0096119E"/>
    <w:rsid w:val="0096468C"/>
    <w:rsid w:val="00971CF7"/>
    <w:rsid w:val="00985414"/>
    <w:rsid w:val="009A0E90"/>
    <w:rsid w:val="009B2645"/>
    <w:rsid w:val="009B7547"/>
    <w:rsid w:val="009C2BBC"/>
    <w:rsid w:val="009F5548"/>
    <w:rsid w:val="009F59E1"/>
    <w:rsid w:val="00A1204E"/>
    <w:rsid w:val="00A126BC"/>
    <w:rsid w:val="00A143F1"/>
    <w:rsid w:val="00A20167"/>
    <w:rsid w:val="00A30DE6"/>
    <w:rsid w:val="00A31623"/>
    <w:rsid w:val="00A37E45"/>
    <w:rsid w:val="00A413C7"/>
    <w:rsid w:val="00A4470F"/>
    <w:rsid w:val="00A6369E"/>
    <w:rsid w:val="00A76DC5"/>
    <w:rsid w:val="00AA2D08"/>
    <w:rsid w:val="00AE2149"/>
    <w:rsid w:val="00AF26EC"/>
    <w:rsid w:val="00AF27E7"/>
    <w:rsid w:val="00AF3307"/>
    <w:rsid w:val="00AF5142"/>
    <w:rsid w:val="00B04175"/>
    <w:rsid w:val="00B04DED"/>
    <w:rsid w:val="00B06EAE"/>
    <w:rsid w:val="00B43DAA"/>
    <w:rsid w:val="00B457B5"/>
    <w:rsid w:val="00B57BFD"/>
    <w:rsid w:val="00B57F96"/>
    <w:rsid w:val="00B63804"/>
    <w:rsid w:val="00B640CE"/>
    <w:rsid w:val="00B71243"/>
    <w:rsid w:val="00B77790"/>
    <w:rsid w:val="00B812C5"/>
    <w:rsid w:val="00B92F6C"/>
    <w:rsid w:val="00B95351"/>
    <w:rsid w:val="00BA35CD"/>
    <w:rsid w:val="00BA6B34"/>
    <w:rsid w:val="00BA6EEF"/>
    <w:rsid w:val="00BB6C2B"/>
    <w:rsid w:val="00BC58DE"/>
    <w:rsid w:val="00BE2665"/>
    <w:rsid w:val="00BE3B6C"/>
    <w:rsid w:val="00BE7F39"/>
    <w:rsid w:val="00C02927"/>
    <w:rsid w:val="00C11089"/>
    <w:rsid w:val="00C22440"/>
    <w:rsid w:val="00C25FE5"/>
    <w:rsid w:val="00C32E1B"/>
    <w:rsid w:val="00C610A4"/>
    <w:rsid w:val="00C6208C"/>
    <w:rsid w:val="00C859C1"/>
    <w:rsid w:val="00CA71C8"/>
    <w:rsid w:val="00CA7EF4"/>
    <w:rsid w:val="00CD4B07"/>
    <w:rsid w:val="00CD6381"/>
    <w:rsid w:val="00CE2218"/>
    <w:rsid w:val="00D02105"/>
    <w:rsid w:val="00D744AF"/>
    <w:rsid w:val="00D74F87"/>
    <w:rsid w:val="00D769BD"/>
    <w:rsid w:val="00D90D41"/>
    <w:rsid w:val="00DA5E07"/>
    <w:rsid w:val="00DC2A88"/>
    <w:rsid w:val="00DD3190"/>
    <w:rsid w:val="00DF49C8"/>
    <w:rsid w:val="00E22613"/>
    <w:rsid w:val="00E4688B"/>
    <w:rsid w:val="00E64F94"/>
    <w:rsid w:val="00E77B3D"/>
    <w:rsid w:val="00E84636"/>
    <w:rsid w:val="00E85318"/>
    <w:rsid w:val="00EA4BFA"/>
    <w:rsid w:val="00EC3F99"/>
    <w:rsid w:val="00EC7985"/>
    <w:rsid w:val="00ED026E"/>
    <w:rsid w:val="00ED2F14"/>
    <w:rsid w:val="00ED4626"/>
    <w:rsid w:val="00EE09A3"/>
    <w:rsid w:val="00EE1C94"/>
    <w:rsid w:val="00EF1128"/>
    <w:rsid w:val="00EF26B9"/>
    <w:rsid w:val="00EF41A9"/>
    <w:rsid w:val="00F03C4E"/>
    <w:rsid w:val="00F32FDD"/>
    <w:rsid w:val="00F46825"/>
    <w:rsid w:val="00F52E15"/>
    <w:rsid w:val="00F542C0"/>
    <w:rsid w:val="00F6004E"/>
    <w:rsid w:val="00F6613C"/>
    <w:rsid w:val="00F67201"/>
    <w:rsid w:val="00F72339"/>
    <w:rsid w:val="00F96B2A"/>
    <w:rsid w:val="00FA18D3"/>
    <w:rsid w:val="00FB64E3"/>
    <w:rsid w:val="00FE0F66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paragraph" w:customStyle="1" w:styleId="muitypography-root">
    <w:name w:val="muitypography-root"/>
    <w:basedOn w:val="Normal"/>
    <w:rsid w:val="00064E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7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7A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738E7"/>
  </w:style>
  <w:style w:type="character" w:styleId="FollowedHyperlink">
    <w:name w:val="FollowedHyperlink"/>
    <w:basedOn w:val="DefaultParagraphFont"/>
    <w:uiPriority w:val="99"/>
    <w:semiHidden/>
    <w:unhideWhenUsed/>
    <w:rsid w:val="00095660"/>
    <w:rPr>
      <w:color w:val="954F72" w:themeColor="followedHyperlink"/>
      <w:u w:val="single"/>
    </w:rPr>
  </w:style>
  <w:style w:type="character" w:customStyle="1" w:styleId="visually-hidden">
    <w:name w:val="visually-hidden"/>
    <w:basedOn w:val="DefaultParagraphFont"/>
    <w:rsid w:val="001E5173"/>
  </w:style>
  <w:style w:type="character" w:customStyle="1" w:styleId="t-14">
    <w:name w:val="t-14"/>
    <w:basedOn w:val="DefaultParagraphFont"/>
    <w:rsid w:val="001E5173"/>
  </w:style>
  <w:style w:type="character" w:customStyle="1" w:styleId="pvs-entitycaption-wrapper">
    <w:name w:val="pvs-entity__caption-wrapper"/>
    <w:basedOn w:val="DefaultParagraphFont"/>
    <w:rsid w:val="001E5173"/>
  </w:style>
  <w:style w:type="paragraph" w:customStyle="1" w:styleId="olfbfbrsjdwmyttaupmmxmrmzumxgvwxxlce">
    <w:name w:val="olfbfbrsjdwmyttaupmmxmrmzumxgvwxxlce"/>
    <w:basedOn w:val="Normal"/>
    <w:rsid w:val="001E51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s-listitem--with-top-padding">
    <w:name w:val="pvs-list__item--with-top-padding"/>
    <w:basedOn w:val="Normal"/>
    <w:rsid w:val="001E51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annapfenner" TargetMode="External"/><Relationship Id="rId4" Type="http://schemas.openxmlformats.org/officeDocument/2006/relationships/styles" Target="styles.xml"/><Relationship Id="rId9" Type="http://schemas.openxmlformats.org/officeDocument/2006/relationships/hyperlink" Target="mailto:annapfenn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26ADA0-D19F-9C47-BCAE-F57993672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Anna Fenner's Resume</vt:lpstr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 Fenner's Resume</dc:title>
  <dc:creator>Anna Fenner</dc:creator>
  <cp:lastModifiedBy>Anna Parton</cp:lastModifiedBy>
  <cp:revision>4</cp:revision>
  <dcterms:created xsi:type="dcterms:W3CDTF">2023-12-18T19:48:00Z</dcterms:created>
  <dcterms:modified xsi:type="dcterms:W3CDTF">2023-12-20T19:02:00Z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92a176ddb6e33ecefdc7611c05dd018f</vt:lpwstr>
  </property>
  <property fmtid="{D5CDD505-2E9C-101B-9397-08002B2CF9AE}" pid="4" name="app_source">
    <vt:lpwstr>rezbiz</vt:lpwstr>
  </property>
  <property fmtid="{D5CDD505-2E9C-101B-9397-08002B2CF9AE}" pid="5" name="app_id">
    <vt:lpwstr>1128559</vt:lpwstr>
  </property>
</Properties>
</file>