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76mzukktao1o" w:id="0"/>
      <w:bookmarkEnd w:id="0"/>
      <w:r w:rsidDel="00000000" w:rsidR="00000000" w:rsidRPr="00000000">
        <w:rPr>
          <w:rtl w:val="0"/>
        </w:rPr>
        <w:t xml:space="preserve">-- VIEW: BorrowedBooks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BorrowedBooks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b.Title,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b.Author,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br.FirstName,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br.LastName,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l.LoanDate,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ls.StatusName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Loans 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Books b ON l.BookID = b.BookID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Borrower br ON l.BorrowerID = br.BorrowerID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LoanStatus ls ON l.LoanStatusID = ls.LoanStatusID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ls.StatusName = 'borrowed';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1ufi1xxleymg" w:id="1"/>
      <w:bookmarkEnd w:id="1"/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sz w:val="40"/>
          <w:szCs w:val="40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Overdue Books (Assuming 30-day borrow period)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b.Title, br.FirstName, br.LastName, l.LoanDate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Loans 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Books b ON l.BookID = b.BookID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Borrower br ON l.BorrowerID = br.BorrowerID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l.LoanStatusID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l.LoanDate &lt; NOW() - INTERVAL 30 DAY;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STORED PROCEDURE: Lend a Book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PROCEDURE sp_LendBook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 in_BookID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 in_BorrowerID 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INSERT INTO Loans (BorrowerID, BookID, LoanDate, LoanStatusID)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VALUES (in_BorrowerID, in_BookID, NOW(),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UPDATE Books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 Quantity = Quantity - 1,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InStock = IF(Quantity - 1 &gt; 0, 1, 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 BookID = in_BookID;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192submh77wt" w:id="2"/>
      <w:bookmarkEnd w:id="2"/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sz w:val="40"/>
          <w:szCs w:val="40"/>
          <w:rtl w:val="0"/>
        </w:rPr>
        <w:t xml:space="preserve">STORED</w:t>
      </w:r>
      <w:r w:rsidDel="00000000" w:rsidR="00000000" w:rsidRPr="00000000">
        <w:rPr>
          <w:rtl w:val="0"/>
        </w:rPr>
        <w:t xml:space="preserve"> PROCEDURE: Return a Book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PROCEDURE sp_ReturnBook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 in_LoanID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UPDATE Loans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SET ReturnDate = NOW(), LoanStatusID =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WHERE LoanID = in_LoanID;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 Books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 Quantity = Quantity + 1,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InStock 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WHERE BookID = (SELECT BookID FROM Loans WHERE LoanID = in_LoanID);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FUNCTION: Count of Books Borrowed by a User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FUNCTION fn_BooksBorrowedByUser(in_BorrowerID INT)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DECLARE bookCount INT;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SELECT COUNT(*) INTO bookCount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FROM Loans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WHERE BorrowerID = in_BorrowerID AND LoanStatusID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bookCount;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