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.1pt;z-index:-3;width:1529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21.85pt;z-index:-7;width:1529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67.85pt;z-index:-11;width:1529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567.05pt;z-index:-15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РОССИЙСКИЙ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УНИВЕРСИТЕТ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ДРУЖБЫ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НАРОДОВ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3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2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Кафедра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прикладной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информатики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теории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вероятностей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596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5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/>
          <w:b w:val="on"/>
          <w:color w:val="000000"/>
          <w:spacing w:val="0"/>
          <w:sz w:val="48"/>
        </w:rPr>
        <w:t>15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3" w:after="0" w:line="321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дисциплина:</w:t>
      </w:r>
      <w:r>
        <w:rPr>
          <w:rFonts w:ascii="Times New Roman"/>
          <w:b w:val="on"/>
          <w:i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операционные</w:t>
      </w:r>
      <w:r>
        <w:rPr>
          <w:rFonts w:ascii="Times New Roman"/>
          <w:b w:val="on"/>
          <w:i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системы</w:t>
      </w:r>
      <w:r>
        <w:rPr>
          <w:rFonts w:ascii="Times New Roman"/>
          <w:b w:val="on"/>
          <w:i w:val="on"/>
          <w:color w:val="000000"/>
          <w:spacing w:val="0"/>
          <w:sz w:val="28"/>
        </w:rPr>
      </w:r>
    </w:p>
    <w:p>
      <w:pPr>
        <w:pStyle w:val="Normal"/>
        <w:spacing w:before="242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Студент: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Пиняева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Анна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Андреевна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2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Группа: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НФИбд-02-20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2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МОСКВА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2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2021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596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Цель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Приобретение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практических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навыков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именованными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каналами.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334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Ход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3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Ознакомилась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пограммами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основе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написала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свои,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добавила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клиент.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1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(server.c):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466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4" style="position:absolute;margin-left:5pt;margin-top:-1pt;z-index:-19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5" style="position:absolute;margin-left:5pt;margin-top:15.7pt;z-index:-23;width:1529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5pt;margin-top:-1pt;z-index:-27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57.65pt;z-index:-31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2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(server.c):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635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8" style="position:absolute;margin-left:5pt;margin-top:-1pt;z-index:-35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5pt;margin-top:375.25pt;z-index:-39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3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(client.c):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698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0" style="position:absolute;margin-left:5pt;margin-top:-1pt;z-index:-43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5pt;margin-top:692.85pt;z-index:-47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4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(client2.c):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13339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2" style="position:absolute;margin-left:5pt;margin-top:-1pt;z-index:-51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3" style="position:absolute;margin-left:5pt;margin-top:-1pt;z-index:-55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pt;margin-top:168.55pt;z-index:-59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5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(common.h):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285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5" style="position:absolute;margin-left:5pt;margin-top:-1pt;z-index:-63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486.1pt;z-index:-67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6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(client2.c):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9206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7" style="position:absolute;margin-left:5pt;margin-top:-1pt;z-index:-71;width:1535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/>
          <w:b w:val="on"/>
          <w:color w:val="000000"/>
          <w:spacing w:val="0"/>
          <w:sz w:val="36"/>
        </w:rPr>
        <w:t>2.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Получили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следующий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результат: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7: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15565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8" style="position:absolute;margin-left:5pt;margin-top:11.55pt;z-index:-75;width:933.5pt;height:320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8: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688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19" style="position:absolute;margin-left:5pt;margin-top:11.55pt;z-index:-79;width:845.75pt;height:678.5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случае,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если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сервер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завершит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работу,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закрыв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FIFO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удалится,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поэтому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его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следующий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раз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создать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будет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нельзя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вылезет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ошибка,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следовательно,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работать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ничего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будет.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Вывод: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приобретены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практические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навыки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именованными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каналами.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33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Контрольные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вопросы.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30780" w:h="16820" w:orient="landscape"/>
          <w:pgMar w:top="14062" w:right="69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bookmarkStart w:name="br12" w:id="br12"/>
      </w:r>
      <w:r>
        <w:bookmarkEnd w:id="br12"/>
      </w:r>
      <w:r>
        <w:rPr>
          <w:rFonts w:ascii="Times New Roman"/>
          <w:b w:val="on"/>
          <w:color w:val="000000"/>
          <w:spacing w:val="0"/>
          <w:sz w:val="36"/>
        </w:rPr>
        <w:t>1.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Именованные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отличаются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неименованных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наличием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идентификатора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который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представлен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как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специальный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(соответственно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именованного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—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файла).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Поскольку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находится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локальной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файловой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системе,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данное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IPC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используется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внутри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одной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системы.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0" w:after="0" w:line="69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2.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Создание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неименованного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из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командной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строки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невозможно.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0" w:after="0" w:line="69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3.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Создание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именованного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из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командной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строки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возможно.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4.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int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read(int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pipe_fd,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void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*area,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int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cnt);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int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write(int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pipe_fd,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void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*area,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int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cnt);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Первый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аргумент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этих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вызовов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-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дескриптор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второй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-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указатель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область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памяти,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которой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происходит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обмен,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третий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-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количество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вызова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возвращают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число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переданных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(или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-1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-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ошибке).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5.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int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mkfifo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(const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char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*pathname,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mode_t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mode)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;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mkfifo(FIFO_NAME,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0600)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;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Первый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параметр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—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идентифицирующего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второй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параметр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маска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прав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доступа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файлу.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Вызов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функции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mkfifo()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создаёт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(с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именем,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заданным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макросом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FIFO_NAME).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6.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чтении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меньшего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байтов,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чем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находится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канале,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возвращается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требуемое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число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байтов,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остаток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сохраняется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для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последующих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чтений.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чтении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большего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байтов,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чем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находится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FIFO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возвращается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доступное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число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байтов.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7.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записи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большего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байтов,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чем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позволяет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FIFO,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вызов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write(2)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блокируется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освобождения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требуемого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места.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атомарность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операции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гарантируется.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Если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пытается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записать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данные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открытый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одним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чтение,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процессу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генерируется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сигнал.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Запись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байтов,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меньшего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емкости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FIFO,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гарантированно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атомарно.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означает,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что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случае,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когда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несколько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одновременно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записывают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порции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данных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этих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перемешиваются.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8.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общем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случае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возможна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много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направленная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каналом,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т.е.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возможна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ситуация,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когда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одним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тем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же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взаимодействуют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два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более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каждый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из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взаимодействующих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пишет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читает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информацию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традиционной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схемой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организации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является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однонаправленная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организация,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когда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связывает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два,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большинстве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случаев,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несколько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взаимодействующих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каждый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из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которых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может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либо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читать,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либо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писать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9.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Write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-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Функция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записывает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length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байтов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из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буфера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buffer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определенный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дескриптором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fd.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операция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чисто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'двоичная'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без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буферизации.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Реализуется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как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непосредственный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вызов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DOS.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помощью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функции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write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посылаем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сообщение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клиенту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или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серверу.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0" w:after="0" w:line="42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10.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Строковая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функция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strerror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-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функция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языков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C/C++,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транслирующая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код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ошибки,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который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обычно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хранится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глобальной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переменной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errno,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сообщение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ошибке,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понятном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человеку.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Ошибки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возникают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вызове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функций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стандартных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Си-библиотек.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Возвращенный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указатель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ссылается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статическую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строку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ошибкой,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которая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должна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быть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изменена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программой.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Дальнейшие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вызовы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функции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strerror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перезапишут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содержание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строки.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Интерпретированные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сообщения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ошибках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могут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различаться,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это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зависит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платформы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компилятора.</w:t>
      </w:r>
      <w:r>
        <w:rPr>
          <w:rFonts w:ascii="Times New Roman"/>
          <w:b w:val="on"/>
          <w:color w:val="000000"/>
          <w:spacing w:val="0"/>
          <w:sz w:val="36"/>
        </w:rPr>
      </w:r>
    </w:p>
    <w:sectPr>
      <w:pgSz w:w="30780" w:h="16820" w:orient="landscape"/>
      <w:pgMar w:top="263" w:right="38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styles" Target="styles.xml" /><Relationship Id="rId22" Type="http://schemas.openxmlformats.org/officeDocument/2006/relationships/fontTable" Target="fontTable.xml" /><Relationship Id="rId23" Type="http://schemas.openxmlformats.org/officeDocument/2006/relationships/settings" Target="settings.xml" /><Relationship Id="rId24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12</Pages>
  <Words>533</Words>
  <Characters>3380</Characters>
  <Application>Aspose</Application>
  <DocSecurity>0</DocSecurity>
  <Lines>14</Lines>
  <Paragraphs>36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3863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2021-06-12T19:47:08+00:00</dcterms:created>
  <dcterms:modified xmlns:xsi="http://www.w3.org/2001/XMLSchema-instance" xmlns:dcterms="http://purl.org/dc/terms/" xsi:type="dcterms:W3CDTF">2021-06-12T19:47:08+00:00</dcterms:modified>
</coreProperties>
</file>