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C74" w:rsidRPr="003C5F26" w:rsidRDefault="00BB7068" w:rsidP="003C5F26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ВІДДІЛ НЕЛІНІЙНО-ОПТИЧНИХ КРИСТАЛІВ</w:t>
      </w:r>
      <w:r w:rsidR="003C5F26">
        <w:rPr>
          <w:rFonts w:ascii="Arial" w:hAnsi="Arial" w:cs="Arial"/>
          <w:sz w:val="24"/>
          <w:szCs w:val="24"/>
          <w:lang w:val="uk-UA"/>
        </w:rPr>
        <w:t xml:space="preserve">   </w:t>
      </w:r>
      <w:r w:rsidR="003C5F26" w:rsidRPr="003C5F26">
        <w:rPr>
          <w:rFonts w:ascii="Arial" w:hAnsi="Arial" w:cs="Arial"/>
          <w:sz w:val="24"/>
          <w:szCs w:val="24"/>
          <w:highlight w:val="yellow"/>
          <w:lang w:val="uk-UA"/>
        </w:rPr>
        <w:t>кнопки</w:t>
      </w:r>
      <w:r w:rsidR="003C5F26">
        <w:rPr>
          <w:rFonts w:ascii="Arial" w:hAnsi="Arial" w:cs="Arial"/>
          <w:sz w:val="24"/>
          <w:szCs w:val="24"/>
          <w:lang w:val="uk-UA"/>
        </w:rPr>
        <w:t xml:space="preserve"> (</w:t>
      </w:r>
      <w:r w:rsidR="003C5F26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Напрями досліджень</w:t>
      </w:r>
      <w:r w:rsidR="003C5F26">
        <w:rPr>
          <w:rFonts w:ascii="Arial" w:hAnsi="Arial" w:cs="Arial"/>
          <w:sz w:val="24"/>
          <w:szCs w:val="24"/>
          <w:lang w:val="uk-UA"/>
        </w:rPr>
        <w:t>) (</w:t>
      </w:r>
      <w:r w:rsidR="003C5F26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Наукові публікації</w:t>
      </w:r>
      <w:r w:rsidR="003C5F26">
        <w:rPr>
          <w:rFonts w:ascii="Arial" w:hAnsi="Arial" w:cs="Arial"/>
          <w:sz w:val="24"/>
          <w:szCs w:val="24"/>
          <w:lang w:val="uk-UA"/>
        </w:rPr>
        <w:t>) (</w:t>
      </w:r>
      <w:r w:rsidR="003C5F26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Основні досягнення</w:t>
      </w:r>
      <w:r w:rsidR="003C5F26">
        <w:rPr>
          <w:rFonts w:ascii="Arial" w:hAnsi="Arial" w:cs="Arial"/>
          <w:sz w:val="24"/>
          <w:szCs w:val="24"/>
          <w:lang w:val="uk-UA"/>
        </w:rPr>
        <w:t>)</w:t>
      </w:r>
    </w:p>
    <w:p w:rsidR="003C5F26" w:rsidRDefault="003C5F26" w:rsidP="00E00EE7">
      <w:pPr>
        <w:spacing w:after="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E00EE7" w:rsidRPr="00D15A1D" w:rsidRDefault="00E00EE7" w:rsidP="00E00EE7">
      <w:pPr>
        <w:spacing w:after="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Кількість працівників: 26</w:t>
      </w:r>
    </w:p>
    <w:p w:rsidR="00E00EE7" w:rsidRDefault="00E00EE7" w:rsidP="00E00EE7">
      <w:pPr>
        <w:spacing w:after="0"/>
        <w:jc w:val="both"/>
        <w:rPr>
          <w:rFonts w:ascii="Arial" w:eastAsia="Times New Roman" w:hAnsi="Arial" w:cs="Arial"/>
          <w:sz w:val="24"/>
          <w:szCs w:val="24"/>
          <w:lang w:val="uk-UA" w:eastAsia="ru-RU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Н</w:t>
      </w: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аукових співробітників – 17 (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в тому числі, докторів наук - 5; кандидатів наук – 5, аспірантів – 1), </w:t>
      </w: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інженерів, техніків – 9</w:t>
      </w:r>
    </w:p>
    <w:p w:rsidR="00E00EE7" w:rsidRPr="00D15A1D" w:rsidRDefault="00E00EE7" w:rsidP="00E00EE7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970BC7" w:rsidRPr="00D15A1D" w:rsidRDefault="006921B8" w:rsidP="00970BC7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68992" behindDoc="1" locked="0" layoutInCell="1" allowOverlap="1" wp14:anchorId="378EC0A3" wp14:editId="7A810960">
            <wp:simplePos x="0" y="0"/>
            <wp:positionH relativeFrom="column">
              <wp:posOffset>-3810</wp:posOffset>
            </wp:positionH>
            <wp:positionV relativeFrom="paragraph">
              <wp:posOffset>412115</wp:posOffset>
            </wp:positionV>
            <wp:extent cx="1429385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303" y="21472"/>
                <wp:lineTo x="2130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3224" w:rsidRPr="00D15A1D" w:rsidRDefault="00BB7068" w:rsidP="00970BC7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Науковий керівник відділу </w:t>
      </w:r>
    </w:p>
    <w:p w:rsidR="00F03224" w:rsidRPr="00D15A1D" w:rsidRDefault="00F03224" w:rsidP="00F0322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Притула Ігор Михайлович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3C5F26" w:rsidRDefault="00BB7068" w:rsidP="00F12C09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головний </w:t>
      </w:r>
      <w:r w:rsidR="003C5F26">
        <w:rPr>
          <w:rFonts w:ascii="Arial" w:eastAsia="Calibri" w:hAnsi="Arial" w:cs="Arial"/>
          <w:sz w:val="24"/>
          <w:szCs w:val="24"/>
          <w:lang w:val="uk-UA"/>
        </w:rPr>
        <w:t>науковий співробітник</w:t>
      </w:r>
    </w:p>
    <w:p w:rsidR="003C5F26" w:rsidRDefault="003C5F26" w:rsidP="00F12C09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>
        <w:rPr>
          <w:rFonts w:ascii="Arial" w:eastAsia="Calibri" w:hAnsi="Arial" w:cs="Arial"/>
          <w:sz w:val="24"/>
          <w:szCs w:val="24"/>
          <w:lang w:val="uk-UA"/>
        </w:rPr>
        <w:t xml:space="preserve"> член-кореспондент НАН України</w:t>
      </w:r>
    </w:p>
    <w:p w:rsidR="00BB7068" w:rsidRPr="00D15A1D" w:rsidRDefault="00BB7068" w:rsidP="00F12C09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доктор фізико-математичних наук, професор</w:t>
      </w:r>
      <w:r w:rsidR="00385971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</w:t>
      </w:r>
    </w:p>
    <w:p w:rsidR="00BB7068" w:rsidRPr="00D15A1D" w:rsidRDefault="00BB7068" w:rsidP="00F12C09">
      <w:pPr>
        <w:shd w:val="clear" w:color="auto" w:fill="FFFFFF"/>
        <w:spacing w:after="0"/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тел.: +38 (057) 340-22-30; </w:t>
      </w:r>
      <w:r w:rsidR="00E00EE7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 </w:t>
      </w:r>
    </w:p>
    <w:p w:rsidR="00BB7068" w:rsidRPr="00D15A1D" w:rsidRDefault="00BB7068" w:rsidP="00F12C09">
      <w:pPr>
        <w:shd w:val="clear" w:color="auto" w:fill="FFFFFF"/>
        <w:spacing w:after="0"/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</w:pPr>
      <w:proofErr w:type="spellStart"/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моб</w:t>
      </w:r>
      <w:proofErr w:type="spellEnd"/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.: +38 (050) 302 54 30, +38 (093) 515 09  37</w:t>
      </w:r>
    </w:p>
    <w:p w:rsidR="00E00EE7" w:rsidRDefault="00BB7068" w:rsidP="00F12C09">
      <w:pPr>
        <w:shd w:val="clear" w:color="auto" w:fill="FFFFFF"/>
        <w:spacing w:after="0"/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факс: +38 (057) 340-93-43; </w:t>
      </w:r>
      <w:r w:rsidR="00E00EE7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 </w:t>
      </w:r>
    </w:p>
    <w:p w:rsidR="00BB7068" w:rsidRPr="00D15A1D" w:rsidRDefault="00F03224" w:rsidP="00F12C09">
      <w:pPr>
        <w:shd w:val="clear" w:color="auto" w:fill="FFFFFF"/>
        <w:spacing w:after="0"/>
        <w:rPr>
          <w:rFonts w:ascii="Arial" w:eastAsia="Calibri" w:hAnsi="Arial" w:cs="Arial"/>
          <w:color w:val="0000FF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e</w:t>
      </w:r>
      <w:r w:rsidR="00BB7068"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-</w:t>
      </w:r>
      <w:proofErr w:type="spellStart"/>
      <w:r w:rsidR="00BB7068"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mail</w:t>
      </w:r>
      <w:proofErr w:type="spellEnd"/>
      <w:r w:rsidR="00BB7068"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: </w:t>
      </w:r>
      <w:hyperlink r:id="rId8" w:history="1">
        <w:r w:rsidR="00BB7068" w:rsidRPr="00D15A1D">
          <w:rPr>
            <w:rFonts w:ascii="Arial" w:eastAsia="Calibri" w:hAnsi="Arial" w:cs="Arial"/>
            <w:color w:val="0000FF"/>
            <w:sz w:val="24"/>
            <w:szCs w:val="24"/>
            <w:lang w:val="uk-UA"/>
          </w:rPr>
          <w:t>igormpritula@gmail.com</w:t>
        </w:r>
      </w:hyperlink>
      <w:r w:rsidR="00385971" w:rsidRPr="00D15A1D">
        <w:rPr>
          <w:rFonts w:ascii="Arial" w:eastAsia="Calibri" w:hAnsi="Arial" w:cs="Arial"/>
          <w:color w:val="0000FF"/>
          <w:sz w:val="24"/>
          <w:szCs w:val="24"/>
          <w:lang w:val="uk-UA"/>
        </w:rPr>
        <w:t xml:space="preserve">, </w:t>
      </w:r>
      <w:hyperlink r:id="rId9" w:history="1">
        <w:r w:rsidR="00BB7068" w:rsidRPr="00D15A1D">
          <w:rPr>
            <w:rFonts w:ascii="Arial" w:eastAsia="Calibri" w:hAnsi="Arial" w:cs="Arial"/>
            <w:color w:val="0000FF"/>
            <w:sz w:val="24"/>
            <w:szCs w:val="24"/>
            <w:lang w:val="uk-UA"/>
          </w:rPr>
          <w:t>pritula@isc.kharkov.ua</w:t>
        </w:r>
      </w:hyperlink>
    </w:p>
    <w:p w:rsidR="00BB7068" w:rsidRPr="00D15A1D" w:rsidRDefault="00BB7068" w:rsidP="00BB7068">
      <w:pPr>
        <w:shd w:val="clear" w:color="auto" w:fill="FFFFFF"/>
        <w:rPr>
          <w:rFonts w:ascii="Arial" w:eastAsia="Calibri" w:hAnsi="Arial" w:cs="Arial"/>
          <w:color w:val="0000FF"/>
          <w:sz w:val="24"/>
          <w:szCs w:val="24"/>
          <w:lang w:val="uk-UA"/>
        </w:rPr>
      </w:pPr>
    </w:p>
    <w:p w:rsidR="002613F4" w:rsidRPr="00D15A1D" w:rsidRDefault="002613F4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38272" behindDoc="0" locked="0" layoutInCell="1" allowOverlap="1" wp14:anchorId="43E36310" wp14:editId="055C3FCC">
            <wp:simplePos x="0" y="0"/>
            <wp:positionH relativeFrom="column">
              <wp:posOffset>-3810</wp:posOffset>
            </wp:positionH>
            <wp:positionV relativeFrom="paragraph">
              <wp:posOffset>10795</wp:posOffset>
            </wp:positionV>
            <wp:extent cx="1207135" cy="15303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F26" w:rsidRDefault="00BB7068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Найдьонов Сергій </w:t>
      </w:r>
      <w:proofErr w:type="spellStart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Вячеславович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</w:p>
    <w:p w:rsidR="003C5F26" w:rsidRDefault="00BB7068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п</w:t>
      </w:r>
      <w:r w:rsidR="003C5F26">
        <w:rPr>
          <w:rFonts w:ascii="Arial" w:eastAsia="Calibri" w:hAnsi="Arial" w:cs="Arial"/>
          <w:sz w:val="24"/>
          <w:szCs w:val="24"/>
          <w:lang w:val="uk-UA"/>
        </w:rPr>
        <w:t>ровiдний</w:t>
      </w:r>
      <w:proofErr w:type="spellEnd"/>
      <w:r w:rsidR="003C5F26">
        <w:rPr>
          <w:rFonts w:ascii="Arial" w:eastAsia="Calibri" w:hAnsi="Arial" w:cs="Arial"/>
          <w:sz w:val="24"/>
          <w:szCs w:val="24"/>
          <w:lang w:val="uk-UA"/>
        </w:rPr>
        <w:t xml:space="preserve"> науковий </w:t>
      </w:r>
      <w:proofErr w:type="spellStart"/>
      <w:r w:rsidR="003C5F26">
        <w:rPr>
          <w:rFonts w:ascii="Arial" w:eastAsia="Calibri" w:hAnsi="Arial" w:cs="Arial"/>
          <w:sz w:val="24"/>
          <w:szCs w:val="24"/>
          <w:lang w:val="uk-UA"/>
        </w:rPr>
        <w:t>спiвробiтник</w:t>
      </w:r>
      <w:proofErr w:type="spellEnd"/>
    </w:p>
    <w:p w:rsidR="003C5F26" w:rsidRDefault="008D6EE6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доктор фізико-математичних наук</w:t>
      </w:r>
    </w:p>
    <w:p w:rsidR="00BB7068" w:rsidRPr="00D15A1D" w:rsidRDefault="00BB7068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ст</w:t>
      </w:r>
      <w:r w:rsidR="008D6EE6" w:rsidRPr="00D15A1D">
        <w:rPr>
          <w:rFonts w:ascii="Arial" w:eastAsia="Calibri" w:hAnsi="Arial" w:cs="Arial"/>
          <w:sz w:val="24"/>
          <w:szCs w:val="24"/>
          <w:lang w:val="uk-UA"/>
        </w:rPr>
        <w:t xml:space="preserve">арший науковий співробітник </w:t>
      </w:r>
    </w:p>
    <w:p w:rsidR="003A227B" w:rsidRPr="00D15A1D" w:rsidRDefault="003A227B" w:rsidP="00BB7068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BB7068" w:rsidRPr="00D15A1D" w:rsidRDefault="00BB7068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hyperlink r:id="rId11" w:history="1">
        <w:r w:rsidRPr="00D15A1D">
          <w:rPr>
            <w:rStyle w:val="a6"/>
            <w:rFonts w:ascii="Arial" w:hAnsi="Arial" w:cs="Arial"/>
            <w:sz w:val="24"/>
            <w:szCs w:val="24"/>
            <w:lang w:val="uk-UA"/>
          </w:rPr>
          <w:t>sergei.naydenov@gmail.com</w:t>
        </w:r>
      </w:hyperlink>
      <w:r w:rsidRPr="00D15A1D">
        <w:rPr>
          <w:rFonts w:ascii="Arial" w:hAnsi="Arial" w:cs="Arial"/>
          <w:sz w:val="24"/>
          <w:szCs w:val="24"/>
          <w:lang w:val="uk-UA"/>
        </w:rPr>
        <w:t xml:space="preserve">, </w:t>
      </w:r>
      <w:hyperlink r:id="rId12" w:history="1">
        <w:r w:rsidRPr="00D15A1D">
          <w:rPr>
            <w:rStyle w:val="a6"/>
            <w:rFonts w:ascii="Arial" w:hAnsi="Arial" w:cs="Arial"/>
            <w:sz w:val="24"/>
            <w:szCs w:val="24"/>
            <w:lang w:val="uk-UA"/>
          </w:rPr>
          <w:t>naydenov@isc.kharkov.ua</w:t>
        </w:r>
      </w:hyperlink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341-01-57</w:t>
      </w:r>
    </w:p>
    <w:p w:rsidR="002613F4" w:rsidRPr="00D15A1D" w:rsidRDefault="002613F4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2613F4" w:rsidRPr="00D15A1D" w:rsidRDefault="002613F4" w:rsidP="00BB7068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3C5F26" w:rsidRDefault="002613F4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noProof/>
          <w:color w:val="365F91" w:themeColor="accent1" w:themeShade="BF"/>
          <w:sz w:val="24"/>
          <w:szCs w:val="24"/>
          <w:lang w:eastAsia="ru-RU"/>
        </w:rPr>
        <w:drawing>
          <wp:anchor distT="0" distB="0" distL="114300" distR="114300" simplePos="0" relativeHeight="251640320" behindDoc="0" locked="0" layoutInCell="1" allowOverlap="1" wp14:anchorId="3A846C12" wp14:editId="0532C54F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209675" cy="1466850"/>
            <wp:effectExtent l="0" t="0" r="952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5F1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Воронов </w:t>
      </w: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Олексій Петрович</w:t>
      </w:r>
    </w:p>
    <w:p w:rsidR="003C5F26" w:rsidRDefault="002613F4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063567" w:rsidRPr="00D15A1D">
        <w:rPr>
          <w:rFonts w:ascii="Arial" w:eastAsia="Calibri" w:hAnsi="Arial" w:cs="Arial"/>
          <w:sz w:val="24"/>
          <w:szCs w:val="24"/>
          <w:lang w:val="uk-UA"/>
        </w:rPr>
        <w:t>провiдний</w:t>
      </w:r>
      <w:proofErr w:type="spellEnd"/>
      <w:r w:rsidR="00063567" w:rsidRPr="00D15A1D">
        <w:rPr>
          <w:rFonts w:ascii="Arial" w:eastAsia="Calibri" w:hAnsi="Arial" w:cs="Arial"/>
          <w:sz w:val="24"/>
          <w:szCs w:val="24"/>
          <w:lang w:val="uk-UA"/>
        </w:rPr>
        <w:t xml:space="preserve"> науковий </w:t>
      </w:r>
      <w:proofErr w:type="spellStart"/>
      <w:r w:rsidR="00063567" w:rsidRPr="00D15A1D">
        <w:rPr>
          <w:rFonts w:ascii="Arial" w:eastAsia="Calibri" w:hAnsi="Arial" w:cs="Arial"/>
          <w:sz w:val="24"/>
          <w:szCs w:val="24"/>
          <w:lang w:val="uk-UA"/>
        </w:rPr>
        <w:t>спiвробiтник</w:t>
      </w:r>
      <w:proofErr w:type="spellEnd"/>
    </w:p>
    <w:p w:rsidR="003C5F26" w:rsidRDefault="002613F4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д</w:t>
      </w:r>
      <w:r w:rsidR="003C5F26">
        <w:rPr>
          <w:rFonts w:ascii="Arial" w:eastAsia="Calibri" w:hAnsi="Arial" w:cs="Arial"/>
          <w:sz w:val="24"/>
          <w:szCs w:val="24"/>
          <w:lang w:val="uk-UA"/>
        </w:rPr>
        <w:t>октор технічних наук</w:t>
      </w:r>
    </w:p>
    <w:p w:rsidR="003A227B" w:rsidRPr="00D15A1D" w:rsidRDefault="00385971" w:rsidP="002613F4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старший науковий співробітник </w:t>
      </w:r>
    </w:p>
    <w:p w:rsidR="00970BC7" w:rsidRPr="00D15A1D" w:rsidRDefault="00970BC7" w:rsidP="002613F4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2613F4" w:rsidRPr="00D15A1D" w:rsidRDefault="002613F4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avoronov000@gmail.com</w:t>
      </w:r>
    </w:p>
    <w:p w:rsidR="008B3495" w:rsidRPr="00D15A1D" w:rsidRDefault="008B3495" w:rsidP="008B3495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341-01-78</w:t>
      </w:r>
    </w:p>
    <w:p w:rsidR="002613F4" w:rsidRPr="00D15A1D" w:rsidRDefault="002613F4" w:rsidP="002613F4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2613F4" w:rsidRPr="00D15A1D" w:rsidRDefault="002613F4" w:rsidP="002613F4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42368" behindDoc="0" locked="0" layoutInCell="1" allowOverlap="1" wp14:anchorId="0A4C2987" wp14:editId="26E1D7DE">
            <wp:simplePos x="0" y="0"/>
            <wp:positionH relativeFrom="column">
              <wp:posOffset>-1407795</wp:posOffset>
            </wp:positionH>
            <wp:positionV relativeFrom="paragraph">
              <wp:posOffset>279400</wp:posOffset>
            </wp:positionV>
            <wp:extent cx="1219200" cy="168338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3F4" w:rsidRPr="00D15A1D" w:rsidRDefault="002613F4" w:rsidP="002613F4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3C5F26" w:rsidRDefault="002613F4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proofErr w:type="spellStart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Долженкова</w:t>
      </w:r>
      <w:proofErr w:type="spellEnd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Олена Федорівна</w:t>
      </w:r>
    </w:p>
    <w:p w:rsidR="003C5F26" w:rsidRDefault="002613F4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старш</w:t>
      </w:r>
      <w:r w:rsidR="00F75264" w:rsidRPr="00D15A1D">
        <w:rPr>
          <w:rFonts w:ascii="Arial" w:eastAsia="Calibri" w:hAnsi="Arial" w:cs="Arial"/>
          <w:sz w:val="24"/>
          <w:szCs w:val="24"/>
          <w:lang w:val="uk-UA"/>
        </w:rPr>
        <w:t>а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науков</w:t>
      </w:r>
      <w:r w:rsidR="00F75264" w:rsidRPr="00D15A1D">
        <w:rPr>
          <w:rFonts w:ascii="Arial" w:eastAsia="Calibri" w:hAnsi="Arial" w:cs="Arial"/>
          <w:sz w:val="24"/>
          <w:szCs w:val="24"/>
          <w:lang w:val="uk-UA"/>
        </w:rPr>
        <w:t>а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спiвробiтни</w:t>
      </w:r>
      <w:r w:rsidR="00F75264" w:rsidRPr="00D15A1D">
        <w:rPr>
          <w:rFonts w:ascii="Arial" w:eastAsia="Calibri" w:hAnsi="Arial" w:cs="Arial"/>
          <w:sz w:val="24"/>
          <w:szCs w:val="24"/>
          <w:lang w:val="uk-UA"/>
        </w:rPr>
        <w:t>ця</w:t>
      </w:r>
      <w:proofErr w:type="spellEnd"/>
      <w:r w:rsidR="003C5F26">
        <w:rPr>
          <w:rFonts w:ascii="Arial" w:eastAsia="Calibri" w:hAnsi="Arial" w:cs="Arial"/>
          <w:sz w:val="24"/>
          <w:szCs w:val="24"/>
          <w:lang w:val="uk-UA"/>
        </w:rPr>
        <w:t>,</w:t>
      </w:r>
    </w:p>
    <w:p w:rsidR="003C5F26" w:rsidRDefault="00385971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lastRenderedPageBreak/>
        <w:t>доктор</w:t>
      </w:r>
      <w:r w:rsidR="00F75264" w:rsidRPr="00D15A1D">
        <w:rPr>
          <w:rFonts w:ascii="Arial" w:eastAsia="Calibri" w:hAnsi="Arial" w:cs="Arial"/>
          <w:sz w:val="24"/>
          <w:szCs w:val="24"/>
          <w:lang w:val="uk-UA"/>
        </w:rPr>
        <w:t>ка</w:t>
      </w:r>
      <w:proofErr w:type="spellEnd"/>
      <w:r w:rsidR="003C5F26">
        <w:rPr>
          <w:rFonts w:ascii="Arial" w:eastAsia="Calibri" w:hAnsi="Arial" w:cs="Arial"/>
          <w:sz w:val="24"/>
          <w:szCs w:val="24"/>
          <w:lang w:val="uk-UA"/>
        </w:rPr>
        <w:t xml:space="preserve"> технічних наук</w:t>
      </w:r>
    </w:p>
    <w:p w:rsidR="002613F4" w:rsidRPr="00D15A1D" w:rsidRDefault="00385971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r w:rsidR="002613F4" w:rsidRPr="00D15A1D">
        <w:rPr>
          <w:rFonts w:ascii="Arial" w:eastAsia="Calibri" w:hAnsi="Arial" w:cs="Arial"/>
          <w:sz w:val="24"/>
          <w:szCs w:val="24"/>
          <w:lang w:val="uk-UA"/>
        </w:rPr>
        <w:t>ст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>арш</w:t>
      </w:r>
      <w:r w:rsidR="00F75264" w:rsidRPr="00D15A1D">
        <w:rPr>
          <w:rFonts w:ascii="Arial" w:eastAsia="Calibri" w:hAnsi="Arial" w:cs="Arial"/>
          <w:sz w:val="24"/>
          <w:szCs w:val="24"/>
          <w:lang w:val="uk-UA"/>
        </w:rPr>
        <w:t>а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r w:rsidR="002613F4" w:rsidRPr="00D15A1D">
        <w:rPr>
          <w:rFonts w:ascii="Arial" w:eastAsia="Calibri" w:hAnsi="Arial" w:cs="Arial"/>
          <w:sz w:val="24"/>
          <w:szCs w:val="24"/>
          <w:lang w:val="uk-UA"/>
        </w:rPr>
        <w:t>дослідни</w:t>
      </w:r>
      <w:r w:rsidR="00F75264" w:rsidRPr="00D15A1D">
        <w:rPr>
          <w:rFonts w:ascii="Arial" w:eastAsia="Calibri" w:hAnsi="Arial" w:cs="Arial"/>
          <w:sz w:val="24"/>
          <w:szCs w:val="24"/>
          <w:lang w:val="uk-UA"/>
        </w:rPr>
        <w:t>ця</w:t>
      </w:r>
      <w:r w:rsidR="00F03224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3A227B" w:rsidRPr="00D15A1D" w:rsidRDefault="003A227B" w:rsidP="002613F4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2613F4" w:rsidRPr="00D15A1D" w:rsidRDefault="002613F4" w:rsidP="002613F4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complex.borate@gmail.com</w:t>
      </w:r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341-01-19</w:t>
      </w:r>
    </w:p>
    <w:p w:rsidR="002613F4" w:rsidRPr="00D15A1D" w:rsidRDefault="002613F4" w:rsidP="002613F4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803814" w:rsidRPr="00D15A1D" w:rsidRDefault="00803814" w:rsidP="00803814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44416" behindDoc="0" locked="0" layoutInCell="1" allowOverlap="1" wp14:anchorId="432C0137" wp14:editId="0A3760D1">
            <wp:simplePos x="0" y="0"/>
            <wp:positionH relativeFrom="column">
              <wp:posOffset>-32385</wp:posOffset>
            </wp:positionH>
            <wp:positionV relativeFrom="paragraph">
              <wp:posOffset>236855</wp:posOffset>
            </wp:positionV>
            <wp:extent cx="1162050" cy="12763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F26" w:rsidRDefault="00803814" w:rsidP="0030479A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proofErr w:type="spellStart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Кривоносов</w:t>
      </w:r>
      <w:proofErr w:type="spellEnd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Євгеній Володимирович</w:t>
      </w:r>
    </w:p>
    <w:p w:rsidR="003C5F26" w:rsidRDefault="0030479A" w:rsidP="0030479A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r w:rsidR="00063567" w:rsidRPr="00D15A1D">
        <w:rPr>
          <w:rFonts w:ascii="Arial" w:eastAsia="Calibri" w:hAnsi="Arial" w:cs="Arial"/>
          <w:sz w:val="24"/>
          <w:szCs w:val="24"/>
          <w:lang w:val="uk-UA"/>
        </w:rPr>
        <w:t xml:space="preserve">старший науковий </w:t>
      </w:r>
      <w:proofErr w:type="spellStart"/>
      <w:r w:rsidR="00063567" w:rsidRPr="00D15A1D">
        <w:rPr>
          <w:rFonts w:ascii="Arial" w:eastAsia="Calibri" w:hAnsi="Arial" w:cs="Arial"/>
          <w:sz w:val="24"/>
          <w:szCs w:val="24"/>
          <w:lang w:val="uk-UA"/>
        </w:rPr>
        <w:t>спiвробiтник</w:t>
      </w:r>
      <w:proofErr w:type="spellEnd"/>
    </w:p>
    <w:p w:rsidR="003C5F26" w:rsidRDefault="0030479A" w:rsidP="0030479A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 xml:space="preserve"> </w:t>
      </w:r>
      <w:r w:rsidR="003C5F26">
        <w:rPr>
          <w:rFonts w:ascii="Arial" w:eastAsia="Calibri" w:hAnsi="Arial" w:cs="Arial"/>
          <w:sz w:val="24"/>
          <w:szCs w:val="24"/>
          <w:lang w:val="uk-UA"/>
        </w:rPr>
        <w:t>доктор технічних наук</w:t>
      </w:r>
    </w:p>
    <w:p w:rsidR="0030479A" w:rsidRPr="00D15A1D" w:rsidRDefault="00DB4B3E" w:rsidP="0030479A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старший науковий співробітник </w:t>
      </w:r>
    </w:p>
    <w:p w:rsidR="003A227B" w:rsidRPr="00D15A1D" w:rsidRDefault="003A227B" w:rsidP="0030479A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30479A" w:rsidRPr="00D15A1D" w:rsidRDefault="0030479A" w:rsidP="0030479A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hyperlink r:id="rId16" w:history="1">
        <w:r w:rsidRPr="00D15A1D">
          <w:rPr>
            <w:rStyle w:val="a6"/>
            <w:rFonts w:ascii="Arial" w:hAnsi="Arial" w:cs="Arial"/>
            <w:sz w:val="24"/>
            <w:szCs w:val="24"/>
            <w:lang w:val="uk-UA"/>
          </w:rPr>
          <w:t>investig1948@gmail.com</w:t>
        </w:r>
      </w:hyperlink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341-01-57</w:t>
      </w:r>
    </w:p>
    <w:p w:rsidR="0030479A" w:rsidRPr="00D15A1D" w:rsidRDefault="0030479A" w:rsidP="00803814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30479A" w:rsidRPr="00D15A1D" w:rsidRDefault="0007010A" w:rsidP="0030479A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65920" behindDoc="1" locked="0" layoutInCell="1" allowOverlap="1" wp14:anchorId="1B44C157" wp14:editId="37B9E818">
            <wp:simplePos x="0" y="0"/>
            <wp:positionH relativeFrom="column">
              <wp:posOffset>-3810</wp:posOffset>
            </wp:positionH>
            <wp:positionV relativeFrom="paragraph">
              <wp:posOffset>182880</wp:posOffset>
            </wp:positionV>
            <wp:extent cx="1216025" cy="1285875"/>
            <wp:effectExtent l="0" t="0" r="3175" b="9525"/>
            <wp:wrapTight wrapText="bothSides">
              <wp:wrapPolygon edited="0">
                <wp:start x="0" y="0"/>
                <wp:lineTo x="0" y="21440"/>
                <wp:lineTo x="21318" y="21440"/>
                <wp:lineTo x="2131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A9C" w:rsidRPr="00D15A1D" w:rsidRDefault="00BB7068" w:rsidP="0030479A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3C5F26" w:rsidRDefault="0030479A" w:rsidP="0030479A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Безкровна Ольга Миколаївна</w:t>
      </w:r>
    </w:p>
    <w:p w:rsidR="003C5F26" w:rsidRDefault="001A25F1" w:rsidP="0030479A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старша наукова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спiвробiтниця</w:t>
      </w:r>
      <w:proofErr w:type="spellEnd"/>
    </w:p>
    <w:p w:rsidR="0030479A" w:rsidRPr="00D15A1D" w:rsidRDefault="0030479A" w:rsidP="0030479A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к</w:t>
      </w:r>
      <w:r w:rsidR="00DB4B3E" w:rsidRPr="00D15A1D">
        <w:rPr>
          <w:rFonts w:ascii="Arial" w:hAnsi="Arial" w:cs="Arial"/>
          <w:sz w:val="24"/>
          <w:szCs w:val="24"/>
          <w:lang w:val="uk-UA"/>
        </w:rPr>
        <w:t>андидат</w:t>
      </w:r>
      <w:r w:rsidR="001A25F1" w:rsidRPr="00D15A1D">
        <w:rPr>
          <w:rFonts w:ascii="Arial" w:hAnsi="Arial" w:cs="Arial"/>
          <w:sz w:val="24"/>
          <w:szCs w:val="24"/>
          <w:lang w:val="uk-UA"/>
        </w:rPr>
        <w:t>ка</w:t>
      </w:r>
      <w:r w:rsidR="00DB4B3E" w:rsidRPr="00D15A1D">
        <w:rPr>
          <w:rFonts w:ascii="Arial" w:hAnsi="Arial" w:cs="Arial"/>
          <w:sz w:val="24"/>
          <w:szCs w:val="24"/>
          <w:lang w:val="uk-UA"/>
        </w:rPr>
        <w:t xml:space="preserve"> хімічних наук </w:t>
      </w:r>
    </w:p>
    <w:p w:rsidR="003A227B" w:rsidRPr="00D15A1D" w:rsidRDefault="0030479A" w:rsidP="0030479A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30479A" w:rsidRPr="00D15A1D" w:rsidRDefault="0030479A" w:rsidP="0030479A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onbezkrovnaya@gmail.com</w:t>
      </w:r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341-04-86</w:t>
      </w:r>
    </w:p>
    <w:p w:rsidR="00BB7068" w:rsidRPr="00D15A1D" w:rsidRDefault="00BB7068" w:rsidP="0030479A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4B6A9C" w:rsidRPr="00D15A1D" w:rsidRDefault="004B6A9C" w:rsidP="004B6A9C">
      <w:pPr>
        <w:spacing w:after="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noProof/>
          <w:color w:val="365F91" w:themeColor="accent1" w:themeShade="BF"/>
          <w:sz w:val="24"/>
          <w:szCs w:val="24"/>
          <w:lang w:eastAsia="ru-RU"/>
        </w:rPr>
        <w:drawing>
          <wp:anchor distT="0" distB="0" distL="114300" distR="114300" simplePos="0" relativeHeight="251646464" behindDoc="0" locked="0" layoutInCell="1" allowOverlap="1" wp14:anchorId="6FDCCAC1" wp14:editId="045B3478">
            <wp:simplePos x="0" y="0"/>
            <wp:positionH relativeFrom="column">
              <wp:posOffset>-32385</wp:posOffset>
            </wp:positionH>
            <wp:positionV relativeFrom="paragraph">
              <wp:posOffset>79375</wp:posOffset>
            </wp:positionV>
            <wp:extent cx="1229995" cy="1638300"/>
            <wp:effectExtent l="0" t="0" r="825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F26" w:rsidRDefault="004B6A9C" w:rsidP="004B6A9C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proofErr w:type="spellStart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Софронов</w:t>
      </w:r>
      <w:proofErr w:type="spellEnd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Дмитро Семенович</w:t>
      </w:r>
    </w:p>
    <w:p w:rsidR="003C5F26" w:rsidRDefault="003C5F26" w:rsidP="004B6A9C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 xml:space="preserve">старший науковий </w:t>
      </w:r>
      <w:proofErr w:type="spellStart"/>
      <w:r>
        <w:rPr>
          <w:rFonts w:ascii="Arial" w:hAnsi="Arial" w:cs="Arial"/>
          <w:sz w:val="24"/>
          <w:szCs w:val="24"/>
          <w:lang w:val="uk-UA"/>
        </w:rPr>
        <w:t>спiвробiтник</w:t>
      </w:r>
      <w:proofErr w:type="spellEnd"/>
      <w:r>
        <w:rPr>
          <w:rFonts w:ascii="Arial" w:hAnsi="Arial" w:cs="Arial"/>
          <w:sz w:val="24"/>
          <w:szCs w:val="24"/>
          <w:lang w:val="uk-UA"/>
        </w:rPr>
        <w:t>,</w:t>
      </w:r>
    </w:p>
    <w:p w:rsidR="004B6A9C" w:rsidRPr="00D15A1D" w:rsidRDefault="00DB4B3E" w:rsidP="004B6A9C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 xml:space="preserve">кандидат хімічних наук </w:t>
      </w:r>
    </w:p>
    <w:p w:rsidR="003A227B" w:rsidRPr="00D15A1D" w:rsidRDefault="004B6A9C" w:rsidP="004B6A9C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4B6A9C" w:rsidRPr="00D15A1D" w:rsidRDefault="004B6A9C" w:rsidP="004B6A9C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sofronov@isc.kh.ua</w:t>
      </w:r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341-04-18</w:t>
      </w:r>
    </w:p>
    <w:p w:rsidR="004B6A9C" w:rsidRPr="00D15A1D" w:rsidRDefault="004B6A9C" w:rsidP="008B3495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F12C09" w:rsidRPr="00D15A1D" w:rsidRDefault="00F12C09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F12C09" w:rsidRPr="00D15A1D" w:rsidRDefault="00F12C09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48512" behindDoc="0" locked="0" layoutInCell="1" allowOverlap="1" wp14:anchorId="021B3AB9" wp14:editId="69A881C1">
            <wp:simplePos x="0" y="0"/>
            <wp:positionH relativeFrom="column">
              <wp:posOffset>-70485</wp:posOffset>
            </wp:positionH>
            <wp:positionV relativeFrom="paragraph">
              <wp:posOffset>270510</wp:posOffset>
            </wp:positionV>
            <wp:extent cx="1200150" cy="160528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F26" w:rsidRDefault="00F12C09" w:rsidP="00F12C09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Коваленко </w:t>
      </w:r>
      <w:proofErr w:type="spellStart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Hазар</w:t>
      </w:r>
      <w:proofErr w:type="spellEnd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Олегович</w:t>
      </w:r>
      <w:r w:rsidR="003C5F26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3C5F26" w:rsidRDefault="003C5F26" w:rsidP="00F12C09">
      <w:pPr>
        <w:jc w:val="both"/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 xml:space="preserve">старший науковий </w:t>
      </w:r>
      <w:proofErr w:type="spellStart"/>
      <w:r>
        <w:rPr>
          <w:rFonts w:ascii="Arial" w:hAnsi="Arial" w:cs="Arial"/>
          <w:sz w:val="24"/>
          <w:szCs w:val="24"/>
          <w:lang w:val="uk-UA"/>
        </w:rPr>
        <w:t>спiвробiтник</w:t>
      </w:r>
      <w:proofErr w:type="spellEnd"/>
    </w:p>
    <w:p w:rsidR="00F12C09" w:rsidRPr="00D15A1D" w:rsidRDefault="00F12C09" w:rsidP="00F12C09">
      <w:pPr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к</w:t>
      </w:r>
      <w:r w:rsidR="005850E2" w:rsidRPr="00D15A1D">
        <w:rPr>
          <w:rFonts w:ascii="Arial" w:eastAsia="Calibri" w:hAnsi="Arial" w:cs="Arial"/>
          <w:sz w:val="24"/>
          <w:szCs w:val="24"/>
          <w:lang w:val="uk-UA"/>
        </w:rPr>
        <w:t xml:space="preserve">андидат фізико-математичних наук </w:t>
      </w:r>
    </w:p>
    <w:p w:rsidR="00F12C09" w:rsidRPr="00D15A1D" w:rsidRDefault="00F12C09" w:rsidP="00F12C09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nazarkovalenko2009@gmail.com</w:t>
      </w:r>
    </w:p>
    <w:p w:rsidR="00F12C09" w:rsidRPr="00D15A1D" w:rsidRDefault="00F12C09" w:rsidP="008B3495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 </w:t>
      </w:r>
      <w:r w:rsidR="008B3495"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341-04-18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F12C09" w:rsidRPr="00D15A1D" w:rsidRDefault="00F12C09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2665DF" w:rsidRPr="00D15A1D" w:rsidRDefault="002665DF" w:rsidP="00970BC7">
      <w:pPr>
        <w:ind w:left="1416" w:firstLine="708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53632" behindDoc="0" locked="0" layoutInCell="1" allowOverlap="1" wp14:anchorId="49AE1CD3" wp14:editId="3794B43A">
            <wp:simplePos x="0" y="0"/>
            <wp:positionH relativeFrom="column">
              <wp:posOffset>438</wp:posOffset>
            </wp:positionH>
            <wp:positionV relativeFrom="paragraph">
              <wp:posOffset>309558</wp:posOffset>
            </wp:positionV>
            <wp:extent cx="1333500" cy="17526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F26" w:rsidRDefault="003A227B" w:rsidP="002665DF">
      <w:pPr>
        <w:ind w:left="1416"/>
        <w:jc w:val="both"/>
        <w:rPr>
          <w:rFonts w:ascii="Arial" w:eastAsia="Calibri" w:hAnsi="Arial" w:cs="Arial"/>
          <w:sz w:val="24"/>
          <w:szCs w:val="24"/>
          <w:lang w:val="uk-UA"/>
        </w:rPr>
      </w:pPr>
      <w:proofErr w:type="spellStart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Таранець</w:t>
      </w:r>
      <w:proofErr w:type="spellEnd"/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Юлія Володимирівна</w:t>
      </w:r>
    </w:p>
    <w:p w:rsidR="003C5F26" w:rsidRDefault="001A25F1" w:rsidP="002665DF">
      <w:pPr>
        <w:ind w:left="1416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наукова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спiвробiтниця</w:t>
      </w:r>
      <w:proofErr w:type="spellEnd"/>
    </w:p>
    <w:p w:rsidR="003A227B" w:rsidRPr="00D15A1D" w:rsidRDefault="005850E2" w:rsidP="002665DF">
      <w:pPr>
        <w:ind w:left="1416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кандидат</w:t>
      </w:r>
      <w:r w:rsidR="001A25F1" w:rsidRPr="00D15A1D">
        <w:rPr>
          <w:rFonts w:ascii="Arial" w:eastAsia="Calibri" w:hAnsi="Arial" w:cs="Arial"/>
          <w:sz w:val="24"/>
          <w:szCs w:val="24"/>
          <w:lang w:val="uk-UA"/>
        </w:rPr>
        <w:t>ка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технічних наук</w:t>
      </w: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</w:t>
      </w:r>
    </w:p>
    <w:p w:rsidR="003A227B" w:rsidRPr="00D15A1D" w:rsidRDefault="003A227B" w:rsidP="003A227B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j.v.taranets@gmail.com</w:t>
      </w:r>
    </w:p>
    <w:p w:rsidR="008B3495" w:rsidRPr="00D15A1D" w:rsidRDefault="003A227B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 </w:t>
      </w:r>
      <w:r w:rsidR="008B3495"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тел.: +38 (057) </w:t>
      </w:r>
      <w:bookmarkStart w:id="0" w:name="_Hlk67314828"/>
      <w:r w:rsidR="008B3495"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341-04-86</w:t>
      </w:r>
      <w:bookmarkEnd w:id="0"/>
    </w:p>
    <w:p w:rsidR="003A227B" w:rsidRPr="00D15A1D" w:rsidRDefault="003A227B" w:rsidP="003A227B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2665DF" w:rsidRPr="00D15A1D" w:rsidRDefault="002665DF" w:rsidP="003A227B">
      <w:pPr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2665DF" w:rsidRPr="00D15A1D" w:rsidRDefault="002665DF" w:rsidP="002665DF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54656" behindDoc="1" locked="0" layoutInCell="1" allowOverlap="1" wp14:anchorId="07AA7259" wp14:editId="30F16ECA">
            <wp:simplePos x="0" y="0"/>
            <wp:positionH relativeFrom="column">
              <wp:posOffset>-54923</wp:posOffset>
            </wp:positionH>
            <wp:positionV relativeFrom="paragraph">
              <wp:posOffset>16107</wp:posOffset>
            </wp:positionV>
            <wp:extent cx="1409700" cy="1692275"/>
            <wp:effectExtent l="0" t="0" r="0" b="3175"/>
            <wp:wrapTight wrapText="bothSides">
              <wp:wrapPolygon edited="0">
                <wp:start x="0" y="0"/>
                <wp:lineTo x="0" y="21397"/>
                <wp:lineTo x="21308" y="21397"/>
                <wp:lineTo x="2130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Костенюкова</w:t>
      </w:r>
      <w:proofErr w:type="spellEnd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Олена </w:t>
      </w:r>
      <w:proofErr w:type="spellStart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Iгорівна</w:t>
      </w:r>
      <w:proofErr w:type="spellEnd"/>
      <w:r w:rsidR="003A227B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</w:p>
    <w:p w:rsidR="003C5F26" w:rsidRDefault="003A227B" w:rsidP="002665DF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молодш</w:t>
      </w:r>
      <w:r w:rsidR="001A25F1" w:rsidRPr="00D15A1D">
        <w:rPr>
          <w:rFonts w:ascii="Arial" w:eastAsia="Calibri" w:hAnsi="Arial" w:cs="Arial"/>
          <w:sz w:val="24"/>
          <w:szCs w:val="24"/>
          <w:lang w:val="uk-UA"/>
        </w:rPr>
        <w:t>а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науков</w:t>
      </w:r>
      <w:r w:rsidR="001A25F1" w:rsidRPr="00D15A1D">
        <w:rPr>
          <w:rFonts w:ascii="Arial" w:eastAsia="Calibri" w:hAnsi="Arial" w:cs="Arial"/>
          <w:sz w:val="24"/>
          <w:szCs w:val="24"/>
          <w:lang w:val="uk-UA"/>
        </w:rPr>
        <w:t>а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співробітни</w:t>
      </w:r>
      <w:r w:rsidR="001A25F1" w:rsidRPr="00D15A1D">
        <w:rPr>
          <w:rFonts w:ascii="Arial" w:eastAsia="Calibri" w:hAnsi="Arial" w:cs="Arial"/>
          <w:sz w:val="24"/>
          <w:szCs w:val="24"/>
          <w:lang w:val="uk-UA"/>
        </w:rPr>
        <w:t>ця</w:t>
      </w:r>
    </w:p>
    <w:p w:rsidR="003D00A1" w:rsidRPr="00D15A1D" w:rsidRDefault="005850E2" w:rsidP="002665DF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кандидат</w:t>
      </w:r>
      <w:r w:rsidR="001A25F1" w:rsidRPr="00D15A1D">
        <w:rPr>
          <w:rFonts w:ascii="Arial" w:eastAsia="Calibri" w:hAnsi="Arial" w:cs="Arial"/>
          <w:sz w:val="24"/>
          <w:szCs w:val="24"/>
          <w:lang w:val="uk-UA"/>
        </w:rPr>
        <w:t>ка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технічних наук</w:t>
      </w: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</w:t>
      </w:r>
    </w:p>
    <w:p w:rsidR="002665DF" w:rsidRPr="00D15A1D" w:rsidRDefault="002665DF" w:rsidP="003A227B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3A227B" w:rsidRPr="00D15A1D" w:rsidRDefault="003A227B" w:rsidP="003A227B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e.kostenyukova@gmail.com</w:t>
      </w:r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 xml:space="preserve">тел.: +38 (057) </w:t>
      </w:r>
      <w:bookmarkStart w:id="1" w:name="_Hlk67314747"/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341-01-57</w:t>
      </w:r>
      <w:bookmarkEnd w:id="1"/>
    </w:p>
    <w:p w:rsidR="003D00A1" w:rsidRPr="00D15A1D" w:rsidRDefault="003D00A1" w:rsidP="008B3495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2665DF" w:rsidRPr="00D15A1D" w:rsidRDefault="002665DF" w:rsidP="002665DF">
      <w:pPr>
        <w:spacing w:after="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2665DF" w:rsidRPr="00D15A1D" w:rsidRDefault="002665DF" w:rsidP="002665DF">
      <w:pPr>
        <w:spacing w:after="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2665DF" w:rsidRPr="00D15A1D" w:rsidRDefault="002665DF" w:rsidP="002665DF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noProof/>
          <w:color w:val="365F91" w:themeColor="accent1" w:themeShade="BF"/>
          <w:sz w:val="24"/>
          <w:szCs w:val="24"/>
          <w:lang w:eastAsia="ru-RU"/>
        </w:rPr>
        <w:drawing>
          <wp:anchor distT="0" distB="0" distL="114300" distR="114300" simplePos="0" relativeHeight="251656704" behindDoc="1" locked="0" layoutInCell="1" allowOverlap="1" wp14:anchorId="46D73DCD" wp14:editId="4A6AAF06">
            <wp:simplePos x="0" y="0"/>
            <wp:positionH relativeFrom="column">
              <wp:posOffset>3175</wp:posOffset>
            </wp:positionH>
            <wp:positionV relativeFrom="paragraph">
              <wp:posOffset>10884</wp:posOffset>
            </wp:positionV>
            <wp:extent cx="1295400" cy="1300480"/>
            <wp:effectExtent l="0" t="0" r="0" b="0"/>
            <wp:wrapTight wrapText="bothSides">
              <wp:wrapPolygon edited="0">
                <wp:start x="0" y="0"/>
                <wp:lineTo x="0" y="21199"/>
                <wp:lineTo x="21282" y="21199"/>
                <wp:lineTo x="2128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Бабенко Галина Миколаївна</w:t>
      </w:r>
      <w:r w:rsidR="003A227B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</w:p>
    <w:p w:rsidR="003A227B" w:rsidRPr="00D15A1D" w:rsidRDefault="00BE256A" w:rsidP="002665DF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молодша наукова співробітниця</w:t>
      </w:r>
      <w:r w:rsidR="00063567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</w:t>
      </w:r>
    </w:p>
    <w:p w:rsidR="002665DF" w:rsidRPr="00D15A1D" w:rsidRDefault="002665DF" w:rsidP="003A227B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3A227B" w:rsidRPr="00D15A1D" w:rsidRDefault="003A227B" w:rsidP="003A227B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babenko.gln@gmail.com</w:t>
      </w:r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</w:t>
      </w:r>
      <w:bookmarkStart w:id="2" w:name="_Hlk67315341"/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01-78</w:t>
      </w:r>
      <w:bookmarkEnd w:id="2"/>
    </w:p>
    <w:p w:rsidR="003A227B" w:rsidRPr="00D15A1D" w:rsidRDefault="003A227B" w:rsidP="008B3495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  </w:t>
      </w: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2665DF" w:rsidRPr="00D15A1D" w:rsidRDefault="002665DF" w:rsidP="002665DF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58752" behindDoc="1" locked="0" layoutInCell="1" allowOverlap="1" wp14:anchorId="7089CA28" wp14:editId="711D4A41">
            <wp:simplePos x="0" y="0"/>
            <wp:positionH relativeFrom="column">
              <wp:posOffset>1905</wp:posOffset>
            </wp:positionH>
            <wp:positionV relativeFrom="paragraph">
              <wp:posOffset>100160</wp:posOffset>
            </wp:positionV>
            <wp:extent cx="1299845" cy="1695450"/>
            <wp:effectExtent l="0" t="0" r="0" b="0"/>
            <wp:wrapTight wrapText="bothSides">
              <wp:wrapPolygon edited="0">
                <wp:start x="0" y="0"/>
                <wp:lineTo x="0" y="21357"/>
                <wp:lineTo x="21210" y="21357"/>
                <wp:lineTo x="2121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4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Капустник</w:t>
      </w:r>
      <w:proofErr w:type="spellEnd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Олексій Костянтинович</w:t>
      </w:r>
      <w:r w:rsidR="003A227B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</w:p>
    <w:p w:rsidR="003A227B" w:rsidRPr="00D15A1D" w:rsidRDefault="00063567" w:rsidP="002665DF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молодший науковий співробітник</w:t>
      </w:r>
      <w:r w:rsidR="003A227B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2665DF" w:rsidRPr="00D15A1D" w:rsidRDefault="002665DF" w:rsidP="003A227B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3A227B" w:rsidRPr="00D15A1D" w:rsidRDefault="003A227B" w:rsidP="003A227B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mrlex.nauka@gmail.com</w:t>
      </w:r>
    </w:p>
    <w:p w:rsidR="008B3495" w:rsidRPr="00D15A1D" w:rsidRDefault="008B3495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341-03-49</w:t>
      </w:r>
    </w:p>
    <w:p w:rsidR="003D00A1" w:rsidRPr="00D15A1D" w:rsidRDefault="003D00A1" w:rsidP="003A227B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2665DF" w:rsidRPr="00D15A1D" w:rsidRDefault="003A227B" w:rsidP="003A227B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2665DF" w:rsidRPr="00D15A1D" w:rsidRDefault="002665DF" w:rsidP="002665DF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60800" behindDoc="0" locked="0" layoutInCell="1" allowOverlap="1" wp14:anchorId="5D2FA822" wp14:editId="08520668">
            <wp:simplePos x="0" y="0"/>
            <wp:positionH relativeFrom="column">
              <wp:posOffset>35837</wp:posOffset>
            </wp:positionH>
            <wp:positionV relativeFrom="paragraph">
              <wp:posOffset>5420</wp:posOffset>
            </wp:positionV>
            <wp:extent cx="1257300" cy="206629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Терзін</w:t>
      </w:r>
      <w:proofErr w:type="spellEnd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</w:t>
      </w:r>
      <w:proofErr w:type="spellStart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Iгор</w:t>
      </w:r>
      <w:proofErr w:type="spellEnd"/>
      <w:r w:rsidR="003A22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Сергійович</w:t>
      </w:r>
      <w:r w:rsidR="003A227B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</w:p>
    <w:p w:rsidR="003A227B" w:rsidRPr="00D15A1D" w:rsidRDefault="003A227B" w:rsidP="002665DF">
      <w:pPr>
        <w:spacing w:after="0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молодший науковий співробітник </w:t>
      </w:r>
    </w:p>
    <w:p w:rsidR="002665DF" w:rsidRPr="00D15A1D" w:rsidRDefault="002665DF" w:rsidP="003A227B">
      <w:pPr>
        <w:spacing w:after="0"/>
        <w:jc w:val="both"/>
        <w:rPr>
          <w:rFonts w:ascii="Arial" w:hAnsi="Arial" w:cs="Arial"/>
          <w:sz w:val="24"/>
          <w:szCs w:val="24"/>
          <w:lang w:val="uk-UA"/>
        </w:rPr>
      </w:pPr>
    </w:p>
    <w:p w:rsidR="003A227B" w:rsidRPr="00D15A1D" w:rsidRDefault="003A227B" w:rsidP="003A227B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lastRenderedPageBreak/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>igor_terzin@ukr.net</w:t>
      </w:r>
    </w:p>
    <w:p w:rsidR="003A227B" w:rsidRPr="00D15A1D" w:rsidRDefault="008B3495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341-04-18</w:t>
      </w: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3D00A1" w:rsidRPr="00D15A1D" w:rsidRDefault="003D00A1" w:rsidP="004B6A9C">
      <w:pPr>
        <w:jc w:val="both"/>
        <w:rPr>
          <w:rFonts w:ascii="Arial" w:hAnsi="Arial" w:cs="Arial"/>
          <w:b/>
          <w:sz w:val="24"/>
          <w:szCs w:val="24"/>
          <w:lang w:val="uk-UA"/>
        </w:rPr>
      </w:pPr>
    </w:p>
    <w:p w:rsidR="00945471" w:rsidRPr="00D15A1D" w:rsidRDefault="002665DF" w:rsidP="004A1AF5">
      <w:pPr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63872" behindDoc="0" locked="0" layoutInCell="1" allowOverlap="1" wp14:anchorId="6201EADE" wp14:editId="7E9C3E9B">
            <wp:simplePos x="0" y="0"/>
            <wp:positionH relativeFrom="column">
              <wp:posOffset>98282</wp:posOffset>
            </wp:positionH>
            <wp:positionV relativeFrom="paragraph">
              <wp:posOffset>131874</wp:posOffset>
            </wp:positionV>
            <wp:extent cx="1257300" cy="16764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F26" w:rsidRDefault="003A227B" w:rsidP="004A1AF5">
      <w:p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Задорожній Владислав Сергійович</w:t>
      </w:r>
    </w:p>
    <w:p w:rsidR="004A1AF5" w:rsidRPr="00D15A1D" w:rsidRDefault="00020D15" w:rsidP="004A1AF5">
      <w:pPr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аспірант</w:t>
      </w:r>
      <w:r w:rsidR="004A1AF5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4A1AF5" w:rsidRPr="00D15A1D" w:rsidRDefault="004A1AF5" w:rsidP="004A1AF5">
      <w:pPr>
        <w:spacing w:after="0"/>
        <w:jc w:val="both"/>
        <w:rPr>
          <w:rStyle w:val="a6"/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>e-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mail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: </w:t>
      </w:r>
      <w:r w:rsidRPr="00D15A1D">
        <w:rPr>
          <w:rStyle w:val="a6"/>
          <w:rFonts w:ascii="Arial" w:hAnsi="Arial" w:cs="Arial"/>
          <w:sz w:val="24"/>
          <w:szCs w:val="24"/>
          <w:lang w:val="uk-UA"/>
        </w:rPr>
        <w:t xml:space="preserve">vladzador.ua@gmail.com </w:t>
      </w:r>
    </w:p>
    <w:p w:rsidR="008B3495" w:rsidRDefault="008B3495" w:rsidP="008B3495">
      <w:p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</w:pPr>
      <w:r w:rsidRPr="00D15A1D"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  <w:t>тел.: +38 (057) 341-01-78</w:t>
      </w:r>
    </w:p>
    <w:p w:rsidR="003C5F26" w:rsidRDefault="003C5F26" w:rsidP="008B3495">
      <w:p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</w:pPr>
    </w:p>
    <w:p w:rsidR="003C5F26" w:rsidRDefault="003C5F26" w:rsidP="008B3495">
      <w:p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</w:pPr>
    </w:p>
    <w:p w:rsidR="003C5F26" w:rsidRDefault="003C5F26" w:rsidP="008B3495">
      <w:p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val="uk-UA" w:eastAsia="ru-RU"/>
        </w:rPr>
      </w:pPr>
    </w:p>
    <w:p w:rsidR="003C5F26" w:rsidRPr="00D15A1D" w:rsidRDefault="003C5F26" w:rsidP="008B3495">
      <w:pPr>
        <w:spacing w:after="0"/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412403" w:rsidRDefault="003C5F26" w:rsidP="004E55E8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</w:pPr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кнопка</w:t>
      </w:r>
      <w:r w:rsidR="00D86FC9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r w:rsidR="00D86FC9" w:rsidRPr="00D86FC9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в верху </w:t>
      </w:r>
      <w:proofErr w:type="spellStart"/>
      <w:r w:rsidR="00D86FC9" w:rsidRPr="00D86FC9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страници</w:t>
      </w:r>
      <w:proofErr w:type="spellEnd"/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 xml:space="preserve"> </w:t>
      </w:r>
      <w:r w:rsidR="00E00EE7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Н</w:t>
      </w:r>
      <w:r w:rsidR="00412403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апрями досліджень</w:t>
      </w:r>
    </w:p>
    <w:p w:rsidR="003C5F26" w:rsidRDefault="003C5F26" w:rsidP="004E55E8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(</w:t>
      </w:r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при </w:t>
      </w:r>
      <w:proofErr w:type="spellStart"/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нажатии</w:t>
      </w:r>
      <w:proofErr w:type="spellEnd"/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открывается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страница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с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содержимым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)</w:t>
      </w:r>
    </w:p>
    <w:p w:rsidR="003C5F26" w:rsidRPr="00D15A1D" w:rsidRDefault="003C5F26" w:rsidP="004E55E8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Напрями досліджень</w:t>
      </w:r>
    </w:p>
    <w:p w:rsidR="00E17F20" w:rsidRPr="00D15A1D" w:rsidRDefault="00E17F20" w:rsidP="00E17F20">
      <w:pPr>
        <w:pStyle w:val="a7"/>
        <w:numPr>
          <w:ilvl w:val="0"/>
          <w:numId w:val="1"/>
        </w:num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Розробка та дослідження перспективних нелінійно-оптичних органічних (DAST, ін.) і неорганічних (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GaSe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складні полярні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халькогеніди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) монокристалів для широкосмугової лазерної генерації і перетворення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терагерцового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і ІЧ-випромінювання для застосувань в фотоніці і оптоелектроніці.</w:t>
      </w:r>
    </w:p>
    <w:p w:rsidR="00E17F20" w:rsidRPr="00D15A1D" w:rsidRDefault="00E17F20" w:rsidP="00E17F20">
      <w:pPr>
        <w:pStyle w:val="a7"/>
        <w:numPr>
          <w:ilvl w:val="0"/>
          <w:numId w:val="1"/>
        </w:num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Моделювання біофізичних процесів, пов'язаних з патогенним ростом кристалів з водних розчинів при різних захворюваннях, включаючи утворення ниркових каменів оксалату кальцію моногідрату (CаC</w:t>
      </w:r>
      <w:r w:rsidRPr="00D15A1D">
        <w:rPr>
          <w:rFonts w:ascii="Arial" w:eastAsia="Calibri" w:hAnsi="Arial" w:cs="Arial"/>
          <w:sz w:val="24"/>
          <w:szCs w:val="24"/>
          <w:vertAlign w:val="subscript"/>
          <w:lang w:val="uk-UA"/>
        </w:rPr>
        <w:t>2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>O</w:t>
      </w:r>
      <w:r w:rsidRPr="00D15A1D">
        <w:rPr>
          <w:rFonts w:ascii="Arial" w:eastAsia="Calibri" w:hAnsi="Arial" w:cs="Arial"/>
          <w:sz w:val="24"/>
          <w:szCs w:val="24"/>
          <w:vertAlign w:val="subscript"/>
          <w:lang w:val="uk-UA"/>
        </w:rPr>
        <w:t>4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>•Н</w:t>
      </w:r>
      <w:r w:rsidRPr="00D15A1D">
        <w:rPr>
          <w:rFonts w:ascii="Arial" w:eastAsia="Calibri" w:hAnsi="Arial" w:cs="Arial"/>
          <w:sz w:val="24"/>
          <w:szCs w:val="24"/>
          <w:vertAlign w:val="subscript"/>
          <w:lang w:val="uk-UA"/>
        </w:rPr>
        <w:t>2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>О) в присутності органічних молекул-модифікаторів (інгібіторів і промоутерів) росту.</w:t>
      </w:r>
    </w:p>
    <w:p w:rsidR="00E17F20" w:rsidRPr="00D15A1D" w:rsidRDefault="00E17F20" w:rsidP="00E17F20">
      <w:pPr>
        <w:pStyle w:val="a7"/>
        <w:numPr>
          <w:ilvl w:val="0"/>
          <w:numId w:val="1"/>
        </w:num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Створення та дослідження новітніх функціональних матеріалів на основі напівпровідних монокристалів багатокомпонентних твердих розчинів сполук А2В6 для застосувань у оптичних та радіаційних приладах для екології, медицини, ядерного контролю, безпеки та боротьбі з тероризмом.</w:t>
      </w:r>
    </w:p>
    <w:p w:rsidR="00412403" w:rsidRPr="00D15A1D" w:rsidRDefault="00412403" w:rsidP="00412403">
      <w:pPr>
        <w:pStyle w:val="a7"/>
        <w:rPr>
          <w:rFonts w:ascii="Arial" w:eastAsia="Calibri" w:hAnsi="Arial" w:cs="Arial"/>
          <w:sz w:val="24"/>
          <w:szCs w:val="24"/>
          <w:lang w:val="uk-UA"/>
        </w:rPr>
      </w:pPr>
    </w:p>
    <w:p w:rsidR="00E00EE7" w:rsidRDefault="00D86FC9" w:rsidP="004E55E8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</w:pPr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кнопка</w:t>
      </w:r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r w:rsidRPr="00D86FC9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в верху </w:t>
      </w:r>
      <w:proofErr w:type="spellStart"/>
      <w:r w:rsidRPr="00D86FC9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страници</w:t>
      </w:r>
      <w:proofErr w:type="spellEnd"/>
      <w:r w:rsidR="003C5F26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 xml:space="preserve"> </w:t>
      </w:r>
      <w:r w:rsidR="00E00EE7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Наукові публікації</w:t>
      </w:r>
    </w:p>
    <w:p w:rsidR="003C5F26" w:rsidRDefault="003C5F26" w:rsidP="003C5F26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(</w:t>
      </w:r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при </w:t>
      </w:r>
      <w:proofErr w:type="spellStart"/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нажатии</w:t>
      </w:r>
      <w:proofErr w:type="spellEnd"/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открывается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страница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с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содержимым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)</w:t>
      </w:r>
    </w:p>
    <w:p w:rsidR="00412403" w:rsidRPr="00D15A1D" w:rsidRDefault="00412403" w:rsidP="004E55E8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Книги</w:t>
      </w:r>
      <w:r w:rsidR="00417F77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(2015-202</w:t>
      </w:r>
      <w:r w:rsidR="00F663A9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1</w:t>
      </w:r>
      <w:r w:rsidR="0075507B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)</w:t>
      </w: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:</w:t>
      </w:r>
    </w:p>
    <w:p w:rsidR="00412403" w:rsidRPr="00D15A1D" w:rsidRDefault="00412403" w:rsidP="00412403">
      <w:pPr>
        <w:pStyle w:val="a7"/>
        <w:keepNext/>
        <w:numPr>
          <w:ilvl w:val="0"/>
          <w:numId w:val="4"/>
        </w:numPr>
        <w:shd w:val="clear" w:color="auto" w:fill="FFFFFF"/>
        <w:jc w:val="both"/>
        <w:outlineLvl w:val="0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S.V.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A.P.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Voronov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I.M.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C.F.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Smith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Scintillation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Crystals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Thallium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Cerium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Doped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Potassium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Dihydrogen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Phosphate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(KDP: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Tl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r w:rsidRPr="00D15A1D">
        <w:rPr>
          <w:rFonts w:ascii="Arial" w:eastAsia="Calibri" w:hAnsi="Arial" w:cs="Arial"/>
          <w:i/>
          <w:sz w:val="24"/>
          <w:szCs w:val="24"/>
          <w:lang w:val="uk-UA"/>
        </w:rPr>
        <w:lastRenderedPageBreak/>
        <w:t xml:space="preserve">KDP: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Ce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)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for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Selective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Detection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Fast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Neutron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>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5,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book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Advances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Materials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Science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Research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 </w:t>
      </w:r>
      <w:r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>2020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Volume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43, P. 143-174, ISBN: 978-1-53618-730-4.</w:t>
      </w:r>
    </w:p>
    <w:p w:rsidR="00412403" w:rsidRPr="00D15A1D" w:rsidRDefault="00412403" w:rsidP="00412403">
      <w:pPr>
        <w:pStyle w:val="a7"/>
        <w:numPr>
          <w:ilvl w:val="0"/>
          <w:numId w:val="4"/>
        </w:num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S.V.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V.D.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Ryzhikov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C.F.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Smith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Single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Crystal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Multi-Layer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Composite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Heavy-Oxide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Scintillators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for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Efficient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Fast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Neutron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Detection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4,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book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Advances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Materials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Science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Research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 </w:t>
      </w:r>
      <w:r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>2020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Volume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43, P. 103-142, ISBN: 978-1-53618-730-4.</w:t>
      </w:r>
    </w:p>
    <w:p w:rsidR="00412403" w:rsidRPr="00D15A1D" w:rsidRDefault="00412403" w:rsidP="00412403">
      <w:pPr>
        <w:pStyle w:val="a7"/>
        <w:numPr>
          <w:ilvl w:val="0"/>
          <w:numId w:val="4"/>
        </w:numPr>
        <w:jc w:val="both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S.V.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V.D.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Ryzhikov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G.M.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Onyshchenko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C.F.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Smith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Advanced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multi-layer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composite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structures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for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fast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neutron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detection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shielding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protection</w:t>
      </w:r>
      <w:proofErr w:type="spellEnd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iCs/>
          <w:sz w:val="24"/>
          <w:szCs w:val="24"/>
          <w:lang w:val="uk-UA"/>
        </w:rPr>
        <w:t>applications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book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Micro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Nanostructured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Composite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Materials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For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Neutron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Shielding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Application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(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Editors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T.A.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Sajith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T.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Sabu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A.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Zakiah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),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Elsevier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Ltd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United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Kingdom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,</w:t>
      </w:r>
      <w:r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 xml:space="preserve"> 2020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No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 12, P. 317-354. </w:t>
      </w:r>
      <w:hyperlink r:id="rId26" w:tgtFrame="_blank" w:tooltip="Persistent link using digital object identifier" w:history="1">
        <w:r w:rsidR="005F721F" w:rsidRPr="00D15A1D">
          <w:rPr>
            <w:rStyle w:val="a6"/>
            <w:rFonts w:ascii="Arial" w:hAnsi="Arial" w:cs="Arial"/>
            <w:color w:val="E9711C"/>
            <w:sz w:val="24"/>
            <w:szCs w:val="24"/>
            <w:lang w:val="uk-UA"/>
          </w:rPr>
          <w:t>https://doi.org/10.1016/B978-0-12-819459-1.00012-X</w:t>
        </w:r>
      </w:hyperlink>
    </w:p>
    <w:p w:rsidR="00412403" w:rsidRPr="00D15A1D" w:rsidRDefault="00412403" w:rsidP="00412403">
      <w:pPr>
        <w:pStyle w:val="a7"/>
        <w:numPr>
          <w:ilvl w:val="0"/>
          <w:numId w:val="4"/>
        </w:numPr>
        <w:jc w:val="both"/>
        <w:rPr>
          <w:rFonts w:ascii="Arial" w:eastAsia="Calibri" w:hAnsi="Arial" w:cs="Arial"/>
          <w:sz w:val="24"/>
          <w:szCs w:val="24"/>
          <w:u w:val="single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N.O.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Kovalenko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S.V.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I.M.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S.N.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Galkin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II-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Sulfides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II-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Selenides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: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Growth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Properties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Modern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Applications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book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Single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Crystals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of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Electronic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Materials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Growth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Properties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(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Editor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Roberto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Fornari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), 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Elsevier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Limited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United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Kingdom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r w:rsidRPr="00D15A1D">
        <w:rPr>
          <w:rFonts w:ascii="Arial" w:eastAsia="Calibri" w:hAnsi="Arial" w:cs="Arial"/>
          <w:b/>
          <w:bCs/>
          <w:color w:val="2E2E2E"/>
          <w:sz w:val="24"/>
          <w:szCs w:val="24"/>
          <w:lang w:val="uk-UA"/>
        </w:rPr>
        <w:t>2019</w:t>
      </w:r>
      <w:r w:rsidRPr="00D15A1D">
        <w:rPr>
          <w:rFonts w:ascii="Arial" w:eastAsia="Calibri" w:hAnsi="Arial" w:cs="Arial"/>
          <w:color w:val="2E2E2E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No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 10,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Pages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303-330, </w:t>
      </w:r>
      <w:hyperlink r:id="rId27" w:tgtFrame="_blank" w:tooltip="Persistent link using digital object identifier" w:history="1">
        <w:r w:rsidR="005F721F" w:rsidRPr="00D15A1D">
          <w:rPr>
            <w:rStyle w:val="a6"/>
            <w:rFonts w:ascii="Arial" w:hAnsi="Arial" w:cs="Arial"/>
            <w:color w:val="E9711C"/>
            <w:sz w:val="24"/>
            <w:szCs w:val="24"/>
            <w:lang w:val="uk-UA"/>
          </w:rPr>
          <w:t>https://doi.org/10.1016/B978-0-08-102096-8.00009-4</w:t>
        </w:r>
      </w:hyperlink>
    </w:p>
    <w:p w:rsidR="00412403" w:rsidRPr="00D15A1D" w:rsidRDefault="00412403" w:rsidP="00412403">
      <w:pPr>
        <w:pStyle w:val="a7"/>
        <w:numPr>
          <w:ilvl w:val="0"/>
          <w:numId w:val="4"/>
        </w:numPr>
        <w:jc w:val="both"/>
        <w:rPr>
          <w:rFonts w:ascii="Arial" w:eastAsia="Calibri" w:hAnsi="Arial" w:cs="Arial"/>
          <w:sz w:val="24"/>
          <w:szCs w:val="24"/>
          <w:lang w:val="uk-UA"/>
        </w:rPr>
      </w:pP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, K.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Sangwal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Fundamentals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Crystal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Growth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from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Solutions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29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Handbook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of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Crystal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Growth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-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Bulk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Crystal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Growth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Vol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 II. 2nd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Edition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(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Editors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T.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Nishinaga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P.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Rudolph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),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Elsevier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B.V.,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Holland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r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>2015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>, 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Pages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1185-1227, </w:t>
      </w:r>
      <w:hyperlink r:id="rId28" w:tgtFrame="_blank" w:tooltip="Persistent link using digital object identifier" w:history="1">
        <w:r w:rsidRPr="00D15A1D">
          <w:rPr>
            <w:rFonts w:ascii="Arial" w:eastAsia="Calibri" w:hAnsi="Arial" w:cs="Arial"/>
            <w:sz w:val="24"/>
            <w:szCs w:val="24"/>
            <w:u w:val="single"/>
            <w:lang w:val="uk-UA"/>
          </w:rPr>
          <w:t>https://doi.org/10.1016/B978-0-444-63303-3.00029-8</w:t>
        </w:r>
      </w:hyperlink>
      <w:r w:rsidRPr="00D15A1D">
        <w:rPr>
          <w:rFonts w:ascii="Arial" w:eastAsia="Calibri" w:hAnsi="Arial" w:cs="Arial"/>
          <w:sz w:val="24"/>
          <w:szCs w:val="24"/>
          <w:lang w:val="uk-UA"/>
        </w:rPr>
        <w:t>.</w:t>
      </w:r>
    </w:p>
    <w:p w:rsidR="00412403" w:rsidRPr="00D15A1D" w:rsidRDefault="00412403" w:rsidP="00412403">
      <w:pPr>
        <w:pStyle w:val="a7"/>
        <w:numPr>
          <w:ilvl w:val="0"/>
          <w:numId w:val="4"/>
        </w:numPr>
        <w:shd w:val="clear" w:color="auto" w:fill="FCFCFC"/>
        <w:spacing w:after="100" w:afterAutospacing="1" w:line="259" w:lineRule="auto"/>
        <w:jc w:val="both"/>
        <w:textAlignment w:val="center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M.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, O. N.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Bezkrovnaya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, V.M.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Puzikov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, V.V.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Maslov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, A. G.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Plaksiy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, A.V.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Lopin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Yu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>. A. 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Gurkalenko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Spectral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Lasing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Characteristics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Some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Red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NIR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Laser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Dyes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Silica</w:t>
      </w:r>
      <w:proofErr w:type="spellEnd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i/>
          <w:sz w:val="24"/>
          <w:szCs w:val="24"/>
          <w:lang w:val="uk-UA"/>
        </w:rPr>
        <w:t>Matrices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Chap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 13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‘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Advanced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Lasers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Laser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Physics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Technology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for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Applied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and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Fundamental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Science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’, O.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Shulika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I.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Sukhoivanov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eds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Springer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Series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Optical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Science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Vol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 193, </w:t>
      </w:r>
      <w:proofErr w:type="spellStart"/>
      <w:r w:rsidRPr="00D15A1D">
        <w:rPr>
          <w:rFonts w:ascii="Arial" w:eastAsia="Calibri" w:hAnsi="Arial" w:cs="Arial"/>
          <w:sz w:val="24"/>
          <w:szCs w:val="24"/>
          <w:lang w:val="uk-UA"/>
        </w:rPr>
        <w:t>pp</w:t>
      </w:r>
      <w:proofErr w:type="spellEnd"/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. 199 – 212, </w:t>
      </w:r>
      <w:r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>2015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ISBN: 978-94-017-9481-7, </w:t>
      </w:r>
      <w:hyperlink r:id="rId29" w:history="1">
        <w:r w:rsidRPr="00D15A1D">
          <w:rPr>
            <w:rFonts w:ascii="Arial" w:eastAsia="Calibri" w:hAnsi="Arial" w:cs="Arial"/>
            <w:color w:val="0000FF"/>
            <w:sz w:val="24"/>
            <w:szCs w:val="24"/>
            <w:u w:val="single"/>
            <w:lang w:val="uk-UA"/>
          </w:rPr>
          <w:t>https://doi.org/10.1007/978-94-017-9481-7</w:t>
        </w:r>
      </w:hyperlink>
      <w:r w:rsidRPr="00D15A1D">
        <w:rPr>
          <w:rFonts w:ascii="Arial" w:eastAsia="Calibri" w:hAnsi="Arial" w:cs="Arial"/>
          <w:sz w:val="24"/>
          <w:szCs w:val="24"/>
          <w:u w:val="single"/>
          <w:lang w:val="uk-UA"/>
        </w:rPr>
        <w:t>.</w:t>
      </w:r>
    </w:p>
    <w:p w:rsidR="004C1922" w:rsidRPr="00D15A1D" w:rsidRDefault="004C1922" w:rsidP="001437BA">
      <w:pPr>
        <w:spacing w:after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412403" w:rsidRPr="00D15A1D" w:rsidRDefault="00412403" w:rsidP="004E55E8">
      <w:pPr>
        <w:spacing w:after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Статті (вибрані, за період 201</w:t>
      </w:r>
      <w:r w:rsidR="003B7244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8 </w:t>
      </w:r>
      <w:r w:rsidR="00417F77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–</w:t>
      </w:r>
      <w:r w:rsidR="003B7244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 xml:space="preserve"> </w:t>
      </w:r>
      <w:r w:rsidR="00F663A9"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2021</w:t>
      </w: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):</w:t>
      </w:r>
    </w:p>
    <w:p w:rsidR="004E55E8" w:rsidRPr="00D15A1D" w:rsidRDefault="004E55E8" w:rsidP="004E55E8">
      <w:pPr>
        <w:spacing w:after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412403" w:rsidRPr="00D15A1D" w:rsidRDefault="00412403" w:rsidP="001437BA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</w:pP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O.N.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Bezkrovnaya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, G.N.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Babenko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, I.M.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Pritula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, А.D.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Roshal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Yu.A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Gurkalenko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A.A.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Kozlovski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,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E.I.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Kostenyukova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Composite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materials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based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on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SiO</w:t>
      </w:r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vertAlign w:val="subscript"/>
          <w:lang w:val="uk-UA" w:eastAsia="ru-RU"/>
        </w:rPr>
        <w:t>2</w:t>
      </w:r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matrix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saturated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with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DAST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Journal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of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Non-Crystalline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Solids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V. 535 (2020), P. 119957 (6p.p), </w:t>
      </w:r>
      <w:hyperlink r:id="rId30" w:tgtFrame="_blank" w:tooltip="Persistent link using digital object identifier" w:history="1">
        <w:r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https://doi.org/10.1016/j.jnoncrysol.2020.119957</w:t>
        </w:r>
      </w:hyperlink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</w:t>
      </w:r>
      <w:r w:rsidRPr="00D15A1D">
        <w:rPr>
          <w:rFonts w:ascii="Arial" w:hAnsi="Arial" w:cs="Arial"/>
          <w:b/>
          <w:i/>
          <w:sz w:val="24"/>
          <w:szCs w:val="24"/>
          <w:lang w:val="uk-UA"/>
        </w:rPr>
        <w:t>Q1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. 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M.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Shopa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Y.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Shopa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M.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Shribak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E.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Kostenyukova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I.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Pritula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O.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Bezkronaya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. </w:t>
      </w:r>
      <w:hyperlink r:id="rId31" w:history="1">
        <w:r w:rsidRPr="00D15A1D">
          <w:rPr>
            <w:rFonts w:ascii="Arial" w:eastAsia="Times New Roman" w:hAnsi="Arial" w:cs="Arial"/>
            <w:bCs/>
            <w:i/>
            <w:iCs/>
            <w:color w:val="000000" w:themeColor="text1"/>
            <w:sz w:val="24"/>
            <w:szCs w:val="24"/>
            <w:bdr w:val="none" w:sz="0" w:space="0" w:color="auto" w:frame="1"/>
            <w:lang w:val="uk-UA" w:eastAsia="ru-RU"/>
          </w:rPr>
          <w:t>Polarimetric studies of L-arginine-doped potassium dihydrogen phosphate single crystals</w:t>
        </w:r>
      </w:hyperlink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.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</w:t>
      </w:r>
      <w:hyperlink r:id="rId32" w:history="1">
        <w:r w:rsidRPr="00D15A1D">
          <w:rPr>
            <w:rFonts w:ascii="Arial" w:eastAsia="Times New Roman" w:hAnsi="Arial" w:cs="Arial"/>
            <w:bCs/>
            <w:iCs/>
            <w:color w:val="000000" w:themeColor="text1"/>
            <w:sz w:val="24"/>
            <w:szCs w:val="24"/>
            <w:bdr w:val="none" w:sz="0" w:space="0" w:color="auto" w:frame="1"/>
            <w:lang w:val="uk-UA" w:eastAsia="ru-RU"/>
          </w:rPr>
          <w:t>J. Appl. Cryst.</w:t>
        </w:r>
      </w:hyperlink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V. 53 (2020), P.1257-1265. </w:t>
      </w:r>
      <w:hyperlink r:id="rId33" w:tooltip="Open URL link" w:history="1">
        <w:r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https://doi.org/10.1107/S1600576720010870</w:t>
        </w:r>
      </w:hyperlink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bdr w:val="none" w:sz="0" w:space="0" w:color="auto" w:frame="1"/>
          <w:lang w:val="uk-UA" w:eastAsia="ru-RU"/>
        </w:rPr>
        <w:t xml:space="preserve">, </w:t>
      </w:r>
      <w:r w:rsidRPr="00D15A1D">
        <w:rPr>
          <w:rFonts w:ascii="Arial" w:hAnsi="Arial" w:cs="Arial"/>
          <w:b/>
          <w:i/>
          <w:sz w:val="24"/>
          <w:szCs w:val="24"/>
          <w:lang w:val="uk-UA"/>
        </w:rPr>
        <w:t>Q1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</w:pP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Y. V.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Taranets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, О. N.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Bezkrovnaya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I. М. 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Pritula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Effect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аmino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аcids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and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B-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group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vitamins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on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nucleation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сalcium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оxalate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uk-UA"/>
        </w:rPr>
        <w:t>monohydrate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Journal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of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Crystal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Growth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V. 531 (2020), P. 125368 (8рр.), </w:t>
      </w:r>
      <w:r w:rsidRPr="00D15A1D">
        <w:rPr>
          <w:rStyle w:val="a6"/>
          <w:rFonts w:ascii="Arial" w:eastAsia="Courier New" w:hAnsi="Arial" w:cs="Arial"/>
          <w:sz w:val="24"/>
          <w:szCs w:val="24"/>
          <w:lang w:val="uk-UA"/>
        </w:rPr>
        <w:t>doi.org/10.1016/j.jcrysgro.2019.125368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</w:t>
      </w:r>
      <w:r w:rsidRPr="00D15A1D">
        <w:rPr>
          <w:rFonts w:ascii="Arial" w:hAnsi="Arial" w:cs="Arial"/>
          <w:b/>
          <w:i/>
          <w:sz w:val="24"/>
          <w:szCs w:val="24"/>
          <w:lang w:val="uk-UA"/>
        </w:rPr>
        <w:t>Q2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uk-UA"/>
        </w:rPr>
      </w:pPr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G.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Onyshchenko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V.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Ryzhikov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I.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Yakymenko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V.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Khodusov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S.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. A.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Opolonin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S.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Makhota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The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Investigation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Mechanisms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Fast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Neutron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Registration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in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Oxide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Scintillators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East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European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Journal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Physics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. V. 3 (2019), P. 54-62. </w:t>
      </w:r>
      <w:hyperlink r:id="rId34" w:history="1">
        <w:r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https://doi.org/10.26565/2312-4334-2019-3-07</w:t>
        </w:r>
        <w:r w:rsidRPr="00D15A1D">
          <w:rPr>
            <w:rStyle w:val="a6"/>
            <w:rFonts w:ascii="Arial" w:hAnsi="Arial" w:cs="Arial"/>
            <w:bCs/>
            <w:color w:val="000000" w:themeColor="text1"/>
            <w:sz w:val="24"/>
            <w:szCs w:val="24"/>
            <w:lang w:val="uk-UA"/>
          </w:rPr>
          <w:t>/</w:t>
        </w:r>
      </w:hyperlink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b/>
          <w:bCs/>
          <w:i/>
          <w:color w:val="000000" w:themeColor="text1"/>
          <w:sz w:val="24"/>
          <w:szCs w:val="24"/>
          <w:lang w:val="uk-UA"/>
        </w:rPr>
      </w:pPr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lastRenderedPageBreak/>
        <w:t xml:space="preserve">V.V.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Maslov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O.N.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Bezkrovnaya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I.M.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Pritula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.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Characteristics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Benzopyran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Laser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Dyes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in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Annealed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Silica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Xerogel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Journal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Fluorescence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. V. 29 (2019), Р. 473–478.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 </w:t>
      </w:r>
      <w:r w:rsidRPr="00D15A1D">
        <w:rPr>
          <w:rFonts w:ascii="Arial" w:hAnsi="Arial" w:cs="Arial"/>
          <w:b/>
          <w:bCs/>
          <w:i/>
          <w:sz w:val="24"/>
          <w:szCs w:val="24"/>
          <w:lang w:val="uk-UA"/>
        </w:rPr>
        <w:t>Q2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</w:pP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M.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Shopa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Y.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Shopa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E.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Kostenyukova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 I.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Pritula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, O.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Bezkrovnaya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Optical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activity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and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electro-optic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effect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L-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arginine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doped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KDP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single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crystals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Optics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and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Laser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>Technology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. </w:t>
      </w:r>
      <w:hyperlink r:id="rId35" w:history="1">
        <w:r w:rsidRPr="00D15A1D">
          <w:rPr>
            <w:rFonts w:ascii="Arial" w:eastAsia="Times New Roman" w:hAnsi="Arial" w:cs="Arial"/>
            <w:bCs/>
            <w:color w:val="000000" w:themeColor="text1"/>
            <w:sz w:val="24"/>
            <w:szCs w:val="24"/>
            <w:bdr w:val="none" w:sz="0" w:space="0" w:color="auto" w:frame="1"/>
            <w:lang w:val="uk-UA" w:eastAsia="ru-RU"/>
          </w:rPr>
          <w:t>V. 119</w:t>
        </w:r>
      </w:hyperlink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bdr w:val="none" w:sz="0" w:space="0" w:color="auto" w:frame="1"/>
          <w:lang w:val="uk-UA" w:eastAsia="ru-RU"/>
        </w:rPr>
        <w:t xml:space="preserve"> (2019), Р.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105655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uk-UA"/>
        </w:rPr>
        <w:t xml:space="preserve">. </w:t>
      </w:r>
      <w:hyperlink r:id="rId36" w:tgtFrame="_blank" w:tooltip="Persistent link using digital object identifier" w:history="1">
        <w:r w:rsidR="001811C5"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https://doi.org/10.1016/j.optlastec.2019.105655</w:t>
        </w:r>
      </w:hyperlink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bdr w:val="none" w:sz="0" w:space="0" w:color="auto" w:frame="1"/>
          <w:lang w:val="uk-UA" w:eastAsia="uk-UA"/>
        </w:rPr>
        <w:t xml:space="preserve">, </w:t>
      </w:r>
      <w:r w:rsidRPr="00D15A1D">
        <w:rPr>
          <w:rFonts w:ascii="Arial" w:hAnsi="Arial" w:cs="Arial"/>
          <w:b/>
          <w:bCs/>
          <w:i/>
          <w:sz w:val="24"/>
          <w:szCs w:val="24"/>
          <w:lang w:val="uk-UA"/>
        </w:rPr>
        <w:t>Q1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</w:pP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E.I.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Kostenyukova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, I.M.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Pritula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, O.N.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Bezkrovnaya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, N.O.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Kovalenko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, A.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Doroshenko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, S.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Khimchenko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, A.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Fedorov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Effect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L-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arginine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-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phosphate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doping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on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structural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,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optical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and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strength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properties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KDP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single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crystal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de-DE"/>
        </w:rPr>
        <w:t>.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Semiconductor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Physics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,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Quantum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Electronics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and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Optoelectronics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de-DE"/>
        </w:rPr>
        <w:t>.</w:t>
      </w:r>
      <w:r w:rsidRPr="00D15A1D">
        <w:rPr>
          <w:rFonts w:ascii="Arial" w:eastAsia="Times New Roman" w:hAnsi="Arial" w:cs="Arial"/>
          <w:bCs/>
          <w:iCs/>
          <w:color w:val="000000" w:themeColor="text1"/>
          <w:sz w:val="24"/>
          <w:szCs w:val="24"/>
          <w:lang w:val="uk-UA" w:eastAsia="de-DE"/>
        </w:rPr>
        <w:t xml:space="preserve"> V. 22, N 1 (2019), P. 60-66, </w:t>
      </w:r>
      <w:r w:rsidRPr="00D15A1D">
        <w:rPr>
          <w:rStyle w:val="a6"/>
          <w:rFonts w:ascii="Arial" w:eastAsia="Courier New" w:hAnsi="Arial" w:cs="Arial"/>
          <w:sz w:val="24"/>
          <w:szCs w:val="24"/>
          <w:lang w:val="uk-UA"/>
        </w:rPr>
        <w:t>https://doi.org/10.15407/spqeo22.01.60</w:t>
      </w:r>
      <w:r w:rsidRPr="00D15A1D">
        <w:rPr>
          <w:rFonts w:ascii="Arial" w:eastAsia="Times New Roman" w:hAnsi="Arial" w:cs="Arial"/>
          <w:bCs/>
          <w:iCs/>
          <w:color w:val="000000" w:themeColor="text1"/>
          <w:sz w:val="24"/>
          <w:szCs w:val="24"/>
          <w:lang w:val="uk-UA" w:eastAsia="de-DE"/>
        </w:rPr>
        <w:t>.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</w:pPr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V.D.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Ryzhikov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S.V.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G.M.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Onyshchenko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L.A.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Piven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T.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Pochet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C.F.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Smith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Multi-layer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fast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neutron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detectors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based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on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composite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heavy-oxide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scintillators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for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detection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illegal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nuclear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materials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Nuclear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Instruments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and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Methods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in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Physics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Research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Section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A, V. 903C (2018), P. 287-296. </w:t>
      </w:r>
      <w:hyperlink r:id="rId37" w:history="1">
        <w:r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https://doi.org/10.1016/j.nima.2018.06.074/</w:t>
        </w:r>
      </w:hyperlink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r w:rsidRPr="00D15A1D">
        <w:rPr>
          <w:rFonts w:ascii="Arial" w:hAnsi="Arial" w:cs="Arial"/>
          <w:b/>
          <w:bCs/>
          <w:i/>
          <w:sz w:val="24"/>
          <w:szCs w:val="24"/>
          <w:lang w:val="uk-UA"/>
        </w:rPr>
        <w:t>Q1.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Style w:val="a6"/>
          <w:rFonts w:ascii="Arial" w:eastAsia="Courier New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A.P.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Voronov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S.V.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I.M.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Pritula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G.M.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Onyshchenko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A.F.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Shchus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I.I.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Yakymenko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Scintillation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Monocrystals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KDP:Tl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and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KDP:Ce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Doped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by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Thallium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and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Cerium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for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Selective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Detection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Fast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Neutrons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East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European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Journal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of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Physics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2018, V. 5, P. 45-52; </w:t>
      </w:r>
      <w:hyperlink r:id="rId38" w:history="1">
        <w:r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https://doi.org/10.26565/2312-4334-2018-3-05/</w:t>
        </w:r>
      </w:hyperlink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hAnsi="Arial" w:cs="Arial"/>
          <w:bCs/>
          <w:i/>
          <w:color w:val="000000" w:themeColor="text1"/>
          <w:sz w:val="24"/>
          <w:szCs w:val="24"/>
          <w:lang w:val="uk-UA"/>
        </w:rPr>
      </w:pPr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V.D.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Ryzhikov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S.V.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Naydenov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T.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Pochet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G.M.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Onyshchenko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L.A.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Piven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C.F.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Smith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Advanced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Multi-layer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Composite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Heavy-Oxide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Scintillator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Detectors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for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High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Efficiency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Fast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Neutron</w:t>
      </w:r>
      <w:proofErr w:type="spellEnd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i/>
          <w:iCs/>
          <w:color w:val="000000" w:themeColor="text1"/>
          <w:sz w:val="24"/>
          <w:szCs w:val="24"/>
          <w:lang w:val="uk-UA"/>
        </w:rPr>
        <w:t>Detection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IEEE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Trans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.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Nuclear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Sciences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Special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issue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for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ANIMMA 2017, 2018, V. 65, </w:t>
      </w:r>
      <w:proofErr w:type="spellStart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>Issue</w:t>
      </w:r>
      <w:proofErr w:type="spellEnd"/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 9, P. 2547-2553. </w:t>
      </w:r>
      <w:hyperlink r:id="rId39" w:history="1">
        <w:r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https://doi.org/10.1109/TNS.2018.2825642/</w:t>
        </w:r>
      </w:hyperlink>
      <w:r w:rsidRPr="00D15A1D">
        <w:rPr>
          <w:rFonts w:ascii="Arial" w:hAnsi="Arial" w:cs="Arial"/>
          <w:bCs/>
          <w:color w:val="000000" w:themeColor="text1"/>
          <w:sz w:val="24"/>
          <w:szCs w:val="24"/>
          <w:lang w:val="uk-UA"/>
        </w:rPr>
        <w:t xml:space="preserve">, </w:t>
      </w:r>
      <w:r w:rsidRPr="00D15A1D">
        <w:rPr>
          <w:rFonts w:ascii="Arial" w:hAnsi="Arial" w:cs="Arial"/>
          <w:b/>
          <w:bCs/>
          <w:i/>
          <w:color w:val="000000" w:themeColor="text1"/>
          <w:sz w:val="24"/>
          <w:szCs w:val="24"/>
          <w:lang w:val="uk-UA"/>
        </w:rPr>
        <w:t>Q1</w:t>
      </w:r>
    </w:p>
    <w:p w:rsidR="00412403" w:rsidRPr="00D15A1D" w:rsidRDefault="00412403" w:rsidP="00412403">
      <w:pPr>
        <w:pStyle w:val="a7"/>
        <w:numPr>
          <w:ilvl w:val="0"/>
          <w:numId w:val="7"/>
        </w:numPr>
        <w:spacing w:before="120" w:after="0" w:line="240" w:lineRule="auto"/>
        <w:jc w:val="both"/>
        <w:rPr>
          <w:rFonts w:ascii="Arial" w:eastAsia="Courier New" w:hAnsi="Arial" w:cs="Arial"/>
          <w:bCs/>
          <w:color w:val="000000" w:themeColor="text1"/>
          <w:sz w:val="24"/>
          <w:szCs w:val="24"/>
          <w:bdr w:val="none" w:sz="0" w:space="0" w:color="auto" w:frame="1"/>
          <w:lang w:val="uk-UA" w:eastAsia="ru-RU"/>
        </w:rPr>
      </w:pP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Y.V.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Taranets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О.N.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Bezkrovnaya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I.М.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Pritula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P.V.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Mateychenko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, D.S. 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Sofronov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, A.N. Puzan.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Effect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charge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state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L-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aspartic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and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L-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arginine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amino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acids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on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morphology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of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calcium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oxalate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monohydrate</w:t>
      </w:r>
      <w:proofErr w:type="spellEnd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i/>
          <w:iCs/>
          <w:color w:val="000000" w:themeColor="text1"/>
          <w:sz w:val="24"/>
          <w:szCs w:val="24"/>
          <w:lang w:val="uk-UA" w:eastAsia="ru-RU"/>
        </w:rPr>
        <w:t>crystals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.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Crystal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Research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 &amp; </w:t>
      </w:r>
      <w:proofErr w:type="spellStart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Technology</w:t>
      </w:r>
      <w:proofErr w:type="spellEnd"/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. </w:t>
      </w:r>
      <w:r w:rsidRPr="00D15A1D">
        <w:rPr>
          <w:rFonts w:ascii="Arial" w:eastAsia="Courier New" w:hAnsi="Arial" w:cs="Arial"/>
          <w:bCs/>
          <w:color w:val="000000" w:themeColor="text1"/>
          <w:sz w:val="24"/>
          <w:szCs w:val="24"/>
          <w:lang w:val="uk-UA" w:eastAsia="ru-RU"/>
        </w:rPr>
        <w:t xml:space="preserve">V. 53, </w:t>
      </w:r>
      <w:proofErr w:type="spellStart"/>
      <w:r w:rsidRPr="00D15A1D">
        <w:rPr>
          <w:rFonts w:ascii="Arial" w:eastAsia="Courier New" w:hAnsi="Arial" w:cs="Arial"/>
          <w:bCs/>
          <w:color w:val="000000" w:themeColor="text1"/>
          <w:sz w:val="24"/>
          <w:szCs w:val="24"/>
          <w:lang w:val="uk-UA" w:eastAsia="ru-RU"/>
        </w:rPr>
        <w:t>No</w:t>
      </w:r>
      <w:proofErr w:type="spellEnd"/>
      <w:r w:rsidRPr="00D15A1D">
        <w:rPr>
          <w:rFonts w:ascii="Arial" w:eastAsia="Courier New" w:hAnsi="Arial" w:cs="Arial"/>
          <w:bCs/>
          <w:color w:val="000000" w:themeColor="text1"/>
          <w:sz w:val="24"/>
          <w:szCs w:val="24"/>
          <w:lang w:val="uk-UA" w:eastAsia="ru-RU"/>
        </w:rPr>
        <w:t xml:space="preserve">. 4 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>(2018), Р.</w:t>
      </w:r>
      <w:r w:rsidRPr="00D15A1D">
        <w:rPr>
          <w:rFonts w:ascii="Arial" w:eastAsia="Courier New" w:hAnsi="Arial" w:cs="Arial"/>
          <w:bCs/>
          <w:color w:val="000000" w:themeColor="text1"/>
          <w:sz w:val="24"/>
          <w:szCs w:val="24"/>
          <w:lang w:val="uk-UA" w:eastAsia="ru-RU"/>
        </w:rPr>
        <w:t>1700133 (7рр)</w:t>
      </w:r>
      <w:r w:rsidRPr="00D15A1D">
        <w:rPr>
          <w:rFonts w:ascii="Arial" w:eastAsia="Times New Roman" w:hAnsi="Arial" w:cs="Arial"/>
          <w:bCs/>
          <w:color w:val="000000" w:themeColor="text1"/>
          <w:sz w:val="24"/>
          <w:szCs w:val="24"/>
          <w:lang w:val="uk-UA" w:eastAsia="ru-RU"/>
        </w:rPr>
        <w:t xml:space="preserve">. </w:t>
      </w:r>
      <w:hyperlink r:id="rId40" w:history="1">
        <w:r w:rsidRPr="00D15A1D">
          <w:rPr>
            <w:rStyle w:val="a6"/>
            <w:rFonts w:ascii="Arial" w:eastAsia="Courier New" w:hAnsi="Arial" w:cs="Arial"/>
            <w:sz w:val="24"/>
            <w:szCs w:val="24"/>
            <w:lang w:val="uk-UA"/>
          </w:rPr>
          <w:t>https://doi.org/10.1002/crat.201700133</w:t>
        </w:r>
      </w:hyperlink>
      <w:r w:rsidRPr="00D15A1D">
        <w:rPr>
          <w:rFonts w:ascii="Arial" w:eastAsia="Courier New" w:hAnsi="Arial" w:cs="Arial"/>
          <w:bCs/>
          <w:color w:val="000000" w:themeColor="text1"/>
          <w:sz w:val="24"/>
          <w:szCs w:val="24"/>
          <w:bdr w:val="none" w:sz="0" w:space="0" w:color="auto" w:frame="1"/>
          <w:lang w:val="uk-UA" w:eastAsia="ru-RU"/>
        </w:rPr>
        <w:t xml:space="preserve">, </w:t>
      </w:r>
      <w:r w:rsidRPr="00D15A1D">
        <w:rPr>
          <w:rFonts w:ascii="Arial" w:hAnsi="Arial" w:cs="Arial"/>
          <w:b/>
          <w:bCs/>
          <w:i/>
          <w:color w:val="000000" w:themeColor="text1"/>
          <w:sz w:val="24"/>
          <w:szCs w:val="24"/>
          <w:lang w:val="uk-UA"/>
        </w:rPr>
        <w:t>Q2</w:t>
      </w:r>
    </w:p>
    <w:p w:rsidR="00E17F20" w:rsidRDefault="00E17F20" w:rsidP="00E17F20">
      <w:pPr>
        <w:spacing w:after="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3C5F26" w:rsidRDefault="00D86FC9" w:rsidP="003C5F26">
      <w:pPr>
        <w:spacing w:after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</w:pPr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кнопка</w:t>
      </w:r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r w:rsidRPr="00D86FC9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в верху страници</w:t>
      </w:r>
      <w:bookmarkStart w:id="3" w:name="_GoBack"/>
      <w:bookmarkEnd w:id="3"/>
      <w:r w:rsidR="003C5F26"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 xml:space="preserve"> </w:t>
      </w:r>
      <w:r w:rsidR="003C5F26"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Основні досягнення</w:t>
      </w:r>
    </w:p>
    <w:p w:rsidR="003C5F26" w:rsidRDefault="003C5F26" w:rsidP="003C5F26">
      <w:pPr>
        <w:spacing w:after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3C5F26" w:rsidRDefault="003C5F26" w:rsidP="003C5F26">
      <w:pPr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(</w:t>
      </w:r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при </w:t>
      </w:r>
      <w:proofErr w:type="spellStart"/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нажатии</w:t>
      </w:r>
      <w:proofErr w:type="spellEnd"/>
      <w: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открывается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страница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 xml:space="preserve"> с </w:t>
      </w:r>
      <w:proofErr w:type="spellStart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содержимым</w:t>
      </w:r>
      <w:proofErr w:type="spellEnd"/>
      <w:r w:rsidRPr="003C5F26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highlight w:val="yellow"/>
          <w:u w:val="single"/>
          <w:lang w:val="uk-UA"/>
        </w:rPr>
        <w:t>)</w:t>
      </w:r>
    </w:p>
    <w:p w:rsidR="003C5F26" w:rsidRPr="00D15A1D" w:rsidRDefault="003C5F26" w:rsidP="00E17F20">
      <w:pPr>
        <w:spacing w:after="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BD268D" w:rsidRPr="00D15A1D" w:rsidRDefault="00BD268D" w:rsidP="004E55E8">
      <w:pPr>
        <w:spacing w:after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  <w:r w:rsidRPr="00E00EE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u w:val="single"/>
          <w:lang w:val="uk-UA"/>
        </w:rPr>
        <w:t>Основні досягнення</w:t>
      </w:r>
      <w:r w:rsidRPr="00D15A1D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  <w:t>:</w:t>
      </w:r>
    </w:p>
    <w:p w:rsidR="004E55E8" w:rsidRPr="00D15A1D" w:rsidRDefault="004E55E8" w:rsidP="004E55E8">
      <w:pPr>
        <w:spacing w:after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  <w:lang w:val="uk-UA"/>
        </w:rPr>
      </w:pPr>
    </w:p>
    <w:p w:rsidR="00BD268D" w:rsidRPr="00D15A1D" w:rsidRDefault="00BD268D" w:rsidP="00E17F20">
      <w:pPr>
        <w:pStyle w:val="a7"/>
        <w:numPr>
          <w:ilvl w:val="0"/>
          <w:numId w:val="8"/>
        </w:numPr>
        <w:spacing w:after="0" w:line="259" w:lineRule="auto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 xml:space="preserve">Виявлено структурно обумовлені механізми формування та особливості трансформації підсистеми дефектів у діелектричних кристалах групи </w:t>
      </w:r>
      <w:r w:rsidRPr="00D15A1D">
        <w:rPr>
          <w:rFonts w:ascii="Arial" w:eastAsia="Batang" w:hAnsi="Arial" w:cs="Arial"/>
          <w:sz w:val="24"/>
          <w:szCs w:val="24"/>
          <w:lang w:val="uk-UA" w:eastAsia="ko-KR"/>
        </w:rPr>
        <w:t>KDP</w:t>
      </w:r>
      <w:r w:rsidRPr="00D15A1D">
        <w:rPr>
          <w:rFonts w:ascii="Arial" w:hAnsi="Arial" w:cs="Arial"/>
          <w:sz w:val="24"/>
          <w:szCs w:val="24"/>
          <w:lang w:val="uk-UA"/>
        </w:rPr>
        <w:t xml:space="preserve">; встановлено процеси взаємодії інкорпорованих наночастинок та органічних молекул з власними дефектами діелектрика при формуванні 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фотоіндукованого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 відгуку гетерогенної (композитної) системи. </w:t>
      </w:r>
      <w:hyperlink r:id="rId41" w:tgtFrame="_blank" w:tooltip="Persistent link using digital object identifier" w:history="1">
        <w:r w:rsidRPr="00D15A1D">
          <w:rPr>
            <w:rStyle w:val="a6"/>
            <w:rFonts w:ascii="Arial" w:eastAsia="Courier New" w:hAnsi="Arial" w:cs="Arial"/>
            <w:color w:val="auto"/>
            <w:sz w:val="24"/>
            <w:szCs w:val="24"/>
            <w:lang w:val="uk-UA"/>
          </w:rPr>
          <w:t>https://doi.org/10.1016/j.matchemphys.2011.04.080</w:t>
        </w:r>
      </w:hyperlink>
    </w:p>
    <w:p w:rsidR="00BD2DC8" w:rsidRPr="00D15A1D" w:rsidRDefault="00BD268D" w:rsidP="00530FAB">
      <w:pPr>
        <w:pStyle w:val="a7"/>
        <w:numPr>
          <w:ilvl w:val="0"/>
          <w:numId w:val="8"/>
        </w:numPr>
        <w:autoSpaceDE w:val="0"/>
        <w:autoSpaceDN w:val="0"/>
        <w:adjustRightInd w:val="0"/>
        <w:spacing w:line="259" w:lineRule="auto"/>
        <w:jc w:val="both"/>
        <w:rPr>
          <w:rFonts w:ascii="Arial" w:eastAsia="Courier New" w:hAnsi="Arial" w:cs="Arial"/>
          <w:sz w:val="24"/>
          <w:szCs w:val="24"/>
          <w:u w:val="single"/>
          <w:lang w:val="uk-UA"/>
        </w:rPr>
      </w:pPr>
      <w:r w:rsidRPr="00D15A1D">
        <w:rPr>
          <w:rFonts w:ascii="Arial" w:eastAsia="Batang" w:hAnsi="Arial" w:cs="Arial"/>
          <w:sz w:val="24"/>
          <w:szCs w:val="24"/>
          <w:lang w:val="uk-UA" w:eastAsia="ko-KR"/>
        </w:rPr>
        <w:t xml:space="preserve">Запропоновано механізм формування впорядкованої квазіперіодичної </w:t>
      </w:r>
      <w:proofErr w:type="spellStart"/>
      <w:r w:rsidRPr="00D15A1D">
        <w:rPr>
          <w:rFonts w:ascii="Arial" w:eastAsia="Batang" w:hAnsi="Arial" w:cs="Arial"/>
          <w:sz w:val="24"/>
          <w:szCs w:val="24"/>
          <w:lang w:val="uk-UA" w:eastAsia="ko-KR"/>
        </w:rPr>
        <w:t>зонарної</w:t>
      </w:r>
      <w:proofErr w:type="spellEnd"/>
      <w:r w:rsidRPr="00D15A1D">
        <w:rPr>
          <w:rFonts w:ascii="Arial" w:eastAsia="Batang" w:hAnsi="Arial" w:cs="Arial"/>
          <w:sz w:val="24"/>
          <w:szCs w:val="24"/>
          <w:lang w:val="uk-UA" w:eastAsia="ko-KR"/>
        </w:rPr>
        <w:t xml:space="preserve"> мікроструктури в композиті KDP:TiO</w:t>
      </w:r>
      <w:r w:rsidRPr="00D15A1D">
        <w:rPr>
          <w:rFonts w:ascii="Arial" w:eastAsia="Batang" w:hAnsi="Arial" w:cs="Arial"/>
          <w:sz w:val="24"/>
          <w:szCs w:val="24"/>
          <w:vertAlign w:val="subscript"/>
          <w:lang w:val="uk-UA" w:eastAsia="ko-KR"/>
        </w:rPr>
        <w:t>2</w:t>
      </w:r>
      <w:r w:rsidRPr="00D15A1D">
        <w:rPr>
          <w:rFonts w:ascii="Arial" w:eastAsia="Batang" w:hAnsi="Arial" w:cs="Arial"/>
          <w:sz w:val="24"/>
          <w:szCs w:val="24"/>
          <w:lang w:val="uk-UA" w:eastAsia="ko-KR"/>
        </w:rPr>
        <w:t xml:space="preserve">. </w:t>
      </w:r>
      <w:r w:rsidRPr="00D15A1D">
        <w:rPr>
          <w:rFonts w:ascii="Arial" w:hAnsi="Arial" w:cs="Arial"/>
          <w:sz w:val="24"/>
          <w:szCs w:val="24"/>
          <w:lang w:val="uk-UA"/>
        </w:rPr>
        <w:t>Виявлено ефект зміни знаку нелінійної рефракції в системі KDP:TiO</w:t>
      </w:r>
      <w:r w:rsidRPr="00D15A1D">
        <w:rPr>
          <w:rFonts w:ascii="Arial" w:hAnsi="Arial" w:cs="Arial"/>
          <w:sz w:val="24"/>
          <w:szCs w:val="24"/>
          <w:vertAlign w:val="subscript"/>
          <w:lang w:val="uk-UA"/>
        </w:rPr>
        <w:t>2</w:t>
      </w:r>
      <w:r w:rsidRPr="00D15A1D">
        <w:rPr>
          <w:rFonts w:ascii="Arial" w:hAnsi="Arial" w:cs="Arial"/>
          <w:sz w:val="24"/>
          <w:szCs w:val="24"/>
          <w:lang w:val="uk-UA"/>
        </w:rPr>
        <w:t xml:space="preserve"> та</w:t>
      </w:r>
      <w:r w:rsidRPr="00D15A1D">
        <w:rPr>
          <w:rFonts w:ascii="Arial" w:hAnsi="Arial" w:cs="Arial"/>
          <w:sz w:val="24"/>
          <w:szCs w:val="24"/>
          <w:vertAlign w:val="subscript"/>
          <w:lang w:val="uk-UA"/>
        </w:rPr>
        <w:t xml:space="preserve"> </w:t>
      </w:r>
      <w:r w:rsidRPr="00D15A1D">
        <w:rPr>
          <w:rFonts w:ascii="Arial" w:hAnsi="Arial" w:cs="Arial"/>
          <w:sz w:val="24"/>
          <w:szCs w:val="24"/>
          <w:lang w:val="uk-UA"/>
        </w:rPr>
        <w:t xml:space="preserve">запропоновано новий тип середовищ із керованою нелінійною рефракцією, включаючи її компенсацію. </w:t>
      </w:r>
    </w:p>
    <w:p w:rsidR="00BD2DC8" w:rsidRPr="00D15A1D" w:rsidRDefault="00D86FC9" w:rsidP="00530FAB">
      <w:pPr>
        <w:pStyle w:val="a7"/>
        <w:autoSpaceDE w:val="0"/>
        <w:autoSpaceDN w:val="0"/>
        <w:adjustRightInd w:val="0"/>
        <w:spacing w:line="259" w:lineRule="auto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  <w:hyperlink r:id="rId42" w:tgtFrame="_blank" w:tooltip="Persistent link using digital object identifier" w:history="1">
        <w:r w:rsidR="00BD268D" w:rsidRPr="00D15A1D">
          <w:rPr>
            <w:rStyle w:val="a6"/>
            <w:rFonts w:ascii="Arial" w:eastAsia="Courier New" w:hAnsi="Arial" w:cs="Arial"/>
            <w:color w:val="auto"/>
            <w:sz w:val="24"/>
            <w:szCs w:val="24"/>
            <w:lang w:val="uk-UA"/>
          </w:rPr>
          <w:t>https://doi.org/10.1016/j.optmat.2010.11.022</w:t>
        </w:r>
      </w:hyperlink>
    </w:p>
    <w:p w:rsidR="00BD2DC8" w:rsidRPr="00D15A1D" w:rsidRDefault="00BD268D" w:rsidP="00530FAB">
      <w:pPr>
        <w:pStyle w:val="a7"/>
        <w:numPr>
          <w:ilvl w:val="0"/>
          <w:numId w:val="8"/>
        </w:numPr>
        <w:spacing w:after="0" w:line="259" w:lineRule="auto"/>
        <w:jc w:val="both"/>
        <w:rPr>
          <w:rFonts w:ascii="Arial" w:eastAsia="Courier New" w:hAnsi="Arial" w:cs="Arial"/>
          <w:sz w:val="24"/>
          <w:szCs w:val="24"/>
          <w:u w:val="single"/>
          <w:lang w:val="uk-UA"/>
        </w:rPr>
      </w:pP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lastRenderedPageBreak/>
        <w:t>Вперше розроблено новий клас радіаційно-чутливих (сцинтиляційних) матеріалів для реєстрації швидких нейтронів на основі монокристалів групи KDP MH</w:t>
      </w:r>
      <w:r w:rsidRPr="00D15A1D">
        <w:rPr>
          <w:rFonts w:ascii="Arial" w:eastAsia="Times New Roman" w:hAnsi="Arial" w:cs="Arial"/>
          <w:sz w:val="24"/>
          <w:szCs w:val="24"/>
          <w:vertAlign w:val="subscript"/>
          <w:lang w:val="uk-UA" w:eastAsia="ru-RU"/>
        </w:rPr>
        <w:t>2</w:t>
      </w: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(PO</w:t>
      </w:r>
      <w:r w:rsidRPr="00D15A1D">
        <w:rPr>
          <w:rFonts w:ascii="Arial" w:eastAsia="Times New Roman" w:hAnsi="Arial" w:cs="Arial"/>
          <w:sz w:val="24"/>
          <w:szCs w:val="24"/>
          <w:vertAlign w:val="subscript"/>
          <w:lang w:val="uk-UA" w:eastAsia="ru-RU"/>
        </w:rPr>
        <w:t>4</w:t>
      </w: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) (M =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Li</w:t>
      </w:r>
      <w:proofErr w:type="spellEnd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, K, NH</w:t>
      </w:r>
      <w:r w:rsidRPr="00D15A1D">
        <w:rPr>
          <w:rFonts w:ascii="Arial" w:eastAsia="Times New Roman" w:hAnsi="Arial" w:cs="Arial"/>
          <w:sz w:val="24"/>
          <w:szCs w:val="24"/>
          <w:vertAlign w:val="subscript"/>
          <w:lang w:val="uk-UA" w:eastAsia="ru-RU"/>
        </w:rPr>
        <w:t>4</w:t>
      </w: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) активовані неорганічними і органічними іонами: сцинтиляційні монокристали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дигидрофосфата</w:t>
      </w:r>
      <w:proofErr w:type="spellEnd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калію, активовані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талієм</w:t>
      </w:r>
      <w:proofErr w:type="spellEnd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Tl</w:t>
      </w:r>
      <w:proofErr w:type="spellEnd"/>
      <w:r w:rsidRPr="00D15A1D">
        <w:rPr>
          <w:rFonts w:ascii="Arial" w:eastAsia="Times New Roman" w:hAnsi="Arial" w:cs="Arial"/>
          <w:sz w:val="24"/>
          <w:szCs w:val="24"/>
          <w:vertAlign w:val="superscript"/>
          <w:lang w:val="uk-UA" w:eastAsia="ru-RU"/>
        </w:rPr>
        <w:t>+</w:t>
      </w: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(Патент України №96893 від 12.12.2011 р.); сцинтиляційні монокристали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дигидрофосфат</w:t>
      </w:r>
      <w:r w:rsidR="00530FAB" w:rsidRPr="00D15A1D">
        <w:rPr>
          <w:rFonts w:ascii="Arial" w:eastAsia="Times New Roman" w:hAnsi="Arial" w:cs="Arial"/>
          <w:sz w:val="24"/>
          <w:szCs w:val="24"/>
          <w:lang w:val="uk-UA" w:eastAsia="ru-RU"/>
        </w:rPr>
        <w:t>у</w:t>
      </w:r>
      <w:proofErr w:type="spellEnd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амонію, активовані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талієм</w:t>
      </w:r>
      <w:proofErr w:type="spellEnd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Tl</w:t>
      </w:r>
      <w:proofErr w:type="spellEnd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+ (Патент України №96894 від 12.12.2011 р.); сцинтиляційні монокристали дигідрофосфату калію, активовані церієм Се</w:t>
      </w:r>
      <w:r w:rsidRPr="00D15A1D">
        <w:rPr>
          <w:rFonts w:ascii="Arial" w:eastAsia="Times New Roman" w:hAnsi="Arial" w:cs="Arial"/>
          <w:sz w:val="24"/>
          <w:szCs w:val="24"/>
          <w:vertAlign w:val="superscript"/>
          <w:lang w:val="uk-UA" w:eastAsia="ru-RU"/>
        </w:rPr>
        <w:t>3+</w:t>
      </w: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(Патент України №96896 від 12.12.2011 р). </w:t>
      </w:r>
    </w:p>
    <w:p w:rsidR="00BD268D" w:rsidRPr="00D15A1D" w:rsidRDefault="00BD268D" w:rsidP="00530FAB">
      <w:pPr>
        <w:pStyle w:val="a7"/>
        <w:spacing w:after="0" w:line="259" w:lineRule="auto"/>
        <w:jc w:val="both"/>
        <w:rPr>
          <w:rFonts w:ascii="Arial" w:eastAsia="Courier New" w:hAnsi="Arial" w:cs="Arial"/>
          <w:sz w:val="24"/>
          <w:szCs w:val="24"/>
          <w:u w:val="single"/>
          <w:lang w:val="uk-UA"/>
        </w:rPr>
      </w:pP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Chapter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 5,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In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book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: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Advances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in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Materials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Science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Research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. 2020, </w:t>
      </w:r>
      <w:proofErr w:type="spellStart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Volume</w:t>
      </w:r>
      <w:proofErr w:type="spellEnd"/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 xml:space="preserve"> 43, P. 143-174, ISBN: 978-1-53618-730-4</w:t>
      </w:r>
      <w:r w:rsidRPr="00D15A1D">
        <w:rPr>
          <w:rFonts w:ascii="Arial" w:eastAsia="Calibri" w:hAnsi="Arial" w:cs="Arial"/>
          <w:i/>
          <w:sz w:val="24"/>
          <w:szCs w:val="24"/>
          <w:u w:val="single"/>
          <w:lang w:val="uk-UA"/>
        </w:rPr>
        <w:t>.</w:t>
      </w:r>
    </w:p>
    <w:p w:rsidR="00BD268D" w:rsidRPr="00D15A1D" w:rsidRDefault="00BD268D" w:rsidP="00F05F7D">
      <w:pPr>
        <w:pStyle w:val="a7"/>
        <w:numPr>
          <w:ilvl w:val="0"/>
          <w:numId w:val="8"/>
        </w:numPr>
        <w:autoSpaceDE w:val="0"/>
        <w:autoSpaceDN w:val="0"/>
        <w:adjustRightInd w:val="0"/>
        <w:spacing w:after="0" w:line="259" w:lineRule="auto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Вперше встановлено вплив водорозчинних вітамінів групи В: В1, В6, В12 у широкому діапазоні їх концентрацій в модельній системі на основі оксалату кальцію на закономірності кристалізації і морфологію кристалів. Показано, що в ряду вітамінів В1, В6 і В12 значний </w:t>
      </w:r>
      <w:proofErr w:type="spellStart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>інгібуючий</w:t>
      </w:r>
      <w:proofErr w:type="spellEnd"/>
      <w:r w:rsidRPr="00D15A1D">
        <w:rPr>
          <w:rFonts w:ascii="Arial" w:eastAsia="Times New Roman" w:hAnsi="Arial" w:cs="Arial"/>
          <w:sz w:val="24"/>
          <w:szCs w:val="24"/>
          <w:lang w:val="uk-UA" w:eastAsia="ru-RU"/>
        </w:rPr>
        <w:t xml:space="preserve"> ефект на ріст кри</w:t>
      </w:r>
      <w:r w:rsidR="004E55E8" w:rsidRPr="00D15A1D">
        <w:rPr>
          <w:rFonts w:ascii="Arial" w:eastAsia="Times New Roman" w:hAnsi="Arial" w:cs="Arial"/>
          <w:sz w:val="24"/>
          <w:szCs w:val="24"/>
          <w:lang w:val="uk-UA" w:eastAsia="ru-RU"/>
        </w:rPr>
        <w:t>сталів СОМ проявляє вітамін В6.</w:t>
      </w:r>
      <w:hyperlink r:id="rId43" w:tgtFrame="_blank" w:tooltip="Persistent link using digital object identifier" w:history="1">
        <w:r w:rsidRPr="00D15A1D">
          <w:rPr>
            <w:rStyle w:val="a6"/>
            <w:rFonts w:ascii="Arial" w:eastAsia="Courier New" w:hAnsi="Arial" w:cs="Arial"/>
            <w:color w:val="auto"/>
            <w:sz w:val="24"/>
            <w:szCs w:val="24"/>
            <w:lang w:val="uk-UA"/>
          </w:rPr>
          <w:t>https://doi.org/10.1016/j.jcrysgro.2019.125368</w:t>
        </w:r>
      </w:hyperlink>
    </w:p>
    <w:p w:rsidR="00BD2DC8" w:rsidRPr="00D15A1D" w:rsidRDefault="00BD268D" w:rsidP="00530FAB">
      <w:pPr>
        <w:pStyle w:val="a7"/>
        <w:numPr>
          <w:ilvl w:val="0"/>
          <w:numId w:val="8"/>
        </w:numPr>
        <w:spacing w:after="0" w:line="259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uk-UA"/>
        </w:rPr>
      </w:pPr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Розроблено фізико-технологічні основи створення нелінійно-оптичних (НЛО) композитів на основі матриць KDP з інкорпорованими 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наночастинками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металооксідов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, зокрема 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оксигідроксиду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 алюмінію Al</w:t>
      </w:r>
      <w:r w:rsidRPr="00D15A1D">
        <w:rPr>
          <w:rFonts w:ascii="Arial" w:hAnsi="Arial" w:cs="Arial"/>
          <w:sz w:val="24"/>
          <w:szCs w:val="24"/>
          <w:shd w:val="clear" w:color="auto" w:fill="FFFFFF"/>
          <w:vertAlign w:val="subscript"/>
          <w:lang w:val="uk-UA"/>
        </w:rPr>
        <w:t>2</w:t>
      </w:r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O</w:t>
      </w:r>
      <w:r w:rsidRPr="00D15A1D">
        <w:rPr>
          <w:rFonts w:ascii="Arial" w:hAnsi="Arial" w:cs="Arial"/>
          <w:sz w:val="24"/>
          <w:szCs w:val="24"/>
          <w:shd w:val="clear" w:color="auto" w:fill="FFFFFF"/>
          <w:vertAlign w:val="subscript"/>
          <w:lang w:val="uk-UA"/>
        </w:rPr>
        <w:t>3</w:t>
      </w:r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·nH</w:t>
      </w:r>
      <w:r w:rsidRPr="00D15A1D">
        <w:rPr>
          <w:rFonts w:ascii="Arial" w:hAnsi="Arial" w:cs="Arial"/>
          <w:sz w:val="24"/>
          <w:szCs w:val="24"/>
          <w:shd w:val="clear" w:color="auto" w:fill="FFFFFF"/>
          <w:vertAlign w:val="subscript"/>
          <w:lang w:val="uk-UA"/>
        </w:rPr>
        <w:t>2</w:t>
      </w:r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O(n=3,5-3,6), органічними молекулами NN'-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диметилмочевини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 (NN'DU) або L-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аргінину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 (L-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arg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), а також 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напіворганічними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 молекулами L-</w:t>
      </w:r>
      <w:proofErr w:type="spellStart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аргінинфосфату</w:t>
      </w:r>
      <w:proofErr w:type="spellEnd"/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 xml:space="preserve"> (LAP).  </w:t>
      </w:r>
    </w:p>
    <w:p w:rsidR="00BD268D" w:rsidRPr="00D15A1D" w:rsidRDefault="00BD268D" w:rsidP="00530FAB">
      <w:pPr>
        <w:pStyle w:val="a7"/>
        <w:spacing w:after="0" w:line="259" w:lineRule="auto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https://doi.org/</w:t>
      </w:r>
      <w:hyperlink r:id="rId44" w:tgtFrame="_blank" w:history="1">
        <w:r w:rsidRPr="00D15A1D">
          <w:rPr>
            <w:rStyle w:val="a6"/>
            <w:rFonts w:ascii="Arial" w:eastAsia="Courier New" w:hAnsi="Arial" w:cs="Arial"/>
            <w:color w:val="auto"/>
            <w:sz w:val="24"/>
            <w:szCs w:val="24"/>
            <w:lang w:val="uk-UA"/>
          </w:rPr>
          <w:t>10.1016/j.optcom.2016.05.060</w:t>
        </w:r>
      </w:hyperlink>
    </w:p>
    <w:p w:rsidR="00E639DB" w:rsidRPr="00D15A1D" w:rsidRDefault="00BD268D" w:rsidP="00530FAB">
      <w:pPr>
        <w:pStyle w:val="a7"/>
        <w:numPr>
          <w:ilvl w:val="0"/>
          <w:numId w:val="8"/>
        </w:numPr>
        <w:spacing w:after="0" w:line="259" w:lineRule="auto"/>
        <w:jc w:val="both"/>
        <w:rPr>
          <w:rFonts w:ascii="Arial" w:hAnsi="Arial" w:cs="Arial"/>
          <w:b/>
          <w:sz w:val="24"/>
          <w:szCs w:val="24"/>
          <w:lang w:val="uk-UA"/>
        </w:rPr>
      </w:pPr>
      <w:r w:rsidRPr="00D15A1D">
        <w:rPr>
          <w:rFonts w:ascii="Arial" w:hAnsi="Arial" w:cs="Arial"/>
          <w:sz w:val="24"/>
          <w:szCs w:val="24"/>
          <w:lang w:val="uk-UA"/>
        </w:rPr>
        <w:t xml:space="preserve">На основі аналізу спектрально-кінетичних і </w:t>
      </w:r>
      <w:proofErr w:type="spellStart"/>
      <w:r w:rsidRPr="00D15A1D">
        <w:rPr>
          <w:rFonts w:ascii="Arial" w:hAnsi="Arial" w:cs="Arial"/>
          <w:sz w:val="24"/>
          <w:szCs w:val="24"/>
          <w:lang w:val="uk-UA"/>
        </w:rPr>
        <w:t>генераційних</w:t>
      </w:r>
      <w:proofErr w:type="spellEnd"/>
      <w:r w:rsidRPr="00D15A1D">
        <w:rPr>
          <w:rFonts w:ascii="Arial" w:hAnsi="Arial" w:cs="Arial"/>
          <w:sz w:val="24"/>
          <w:szCs w:val="24"/>
          <w:lang w:val="uk-UA"/>
        </w:rPr>
        <w:t xml:space="preserve"> характеристик гексагональних кристалів Zn</w:t>
      </w:r>
      <w:r w:rsidRPr="00D15A1D">
        <w:rPr>
          <w:rFonts w:ascii="Arial" w:hAnsi="Arial" w:cs="Arial"/>
          <w:sz w:val="24"/>
          <w:szCs w:val="24"/>
          <w:vertAlign w:val="subscript"/>
          <w:lang w:val="uk-UA"/>
        </w:rPr>
        <w:t>1-х</w:t>
      </w:r>
      <w:r w:rsidRPr="00D15A1D">
        <w:rPr>
          <w:rFonts w:ascii="Arial" w:hAnsi="Arial" w:cs="Arial"/>
          <w:sz w:val="24"/>
          <w:szCs w:val="24"/>
          <w:lang w:val="uk-UA"/>
        </w:rPr>
        <w:t>Mg</w:t>
      </w:r>
      <w:r w:rsidRPr="00D15A1D">
        <w:rPr>
          <w:rFonts w:ascii="Arial" w:hAnsi="Arial" w:cs="Arial"/>
          <w:sz w:val="24"/>
          <w:szCs w:val="24"/>
          <w:vertAlign w:val="subscript"/>
          <w:lang w:val="uk-UA"/>
        </w:rPr>
        <w:t>х</w:t>
      </w:r>
      <w:r w:rsidRPr="00D15A1D">
        <w:rPr>
          <w:rFonts w:ascii="Arial" w:hAnsi="Arial" w:cs="Arial"/>
          <w:sz w:val="24"/>
          <w:szCs w:val="24"/>
          <w:lang w:val="uk-UA"/>
        </w:rPr>
        <w:t>Se:Cr</w:t>
      </w:r>
      <w:r w:rsidRPr="00D15A1D">
        <w:rPr>
          <w:rFonts w:ascii="Arial" w:hAnsi="Arial" w:cs="Arial"/>
          <w:sz w:val="24"/>
          <w:szCs w:val="24"/>
          <w:vertAlign w:val="superscript"/>
          <w:lang w:val="uk-UA"/>
        </w:rPr>
        <w:t>2+</w:t>
      </w:r>
      <w:r w:rsidRPr="00D15A1D">
        <w:rPr>
          <w:rFonts w:ascii="Arial" w:hAnsi="Arial" w:cs="Arial"/>
          <w:sz w:val="24"/>
          <w:szCs w:val="24"/>
          <w:lang w:val="uk-UA"/>
        </w:rPr>
        <w:t xml:space="preserve"> (0.2≤x≤0.3) в діапазоні температур від 5 до 440</w:t>
      </w:r>
      <w:r w:rsidRPr="00D15A1D">
        <w:rPr>
          <w:rFonts w:ascii="Arial" w:hAnsi="Arial" w:cs="Arial"/>
          <w:sz w:val="24"/>
          <w:szCs w:val="24"/>
          <w:shd w:val="clear" w:color="auto" w:fill="FFFFFF"/>
          <w:lang w:val="uk-UA"/>
        </w:rPr>
        <w:t>ºК</w:t>
      </w:r>
      <w:r w:rsidRPr="00D15A1D">
        <w:rPr>
          <w:rFonts w:ascii="Arial" w:hAnsi="Arial" w:cs="Arial"/>
          <w:sz w:val="24"/>
          <w:szCs w:val="24"/>
          <w:lang w:val="uk-UA"/>
        </w:rPr>
        <w:t xml:space="preserve"> показано, що Zn</w:t>
      </w:r>
      <w:r w:rsidRPr="00D15A1D">
        <w:rPr>
          <w:rFonts w:ascii="Arial" w:hAnsi="Arial" w:cs="Arial"/>
          <w:sz w:val="24"/>
          <w:szCs w:val="24"/>
          <w:vertAlign w:val="subscript"/>
          <w:lang w:val="uk-UA"/>
        </w:rPr>
        <w:t>1-х</w:t>
      </w:r>
      <w:r w:rsidRPr="00D15A1D">
        <w:rPr>
          <w:rFonts w:ascii="Arial" w:hAnsi="Arial" w:cs="Arial"/>
          <w:sz w:val="24"/>
          <w:szCs w:val="24"/>
          <w:lang w:val="uk-UA"/>
        </w:rPr>
        <w:t>Mg</w:t>
      </w:r>
      <w:r w:rsidRPr="00D15A1D">
        <w:rPr>
          <w:rFonts w:ascii="Arial" w:hAnsi="Arial" w:cs="Arial"/>
          <w:sz w:val="24"/>
          <w:szCs w:val="24"/>
          <w:vertAlign w:val="subscript"/>
          <w:lang w:val="uk-UA"/>
        </w:rPr>
        <w:t>х</w:t>
      </w:r>
      <w:r w:rsidRPr="00D15A1D">
        <w:rPr>
          <w:rFonts w:ascii="Arial" w:hAnsi="Arial" w:cs="Arial"/>
          <w:sz w:val="24"/>
          <w:szCs w:val="24"/>
          <w:lang w:val="uk-UA"/>
        </w:rPr>
        <w:t>Se:Cr</w:t>
      </w:r>
      <w:r w:rsidRPr="00D15A1D">
        <w:rPr>
          <w:rFonts w:ascii="Arial" w:hAnsi="Arial" w:cs="Arial"/>
          <w:sz w:val="24"/>
          <w:szCs w:val="24"/>
          <w:vertAlign w:val="superscript"/>
          <w:lang w:val="uk-UA"/>
        </w:rPr>
        <w:t>2+</w:t>
      </w:r>
      <w:r w:rsidRPr="00D15A1D">
        <w:rPr>
          <w:rFonts w:ascii="Arial" w:hAnsi="Arial" w:cs="Arial"/>
          <w:sz w:val="24"/>
          <w:szCs w:val="24"/>
          <w:lang w:val="uk-UA"/>
        </w:rPr>
        <w:t xml:space="preserve"> є перспективним напівпровідним лазерним середовищем середнього ІЧ діапазону з широкою смугою перебудови в діапазоні 2.27-2.66 мкм при кімнатній температурі.</w:t>
      </w:r>
    </w:p>
    <w:p w:rsidR="003D00A1" w:rsidRPr="00D15A1D" w:rsidRDefault="00BD268D" w:rsidP="00530FAB">
      <w:pPr>
        <w:pStyle w:val="a7"/>
        <w:spacing w:after="0" w:line="259" w:lineRule="auto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  <w:r w:rsidRPr="00D15A1D"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  <w:t>https://doi.org/</w:t>
      </w:r>
      <w:hyperlink r:id="rId45" w:history="1">
        <w:r w:rsidRPr="00D15A1D">
          <w:rPr>
            <w:rStyle w:val="a6"/>
            <w:rFonts w:ascii="Arial" w:eastAsia="Courier New" w:hAnsi="Arial" w:cs="Arial"/>
            <w:color w:val="auto"/>
            <w:sz w:val="24"/>
            <w:szCs w:val="24"/>
            <w:lang w:val="uk-UA"/>
          </w:rPr>
          <w:t>10.3103/S1541308X20030176</w:t>
        </w:r>
      </w:hyperlink>
    </w:p>
    <w:p w:rsidR="001437BA" w:rsidRPr="00D15A1D" w:rsidRDefault="001437BA" w:rsidP="009B77F6">
      <w:pPr>
        <w:pStyle w:val="a7"/>
        <w:keepNext/>
        <w:shd w:val="clear" w:color="auto" w:fill="FFFFFF"/>
        <w:spacing w:after="0"/>
        <w:jc w:val="both"/>
        <w:outlineLvl w:val="0"/>
        <w:rPr>
          <w:rFonts w:ascii="Arial" w:eastAsia="Calibri" w:hAnsi="Arial" w:cs="Arial"/>
          <w:sz w:val="24"/>
          <w:szCs w:val="24"/>
          <w:lang w:val="uk-UA"/>
        </w:rPr>
      </w:pPr>
    </w:p>
    <w:p w:rsidR="009B77F6" w:rsidRPr="00D15A1D" w:rsidRDefault="001437BA" w:rsidP="009B77F6">
      <w:pPr>
        <w:pStyle w:val="a7"/>
        <w:keepNext/>
        <w:shd w:val="clear" w:color="auto" w:fill="FFFFFF"/>
        <w:spacing w:after="0"/>
        <w:jc w:val="both"/>
        <w:outlineLvl w:val="0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71040" behindDoc="1" locked="0" layoutInCell="1" allowOverlap="1" wp14:anchorId="153D376B" wp14:editId="6883C7C1">
            <wp:simplePos x="0" y="0"/>
            <wp:positionH relativeFrom="column">
              <wp:posOffset>266065</wp:posOffset>
            </wp:positionH>
            <wp:positionV relativeFrom="paragraph">
              <wp:posOffset>67945</wp:posOffset>
            </wp:positionV>
            <wp:extent cx="1224280" cy="1943100"/>
            <wp:effectExtent l="19050" t="19050" r="13970" b="19050"/>
            <wp:wrapTight wrapText="bothSides">
              <wp:wrapPolygon edited="0">
                <wp:start x="-336" y="-212"/>
                <wp:lineTo x="-336" y="21600"/>
                <wp:lineTo x="21510" y="21600"/>
                <wp:lineTo x="21510" y="-212"/>
                <wp:lineTo x="-336" y="-212"/>
              </wp:wrapPolygon>
            </wp:wrapTight>
            <wp:docPr id="1" name="Рисунок 1" descr="https://novapublishers.com/wp-content/uploads/2020/09/9781536187168-1000x1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ovapublishers.com/wp-content/uploads/2020/09/9781536187168-1000x1587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S.V.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Naydenov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A.P.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Voronov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I.M.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C.F.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Smith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Scintillation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Crystals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Thallium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Cerium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Doped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Potassium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Dihydrogen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Phosphate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(KDP: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Tl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KDP: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Ce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)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for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Selective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Detection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Fast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Neutron</w:t>
      </w:r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5,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book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Advances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Materials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Science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Research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. </w:t>
      </w:r>
      <w:r w:rsidR="00861D7A"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>2020</w:t>
      </w:r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Volume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43, P. 143-174, ISBN: 978-1-53618-730-4.</w:t>
      </w:r>
      <w:r w:rsidR="009B77F6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</w:p>
    <w:p w:rsidR="00861D7A" w:rsidRPr="00D15A1D" w:rsidRDefault="00D86FC9" w:rsidP="009B77F6">
      <w:pPr>
        <w:keepNext/>
        <w:shd w:val="clear" w:color="auto" w:fill="FFFFFF"/>
        <w:spacing w:after="0"/>
        <w:jc w:val="both"/>
        <w:outlineLvl w:val="0"/>
        <w:rPr>
          <w:rFonts w:ascii="Arial" w:eastAsia="Calibri" w:hAnsi="Arial" w:cs="Arial"/>
          <w:sz w:val="24"/>
          <w:szCs w:val="24"/>
          <w:lang w:val="uk-UA"/>
        </w:rPr>
      </w:pPr>
      <w:hyperlink r:id="rId47" w:history="1">
        <w:r w:rsidR="009B77F6" w:rsidRPr="00D15A1D">
          <w:rPr>
            <w:rStyle w:val="a6"/>
            <w:rFonts w:ascii="Arial" w:hAnsi="Arial" w:cs="Arial"/>
            <w:sz w:val="24"/>
            <w:szCs w:val="24"/>
            <w:lang w:val="uk-UA"/>
          </w:rPr>
          <w:t>https://novapublishers.com/shop/advances-in-materials-science-research-volume-43/</w:t>
        </w:r>
      </w:hyperlink>
    </w:p>
    <w:p w:rsidR="009B77F6" w:rsidRPr="00D15A1D" w:rsidRDefault="009B77F6" w:rsidP="00332B82">
      <w:pPr>
        <w:pStyle w:val="a7"/>
        <w:keepNext/>
        <w:shd w:val="clear" w:color="auto" w:fill="FFFFFF"/>
        <w:jc w:val="both"/>
        <w:outlineLvl w:val="0"/>
        <w:rPr>
          <w:rFonts w:ascii="Arial" w:eastAsia="Calibri" w:hAnsi="Arial" w:cs="Arial"/>
          <w:sz w:val="24"/>
          <w:szCs w:val="24"/>
          <w:lang w:val="uk-UA"/>
        </w:rPr>
      </w:pPr>
    </w:p>
    <w:p w:rsidR="009B77F6" w:rsidRPr="00D15A1D" w:rsidRDefault="009B77F6" w:rsidP="00332B82">
      <w:pPr>
        <w:pStyle w:val="a7"/>
        <w:keepNext/>
        <w:shd w:val="clear" w:color="auto" w:fill="FFFFFF"/>
        <w:jc w:val="both"/>
        <w:outlineLvl w:val="0"/>
        <w:rPr>
          <w:rFonts w:ascii="Arial" w:eastAsia="Calibri" w:hAnsi="Arial" w:cs="Arial"/>
          <w:sz w:val="24"/>
          <w:szCs w:val="24"/>
          <w:lang w:val="uk-UA"/>
        </w:rPr>
      </w:pPr>
    </w:p>
    <w:p w:rsidR="00861D7A" w:rsidRPr="00D15A1D" w:rsidRDefault="00861D7A" w:rsidP="00BD2DC8">
      <w:pPr>
        <w:pStyle w:val="a7"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val="uk-UA" w:eastAsia="ru-RU"/>
        </w:rPr>
      </w:pPr>
    </w:p>
    <w:p w:rsidR="001437BA" w:rsidRPr="00D15A1D" w:rsidRDefault="001437BA" w:rsidP="00332B82">
      <w:pPr>
        <w:pStyle w:val="a7"/>
        <w:jc w:val="both"/>
        <w:rPr>
          <w:rFonts w:ascii="Arial" w:eastAsia="Calibri" w:hAnsi="Arial" w:cs="Arial"/>
          <w:sz w:val="24"/>
          <w:szCs w:val="24"/>
          <w:lang w:val="uk-UA"/>
        </w:rPr>
      </w:pPr>
    </w:p>
    <w:p w:rsidR="00861D7A" w:rsidRPr="00D15A1D" w:rsidRDefault="001437BA" w:rsidP="00332B82">
      <w:pPr>
        <w:pStyle w:val="a7"/>
        <w:jc w:val="both"/>
        <w:rPr>
          <w:rFonts w:ascii="Arial" w:eastAsia="Calibri" w:hAnsi="Arial" w:cs="Arial"/>
          <w:sz w:val="24"/>
          <w:szCs w:val="24"/>
          <w:u w:val="single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73088" behindDoc="0" locked="0" layoutInCell="1" allowOverlap="1" wp14:anchorId="00EB61EB" wp14:editId="61181A0F">
            <wp:simplePos x="0" y="0"/>
            <wp:positionH relativeFrom="column">
              <wp:posOffset>327660</wp:posOffset>
            </wp:positionH>
            <wp:positionV relativeFrom="paragraph">
              <wp:posOffset>8890</wp:posOffset>
            </wp:positionV>
            <wp:extent cx="1216025" cy="1908175"/>
            <wp:effectExtent l="0" t="0" r="3175" b="0"/>
            <wp:wrapSquare wrapText="bothSides"/>
            <wp:docPr id="6" name="Рисунок 6" descr="Cover for Single Crystals of Electronic Mate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ver for Single Crystals of Electronic Material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N.O.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Kovalenko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S.V.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Naydenov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I.M.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S.N.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Galkin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II-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Sulfides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II-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Selenides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: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Growth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,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Properties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Modern</w:t>
      </w:r>
      <w:proofErr w:type="spellEnd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i/>
          <w:sz w:val="24"/>
          <w:szCs w:val="24"/>
          <w:lang w:val="uk-UA"/>
        </w:rPr>
        <w:t>Applications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,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book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Single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Crystals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of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Electronic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Materials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Growth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and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Properties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(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Editor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Roberto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Fornari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), 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Elsevier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Limited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United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Kingdom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r w:rsidR="00861D7A" w:rsidRPr="00D15A1D">
        <w:rPr>
          <w:rFonts w:ascii="Arial" w:eastAsia="Calibri" w:hAnsi="Arial" w:cs="Arial"/>
          <w:b/>
          <w:bCs/>
          <w:color w:val="2E2E2E"/>
          <w:sz w:val="24"/>
          <w:szCs w:val="24"/>
          <w:lang w:val="uk-UA"/>
        </w:rPr>
        <w:t>2019</w:t>
      </w:r>
      <w:r w:rsidR="00861D7A" w:rsidRPr="00D15A1D">
        <w:rPr>
          <w:rFonts w:ascii="Arial" w:eastAsia="Calibri" w:hAnsi="Arial" w:cs="Arial"/>
          <w:color w:val="2E2E2E"/>
          <w:sz w:val="24"/>
          <w:szCs w:val="24"/>
          <w:lang w:val="uk-UA"/>
        </w:rPr>
        <w:t xml:space="preserve">,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No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. 10, </w:t>
      </w:r>
      <w:proofErr w:type="spellStart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>Pages</w:t>
      </w:r>
      <w:proofErr w:type="spellEnd"/>
      <w:r w:rsidR="00861D7A" w:rsidRPr="00D15A1D">
        <w:rPr>
          <w:rFonts w:ascii="Arial" w:eastAsia="Calibri" w:hAnsi="Arial" w:cs="Arial"/>
          <w:sz w:val="24"/>
          <w:szCs w:val="24"/>
          <w:lang w:val="uk-UA"/>
        </w:rPr>
        <w:t xml:space="preserve"> 303-330, </w:t>
      </w:r>
      <w:hyperlink r:id="rId49" w:tgtFrame="_blank" w:tooltip="Persistent link using digital object identifier" w:history="1">
        <w:r w:rsidR="00861D7A" w:rsidRPr="00D15A1D">
          <w:rPr>
            <w:rStyle w:val="a6"/>
            <w:rFonts w:ascii="Arial" w:hAnsi="Arial" w:cs="Arial"/>
            <w:color w:val="E9711C"/>
            <w:sz w:val="24"/>
            <w:szCs w:val="24"/>
            <w:lang w:val="uk-UA"/>
          </w:rPr>
          <w:t>https://doi.org/10.1016/B978-0-08-102096-8.00009-4</w:t>
        </w:r>
      </w:hyperlink>
    </w:p>
    <w:p w:rsidR="00861D7A" w:rsidRPr="00D15A1D" w:rsidRDefault="00861D7A" w:rsidP="00BD2DC8">
      <w:pPr>
        <w:pStyle w:val="a7"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val="uk-UA" w:eastAsia="ru-RU"/>
        </w:rPr>
      </w:pPr>
    </w:p>
    <w:p w:rsidR="00861D7A" w:rsidRPr="00D15A1D" w:rsidRDefault="00861D7A" w:rsidP="00BD2DC8">
      <w:pPr>
        <w:pStyle w:val="a7"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val="uk-UA" w:eastAsia="ru-RU"/>
        </w:rPr>
      </w:pPr>
    </w:p>
    <w:p w:rsidR="009B77F6" w:rsidRPr="00D15A1D" w:rsidRDefault="009B77F6" w:rsidP="00BD2DC8">
      <w:pPr>
        <w:pStyle w:val="a7"/>
        <w:spacing w:after="0" w:line="360" w:lineRule="auto"/>
        <w:jc w:val="both"/>
        <w:rPr>
          <w:rFonts w:ascii="Arial" w:hAnsi="Arial" w:cs="Arial"/>
          <w:noProof/>
          <w:sz w:val="24"/>
          <w:szCs w:val="24"/>
          <w:lang w:val="uk-UA" w:eastAsia="ru-RU"/>
        </w:rPr>
      </w:pPr>
    </w:p>
    <w:p w:rsidR="009B77F6" w:rsidRPr="00D15A1D" w:rsidRDefault="009B77F6" w:rsidP="009B77F6">
      <w:pPr>
        <w:pStyle w:val="a7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uk-UA" w:eastAsia="ru-RU"/>
        </w:rPr>
      </w:pPr>
    </w:p>
    <w:p w:rsidR="00861D7A" w:rsidRPr="00D15A1D" w:rsidRDefault="001437BA" w:rsidP="009B77F6">
      <w:pPr>
        <w:pStyle w:val="a7"/>
        <w:spacing w:after="0" w:line="240" w:lineRule="auto"/>
        <w:ind w:left="1440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75136" behindDoc="0" locked="0" layoutInCell="1" allowOverlap="1" wp14:anchorId="554954EF" wp14:editId="794C4AAF">
            <wp:simplePos x="0" y="0"/>
            <wp:positionH relativeFrom="column">
              <wp:posOffset>327025</wp:posOffset>
            </wp:positionH>
            <wp:positionV relativeFrom="paragraph">
              <wp:posOffset>16510</wp:posOffset>
            </wp:positionV>
            <wp:extent cx="1224280" cy="1653540"/>
            <wp:effectExtent l="0" t="0" r="0" b="3810"/>
            <wp:wrapSquare wrapText="bothSides"/>
            <wp:docPr id="17" name="Рисунок 17" descr="Cover for Handbook of Crystal Grow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ver for Handbook of Crystal Growth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B77F6" w:rsidRPr="00D15A1D">
        <w:rPr>
          <w:rFonts w:ascii="Arial" w:eastAsia="Calibri" w:hAnsi="Arial" w:cs="Arial"/>
          <w:sz w:val="24"/>
          <w:szCs w:val="24"/>
          <w:lang w:val="uk-UA"/>
        </w:rPr>
        <w:t>I.</w:t>
      </w:r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K.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Sangwal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Fundamentals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Crystal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Growth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from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Solutions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Chapter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29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Handbook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of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Crystal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Growth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-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Bulk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Crystal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Growth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Vol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. II. 2nd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Edition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(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Editors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: T.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Nishinaga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P.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Rudolph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),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Elsevier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B.V.,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Holland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r w:rsidR="00332B82"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>2015</w:t>
      </w:r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Pages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1185-1227, </w:t>
      </w:r>
      <w:hyperlink r:id="rId51" w:tgtFrame="_blank" w:tooltip="Persistent link using digital object identifier" w:history="1">
        <w:r w:rsidR="00332B82" w:rsidRPr="00D15A1D">
          <w:rPr>
            <w:rFonts w:ascii="Arial" w:eastAsia="Calibri" w:hAnsi="Arial" w:cs="Arial"/>
            <w:sz w:val="24"/>
            <w:szCs w:val="24"/>
            <w:u w:val="single"/>
            <w:lang w:val="uk-UA"/>
          </w:rPr>
          <w:t>https://doi.org/10.1016/B978-0-444-63303-3.00029-8</w:t>
        </w:r>
      </w:hyperlink>
    </w:p>
    <w:p w:rsidR="00861D7A" w:rsidRPr="00D15A1D" w:rsidRDefault="00861D7A" w:rsidP="00BD2DC8">
      <w:pPr>
        <w:pStyle w:val="a7"/>
        <w:spacing w:after="0" w:line="360" w:lineRule="auto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</w:p>
    <w:p w:rsidR="00861D7A" w:rsidRPr="00D15A1D" w:rsidRDefault="00861D7A" w:rsidP="009B77F6">
      <w:pPr>
        <w:pStyle w:val="a7"/>
        <w:spacing w:after="0" w:line="240" w:lineRule="auto"/>
        <w:jc w:val="both"/>
        <w:rPr>
          <w:rStyle w:val="a6"/>
          <w:rFonts w:ascii="Arial" w:eastAsia="Courier New" w:hAnsi="Arial" w:cs="Arial"/>
          <w:color w:val="auto"/>
          <w:sz w:val="24"/>
          <w:szCs w:val="24"/>
          <w:lang w:val="uk-UA"/>
        </w:rPr>
      </w:pPr>
    </w:p>
    <w:p w:rsidR="001437BA" w:rsidRPr="00D15A1D" w:rsidRDefault="00E00EE7" w:rsidP="00E17F20">
      <w:pPr>
        <w:pStyle w:val="a7"/>
        <w:shd w:val="clear" w:color="auto" w:fill="FCFCFC"/>
        <w:spacing w:after="100" w:afterAutospacing="1" w:line="259" w:lineRule="auto"/>
        <w:jc w:val="both"/>
        <w:textAlignment w:val="center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hAnsi="Arial" w:cs="Arial"/>
          <w:noProof/>
          <w:sz w:val="24"/>
          <w:szCs w:val="24"/>
          <w:lang w:eastAsia="ru-RU"/>
        </w:rPr>
        <w:drawing>
          <wp:anchor distT="0" distB="0" distL="114300" distR="114300" simplePos="0" relativeHeight="251678208" behindDoc="1" locked="0" layoutInCell="1" allowOverlap="1" wp14:anchorId="1A14D469" wp14:editId="2C259317">
            <wp:simplePos x="0" y="0"/>
            <wp:positionH relativeFrom="column">
              <wp:posOffset>-1398270</wp:posOffset>
            </wp:positionH>
            <wp:positionV relativeFrom="paragraph">
              <wp:posOffset>444500</wp:posOffset>
            </wp:positionV>
            <wp:extent cx="122428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174" y="21386"/>
                <wp:lineTo x="21174" y="0"/>
                <wp:lineTo x="0" y="0"/>
              </wp:wrapPolygon>
            </wp:wrapTight>
            <wp:docPr id="18" name="Рисунок 18" descr="https://media.springernature.com/w306/springer-static/cover-hires/book/978-94-017-948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springernature.com/w306/springer-static/cover-hires/book/978-94-017-9481-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EE7" w:rsidRDefault="00E00EE7" w:rsidP="00E17F20">
      <w:pPr>
        <w:pStyle w:val="a7"/>
        <w:shd w:val="clear" w:color="auto" w:fill="FCFCFC"/>
        <w:spacing w:after="100" w:afterAutospacing="1" w:line="259" w:lineRule="auto"/>
        <w:jc w:val="both"/>
        <w:textAlignment w:val="center"/>
        <w:rPr>
          <w:rFonts w:ascii="Arial" w:eastAsia="Calibri" w:hAnsi="Arial" w:cs="Arial"/>
          <w:sz w:val="24"/>
          <w:szCs w:val="24"/>
          <w:lang w:val="uk-UA"/>
        </w:rPr>
      </w:pPr>
    </w:p>
    <w:p w:rsidR="009B77F6" w:rsidRPr="00D15A1D" w:rsidRDefault="009B77F6" w:rsidP="00E17F20">
      <w:pPr>
        <w:pStyle w:val="a7"/>
        <w:shd w:val="clear" w:color="auto" w:fill="FCFCFC"/>
        <w:spacing w:after="100" w:afterAutospacing="1" w:line="259" w:lineRule="auto"/>
        <w:jc w:val="both"/>
        <w:textAlignment w:val="center"/>
        <w:rPr>
          <w:rFonts w:ascii="Arial" w:eastAsia="Calibri" w:hAnsi="Arial" w:cs="Arial"/>
          <w:sz w:val="24"/>
          <w:szCs w:val="24"/>
          <w:lang w:val="uk-UA"/>
        </w:rPr>
      </w:pPr>
      <w:r w:rsidRPr="00D15A1D">
        <w:rPr>
          <w:rFonts w:ascii="Arial" w:eastAsia="Calibri" w:hAnsi="Arial" w:cs="Arial"/>
          <w:sz w:val="24"/>
          <w:szCs w:val="24"/>
          <w:lang w:val="uk-UA"/>
        </w:rPr>
        <w:t>I.</w:t>
      </w:r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M.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Pritula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O. N.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Bezkrovnaya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V.M.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Puzikov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V.V.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Maslov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A. G.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Plaksiy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A.V.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Lopin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Yu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. A. 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Gurkalenko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Spectral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Lasing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Characteristics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of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Some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Red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and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NIR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Laser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Dyes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in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Silica</w:t>
      </w:r>
      <w:proofErr w:type="spellEnd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i/>
          <w:sz w:val="24"/>
          <w:szCs w:val="24"/>
          <w:lang w:val="uk-UA"/>
        </w:rPr>
        <w:t>Matrices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Chap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. 13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‘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Advanced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Lasers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: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Laser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Physics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and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Technology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for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Applied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and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Fundamental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Science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’, O.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Shulika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I.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Sukhoivanov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eds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.,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Springer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Series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in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Optical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Science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Vol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. 193, </w:t>
      </w:r>
      <w:proofErr w:type="spellStart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pp</w:t>
      </w:r>
      <w:proofErr w:type="spellEnd"/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 xml:space="preserve">. 199 – 212, </w:t>
      </w:r>
      <w:r w:rsidR="00332B82" w:rsidRPr="00D15A1D">
        <w:rPr>
          <w:rFonts w:ascii="Arial" w:eastAsia="Calibri" w:hAnsi="Arial" w:cs="Arial"/>
          <w:b/>
          <w:bCs/>
          <w:sz w:val="24"/>
          <w:szCs w:val="24"/>
          <w:lang w:val="uk-UA"/>
        </w:rPr>
        <w:t>2015</w:t>
      </w:r>
      <w:r w:rsidR="00332B82" w:rsidRPr="00D15A1D">
        <w:rPr>
          <w:rFonts w:ascii="Arial" w:eastAsia="Calibri" w:hAnsi="Arial" w:cs="Arial"/>
          <w:sz w:val="24"/>
          <w:szCs w:val="24"/>
          <w:lang w:val="uk-UA"/>
        </w:rPr>
        <w:t>, ISBN: 978-94-017-9481-7</w:t>
      </w:r>
      <w:r w:rsidRPr="00D15A1D">
        <w:rPr>
          <w:rFonts w:ascii="Arial" w:eastAsia="Calibri" w:hAnsi="Arial" w:cs="Arial"/>
          <w:sz w:val="24"/>
          <w:szCs w:val="24"/>
          <w:lang w:val="uk-UA"/>
        </w:rPr>
        <w:t xml:space="preserve">, </w:t>
      </w:r>
      <w:hyperlink r:id="rId53" w:history="1">
        <w:r w:rsidRPr="00D15A1D">
          <w:rPr>
            <w:rFonts w:ascii="Arial" w:eastAsia="Calibri" w:hAnsi="Arial" w:cs="Arial"/>
            <w:color w:val="0000FF"/>
            <w:sz w:val="24"/>
            <w:szCs w:val="24"/>
            <w:u w:val="single"/>
            <w:lang w:val="uk-UA"/>
          </w:rPr>
          <w:t>https://doi.org/10.1007/978-94-017-9481-7</w:t>
        </w:r>
      </w:hyperlink>
      <w:r w:rsidRPr="00D15A1D">
        <w:rPr>
          <w:rFonts w:ascii="Arial" w:eastAsia="Calibri" w:hAnsi="Arial" w:cs="Arial"/>
          <w:sz w:val="24"/>
          <w:szCs w:val="24"/>
          <w:u w:val="single"/>
          <w:lang w:val="uk-UA"/>
        </w:rPr>
        <w:t>.</w:t>
      </w:r>
    </w:p>
    <w:sectPr w:rsidR="009B77F6" w:rsidRPr="00D15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F30DE"/>
    <w:multiLevelType w:val="multilevel"/>
    <w:tmpl w:val="65C4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)"/>
      <w:lvlJc w:val="left"/>
      <w:pPr>
        <w:ind w:left="502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224C6C"/>
    <w:multiLevelType w:val="hybridMultilevel"/>
    <w:tmpl w:val="323C7098"/>
    <w:lvl w:ilvl="0" w:tplc="BB6235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EF1367"/>
    <w:multiLevelType w:val="hybridMultilevel"/>
    <w:tmpl w:val="9C5A9B66"/>
    <w:lvl w:ilvl="0" w:tplc="E78445DC">
      <w:start w:val="1"/>
      <w:numFmt w:val="upperRoman"/>
      <w:lvlText w:val="%1."/>
      <w:lvlJc w:val="left"/>
      <w:pPr>
        <w:ind w:left="1440" w:hanging="720"/>
      </w:pPr>
      <w:rPr>
        <w:rFonts w:ascii="Arial" w:eastAsia="Calibri" w:hAnsi="Arial" w:cs="Arial" w:hint="default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7E3670B"/>
    <w:multiLevelType w:val="hybridMultilevel"/>
    <w:tmpl w:val="BD54C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A1336D"/>
    <w:multiLevelType w:val="hybridMultilevel"/>
    <w:tmpl w:val="57F2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41221C"/>
    <w:multiLevelType w:val="hybridMultilevel"/>
    <w:tmpl w:val="B810E924"/>
    <w:lvl w:ilvl="0" w:tplc="E85E0F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DE08E4"/>
    <w:multiLevelType w:val="hybridMultilevel"/>
    <w:tmpl w:val="A334B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3F7A1A"/>
    <w:multiLevelType w:val="hybridMultilevel"/>
    <w:tmpl w:val="14209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725AB3"/>
    <w:multiLevelType w:val="multilevel"/>
    <w:tmpl w:val="9F9C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068"/>
    <w:rsid w:val="00020D15"/>
    <w:rsid w:val="00051487"/>
    <w:rsid w:val="00063567"/>
    <w:rsid w:val="0007010A"/>
    <w:rsid w:val="00075409"/>
    <w:rsid w:val="001437BA"/>
    <w:rsid w:val="001811C5"/>
    <w:rsid w:val="001A25F1"/>
    <w:rsid w:val="002613F4"/>
    <w:rsid w:val="002665DF"/>
    <w:rsid w:val="002F5E8E"/>
    <w:rsid w:val="0030479A"/>
    <w:rsid w:val="00332B82"/>
    <w:rsid w:val="00385971"/>
    <w:rsid w:val="003902AA"/>
    <w:rsid w:val="003A227B"/>
    <w:rsid w:val="003B7244"/>
    <w:rsid w:val="003C5F26"/>
    <w:rsid w:val="003D00A1"/>
    <w:rsid w:val="00412403"/>
    <w:rsid w:val="00417F77"/>
    <w:rsid w:val="0047104C"/>
    <w:rsid w:val="004A1AF5"/>
    <w:rsid w:val="004B6A9C"/>
    <w:rsid w:val="004C1922"/>
    <w:rsid w:val="004C23C6"/>
    <w:rsid w:val="004E55E8"/>
    <w:rsid w:val="00530ABC"/>
    <w:rsid w:val="00530FAB"/>
    <w:rsid w:val="00552C6C"/>
    <w:rsid w:val="005850E2"/>
    <w:rsid w:val="005F721F"/>
    <w:rsid w:val="006921B8"/>
    <w:rsid w:val="00712503"/>
    <w:rsid w:val="0075507B"/>
    <w:rsid w:val="00803814"/>
    <w:rsid w:val="0083683D"/>
    <w:rsid w:val="0085530F"/>
    <w:rsid w:val="00861D7A"/>
    <w:rsid w:val="00866B00"/>
    <w:rsid w:val="008B3495"/>
    <w:rsid w:val="008D2A4B"/>
    <w:rsid w:val="008D6EE6"/>
    <w:rsid w:val="00945471"/>
    <w:rsid w:val="00970BC7"/>
    <w:rsid w:val="009863AD"/>
    <w:rsid w:val="009B77F6"/>
    <w:rsid w:val="00AB27F5"/>
    <w:rsid w:val="00AE0F15"/>
    <w:rsid w:val="00B75C74"/>
    <w:rsid w:val="00BB7068"/>
    <w:rsid w:val="00BD268D"/>
    <w:rsid w:val="00BD2DC8"/>
    <w:rsid w:val="00BE256A"/>
    <w:rsid w:val="00C23282"/>
    <w:rsid w:val="00C94D15"/>
    <w:rsid w:val="00D15A1D"/>
    <w:rsid w:val="00D86FC9"/>
    <w:rsid w:val="00DB4B3E"/>
    <w:rsid w:val="00DD414F"/>
    <w:rsid w:val="00E00EE7"/>
    <w:rsid w:val="00E17F20"/>
    <w:rsid w:val="00E639DB"/>
    <w:rsid w:val="00F03224"/>
    <w:rsid w:val="00F12C09"/>
    <w:rsid w:val="00F663A9"/>
    <w:rsid w:val="00F75264"/>
    <w:rsid w:val="00FA46E6"/>
    <w:rsid w:val="00FB014B"/>
    <w:rsid w:val="00FE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32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7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BB706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BB7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uiPriority w:val="99"/>
    <w:rsid w:val="00BB706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032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412403"/>
    <w:pPr>
      <w:ind w:left="720"/>
      <w:contextualSpacing/>
    </w:pPr>
  </w:style>
  <w:style w:type="paragraph" w:customStyle="1" w:styleId="11">
    <w:name w:val="Абзац списка1"/>
    <w:basedOn w:val="a"/>
    <w:rsid w:val="00BD268D"/>
    <w:pPr>
      <w:spacing w:after="160" w:line="259" w:lineRule="auto"/>
      <w:ind w:left="720"/>
    </w:pPr>
    <w:rPr>
      <w:rFonts w:ascii="Calibri" w:eastAsia="Times New Roman" w:hAnsi="Calibri" w:cs="Calibri"/>
    </w:rPr>
  </w:style>
  <w:style w:type="character" w:styleId="a8">
    <w:name w:val="FollowedHyperlink"/>
    <w:basedOn w:val="a0"/>
    <w:uiPriority w:val="99"/>
    <w:semiHidden/>
    <w:unhideWhenUsed/>
    <w:rsid w:val="00E639DB"/>
    <w:rPr>
      <w:color w:val="800080" w:themeColor="followedHyperlink"/>
      <w:u w:val="single"/>
    </w:rPr>
  </w:style>
  <w:style w:type="paragraph" w:customStyle="1" w:styleId="a9">
    <w:name w:val="Знак"/>
    <w:basedOn w:val="a"/>
    <w:rsid w:val="00E639DB"/>
    <w:pPr>
      <w:spacing w:after="0" w:line="240" w:lineRule="auto"/>
    </w:pPr>
    <w:rPr>
      <w:rFonts w:ascii="Verdana" w:eastAsia="Times New Roman" w:hAnsi="Verdana" w:cs="Verdana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32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7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BB706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BB7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uiPriority w:val="99"/>
    <w:rsid w:val="00BB706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032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412403"/>
    <w:pPr>
      <w:ind w:left="720"/>
      <w:contextualSpacing/>
    </w:pPr>
  </w:style>
  <w:style w:type="paragraph" w:customStyle="1" w:styleId="11">
    <w:name w:val="Абзац списка1"/>
    <w:basedOn w:val="a"/>
    <w:rsid w:val="00BD268D"/>
    <w:pPr>
      <w:spacing w:after="160" w:line="259" w:lineRule="auto"/>
      <w:ind w:left="720"/>
    </w:pPr>
    <w:rPr>
      <w:rFonts w:ascii="Calibri" w:eastAsia="Times New Roman" w:hAnsi="Calibri" w:cs="Calibri"/>
    </w:rPr>
  </w:style>
  <w:style w:type="character" w:styleId="a8">
    <w:name w:val="FollowedHyperlink"/>
    <w:basedOn w:val="a0"/>
    <w:uiPriority w:val="99"/>
    <w:semiHidden/>
    <w:unhideWhenUsed/>
    <w:rsid w:val="00E639DB"/>
    <w:rPr>
      <w:color w:val="800080" w:themeColor="followedHyperlink"/>
      <w:u w:val="single"/>
    </w:rPr>
  </w:style>
  <w:style w:type="paragraph" w:customStyle="1" w:styleId="a9">
    <w:name w:val="Знак"/>
    <w:basedOn w:val="a"/>
    <w:rsid w:val="00E639DB"/>
    <w:pPr>
      <w:spacing w:after="0" w:line="240" w:lineRule="auto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doi.org/10.1016/B978-0-12-819459-1.00012-X" TargetMode="External"/><Relationship Id="rId39" Type="http://schemas.openxmlformats.org/officeDocument/2006/relationships/hyperlink" Target="https://doi.org/10.1109/TNS.2018.2825642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oi.org/10.26565/2312-4334-2019-3-07/" TargetMode="External"/><Relationship Id="rId42" Type="http://schemas.openxmlformats.org/officeDocument/2006/relationships/hyperlink" Target="https://doi.org/10.1016/j.optmat.2010.11.022" TargetMode="External"/><Relationship Id="rId47" Type="http://schemas.openxmlformats.org/officeDocument/2006/relationships/hyperlink" Target="https://novapublishers.com/shop/advances-in-materials-science-research-volume-43/" TargetMode="External"/><Relationship Id="rId50" Type="http://schemas.openxmlformats.org/officeDocument/2006/relationships/image" Target="media/image17.gif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mailto:pritula@isc.kharkov.u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i.org/10.1107/S1600576720010870" TargetMode="External"/><Relationship Id="rId38" Type="http://schemas.openxmlformats.org/officeDocument/2006/relationships/hyperlink" Target="https://doi.org/10.26565/2312-4334-2018-3-05/" TargetMode="External"/><Relationship Id="rId46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hyperlink" Target="mailto:investig1948@gmail.com" TargetMode="External"/><Relationship Id="rId20" Type="http://schemas.openxmlformats.org/officeDocument/2006/relationships/image" Target="media/image9.jpeg"/><Relationship Id="rId29" Type="http://schemas.openxmlformats.org/officeDocument/2006/relationships/hyperlink" Target="https://doi.org/10.1007/978-94-017-9481-7" TargetMode="External"/><Relationship Id="rId41" Type="http://schemas.openxmlformats.org/officeDocument/2006/relationships/hyperlink" Target="https://doi.org/10.1016/j.matchemphys.2011.04.080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ergei.naydenov@gmail.co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journals.iucr.org/j" TargetMode="External"/><Relationship Id="rId37" Type="http://schemas.openxmlformats.org/officeDocument/2006/relationships/hyperlink" Target="https://doi.org/10.1016/j.nima.2018.06.074/" TargetMode="External"/><Relationship Id="rId40" Type="http://schemas.openxmlformats.org/officeDocument/2006/relationships/hyperlink" Target="https://doi.org/10.1002/crat.201700133" TargetMode="External"/><Relationship Id="rId45" Type="http://schemas.openxmlformats.org/officeDocument/2006/relationships/hyperlink" Target="https://www.researchgate.net/deref/http%3A%2F%2Fdx.doi.org%2F10.3103%2FS1541308X20030176?_sg%5B0%5D=DGz0BA5Wg-kxH-R-ku6YsHvKXw_0J1B39w7VQeQI9seM-adGuQEe9JZG5JOHWCjdAK1fBWTsuAqqLbJ632t_n5B7eg.jQWHRmvKc5YO1unAIGgMPSjzi3Hcdi8eGqBugqy2rVk5e6WwbNUySlpYpLR-9Lnelv1vL3JLLYENUO_FPfRv3A" TargetMode="External"/><Relationship Id="rId53" Type="http://schemas.openxmlformats.org/officeDocument/2006/relationships/hyperlink" Target="https://doi.org/10.1007/978-94-017-9481-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hyperlink" Target="https://doi.org/10.1016/B978-0-444-63303-3.00029-8" TargetMode="External"/><Relationship Id="rId36" Type="http://schemas.openxmlformats.org/officeDocument/2006/relationships/hyperlink" Target="https://doi.org/10.1016/j.optlastec.2019.105655" TargetMode="External"/><Relationship Id="rId49" Type="http://schemas.openxmlformats.org/officeDocument/2006/relationships/hyperlink" Target="https://doi.org/10.1016/B978-0-08-102096-8.00009-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journals.iucr.org/j/issues/2020/05/00/gj5250/index.html" TargetMode="External"/><Relationship Id="rId44" Type="http://schemas.openxmlformats.org/officeDocument/2006/relationships/hyperlink" Target="https://ui.adsabs.harvard.edu/link_gateway/2016OptCo.379...45P/doi:10.1016/j.optcom.2016.05.060" TargetMode="External"/><Relationship Id="rId52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hyperlink" Target="mailto:pritula@isc.kharkov.u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doi.org/10.1016/B978-0-08-102096-8.00009-4" TargetMode="External"/><Relationship Id="rId30" Type="http://schemas.openxmlformats.org/officeDocument/2006/relationships/hyperlink" Target="https://doi.org/10.1016/j.jnoncrysol.2020.119957" TargetMode="External"/><Relationship Id="rId35" Type="http://schemas.openxmlformats.org/officeDocument/2006/relationships/hyperlink" Target="file:///C:\Users\work\Desktop\&#1056;&#1072;&#1073;&#1086;&#1090;&#1072;_2021\&#1048;&#1085;&#1092;&#1086;&#1088;&#1084;&#1072;&#1094;&#1080;&#1103;%20&#1076;&#1083;&#1103;%20&#1089;&#1072;&#1081;&#1090;&#1072;\V.%20119" TargetMode="External"/><Relationship Id="rId43" Type="http://schemas.openxmlformats.org/officeDocument/2006/relationships/hyperlink" Target="https://doi.org/10.1016/j.jcrysgro.2019.125368" TargetMode="External"/><Relationship Id="rId48" Type="http://schemas.openxmlformats.org/officeDocument/2006/relationships/image" Target="media/image16.gif"/><Relationship Id="rId8" Type="http://schemas.openxmlformats.org/officeDocument/2006/relationships/hyperlink" Target="mailto:igormpritula@gmail.com" TargetMode="External"/><Relationship Id="rId51" Type="http://schemas.openxmlformats.org/officeDocument/2006/relationships/hyperlink" Target="https://doi.org/10.1016/B978-0-444-63303-3.00029-8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0E606-5658-42FA-8054-7A767E424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2360</Words>
  <Characters>13453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ПРИТУЛА</dc:creator>
  <cp:lastModifiedBy>z</cp:lastModifiedBy>
  <cp:revision>3</cp:revision>
  <dcterms:created xsi:type="dcterms:W3CDTF">2021-04-09T12:33:00Z</dcterms:created>
  <dcterms:modified xsi:type="dcterms:W3CDTF">2021-04-09T13:22:00Z</dcterms:modified>
</cp:coreProperties>
</file>