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DE9" w:rsidRDefault="00415DE9">
      <w:pPr>
        <w:rPr>
          <w:b/>
          <w:sz w:val="24"/>
          <w:lang w:val="ca-ES"/>
        </w:rPr>
      </w:pPr>
      <w:r w:rsidRPr="00415DE9">
        <w:rPr>
          <w:b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3611880</wp:posOffset>
            </wp:positionH>
            <wp:positionV relativeFrom="page">
              <wp:posOffset>517525</wp:posOffset>
            </wp:positionV>
            <wp:extent cx="1819910" cy="681990"/>
            <wp:effectExtent l="0" t="0" r="8890" b="3810"/>
            <wp:wrapThrough wrapText="bothSides">
              <wp:wrapPolygon edited="0">
                <wp:start x="0" y="0"/>
                <wp:lineTo x="0" y="21117"/>
                <wp:lineTo x="21479" y="21117"/>
                <wp:lineTo x="21479" y="0"/>
                <wp:lineTo x="0" y="0"/>
              </wp:wrapPolygon>
            </wp:wrapThrough>
            <wp:docPr id="1" name="Imagen 1" descr="Resultado de imagen de gnu gpl lic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gnu gpl licenc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5DE9" w:rsidRDefault="00415DE9">
      <w:pPr>
        <w:rPr>
          <w:b/>
          <w:sz w:val="24"/>
          <w:lang w:val="ca-ES"/>
        </w:rPr>
      </w:pPr>
    </w:p>
    <w:p w:rsidR="004E3913" w:rsidRDefault="00B61F4D">
      <w:pPr>
        <w:rPr>
          <w:b/>
          <w:sz w:val="24"/>
          <w:lang w:val="ca-ES"/>
        </w:rPr>
      </w:pPr>
      <w:r w:rsidRPr="00B61F4D">
        <w:rPr>
          <w:b/>
          <w:sz w:val="24"/>
          <w:lang w:val="ca-ES"/>
        </w:rPr>
        <w:t xml:space="preserve">LLICÈNCIA </w:t>
      </w:r>
    </w:p>
    <w:p w:rsidR="00B61F4D" w:rsidRDefault="00B61F4D">
      <w:pPr>
        <w:rPr>
          <w:lang w:val="ca-ES"/>
        </w:rPr>
      </w:pPr>
      <w:r>
        <w:rPr>
          <w:lang w:val="ca-ES"/>
        </w:rPr>
        <w:t xml:space="preserve">La llicència més adient per escollir és la llicència </w:t>
      </w:r>
      <w:r w:rsidRPr="00C32D93">
        <w:rPr>
          <w:b/>
          <w:lang w:val="ca-ES"/>
        </w:rPr>
        <w:t>GNU GPL</w:t>
      </w:r>
      <w:r>
        <w:rPr>
          <w:lang w:val="ca-ES"/>
        </w:rPr>
        <w:t xml:space="preserve">. És un tipus de llicència </w:t>
      </w:r>
      <w:r w:rsidR="00415DE9">
        <w:rPr>
          <w:lang w:val="ca-ES"/>
        </w:rPr>
        <w:t xml:space="preserve">pública </w:t>
      </w:r>
      <w:r>
        <w:rPr>
          <w:lang w:val="ca-ES"/>
        </w:rPr>
        <w:t xml:space="preserve">per a programaris que permet la distribució, la còpia i la modificació del codi mentre que es distribueixi amb la mateixa llicència GPL. No permet la distribució </w:t>
      </w:r>
      <w:r w:rsidRPr="00B61F4D">
        <w:rPr>
          <w:lang w:val="ca-ES"/>
        </w:rPr>
        <w:t xml:space="preserve"> de programes executables sense el codi font correspone</w:t>
      </w:r>
      <w:bookmarkStart w:id="0" w:name="_GoBack"/>
      <w:bookmarkEnd w:id="0"/>
      <w:r w:rsidRPr="00B61F4D">
        <w:rPr>
          <w:lang w:val="ca-ES"/>
        </w:rPr>
        <w:t>nt</w:t>
      </w:r>
      <w:r>
        <w:rPr>
          <w:lang w:val="ca-ES"/>
        </w:rPr>
        <w:t xml:space="preserve"> o distribuir-lo gratuïtament. Tens l’opció de posar un preu al software o no.</w:t>
      </w:r>
      <w:r w:rsidR="00415DE9">
        <w:rPr>
          <w:lang w:val="ca-ES"/>
        </w:rPr>
        <w:t xml:space="preserve"> És un exemple de copyleft que assegura la lliure distribució, modificació i us del software. </w:t>
      </w:r>
    </w:p>
    <w:p w:rsidR="00415DE9" w:rsidRDefault="00415DE9">
      <w:pPr>
        <w:rPr>
          <w:lang w:val="ca-ES"/>
        </w:rPr>
      </w:pPr>
      <w:r>
        <w:rPr>
          <w:lang w:val="ca-ES"/>
        </w:rPr>
        <w:t xml:space="preserve">Creada als anys 80 i per </w:t>
      </w:r>
      <w:r w:rsidRPr="00415DE9">
        <w:rPr>
          <w:lang w:val="ca-ES"/>
        </w:rPr>
        <w:t>Free Software Foundation</w:t>
      </w:r>
      <w:r>
        <w:rPr>
          <w:lang w:val="ca-ES"/>
        </w:rPr>
        <w:t>, el seu propòsit és declarar que el softward amb aquesta llicència és lliure i protegit d’intents</w:t>
      </w:r>
      <w:r w:rsidRPr="00415DE9">
        <w:rPr>
          <w:lang w:val="ca-ES"/>
        </w:rPr>
        <w:t xml:space="preserve"> d'apropiació que restringeixin aquestes llibertats als usuaris.</w:t>
      </w:r>
    </w:p>
    <w:p w:rsidR="00415DE9" w:rsidRDefault="00415DE9">
      <w:pPr>
        <w:rPr>
          <w:lang w:val="ca-ES"/>
        </w:rPr>
      </w:pPr>
      <w:r w:rsidRPr="00415DE9">
        <w:rPr>
          <w:lang w:val="ca-ES"/>
        </w:rPr>
        <w:t>Aquesta llicència pública general s'aplica a l</w:t>
      </w:r>
      <w:r w:rsidR="00D90FD3">
        <w:rPr>
          <w:lang w:val="ca-ES"/>
        </w:rPr>
        <w:t xml:space="preserve">a majoria del programari de la </w:t>
      </w:r>
      <w:r w:rsidRPr="00415DE9">
        <w:rPr>
          <w:lang w:val="ca-ES"/>
        </w:rPr>
        <w:t xml:space="preserve">FSF (Fundació per al Programari Lliure) i a qualsevol altre programa </w:t>
      </w:r>
      <w:r w:rsidR="00D90FD3">
        <w:rPr>
          <w:lang w:val="ca-ES"/>
        </w:rPr>
        <w:t xml:space="preserve">de software si </w:t>
      </w:r>
      <w:r w:rsidRPr="00415DE9">
        <w:rPr>
          <w:lang w:val="ca-ES"/>
        </w:rPr>
        <w:t>els autors així ho estableixen. Alguns altres programes de programari de la Free Software Founda</w:t>
      </w:r>
      <w:r w:rsidR="00D90FD3">
        <w:rPr>
          <w:lang w:val="ca-ES"/>
        </w:rPr>
        <w:t>tion estan coberts per la LGPL</w:t>
      </w:r>
      <w:r w:rsidRPr="00415DE9">
        <w:rPr>
          <w:lang w:val="ca-ES"/>
        </w:rPr>
        <w:t xml:space="preserve"> (Llicència pública general limitada), la qual pot aplicar als seus programes també.</w:t>
      </w:r>
    </w:p>
    <w:p w:rsidR="00F006AC" w:rsidRPr="00B61F4D" w:rsidRDefault="00F006AC">
      <w:pPr>
        <w:rPr>
          <w:lang w:val="ca-ES"/>
        </w:rPr>
      </w:pPr>
    </w:p>
    <w:sectPr w:rsidR="00F006AC" w:rsidRPr="00B61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77A8D"/>
    <w:multiLevelType w:val="multilevel"/>
    <w:tmpl w:val="8540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F1161"/>
    <w:multiLevelType w:val="multilevel"/>
    <w:tmpl w:val="B82E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4D"/>
    <w:rsid w:val="003C0656"/>
    <w:rsid w:val="00415DE9"/>
    <w:rsid w:val="006D639A"/>
    <w:rsid w:val="00B61F4D"/>
    <w:rsid w:val="00C32D93"/>
    <w:rsid w:val="00CF2362"/>
    <w:rsid w:val="00D90FD3"/>
    <w:rsid w:val="00F006AC"/>
    <w:rsid w:val="00F8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D9C3A"/>
  <w15:chartTrackingRefBased/>
  <w15:docId w15:val="{DA29B913-09EA-4DDD-AF14-8B9C489A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6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F006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006A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0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006A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0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06A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C06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pugvila bagria</dc:creator>
  <cp:keywords/>
  <dc:description/>
  <cp:lastModifiedBy>santi pugvila bagria</cp:lastModifiedBy>
  <cp:revision>4</cp:revision>
  <dcterms:created xsi:type="dcterms:W3CDTF">2019-03-11T17:28:00Z</dcterms:created>
  <dcterms:modified xsi:type="dcterms:W3CDTF">2019-03-11T18:11:00Z</dcterms:modified>
</cp:coreProperties>
</file>