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Dzanga-Sangha Simulation</w:t>
        <w:br/>
        <w:t>Program Flow &amp; Logic Summary</w:t>
      </w:r>
    </w:p>
    <w:p>
      <w:r>
        <w:t>Based on dzanga_sim(1).py  |  Python port of large_scale_sim_FINAL_ver_5_REAL.m</w:t>
      </w:r>
    </w:p>
    <w:p>
      <w:pPr>
        <w:pStyle w:val="Heading1"/>
      </w:pPr>
      <w:r>
        <w:t>Purpose and architecture</w:t>
      </w:r>
    </w:p>
    <w:p>
      <w:r>
        <w:t>The program models elephant movement, poacher activity, acoustic-microphone detection, and ranger intervention inside a mapped park boundary. DzangaSimulation owns the model and all simulation state; DzangaApp provides a Tkinter dashboard. An alternative command-line headless mode runs a fixed number of time steps and prints results.</w:t>
      </w:r>
    </w:p>
    <w:p>
      <w:pPr>
        <w:pStyle w:val="Heading1"/>
      </w:pPr>
      <w:r>
        <w:t>Model setup</w:t>
      </w:r>
    </w:p>
    <w:p>
      <w:r>
        <w:t>Initialization builds the park occupancy grid, five village avoidance zones, the Bai attractor/protected zone, 20 elephants, 10 poachers, position-sampling pools, and microphones. Defaults are 80 microphones using Strategy 1. Optional random seed enables reproducible stochastic runs.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Stage</w:t>
            </w:r>
          </w:p>
        </w:tc>
        <w:tc>
          <w:tcPr>
            <w:tcW w:type="dxa" w:w="5040"/>
          </w:tcPr>
          <w:p>
            <w:r>
              <w:t>What the code does</w:t>
            </w:r>
          </w:p>
        </w:tc>
      </w:tr>
      <w:tr>
        <w:tc>
          <w:tcPr>
            <w:tcW w:type="dxa" w:w="5040"/>
          </w:tcPr>
          <w:p>
            <w:r>
              <w:t>1 · Uniform spread</w:t>
            </w:r>
          </w:p>
        </w:tc>
        <w:tc>
          <w:tcPr>
            <w:tcW w:type="dxa" w:w="5040"/>
          </w:tcPr>
          <w:p>
            <w:r>
              <w:t>Farthest-point placement across candidate park locations.</w:t>
            </w:r>
          </w:p>
        </w:tc>
      </w:tr>
      <w:tr>
        <w:tc>
          <w:tcPr>
            <w:tcW w:type="dxa" w:w="5040"/>
          </w:tcPr>
          <w:p>
            <w:r>
              <w:t>2 · Targeted fortress</w:t>
            </w:r>
          </w:p>
        </w:tc>
        <w:tc>
          <w:tcPr>
            <w:tcW w:type="dxa" w:w="5040"/>
          </w:tcPr>
          <w:p>
            <w:r>
              <w:t>Put most microphones around village rings, then spatially fill remaining sites.</w:t>
            </w:r>
          </w:p>
        </w:tc>
      </w:tr>
      <w:tr>
        <w:tc>
          <w:tcPr>
            <w:tcW w:type="dxa" w:w="5040"/>
          </w:tcPr>
          <w:p>
            <w:r>
              <w:t>3 · Perimeter defense</w:t>
            </w:r>
          </w:p>
        </w:tc>
        <w:tc>
          <w:tcPr>
            <w:tcW w:type="dxa" w:w="5040"/>
          </w:tcPr>
          <w:p>
            <w:r>
              <w:t>Space microphones along park-boundary segments.</w:t>
            </w:r>
          </w:p>
        </w:tc>
      </w:tr>
      <w:tr>
        <w:tc>
          <w:tcPr>
            <w:tcW w:type="dxa" w:w="5040"/>
          </w:tcPr>
          <w:p>
            <w:r>
              <w:t>4 · Combination</w:t>
            </w:r>
          </w:p>
        </w:tc>
        <w:tc>
          <w:tcPr>
            <w:tcW w:type="dxa" w:w="5040"/>
          </w:tcPr>
          <w:p>
            <w:r>
              <w:t>Combine village-ring and perimeter positions, then fill any remainder.</w:t>
            </w:r>
          </w:p>
        </w:tc>
      </w:tr>
    </w:tbl>
    <w:p>
      <w:pPr>
        <w:pStyle w:val="Heading1"/>
      </w:pPr>
      <w:r>
        <w:t>Sequence of one simulation step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Stage</w:t>
            </w:r>
          </w:p>
        </w:tc>
        <w:tc>
          <w:tcPr>
            <w:tcW w:type="dxa" w:w="5040"/>
          </w:tcPr>
          <w:p>
            <w:r>
              <w:t>What the code does</w:t>
            </w:r>
          </w:p>
        </w:tc>
      </w:tr>
      <w:tr>
        <w:tc>
          <w:tcPr>
            <w:tcW w:type="dxa" w:w="5040"/>
          </w:tcPr>
          <w:p>
            <w:r>
              <w:t>1 · Advance time</w:t>
            </w:r>
          </w:p>
        </w:tc>
        <w:tc>
          <w:tcPr>
            <w:tcW w:type="dxa" w:w="5040"/>
          </w:tcPr>
          <w:p>
            <w:r>
              <w:t>Multiply elapsed real time by the chosen acceleration, then compute per-agent travel distances.</w:t>
            </w:r>
          </w:p>
        </w:tc>
      </w:tr>
      <w:tr>
        <w:tc>
          <w:tcPr>
            <w:tcW w:type="dxa" w:w="5040"/>
          </w:tcPr>
          <w:p>
            <w:r>
              <w:t>2 · Move poachers</w:t>
            </w:r>
          </w:p>
        </w:tc>
        <w:tc>
          <w:tcPr>
            <w:tcW w:type="dxa" w:w="5040"/>
          </w:tcPr>
          <w:p>
            <w:r>
              <w:t>Travel toward roaming targets; avoid the Bai region; turn back or retarget at park boundary.</w:t>
            </w:r>
          </w:p>
        </w:tc>
      </w:tr>
      <w:tr>
        <w:tc>
          <w:tcPr>
            <w:tcW w:type="dxa" w:w="5040"/>
          </w:tcPr>
          <w:p>
            <w:r>
              <w:t>3 · Move elephants</w:t>
            </w:r>
          </w:p>
        </w:tc>
        <w:tc>
          <w:tcPr>
            <w:tcW w:type="dxa" w:w="5040"/>
          </w:tcPr>
          <w:p>
            <w:r>
              <w:t>Transition through ROAMING, SEEKING, and WAITING; move toward Bai when appropriate; avoid village zones and boundaries.</w:t>
            </w:r>
          </w:p>
        </w:tc>
      </w:tr>
      <w:tr>
        <w:tc>
          <w:tcPr>
            <w:tcW w:type="dxa" w:w="5040"/>
          </w:tcPr>
          <w:p>
            <w:r>
              <w:t>4 · Scan microphones</w:t>
            </w:r>
          </w:p>
        </w:tc>
        <w:tc>
          <w:tcPr>
            <w:tcW w:type="dxa" w:w="5040"/>
          </w:tcPr>
          <w:p>
            <w:r>
              <w:t>At most one scan per microphone per simulated second; evaluate nearby elephants and poachers, missed detections, and elephant memory.</w:t>
            </w:r>
          </w:p>
        </w:tc>
      </w:tr>
      <w:tr>
        <w:tc>
          <w:tcPr>
            <w:tcW w:type="dxa" w:w="5040"/>
          </w:tcPr>
          <w:p>
            <w:r>
              <w:t>5 · Dispatch/move rangers</w:t>
            </w:r>
          </w:p>
        </w:tc>
        <w:tc>
          <w:tcPr>
            <w:tcW w:type="dxa" w:w="5040"/>
          </w:tcPr>
          <w:p>
            <w:r>
              <w:t>When microphone evidence identifies a threat, target poachers and send a ranger from the nearest village; catch them within 500 m.</w:t>
            </w:r>
          </w:p>
        </w:tc>
      </w:tr>
      <w:tr>
        <w:tc>
          <w:tcPr>
            <w:tcW w:type="dxa" w:w="5040"/>
          </w:tcPr>
          <w:p>
            <w:r>
              <w:t>6 · Evaluate encounters</w:t>
            </w:r>
          </w:p>
        </w:tc>
        <w:tc>
          <w:tcPr>
            <w:tcW w:type="dxa" w:w="5040"/>
          </w:tcPr>
          <w:p>
            <w:r>
              <w:t>Check proximity outside Bai, apply one stochastic poaching roll per continuous encounter, update alert flags and counters.</w:t>
            </w:r>
          </w:p>
        </w:tc>
      </w:tr>
    </w:tbl>
    <w:p>
      <w:r>
        <w:t>Important execution detail: within step(), the source calls _move_poachers(), _move_elephants(), _scan_mics(), _move_rangers(), then _poaching_check(), in exactly that order.</w:t>
      </w:r>
    </w:p>
    <w:p>
      <w:r>
        <w:br w:type="page"/>
      </w:r>
    </w:p>
    <w:p>
      <w:pPr>
        <w:pStyle w:val="Heading1"/>
      </w:pPr>
      <w:r>
        <w:t>Figure 1 · Overall program flow</w:t>
      </w:r>
    </w:p>
    <w:p>
      <w:r>
        <w:t>Orthogonal connectors show command-line mode selection, model construction, the Tkinter timer loop, and headless execution. The GUI updates the model only when it is not paused.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01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anga_program_flowchart_orthog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01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Figure 2 · Per-step model decisions</w:t>
      </w:r>
    </w:p>
    <w:p>
      <w:r>
        <w:t>This diagram follows DzangaSimulation.step(), with branches for invalid time input, threat detection, ranger dispatch, and elephant–poacher encounters.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7101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anga_simulation_step_flowchart_orthog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710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Key parameters and interpretation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Stage</w:t>
            </w:r>
          </w:p>
        </w:tc>
        <w:tc>
          <w:tcPr>
            <w:tcW w:type="dxa" w:w="5040"/>
          </w:tcPr>
          <w:p>
            <w:r>
              <w:t>What the code does</w:t>
            </w:r>
          </w:p>
        </w:tc>
      </w:tr>
      <w:tr>
        <w:tc>
          <w:tcPr>
            <w:tcW w:type="dxa" w:w="5040"/>
          </w:tcPr>
          <w:p>
            <w:r>
              <w:t>Detection</w:t>
            </w:r>
          </w:p>
        </w:tc>
        <w:tc>
          <w:tcPr>
            <w:tcW w:type="dxa" w:w="5040"/>
          </w:tcPr>
          <w:p>
            <w:r>
              <w:t>90% independent random chance when an eligible entity is within a microphone’s applicable detection radius.</w:t>
            </w:r>
          </w:p>
        </w:tc>
      </w:tr>
      <w:tr>
        <w:tc>
          <w:tcPr>
            <w:tcW w:type="dxa" w:w="5040"/>
          </w:tcPr>
          <w:p>
            <w:r>
              <w:t>Sensor ranges</w:t>
            </w:r>
          </w:p>
        </w:tc>
        <w:tc>
          <w:tcPr>
            <w:tcW w:type="dxa" w:w="5040"/>
          </w:tcPr>
          <w:p>
            <w:r>
              <w:t>Elephant: 3,950 m; poacher: 200 m.</w:t>
            </w:r>
          </w:p>
        </w:tc>
      </w:tr>
      <w:tr>
        <w:tc>
          <w:tcPr>
            <w:tcW w:type="dxa" w:w="5040"/>
          </w:tcPr>
          <w:p>
            <w:r>
              <w:t>Sensor timing</w:t>
            </w:r>
          </w:p>
        </w:tc>
        <w:tc>
          <w:tcPr>
            <w:tcW w:type="dxa" w:w="5040"/>
          </w:tcPr>
          <w:p>
            <w:r>
              <w:t>Each microphone scans after ≥1 simulated second since its last scan; elephant memory lasts 14,400 s (4 h).</w:t>
            </w:r>
          </w:p>
        </w:tc>
      </w:tr>
      <w:tr>
        <w:tc>
          <w:tcPr>
            <w:tcW w:type="dxa" w:w="5040"/>
          </w:tcPr>
          <w:p>
            <w:r>
              <w:t>Poaching event</w:t>
            </w:r>
          </w:p>
        </w:tc>
        <w:tc>
          <w:tcPr>
            <w:tcW w:type="dxa" w:w="5040"/>
          </w:tcPr>
          <w:p>
            <w:r>
              <w:t>Poacher within 100 m of a living elephant outside the Bai protected radius; 85% chance on a new eligible encounter.</w:t>
            </w:r>
          </w:p>
        </w:tc>
      </w:tr>
      <w:tr>
        <w:tc>
          <w:tcPr>
            <w:tcW w:type="dxa" w:w="5040"/>
          </w:tcPr>
          <w:p>
            <w:r>
              <w:t>Ranger interception</w:t>
            </w:r>
          </w:p>
        </w:tc>
        <w:tc>
          <w:tcPr>
            <w:tcW w:type="dxa" w:w="5040"/>
          </w:tcPr>
          <w:p>
            <w:r>
              <w:t>Ranger is sent from nearest village when an in-range poacher is detected together with an elephant detection or recent memory; capture threshold is 500 m.</w:t>
            </w:r>
          </w:p>
        </w:tc>
      </w:tr>
      <w:tr>
        <w:tc>
          <w:tcPr>
            <w:tcW w:type="dxa" w:w="5040"/>
          </w:tcPr>
          <w:p>
            <w:r>
              <w:t>Model speeds</w:t>
            </w:r>
          </w:p>
        </w:tc>
        <w:tc>
          <w:tcPr>
            <w:tcW w:type="dxa" w:w="5040"/>
          </w:tcPr>
          <w:p>
            <w:r>
              <w:t>Elephant 1.11 m/s; poacher 0.55 m/s; ranger 5.55 m/s.</w:t>
            </w:r>
          </w:p>
        </w:tc>
      </w:tr>
      <w:tr>
        <w:tc>
          <w:tcPr>
            <w:tcW w:type="dxa" w:w="5040"/>
          </w:tcPr>
          <w:p>
            <w:r>
              <w:t>GUI / headless</w:t>
            </w:r>
          </w:p>
        </w:tc>
        <w:tc>
          <w:tcPr>
            <w:tcW w:type="dxa" w:w="5040"/>
          </w:tcPr>
          <w:p>
            <w:r>
              <w:t>GUI _tick() scheduled at approximately 16 ms; headless defaults to 500 iterations at 1/60 s real time and 1000× multiplier.</w:t>
            </w:r>
          </w:p>
        </w:tc>
      </w:tr>
    </w:tbl>
    <w:p>
      <w:pPr>
        <w:pStyle w:val="Heading1"/>
      </w:pPr>
      <w:r>
        <w:t>Behavioral nuances</w:t>
      </w:r>
    </w:p>
    <w:p>
      <w:r>
        <w:t>A microphone alone does not automatically dispatch a ranger: a detected poacher must coincide with a current elephant detection or valid elephant memory at that microphone. Ranger targets remain targeted once set. Poaching trials are not repeated on every frame during a continuous close encounter; the encounter flag resets when no uncaught poacher is within 100 m.</w:t>
      </w:r>
    </w:p>
    <w:p>
      <w:r>
        <w:t>The Bai is protected from the poaching event check, but it is not a universal safety guarantee against all interactions or movement. The simulation models stochastic outcomes, not measured real-world intervention effectiveness.</w:t>
      </w:r>
    </w:p>
    <w:p>
      <w:pPr>
        <w:pStyle w:val="Heading1"/>
      </w:pPr>
      <w:r>
        <w:t>Source and scope</w:t>
      </w:r>
    </w:p>
    <w:p>
      <w:r>
        <w:t>Source: uploaded dzanga_sim(1).py, especially DzangaSimulation.__init__, _place_mics, step, _scan_mics, _move_rangers, _poaching_check, DzangaApp._tick, run_headless, and main. Flowcharts are simplified conceptual depictions of these control paths; this report does not claim to validate model realism or predictions.</w:t>
      </w:r>
    </w:p>
    <w:sectPr w:rsidR="00FC693F" w:rsidRPr="0006063C" w:rsidSect="00034616">
      <w:footerReference w:type="default" r:id="rId11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Dzanga-Sangha simulation | Code flow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