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מתכון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לכדורי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שוקולד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1"/>
        </w:rPr>
        <w:t xml:space="preserve">מצרכים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300 </w:t>
      </w:r>
      <w:r w:rsidDel="00000000" w:rsidR="00000000" w:rsidRPr="00000000">
        <w:rPr>
          <w:rtl w:val="1"/>
        </w:rPr>
        <w:t xml:space="preserve">גרם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ביסקוויטים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מפוררים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8 </w:t>
      </w:r>
      <w:r w:rsidDel="00000000" w:rsidR="00000000" w:rsidRPr="00000000">
        <w:rPr>
          <w:rtl w:val="1"/>
        </w:rPr>
        <w:t xml:space="preserve">קוביות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שוקולד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מריר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50 </w:t>
      </w:r>
      <w:r w:rsidDel="00000000" w:rsidR="00000000" w:rsidRPr="00000000">
        <w:rPr>
          <w:rtl w:val="1"/>
        </w:rPr>
        <w:t xml:space="preserve">גרם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חמאה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 </w:t>
      </w:r>
      <w:r w:rsidDel="00000000" w:rsidR="00000000" w:rsidRPr="00000000">
        <w:rPr>
          <w:rtl w:val="1"/>
        </w:rPr>
        <w:t xml:space="preserve">כפות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קקאו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3-4 </w:t>
      </w:r>
      <w:r w:rsidDel="00000000" w:rsidR="00000000" w:rsidRPr="00000000">
        <w:rPr>
          <w:rtl w:val="1"/>
        </w:rPr>
        <w:t xml:space="preserve">כפות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קדושות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1"/>
        </w:rPr>
        <w:t xml:space="preserve">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לפרווה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1"/>
        </w:rPr>
        <w:t xml:space="preserve">קוקוס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לציפוי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1"/>
        </w:rPr>
        <w:t xml:space="preserve">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הכנה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מניחים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בקערת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זכוכית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וקוביות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השוקולד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וממיסים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במיקרוגל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מוציאים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ומערבבים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תערובת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שוקולד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מערבבים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הקקאו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והסוכר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מומלץ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לערבב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והקקאו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רותחים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חלב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כוס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שהסוכר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שופכים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לקערת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השוקולד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מוסיפים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הביסקוויטים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ומערבבים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היטב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התערובת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מתפוררת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וטובלים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קוקוס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עוטפים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בניילון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ומאחסנים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במקרר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ההגשה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9050" distT="19050" distL="19050" distR="19050">
            <wp:extent cx="10063163" cy="73152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63163" cy="731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45" w:before="345" w:lineRule="auto"/>
      <w:ind w:left="105" w:right="105" w:firstLine="0"/>
    </w:pPr>
    <w:rPr>
      <w:rFonts w:ascii="Tahoma" w:cs="Tahoma" w:eastAsia="Tahoma" w:hAnsi="Tahoma"/>
      <w:b w:val="1"/>
      <w:i w:val="0"/>
      <w:color w:val="ffffff"/>
      <w:sz w:val="48"/>
      <w:szCs w:val="48"/>
      <w:shd w:fill="d2b48c" w:val="clear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