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ACEBA" w14:textId="77777777" w:rsidR="000D413A" w:rsidRPr="000D413A" w:rsidRDefault="000D413A" w:rsidP="000D413A">
      <w:pPr>
        <w:pBdr>
          <w:bottom w:val="single" w:sz="24" w:space="9" w:color="EAEAEA"/>
        </w:pBdr>
        <w:shd w:val="clear" w:color="auto" w:fill="FFFFFF"/>
        <w:spacing w:before="45" w:after="225"/>
        <w:jc w:val="center"/>
        <w:outlineLvl w:val="0"/>
        <w:rPr>
          <w:rFonts w:eastAsia="Times New Roman" w:cs="Arial"/>
          <w:color w:val="464646"/>
          <w:kern w:val="36"/>
          <w:sz w:val="32"/>
          <w:szCs w:val="32"/>
          <w:lang w:eastAsia="ru-RU"/>
        </w:rPr>
      </w:pPr>
      <w:r w:rsidRPr="000D413A">
        <w:rPr>
          <w:rFonts w:eastAsia="Times New Roman" w:cs="Arial"/>
          <w:color w:val="464646"/>
          <w:kern w:val="36"/>
          <w:sz w:val="32"/>
          <w:szCs w:val="32"/>
          <w:lang w:eastAsia="ru-RU"/>
        </w:rPr>
        <w:t>Инструкция по охране труда при работе на вертикально-протяжных полуавтоматах</w:t>
      </w:r>
    </w:p>
    <w:p w14:paraId="1D421924" w14:textId="77777777" w:rsidR="000D413A" w:rsidRPr="000D413A" w:rsidRDefault="000D413A" w:rsidP="000D413A">
      <w:pPr>
        <w:shd w:val="clear" w:color="auto" w:fill="FFFFFF"/>
        <w:spacing w:after="150"/>
        <w:ind w:left="58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1. Общие требования</w:t>
      </w:r>
    </w:p>
    <w:p w14:paraId="0BCB48FB" w14:textId="77777777" w:rsidR="000D413A" w:rsidRPr="000D413A" w:rsidRDefault="000D413A" w:rsidP="000D413A">
      <w:pPr>
        <w:shd w:val="clear" w:color="auto" w:fill="FFFFFF"/>
        <w:spacing w:after="150"/>
        <w:ind w:left="58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1.1. К самостоятельной работе на вертикально-протяжных станках допускаются лица соответствующей профессии и квалификации, прошедшие вводный и первичный инструктаж на рабочем месте, обучение оказанию первой доврачебной помощи пострадавшим от несчастных случаев на производстве, прошедшие стажировку и получившие допуск к самостоятельной работе, имеющие 1 группу по электробезопасности.</w:t>
      </w:r>
    </w:p>
    <w:p w14:paraId="10BB82ED" w14:textId="77777777" w:rsidR="000D413A" w:rsidRPr="000D413A" w:rsidRDefault="000D413A" w:rsidP="000D413A">
      <w:pPr>
        <w:shd w:val="clear" w:color="auto" w:fill="FFFFFF"/>
        <w:spacing w:after="150"/>
        <w:ind w:left="77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1.2. Повторный инструктаж по охране труда проводиться не реже 1 раза в три месяца, повторный инструктаж и проверка знаний на 1 группу по электробезопасности не реже 1 раза в 12 месяцев.</w:t>
      </w:r>
    </w:p>
    <w:p w14:paraId="049A8B5A" w14:textId="77777777" w:rsidR="000D413A" w:rsidRPr="000D413A" w:rsidRDefault="000D413A" w:rsidP="000D413A">
      <w:pPr>
        <w:shd w:val="clear" w:color="auto" w:fill="FFFFFF"/>
        <w:spacing w:after="150"/>
        <w:ind w:left="82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1.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3.На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территории предприятия необходимо соблюдать правила внутреннего трудового распорядка, быть внимательным по отношению к движущемуся транспорту и работающим грузоподъемным машинам и другому производственному оборудованию. Обращать внимание на предупредительные надписи, дорожные знаки и знаки безопасности, размещенные на территории предприятия, в цехах и участках, выполняя их указания.</w:t>
      </w:r>
    </w:p>
    <w:p w14:paraId="37E0B996" w14:textId="77777777" w:rsidR="000D413A" w:rsidRPr="000D413A" w:rsidRDefault="000D413A" w:rsidP="000D413A">
      <w:pPr>
        <w:shd w:val="clear" w:color="auto" w:fill="FFFFFF"/>
        <w:spacing w:after="150"/>
        <w:ind w:left="9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1.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4.Необходимо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соблюдать установленный на предприятии режим труда и отдыха.</w:t>
      </w:r>
    </w:p>
    <w:p w14:paraId="433C8AAE" w14:textId="77777777" w:rsidR="000D413A" w:rsidRPr="000D413A" w:rsidRDefault="000D413A" w:rsidP="000D413A">
      <w:pPr>
        <w:shd w:val="clear" w:color="auto" w:fill="FFFFFF"/>
        <w:spacing w:after="150"/>
        <w:ind w:left="96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Нормальная продолжительность рабочего времени не может превышать 40 часов в неделю. Сверхурочные работы допускаются в случаях предусмотренных ТК РФ. Суммарное время на личные надобности составляет 45 минут в течение рабочей смены.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Кроме этого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предусмотрен перерыв для отдыха и питания (не более 2-х часов и не менее 30 минут) который в рабочее время не включается.</w:t>
      </w:r>
    </w:p>
    <w:p w14:paraId="04A1113A" w14:textId="77777777" w:rsidR="000D413A" w:rsidRPr="000D413A" w:rsidRDefault="000D413A" w:rsidP="000D413A">
      <w:pPr>
        <w:shd w:val="clear" w:color="auto" w:fill="FFFFFF"/>
        <w:spacing w:after="150"/>
        <w:ind w:left="96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1.5. Во время работы на протяжных станках на работника возможны   воздейст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softHyphen/>
        <w:t>вия следующих вредных и опасных производственных факторов:</w:t>
      </w:r>
    </w:p>
    <w:p w14:paraId="321E93A5" w14:textId="77777777" w:rsidR="000D413A" w:rsidRPr="000D413A" w:rsidRDefault="000D413A" w:rsidP="000D413A">
      <w:pPr>
        <w:shd w:val="clear" w:color="auto" w:fill="FFFFFF"/>
        <w:spacing w:after="150"/>
        <w:ind w:left="96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-        повышенная загазованность воздуха рабочей зоны могут привести к заболеванию органов дыхания;</w:t>
      </w:r>
    </w:p>
    <w:p w14:paraId="5A12F5E9" w14:textId="77777777" w:rsidR="000D413A" w:rsidRPr="000D413A" w:rsidRDefault="000D413A" w:rsidP="000D413A">
      <w:pPr>
        <w:shd w:val="clear" w:color="auto" w:fill="FFFFFF"/>
        <w:spacing w:after="150"/>
        <w:ind w:left="106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-движущиеся машины и механизмы, подвижные части производственного оборудования, передвигающиеся изделия, приспособления и оснастка могут привести к травме;</w:t>
      </w:r>
    </w:p>
    <w:p w14:paraId="2470C4BC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острые кромки, заусенцы и шероховатость поверхности изделия,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инструмента и оборудования   могут привести к травме;</w:t>
      </w:r>
    </w:p>
    <w:p w14:paraId="15383904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повышенный уровень шума - к заболеванию органов слуха;</w:t>
      </w:r>
    </w:p>
    <w:p w14:paraId="28F00454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повышенная или пониженная температура воздуха - к простудным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заболеваниям;</w:t>
      </w:r>
    </w:p>
    <w:p w14:paraId="1AE2D4FF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недостаточная освещенность - к заболеванию органов зрения;</w:t>
      </w:r>
    </w:p>
    <w:p w14:paraId="0B12033F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повышенное значение напряжения в электрической цепи, замыкание которой может произойти через тело человека - к электротравме;</w:t>
      </w:r>
    </w:p>
    <w:p w14:paraId="4D133BBD" w14:textId="77777777" w:rsidR="000D413A" w:rsidRPr="000D413A" w:rsidRDefault="000D413A" w:rsidP="000D413A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физические перегрузки могут вызвать сердечно-сосудистые заболевания.</w:t>
      </w:r>
    </w:p>
    <w:p w14:paraId="75E78FCF" w14:textId="77777777" w:rsidR="000D413A" w:rsidRPr="000D413A" w:rsidRDefault="000D413A" w:rsidP="000D413A">
      <w:pPr>
        <w:shd w:val="clear" w:color="auto" w:fill="FFFFFF"/>
        <w:spacing w:after="150"/>
        <w:ind w:left="12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1 .6. Для нормального и безопасного производства работ на протяжных станках работнику   необходимо применение следующих средств индивидуальной защиты:</w:t>
      </w:r>
    </w:p>
    <w:tbl>
      <w:tblPr>
        <w:tblW w:w="9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"/>
        <w:gridCol w:w="4820"/>
        <w:gridCol w:w="1837"/>
        <w:gridCol w:w="1795"/>
      </w:tblGrid>
      <w:tr w:rsidR="000D413A" w:rsidRPr="000D413A" w14:paraId="3440C582" w14:textId="77777777" w:rsidTr="000D413A">
        <w:trPr>
          <w:trHeight w:val="570"/>
        </w:trPr>
        <w:tc>
          <w:tcPr>
            <w:tcW w:w="5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4E359" w14:textId="77777777" w:rsidR="000D413A" w:rsidRPr="000D413A" w:rsidRDefault="000D413A" w:rsidP="000D413A">
            <w:pPr>
              <w:spacing w:after="150"/>
              <w:ind w:left="19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b/>
                <w:bCs/>
                <w:szCs w:val="24"/>
                <w:lang w:eastAsia="ru-RU"/>
              </w:rPr>
              <w:t>п/п</w:t>
            </w:r>
          </w:p>
        </w:tc>
        <w:tc>
          <w:tcPr>
            <w:tcW w:w="5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29D95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b/>
                <w:bCs/>
                <w:szCs w:val="24"/>
                <w:lang w:eastAsia="ru-RU"/>
              </w:rPr>
              <w:t>Средства индивидуальной защиты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42536" w14:textId="77777777" w:rsidR="000D413A" w:rsidRPr="000D413A" w:rsidRDefault="000D413A" w:rsidP="000D413A">
            <w:pPr>
              <w:spacing w:after="150"/>
              <w:ind w:left="355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b/>
                <w:bCs/>
                <w:szCs w:val="24"/>
                <w:lang w:eastAsia="ru-RU"/>
              </w:rPr>
              <w:t>ГОСТ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4586B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b/>
                <w:bCs/>
                <w:szCs w:val="24"/>
                <w:lang w:eastAsia="ru-RU"/>
              </w:rPr>
              <w:t>Срок носки /месяцев/</w:t>
            </w:r>
          </w:p>
        </w:tc>
      </w:tr>
      <w:tr w:rsidR="000D413A" w:rsidRPr="000D413A" w14:paraId="32AC20FA" w14:textId="77777777" w:rsidTr="000D413A">
        <w:trPr>
          <w:trHeight w:val="300"/>
        </w:trPr>
        <w:tc>
          <w:tcPr>
            <w:tcW w:w="5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5CE64" w14:textId="77777777" w:rsidR="000D413A" w:rsidRPr="000D413A" w:rsidRDefault="000D413A" w:rsidP="000D413A">
            <w:pPr>
              <w:spacing w:after="150"/>
              <w:ind w:left="91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</w:t>
            </w:r>
          </w:p>
        </w:tc>
        <w:tc>
          <w:tcPr>
            <w:tcW w:w="5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B94B8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Костюм х / б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507C6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27575-87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801DB" w14:textId="77777777" w:rsidR="000D413A" w:rsidRPr="000D413A" w:rsidRDefault="000D413A" w:rsidP="000D413A">
            <w:pPr>
              <w:spacing w:after="150"/>
              <w:ind w:left="82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12 месяцев</w:t>
            </w:r>
          </w:p>
        </w:tc>
      </w:tr>
      <w:tr w:rsidR="000D413A" w:rsidRPr="000D413A" w14:paraId="7B245CBE" w14:textId="77777777" w:rsidTr="000D413A">
        <w:trPr>
          <w:trHeight w:val="285"/>
        </w:trPr>
        <w:tc>
          <w:tcPr>
            <w:tcW w:w="5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9D850" w14:textId="77777777" w:rsidR="000D413A" w:rsidRPr="000D413A" w:rsidRDefault="000D413A" w:rsidP="000D413A">
            <w:pPr>
              <w:spacing w:after="150"/>
              <w:ind w:left="77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2</w:t>
            </w:r>
          </w:p>
        </w:tc>
        <w:tc>
          <w:tcPr>
            <w:tcW w:w="5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C1F19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Ботинки кожаные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1D81A" w14:textId="77777777" w:rsidR="000D413A" w:rsidRPr="000D413A" w:rsidRDefault="000D413A" w:rsidP="000D413A">
            <w:pPr>
              <w:spacing w:after="150"/>
              <w:ind w:left="82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Р.12.4.187-97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C2501" w14:textId="77777777" w:rsidR="000D413A" w:rsidRPr="000D413A" w:rsidRDefault="000D413A" w:rsidP="000D413A">
            <w:pPr>
              <w:spacing w:after="150"/>
              <w:ind w:left="86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12 месяцев</w:t>
            </w:r>
          </w:p>
        </w:tc>
      </w:tr>
      <w:tr w:rsidR="000D413A" w:rsidRPr="000D413A" w14:paraId="14D1E8F8" w14:textId="77777777" w:rsidTr="000D413A">
        <w:trPr>
          <w:trHeight w:val="285"/>
        </w:trPr>
        <w:tc>
          <w:tcPr>
            <w:tcW w:w="5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6ECDE" w14:textId="77777777" w:rsidR="000D413A" w:rsidRPr="000D413A" w:rsidRDefault="000D413A" w:rsidP="000D413A">
            <w:pPr>
              <w:spacing w:after="150"/>
              <w:ind w:left="82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3</w:t>
            </w:r>
          </w:p>
        </w:tc>
        <w:tc>
          <w:tcPr>
            <w:tcW w:w="5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9E6A0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Рукавицы               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16A21" w14:textId="77777777" w:rsidR="000D413A" w:rsidRPr="000D413A" w:rsidRDefault="000D413A" w:rsidP="000D413A">
            <w:pPr>
              <w:spacing w:after="150"/>
              <w:ind w:left="86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12.4.010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1644E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 месяц</w:t>
            </w:r>
          </w:p>
        </w:tc>
      </w:tr>
      <w:tr w:rsidR="000D413A" w:rsidRPr="000D413A" w14:paraId="6BEB5331" w14:textId="77777777" w:rsidTr="000D413A">
        <w:trPr>
          <w:trHeight w:val="300"/>
        </w:trPr>
        <w:tc>
          <w:tcPr>
            <w:tcW w:w="5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32365" w14:textId="77777777" w:rsidR="000D413A" w:rsidRPr="000D413A" w:rsidRDefault="000D413A" w:rsidP="000D413A">
            <w:pPr>
              <w:spacing w:after="150"/>
              <w:ind w:left="77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53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1C776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Очки защитные</w:t>
            </w:r>
          </w:p>
        </w:tc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DD7AD" w14:textId="77777777" w:rsidR="000D413A" w:rsidRPr="000D413A" w:rsidRDefault="000D413A" w:rsidP="000D413A">
            <w:pPr>
              <w:spacing w:after="150"/>
              <w:ind w:left="96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12.4.013</w:t>
            </w:r>
          </w:p>
        </w:tc>
        <w:tc>
          <w:tcPr>
            <w:tcW w:w="19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7F192" w14:textId="77777777" w:rsidR="000D413A" w:rsidRPr="000D413A" w:rsidRDefault="000D413A" w:rsidP="000D413A">
            <w:pPr>
              <w:spacing w:after="150"/>
              <w:rPr>
                <w:rFonts w:ascii="Times New Roman" w:eastAsia="Times New Roman" w:hAnsi="Times New Roman"/>
                <w:szCs w:val="24"/>
                <w:lang w:eastAsia="ru-RU"/>
              </w:rPr>
            </w:pPr>
            <w:r w:rsidRPr="000D413A">
              <w:rPr>
                <w:rFonts w:ascii="Times New Roman" w:eastAsia="Times New Roman" w:hAnsi="Times New Roman"/>
                <w:szCs w:val="24"/>
                <w:lang w:eastAsia="ru-RU"/>
              </w:rPr>
              <w:t>До износа</w:t>
            </w:r>
          </w:p>
        </w:tc>
      </w:tr>
    </w:tbl>
    <w:p w14:paraId="3DE360E2" w14:textId="77777777" w:rsidR="000D413A" w:rsidRPr="000D413A" w:rsidRDefault="000D413A" w:rsidP="000D413A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Работник должен получить противопожарный инструктаж, знать правила поведения при пожаре и при обнаружении признаков горения. При пожаре и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загорании   звонить в ПК предприятия по тел. 2-01, сообщить администрации и немедленно приступить к тушению имеющимися на участке средствами пожаротушения.</w:t>
      </w:r>
    </w:p>
    <w:p w14:paraId="57088F19" w14:textId="77777777" w:rsidR="000D413A" w:rsidRPr="000D413A" w:rsidRDefault="000D413A" w:rsidP="000D413A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Немедленно извещать своего или вышестоящего руководителя о любой ситуации, угрожающей жизни и здоровью людей, о каждом несчастном случае произошедшем на производстве или об ухудшении состояния своего здоровья в том числе, о проявлении признаков острого профессионального заболевания / отравления /.</w:t>
      </w:r>
    </w:p>
    <w:p w14:paraId="7E66997B" w14:textId="77777777" w:rsidR="000D413A" w:rsidRPr="000D413A" w:rsidRDefault="000D413A" w:rsidP="000D413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Работник должен уведомить непосредственного руководителя о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неисправностях оборудования, приспособлений и инструмента - до начала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работы или во время рабочего дня, после обнаружения неисправности.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Самостоятельно устранять какие- либо неисправности, если эта работа не входит в круг ваших обязанностей - ЗАПРЕЩАЕТСЯ.</w:t>
      </w:r>
    </w:p>
    <w:p w14:paraId="411AF700" w14:textId="77777777" w:rsidR="000D413A" w:rsidRPr="000D413A" w:rsidRDefault="000D413A" w:rsidP="000D413A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Работник должен оказывать первую доврачебную помощь пострадавшим от несчастных случаев на производстве.</w:t>
      </w:r>
    </w:p>
    <w:p w14:paraId="42828375" w14:textId="77777777" w:rsidR="000D413A" w:rsidRPr="000D413A" w:rsidRDefault="000D413A" w:rsidP="000D413A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Соблюдать правила личной гигиены: перед едой мыть руки с мылом; не разрешается на рабочем месте курить; принимать и хранить пищу /воду/;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хранить личную и рабочую одежду. Курить разрешается только в специально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оборудованных местах.</w:t>
      </w:r>
    </w:p>
    <w:p w14:paraId="23F9EBC8" w14:textId="77777777" w:rsidR="000D413A" w:rsidRPr="000D413A" w:rsidRDefault="000D413A" w:rsidP="000D413A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Лица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не выполняющие данную инструкцию привлекаются к ответственности в соответствии с действующим законодательством РФ.</w:t>
      </w:r>
    </w:p>
    <w:p w14:paraId="45D72E0C" w14:textId="77777777" w:rsidR="000D413A" w:rsidRPr="000D413A" w:rsidRDefault="000D413A" w:rsidP="000D413A">
      <w:pPr>
        <w:shd w:val="clear" w:color="auto" w:fill="FFFFFF"/>
        <w:spacing w:after="150"/>
        <w:ind w:left="1147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2.Требования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</w:t>
      </w: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охраны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</w:t>
      </w: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труда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</w:t>
      </w: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перед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</w:t>
      </w: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началом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</w:t>
      </w: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работы</w:t>
      </w:r>
    </w:p>
    <w:p w14:paraId="6B0E6CC1" w14:textId="77777777" w:rsidR="000D413A" w:rsidRPr="000D413A" w:rsidRDefault="000D413A" w:rsidP="000D413A">
      <w:pPr>
        <w:shd w:val="clear" w:color="auto" w:fill="FFFFFF"/>
        <w:spacing w:after="150"/>
        <w:ind w:left="1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2.1.      Надеть и привести в порядок полагающуюся по нормам спецодежду,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застегнуть обшлага рукавов, заправить одежду так, чтобы не было свисающих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концов, убрать волосы под плотно облегающий головной убор. Иметь подготовленный к работе исправный инструмент и средства индивидуальной защиты. Защитные очки должны быть подобраны по размеру, стекла не должны вываливаться, не иметь трещин, сколов, царапин. Быть чистыми, обеспечивать хорошую видимость.</w:t>
      </w:r>
    </w:p>
    <w:p w14:paraId="236F259F" w14:textId="77777777" w:rsidR="000D413A" w:rsidRPr="000D413A" w:rsidRDefault="000D413A" w:rsidP="000D413A">
      <w:pPr>
        <w:shd w:val="clear" w:color="auto" w:fill="FFFFFF"/>
        <w:spacing w:after="150"/>
        <w:ind w:left="1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2.2.      Подготовить рабочее место к безопасной работе. Убрать мешающие работе предметы и освободить проходы, посыпать пол опилками. Безопасно и удобно расположить все, что необходимо для работы. Убедиться в достаточном освещении рабочего места.</w:t>
      </w:r>
    </w:p>
    <w:p w14:paraId="7A0301D3" w14:textId="77777777" w:rsidR="000D413A" w:rsidRPr="000D413A" w:rsidRDefault="000D413A" w:rsidP="000D413A">
      <w:pPr>
        <w:shd w:val="clear" w:color="auto" w:fill="FFFFFF"/>
        <w:spacing w:after="150"/>
        <w:ind w:left="14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2.3.      Проверить внешним осмотром исправность оборудования, местного освещения, отсутствия оголенных проводов, наличие и исправность на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вертикально-протяжных станках ограждений в виде скобы для улавливания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протяжки в случае выпадения ее из патрона, наличие и надежность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заземляющих соединений. Если на станке нет защитных устройств от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стружки - надеть защитные очки.</w:t>
      </w:r>
    </w:p>
    <w:p w14:paraId="6069FD47" w14:textId="77777777" w:rsidR="000D413A" w:rsidRPr="000D413A" w:rsidRDefault="000D413A" w:rsidP="000D413A">
      <w:pPr>
        <w:shd w:val="clear" w:color="auto" w:fill="FFFFFF"/>
        <w:spacing w:after="150"/>
        <w:ind w:left="19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2.4. Проверить надежность крепления ограждения лестницы и рабочей площадки; поднимаясь по   лестнице на рабочую площадку вертикально-протяжного станка, убедись в надежности, чистоте ступенек (эмульсия, масло). Проявлять внимательность и   осмотрительность при подъеме и спуске по лестнице.</w:t>
      </w:r>
    </w:p>
    <w:p w14:paraId="5D266FEC" w14:textId="77777777" w:rsidR="000D413A" w:rsidRPr="000D413A" w:rsidRDefault="000D413A" w:rsidP="000D413A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Проверить   исправность подножной деревянной решетки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  (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убедиться в устойчивости и проверить, нет ли поломанных планок).</w:t>
      </w:r>
    </w:p>
    <w:p w14:paraId="26A0967D" w14:textId="77777777" w:rsidR="000D413A" w:rsidRPr="000D413A" w:rsidRDefault="000D413A" w:rsidP="000D413A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Проверить наличие заготовок, при необходимости заготовки получить от мастера. Проверить наличие тары под   обработанные детали. Используемые в работе материалы, заготовки, тара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-  должны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   быть    размещены безопасно, удобно, устойчиво, не перекрывать проходы и проезды.</w:t>
      </w:r>
    </w:p>
    <w:p w14:paraId="79BA0682" w14:textId="77777777" w:rsidR="000D413A" w:rsidRPr="000D413A" w:rsidRDefault="000D413A" w:rsidP="000D413A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>При передачи рабочего места от сменщика проверить, хорошо ли убрано рабочее место, ознакомиться с имеющимися в   предыдущей смене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неполадками в работе оборудования и с принятыми мерами по их устранению. Включить оборудование, проверить его работу на холостом ходу.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При обнаружении каких-либо недостатков на рабочем месте или неисправности оборудования сообщить мастеру.</w:t>
      </w:r>
    </w:p>
    <w:p w14:paraId="7098A5E8" w14:textId="77777777" w:rsidR="000D413A" w:rsidRPr="000D413A" w:rsidRDefault="000D413A" w:rsidP="000D413A">
      <w:pPr>
        <w:shd w:val="clear" w:color="auto" w:fill="FFFFFF"/>
        <w:spacing w:after="150"/>
        <w:ind w:left="926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3. Требования охраны труда во время работы</w:t>
      </w:r>
    </w:p>
    <w:p w14:paraId="2B2198B6" w14:textId="77777777" w:rsidR="000D413A" w:rsidRPr="000D413A" w:rsidRDefault="000D413A" w:rsidP="000D413A">
      <w:pPr>
        <w:shd w:val="clear" w:color="auto" w:fill="FFFFFF"/>
        <w:spacing w:after="150"/>
        <w:ind w:left="5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3.1. Выполнять указания по обслуживанию и уходу за оборудованием, изложенные в «Руководстве по эксплуатации». Выполнять только ту работу, которая поручена и разрешена администрацией цеха.</w:t>
      </w:r>
    </w:p>
    <w:p w14:paraId="42EC5974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3.2 Надежно закрепить деталь на столе станка в установленном приспособлении. Не снимать ограждений, не открывать их во время работы. При установке инструмента проверить исправность устройства для крепления инструмента.</w:t>
      </w:r>
    </w:p>
    <w:p w14:paraId="0030A118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3.3 Необходимо соблюдать допустимые нормы подъема тяжестей. Предельно допустимые нормы поднятия и перемещения тяжестей постоянно в течении рабочей смены:</w:t>
      </w:r>
    </w:p>
    <w:p w14:paraId="64A0C30C" w14:textId="77777777" w:rsidR="000D413A" w:rsidRPr="000D413A" w:rsidRDefault="000D413A" w:rsidP="000D413A">
      <w:pPr>
        <w:shd w:val="clear" w:color="auto" w:fill="FFFFFF"/>
        <w:spacing w:after="150"/>
        <w:ind w:left="859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для мужчин - 15кг, для женщин - 7кг.</w:t>
      </w:r>
    </w:p>
    <w:p w14:paraId="06679F72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При чередовании с другой работой (до 2-х раз в час) для мужчин-до 30кг. для женщин-до 10кг.</w:t>
      </w:r>
    </w:p>
    <w:p w14:paraId="505C927C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3.4 Регулировку и крепление ограничителя хода патрона, а также все замеры детали производить только после выключения станка и прекращения движения его частей. Применять режимы резания, указанные в технологическом процессе (карте) и не изменять их без разрешения мастера или технолога.</w:t>
      </w:r>
    </w:p>
    <w:p w14:paraId="0A6C701F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3.5 При чистке и смазке станка у пусковых устройств вывешивать плакат: «Не включать - работают люди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» .</w:t>
      </w:r>
      <w:proofErr w:type="gramEnd"/>
    </w:p>
    <w:p w14:paraId="7D161D44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3.6 Не мыть руки в эмульсии и не вытирать их ветошью, загрязненной стружкой.</w:t>
      </w:r>
    </w:p>
    <w:p w14:paraId="546DA8E5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3.7 Работать на станке в рукавицах и перчатках, а также с забинтованными пальцами без резиновых напальчников - запрещается. Уборку стружки производить только щеткой-сметкой или специальным крючком. Запрещается производить уборку стружки с мест ее скопления в процессе работы оборудования и придерживать или поправлять обрабатываемую деталь.</w:t>
      </w:r>
    </w:p>
    <w:p w14:paraId="0DF54850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3.8 Не допускать загромождения рабочего места и проходов деталями, заготовками, тарой, а также посторонними предметами. Детали и заготовки укладывать в тару, предусмотренную технологическим процессом. Загрузка тары выше бортов запрещается. При укладывании деталей в стопу или штабель высота не должна превышать 1 м.</w:t>
      </w:r>
    </w:p>
    <w:p w14:paraId="15E3E6DA" w14:textId="77777777" w:rsidR="000D413A" w:rsidRPr="000D413A" w:rsidRDefault="000D413A" w:rsidP="000D413A">
      <w:pPr>
        <w:shd w:val="clear" w:color="auto" w:fill="FFFFFF"/>
        <w:spacing w:after="150"/>
        <w:ind w:left="34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З.9. Обязательно отключить станок при:</w:t>
      </w:r>
    </w:p>
    <w:p w14:paraId="631BFF1A" w14:textId="77777777" w:rsidR="000D413A" w:rsidRPr="000D413A" w:rsidRDefault="000D413A" w:rsidP="000D413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1277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уходе от станка даже на короткое время;</w:t>
      </w:r>
    </w:p>
    <w:p w14:paraId="44167458" w14:textId="77777777" w:rsidR="000D413A" w:rsidRPr="000D413A" w:rsidRDefault="000D413A" w:rsidP="000D413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1277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временном прекращении работы;</w:t>
      </w:r>
    </w:p>
    <w:p w14:paraId="2C7A1D06" w14:textId="77777777" w:rsidR="000D413A" w:rsidRPr="000D413A" w:rsidRDefault="000D413A" w:rsidP="000D413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перерывах в подаче электроэнергии;</w:t>
      </w:r>
    </w:p>
    <w:p w14:paraId="63B84CD7" w14:textId="77777777" w:rsidR="000D413A" w:rsidRPr="000D413A" w:rsidRDefault="000D413A" w:rsidP="000D413A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ind w:left="1996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уборке, смазке и чистке станка;</w:t>
      </w:r>
    </w:p>
    <w:p w14:paraId="3068AFE5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3.11 Протяжки в пределах цеха (участка) должна храниться и транспортироваться в специальных футлярах (таре).</w:t>
      </w:r>
    </w:p>
    <w:p w14:paraId="3B30AB39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3.12 Запрещается работать затупленным инструментом, а также обработка деталей с завышенными припусками и твердостью, со следами окалины и формовочной смеси может привести к разрыву протяжного инструмента, выкрашиванию отдельных зубьев и травмам.</w:t>
      </w:r>
    </w:p>
    <w:p w14:paraId="55258B0A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3.14 Запрещается оставлять без надзора работающее оборудование, допускать к его эксплуатации других лиц. Работая с учеником, обучить его безопасным приемам работы и следить за их выполнением.</w:t>
      </w:r>
    </w:p>
    <w:p w14:paraId="1C53D69A" w14:textId="77777777" w:rsidR="000D413A" w:rsidRPr="000D413A" w:rsidRDefault="000D413A" w:rsidP="000D413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4. Требования охраны труда в аварийных ситуациях</w:t>
      </w:r>
    </w:p>
    <w:p w14:paraId="575C8EDC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4.1 При возникновении неисправностей оборудования (отказ в работе, постороннем шуме и стуке, возникновении поломок, угрожающих аварией, прекращение подачи электроэнергии, появлении постороннего    запаха) необходимо прекратить эксплуатацию оборудования, выключить его. 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lastRenderedPageBreak/>
        <w:t>Необходимо оповестить об опасности окружающих людей и непосредственного руководителя работ и до устранения неисправностей к работе не приступать. Запрещается самостоятельно устранять неисправности.</w:t>
      </w:r>
    </w:p>
    <w:p w14:paraId="14E1819D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4.2 При пожаре или обнаружении признаков горения немедленно сообщить в пожарную команду по телефону …, сообщить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мастеру  или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вышестоящему руководителю и приступить к тушению пожара имеющимися средствами пожаротушения.  При необходимости вызвать городскую пожарную службу по телефону 112, организовать встречу пожарной команды.</w:t>
      </w:r>
    </w:p>
    <w:p w14:paraId="2A3628E5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4.3 При несчастном случае с Вами или другим работником прекратить работу, поставить в известность мастера оказать первую доврачебную помощь пострадавшим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и  обратиться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 в здравпункт лично или позвонить по  телефону ….</w:t>
      </w:r>
    </w:p>
    <w:p w14:paraId="7ACBB041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Обеспечить сохранность обстановки аварии или несчастного случая, если это не представляет опасности для жизни и здоровья людей и не приведет к осложнению аварийной обстановки. При необходимости вызовите скорую медицинскую помощь по телефону 112.      </w:t>
      </w:r>
    </w:p>
    <w:p w14:paraId="7335B05C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4.4 При   аварии   систем  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водоснабжения,   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отопления   и   т.д.   препятствующих выполнению технологических </w:t>
      </w:r>
      <w:proofErr w:type="gram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операций,   </w:t>
      </w:r>
      <w:proofErr w:type="gram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прекратить  работу до ликвидации аварии и её последствий.</w:t>
      </w:r>
    </w:p>
    <w:p w14:paraId="6DBBB846" w14:textId="77777777" w:rsidR="000D413A" w:rsidRPr="000D413A" w:rsidRDefault="000D413A" w:rsidP="000D413A">
      <w:pPr>
        <w:shd w:val="clear" w:color="auto" w:fill="FFFFFF"/>
        <w:spacing w:after="150"/>
        <w:jc w:val="center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b/>
          <w:bCs/>
          <w:color w:val="464646"/>
          <w:sz w:val="20"/>
          <w:szCs w:val="20"/>
          <w:lang w:eastAsia="ru-RU"/>
        </w:rPr>
        <w:t>5 Требования охраны труда по окончанию работ</w:t>
      </w:r>
    </w:p>
    <w:p w14:paraId="55994333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 xml:space="preserve">5.1. По окончанию работы работник обязан обесточить оборудование /выключить станок и </w:t>
      </w:r>
      <w:proofErr w:type="spellStart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электрорубильник</w:t>
      </w:r>
      <w:proofErr w:type="spellEnd"/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, перекрыть вентили системы охлаждения/.</w:t>
      </w:r>
    </w:p>
    <w:p w14:paraId="73B3D969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5.2. Привести в порядок рабочее место, уложить детали и заготовки в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отведенные для этого места, убрать инструмент и приспособления, очистить станок и прилегающие участки от стружки. Очистка оборудования сжатым воздухом запрещается, убрать отходы производства (ветошь) в установленную на участке тару согласно маркировке.</w:t>
      </w:r>
    </w:p>
    <w:p w14:paraId="55A881D6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5.3 Сдать оборудование сменщику или мастеру, сообщить обо всех</w:t>
      </w:r>
      <w:r w:rsidRPr="000D413A">
        <w:rPr>
          <w:rFonts w:eastAsia="Times New Roman" w:cs="Arial"/>
          <w:color w:val="464646"/>
          <w:sz w:val="20"/>
          <w:szCs w:val="20"/>
          <w:lang w:eastAsia="ru-RU"/>
        </w:rPr>
        <w:br/>
        <w:t>замечаниях и неполадках в работе и о принятых мерах по их устранению.</w:t>
      </w:r>
    </w:p>
    <w:p w14:paraId="3C89CFC6" w14:textId="77777777" w:rsidR="000D413A" w:rsidRPr="000D413A" w:rsidRDefault="000D413A" w:rsidP="000D413A">
      <w:pPr>
        <w:shd w:val="clear" w:color="auto" w:fill="FFFFFF"/>
        <w:spacing w:after="150"/>
        <w:rPr>
          <w:rFonts w:eastAsia="Times New Roman" w:cs="Arial"/>
          <w:color w:val="464646"/>
          <w:sz w:val="20"/>
          <w:szCs w:val="20"/>
          <w:lang w:eastAsia="ru-RU"/>
        </w:rPr>
      </w:pPr>
      <w:r w:rsidRPr="000D413A">
        <w:rPr>
          <w:rFonts w:eastAsia="Times New Roman" w:cs="Arial"/>
          <w:color w:val="464646"/>
          <w:sz w:val="20"/>
          <w:szCs w:val="20"/>
          <w:lang w:eastAsia="ru-RU"/>
        </w:rPr>
        <w:t>5.4 Убрать одежду в специальное отведенное место, вымыть руки теплой водой с мылом или принять душ.</w:t>
      </w:r>
    </w:p>
    <w:p w14:paraId="1A240F0E" w14:textId="77777777" w:rsidR="000F1F8C" w:rsidRPr="007F1575" w:rsidRDefault="000F1F8C" w:rsidP="007F1575"/>
    <w:sectPr w:rsidR="000F1F8C" w:rsidRPr="007F1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F81"/>
    <w:multiLevelType w:val="multilevel"/>
    <w:tmpl w:val="44FA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B1ACA"/>
    <w:multiLevelType w:val="multilevel"/>
    <w:tmpl w:val="BE3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D2DC0"/>
    <w:multiLevelType w:val="multilevel"/>
    <w:tmpl w:val="D84E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82648"/>
    <w:multiLevelType w:val="multilevel"/>
    <w:tmpl w:val="BA16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259CC"/>
    <w:multiLevelType w:val="multilevel"/>
    <w:tmpl w:val="85A0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E6682"/>
    <w:multiLevelType w:val="multilevel"/>
    <w:tmpl w:val="BBC65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277937">
    <w:abstractNumId w:val="4"/>
  </w:num>
  <w:num w:numId="2" w16cid:durableId="699362095">
    <w:abstractNumId w:val="1"/>
  </w:num>
  <w:num w:numId="3" w16cid:durableId="779026811">
    <w:abstractNumId w:val="0"/>
    <w:lvlOverride w:ilvl="0">
      <w:startOverride w:val="1"/>
    </w:lvlOverride>
  </w:num>
  <w:num w:numId="4" w16cid:durableId="872890718">
    <w:abstractNumId w:val="0"/>
    <w:lvlOverride w:ilvl="0">
      <w:startOverride w:val="1"/>
    </w:lvlOverride>
  </w:num>
  <w:num w:numId="5" w16cid:durableId="1503397481">
    <w:abstractNumId w:val="0"/>
    <w:lvlOverride w:ilvl="0">
      <w:startOverride w:val="1"/>
    </w:lvlOverride>
  </w:num>
  <w:num w:numId="6" w16cid:durableId="1038169058">
    <w:abstractNumId w:val="3"/>
    <w:lvlOverride w:ilvl="0">
      <w:startOverride w:val="1"/>
    </w:lvlOverride>
  </w:num>
  <w:num w:numId="7" w16cid:durableId="1749695971">
    <w:abstractNumId w:val="3"/>
    <w:lvlOverride w:ilvl="0">
      <w:startOverride w:val="1"/>
    </w:lvlOverride>
  </w:num>
  <w:num w:numId="8" w16cid:durableId="78715118">
    <w:abstractNumId w:val="3"/>
    <w:lvlOverride w:ilvl="0">
      <w:startOverride w:val="1"/>
    </w:lvlOverride>
  </w:num>
  <w:num w:numId="9" w16cid:durableId="2091348611">
    <w:abstractNumId w:val="2"/>
    <w:lvlOverride w:ilvl="0">
      <w:startOverride w:val="2"/>
    </w:lvlOverride>
  </w:num>
  <w:num w:numId="10" w16cid:durableId="991525967">
    <w:abstractNumId w:val="2"/>
    <w:lvlOverride w:ilvl="0">
      <w:startOverride w:val="2"/>
    </w:lvlOverride>
  </w:num>
  <w:num w:numId="11" w16cid:durableId="36592295">
    <w:abstractNumId w:val="2"/>
    <w:lvlOverride w:ilvl="0">
      <w:startOverride w:val="2"/>
    </w:lvlOverride>
  </w:num>
  <w:num w:numId="12" w16cid:durableId="1156844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DE"/>
    <w:rsid w:val="000D413A"/>
    <w:rsid w:val="000F1F8C"/>
    <w:rsid w:val="00352AC0"/>
    <w:rsid w:val="003F57BD"/>
    <w:rsid w:val="006179DE"/>
    <w:rsid w:val="007F1575"/>
    <w:rsid w:val="00D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8FAE"/>
  <w15:chartTrackingRefBased/>
  <w15:docId w15:val="{8E1461A3-DB2C-4A15-83B8-8313E011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376"/>
    <w:rPr>
      <w:rFonts w:ascii="Arial" w:hAnsi="Arial" w:cs="Times New Roman"/>
    </w:rPr>
  </w:style>
  <w:style w:type="paragraph" w:styleId="1">
    <w:name w:val="heading 1"/>
    <w:basedOn w:val="a"/>
    <w:link w:val="10"/>
    <w:uiPriority w:val="9"/>
    <w:qFormat/>
    <w:rsid w:val="000D413A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-rw">
    <w:name w:val="style1-rw"/>
    <w:basedOn w:val="a"/>
    <w:rsid w:val="00DE7376"/>
    <w:pPr>
      <w:spacing w:before="100" w:beforeAutospacing="1" w:after="100" w:afterAutospacing="1"/>
    </w:pPr>
    <w:rPr>
      <w:rFonts w:ascii="Times New Roman" w:eastAsia="Times New Roman" w:hAnsi="Times New Roman"/>
      <w:b/>
      <w:bCs/>
      <w:color w:val="406383"/>
      <w:sz w:val="36"/>
      <w:szCs w:val="36"/>
      <w:lang w:eastAsia="ru-RU"/>
    </w:rPr>
  </w:style>
  <w:style w:type="character" w:customStyle="1" w:styleId="style3-rw1">
    <w:name w:val="style3-rw1"/>
    <w:basedOn w:val="a0"/>
    <w:rsid w:val="00DE7376"/>
    <w:rPr>
      <w:b/>
      <w:bCs/>
      <w:color w:val="FFFFFF"/>
      <w:sz w:val="30"/>
      <w:szCs w:val="30"/>
      <w:shd w:val="clear" w:color="auto" w:fill="406383"/>
    </w:rPr>
  </w:style>
  <w:style w:type="paragraph" w:styleId="a3">
    <w:name w:val="Normal (Web)"/>
    <w:basedOn w:val="a"/>
    <w:uiPriority w:val="99"/>
    <w:semiHidden/>
    <w:unhideWhenUsed/>
    <w:rsid w:val="007F1575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7F157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D413A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styleId="a5">
    <w:name w:val="Hyperlink"/>
    <w:basedOn w:val="a0"/>
    <w:uiPriority w:val="99"/>
    <w:semiHidden/>
    <w:unhideWhenUsed/>
    <w:rsid w:val="000D413A"/>
    <w:rPr>
      <w:color w:val="0000FF"/>
      <w:u w:val="single"/>
    </w:rPr>
  </w:style>
  <w:style w:type="paragraph" w:customStyle="1" w:styleId="active">
    <w:name w:val="active"/>
    <w:basedOn w:val="a"/>
    <w:rsid w:val="000D413A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Наталия Широких</cp:lastModifiedBy>
  <cp:revision>2</cp:revision>
  <cp:lastPrinted>2023-11-09T18:15:00Z</cp:lastPrinted>
  <dcterms:created xsi:type="dcterms:W3CDTF">2023-11-09T18:16:00Z</dcterms:created>
  <dcterms:modified xsi:type="dcterms:W3CDTF">2023-11-09T18:16:00Z</dcterms:modified>
</cp:coreProperties>
</file>