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color w:val="64748B"/>
          <w:sz w:val="16"/>
        </w:rPr>
        <w:t>ENTERPRISE SECURITY SPECIFICATION | REF: SEC-DOC-PHASE5-ENRICH | ENRICHMENT &amp; CONTEXT ENGINE</w:t>
      </w:r>
    </w:p>
    <w:p>
      <w:pPr>
        <w:spacing w:after="40"/>
      </w:pPr>
      <w:r>
        <w:rPr>
          <w:rFonts w:ascii="Arial" w:hAnsi="Arial"/>
          <w:b/>
          <w:color w:val="1E3A8A"/>
          <w:sz w:val="32"/>
        </w:rPr>
        <w:t>SPESIFIKASI PENGAYAAN KONTEKS &amp; ENRICHMENT (PHASE 5)</w:t>
      </w:r>
    </w:p>
    <w:p>
      <w:pPr>
        <w:spacing w:after="160"/>
      </w:pPr>
      <w:r>
        <w:rPr>
          <w:rFonts w:ascii="Arial" w:hAnsi="Arial"/>
          <w:i/>
          <w:color w:val="475569"/>
          <w:sz w:val="21"/>
        </w:rPr>
        <w:t>Asset Criticality, Identity Context, Vulnerability Risk Weight &amp; Threat Intelligence Integration</w:t>
      </w:r>
    </w:p>
    <w:p>
      <w:pPr>
        <w:spacing w:after="160"/>
      </w:pPr>
      <w:r>
        <w:rPr>
          <w:color w:val="CBD5E1"/>
        </w:rPr>
        <w:t>――――――――――――――――――――――――――――――――――――――――――――――――――――――――――――――――――――</w:t>
      </w:r>
    </w:p>
    <w:p>
      <w:pPr>
        <w:spacing w:before="160" w:after="40"/>
      </w:pPr>
    </w:p>
    <w:tbl>
      <w:tblPr>
        <w:tblW w:type="auto" w:w="0"/>
        <w:jc w:val="center"/>
        <w:tblLook w:firstColumn="1" w:firstRow="1" w:lastColumn="0" w:lastRow="0" w:noHBand="0" w:noVBand="1" w:val="04A0"/>
      </w:tblPr>
      <w:tblGrid>
        <w:gridCol w:w="10512"/>
      </w:tblGrid>
      <w:tr>
        <w:tc>
          <w:tcPr>
            <w:tcW w:type="dxa" w:w="9360"/>
            <w:shd w:fill="1E3A8A"/>
            <w:tcMar>
              <w:top w:w="50" w:type="dxa"/>
              <w:bottom w:w="50" w:type="dxa"/>
              <w:left w:w="100" w:type="dxa"/>
              <w:right w:w="100" w:type="dxa"/>
            </w:tcMar>
          </w:tcPr>
          <w:p>
            <w:pPr>
              <w:jc w:val="center"/>
            </w:pPr>
            <w:r>
              <w:rPr>
                <w:rFonts w:ascii="Arial" w:hAnsi="Arial"/>
                <w:b/>
                <w:color w:val="FFFFFF"/>
                <w:sz w:val="19"/>
              </w:rPr>
              <w:t>1. Ringkasan Fungsional (Phase 5)</w:t>
            </w:r>
          </w:p>
        </w:tc>
      </w:tr>
    </w:tbl>
    <w:p>
      <w:pPr>
        <w:spacing w:after="40"/>
      </w:pPr>
    </w:p>
    <w:p>
      <w:r>
        <w:rPr>
          <w:rFonts w:ascii="Arial" w:hAnsi="Arial"/>
          <w:sz w:val="17"/>
        </w:rPr>
        <w:t>Fase 5 (Implement Enrichment) bertujuan melengkapi alert telemetri mentah dengan konteks lingkungan bisnis nyata (Tingkat kekritisan aset, hak akses identitas, eksposur internet, histori CVE, dan reputasi Threat Intelligence). Konteks ini menjadi bahan utama kalkulasi skor risiko dinamis di Phase 6.</w:t>
      </w:r>
    </w:p>
    <w:p>
      <w:pPr>
        <w:spacing w:before="160" w:after="40"/>
      </w:pPr>
    </w:p>
    <w:tbl>
      <w:tblPr>
        <w:tblW w:type="auto" w:w="0"/>
        <w:jc w:val="center"/>
        <w:tblLook w:firstColumn="1" w:firstRow="1" w:lastColumn="0" w:lastRow="0" w:noHBand="0" w:noVBand="1" w:val="04A0"/>
      </w:tblPr>
      <w:tblGrid>
        <w:gridCol w:w="10512"/>
      </w:tblGrid>
      <w:tr>
        <w:tc>
          <w:tcPr>
            <w:tcW w:type="dxa" w:w="9360"/>
            <w:shd w:fill="1E3A8A"/>
            <w:tcMar>
              <w:top w:w="50" w:type="dxa"/>
              <w:bottom w:w="50" w:type="dxa"/>
              <w:left w:w="100" w:type="dxa"/>
              <w:right w:w="100" w:type="dxa"/>
            </w:tcMar>
          </w:tcPr>
          <w:p>
            <w:pPr>
              <w:jc w:val="center"/>
            </w:pPr>
            <w:r>
              <w:rPr>
                <w:rFonts w:ascii="Arial" w:hAnsi="Arial"/>
                <w:b/>
                <w:color w:val="FFFFFF"/>
                <w:sz w:val="19"/>
              </w:rPr>
              <w:t>2. Inventaris Aset &amp; Skala Kekritisan (5.1 &amp; 5.2 Asset Inventory)</w:t>
            </w:r>
          </w:p>
        </w:tc>
      </w:tr>
    </w:tbl>
    <w:p>
      <w:pPr>
        <w:spacing w:after="40"/>
      </w:pPr>
    </w:p>
    <w:tbl>
      <w:tblPr>
        <w:tblW w:type="auto" w:w="0"/>
        <w:jc w:val="center"/>
        <w:tblLook w:firstColumn="1" w:firstRow="1" w:lastColumn="0" w:lastRow="0" w:noHBand="0" w:noVBand="1" w:val="04A0"/>
      </w:tblPr>
      <w:tblGrid>
        <w:gridCol w:w="1752"/>
        <w:gridCol w:w="1752"/>
        <w:gridCol w:w="1752"/>
        <w:gridCol w:w="1752"/>
        <w:gridCol w:w="1752"/>
        <w:gridCol w:w="1752"/>
      </w:tblGrid>
      <w:tr>
        <w:tc>
          <w:tcPr>
            <w:tcW w:type="dxa" w:w="2592"/>
            <w:shd w:fill="1E3A8A"/>
            <w:tcMar>
              <w:top w:w="90" w:type="dxa"/>
              <w:bottom w:w="90" w:type="dxa"/>
              <w:left w:w="100" w:type="dxa"/>
              <w:right w:w="100" w:type="dxa"/>
            </w:tcMar>
          </w:tcPr>
          <w:p>
            <w:pPr>
              <w:jc w:val="left"/>
            </w:pPr>
            <w:r>
              <w:rPr>
                <w:rFonts w:ascii="Arial" w:hAnsi="Arial"/>
                <w:b/>
                <w:color w:val="FFFFFF"/>
                <w:sz w:val="17"/>
              </w:rPr>
              <w:t>Nama Aset</w:t>
            </w:r>
          </w:p>
        </w:tc>
        <w:tc>
          <w:tcPr>
            <w:tcW w:type="dxa" w:w="1584"/>
            <w:shd w:fill="1E3A8A"/>
            <w:tcMar>
              <w:top w:w="90" w:type="dxa"/>
              <w:bottom w:w="90" w:type="dxa"/>
              <w:left w:w="100" w:type="dxa"/>
              <w:right w:w="100" w:type="dxa"/>
            </w:tcMar>
          </w:tcPr>
          <w:p>
            <w:pPr>
              <w:jc w:val="left"/>
            </w:pPr>
            <w:r>
              <w:rPr>
                <w:rFonts w:ascii="Arial" w:hAnsi="Arial"/>
                <w:b/>
                <w:color w:val="FFFFFF"/>
                <w:sz w:val="17"/>
              </w:rPr>
              <w:t>IP Address</w:t>
            </w:r>
          </w:p>
        </w:tc>
        <w:tc>
          <w:tcPr>
            <w:tcW w:type="dxa" w:w="1584"/>
            <w:shd w:fill="1E3A8A"/>
            <w:tcMar>
              <w:top w:w="90" w:type="dxa"/>
              <w:bottom w:w="90" w:type="dxa"/>
              <w:left w:w="100" w:type="dxa"/>
              <w:right w:w="100" w:type="dxa"/>
            </w:tcMar>
          </w:tcPr>
          <w:p>
            <w:pPr>
              <w:jc w:val="left"/>
            </w:pPr>
            <w:r>
              <w:rPr>
                <w:rFonts w:ascii="Arial" w:hAnsi="Arial"/>
                <w:b/>
                <w:color w:val="FFFFFF"/>
                <w:sz w:val="17"/>
              </w:rPr>
              <w:t>Environment</w:t>
            </w:r>
          </w:p>
        </w:tc>
        <w:tc>
          <w:tcPr>
            <w:tcW w:type="dxa" w:w="1728"/>
            <w:shd w:fill="1E3A8A"/>
            <w:tcMar>
              <w:top w:w="90" w:type="dxa"/>
              <w:bottom w:w="90" w:type="dxa"/>
              <w:left w:w="100" w:type="dxa"/>
              <w:right w:w="100" w:type="dxa"/>
            </w:tcMar>
          </w:tcPr>
          <w:p>
            <w:pPr>
              <w:jc w:val="left"/>
            </w:pPr>
            <w:r>
              <w:rPr>
                <w:rFonts w:ascii="Arial" w:hAnsi="Arial"/>
                <w:b/>
                <w:color w:val="FFFFFF"/>
                <w:sz w:val="17"/>
              </w:rPr>
              <w:t>Kekritisan Aset (Tier)</w:t>
            </w:r>
          </w:p>
        </w:tc>
        <w:tc>
          <w:tcPr>
            <w:tcW w:type="dxa" w:w="1152"/>
            <w:shd w:fill="1E3A8A"/>
            <w:tcMar>
              <w:top w:w="90" w:type="dxa"/>
              <w:bottom w:w="90" w:type="dxa"/>
              <w:left w:w="100" w:type="dxa"/>
              <w:right w:w="100" w:type="dxa"/>
            </w:tcMar>
          </w:tcPr>
          <w:p>
            <w:pPr>
              <w:jc w:val="left"/>
            </w:pPr>
            <w:r>
              <w:rPr>
                <w:rFonts w:ascii="Arial" w:hAnsi="Arial"/>
                <w:b/>
                <w:color w:val="FFFFFF"/>
                <w:sz w:val="17"/>
              </w:rPr>
              <w:t>Bobot Skor</w:t>
            </w:r>
          </w:p>
        </w:tc>
        <w:tc>
          <w:tcPr>
            <w:tcW w:type="dxa" w:w="1440"/>
            <w:shd w:fill="1E3A8A"/>
            <w:tcMar>
              <w:top w:w="90" w:type="dxa"/>
              <w:bottom w:w="90" w:type="dxa"/>
              <w:left w:w="100" w:type="dxa"/>
              <w:right w:w="100" w:type="dxa"/>
            </w:tcMar>
          </w:tcPr>
          <w:p>
            <w:pPr>
              <w:jc w:val="left"/>
            </w:pPr>
            <w:r>
              <w:rPr>
                <w:rFonts w:ascii="Arial" w:hAnsi="Arial"/>
                <w:b/>
                <w:color w:val="FFFFFF"/>
                <w:sz w:val="17"/>
              </w:rPr>
              <w:t>Internet Exposed</w:t>
            </w:r>
          </w:p>
        </w:tc>
      </w:tr>
      <w:tr>
        <w:tc>
          <w:tcPr>
            <w:tcW w:type="dxa" w:w="2592"/>
            <w:shd w:fill="FFFFFF"/>
            <w:tcMar>
              <w:top w:w="50" w:type="dxa"/>
              <w:bottom w:w="50" w:type="dxa"/>
              <w:left w:w="80" w:type="dxa"/>
              <w:right w:w="80" w:type="dxa"/>
            </w:tcMar>
          </w:tcPr>
          <w:p>
            <w:pPr>
              <w:jc w:val="left"/>
            </w:pPr>
            <w:r>
              <w:rPr>
                <w:rFonts w:ascii="Arial" w:hAnsi="Arial"/>
                <w:color w:val="1E293B"/>
                <w:sz w:val="16"/>
              </w:rPr>
              <w:t>mongodb-ext-158</w:t>
            </w:r>
          </w:p>
        </w:tc>
        <w:tc>
          <w:tcPr>
            <w:tcW w:type="dxa" w:w="1584"/>
            <w:shd w:fill="FFFFFF"/>
            <w:tcMar>
              <w:top w:w="50" w:type="dxa"/>
              <w:bottom w:w="50" w:type="dxa"/>
              <w:left w:w="80" w:type="dxa"/>
              <w:right w:w="80" w:type="dxa"/>
            </w:tcMar>
          </w:tcPr>
          <w:p>
            <w:pPr>
              <w:jc w:val="left"/>
            </w:pPr>
            <w:r>
              <w:rPr>
                <w:rFonts w:ascii="Arial" w:hAnsi="Arial"/>
                <w:color w:val="1E293B"/>
                <w:sz w:val="16"/>
              </w:rPr>
              <w:t>10.20.100.158</w:t>
            </w:r>
          </w:p>
        </w:tc>
        <w:tc>
          <w:tcPr>
            <w:tcW w:type="dxa" w:w="1584"/>
            <w:shd w:fill="FFFFFF"/>
            <w:tcMar>
              <w:top w:w="50" w:type="dxa"/>
              <w:bottom w:w="50" w:type="dxa"/>
              <w:left w:w="80" w:type="dxa"/>
              <w:right w:w="80" w:type="dxa"/>
            </w:tcMar>
          </w:tcPr>
          <w:p>
            <w:pPr>
              <w:jc w:val="left"/>
            </w:pPr>
            <w:r>
              <w:rPr>
                <w:rFonts w:ascii="Arial" w:hAnsi="Arial"/>
                <w:color w:val="1E293B"/>
                <w:sz w:val="16"/>
              </w:rPr>
              <w:t>PRODUCTION</w:t>
            </w:r>
          </w:p>
        </w:tc>
        <w:tc>
          <w:tcPr>
            <w:tcW w:type="dxa" w:w="1728"/>
            <w:shd w:fill="FFFFFF"/>
            <w:tcMar>
              <w:top w:w="50" w:type="dxa"/>
              <w:bottom w:w="50" w:type="dxa"/>
              <w:left w:w="80" w:type="dxa"/>
              <w:right w:w="80" w:type="dxa"/>
            </w:tcMar>
          </w:tcPr>
          <w:p>
            <w:pPr>
              <w:jc w:val="left"/>
            </w:pPr>
            <w:r>
              <w:rPr>
                <w:rFonts w:ascii="Arial" w:hAnsi="Arial"/>
                <w:color w:val="1E293B"/>
                <w:sz w:val="16"/>
              </w:rPr>
              <w:t>CROWN_JEWEL</w:t>
            </w:r>
          </w:p>
        </w:tc>
        <w:tc>
          <w:tcPr>
            <w:tcW w:type="dxa" w:w="1152"/>
            <w:shd w:fill="FFFFFF"/>
            <w:tcMar>
              <w:top w:w="50" w:type="dxa"/>
              <w:bottom w:w="50" w:type="dxa"/>
              <w:left w:w="80" w:type="dxa"/>
              <w:right w:w="80" w:type="dxa"/>
            </w:tcMar>
          </w:tcPr>
          <w:p>
            <w:pPr>
              <w:jc w:val="left"/>
            </w:pPr>
            <w:r>
              <w:rPr>
                <w:rFonts w:ascii="Arial" w:hAnsi="Arial"/>
                <w:color w:val="1E293B"/>
                <w:sz w:val="16"/>
              </w:rPr>
              <w:t>+25 Poin</w:t>
            </w:r>
          </w:p>
        </w:tc>
        <w:tc>
          <w:tcPr>
            <w:tcW w:type="dxa" w:w="1440"/>
            <w:shd w:fill="FFFFFF"/>
            <w:tcMar>
              <w:top w:w="50" w:type="dxa"/>
              <w:bottom w:w="50" w:type="dxa"/>
              <w:left w:w="80" w:type="dxa"/>
              <w:right w:w="80" w:type="dxa"/>
            </w:tcMar>
          </w:tcPr>
          <w:p>
            <w:pPr>
              <w:jc w:val="left"/>
            </w:pPr>
            <w:r>
              <w:rPr>
                <w:rFonts w:ascii="Arial" w:hAnsi="Arial"/>
                <w:color w:val="1E293B"/>
                <w:sz w:val="16"/>
              </w:rPr>
              <w:t>Ya (Public Port Forward)</w:t>
            </w:r>
          </w:p>
        </w:tc>
      </w:tr>
      <w:tr>
        <w:tc>
          <w:tcPr>
            <w:tcW w:type="dxa" w:w="2592"/>
            <w:shd w:fill="F8FAFC"/>
            <w:tcMar>
              <w:top w:w="50" w:type="dxa"/>
              <w:bottom w:w="50" w:type="dxa"/>
              <w:left w:w="80" w:type="dxa"/>
              <w:right w:w="80" w:type="dxa"/>
            </w:tcMar>
          </w:tcPr>
          <w:p>
            <w:pPr>
              <w:jc w:val="left"/>
            </w:pPr>
            <w:r>
              <w:rPr>
                <w:rFonts w:ascii="Arial" w:hAnsi="Arial"/>
                <w:color w:val="1E293B"/>
                <w:sz w:val="16"/>
              </w:rPr>
              <w:t>isif-rproxy-155</w:t>
            </w:r>
          </w:p>
        </w:tc>
        <w:tc>
          <w:tcPr>
            <w:tcW w:type="dxa" w:w="1584"/>
            <w:shd w:fill="F8FAFC"/>
            <w:tcMar>
              <w:top w:w="50" w:type="dxa"/>
              <w:bottom w:w="50" w:type="dxa"/>
              <w:left w:w="80" w:type="dxa"/>
              <w:right w:w="80" w:type="dxa"/>
            </w:tcMar>
          </w:tcPr>
          <w:p>
            <w:pPr>
              <w:jc w:val="left"/>
            </w:pPr>
            <w:r>
              <w:rPr>
                <w:rFonts w:ascii="Arial" w:hAnsi="Arial"/>
                <w:color w:val="1E293B"/>
                <w:sz w:val="16"/>
              </w:rPr>
              <w:t>192.168.1.155</w:t>
            </w:r>
          </w:p>
        </w:tc>
        <w:tc>
          <w:tcPr>
            <w:tcW w:type="dxa" w:w="1584"/>
            <w:shd w:fill="F8FAFC"/>
            <w:tcMar>
              <w:top w:w="50" w:type="dxa"/>
              <w:bottom w:w="50" w:type="dxa"/>
              <w:left w:w="80" w:type="dxa"/>
              <w:right w:w="80" w:type="dxa"/>
            </w:tcMar>
          </w:tcPr>
          <w:p>
            <w:pPr>
              <w:jc w:val="left"/>
            </w:pPr>
            <w:r>
              <w:rPr>
                <w:rFonts w:ascii="Arial" w:hAnsi="Arial"/>
                <w:color w:val="1E293B"/>
                <w:sz w:val="16"/>
              </w:rPr>
              <w:t>PRODUCTION</w:t>
            </w:r>
          </w:p>
        </w:tc>
        <w:tc>
          <w:tcPr>
            <w:tcW w:type="dxa" w:w="1728"/>
            <w:shd w:fill="F8FAFC"/>
            <w:tcMar>
              <w:top w:w="50" w:type="dxa"/>
              <w:bottom w:w="50" w:type="dxa"/>
              <w:left w:w="80" w:type="dxa"/>
              <w:right w:w="80" w:type="dxa"/>
            </w:tcMar>
          </w:tcPr>
          <w:p>
            <w:pPr>
              <w:jc w:val="left"/>
            </w:pPr>
            <w:r>
              <w:rPr>
                <w:rFonts w:ascii="Arial" w:hAnsi="Arial"/>
                <w:color w:val="1E293B"/>
                <w:sz w:val="16"/>
              </w:rPr>
              <w:t>CRITICAL</w:t>
            </w:r>
          </w:p>
        </w:tc>
        <w:tc>
          <w:tcPr>
            <w:tcW w:type="dxa" w:w="1152"/>
            <w:shd w:fill="F8FAFC"/>
            <w:tcMar>
              <w:top w:w="50" w:type="dxa"/>
              <w:bottom w:w="50" w:type="dxa"/>
              <w:left w:w="80" w:type="dxa"/>
              <w:right w:w="80" w:type="dxa"/>
            </w:tcMar>
          </w:tcPr>
          <w:p>
            <w:pPr>
              <w:jc w:val="left"/>
            </w:pPr>
            <w:r>
              <w:rPr>
                <w:rFonts w:ascii="Arial" w:hAnsi="Arial"/>
                <w:color w:val="1E293B"/>
                <w:sz w:val="16"/>
              </w:rPr>
              <w:t>+20 Poin</w:t>
            </w:r>
          </w:p>
        </w:tc>
        <w:tc>
          <w:tcPr>
            <w:tcW w:type="dxa" w:w="1440"/>
            <w:shd w:fill="F8FAFC"/>
            <w:tcMar>
              <w:top w:w="50" w:type="dxa"/>
              <w:bottom w:w="50" w:type="dxa"/>
              <w:left w:w="80" w:type="dxa"/>
              <w:right w:w="80" w:type="dxa"/>
            </w:tcMar>
          </w:tcPr>
          <w:p>
            <w:pPr>
              <w:jc w:val="left"/>
            </w:pPr>
            <w:r>
              <w:rPr>
                <w:rFonts w:ascii="Arial" w:hAnsi="Arial"/>
                <w:color w:val="1E293B"/>
                <w:sz w:val="16"/>
              </w:rPr>
              <w:t>Ya (Public Ingress Proxy)</w:t>
            </w:r>
          </w:p>
        </w:tc>
      </w:tr>
      <w:tr>
        <w:tc>
          <w:tcPr>
            <w:tcW w:type="dxa" w:w="2592"/>
            <w:shd w:fill="FFFFFF"/>
            <w:tcMar>
              <w:top w:w="50" w:type="dxa"/>
              <w:bottom w:w="50" w:type="dxa"/>
              <w:left w:w="80" w:type="dxa"/>
              <w:right w:w="80" w:type="dxa"/>
            </w:tcMar>
          </w:tcPr>
          <w:p>
            <w:pPr>
              <w:jc w:val="left"/>
            </w:pPr>
            <w:r>
              <w:rPr>
                <w:rFonts w:ascii="Arial" w:hAnsi="Arial"/>
                <w:color w:val="1E293B"/>
                <w:sz w:val="16"/>
              </w:rPr>
              <w:t>public-dashboard-prod-241</w:t>
            </w:r>
          </w:p>
        </w:tc>
        <w:tc>
          <w:tcPr>
            <w:tcW w:type="dxa" w:w="1584"/>
            <w:shd w:fill="FFFFFF"/>
            <w:tcMar>
              <w:top w:w="50" w:type="dxa"/>
              <w:bottom w:w="50" w:type="dxa"/>
              <w:left w:w="80" w:type="dxa"/>
              <w:right w:w="80" w:type="dxa"/>
            </w:tcMar>
          </w:tcPr>
          <w:p>
            <w:pPr>
              <w:jc w:val="left"/>
            </w:pPr>
            <w:r>
              <w:rPr>
                <w:rFonts w:ascii="Arial" w:hAnsi="Arial"/>
                <w:color w:val="1E293B"/>
                <w:sz w:val="16"/>
              </w:rPr>
              <w:t>192.168.1.241</w:t>
            </w:r>
          </w:p>
        </w:tc>
        <w:tc>
          <w:tcPr>
            <w:tcW w:type="dxa" w:w="1584"/>
            <w:shd w:fill="FFFFFF"/>
            <w:tcMar>
              <w:top w:w="50" w:type="dxa"/>
              <w:bottom w:w="50" w:type="dxa"/>
              <w:left w:w="80" w:type="dxa"/>
              <w:right w:w="80" w:type="dxa"/>
            </w:tcMar>
          </w:tcPr>
          <w:p>
            <w:pPr>
              <w:jc w:val="left"/>
            </w:pPr>
            <w:r>
              <w:rPr>
                <w:rFonts w:ascii="Arial" w:hAnsi="Arial"/>
                <w:color w:val="1E293B"/>
                <w:sz w:val="16"/>
              </w:rPr>
              <w:t>PRODUCTION</w:t>
            </w:r>
          </w:p>
        </w:tc>
        <w:tc>
          <w:tcPr>
            <w:tcW w:type="dxa" w:w="1728"/>
            <w:shd w:fill="FFFFFF"/>
            <w:tcMar>
              <w:top w:w="50" w:type="dxa"/>
              <w:bottom w:w="50" w:type="dxa"/>
              <w:left w:w="80" w:type="dxa"/>
              <w:right w:w="80" w:type="dxa"/>
            </w:tcMar>
          </w:tcPr>
          <w:p>
            <w:pPr>
              <w:jc w:val="left"/>
            </w:pPr>
            <w:r>
              <w:rPr>
                <w:rFonts w:ascii="Arial" w:hAnsi="Arial"/>
                <w:color w:val="1E293B"/>
                <w:sz w:val="16"/>
              </w:rPr>
              <w:t>HIGH</w:t>
            </w:r>
          </w:p>
        </w:tc>
        <w:tc>
          <w:tcPr>
            <w:tcW w:type="dxa" w:w="1152"/>
            <w:shd w:fill="FFFFFF"/>
            <w:tcMar>
              <w:top w:w="50" w:type="dxa"/>
              <w:bottom w:w="50" w:type="dxa"/>
              <w:left w:w="80" w:type="dxa"/>
              <w:right w:w="80" w:type="dxa"/>
            </w:tcMar>
          </w:tcPr>
          <w:p>
            <w:pPr>
              <w:jc w:val="left"/>
            </w:pPr>
            <w:r>
              <w:rPr>
                <w:rFonts w:ascii="Arial" w:hAnsi="Arial"/>
                <w:color w:val="1E293B"/>
                <w:sz w:val="16"/>
              </w:rPr>
              <w:t>+15 Poin</w:t>
            </w:r>
          </w:p>
        </w:tc>
        <w:tc>
          <w:tcPr>
            <w:tcW w:type="dxa" w:w="1440"/>
            <w:shd w:fill="FFFFFF"/>
            <w:tcMar>
              <w:top w:w="50" w:type="dxa"/>
              <w:bottom w:w="50" w:type="dxa"/>
              <w:left w:w="80" w:type="dxa"/>
              <w:right w:w="80" w:type="dxa"/>
            </w:tcMar>
          </w:tcPr>
          <w:p>
            <w:pPr>
              <w:jc w:val="left"/>
            </w:pPr>
            <w:r>
              <w:rPr>
                <w:rFonts w:ascii="Arial" w:hAnsi="Arial"/>
                <w:color w:val="1E293B"/>
                <w:sz w:val="16"/>
              </w:rPr>
              <w:t>Ya (Public Web)</w:t>
            </w:r>
          </w:p>
        </w:tc>
      </w:tr>
      <w:tr>
        <w:tc>
          <w:tcPr>
            <w:tcW w:type="dxa" w:w="2592"/>
            <w:shd w:fill="F8FAFC"/>
            <w:tcMar>
              <w:top w:w="50" w:type="dxa"/>
              <w:bottom w:w="50" w:type="dxa"/>
              <w:left w:w="80" w:type="dxa"/>
              <w:right w:w="80" w:type="dxa"/>
            </w:tcMar>
          </w:tcPr>
          <w:p>
            <w:pPr>
              <w:jc w:val="left"/>
            </w:pPr>
            <w:r>
              <w:rPr>
                <w:rFonts w:ascii="Arial" w:hAnsi="Arial"/>
                <w:color w:val="1E293B"/>
                <w:sz w:val="16"/>
              </w:rPr>
              <w:t>zabbix-prod-214</w:t>
            </w:r>
          </w:p>
        </w:tc>
        <w:tc>
          <w:tcPr>
            <w:tcW w:type="dxa" w:w="1584"/>
            <w:shd w:fill="F8FAFC"/>
            <w:tcMar>
              <w:top w:w="50" w:type="dxa"/>
              <w:bottom w:w="50" w:type="dxa"/>
              <w:left w:w="80" w:type="dxa"/>
              <w:right w:w="80" w:type="dxa"/>
            </w:tcMar>
          </w:tcPr>
          <w:p>
            <w:pPr>
              <w:jc w:val="left"/>
            </w:pPr>
            <w:r>
              <w:rPr>
                <w:rFonts w:ascii="Arial" w:hAnsi="Arial"/>
                <w:color w:val="1E293B"/>
                <w:sz w:val="16"/>
              </w:rPr>
              <w:t>10.20.100.214</w:t>
            </w:r>
          </w:p>
        </w:tc>
        <w:tc>
          <w:tcPr>
            <w:tcW w:type="dxa" w:w="1584"/>
            <w:shd w:fill="F8FAFC"/>
            <w:tcMar>
              <w:top w:w="50" w:type="dxa"/>
              <w:bottom w:w="50" w:type="dxa"/>
              <w:left w:w="80" w:type="dxa"/>
              <w:right w:w="80" w:type="dxa"/>
            </w:tcMar>
          </w:tcPr>
          <w:p>
            <w:pPr>
              <w:jc w:val="left"/>
            </w:pPr>
            <w:r>
              <w:rPr>
                <w:rFonts w:ascii="Arial" w:hAnsi="Arial"/>
                <w:color w:val="1E293B"/>
                <w:sz w:val="16"/>
              </w:rPr>
              <w:t>PRODUCTION</w:t>
            </w:r>
          </w:p>
        </w:tc>
        <w:tc>
          <w:tcPr>
            <w:tcW w:type="dxa" w:w="1728"/>
            <w:shd w:fill="F8FAFC"/>
            <w:tcMar>
              <w:top w:w="50" w:type="dxa"/>
              <w:bottom w:w="50" w:type="dxa"/>
              <w:left w:w="80" w:type="dxa"/>
              <w:right w:w="80" w:type="dxa"/>
            </w:tcMar>
          </w:tcPr>
          <w:p>
            <w:pPr>
              <w:jc w:val="left"/>
            </w:pPr>
            <w:r>
              <w:rPr>
                <w:rFonts w:ascii="Arial" w:hAnsi="Arial"/>
                <w:color w:val="1E293B"/>
                <w:sz w:val="16"/>
              </w:rPr>
              <w:t>HIGH</w:t>
            </w:r>
          </w:p>
        </w:tc>
        <w:tc>
          <w:tcPr>
            <w:tcW w:type="dxa" w:w="1152"/>
            <w:shd w:fill="F8FAFC"/>
            <w:tcMar>
              <w:top w:w="50" w:type="dxa"/>
              <w:bottom w:w="50" w:type="dxa"/>
              <w:left w:w="80" w:type="dxa"/>
              <w:right w:w="80" w:type="dxa"/>
            </w:tcMar>
          </w:tcPr>
          <w:p>
            <w:pPr>
              <w:jc w:val="left"/>
            </w:pPr>
            <w:r>
              <w:rPr>
                <w:rFonts w:ascii="Arial" w:hAnsi="Arial"/>
                <w:color w:val="1E293B"/>
                <w:sz w:val="16"/>
              </w:rPr>
              <w:t>+15 Poin</w:t>
            </w:r>
          </w:p>
        </w:tc>
        <w:tc>
          <w:tcPr>
            <w:tcW w:type="dxa" w:w="1440"/>
            <w:shd w:fill="F8FAFC"/>
            <w:tcMar>
              <w:top w:w="50" w:type="dxa"/>
              <w:bottom w:w="50" w:type="dxa"/>
              <w:left w:w="80" w:type="dxa"/>
              <w:right w:w="80" w:type="dxa"/>
            </w:tcMar>
          </w:tcPr>
          <w:p>
            <w:pPr>
              <w:jc w:val="left"/>
            </w:pPr>
            <w:r>
              <w:rPr>
                <w:rFonts w:ascii="Arial" w:hAnsi="Arial"/>
                <w:color w:val="1E293B"/>
                <w:sz w:val="16"/>
              </w:rPr>
              <w:t>Tidak (Private LAN)</w:t>
            </w:r>
          </w:p>
        </w:tc>
      </w:tr>
      <w:tr>
        <w:tc>
          <w:tcPr>
            <w:tcW w:type="dxa" w:w="2592"/>
            <w:shd w:fill="FFFFFF"/>
            <w:tcMar>
              <w:top w:w="50" w:type="dxa"/>
              <w:bottom w:w="50" w:type="dxa"/>
              <w:left w:w="80" w:type="dxa"/>
              <w:right w:w="80" w:type="dxa"/>
            </w:tcMar>
          </w:tcPr>
          <w:p>
            <w:pPr>
              <w:jc w:val="left"/>
            </w:pPr>
            <w:r>
              <w:rPr>
                <w:rFonts w:ascii="Arial" w:hAnsi="Arial"/>
                <w:color w:val="1E293B"/>
                <w:sz w:val="16"/>
              </w:rPr>
              <w:t>hp-fluentd-tenant-172</w:t>
            </w:r>
          </w:p>
        </w:tc>
        <w:tc>
          <w:tcPr>
            <w:tcW w:type="dxa" w:w="1584"/>
            <w:shd w:fill="FFFFFF"/>
            <w:tcMar>
              <w:top w:w="50" w:type="dxa"/>
              <w:bottom w:w="50" w:type="dxa"/>
              <w:left w:w="80" w:type="dxa"/>
              <w:right w:w="80" w:type="dxa"/>
            </w:tcMar>
          </w:tcPr>
          <w:p>
            <w:pPr>
              <w:jc w:val="left"/>
            </w:pPr>
            <w:r>
              <w:rPr>
                <w:rFonts w:ascii="Arial" w:hAnsi="Arial"/>
                <w:color w:val="1E293B"/>
                <w:sz w:val="16"/>
              </w:rPr>
              <w:t>192.168.1.172</w:t>
            </w:r>
          </w:p>
        </w:tc>
        <w:tc>
          <w:tcPr>
            <w:tcW w:type="dxa" w:w="1584"/>
            <w:shd w:fill="FFFFFF"/>
            <w:tcMar>
              <w:top w:w="50" w:type="dxa"/>
              <w:bottom w:w="50" w:type="dxa"/>
              <w:left w:w="80" w:type="dxa"/>
              <w:right w:w="80" w:type="dxa"/>
            </w:tcMar>
          </w:tcPr>
          <w:p>
            <w:pPr>
              <w:jc w:val="left"/>
            </w:pPr>
            <w:r>
              <w:rPr>
                <w:rFonts w:ascii="Arial" w:hAnsi="Arial"/>
                <w:color w:val="1E293B"/>
                <w:sz w:val="16"/>
              </w:rPr>
              <w:t>PRODUCTION</w:t>
            </w:r>
          </w:p>
        </w:tc>
        <w:tc>
          <w:tcPr>
            <w:tcW w:type="dxa" w:w="1728"/>
            <w:shd w:fill="FFFFFF"/>
            <w:tcMar>
              <w:top w:w="50" w:type="dxa"/>
              <w:bottom w:w="50" w:type="dxa"/>
              <w:left w:w="80" w:type="dxa"/>
              <w:right w:w="80" w:type="dxa"/>
            </w:tcMar>
          </w:tcPr>
          <w:p>
            <w:pPr>
              <w:jc w:val="left"/>
            </w:pPr>
            <w:r>
              <w:rPr>
                <w:rFonts w:ascii="Arial" w:hAnsi="Arial"/>
                <w:color w:val="1E293B"/>
                <w:sz w:val="16"/>
              </w:rPr>
              <w:t>STANDARD</w:t>
            </w:r>
          </w:p>
        </w:tc>
        <w:tc>
          <w:tcPr>
            <w:tcW w:type="dxa" w:w="1152"/>
            <w:shd w:fill="FFFFFF"/>
            <w:tcMar>
              <w:top w:w="50" w:type="dxa"/>
              <w:bottom w:w="50" w:type="dxa"/>
              <w:left w:w="80" w:type="dxa"/>
              <w:right w:w="80" w:type="dxa"/>
            </w:tcMar>
          </w:tcPr>
          <w:p>
            <w:pPr>
              <w:jc w:val="left"/>
            </w:pPr>
            <w:r>
              <w:rPr>
                <w:rFonts w:ascii="Arial" w:hAnsi="Arial"/>
                <w:color w:val="1E293B"/>
                <w:sz w:val="16"/>
              </w:rPr>
              <w:t>+5 Poin</w:t>
            </w:r>
          </w:p>
        </w:tc>
        <w:tc>
          <w:tcPr>
            <w:tcW w:type="dxa" w:w="1440"/>
            <w:shd w:fill="FFFFFF"/>
            <w:tcMar>
              <w:top w:w="50" w:type="dxa"/>
              <w:bottom w:w="50" w:type="dxa"/>
              <w:left w:w="80" w:type="dxa"/>
              <w:right w:w="80" w:type="dxa"/>
            </w:tcMar>
          </w:tcPr>
          <w:p>
            <w:pPr>
              <w:jc w:val="left"/>
            </w:pPr>
            <w:r>
              <w:rPr>
                <w:rFonts w:ascii="Arial" w:hAnsi="Arial"/>
                <w:color w:val="1E293B"/>
                <w:sz w:val="16"/>
              </w:rPr>
              <w:t>Tidak (Private LAN)</w:t>
            </w:r>
          </w:p>
        </w:tc>
      </w:tr>
      <w:tr>
        <w:tc>
          <w:tcPr>
            <w:tcW w:type="dxa" w:w="2592"/>
            <w:shd w:fill="F8FAFC"/>
            <w:tcMar>
              <w:top w:w="50" w:type="dxa"/>
              <w:bottom w:w="50" w:type="dxa"/>
              <w:left w:w="80" w:type="dxa"/>
              <w:right w:w="80" w:type="dxa"/>
            </w:tcMar>
          </w:tcPr>
          <w:p>
            <w:pPr>
              <w:jc w:val="left"/>
            </w:pPr>
            <w:r>
              <w:rPr>
                <w:rFonts w:ascii="Arial" w:hAnsi="Arial"/>
                <w:color w:val="1E293B"/>
                <w:sz w:val="16"/>
              </w:rPr>
              <w:t>Learning-dimas-123</w:t>
            </w:r>
          </w:p>
        </w:tc>
        <w:tc>
          <w:tcPr>
            <w:tcW w:type="dxa" w:w="1584"/>
            <w:shd w:fill="F8FAFC"/>
            <w:tcMar>
              <w:top w:w="50" w:type="dxa"/>
              <w:bottom w:w="50" w:type="dxa"/>
              <w:left w:w="80" w:type="dxa"/>
              <w:right w:w="80" w:type="dxa"/>
            </w:tcMar>
          </w:tcPr>
          <w:p>
            <w:pPr>
              <w:jc w:val="left"/>
            </w:pPr>
            <w:r>
              <w:rPr>
                <w:rFonts w:ascii="Arial" w:hAnsi="Arial"/>
                <w:color w:val="1E293B"/>
                <w:sz w:val="16"/>
              </w:rPr>
              <w:t>10.20.100.123</w:t>
            </w:r>
          </w:p>
        </w:tc>
        <w:tc>
          <w:tcPr>
            <w:tcW w:type="dxa" w:w="1584"/>
            <w:shd w:fill="F8FAFC"/>
            <w:tcMar>
              <w:top w:w="50" w:type="dxa"/>
              <w:bottom w:w="50" w:type="dxa"/>
              <w:left w:w="80" w:type="dxa"/>
              <w:right w:w="80" w:type="dxa"/>
            </w:tcMar>
          </w:tcPr>
          <w:p>
            <w:pPr>
              <w:jc w:val="left"/>
            </w:pPr>
            <w:r>
              <w:rPr>
                <w:rFonts w:ascii="Arial" w:hAnsi="Arial"/>
                <w:color w:val="1E293B"/>
                <w:sz w:val="16"/>
              </w:rPr>
              <w:t>DEVELOPMENT</w:t>
            </w:r>
          </w:p>
        </w:tc>
        <w:tc>
          <w:tcPr>
            <w:tcW w:type="dxa" w:w="1728"/>
            <w:shd w:fill="F8FAFC"/>
            <w:tcMar>
              <w:top w:w="50" w:type="dxa"/>
              <w:bottom w:w="50" w:type="dxa"/>
              <w:left w:w="80" w:type="dxa"/>
              <w:right w:w="80" w:type="dxa"/>
            </w:tcMar>
          </w:tcPr>
          <w:p>
            <w:pPr>
              <w:jc w:val="left"/>
            </w:pPr>
            <w:r>
              <w:rPr>
                <w:rFonts w:ascii="Arial" w:hAnsi="Arial"/>
                <w:color w:val="1E293B"/>
                <w:sz w:val="16"/>
              </w:rPr>
              <w:t>LAB</w:t>
            </w:r>
          </w:p>
        </w:tc>
        <w:tc>
          <w:tcPr>
            <w:tcW w:type="dxa" w:w="1152"/>
            <w:shd w:fill="F8FAFC"/>
            <w:tcMar>
              <w:top w:w="50" w:type="dxa"/>
              <w:bottom w:w="50" w:type="dxa"/>
              <w:left w:w="80" w:type="dxa"/>
              <w:right w:w="80" w:type="dxa"/>
            </w:tcMar>
          </w:tcPr>
          <w:p>
            <w:pPr>
              <w:jc w:val="left"/>
            </w:pPr>
            <w:r>
              <w:rPr>
                <w:rFonts w:ascii="Arial" w:hAnsi="Arial"/>
                <w:color w:val="1E293B"/>
                <w:sz w:val="16"/>
              </w:rPr>
              <w:t>+0 Poin</w:t>
            </w:r>
          </w:p>
        </w:tc>
        <w:tc>
          <w:tcPr>
            <w:tcW w:type="dxa" w:w="1440"/>
            <w:shd w:fill="F8FAFC"/>
            <w:tcMar>
              <w:top w:w="50" w:type="dxa"/>
              <w:bottom w:w="50" w:type="dxa"/>
              <w:left w:w="80" w:type="dxa"/>
              <w:right w:w="80" w:type="dxa"/>
            </w:tcMar>
          </w:tcPr>
          <w:p>
            <w:pPr>
              <w:jc w:val="left"/>
            </w:pPr>
            <w:r>
              <w:rPr>
                <w:rFonts w:ascii="Arial" w:hAnsi="Arial"/>
                <w:color w:val="1E293B"/>
                <w:sz w:val="16"/>
              </w:rPr>
              <w:t>Tidak (Isolated Sandbox)</w:t>
            </w:r>
          </w:p>
        </w:tc>
      </w:tr>
    </w:tbl>
    <w:p>
      <w:pPr>
        <w:spacing w:before="160" w:after="40"/>
      </w:pPr>
    </w:p>
    <w:tbl>
      <w:tblPr>
        <w:tblW w:type="auto" w:w="0"/>
        <w:jc w:val="center"/>
        <w:tblLook w:firstColumn="1" w:firstRow="1" w:lastColumn="0" w:lastRow="0" w:noHBand="0" w:noVBand="1" w:val="04A0"/>
      </w:tblPr>
      <w:tblGrid>
        <w:gridCol w:w="10512"/>
      </w:tblGrid>
      <w:tr>
        <w:tc>
          <w:tcPr>
            <w:tcW w:type="dxa" w:w="9360"/>
            <w:shd w:fill="1E3A8A"/>
            <w:tcMar>
              <w:top w:w="50" w:type="dxa"/>
              <w:bottom w:w="50" w:type="dxa"/>
              <w:left w:w="100" w:type="dxa"/>
              <w:right w:w="100" w:type="dxa"/>
            </w:tcMar>
          </w:tcPr>
          <w:p>
            <w:pPr>
              <w:jc w:val="center"/>
            </w:pPr>
            <w:r>
              <w:rPr>
                <w:rFonts w:ascii="Arial" w:hAnsi="Arial"/>
                <w:b/>
                <w:color w:val="FFFFFF"/>
                <w:sz w:val="19"/>
              </w:rPr>
              <w:t>3. Konteks Identitas &amp; Akun Berprivilese (5.3 Identity Context)</w:t>
            </w:r>
          </w:p>
        </w:tc>
      </w:tr>
    </w:tbl>
    <w:p>
      <w:pPr>
        <w:spacing w:after="40"/>
      </w:pPr>
    </w:p>
    <w:tbl>
      <w:tblPr>
        <w:tblW w:type="auto" w:w="0"/>
        <w:jc w:val="center"/>
        <w:tblLook w:firstColumn="1" w:firstRow="1" w:lastColumn="0" w:lastRow="0" w:noHBand="0" w:noVBand="1" w:val="04A0"/>
      </w:tblPr>
      <w:tblGrid>
        <w:gridCol w:w="2102"/>
        <w:gridCol w:w="2102"/>
        <w:gridCol w:w="2102"/>
        <w:gridCol w:w="2102"/>
        <w:gridCol w:w="2102"/>
      </w:tblGrid>
      <w:tr>
        <w:tc>
          <w:tcPr>
            <w:tcW w:type="dxa" w:w="1584"/>
            <w:shd w:fill="1E3A8A"/>
            <w:tcMar>
              <w:top w:w="90" w:type="dxa"/>
              <w:bottom w:w="90" w:type="dxa"/>
              <w:left w:w="100" w:type="dxa"/>
              <w:right w:w="100" w:type="dxa"/>
            </w:tcMar>
          </w:tcPr>
          <w:p>
            <w:pPr>
              <w:jc w:val="left"/>
            </w:pPr>
            <w:r>
              <w:rPr>
                <w:rFonts w:ascii="Arial" w:hAnsi="Arial"/>
                <w:b/>
                <w:color w:val="FFFFFF"/>
                <w:sz w:val="17"/>
              </w:rPr>
              <w:t>Username</w:t>
            </w:r>
          </w:p>
        </w:tc>
        <w:tc>
          <w:tcPr>
            <w:tcW w:type="dxa" w:w="2016"/>
            <w:shd w:fill="1E3A8A"/>
            <w:tcMar>
              <w:top w:w="90" w:type="dxa"/>
              <w:bottom w:w="90" w:type="dxa"/>
              <w:left w:w="100" w:type="dxa"/>
              <w:right w:w="100" w:type="dxa"/>
            </w:tcMar>
          </w:tcPr>
          <w:p>
            <w:pPr>
              <w:jc w:val="left"/>
            </w:pPr>
            <w:r>
              <w:rPr>
                <w:rFonts w:ascii="Arial" w:hAnsi="Arial"/>
                <w:b/>
                <w:color w:val="FFFFFF"/>
                <w:sz w:val="17"/>
              </w:rPr>
              <w:t>Tipe Akun</w:t>
            </w:r>
          </w:p>
        </w:tc>
        <w:tc>
          <w:tcPr>
            <w:tcW w:type="dxa" w:w="1728"/>
            <w:shd w:fill="1E3A8A"/>
            <w:tcMar>
              <w:top w:w="90" w:type="dxa"/>
              <w:bottom w:w="90" w:type="dxa"/>
              <w:left w:w="100" w:type="dxa"/>
              <w:right w:w="100" w:type="dxa"/>
            </w:tcMar>
          </w:tcPr>
          <w:p>
            <w:pPr>
              <w:jc w:val="left"/>
            </w:pPr>
            <w:r>
              <w:rPr>
                <w:rFonts w:ascii="Arial" w:hAnsi="Arial"/>
                <w:b/>
                <w:color w:val="FFFFFF"/>
                <w:sz w:val="17"/>
              </w:rPr>
              <w:t>Status Privileged</w:t>
            </w:r>
          </w:p>
        </w:tc>
        <w:tc>
          <w:tcPr>
            <w:tcW w:type="dxa" w:w="2016"/>
            <w:shd w:fill="1E3A8A"/>
            <w:tcMar>
              <w:top w:w="90" w:type="dxa"/>
              <w:bottom w:w="90" w:type="dxa"/>
              <w:left w:w="100" w:type="dxa"/>
              <w:right w:w="100" w:type="dxa"/>
            </w:tcMar>
          </w:tcPr>
          <w:p>
            <w:pPr>
              <w:jc w:val="left"/>
            </w:pPr>
            <w:r>
              <w:rPr>
                <w:rFonts w:ascii="Arial" w:hAnsi="Arial"/>
                <w:b/>
                <w:color w:val="FFFFFF"/>
                <w:sz w:val="17"/>
              </w:rPr>
              <w:t>Normal / Expected Host</w:t>
            </w:r>
          </w:p>
        </w:tc>
        <w:tc>
          <w:tcPr>
            <w:tcW w:type="dxa" w:w="2736"/>
            <w:shd w:fill="1E3A8A"/>
            <w:tcMar>
              <w:top w:w="90" w:type="dxa"/>
              <w:bottom w:w="90" w:type="dxa"/>
              <w:left w:w="100" w:type="dxa"/>
              <w:right w:w="100" w:type="dxa"/>
            </w:tcMar>
          </w:tcPr>
          <w:p>
            <w:pPr>
              <w:jc w:val="left"/>
            </w:pPr>
            <w:r>
              <w:rPr>
                <w:rFonts w:ascii="Arial" w:hAnsi="Arial"/>
                <w:b/>
                <w:color w:val="FFFFFF"/>
                <w:sz w:val="17"/>
              </w:rPr>
              <w:t>Tindakan Eskalasi Anomali</w:t>
            </w:r>
          </w:p>
        </w:tc>
      </w:tr>
      <w:tr>
        <w:tc>
          <w:tcPr>
            <w:tcW w:type="dxa" w:w="1584"/>
            <w:shd w:fill="FFFFFF"/>
            <w:tcMar>
              <w:top w:w="50" w:type="dxa"/>
              <w:bottom w:w="50" w:type="dxa"/>
              <w:left w:w="80" w:type="dxa"/>
              <w:right w:w="80" w:type="dxa"/>
            </w:tcMar>
          </w:tcPr>
          <w:p>
            <w:pPr>
              <w:jc w:val="left"/>
            </w:pPr>
            <w:r>
              <w:rPr>
                <w:rFonts w:ascii="Arial" w:hAnsi="Arial"/>
                <w:color w:val="1E293B"/>
                <w:sz w:val="16"/>
              </w:rPr>
              <w:t>db_admin</w:t>
            </w:r>
          </w:p>
        </w:tc>
        <w:tc>
          <w:tcPr>
            <w:tcW w:type="dxa" w:w="2016"/>
            <w:shd w:fill="FFFFFF"/>
            <w:tcMar>
              <w:top w:w="50" w:type="dxa"/>
              <w:bottom w:w="50" w:type="dxa"/>
              <w:left w:w="80" w:type="dxa"/>
              <w:right w:w="80" w:type="dxa"/>
            </w:tcMar>
          </w:tcPr>
          <w:p>
            <w:pPr>
              <w:jc w:val="left"/>
            </w:pPr>
            <w:r>
              <w:rPr>
                <w:rFonts w:ascii="Arial" w:hAnsi="Arial"/>
                <w:color w:val="1E293B"/>
                <w:sz w:val="16"/>
              </w:rPr>
              <w:t>HUMAN_ADMIN</w:t>
            </w:r>
          </w:p>
        </w:tc>
        <w:tc>
          <w:tcPr>
            <w:tcW w:type="dxa" w:w="1728"/>
            <w:shd w:fill="FFFFFF"/>
            <w:tcMar>
              <w:top w:w="50" w:type="dxa"/>
              <w:bottom w:w="50" w:type="dxa"/>
              <w:left w:w="80" w:type="dxa"/>
              <w:right w:w="80" w:type="dxa"/>
            </w:tcMar>
          </w:tcPr>
          <w:p>
            <w:pPr>
              <w:jc w:val="left"/>
            </w:pPr>
            <w:r>
              <w:rPr>
                <w:rFonts w:ascii="Arial" w:hAnsi="Arial"/>
                <w:color w:val="1E293B"/>
                <w:sz w:val="16"/>
              </w:rPr>
              <w:t>YA (Privileged)</w:t>
            </w:r>
          </w:p>
        </w:tc>
        <w:tc>
          <w:tcPr>
            <w:tcW w:type="dxa" w:w="2016"/>
            <w:shd w:fill="FFFFFF"/>
            <w:tcMar>
              <w:top w:w="50" w:type="dxa"/>
              <w:bottom w:w="50" w:type="dxa"/>
              <w:left w:w="80" w:type="dxa"/>
              <w:right w:w="80" w:type="dxa"/>
            </w:tcMar>
          </w:tcPr>
          <w:p>
            <w:pPr>
              <w:jc w:val="left"/>
            </w:pPr>
            <w:r>
              <w:rPr>
                <w:rFonts w:ascii="Arial" w:hAnsi="Arial"/>
                <w:color w:val="1E293B"/>
                <w:sz w:val="16"/>
              </w:rPr>
              <w:t>admin-jump-01</w:t>
            </w:r>
          </w:p>
        </w:tc>
        <w:tc>
          <w:tcPr>
            <w:tcW w:type="dxa" w:w="2736"/>
            <w:shd w:fill="FFFFFF"/>
            <w:tcMar>
              <w:top w:w="50" w:type="dxa"/>
              <w:bottom w:w="50" w:type="dxa"/>
              <w:left w:w="80" w:type="dxa"/>
              <w:right w:w="80" w:type="dxa"/>
            </w:tcMar>
          </w:tcPr>
          <w:p>
            <w:pPr>
              <w:jc w:val="left"/>
            </w:pPr>
            <w:r>
              <w:rPr>
                <w:rFonts w:ascii="Arial" w:hAnsi="Arial"/>
                <w:color w:val="1E293B"/>
                <w:sz w:val="16"/>
              </w:rPr>
              <w:t>🚨 Anomali P1 jika login dari IP publik asing!</w:t>
            </w:r>
          </w:p>
        </w:tc>
      </w:tr>
      <w:tr>
        <w:tc>
          <w:tcPr>
            <w:tcW w:type="dxa" w:w="1584"/>
            <w:shd w:fill="F8FAFC"/>
            <w:tcMar>
              <w:top w:w="50" w:type="dxa"/>
              <w:bottom w:w="50" w:type="dxa"/>
              <w:left w:w="80" w:type="dxa"/>
              <w:right w:w="80" w:type="dxa"/>
            </w:tcMar>
          </w:tcPr>
          <w:p>
            <w:pPr>
              <w:jc w:val="left"/>
            </w:pPr>
            <w:r>
              <w:rPr>
                <w:rFonts w:ascii="Arial" w:hAnsi="Arial"/>
                <w:color w:val="1E293B"/>
                <w:sz w:val="16"/>
              </w:rPr>
              <w:t>webmaster</w:t>
            </w:r>
          </w:p>
        </w:tc>
        <w:tc>
          <w:tcPr>
            <w:tcW w:type="dxa" w:w="2016"/>
            <w:shd w:fill="F8FAFC"/>
            <w:tcMar>
              <w:top w:w="50" w:type="dxa"/>
              <w:bottom w:w="50" w:type="dxa"/>
              <w:left w:w="80" w:type="dxa"/>
              <w:right w:w="80" w:type="dxa"/>
            </w:tcMar>
          </w:tcPr>
          <w:p>
            <w:pPr>
              <w:jc w:val="left"/>
            </w:pPr>
            <w:r>
              <w:rPr>
                <w:rFonts w:ascii="Arial" w:hAnsi="Arial"/>
                <w:color w:val="1E293B"/>
                <w:sz w:val="16"/>
              </w:rPr>
              <w:t>HUMAN_ADMIN</w:t>
            </w:r>
          </w:p>
        </w:tc>
        <w:tc>
          <w:tcPr>
            <w:tcW w:type="dxa" w:w="1728"/>
            <w:shd w:fill="F8FAFC"/>
            <w:tcMar>
              <w:top w:w="50" w:type="dxa"/>
              <w:bottom w:w="50" w:type="dxa"/>
              <w:left w:w="80" w:type="dxa"/>
              <w:right w:w="80" w:type="dxa"/>
            </w:tcMar>
          </w:tcPr>
          <w:p>
            <w:pPr>
              <w:jc w:val="left"/>
            </w:pPr>
            <w:r>
              <w:rPr>
                <w:rFonts w:ascii="Arial" w:hAnsi="Arial"/>
                <w:color w:val="1E293B"/>
                <w:sz w:val="16"/>
              </w:rPr>
              <w:t>YA (Privileged)</w:t>
            </w:r>
          </w:p>
        </w:tc>
        <w:tc>
          <w:tcPr>
            <w:tcW w:type="dxa" w:w="2016"/>
            <w:shd w:fill="F8FAFC"/>
            <w:tcMar>
              <w:top w:w="50" w:type="dxa"/>
              <w:bottom w:w="50" w:type="dxa"/>
              <w:left w:w="80" w:type="dxa"/>
              <w:right w:w="80" w:type="dxa"/>
            </w:tcMar>
          </w:tcPr>
          <w:p>
            <w:pPr>
              <w:jc w:val="left"/>
            </w:pPr>
            <w:r>
              <w:rPr>
                <w:rFonts w:ascii="Arial" w:hAnsi="Arial"/>
                <w:color w:val="1E293B"/>
                <w:sz w:val="16"/>
              </w:rPr>
              <w:t>admin-jump-02</w:t>
            </w:r>
          </w:p>
        </w:tc>
        <w:tc>
          <w:tcPr>
            <w:tcW w:type="dxa" w:w="2736"/>
            <w:shd w:fill="F8FAFC"/>
            <w:tcMar>
              <w:top w:w="50" w:type="dxa"/>
              <w:bottom w:w="50" w:type="dxa"/>
              <w:left w:w="80" w:type="dxa"/>
              <w:right w:w="80" w:type="dxa"/>
            </w:tcMar>
          </w:tcPr>
          <w:p>
            <w:pPr>
              <w:jc w:val="left"/>
            </w:pPr>
            <w:r>
              <w:rPr>
                <w:rFonts w:ascii="Arial" w:hAnsi="Arial"/>
                <w:color w:val="1E293B"/>
                <w:sz w:val="16"/>
              </w:rPr>
              <w:t>🚨 Anomali P1 jika login dari IP luar.</w:t>
            </w:r>
          </w:p>
        </w:tc>
      </w:tr>
      <w:tr>
        <w:tc>
          <w:tcPr>
            <w:tcW w:type="dxa" w:w="1584"/>
            <w:shd w:fill="FFFFFF"/>
            <w:tcMar>
              <w:top w:w="50" w:type="dxa"/>
              <w:bottom w:w="50" w:type="dxa"/>
              <w:left w:w="80" w:type="dxa"/>
              <w:right w:w="80" w:type="dxa"/>
            </w:tcMar>
          </w:tcPr>
          <w:p>
            <w:pPr>
              <w:jc w:val="left"/>
            </w:pPr>
            <w:r>
              <w:rPr>
                <w:rFonts w:ascii="Arial" w:hAnsi="Arial"/>
                <w:color w:val="1E293B"/>
                <w:sz w:val="16"/>
              </w:rPr>
              <w:t>svc_backup</w:t>
            </w:r>
          </w:p>
        </w:tc>
        <w:tc>
          <w:tcPr>
            <w:tcW w:type="dxa" w:w="2016"/>
            <w:shd w:fill="FFFFFF"/>
            <w:tcMar>
              <w:top w:w="50" w:type="dxa"/>
              <w:bottom w:w="50" w:type="dxa"/>
              <w:left w:w="80" w:type="dxa"/>
              <w:right w:w="80" w:type="dxa"/>
            </w:tcMar>
          </w:tcPr>
          <w:p>
            <w:pPr>
              <w:jc w:val="left"/>
            </w:pPr>
            <w:r>
              <w:rPr>
                <w:rFonts w:ascii="Arial" w:hAnsi="Arial"/>
                <w:color w:val="1E293B"/>
                <w:sz w:val="16"/>
              </w:rPr>
              <w:t>SERVICE_ACCOUNT</w:t>
            </w:r>
          </w:p>
        </w:tc>
        <w:tc>
          <w:tcPr>
            <w:tcW w:type="dxa" w:w="1728"/>
            <w:shd w:fill="FFFFFF"/>
            <w:tcMar>
              <w:top w:w="50" w:type="dxa"/>
              <w:bottom w:w="50" w:type="dxa"/>
              <w:left w:w="80" w:type="dxa"/>
              <w:right w:w="80" w:type="dxa"/>
            </w:tcMar>
          </w:tcPr>
          <w:p>
            <w:pPr>
              <w:jc w:val="left"/>
            </w:pPr>
            <w:r>
              <w:rPr>
                <w:rFonts w:ascii="Arial" w:hAnsi="Arial"/>
                <w:color w:val="1E293B"/>
                <w:sz w:val="16"/>
              </w:rPr>
              <w:t>YA (Privileged)</w:t>
            </w:r>
          </w:p>
        </w:tc>
        <w:tc>
          <w:tcPr>
            <w:tcW w:type="dxa" w:w="2016"/>
            <w:shd w:fill="FFFFFF"/>
            <w:tcMar>
              <w:top w:w="50" w:type="dxa"/>
              <w:bottom w:w="50" w:type="dxa"/>
              <w:left w:w="80" w:type="dxa"/>
              <w:right w:w="80" w:type="dxa"/>
            </w:tcMar>
          </w:tcPr>
          <w:p>
            <w:pPr>
              <w:jc w:val="left"/>
            </w:pPr>
            <w:r>
              <w:rPr>
                <w:rFonts w:ascii="Arial" w:hAnsi="Arial"/>
                <w:color w:val="1E293B"/>
                <w:sz w:val="16"/>
              </w:rPr>
              <w:t>backup-01, backup-02</w:t>
            </w:r>
          </w:p>
        </w:tc>
        <w:tc>
          <w:tcPr>
            <w:tcW w:type="dxa" w:w="2736"/>
            <w:shd w:fill="FFFFFF"/>
            <w:tcMar>
              <w:top w:w="50" w:type="dxa"/>
              <w:bottom w:w="50" w:type="dxa"/>
              <w:left w:w="80" w:type="dxa"/>
              <w:right w:w="80" w:type="dxa"/>
            </w:tcMar>
          </w:tcPr>
          <w:p>
            <w:pPr>
              <w:jc w:val="left"/>
            </w:pPr>
            <w:r>
              <w:rPr>
                <w:rFonts w:ascii="Arial" w:hAnsi="Arial"/>
                <w:color w:val="1E293B"/>
                <w:sz w:val="16"/>
              </w:rPr>
              <w:t>Anomali jika login interaktif SSH.</w:t>
            </w:r>
          </w:p>
        </w:tc>
      </w:tr>
      <w:tr>
        <w:tc>
          <w:tcPr>
            <w:tcW w:type="dxa" w:w="1584"/>
            <w:shd w:fill="F8FAFC"/>
            <w:tcMar>
              <w:top w:w="50" w:type="dxa"/>
              <w:bottom w:w="50" w:type="dxa"/>
              <w:left w:w="80" w:type="dxa"/>
              <w:right w:w="80" w:type="dxa"/>
            </w:tcMar>
          </w:tcPr>
          <w:p>
            <w:pPr>
              <w:jc w:val="left"/>
            </w:pPr>
            <w:r>
              <w:rPr>
                <w:rFonts w:ascii="Arial" w:hAnsi="Arial"/>
                <w:color w:val="1E293B"/>
                <w:sz w:val="16"/>
              </w:rPr>
              <w:t>svc_zabbix</w:t>
            </w:r>
          </w:p>
        </w:tc>
        <w:tc>
          <w:tcPr>
            <w:tcW w:type="dxa" w:w="2016"/>
            <w:shd w:fill="F8FAFC"/>
            <w:tcMar>
              <w:top w:w="50" w:type="dxa"/>
              <w:bottom w:w="50" w:type="dxa"/>
              <w:left w:w="80" w:type="dxa"/>
              <w:right w:w="80" w:type="dxa"/>
            </w:tcMar>
          </w:tcPr>
          <w:p>
            <w:pPr>
              <w:jc w:val="left"/>
            </w:pPr>
            <w:r>
              <w:rPr>
                <w:rFonts w:ascii="Arial" w:hAnsi="Arial"/>
                <w:color w:val="1E293B"/>
                <w:sz w:val="16"/>
              </w:rPr>
              <w:t>SERVICE_ACCOUNT</w:t>
            </w:r>
          </w:p>
        </w:tc>
        <w:tc>
          <w:tcPr>
            <w:tcW w:type="dxa" w:w="1728"/>
            <w:shd w:fill="F8FAFC"/>
            <w:tcMar>
              <w:top w:w="50" w:type="dxa"/>
              <w:bottom w:w="50" w:type="dxa"/>
              <w:left w:w="80" w:type="dxa"/>
              <w:right w:w="80" w:type="dxa"/>
            </w:tcMar>
          </w:tcPr>
          <w:p>
            <w:pPr>
              <w:jc w:val="left"/>
            </w:pPr>
            <w:r>
              <w:rPr>
                <w:rFonts w:ascii="Arial" w:hAnsi="Arial"/>
                <w:color w:val="1E293B"/>
                <w:sz w:val="16"/>
              </w:rPr>
              <w:t>TIDAK</w:t>
            </w:r>
          </w:p>
        </w:tc>
        <w:tc>
          <w:tcPr>
            <w:tcW w:type="dxa" w:w="2016"/>
            <w:shd w:fill="F8FAFC"/>
            <w:tcMar>
              <w:top w:w="50" w:type="dxa"/>
              <w:bottom w:w="50" w:type="dxa"/>
              <w:left w:w="80" w:type="dxa"/>
              <w:right w:w="80" w:type="dxa"/>
            </w:tcMar>
          </w:tcPr>
          <w:p>
            <w:pPr>
              <w:jc w:val="left"/>
            </w:pPr>
            <w:r>
              <w:rPr>
                <w:rFonts w:ascii="Arial" w:hAnsi="Arial"/>
                <w:color w:val="1E293B"/>
                <w:sz w:val="16"/>
              </w:rPr>
              <w:t>zabbix-prod-214</w:t>
            </w:r>
          </w:p>
        </w:tc>
        <w:tc>
          <w:tcPr>
            <w:tcW w:type="dxa" w:w="2736"/>
            <w:shd w:fill="F8FAFC"/>
            <w:tcMar>
              <w:top w:w="50" w:type="dxa"/>
              <w:bottom w:w="50" w:type="dxa"/>
              <w:left w:w="80" w:type="dxa"/>
              <w:right w:w="80" w:type="dxa"/>
            </w:tcMar>
          </w:tcPr>
          <w:p>
            <w:pPr>
              <w:jc w:val="left"/>
            </w:pPr>
            <w:r>
              <w:rPr>
                <w:rFonts w:ascii="Arial" w:hAnsi="Arial"/>
                <w:color w:val="1E293B"/>
                <w:sz w:val="16"/>
              </w:rPr>
              <w:t>Aktivitas pemantauan rutin legal.</w:t>
            </w:r>
          </w:p>
        </w:tc>
      </w:tr>
      <w:tr>
        <w:tc>
          <w:tcPr>
            <w:tcW w:type="dxa" w:w="1584"/>
            <w:shd w:fill="FFFFFF"/>
            <w:tcMar>
              <w:top w:w="50" w:type="dxa"/>
              <w:bottom w:w="50" w:type="dxa"/>
              <w:left w:w="80" w:type="dxa"/>
              <w:right w:w="80" w:type="dxa"/>
            </w:tcMar>
          </w:tcPr>
          <w:p>
            <w:pPr>
              <w:jc w:val="left"/>
            </w:pPr>
            <w:r>
              <w:rPr>
                <w:rFonts w:ascii="Arial" w:hAnsi="Arial"/>
                <w:color w:val="1E293B"/>
                <w:sz w:val="16"/>
              </w:rPr>
              <w:t>guest / test</w:t>
            </w:r>
          </w:p>
        </w:tc>
        <w:tc>
          <w:tcPr>
            <w:tcW w:type="dxa" w:w="2016"/>
            <w:shd w:fill="FFFFFF"/>
            <w:tcMar>
              <w:top w:w="50" w:type="dxa"/>
              <w:bottom w:w="50" w:type="dxa"/>
              <w:left w:w="80" w:type="dxa"/>
              <w:right w:w="80" w:type="dxa"/>
            </w:tcMar>
          </w:tcPr>
          <w:p>
            <w:pPr>
              <w:jc w:val="left"/>
            </w:pPr>
            <w:r>
              <w:rPr>
                <w:rFonts w:ascii="Arial" w:hAnsi="Arial"/>
                <w:color w:val="1E293B"/>
                <w:sz w:val="16"/>
              </w:rPr>
              <w:t>UNAUTHORIZED</w:t>
            </w:r>
          </w:p>
        </w:tc>
        <w:tc>
          <w:tcPr>
            <w:tcW w:type="dxa" w:w="1728"/>
            <w:shd w:fill="FFFFFF"/>
            <w:tcMar>
              <w:top w:w="50" w:type="dxa"/>
              <w:bottom w:w="50" w:type="dxa"/>
              <w:left w:w="80" w:type="dxa"/>
              <w:right w:w="80" w:type="dxa"/>
            </w:tcMar>
          </w:tcPr>
          <w:p>
            <w:pPr>
              <w:jc w:val="left"/>
            </w:pPr>
            <w:r>
              <w:rPr>
                <w:rFonts w:ascii="Arial" w:hAnsi="Arial"/>
                <w:color w:val="1E293B"/>
                <w:sz w:val="16"/>
              </w:rPr>
              <w:t>TIDAK</w:t>
            </w:r>
          </w:p>
        </w:tc>
        <w:tc>
          <w:tcPr>
            <w:tcW w:type="dxa" w:w="2016"/>
            <w:shd w:fill="FFFFFF"/>
            <w:tcMar>
              <w:top w:w="50" w:type="dxa"/>
              <w:bottom w:w="50" w:type="dxa"/>
              <w:left w:w="80" w:type="dxa"/>
              <w:right w:w="80" w:type="dxa"/>
            </w:tcMar>
          </w:tcPr>
          <w:p>
            <w:pPr>
              <w:jc w:val="left"/>
            </w:pPr>
            <w:r>
              <w:rPr>
                <w:rFonts w:ascii="Arial" w:hAnsi="Arial"/>
                <w:color w:val="1E293B"/>
                <w:sz w:val="16"/>
              </w:rPr>
              <w:t>NONE</w:t>
            </w:r>
          </w:p>
        </w:tc>
        <w:tc>
          <w:tcPr>
            <w:tcW w:type="dxa" w:w="2736"/>
            <w:shd w:fill="FFFFFF"/>
            <w:tcMar>
              <w:top w:w="50" w:type="dxa"/>
              <w:bottom w:w="50" w:type="dxa"/>
              <w:left w:w="80" w:type="dxa"/>
              <w:right w:w="80" w:type="dxa"/>
            </w:tcMar>
          </w:tcPr>
          <w:p>
            <w:pPr>
              <w:jc w:val="left"/>
            </w:pPr>
            <w:r>
              <w:rPr>
                <w:rFonts w:ascii="Arial" w:hAnsi="Arial"/>
                <w:color w:val="1E293B"/>
                <w:sz w:val="16"/>
              </w:rPr>
              <w:t>Otomatis dihitung sebagai Dictionary Scan.</w:t>
            </w:r>
          </w:p>
        </w:tc>
      </w:tr>
    </w:tbl>
    <w:p>
      <w:pPr>
        <w:spacing w:before="160" w:after="40"/>
      </w:pPr>
    </w:p>
    <w:tbl>
      <w:tblPr>
        <w:tblW w:type="auto" w:w="0"/>
        <w:jc w:val="center"/>
        <w:tblLook w:firstColumn="1" w:firstRow="1" w:lastColumn="0" w:lastRow="0" w:noHBand="0" w:noVBand="1" w:val="04A0"/>
      </w:tblPr>
      <w:tblGrid>
        <w:gridCol w:w="10512"/>
      </w:tblGrid>
      <w:tr>
        <w:tc>
          <w:tcPr>
            <w:tcW w:type="dxa" w:w="9360"/>
            <w:shd w:fill="1E3A8A"/>
            <w:tcMar>
              <w:top w:w="50" w:type="dxa"/>
              <w:bottom w:w="50" w:type="dxa"/>
              <w:left w:w="100" w:type="dxa"/>
              <w:right w:w="100" w:type="dxa"/>
            </w:tcMar>
          </w:tcPr>
          <w:p>
            <w:pPr>
              <w:jc w:val="center"/>
            </w:pPr>
            <w:r>
              <w:rPr>
                <w:rFonts w:ascii="Arial" w:hAnsi="Arial"/>
                <w:b/>
                <w:color w:val="FFFFFF"/>
                <w:sz w:val="19"/>
              </w:rPr>
              <w:t>4. Konteks Kerentanan &amp; Threat Intelligence (5.4 &amp; 5.5)</w:t>
            </w:r>
          </w:p>
        </w:tc>
      </w:tr>
    </w:tbl>
    <w:p>
      <w:pPr>
        <w:spacing w:after="40"/>
      </w:pPr>
    </w:p>
    <w:tbl>
      <w:tblPr>
        <w:tblW w:type="auto" w:w="0"/>
        <w:jc w:val="center"/>
        <w:tblLook w:firstColumn="1" w:firstRow="1" w:lastColumn="0" w:lastRow="0" w:noHBand="0" w:noVBand="1" w:val="04A0"/>
      </w:tblPr>
      <w:tblGrid>
        <w:gridCol w:w="2102"/>
        <w:gridCol w:w="2102"/>
        <w:gridCol w:w="2102"/>
        <w:gridCol w:w="2102"/>
        <w:gridCol w:w="2102"/>
      </w:tblGrid>
      <w:tr>
        <w:tc>
          <w:tcPr>
            <w:tcW w:type="dxa" w:w="1728"/>
            <w:shd w:fill="1E3A8A"/>
            <w:tcMar>
              <w:top w:w="90" w:type="dxa"/>
              <w:bottom w:w="90" w:type="dxa"/>
              <w:left w:w="100" w:type="dxa"/>
              <w:right w:w="100" w:type="dxa"/>
            </w:tcMar>
          </w:tcPr>
          <w:p>
            <w:pPr>
              <w:jc w:val="left"/>
            </w:pPr>
            <w:r>
              <w:rPr>
                <w:rFonts w:ascii="Arial" w:hAnsi="Arial"/>
                <w:b/>
                <w:color w:val="FFFFFF"/>
                <w:sz w:val="17"/>
              </w:rPr>
              <w:t>Tipe Indikator (IoC)</w:t>
            </w:r>
          </w:p>
        </w:tc>
        <w:tc>
          <w:tcPr>
            <w:tcW w:type="dxa" w:w="2592"/>
            <w:shd w:fill="1E3A8A"/>
            <w:tcMar>
              <w:top w:w="90" w:type="dxa"/>
              <w:bottom w:w="90" w:type="dxa"/>
              <w:left w:w="100" w:type="dxa"/>
              <w:right w:w="100" w:type="dxa"/>
            </w:tcMar>
          </w:tcPr>
          <w:p>
            <w:pPr>
              <w:jc w:val="left"/>
            </w:pPr>
            <w:r>
              <w:rPr>
                <w:rFonts w:ascii="Arial" w:hAnsi="Arial"/>
                <w:b/>
                <w:color w:val="FFFFFF"/>
                <w:sz w:val="17"/>
              </w:rPr>
              <w:t>Nilai Indikator</w:t>
            </w:r>
          </w:p>
        </w:tc>
        <w:tc>
          <w:tcPr>
            <w:tcW w:type="dxa" w:w="2592"/>
            <w:shd w:fill="1E3A8A"/>
            <w:tcMar>
              <w:top w:w="90" w:type="dxa"/>
              <w:bottom w:w="90" w:type="dxa"/>
              <w:left w:w="100" w:type="dxa"/>
              <w:right w:w="100" w:type="dxa"/>
            </w:tcMar>
          </w:tcPr>
          <w:p>
            <w:pPr>
              <w:jc w:val="left"/>
            </w:pPr>
            <w:r>
              <w:rPr>
                <w:rFonts w:ascii="Arial" w:hAnsi="Arial"/>
                <w:b/>
                <w:color w:val="FFFFFF"/>
                <w:sz w:val="17"/>
              </w:rPr>
              <w:t>Kategori Reputasi</w:t>
            </w:r>
          </w:p>
        </w:tc>
        <w:tc>
          <w:tcPr>
            <w:tcW w:type="dxa" w:w="1296"/>
            <w:shd w:fill="1E3A8A"/>
            <w:tcMar>
              <w:top w:w="90" w:type="dxa"/>
              <w:bottom w:w="90" w:type="dxa"/>
              <w:left w:w="100" w:type="dxa"/>
              <w:right w:w="100" w:type="dxa"/>
            </w:tcMar>
          </w:tcPr>
          <w:p>
            <w:pPr>
              <w:jc w:val="left"/>
            </w:pPr>
            <w:r>
              <w:rPr>
                <w:rFonts w:ascii="Arial" w:hAnsi="Arial"/>
                <w:b/>
                <w:color w:val="FFFFFF"/>
                <w:sz w:val="17"/>
              </w:rPr>
              <w:t>Confidence Level</w:t>
            </w:r>
          </w:p>
        </w:tc>
        <w:tc>
          <w:tcPr>
            <w:tcW w:type="dxa" w:w="1872"/>
            <w:shd w:fill="1E3A8A"/>
            <w:tcMar>
              <w:top w:w="90" w:type="dxa"/>
              <w:bottom w:w="90" w:type="dxa"/>
              <w:left w:w="100" w:type="dxa"/>
              <w:right w:w="100" w:type="dxa"/>
            </w:tcMar>
          </w:tcPr>
          <w:p>
            <w:pPr>
              <w:jc w:val="left"/>
            </w:pPr>
            <w:r>
              <w:rPr>
                <w:rFonts w:ascii="Arial" w:hAnsi="Arial"/>
                <w:b/>
                <w:color w:val="FFFFFF"/>
                <w:sz w:val="17"/>
              </w:rPr>
              <w:t>Pengaruh Skor Risiko</w:t>
            </w:r>
          </w:p>
        </w:tc>
      </w:tr>
      <w:tr>
        <w:tc>
          <w:tcPr>
            <w:tcW w:type="dxa" w:w="1728"/>
            <w:shd w:fill="FFFFFF"/>
            <w:tcMar>
              <w:top w:w="50" w:type="dxa"/>
              <w:bottom w:w="50" w:type="dxa"/>
              <w:left w:w="80" w:type="dxa"/>
              <w:right w:w="80" w:type="dxa"/>
            </w:tcMar>
          </w:tcPr>
          <w:p>
            <w:pPr>
              <w:jc w:val="left"/>
            </w:pPr>
            <w:r>
              <w:rPr>
                <w:rFonts w:ascii="Arial" w:hAnsi="Arial"/>
                <w:color w:val="1E293B"/>
                <w:sz w:val="16"/>
              </w:rPr>
              <w:t>IPv4 Address</w:t>
            </w:r>
          </w:p>
        </w:tc>
        <w:tc>
          <w:tcPr>
            <w:tcW w:type="dxa" w:w="2592"/>
            <w:shd w:fill="FFFFFF"/>
            <w:tcMar>
              <w:top w:w="50" w:type="dxa"/>
              <w:bottom w:w="50" w:type="dxa"/>
              <w:left w:w="80" w:type="dxa"/>
              <w:right w:w="80" w:type="dxa"/>
            </w:tcMar>
          </w:tcPr>
          <w:p>
            <w:pPr>
              <w:jc w:val="left"/>
            </w:pPr>
            <w:r>
              <w:rPr>
                <w:rFonts w:ascii="Arial" w:hAnsi="Arial"/>
                <w:color w:val="1E293B"/>
                <w:sz w:val="16"/>
              </w:rPr>
              <w:t>198.51.100.23</w:t>
            </w:r>
          </w:p>
        </w:tc>
        <w:tc>
          <w:tcPr>
            <w:tcW w:type="dxa" w:w="2592"/>
            <w:shd w:fill="FFFFFF"/>
            <w:tcMar>
              <w:top w:w="50" w:type="dxa"/>
              <w:bottom w:w="50" w:type="dxa"/>
              <w:left w:w="80" w:type="dxa"/>
              <w:right w:w="80" w:type="dxa"/>
            </w:tcMar>
          </w:tcPr>
          <w:p>
            <w:pPr>
              <w:jc w:val="left"/>
            </w:pPr>
            <w:r>
              <w:rPr>
                <w:rFonts w:ascii="Arial" w:hAnsi="Arial"/>
                <w:color w:val="1E293B"/>
                <w:sz w:val="16"/>
              </w:rPr>
              <w:t>KNOWN_MALICIOUS (AbuseIPDB 100)</w:t>
            </w:r>
          </w:p>
        </w:tc>
        <w:tc>
          <w:tcPr>
            <w:tcW w:type="dxa" w:w="1296"/>
            <w:shd w:fill="FFFFFF"/>
            <w:tcMar>
              <w:top w:w="50" w:type="dxa"/>
              <w:bottom w:w="50" w:type="dxa"/>
              <w:left w:w="80" w:type="dxa"/>
              <w:right w:w="80" w:type="dxa"/>
            </w:tcMar>
          </w:tcPr>
          <w:p>
            <w:pPr>
              <w:jc w:val="left"/>
            </w:pPr>
            <w:r>
              <w:rPr>
                <w:rFonts w:ascii="Arial" w:hAnsi="Arial"/>
                <w:color w:val="1E293B"/>
                <w:sz w:val="16"/>
              </w:rPr>
              <w:t>HIGH</w:t>
            </w:r>
          </w:p>
        </w:tc>
        <w:tc>
          <w:tcPr>
            <w:tcW w:type="dxa" w:w="1872"/>
            <w:shd w:fill="FFFFFF"/>
            <w:tcMar>
              <w:top w:w="50" w:type="dxa"/>
              <w:bottom w:w="50" w:type="dxa"/>
              <w:left w:w="80" w:type="dxa"/>
              <w:right w:w="80" w:type="dxa"/>
            </w:tcMar>
          </w:tcPr>
          <w:p>
            <w:pPr>
              <w:jc w:val="left"/>
            </w:pPr>
            <w:r>
              <w:rPr>
                <w:rFonts w:ascii="Arial" w:hAnsi="Arial"/>
                <w:color w:val="1E293B"/>
                <w:sz w:val="16"/>
              </w:rPr>
              <w:t>+20 Poin (Penyerang Terkonfirmasi)</w:t>
            </w:r>
          </w:p>
        </w:tc>
      </w:tr>
      <w:tr>
        <w:tc>
          <w:tcPr>
            <w:tcW w:type="dxa" w:w="1728"/>
            <w:shd w:fill="F8FAFC"/>
            <w:tcMar>
              <w:top w:w="50" w:type="dxa"/>
              <w:bottom w:w="50" w:type="dxa"/>
              <w:left w:w="80" w:type="dxa"/>
              <w:right w:w="80" w:type="dxa"/>
            </w:tcMar>
          </w:tcPr>
          <w:p>
            <w:pPr>
              <w:jc w:val="left"/>
            </w:pPr>
            <w:r>
              <w:rPr>
                <w:rFonts w:ascii="Arial" w:hAnsi="Arial"/>
                <w:color w:val="1E293B"/>
                <w:sz w:val="16"/>
              </w:rPr>
              <w:t>IPv4 Address</w:t>
            </w:r>
          </w:p>
        </w:tc>
        <w:tc>
          <w:tcPr>
            <w:tcW w:type="dxa" w:w="2592"/>
            <w:shd w:fill="F8FAFC"/>
            <w:tcMar>
              <w:top w:w="50" w:type="dxa"/>
              <w:bottom w:w="50" w:type="dxa"/>
              <w:left w:w="80" w:type="dxa"/>
              <w:right w:w="80" w:type="dxa"/>
            </w:tcMar>
          </w:tcPr>
          <w:p>
            <w:pPr>
              <w:jc w:val="left"/>
            </w:pPr>
            <w:r>
              <w:rPr>
                <w:rFonts w:ascii="Arial" w:hAnsi="Arial"/>
                <w:color w:val="1E293B"/>
                <w:sz w:val="16"/>
              </w:rPr>
              <w:t>45.154.255.89</w:t>
            </w:r>
          </w:p>
        </w:tc>
        <w:tc>
          <w:tcPr>
            <w:tcW w:type="dxa" w:w="2592"/>
            <w:shd w:fill="F8FAFC"/>
            <w:tcMar>
              <w:top w:w="50" w:type="dxa"/>
              <w:bottom w:w="50" w:type="dxa"/>
              <w:left w:w="80" w:type="dxa"/>
              <w:right w:w="80" w:type="dxa"/>
            </w:tcMar>
          </w:tcPr>
          <w:p>
            <w:pPr>
              <w:jc w:val="left"/>
            </w:pPr>
            <w:r>
              <w:rPr>
                <w:rFonts w:ascii="Arial" w:hAnsi="Arial"/>
                <w:color w:val="1E293B"/>
                <w:sz w:val="16"/>
              </w:rPr>
              <w:t>SUSPICIOUS (Tor Exit Node)</w:t>
            </w:r>
          </w:p>
        </w:tc>
        <w:tc>
          <w:tcPr>
            <w:tcW w:type="dxa" w:w="1296"/>
            <w:shd w:fill="F8FAFC"/>
            <w:tcMar>
              <w:top w:w="50" w:type="dxa"/>
              <w:bottom w:w="50" w:type="dxa"/>
              <w:left w:w="80" w:type="dxa"/>
              <w:right w:w="80" w:type="dxa"/>
            </w:tcMar>
          </w:tcPr>
          <w:p>
            <w:pPr>
              <w:jc w:val="left"/>
            </w:pPr>
            <w:r>
              <w:rPr>
                <w:rFonts w:ascii="Arial" w:hAnsi="Arial"/>
                <w:color w:val="1E293B"/>
                <w:sz w:val="16"/>
              </w:rPr>
              <w:t>MEDIUM</w:t>
            </w:r>
          </w:p>
        </w:tc>
        <w:tc>
          <w:tcPr>
            <w:tcW w:type="dxa" w:w="1872"/>
            <w:shd w:fill="F8FAFC"/>
            <w:tcMar>
              <w:top w:w="50" w:type="dxa"/>
              <w:bottom w:w="50" w:type="dxa"/>
              <w:left w:w="80" w:type="dxa"/>
              <w:right w:w="80" w:type="dxa"/>
            </w:tcMar>
          </w:tcPr>
          <w:p>
            <w:pPr>
              <w:jc w:val="left"/>
            </w:pPr>
            <w:r>
              <w:rPr>
                <w:rFonts w:ascii="Arial" w:hAnsi="Arial"/>
                <w:color w:val="1E293B"/>
                <w:sz w:val="16"/>
              </w:rPr>
              <w:t>+15 Poin (Anonymizer Probing)</w:t>
            </w:r>
          </w:p>
        </w:tc>
      </w:tr>
      <w:tr>
        <w:tc>
          <w:tcPr>
            <w:tcW w:type="dxa" w:w="1728"/>
            <w:shd w:fill="FFFFFF"/>
            <w:tcMar>
              <w:top w:w="50" w:type="dxa"/>
              <w:bottom w:w="50" w:type="dxa"/>
              <w:left w:w="80" w:type="dxa"/>
              <w:right w:w="80" w:type="dxa"/>
            </w:tcMar>
          </w:tcPr>
          <w:p>
            <w:pPr>
              <w:jc w:val="left"/>
            </w:pPr>
            <w:r>
              <w:rPr>
                <w:rFonts w:ascii="Arial" w:hAnsi="Arial"/>
                <w:color w:val="1E293B"/>
                <w:sz w:val="16"/>
              </w:rPr>
              <w:t>URL Signature</w:t>
            </w:r>
          </w:p>
        </w:tc>
        <w:tc>
          <w:tcPr>
            <w:tcW w:type="dxa" w:w="2592"/>
            <w:shd w:fill="FFFFFF"/>
            <w:tcMar>
              <w:top w:w="50" w:type="dxa"/>
              <w:bottom w:w="50" w:type="dxa"/>
              <w:left w:w="80" w:type="dxa"/>
              <w:right w:w="80" w:type="dxa"/>
            </w:tcMar>
          </w:tcPr>
          <w:p>
            <w:pPr>
              <w:jc w:val="left"/>
            </w:pPr>
            <w:r>
              <w:rPr>
                <w:rFonts w:ascii="Arial" w:hAnsi="Arial"/>
                <w:color w:val="1E293B"/>
                <w:sz w:val="16"/>
              </w:rPr>
              <w:t>/pms?file_name=../../.aws/credentials</w:t>
            </w:r>
          </w:p>
        </w:tc>
        <w:tc>
          <w:tcPr>
            <w:tcW w:type="dxa" w:w="2592"/>
            <w:shd w:fill="FFFFFF"/>
            <w:tcMar>
              <w:top w:w="50" w:type="dxa"/>
              <w:bottom w:w="50" w:type="dxa"/>
              <w:left w:w="80" w:type="dxa"/>
              <w:right w:w="80" w:type="dxa"/>
            </w:tcMar>
          </w:tcPr>
          <w:p>
            <w:pPr>
              <w:jc w:val="left"/>
            </w:pPr>
            <w:r>
              <w:rPr>
                <w:rFonts w:ascii="Arial" w:hAnsi="Arial"/>
                <w:color w:val="1E293B"/>
                <w:sz w:val="16"/>
              </w:rPr>
              <w:t>KNOWN_MALICIOUS (Exploit)</w:t>
            </w:r>
          </w:p>
        </w:tc>
        <w:tc>
          <w:tcPr>
            <w:tcW w:type="dxa" w:w="1296"/>
            <w:shd w:fill="FFFFFF"/>
            <w:tcMar>
              <w:top w:w="50" w:type="dxa"/>
              <w:bottom w:w="50" w:type="dxa"/>
              <w:left w:w="80" w:type="dxa"/>
              <w:right w:w="80" w:type="dxa"/>
            </w:tcMar>
          </w:tcPr>
          <w:p>
            <w:pPr>
              <w:jc w:val="left"/>
            </w:pPr>
            <w:r>
              <w:rPr>
                <w:rFonts w:ascii="Arial" w:hAnsi="Arial"/>
                <w:color w:val="1E293B"/>
                <w:sz w:val="16"/>
              </w:rPr>
              <w:t>HIGH</w:t>
            </w:r>
          </w:p>
        </w:tc>
        <w:tc>
          <w:tcPr>
            <w:tcW w:type="dxa" w:w="1872"/>
            <w:shd w:fill="FFFFFF"/>
            <w:tcMar>
              <w:top w:w="50" w:type="dxa"/>
              <w:bottom w:w="50" w:type="dxa"/>
              <w:left w:w="80" w:type="dxa"/>
              <w:right w:w="80" w:type="dxa"/>
            </w:tcMar>
          </w:tcPr>
          <w:p>
            <w:pPr>
              <w:jc w:val="left"/>
            </w:pPr>
            <w:r>
              <w:rPr>
                <w:rFonts w:ascii="Arial" w:hAnsi="Arial"/>
                <w:color w:val="1E293B"/>
                <w:sz w:val="16"/>
              </w:rPr>
              <w:t>+20 Poin (Directory Traversal)</w:t>
            </w:r>
          </w:p>
        </w:tc>
      </w:tr>
      <w:tr>
        <w:tc>
          <w:tcPr>
            <w:tcW w:type="dxa" w:w="1728"/>
            <w:shd w:fill="F8FAFC"/>
            <w:tcMar>
              <w:top w:w="50" w:type="dxa"/>
              <w:bottom w:w="50" w:type="dxa"/>
              <w:left w:w="80" w:type="dxa"/>
              <w:right w:w="80" w:type="dxa"/>
            </w:tcMar>
          </w:tcPr>
          <w:p>
            <w:pPr>
              <w:jc w:val="left"/>
            </w:pPr>
            <w:r>
              <w:rPr>
                <w:rFonts w:ascii="Arial" w:hAnsi="Arial"/>
                <w:color w:val="1E293B"/>
                <w:sz w:val="16"/>
              </w:rPr>
              <w:t>IPv4 Address</w:t>
            </w:r>
          </w:p>
        </w:tc>
        <w:tc>
          <w:tcPr>
            <w:tcW w:type="dxa" w:w="2592"/>
            <w:shd w:fill="F8FAFC"/>
            <w:tcMar>
              <w:top w:w="50" w:type="dxa"/>
              <w:bottom w:w="50" w:type="dxa"/>
              <w:left w:w="80" w:type="dxa"/>
              <w:right w:w="80" w:type="dxa"/>
            </w:tcMar>
          </w:tcPr>
          <w:p>
            <w:pPr>
              <w:jc w:val="left"/>
            </w:pPr>
            <w:r>
              <w:rPr>
                <w:rFonts w:ascii="Arial" w:hAnsi="Arial"/>
                <w:color w:val="1E293B"/>
                <w:sz w:val="16"/>
              </w:rPr>
              <w:t>103.19.110.156</w:t>
            </w:r>
          </w:p>
        </w:tc>
        <w:tc>
          <w:tcPr>
            <w:tcW w:type="dxa" w:w="2592"/>
            <w:shd w:fill="F8FAFC"/>
            <w:tcMar>
              <w:top w:w="50" w:type="dxa"/>
              <w:bottom w:w="50" w:type="dxa"/>
              <w:left w:w="80" w:type="dxa"/>
              <w:right w:w="80" w:type="dxa"/>
            </w:tcMar>
          </w:tcPr>
          <w:p>
            <w:pPr>
              <w:jc w:val="left"/>
            </w:pPr>
            <w:r>
              <w:rPr>
                <w:rFonts w:ascii="Arial" w:hAnsi="Arial"/>
                <w:color w:val="1E293B"/>
                <w:sz w:val="16"/>
              </w:rPr>
              <w:t>KNOWN_BENIGN (Internal Workstation)</w:t>
            </w:r>
          </w:p>
        </w:tc>
        <w:tc>
          <w:tcPr>
            <w:tcW w:type="dxa" w:w="1296"/>
            <w:shd w:fill="F8FAFC"/>
            <w:tcMar>
              <w:top w:w="50" w:type="dxa"/>
              <w:bottom w:w="50" w:type="dxa"/>
              <w:left w:w="80" w:type="dxa"/>
              <w:right w:w="80" w:type="dxa"/>
            </w:tcMar>
          </w:tcPr>
          <w:p>
            <w:pPr>
              <w:jc w:val="left"/>
            </w:pPr>
            <w:r>
              <w:rPr>
                <w:rFonts w:ascii="Arial" w:hAnsi="Arial"/>
                <w:color w:val="1E293B"/>
                <w:sz w:val="16"/>
              </w:rPr>
              <w:t>HIGH</w:t>
            </w:r>
          </w:p>
        </w:tc>
        <w:tc>
          <w:tcPr>
            <w:tcW w:type="dxa" w:w="1872"/>
            <w:shd w:fill="F8FAFC"/>
            <w:tcMar>
              <w:top w:w="50" w:type="dxa"/>
              <w:bottom w:w="50" w:type="dxa"/>
              <w:left w:w="80" w:type="dxa"/>
              <w:right w:w="80" w:type="dxa"/>
            </w:tcMar>
          </w:tcPr>
          <w:p>
            <w:pPr>
              <w:jc w:val="left"/>
            </w:pPr>
            <w:r>
              <w:rPr>
                <w:rFonts w:ascii="Arial" w:hAnsi="Arial"/>
                <w:color w:val="1E293B"/>
                <w:sz w:val="16"/>
              </w:rPr>
              <w:t>-25 Poin (Known-Good Deduction)</w:t>
            </w:r>
          </w:p>
        </w:tc>
      </w:tr>
    </w:tbl>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