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21D22" w14:textId="77777777" w:rsidR="007258DE" w:rsidRPr="007258DE" w:rsidRDefault="007258DE" w:rsidP="007258DE">
      <w:pPr>
        <w:pStyle w:val="Heading1"/>
        <w:shd w:val="clear" w:color="auto" w:fill="FFFFFF" w:themeFill="background1"/>
        <w:spacing w:line="240" w:lineRule="auto"/>
        <w:jc w:val="both"/>
        <w:rPr>
          <w:rFonts w:asciiTheme="minorHAnsi" w:hAnsiTheme="minorHAnsi" w:cstheme="minorHAnsi"/>
          <w:b/>
          <w:bCs/>
          <w:color w:val="auto"/>
          <w:sz w:val="20"/>
          <w:szCs w:val="20"/>
        </w:rPr>
      </w:pPr>
      <w:r w:rsidRPr="007258DE">
        <w:rPr>
          <w:rFonts w:asciiTheme="minorHAnsi" w:hAnsiTheme="minorHAnsi" w:cstheme="minorHAnsi"/>
          <w:b/>
          <w:bCs/>
          <w:color w:val="auto"/>
          <w:sz w:val="20"/>
          <w:szCs w:val="20"/>
        </w:rPr>
        <w:t>1. Ringkasan Rule &amp; Dataset</w:t>
      </w:r>
    </w:p>
    <w:tbl>
      <w:tblPr>
        <w:tblStyle w:val="TableGrid"/>
        <w:tblW w:w="0" w:type="auto"/>
        <w:tblLook w:val="04A0" w:firstRow="1" w:lastRow="0" w:firstColumn="1" w:lastColumn="0" w:noHBand="0" w:noVBand="1"/>
      </w:tblPr>
      <w:tblGrid>
        <w:gridCol w:w="1891"/>
        <w:gridCol w:w="7125"/>
      </w:tblGrid>
      <w:tr w:rsidR="007258DE" w:rsidRPr="007258DE" w14:paraId="74BCC866" w14:textId="77777777" w:rsidTr="007258DE">
        <w:tc>
          <w:tcPr>
            <w:tcW w:w="0" w:type="auto"/>
            <w:hideMark/>
          </w:tcPr>
          <w:p w14:paraId="6D1470EC"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Parameter</w:t>
            </w:r>
          </w:p>
        </w:tc>
        <w:tc>
          <w:tcPr>
            <w:tcW w:w="0" w:type="auto"/>
            <w:hideMark/>
          </w:tcPr>
          <w:p w14:paraId="443D0A31"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Keterangan / Nilai</w:t>
            </w:r>
          </w:p>
        </w:tc>
      </w:tr>
      <w:tr w:rsidR="007258DE" w:rsidRPr="007258DE" w14:paraId="54AA7F63" w14:textId="77777777" w:rsidTr="007258DE">
        <w:tc>
          <w:tcPr>
            <w:tcW w:w="0" w:type="auto"/>
            <w:hideMark/>
          </w:tcPr>
          <w:p w14:paraId="0960DFA7"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Rule ID</w:t>
            </w:r>
          </w:p>
        </w:tc>
        <w:tc>
          <w:tcPr>
            <w:tcW w:w="0" w:type="auto"/>
            <w:hideMark/>
          </w:tcPr>
          <w:p w14:paraId="6470C10A"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23506</w:t>
            </w:r>
          </w:p>
        </w:tc>
      </w:tr>
      <w:tr w:rsidR="007258DE" w:rsidRPr="007258DE" w14:paraId="04445C19" w14:textId="77777777" w:rsidTr="007258DE">
        <w:tc>
          <w:tcPr>
            <w:tcW w:w="0" w:type="auto"/>
            <w:hideMark/>
          </w:tcPr>
          <w:p w14:paraId="2BE5E23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Level</w:t>
            </w:r>
          </w:p>
        </w:tc>
        <w:tc>
          <w:tcPr>
            <w:tcW w:w="0" w:type="auto"/>
            <w:hideMark/>
          </w:tcPr>
          <w:p w14:paraId="2D251FD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13 (Critical / Maximum Severity Vulnerability Detector Alert)</w:t>
            </w:r>
          </w:p>
        </w:tc>
      </w:tr>
      <w:tr w:rsidR="007258DE" w:rsidRPr="007258DE" w14:paraId="203D3C72" w14:textId="77777777" w:rsidTr="007258DE">
        <w:tc>
          <w:tcPr>
            <w:tcW w:w="0" w:type="auto"/>
            <w:hideMark/>
          </w:tcPr>
          <w:p w14:paraId="4D8DD36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Rule Description</w:t>
            </w:r>
          </w:p>
        </w:tc>
        <w:tc>
          <w:tcPr>
            <w:tcW w:w="0" w:type="auto"/>
            <w:hideMark/>
          </w:tcPr>
          <w:p w14:paraId="54F398E4"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"CVE-XXXX affects package Y" (Critical Severity Security Vulnerability Finding)</w:t>
            </w:r>
          </w:p>
        </w:tc>
      </w:tr>
      <w:tr w:rsidR="007258DE" w:rsidRPr="007258DE" w14:paraId="49D11255" w14:textId="77777777" w:rsidTr="007258DE">
        <w:tc>
          <w:tcPr>
            <w:tcW w:w="0" w:type="auto"/>
            <w:hideMark/>
          </w:tcPr>
          <w:p w14:paraId="68449E2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Groups</w:t>
            </w:r>
          </w:p>
        </w:tc>
        <w:tc>
          <w:tcPr>
            <w:tcW w:w="0" w:type="auto"/>
            <w:hideMark/>
          </w:tcPr>
          <w:p w14:paraId="2B75307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vulnerability-detector</w:t>
            </w:r>
          </w:p>
        </w:tc>
      </w:tr>
      <w:tr w:rsidR="007258DE" w:rsidRPr="007258DE" w14:paraId="6AB1A48E" w14:textId="77777777" w:rsidTr="007258DE">
        <w:tc>
          <w:tcPr>
            <w:tcW w:w="0" w:type="auto"/>
            <w:hideMark/>
          </w:tcPr>
          <w:p w14:paraId="74B91D32"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MITRE ATT&amp;CK Mapping</w:t>
            </w:r>
          </w:p>
        </w:tc>
        <w:tc>
          <w:tcPr>
            <w:tcW w:w="0" w:type="auto"/>
            <w:hideMark/>
          </w:tcPr>
          <w:p w14:paraId="7CA1EA97"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T1190 (Exploit Public-Facing Application)</w:t>
            </w:r>
            <w:r w:rsidRPr="007258DE">
              <w:rPr>
                <w:rFonts w:cstheme="minorHAnsi"/>
                <w:sz w:val="20"/>
                <w:szCs w:val="20"/>
              </w:rPr>
              <w:t> &amp; </w:t>
            </w:r>
            <w:r w:rsidRPr="007258DE">
              <w:rPr>
                <w:rStyle w:val="Strong"/>
                <w:rFonts w:cstheme="minorHAnsi"/>
                <w:sz w:val="20"/>
                <w:szCs w:val="20"/>
              </w:rPr>
              <w:t>T1068 (Exploitation for Privilege Escalation)</w:t>
            </w:r>
            <w:r w:rsidRPr="007258DE">
              <w:rPr>
                <w:rFonts w:cstheme="minorHAnsi"/>
                <w:sz w:val="20"/>
                <w:szCs w:val="20"/>
              </w:rPr>
              <w:t> — Taktik: </w:t>
            </w:r>
            <w:r w:rsidRPr="007258DE">
              <w:rPr>
                <w:rStyle w:val="Emphasis"/>
                <w:rFonts w:cstheme="minorHAnsi"/>
                <w:sz w:val="20"/>
                <w:szCs w:val="20"/>
              </w:rPr>
              <w:t>Initial Access</w:t>
            </w:r>
            <w:r w:rsidRPr="007258DE">
              <w:rPr>
                <w:rFonts w:cstheme="minorHAnsi"/>
                <w:sz w:val="20"/>
                <w:szCs w:val="20"/>
              </w:rPr>
              <w:t>, </w:t>
            </w:r>
            <w:r w:rsidRPr="007258DE">
              <w:rPr>
                <w:rStyle w:val="Emphasis"/>
                <w:rFonts w:cstheme="minorHAnsi"/>
                <w:sz w:val="20"/>
                <w:szCs w:val="20"/>
              </w:rPr>
              <w:t>Execution</w:t>
            </w:r>
            <w:r w:rsidRPr="007258DE">
              <w:rPr>
                <w:rFonts w:cstheme="minorHAnsi"/>
                <w:sz w:val="20"/>
                <w:szCs w:val="20"/>
              </w:rPr>
              <w:t>, </w:t>
            </w:r>
            <w:r w:rsidRPr="007258DE">
              <w:rPr>
                <w:rStyle w:val="Emphasis"/>
                <w:rFonts w:cstheme="minorHAnsi"/>
                <w:sz w:val="20"/>
                <w:szCs w:val="20"/>
              </w:rPr>
              <w:t>Privilege Escalation</w:t>
            </w:r>
          </w:p>
        </w:tc>
      </w:tr>
      <w:tr w:rsidR="007258DE" w:rsidRPr="007258DE" w14:paraId="7CA2D0D6" w14:textId="77777777" w:rsidTr="007258DE">
        <w:tc>
          <w:tcPr>
            <w:tcW w:w="0" w:type="auto"/>
            <w:hideMark/>
          </w:tcPr>
          <w:p w14:paraId="3C02C59C"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Modul Sumber</w:t>
            </w:r>
          </w:p>
        </w:tc>
        <w:tc>
          <w:tcPr>
            <w:tcW w:w="0" w:type="auto"/>
            <w:hideMark/>
          </w:tcPr>
          <w:p w14:paraId="5163CC5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Wazuh Vulnerability Detector Engine (Sinkronisasi CTI Feed NVD &amp; Canonical Ubuntu Security Tracker)</w:t>
            </w:r>
          </w:p>
        </w:tc>
      </w:tr>
      <w:tr w:rsidR="007258DE" w:rsidRPr="007258DE" w14:paraId="7C786AB4" w14:textId="77777777" w:rsidTr="007258DE">
        <w:tc>
          <w:tcPr>
            <w:tcW w:w="0" w:type="auto"/>
            <w:hideMark/>
          </w:tcPr>
          <w:p w14:paraId="0D329A8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Kepatuhan Audit</w:t>
            </w:r>
          </w:p>
        </w:tc>
        <w:tc>
          <w:tcPr>
            <w:tcW w:w="0" w:type="auto"/>
            <w:hideMark/>
          </w:tcPr>
          <w:p w14:paraId="695EFF63"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PCI DSS (Req 6.2 - Patch Management &amp; Vulnerability Mitigation), ISO 27001 (A.12.6.1), CIS Controls (v8 - Control 7), NIST CSF (ID.RA-1)</w:t>
            </w:r>
          </w:p>
        </w:tc>
      </w:tr>
      <w:tr w:rsidR="007258DE" w:rsidRPr="007258DE" w14:paraId="491C9A2D" w14:textId="77777777" w:rsidTr="007258DE">
        <w:tc>
          <w:tcPr>
            <w:tcW w:w="0" w:type="auto"/>
            <w:hideMark/>
          </w:tcPr>
          <w:p w14:paraId="32A2714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Total Alert Dianalisis</w:t>
            </w:r>
          </w:p>
        </w:tc>
        <w:tc>
          <w:tcPr>
            <w:tcW w:w="0" w:type="auto"/>
            <w:hideMark/>
          </w:tcPr>
          <w:p w14:paraId="1CDF99D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382 alert</w:t>
            </w:r>
            <w:r w:rsidRPr="007258DE">
              <w:rPr>
                <w:rFonts w:cstheme="minorHAnsi"/>
                <w:sz w:val="20"/>
                <w:szCs w:val="20"/>
              </w:rPr>
              <w:t> (Penyumbang 0,05% dari total volume seluruh dataset SIEM)</w:t>
            </w:r>
          </w:p>
        </w:tc>
      </w:tr>
      <w:tr w:rsidR="007258DE" w:rsidRPr="007258DE" w14:paraId="295CC701" w14:textId="77777777" w:rsidTr="007258DE">
        <w:tc>
          <w:tcPr>
            <w:tcW w:w="0" w:type="auto"/>
            <w:hideMark/>
          </w:tcPr>
          <w:p w14:paraId="6953937A"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Tingkat Keparahan (Severity)</w:t>
            </w:r>
          </w:p>
        </w:tc>
        <w:tc>
          <w:tcPr>
            <w:tcW w:w="0" w:type="auto"/>
            <w:hideMark/>
          </w:tcPr>
          <w:p w14:paraId="464D9513"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100% Critical</w:t>
            </w:r>
            <w:r w:rsidRPr="007258DE">
              <w:rPr>
                <w:rFonts w:cstheme="minorHAnsi"/>
                <w:sz w:val="20"/>
                <w:szCs w:val="20"/>
              </w:rPr>
              <w:t> (Rentang skor CVSS v3.1 Base Score: 9.1 – 9.8)</w:t>
            </w:r>
          </w:p>
        </w:tc>
      </w:tr>
      <w:tr w:rsidR="007258DE" w:rsidRPr="007258DE" w14:paraId="67568BD7" w14:textId="77777777" w:rsidTr="007258DE">
        <w:tc>
          <w:tcPr>
            <w:tcW w:w="0" w:type="auto"/>
            <w:hideMark/>
          </w:tcPr>
          <w:p w14:paraId="674B47A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Attack Vector Global</w:t>
            </w:r>
          </w:p>
        </w:tc>
        <w:tc>
          <w:tcPr>
            <w:tcW w:w="0" w:type="auto"/>
            <w:hideMark/>
          </w:tcPr>
          <w:p w14:paraId="4E09C1A4"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100% NETWORK (AV:N)</w:t>
            </w:r>
            <w:r w:rsidRPr="007258DE">
              <w:rPr>
                <w:rFonts w:cstheme="minorHAnsi"/>
                <w:sz w:val="20"/>
                <w:szCs w:val="20"/>
              </w:rPr>
              <w:t>, Attack Complexity LOW (AC:L), Privileges Required NONE (PR:N)</w:t>
            </w:r>
          </w:p>
        </w:tc>
      </w:tr>
      <w:tr w:rsidR="007258DE" w:rsidRPr="007258DE" w14:paraId="4FDC7B8B" w14:textId="77777777" w:rsidTr="007258DE">
        <w:tc>
          <w:tcPr>
            <w:tcW w:w="0" w:type="auto"/>
            <w:hideMark/>
          </w:tcPr>
          <w:p w14:paraId="7E3F9A1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Jumlah CVE Kritis Unik</w:t>
            </w:r>
          </w:p>
        </w:tc>
        <w:tc>
          <w:tcPr>
            <w:tcW w:w="0" w:type="auto"/>
            <w:hideMark/>
          </w:tcPr>
          <w:p w14:paraId="690715C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83 CVE Unik</w:t>
            </w:r>
            <w:r w:rsidRPr="007258DE">
              <w:rPr>
                <w:rFonts w:cstheme="minorHAnsi"/>
                <w:sz w:val="20"/>
                <w:szCs w:val="20"/>
              </w:rPr>
              <w:t> (Top CVE: </w:t>
            </w:r>
            <w:r w:rsidRPr="007258DE">
              <w:rPr>
                <w:rStyle w:val="HTMLCode"/>
                <w:rFonts w:asciiTheme="minorHAnsi" w:eastAsiaTheme="minorHAnsi" w:hAnsiTheme="minorHAnsi" w:cstheme="minorHAnsi"/>
              </w:rPr>
              <w:t>CVE-2026-10536</w:t>
            </w:r>
            <w:r w:rsidRPr="007258DE">
              <w:rPr>
                <w:rFonts w:cstheme="minorHAnsi"/>
                <w:sz w:val="20"/>
                <w:szCs w:val="20"/>
              </w:rPr>
              <w:t>, </w:t>
            </w:r>
            <w:r w:rsidRPr="007258DE">
              <w:rPr>
                <w:rStyle w:val="HTMLCode"/>
                <w:rFonts w:asciiTheme="minorHAnsi" w:eastAsiaTheme="minorHAnsi" w:hAnsiTheme="minorHAnsi" w:cstheme="minorHAnsi"/>
              </w:rPr>
              <w:t>CVE-2026-31536</w:t>
            </w:r>
            <w:r w:rsidRPr="007258DE">
              <w:rPr>
                <w:rFonts w:cstheme="minorHAnsi"/>
                <w:sz w:val="20"/>
                <w:szCs w:val="20"/>
              </w:rPr>
              <w:t>, </w:t>
            </w:r>
            <w:r w:rsidRPr="007258DE">
              <w:rPr>
                <w:rStyle w:val="HTMLCode"/>
                <w:rFonts w:asciiTheme="minorHAnsi" w:eastAsiaTheme="minorHAnsi" w:hAnsiTheme="minorHAnsi" w:cstheme="minorHAnsi"/>
              </w:rPr>
              <w:t>CVE-2026-31705</w:t>
            </w:r>
            <w:r w:rsidRPr="007258DE">
              <w:rPr>
                <w:rFonts w:cstheme="minorHAnsi"/>
                <w:sz w:val="20"/>
                <w:szCs w:val="20"/>
              </w:rPr>
              <w:t>, </w:t>
            </w:r>
            <w:r w:rsidRPr="007258DE">
              <w:rPr>
                <w:rStyle w:val="HTMLCode"/>
                <w:rFonts w:asciiTheme="minorHAnsi" w:eastAsiaTheme="minorHAnsi" w:hAnsiTheme="minorHAnsi" w:cstheme="minorHAnsi"/>
              </w:rPr>
              <w:t>CVE-2026-31414</w:t>
            </w:r>
            <w:r w:rsidRPr="007258DE">
              <w:rPr>
                <w:rFonts w:cstheme="minorHAnsi"/>
                <w:sz w:val="20"/>
                <w:szCs w:val="20"/>
              </w:rPr>
              <w:t>, dll.)</w:t>
            </w:r>
          </w:p>
        </w:tc>
      </w:tr>
      <w:tr w:rsidR="007258DE" w:rsidRPr="007258DE" w14:paraId="63DEBFA1" w14:textId="77777777" w:rsidTr="007258DE">
        <w:tc>
          <w:tcPr>
            <w:tcW w:w="0" w:type="auto"/>
            <w:hideMark/>
          </w:tcPr>
          <w:p w14:paraId="587C5910"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Host / Agent Terdampak</w:t>
            </w:r>
          </w:p>
        </w:tc>
        <w:tc>
          <w:tcPr>
            <w:tcW w:w="0" w:type="auto"/>
            <w:hideMark/>
          </w:tcPr>
          <w:p w14:paraId="3571A549"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5 Host Kritis</w:t>
            </w:r>
            <w:r w:rsidRPr="007258DE">
              <w:rPr>
                <w:rFonts w:cstheme="minorHAnsi"/>
                <w:sz w:val="20"/>
                <w:szCs w:val="20"/>
              </w:rPr>
              <w:t> (</w:t>
            </w:r>
            <w:r w:rsidRPr="007258DE">
              <w:rPr>
                <w:rStyle w:val="HTMLCode"/>
                <w:rFonts w:asciiTheme="minorHAnsi" w:eastAsiaTheme="minorHAnsi" w:hAnsiTheme="minorHAnsi" w:cstheme="minorHAnsi"/>
              </w:rPr>
              <w:t>Learning-acadcsirt-dimas-123</w:t>
            </w:r>
            <w:r w:rsidRPr="007258DE">
              <w:rPr>
                <w:rFonts w:cstheme="minorHAnsi"/>
                <w:sz w:val="20"/>
                <w:szCs w:val="20"/>
              </w:rPr>
              <w:t>, </w:t>
            </w:r>
            <w:r w:rsidRPr="007258DE">
              <w:rPr>
                <w:rStyle w:val="HTMLCode"/>
                <w:rFonts w:asciiTheme="minorHAnsi" w:eastAsiaTheme="minorHAnsi" w:hAnsiTheme="minorHAnsi" w:cstheme="minorHAnsi"/>
              </w:rPr>
              <w:t>portal-bssn-163</w:t>
            </w:r>
            <w:r w:rsidRPr="007258DE">
              <w:rPr>
                <w:rFonts w:cstheme="minorHAnsi"/>
                <w:sz w:val="20"/>
                <w:szCs w:val="20"/>
              </w:rPr>
              <w:t>, </w:t>
            </w:r>
            <w:r w:rsidRPr="007258DE">
              <w:rPr>
                <w:rStyle w:val="HTMLCode"/>
                <w:rFonts w:asciiTheme="minorHAnsi" w:eastAsiaTheme="minorHAnsi" w:hAnsiTheme="minorHAnsi" w:cstheme="minorHAnsi"/>
              </w:rPr>
              <w:t>leaning-sgu-dimas-124</w:t>
            </w:r>
            <w:r w:rsidRPr="007258DE">
              <w:rPr>
                <w:rFonts w:cstheme="minorHAnsi"/>
                <w:sz w:val="20"/>
                <w:szCs w:val="20"/>
              </w:rPr>
              <w:t>, </w:t>
            </w:r>
            <w:r w:rsidRPr="007258DE">
              <w:rPr>
                <w:rStyle w:val="HTMLCode"/>
                <w:rFonts w:asciiTheme="minorHAnsi" w:eastAsiaTheme="minorHAnsi" w:hAnsiTheme="minorHAnsi" w:cstheme="minorHAnsi"/>
              </w:rPr>
              <w:t>isif-rproxy-155</w:t>
            </w:r>
            <w:r w:rsidRPr="007258DE">
              <w:rPr>
                <w:rFonts w:cstheme="minorHAnsi"/>
                <w:sz w:val="20"/>
                <w:szCs w:val="20"/>
              </w:rPr>
              <w:t>, </w:t>
            </w:r>
            <w:r w:rsidRPr="007258DE">
              <w:rPr>
                <w:rStyle w:val="HTMLCode"/>
                <w:rFonts w:asciiTheme="minorHAnsi" w:eastAsiaTheme="minorHAnsi" w:hAnsiTheme="minorHAnsi" w:cstheme="minorHAnsi"/>
              </w:rPr>
              <w:t>zabbix-prod-214</w:t>
            </w:r>
            <w:r w:rsidRPr="007258DE">
              <w:rPr>
                <w:rFonts w:cstheme="minorHAnsi"/>
                <w:sz w:val="20"/>
                <w:szCs w:val="20"/>
              </w:rPr>
              <w:t>)</w:t>
            </w:r>
          </w:p>
        </w:tc>
      </w:tr>
      <w:tr w:rsidR="007258DE" w:rsidRPr="007258DE" w14:paraId="44B8A01B" w14:textId="77777777" w:rsidTr="007258DE">
        <w:tc>
          <w:tcPr>
            <w:tcW w:w="0" w:type="auto"/>
            <w:hideMark/>
          </w:tcPr>
          <w:p w14:paraId="736A62B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Tenant Terdampak</w:t>
            </w:r>
          </w:p>
        </w:tc>
        <w:tc>
          <w:tcPr>
            <w:tcW w:w="0" w:type="auto"/>
            <w:hideMark/>
          </w:tcPr>
          <w:p w14:paraId="535A27E0"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TenantC</w:t>
            </w:r>
            <w:r w:rsidRPr="007258DE">
              <w:rPr>
                <w:rFonts w:cstheme="minorHAnsi"/>
                <w:sz w:val="20"/>
                <w:szCs w:val="20"/>
              </w:rPr>
              <w:t> (180 alert), </w:t>
            </w:r>
            <w:r w:rsidRPr="007258DE">
              <w:rPr>
                <w:rStyle w:val="Strong"/>
                <w:rFonts w:cstheme="minorHAnsi"/>
                <w:sz w:val="20"/>
                <w:szCs w:val="20"/>
              </w:rPr>
              <w:t>TenantD</w:t>
            </w:r>
            <w:r w:rsidRPr="007258DE">
              <w:rPr>
                <w:rFonts w:cstheme="minorHAnsi"/>
                <w:sz w:val="20"/>
                <w:szCs w:val="20"/>
              </w:rPr>
              <w:t> (170 alert), </w:t>
            </w:r>
            <w:r w:rsidRPr="007258DE">
              <w:rPr>
                <w:rStyle w:val="Strong"/>
                <w:rFonts w:cstheme="minorHAnsi"/>
                <w:sz w:val="20"/>
                <w:szCs w:val="20"/>
              </w:rPr>
              <w:t>TenantA</w:t>
            </w:r>
            <w:r w:rsidRPr="007258DE">
              <w:rPr>
                <w:rFonts w:cstheme="minorHAnsi"/>
                <w:sz w:val="20"/>
                <w:szCs w:val="20"/>
              </w:rPr>
              <w:t> (32 alert)</w:t>
            </w:r>
          </w:p>
        </w:tc>
      </w:tr>
      <w:tr w:rsidR="007258DE" w:rsidRPr="007258DE" w14:paraId="79D17D83" w14:textId="77777777" w:rsidTr="007258DE">
        <w:tc>
          <w:tcPr>
            <w:tcW w:w="0" w:type="auto"/>
            <w:hideMark/>
          </w:tcPr>
          <w:p w14:paraId="79E2FC94"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Periode Observasi</w:t>
            </w:r>
          </w:p>
        </w:tc>
        <w:tc>
          <w:tcPr>
            <w:tcW w:w="0" w:type="auto"/>
            <w:hideMark/>
          </w:tcPr>
          <w:p w14:paraId="1400B2A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2 Juli 2026 – 30 Juli 2026</w:t>
            </w:r>
            <w:r w:rsidRPr="007258DE">
              <w:rPr>
                <w:rFonts w:cstheme="minorHAnsi"/>
                <w:sz w:val="20"/>
                <w:szCs w:val="20"/>
              </w:rPr>
              <w:t> (Siklus Audit &amp; Vulnerability Assessment Harian)</w:t>
            </w:r>
          </w:p>
        </w:tc>
      </w:tr>
    </w:tbl>
    <w:p w14:paraId="5DF25376" w14:textId="77777777" w:rsidR="007258DE" w:rsidRPr="007258DE" w:rsidRDefault="007258DE" w:rsidP="007258DE">
      <w:pPr>
        <w:pStyle w:val="Heading1"/>
        <w:shd w:val="clear" w:color="auto" w:fill="FFFFFF" w:themeFill="background1"/>
        <w:spacing w:line="240" w:lineRule="auto"/>
        <w:jc w:val="both"/>
        <w:rPr>
          <w:rFonts w:asciiTheme="minorHAnsi" w:hAnsiTheme="minorHAnsi" w:cstheme="minorHAnsi"/>
          <w:b/>
          <w:bCs/>
          <w:color w:val="auto"/>
          <w:sz w:val="20"/>
          <w:szCs w:val="20"/>
        </w:rPr>
      </w:pPr>
      <w:r w:rsidRPr="007258DE">
        <w:rPr>
          <w:rFonts w:asciiTheme="minorHAnsi" w:hAnsiTheme="minorHAnsi" w:cstheme="minorHAnsi"/>
          <w:b/>
          <w:bCs/>
          <w:color w:val="auto"/>
          <w:sz w:val="20"/>
          <w:szCs w:val="20"/>
        </w:rPr>
        <w:t>2. Metodologi Kategorisasi &amp; Analisis Multi-Dimensi</w:t>
      </w:r>
    </w:p>
    <w:p w14:paraId="3478C849" w14:textId="77777777" w:rsidR="007258DE" w:rsidRPr="007258DE" w:rsidRDefault="007258DE" w:rsidP="007258DE">
      <w:pPr>
        <w:shd w:val="clear" w:color="auto" w:fill="FFFFFF" w:themeFill="background1"/>
        <w:spacing w:line="240" w:lineRule="auto"/>
        <w:jc w:val="both"/>
        <w:rPr>
          <w:rFonts w:cstheme="minorHAnsi"/>
          <w:sz w:val="20"/>
          <w:szCs w:val="20"/>
        </w:rPr>
      </w:pPr>
      <w:r w:rsidRPr="007258DE">
        <w:rPr>
          <w:rFonts w:cstheme="minorHAnsi"/>
          <w:sz w:val="20"/>
          <w:szCs w:val="20"/>
        </w:rPr>
        <w:t>Rule ID 23506 (Level 13) adalah sensor intelijen kerentanan Wazuh yang membandingkan daftar paket software terpasang pada host dengan basis data keamanan Canonical Security OVAL dan National Vulnerability Database (NVD). Ketika ditemukan paket dengan skor </w:t>
      </w:r>
      <w:r w:rsidRPr="007258DE">
        <w:rPr>
          <w:rStyle w:val="Strong"/>
          <w:rFonts w:cstheme="minorHAnsi"/>
          <w:sz w:val="20"/>
          <w:szCs w:val="20"/>
        </w:rPr>
        <w:t>CVSS </w:t>
      </w:r>
      <w:r w:rsidRPr="007258DE">
        <w:rPr>
          <w:rStyle w:val="katex-mathml"/>
          <w:rFonts w:cstheme="minorHAnsi"/>
          <w:b/>
          <w:bCs/>
          <w:sz w:val="20"/>
          <w:szCs w:val="20"/>
          <w:bdr w:val="none" w:sz="0" w:space="0" w:color="auto" w:frame="1"/>
        </w:rPr>
        <w:t>≥</w:t>
      </w:r>
      <w:r w:rsidRPr="007258DE">
        <w:rPr>
          <w:rStyle w:val="mrel"/>
          <w:rFonts w:cstheme="minorHAnsi"/>
          <w:b/>
          <w:bCs/>
          <w:sz w:val="20"/>
          <w:szCs w:val="20"/>
        </w:rPr>
        <w:t>≥</w:t>
      </w:r>
      <w:r w:rsidRPr="007258DE">
        <w:rPr>
          <w:rStyle w:val="Strong"/>
          <w:rFonts w:cstheme="minorHAnsi"/>
          <w:sz w:val="20"/>
          <w:szCs w:val="20"/>
        </w:rPr>
        <w:t> 9.0</w:t>
      </w:r>
      <w:r w:rsidRPr="007258DE">
        <w:rPr>
          <w:rFonts w:cstheme="minorHAnsi"/>
          <w:sz w:val="20"/>
          <w:szCs w:val="20"/>
        </w:rPr>
        <w:t> yang belum ditambal (</w:t>
      </w:r>
      <w:r w:rsidRPr="007258DE">
        <w:rPr>
          <w:rStyle w:val="Emphasis"/>
          <w:rFonts w:cstheme="minorHAnsi"/>
          <w:sz w:val="20"/>
          <w:szCs w:val="20"/>
        </w:rPr>
        <w:t>unpatched</w:t>
      </w:r>
      <w:r w:rsidRPr="007258DE">
        <w:rPr>
          <w:rFonts w:cstheme="minorHAnsi"/>
          <w:sz w:val="20"/>
          <w:szCs w:val="20"/>
        </w:rPr>
        <w:t>), alert berprioritas tertinggi ini langsung dibangkitkan.</w:t>
      </w:r>
    </w:p>
    <w:p w14:paraId="18A85A02" w14:textId="77777777" w:rsidR="007258DE" w:rsidRPr="007258DE" w:rsidRDefault="007258DE" w:rsidP="007258DE">
      <w:pPr>
        <w:shd w:val="clear" w:color="auto" w:fill="FFFFFF" w:themeFill="background1"/>
        <w:spacing w:line="240" w:lineRule="auto"/>
        <w:jc w:val="both"/>
        <w:rPr>
          <w:rFonts w:cstheme="minorHAnsi"/>
          <w:sz w:val="20"/>
          <w:szCs w:val="20"/>
        </w:rPr>
      </w:pPr>
      <w:r w:rsidRPr="007258DE">
        <w:rPr>
          <w:rFonts w:cstheme="minorHAnsi"/>
          <w:sz w:val="20"/>
          <w:szCs w:val="20"/>
        </w:rPr>
        <w:t>Untuk menentukan status eksploitasi dan dampak sistem, evaluasi dilakukan melalui </w:t>
      </w:r>
      <w:r w:rsidRPr="007258DE">
        <w:rPr>
          <w:rStyle w:val="Strong"/>
          <w:rFonts w:cstheme="minorHAnsi"/>
          <w:sz w:val="20"/>
          <w:szCs w:val="20"/>
        </w:rPr>
        <w:t>7 Dimensi Teknis</w:t>
      </w:r>
      <w:r w:rsidRPr="007258DE">
        <w:rPr>
          <w:rFonts w:cstheme="minorHAnsi"/>
          <w:sz w:val="20"/>
          <w:szCs w:val="20"/>
        </w:rPr>
        <w:t>:</w:t>
      </w:r>
    </w:p>
    <w:p w14:paraId="0AE96F57" w14:textId="32D81356" w:rsidR="007258DE" w:rsidRPr="007258DE" w:rsidRDefault="006B67C3" w:rsidP="007258DE">
      <w:pPr>
        <w:pStyle w:val="Heading3"/>
        <w:shd w:val="clear" w:color="auto" w:fill="FFFFFF" w:themeFill="background1"/>
        <w:jc w:val="both"/>
        <w:rPr>
          <w:rFonts w:asciiTheme="minorHAnsi" w:hAnsiTheme="minorHAnsi" w:cstheme="minorHAnsi"/>
          <w:sz w:val="20"/>
          <w:szCs w:val="20"/>
        </w:rPr>
      </w:pPr>
      <w:r w:rsidRPr="006B67C3">
        <w:rPr>
          <w:rFonts w:asciiTheme="minorHAnsi" w:hAnsiTheme="minorHAnsi" w:cstheme="minorHAnsi"/>
          <w:b w:val="0"/>
          <w:bCs w:val="0"/>
          <w:sz w:val="20"/>
          <w:szCs w:val="20"/>
        </w:rPr>
        <w:lastRenderedPageBreak/>
        <w:drawing>
          <wp:inline distT="0" distB="0" distL="0" distR="0" wp14:anchorId="266A9699" wp14:editId="4171486C">
            <wp:extent cx="5731510" cy="3778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78250"/>
                    </a:xfrm>
                    <a:prstGeom prst="rect">
                      <a:avLst/>
                    </a:prstGeom>
                  </pic:spPr>
                </pic:pic>
              </a:graphicData>
            </a:graphic>
          </wp:inline>
        </w:drawing>
      </w:r>
      <w:r w:rsidR="007258DE" w:rsidRPr="007258DE">
        <w:rPr>
          <w:rFonts w:asciiTheme="minorHAnsi" w:hAnsiTheme="minorHAnsi" w:cstheme="minorHAnsi"/>
          <w:sz w:val="20"/>
          <w:szCs w:val="20"/>
        </w:rPr>
        <w:t>2.1 Dimensi Skor Keparahan &amp; Metrik CVSS v3.1</w:t>
      </w:r>
    </w:p>
    <w:p w14:paraId="38610A63" w14:textId="77777777" w:rsidR="007258DE" w:rsidRPr="007258DE" w:rsidRDefault="007258DE" w:rsidP="007258DE">
      <w:pPr>
        <w:numPr>
          <w:ilvl w:val="0"/>
          <w:numId w:val="5"/>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CVSS Score 9.8 (271 alert / 70,94%):</w:t>
      </w:r>
      <w:r w:rsidRPr="007258DE">
        <w:rPr>
          <w:rFonts w:cstheme="minorHAnsi"/>
          <w:sz w:val="20"/>
          <w:szCs w:val="20"/>
        </w:rPr>
        <w:t> Kerentanan paling berbahaya dengan metrik </w:t>
      </w:r>
      <w:r w:rsidRPr="007258DE">
        <w:rPr>
          <w:rStyle w:val="HTMLCode"/>
          <w:rFonts w:asciiTheme="minorHAnsi" w:eastAsiaTheme="minorHAnsi" w:hAnsiTheme="minorHAnsi" w:cstheme="minorHAnsi"/>
        </w:rPr>
        <w:t>CVSS:3.1/AV:N/AC:L/PR:N/UI:N/S:U/C:H/I:H/A:H</w:t>
      </w:r>
      <w:r w:rsidRPr="007258DE">
        <w:rPr>
          <w:rFonts w:cstheme="minorHAnsi"/>
          <w:sz w:val="20"/>
          <w:szCs w:val="20"/>
        </w:rPr>
        <w:t> (</w:t>
      </w:r>
      <w:r w:rsidRPr="007258DE">
        <w:rPr>
          <w:rStyle w:val="Emphasis"/>
          <w:rFonts w:cstheme="minorHAnsi"/>
          <w:sz w:val="20"/>
          <w:szCs w:val="20"/>
        </w:rPr>
        <w:t>Remote Code Execution</w:t>
      </w:r>
      <w:r w:rsidRPr="007258DE">
        <w:rPr>
          <w:rFonts w:cstheme="minorHAnsi"/>
          <w:sz w:val="20"/>
          <w:szCs w:val="20"/>
        </w:rPr>
        <w:t> tanpa autentikasi melalui pengiriman paket jaringan malformed).</w:t>
      </w:r>
    </w:p>
    <w:p w14:paraId="7DD85120" w14:textId="77777777" w:rsidR="007258DE" w:rsidRPr="007258DE" w:rsidRDefault="007258DE" w:rsidP="007258DE">
      <w:pPr>
        <w:numPr>
          <w:ilvl w:val="0"/>
          <w:numId w:val="5"/>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CVSS Score 9.1 (89 alert / 23,30%):</w:t>
      </w:r>
      <w:r w:rsidRPr="007258DE">
        <w:rPr>
          <w:rFonts w:cstheme="minorHAnsi"/>
          <w:sz w:val="20"/>
          <w:szCs w:val="20"/>
        </w:rPr>
        <w:t> Kerentanan </w:t>
      </w:r>
      <w:r w:rsidRPr="007258DE">
        <w:rPr>
          <w:rStyle w:val="Emphasis"/>
          <w:rFonts w:cstheme="minorHAnsi"/>
          <w:sz w:val="20"/>
          <w:szCs w:val="20"/>
        </w:rPr>
        <w:t>Critical</w:t>
      </w:r>
      <w:r w:rsidRPr="007258DE">
        <w:rPr>
          <w:rFonts w:cstheme="minorHAnsi"/>
          <w:sz w:val="20"/>
          <w:szCs w:val="20"/>
        </w:rPr>
        <w:t> pada modul handler subsistem kernel driver jaringan dan antarmuka ethernet.</w:t>
      </w:r>
    </w:p>
    <w:p w14:paraId="6EAD3EAB" w14:textId="77777777" w:rsidR="007258DE" w:rsidRPr="007258DE" w:rsidRDefault="007258DE" w:rsidP="007258DE">
      <w:pPr>
        <w:numPr>
          <w:ilvl w:val="0"/>
          <w:numId w:val="5"/>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CVSS Score 9.4 (22 alert / 5,76%):</w:t>
      </w:r>
      <w:r w:rsidRPr="007258DE">
        <w:rPr>
          <w:rFonts w:cstheme="minorHAnsi"/>
          <w:sz w:val="20"/>
          <w:szCs w:val="20"/>
        </w:rPr>
        <w:t> Kerentanan </w:t>
      </w:r>
      <w:r w:rsidRPr="007258DE">
        <w:rPr>
          <w:rStyle w:val="Emphasis"/>
          <w:rFonts w:cstheme="minorHAnsi"/>
          <w:sz w:val="20"/>
          <w:szCs w:val="20"/>
        </w:rPr>
        <w:t>Denial of Service</w:t>
      </w:r>
      <w:r w:rsidRPr="007258DE">
        <w:rPr>
          <w:rFonts w:cstheme="minorHAnsi"/>
          <w:sz w:val="20"/>
          <w:szCs w:val="20"/>
        </w:rPr>
        <w:t> dan </w:t>
      </w:r>
      <w:r w:rsidRPr="007258DE">
        <w:rPr>
          <w:rStyle w:val="Emphasis"/>
          <w:rFonts w:cstheme="minorHAnsi"/>
          <w:sz w:val="20"/>
          <w:szCs w:val="20"/>
        </w:rPr>
        <w:t>Memory Corruption</w:t>
      </w:r>
      <w:r w:rsidRPr="007258DE">
        <w:rPr>
          <w:rFonts w:cstheme="minorHAnsi"/>
          <w:sz w:val="20"/>
          <w:szCs w:val="20"/>
        </w:rPr>
        <w:t> pada lapisan protokol enkapsulasi.</w:t>
      </w:r>
    </w:p>
    <w:p w14:paraId="074A24AE" w14:textId="77777777" w:rsidR="007258DE" w:rsidRPr="007258DE" w:rsidRDefault="007258DE" w:rsidP="007258DE">
      <w:pPr>
        <w:pStyle w:val="Heading3"/>
        <w:shd w:val="clear" w:color="auto" w:fill="FFFFFF" w:themeFill="background1"/>
        <w:jc w:val="both"/>
        <w:rPr>
          <w:rFonts w:asciiTheme="minorHAnsi" w:hAnsiTheme="minorHAnsi" w:cstheme="minorHAnsi"/>
          <w:sz w:val="20"/>
          <w:szCs w:val="20"/>
        </w:rPr>
      </w:pPr>
      <w:r w:rsidRPr="007258DE">
        <w:rPr>
          <w:rFonts w:asciiTheme="minorHAnsi" w:hAnsiTheme="minorHAnsi" w:cstheme="minorHAnsi"/>
          <w:sz w:val="20"/>
          <w:szCs w:val="20"/>
        </w:rPr>
        <w:t>2.2 Dimensi Distribusi Paket Software &amp; Tingkat Kekritisan Host Terdampak</w:t>
      </w:r>
    </w:p>
    <w:p w14:paraId="426DD2BF" w14:textId="77777777" w:rsidR="007258DE" w:rsidRPr="007258DE" w:rsidRDefault="007258DE" w:rsidP="007258DE">
      <w:pPr>
        <w:numPr>
          <w:ilvl w:val="0"/>
          <w:numId w:val="6"/>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Distribusi Paket Software:</w:t>
      </w:r>
    </w:p>
    <w:p w14:paraId="0A3AB152" w14:textId="77777777"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Kernel Linux Ubuntu 24.04 (</w:t>
      </w:r>
      <w:r w:rsidRPr="007258DE">
        <w:rPr>
          <w:rStyle w:val="HTMLCode"/>
          <w:rFonts w:asciiTheme="minorHAnsi" w:eastAsiaTheme="minorHAnsi" w:hAnsiTheme="minorHAnsi" w:cstheme="minorHAnsi"/>
          <w:b/>
          <w:bCs/>
        </w:rPr>
        <w:t>linux-image-6.8.0-134-generic</w:t>
      </w:r>
      <w:r w:rsidRPr="007258DE">
        <w:rPr>
          <w:rStyle w:val="Strong"/>
          <w:rFonts w:cstheme="minorHAnsi"/>
          <w:sz w:val="20"/>
          <w:szCs w:val="20"/>
        </w:rPr>
        <w:t>):</w:t>
      </w:r>
      <w:r w:rsidRPr="007258DE">
        <w:rPr>
          <w:rFonts w:cstheme="minorHAnsi"/>
          <w:sz w:val="20"/>
          <w:szCs w:val="20"/>
        </w:rPr>
        <w:t> 194 alert (50,79%) — Celah memori DMA integer underflow (</w:t>
      </w:r>
      <w:r w:rsidRPr="007258DE">
        <w:rPr>
          <w:rStyle w:val="HTMLCode"/>
          <w:rFonts w:asciiTheme="minorHAnsi" w:eastAsiaTheme="minorHAnsi" w:hAnsiTheme="minorHAnsi" w:cstheme="minorHAnsi"/>
        </w:rPr>
        <w:t>stmmac</w:t>
      </w:r>
      <w:r w:rsidRPr="007258DE">
        <w:rPr>
          <w:rFonts w:cstheme="minorHAnsi"/>
          <w:sz w:val="20"/>
          <w:szCs w:val="20"/>
        </w:rPr>
        <w:t>), SEG6 LWTunnel lookup cache bypass, dan netfilter buffer overflow.</w:t>
      </w:r>
    </w:p>
    <w:p w14:paraId="08B158A8" w14:textId="77777777"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Kernel Linux Ubuntu 24.04 (</w:t>
      </w:r>
      <w:r w:rsidRPr="007258DE">
        <w:rPr>
          <w:rStyle w:val="HTMLCode"/>
          <w:rFonts w:asciiTheme="minorHAnsi" w:eastAsiaTheme="minorHAnsi" w:hAnsiTheme="minorHAnsi" w:cstheme="minorHAnsi"/>
          <w:b/>
          <w:bCs/>
        </w:rPr>
        <w:t>linux-image-6.8.0-136-generic</w:t>
      </w:r>
      <w:r w:rsidRPr="007258DE">
        <w:rPr>
          <w:rStyle w:val="Strong"/>
          <w:rFonts w:cstheme="minorHAnsi"/>
          <w:sz w:val="20"/>
          <w:szCs w:val="20"/>
        </w:rPr>
        <w:t>):</w:t>
      </w:r>
      <w:r w:rsidRPr="007258DE">
        <w:rPr>
          <w:rFonts w:cstheme="minorHAnsi"/>
          <w:sz w:val="20"/>
          <w:szCs w:val="20"/>
        </w:rPr>
        <w:t> 144 alert (37,70%) — Celah driver grafis DRM/i915 dan subsistem NVMe/PCIe.</w:t>
      </w:r>
    </w:p>
    <w:p w14:paraId="16A2CB8C" w14:textId="77777777"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Kernel Linux Ubuntu 22.04 LTS (</w:t>
      </w:r>
      <w:r w:rsidRPr="007258DE">
        <w:rPr>
          <w:rStyle w:val="HTMLCode"/>
          <w:rFonts w:asciiTheme="minorHAnsi" w:eastAsiaTheme="minorHAnsi" w:hAnsiTheme="minorHAnsi" w:cstheme="minorHAnsi"/>
          <w:b/>
          <w:bCs/>
        </w:rPr>
        <w:t>linux-image-5.15.0-186-generic</w:t>
      </w:r>
      <w:r w:rsidRPr="007258DE">
        <w:rPr>
          <w:rStyle w:val="Strong"/>
          <w:rFonts w:cstheme="minorHAnsi"/>
          <w:sz w:val="20"/>
          <w:szCs w:val="20"/>
        </w:rPr>
        <w:t>):</w:t>
      </w:r>
      <w:r w:rsidRPr="007258DE">
        <w:rPr>
          <w:rFonts w:cstheme="minorHAnsi"/>
          <w:sz w:val="20"/>
          <w:szCs w:val="20"/>
        </w:rPr>
        <w:t> 32 alert (8,38%) — Host monitoring </w:t>
      </w:r>
      <w:r w:rsidRPr="007258DE">
        <w:rPr>
          <w:rStyle w:val="HTMLCode"/>
          <w:rFonts w:asciiTheme="minorHAnsi" w:eastAsiaTheme="minorHAnsi" w:hAnsiTheme="minorHAnsi" w:cstheme="minorHAnsi"/>
        </w:rPr>
        <w:t>zabbix-prod-214</w:t>
      </w:r>
      <w:r w:rsidRPr="007258DE">
        <w:rPr>
          <w:rFonts w:cstheme="minorHAnsi"/>
          <w:sz w:val="20"/>
          <w:szCs w:val="20"/>
        </w:rPr>
        <w:t>.</w:t>
      </w:r>
    </w:p>
    <w:p w14:paraId="7E677B45" w14:textId="77777777"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Network Data Transfer Libraries (</w:t>
      </w:r>
      <w:r w:rsidRPr="007258DE">
        <w:rPr>
          <w:rStyle w:val="HTMLCode"/>
          <w:rFonts w:asciiTheme="minorHAnsi" w:eastAsiaTheme="minorHAnsi" w:hAnsiTheme="minorHAnsi" w:cstheme="minorHAnsi"/>
          <w:b/>
          <w:bCs/>
        </w:rPr>
        <w:t>curl</w:t>
      </w:r>
      <w:r w:rsidRPr="007258DE">
        <w:rPr>
          <w:rStyle w:val="Strong"/>
          <w:rFonts w:cstheme="minorHAnsi"/>
          <w:sz w:val="20"/>
          <w:szCs w:val="20"/>
        </w:rPr>
        <w:t>, </w:t>
      </w:r>
      <w:r w:rsidRPr="007258DE">
        <w:rPr>
          <w:rStyle w:val="HTMLCode"/>
          <w:rFonts w:asciiTheme="minorHAnsi" w:eastAsiaTheme="minorHAnsi" w:hAnsiTheme="minorHAnsi" w:cstheme="minorHAnsi"/>
          <w:b/>
          <w:bCs/>
        </w:rPr>
        <w:t>libcurl4t64</w:t>
      </w:r>
      <w:r w:rsidRPr="007258DE">
        <w:rPr>
          <w:rStyle w:val="Strong"/>
          <w:rFonts w:cstheme="minorHAnsi"/>
          <w:sz w:val="20"/>
          <w:szCs w:val="20"/>
        </w:rPr>
        <w:t>, </w:t>
      </w:r>
      <w:r w:rsidRPr="007258DE">
        <w:rPr>
          <w:rStyle w:val="HTMLCode"/>
          <w:rFonts w:asciiTheme="minorHAnsi" w:eastAsiaTheme="minorHAnsi" w:hAnsiTheme="minorHAnsi" w:cstheme="minorHAnsi"/>
          <w:b/>
          <w:bCs/>
        </w:rPr>
        <w:t>libcurl3t64</w:t>
      </w:r>
      <w:r w:rsidRPr="007258DE">
        <w:rPr>
          <w:rStyle w:val="Strong"/>
          <w:rFonts w:cstheme="minorHAnsi"/>
          <w:sz w:val="20"/>
          <w:szCs w:val="20"/>
        </w:rPr>
        <w:t>):</w:t>
      </w:r>
      <w:r w:rsidRPr="007258DE">
        <w:rPr>
          <w:rFonts w:cstheme="minorHAnsi"/>
          <w:sz w:val="20"/>
          <w:szCs w:val="20"/>
        </w:rPr>
        <w:t> 12 alert (3,14%) — Kerentanan heap buffer overflow pada pemrosesan protokol jaringan cURL.</w:t>
      </w:r>
    </w:p>
    <w:p w14:paraId="62F0F5DC" w14:textId="77777777" w:rsidR="007258DE" w:rsidRPr="007258DE" w:rsidRDefault="007258DE" w:rsidP="007258DE">
      <w:pPr>
        <w:numPr>
          <w:ilvl w:val="0"/>
          <w:numId w:val="6"/>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Tingkat Kekritisan Host Terdampak (</w:t>
      </w:r>
      <w:r w:rsidRPr="007258DE">
        <w:rPr>
          <w:rStyle w:val="Emphasis"/>
          <w:rFonts w:cstheme="minorHAnsi"/>
          <w:b/>
          <w:bCs/>
          <w:sz w:val="20"/>
          <w:szCs w:val="20"/>
        </w:rPr>
        <w:t>Asset Criticality</w:t>
      </w:r>
      <w:r w:rsidRPr="007258DE">
        <w:rPr>
          <w:rStyle w:val="Strong"/>
          <w:rFonts w:cstheme="minorHAnsi"/>
          <w:sz w:val="20"/>
          <w:szCs w:val="20"/>
        </w:rPr>
        <w:t>):</w:t>
      </w:r>
    </w:p>
    <w:p w14:paraId="5114D30F" w14:textId="77777777"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HTMLCode"/>
          <w:rFonts w:asciiTheme="minorHAnsi" w:eastAsiaTheme="minorHAnsi" w:hAnsiTheme="minorHAnsi" w:cstheme="minorHAnsi"/>
        </w:rPr>
        <w:t>isif-rproxy-155</w:t>
      </w:r>
      <w:r w:rsidRPr="007258DE">
        <w:rPr>
          <w:rFonts w:cstheme="minorHAnsi"/>
          <w:sz w:val="20"/>
          <w:szCs w:val="20"/>
        </w:rPr>
        <w:t>: Reverse Proxy publik yang langsung berhadapan dengan internet (vektor eksposur paling berbahaya).</w:t>
      </w:r>
    </w:p>
    <w:p w14:paraId="26F1D3FF" w14:textId="77777777"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HTMLCode"/>
          <w:rFonts w:asciiTheme="minorHAnsi" w:eastAsiaTheme="minorHAnsi" w:hAnsiTheme="minorHAnsi" w:cstheme="minorHAnsi"/>
        </w:rPr>
        <w:t>Learning-acadcsirt-dimas-123</w:t>
      </w:r>
      <w:r w:rsidRPr="007258DE">
        <w:rPr>
          <w:rFonts w:cstheme="minorHAnsi"/>
          <w:sz w:val="20"/>
          <w:szCs w:val="20"/>
        </w:rPr>
        <w:t> &amp; </w:t>
      </w:r>
      <w:r w:rsidRPr="007258DE">
        <w:rPr>
          <w:rStyle w:val="HTMLCode"/>
          <w:rFonts w:asciiTheme="minorHAnsi" w:eastAsiaTheme="minorHAnsi" w:hAnsiTheme="minorHAnsi" w:cstheme="minorHAnsi"/>
        </w:rPr>
        <w:t>leaning-sgu-dimas-124</w:t>
      </w:r>
      <w:r w:rsidRPr="007258DE">
        <w:rPr>
          <w:rFonts w:cstheme="minorHAnsi"/>
          <w:sz w:val="20"/>
          <w:szCs w:val="20"/>
        </w:rPr>
        <w:t>: Server portal edukasi &amp; repositori CSIRT.</w:t>
      </w:r>
    </w:p>
    <w:p w14:paraId="265EA68B" w14:textId="77777777"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HTMLCode"/>
          <w:rFonts w:asciiTheme="minorHAnsi" w:eastAsiaTheme="minorHAnsi" w:hAnsiTheme="minorHAnsi" w:cstheme="minorHAnsi"/>
        </w:rPr>
        <w:t>portal-bssn-163</w:t>
      </w:r>
      <w:r w:rsidRPr="007258DE">
        <w:rPr>
          <w:rFonts w:cstheme="minorHAnsi"/>
          <w:sz w:val="20"/>
          <w:szCs w:val="20"/>
        </w:rPr>
        <w:t>: Host portal integrasi keamanan BSSN.</w:t>
      </w:r>
    </w:p>
    <w:p w14:paraId="4F84325F" w14:textId="3D2F1881" w:rsidR="007258DE" w:rsidRPr="007258DE" w:rsidRDefault="007258DE" w:rsidP="007258DE">
      <w:pPr>
        <w:numPr>
          <w:ilvl w:val="1"/>
          <w:numId w:val="6"/>
        </w:numPr>
        <w:shd w:val="clear" w:color="auto" w:fill="FFFFFF" w:themeFill="background1"/>
        <w:spacing w:after="0" w:line="240" w:lineRule="auto"/>
        <w:jc w:val="both"/>
        <w:rPr>
          <w:rFonts w:cstheme="minorHAnsi"/>
          <w:sz w:val="20"/>
          <w:szCs w:val="20"/>
        </w:rPr>
      </w:pPr>
      <w:r w:rsidRPr="007258DE">
        <w:rPr>
          <w:rStyle w:val="HTMLCode"/>
          <w:rFonts w:asciiTheme="minorHAnsi" w:eastAsiaTheme="minorHAnsi" w:hAnsiTheme="minorHAnsi" w:cstheme="minorHAnsi"/>
        </w:rPr>
        <w:t>zabbix-prod-214</w:t>
      </w:r>
      <w:r w:rsidRPr="007258DE">
        <w:rPr>
          <w:rFonts w:cstheme="minorHAnsi"/>
          <w:sz w:val="20"/>
          <w:szCs w:val="20"/>
        </w:rPr>
        <w:t>: Server pemantauan sentral seluruh infrastruktur jaringan.</w:t>
      </w:r>
    </w:p>
    <w:p w14:paraId="1D8D5329" w14:textId="77777777" w:rsidR="007258DE" w:rsidRPr="007258DE" w:rsidRDefault="007258DE" w:rsidP="007258DE">
      <w:pPr>
        <w:pStyle w:val="Heading1"/>
        <w:shd w:val="clear" w:color="auto" w:fill="FFFFFF" w:themeFill="background1"/>
        <w:spacing w:line="240" w:lineRule="auto"/>
        <w:jc w:val="both"/>
        <w:rPr>
          <w:rFonts w:asciiTheme="minorHAnsi" w:hAnsiTheme="minorHAnsi" w:cstheme="minorHAnsi"/>
          <w:b/>
          <w:bCs/>
          <w:color w:val="auto"/>
          <w:sz w:val="20"/>
          <w:szCs w:val="20"/>
        </w:rPr>
      </w:pPr>
      <w:r w:rsidRPr="007258DE">
        <w:rPr>
          <w:rFonts w:asciiTheme="minorHAnsi" w:hAnsiTheme="minorHAnsi" w:cstheme="minorHAnsi"/>
          <w:b/>
          <w:bCs/>
          <w:color w:val="auto"/>
          <w:sz w:val="20"/>
          <w:szCs w:val="20"/>
        </w:rPr>
        <w:lastRenderedPageBreak/>
        <w:t>3. Definisi Kriteria Penentuan FP vs TP</w:t>
      </w:r>
    </w:p>
    <w:tbl>
      <w:tblPr>
        <w:tblStyle w:val="TableGrid"/>
        <w:tblW w:w="0" w:type="auto"/>
        <w:tblLook w:val="04A0" w:firstRow="1" w:lastRow="0" w:firstColumn="1" w:lastColumn="0" w:noHBand="0" w:noVBand="1"/>
      </w:tblPr>
      <w:tblGrid>
        <w:gridCol w:w="2412"/>
        <w:gridCol w:w="6604"/>
      </w:tblGrid>
      <w:tr w:rsidR="007258DE" w:rsidRPr="007258DE" w14:paraId="42367041" w14:textId="77777777" w:rsidTr="007258DE">
        <w:tc>
          <w:tcPr>
            <w:tcW w:w="0" w:type="auto"/>
            <w:hideMark/>
          </w:tcPr>
          <w:p w14:paraId="51BC0DE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Kategori</w:t>
            </w:r>
          </w:p>
        </w:tc>
        <w:tc>
          <w:tcPr>
            <w:tcW w:w="0" w:type="auto"/>
            <w:hideMark/>
          </w:tcPr>
          <w:p w14:paraId="366E581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Definisi &amp; Kriteria Penentuan pada Rule 23506 (Critical CVE Detected)</w:t>
            </w:r>
          </w:p>
        </w:tc>
      </w:tr>
      <w:tr w:rsidR="007258DE" w:rsidRPr="007258DE" w14:paraId="2701D7CE" w14:textId="77777777" w:rsidTr="007258DE">
        <w:tc>
          <w:tcPr>
            <w:tcW w:w="0" w:type="auto"/>
            <w:hideMark/>
          </w:tcPr>
          <w:p w14:paraId="3D7D37CB"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True Positive (TP)</w:t>
            </w:r>
            <w:r w:rsidRPr="007258DE">
              <w:rPr>
                <w:rFonts w:cstheme="minorHAnsi"/>
                <w:sz w:val="20"/>
                <w:szCs w:val="20"/>
              </w:rPr>
              <w:br/>
            </w:r>
            <w:r w:rsidRPr="007258DE">
              <w:rPr>
                <w:rStyle w:val="Emphasis"/>
                <w:rFonts w:cstheme="minorHAnsi"/>
                <w:sz w:val="20"/>
                <w:szCs w:val="20"/>
              </w:rPr>
              <w:t>(Active Critical Security Vulnerability Risk)</w:t>
            </w:r>
          </w:p>
        </w:tc>
        <w:tc>
          <w:tcPr>
            <w:tcW w:w="0" w:type="auto"/>
            <w:hideMark/>
          </w:tcPr>
          <w:p w14:paraId="07D239D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Temuan kerentanan keamanan kritis aktif (CVSS 9.0–10.0) yang terkonfirmasi ada pada paket software terpasang di sistem.</w:t>
            </w:r>
            <w:r w:rsidRPr="007258DE">
              <w:rPr>
                <w:rFonts w:cstheme="minorHAnsi"/>
                <w:sz w:val="20"/>
                <w:szCs w:val="20"/>
              </w:rPr>
              <w:br/>
              <w:t>• Paket software terdaftar dalam Canonical Security Advisory resmi.</w:t>
            </w:r>
            <w:r w:rsidRPr="007258DE">
              <w:rPr>
                <w:rFonts w:cstheme="minorHAnsi"/>
                <w:sz w:val="20"/>
                <w:szCs w:val="20"/>
              </w:rPr>
              <w:br/>
              <w:t>• Memiliki vektor serangan remote jaringan (AV:N) yang memungkinkan kompromi total (</w:t>
            </w:r>
            <w:r w:rsidRPr="007258DE">
              <w:rPr>
                <w:rStyle w:val="Emphasis"/>
                <w:rFonts w:cstheme="minorHAnsi"/>
                <w:sz w:val="20"/>
                <w:szCs w:val="20"/>
              </w:rPr>
              <w:t>Remote Code Execution / Root Takeover</w:t>
            </w:r>
            <w:r w:rsidRPr="007258DE">
              <w:rPr>
                <w:rFonts w:cstheme="minorHAnsi"/>
                <w:sz w:val="20"/>
                <w:szCs w:val="20"/>
              </w:rPr>
              <w:t>).</w:t>
            </w:r>
            <w:r w:rsidRPr="007258DE">
              <w:rPr>
                <w:rFonts w:cstheme="minorHAnsi"/>
                <w:sz w:val="20"/>
                <w:szCs w:val="20"/>
              </w:rPr>
              <w:br/>
              <w:t>• Merupakan temuan risiko keamanan nyata (</w:t>
            </w:r>
            <w:r w:rsidRPr="007258DE">
              <w:rPr>
                <w:rStyle w:val="Emphasis"/>
                <w:rFonts w:cstheme="minorHAnsi"/>
                <w:sz w:val="20"/>
                <w:szCs w:val="20"/>
              </w:rPr>
              <w:t>True Positive</w:t>
            </w:r>
            <w:r w:rsidRPr="007258DE">
              <w:rPr>
                <w:rFonts w:cstheme="minorHAnsi"/>
                <w:sz w:val="20"/>
                <w:szCs w:val="20"/>
              </w:rPr>
              <w:t>) yang wajib segera dilakukan mitigasi patch kernel/paket.</w:t>
            </w:r>
          </w:p>
        </w:tc>
      </w:tr>
      <w:tr w:rsidR="007258DE" w:rsidRPr="007258DE" w14:paraId="342BABF3" w14:textId="77777777" w:rsidTr="007258DE">
        <w:tc>
          <w:tcPr>
            <w:tcW w:w="0" w:type="auto"/>
            <w:hideMark/>
          </w:tcPr>
          <w:p w14:paraId="0CC0C67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False Positive (FP)</w:t>
            </w:r>
            <w:r w:rsidRPr="007258DE">
              <w:rPr>
                <w:rFonts w:cstheme="minorHAnsi"/>
                <w:sz w:val="20"/>
                <w:szCs w:val="20"/>
              </w:rPr>
              <w:br/>
            </w:r>
            <w:r w:rsidRPr="007258DE">
              <w:rPr>
                <w:rStyle w:val="Emphasis"/>
                <w:rFonts w:cstheme="minorHAnsi"/>
                <w:sz w:val="20"/>
                <w:szCs w:val="20"/>
              </w:rPr>
              <w:t>(Remediated / Backported Fix Not Indexed)</w:t>
            </w:r>
          </w:p>
        </w:tc>
        <w:tc>
          <w:tcPr>
            <w:tcW w:w="0" w:type="auto"/>
            <w:hideMark/>
          </w:tcPr>
          <w:p w14:paraId="5A8B7C4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Alert yang muncul pada paket yang sebenarnya telah ditambal melalui backport patch vendor namun signature versinya tidak terdeteksi scanner.</w:t>
            </w:r>
            <w:r w:rsidRPr="007258DE">
              <w:rPr>
                <w:rFonts w:cstheme="minorHAnsi"/>
                <w:sz w:val="20"/>
                <w:szCs w:val="20"/>
              </w:rPr>
              <w:br/>
              <w:t>• Tidak ada satupun dari 382 alert yang berstatus FP karena versi terpasang memang terkonfirmasi rentan pada database rilis Ubuntu (0% FP).</w:t>
            </w:r>
          </w:p>
        </w:tc>
      </w:tr>
    </w:tbl>
    <w:p w14:paraId="1477A8FF" w14:textId="77777777" w:rsidR="007258DE" w:rsidRPr="007258DE" w:rsidRDefault="007258DE" w:rsidP="007258DE">
      <w:pPr>
        <w:pStyle w:val="Heading1"/>
        <w:shd w:val="clear" w:color="auto" w:fill="FFFFFF" w:themeFill="background1"/>
        <w:spacing w:line="240" w:lineRule="auto"/>
        <w:jc w:val="both"/>
        <w:rPr>
          <w:rFonts w:asciiTheme="minorHAnsi" w:hAnsiTheme="minorHAnsi" w:cstheme="minorHAnsi"/>
          <w:b/>
          <w:bCs/>
          <w:color w:val="auto"/>
          <w:sz w:val="20"/>
          <w:szCs w:val="20"/>
        </w:rPr>
      </w:pPr>
      <w:r w:rsidRPr="007258DE">
        <w:rPr>
          <w:rFonts w:asciiTheme="minorHAnsi" w:hAnsiTheme="minorHAnsi" w:cstheme="minorHAnsi"/>
          <w:b/>
          <w:bCs/>
          <w:color w:val="auto"/>
          <w:sz w:val="20"/>
          <w:szCs w:val="20"/>
        </w:rPr>
        <w:t>4. Hasil Kategorisasi &amp; Persentase</w:t>
      </w:r>
    </w:p>
    <w:p w14:paraId="4D9AF8A1" w14:textId="77777777" w:rsidR="007258DE" w:rsidRPr="007258DE" w:rsidRDefault="007258DE" w:rsidP="007258DE">
      <w:pPr>
        <w:pStyle w:val="Heading3"/>
        <w:shd w:val="clear" w:color="auto" w:fill="FFFFFF" w:themeFill="background1"/>
        <w:jc w:val="both"/>
        <w:rPr>
          <w:rFonts w:asciiTheme="minorHAnsi" w:hAnsiTheme="minorHAnsi" w:cstheme="minorHAnsi"/>
          <w:sz w:val="20"/>
          <w:szCs w:val="20"/>
        </w:rPr>
      </w:pPr>
      <w:r w:rsidRPr="007258DE">
        <w:rPr>
          <w:rFonts w:asciiTheme="minorHAnsi" w:hAnsiTheme="minorHAnsi" w:cstheme="minorHAnsi"/>
          <w:sz w:val="20"/>
          <w:szCs w:val="20"/>
        </w:rPr>
        <w:t>4.1 Ringkasan Keseluruhan</w:t>
      </w:r>
    </w:p>
    <w:tbl>
      <w:tblPr>
        <w:tblStyle w:val="TableGrid"/>
        <w:tblW w:w="0" w:type="auto"/>
        <w:tblLook w:val="04A0" w:firstRow="1" w:lastRow="0" w:firstColumn="1" w:lastColumn="0" w:noHBand="0" w:noVBand="1"/>
      </w:tblPr>
      <w:tblGrid>
        <w:gridCol w:w="1411"/>
        <w:gridCol w:w="1073"/>
        <w:gridCol w:w="1309"/>
        <w:gridCol w:w="1058"/>
        <w:gridCol w:w="4165"/>
      </w:tblGrid>
      <w:tr w:rsidR="007258DE" w:rsidRPr="007258DE" w14:paraId="5DD04A41" w14:textId="77777777" w:rsidTr="007258DE">
        <w:tc>
          <w:tcPr>
            <w:tcW w:w="0" w:type="auto"/>
            <w:hideMark/>
          </w:tcPr>
          <w:p w14:paraId="4D4128F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Kategori Final</w:t>
            </w:r>
          </w:p>
        </w:tc>
        <w:tc>
          <w:tcPr>
            <w:tcW w:w="0" w:type="auto"/>
            <w:hideMark/>
          </w:tcPr>
          <w:p w14:paraId="57CD0B21"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Jumlah Alert</w:t>
            </w:r>
          </w:p>
        </w:tc>
        <w:tc>
          <w:tcPr>
            <w:tcW w:w="0" w:type="auto"/>
            <w:hideMark/>
          </w:tcPr>
          <w:p w14:paraId="7030DFC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Persentase (%)</w:t>
            </w:r>
          </w:p>
        </w:tc>
        <w:tc>
          <w:tcPr>
            <w:tcW w:w="0" w:type="auto"/>
            <w:hideMark/>
          </w:tcPr>
          <w:p w14:paraId="1E06D47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Jumlah Host</w:t>
            </w:r>
          </w:p>
        </w:tc>
        <w:tc>
          <w:tcPr>
            <w:tcW w:w="0" w:type="auto"/>
            <w:hideMark/>
          </w:tcPr>
          <w:p w14:paraId="071222D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Status &amp; Implikasi Keamanan</w:t>
            </w:r>
          </w:p>
        </w:tc>
      </w:tr>
      <w:tr w:rsidR="007258DE" w:rsidRPr="007258DE" w14:paraId="3548A70B" w14:textId="77777777" w:rsidTr="007258DE">
        <w:tc>
          <w:tcPr>
            <w:tcW w:w="0" w:type="auto"/>
            <w:hideMark/>
          </w:tcPr>
          <w:p w14:paraId="1ABD94E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True Positive (TP)</w:t>
            </w:r>
          </w:p>
        </w:tc>
        <w:tc>
          <w:tcPr>
            <w:tcW w:w="0" w:type="auto"/>
            <w:hideMark/>
          </w:tcPr>
          <w:p w14:paraId="7605397A"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382</w:t>
            </w:r>
          </w:p>
        </w:tc>
        <w:tc>
          <w:tcPr>
            <w:tcW w:w="0" w:type="auto"/>
            <w:hideMark/>
          </w:tcPr>
          <w:p w14:paraId="417AF0EF"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100,00%</w:t>
            </w:r>
          </w:p>
        </w:tc>
        <w:tc>
          <w:tcPr>
            <w:tcW w:w="0" w:type="auto"/>
            <w:hideMark/>
          </w:tcPr>
          <w:p w14:paraId="2479E52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5 Host</w:t>
            </w:r>
          </w:p>
        </w:tc>
        <w:tc>
          <w:tcPr>
            <w:tcW w:w="0" w:type="auto"/>
            <w:hideMark/>
          </w:tcPr>
          <w:p w14:paraId="7358EB52"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Active Critical Severity CVE Exposure (Level 13 — CVSS 9.1–9.8)</w:t>
            </w:r>
          </w:p>
        </w:tc>
      </w:tr>
      <w:tr w:rsidR="007258DE" w:rsidRPr="007258DE" w14:paraId="658067AE" w14:textId="77777777" w:rsidTr="007258DE">
        <w:tc>
          <w:tcPr>
            <w:tcW w:w="0" w:type="auto"/>
            <w:hideMark/>
          </w:tcPr>
          <w:p w14:paraId="3F3D2D62"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False Positive (FP)</w:t>
            </w:r>
          </w:p>
        </w:tc>
        <w:tc>
          <w:tcPr>
            <w:tcW w:w="0" w:type="auto"/>
            <w:hideMark/>
          </w:tcPr>
          <w:p w14:paraId="2902E10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0</w:t>
            </w:r>
          </w:p>
        </w:tc>
        <w:tc>
          <w:tcPr>
            <w:tcW w:w="0" w:type="auto"/>
            <w:hideMark/>
          </w:tcPr>
          <w:p w14:paraId="6E7F3D2D"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0,00%</w:t>
            </w:r>
          </w:p>
        </w:tc>
        <w:tc>
          <w:tcPr>
            <w:tcW w:w="0" w:type="auto"/>
            <w:hideMark/>
          </w:tcPr>
          <w:p w14:paraId="225AE8AD"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0 Host</w:t>
            </w:r>
          </w:p>
        </w:tc>
        <w:tc>
          <w:tcPr>
            <w:tcW w:w="0" w:type="auto"/>
            <w:hideMark/>
          </w:tcPr>
          <w:p w14:paraId="149CFC1C"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Tidak ditemukan alert palsu / seluruh temuan CVE terverifikasi valid</w:t>
            </w:r>
          </w:p>
        </w:tc>
      </w:tr>
      <w:tr w:rsidR="007258DE" w:rsidRPr="007258DE" w14:paraId="532B2CEA" w14:textId="77777777" w:rsidTr="007258DE">
        <w:tc>
          <w:tcPr>
            <w:tcW w:w="0" w:type="auto"/>
            <w:hideMark/>
          </w:tcPr>
          <w:p w14:paraId="0A16702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Total</w:t>
            </w:r>
          </w:p>
        </w:tc>
        <w:tc>
          <w:tcPr>
            <w:tcW w:w="0" w:type="auto"/>
            <w:hideMark/>
          </w:tcPr>
          <w:p w14:paraId="19DA52C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382</w:t>
            </w:r>
          </w:p>
        </w:tc>
        <w:tc>
          <w:tcPr>
            <w:tcW w:w="0" w:type="auto"/>
            <w:hideMark/>
          </w:tcPr>
          <w:p w14:paraId="67A578DF"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100,00%</w:t>
            </w:r>
          </w:p>
        </w:tc>
        <w:tc>
          <w:tcPr>
            <w:tcW w:w="0" w:type="auto"/>
            <w:hideMark/>
          </w:tcPr>
          <w:p w14:paraId="521AFD2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5 Host</w:t>
            </w:r>
          </w:p>
        </w:tc>
        <w:tc>
          <w:tcPr>
            <w:tcW w:w="0" w:type="auto"/>
            <w:hideMark/>
          </w:tcPr>
          <w:p w14:paraId="706E5120"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100% Alert Merupakan Temuan Kerentanan Kritis Nyata</w:t>
            </w:r>
          </w:p>
        </w:tc>
      </w:tr>
    </w:tbl>
    <w:p w14:paraId="1828EAB7" w14:textId="77777777" w:rsidR="007258DE" w:rsidRPr="007258DE" w:rsidRDefault="007258DE" w:rsidP="007258DE">
      <w:pPr>
        <w:pStyle w:val="Heading3"/>
        <w:shd w:val="clear" w:color="auto" w:fill="FFFFFF" w:themeFill="background1"/>
        <w:jc w:val="both"/>
        <w:rPr>
          <w:rFonts w:asciiTheme="minorHAnsi" w:hAnsiTheme="minorHAnsi" w:cstheme="minorHAnsi"/>
          <w:sz w:val="20"/>
          <w:szCs w:val="20"/>
        </w:rPr>
      </w:pPr>
      <w:r w:rsidRPr="007258DE">
        <w:rPr>
          <w:rFonts w:asciiTheme="minorHAnsi" w:hAnsiTheme="minorHAnsi" w:cstheme="minorHAnsi"/>
          <w:sz w:val="20"/>
          <w:szCs w:val="20"/>
        </w:rPr>
        <w:t>4.2 Ringkasan per Sub-Kategori Kerentanan</w:t>
      </w:r>
    </w:p>
    <w:tbl>
      <w:tblPr>
        <w:tblStyle w:val="TableGrid"/>
        <w:tblW w:w="0" w:type="auto"/>
        <w:tblLook w:val="04A0" w:firstRow="1" w:lastRow="0" w:firstColumn="1" w:lastColumn="0" w:noHBand="0" w:noVBand="1"/>
      </w:tblPr>
      <w:tblGrid>
        <w:gridCol w:w="924"/>
        <w:gridCol w:w="1847"/>
        <w:gridCol w:w="2541"/>
        <w:gridCol w:w="911"/>
        <w:gridCol w:w="811"/>
        <w:gridCol w:w="1112"/>
        <w:gridCol w:w="870"/>
      </w:tblGrid>
      <w:tr w:rsidR="007258DE" w:rsidRPr="007258DE" w14:paraId="5F90F7B4" w14:textId="77777777" w:rsidTr="007258DE">
        <w:tc>
          <w:tcPr>
            <w:tcW w:w="0" w:type="auto"/>
            <w:hideMark/>
          </w:tcPr>
          <w:p w14:paraId="74C1277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ID Sub-Kategori</w:t>
            </w:r>
          </w:p>
        </w:tc>
        <w:tc>
          <w:tcPr>
            <w:tcW w:w="0" w:type="auto"/>
            <w:hideMark/>
          </w:tcPr>
          <w:p w14:paraId="31153C1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Klasifikasi Sub-Kategori Kerentanan</w:t>
            </w:r>
          </w:p>
        </w:tc>
        <w:tc>
          <w:tcPr>
            <w:tcW w:w="0" w:type="auto"/>
            <w:hideMark/>
          </w:tcPr>
          <w:p w14:paraId="16AFB32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Paket Software Terdampak</w:t>
            </w:r>
          </w:p>
        </w:tc>
        <w:tc>
          <w:tcPr>
            <w:tcW w:w="0" w:type="auto"/>
            <w:hideMark/>
          </w:tcPr>
          <w:p w14:paraId="6D787C63"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Rentang CVSS</w:t>
            </w:r>
          </w:p>
        </w:tc>
        <w:tc>
          <w:tcPr>
            <w:tcW w:w="0" w:type="auto"/>
            <w:hideMark/>
          </w:tcPr>
          <w:p w14:paraId="4248DC0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Jumlah Alert</w:t>
            </w:r>
          </w:p>
        </w:tc>
        <w:tc>
          <w:tcPr>
            <w:tcW w:w="0" w:type="auto"/>
            <w:hideMark/>
          </w:tcPr>
          <w:p w14:paraId="002DA7F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Persentase</w:t>
            </w:r>
          </w:p>
        </w:tc>
        <w:tc>
          <w:tcPr>
            <w:tcW w:w="0" w:type="auto"/>
            <w:hideMark/>
          </w:tcPr>
          <w:p w14:paraId="7291D47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Status</w:t>
            </w:r>
          </w:p>
        </w:tc>
      </w:tr>
      <w:tr w:rsidR="007258DE" w:rsidRPr="007258DE" w14:paraId="51A1EF88" w14:textId="77777777" w:rsidTr="007258DE">
        <w:tc>
          <w:tcPr>
            <w:tcW w:w="0" w:type="auto"/>
            <w:hideMark/>
          </w:tcPr>
          <w:p w14:paraId="577BA33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TP-01</w:t>
            </w:r>
          </w:p>
        </w:tc>
        <w:tc>
          <w:tcPr>
            <w:tcW w:w="0" w:type="auto"/>
            <w:hideMark/>
          </w:tcPr>
          <w:p w14:paraId="3D311AE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Linux Kernel 6.8.0-134-generic Critical Network/Memory CVEs</w:t>
            </w:r>
          </w:p>
        </w:tc>
        <w:tc>
          <w:tcPr>
            <w:tcW w:w="0" w:type="auto"/>
            <w:hideMark/>
          </w:tcPr>
          <w:p w14:paraId="1FE19996"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linux-image-6.8.0-134-generic</w:t>
            </w:r>
          </w:p>
        </w:tc>
        <w:tc>
          <w:tcPr>
            <w:tcW w:w="0" w:type="auto"/>
            <w:hideMark/>
          </w:tcPr>
          <w:p w14:paraId="2CCDD38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9.1 – 9.8</w:t>
            </w:r>
          </w:p>
        </w:tc>
        <w:tc>
          <w:tcPr>
            <w:tcW w:w="0" w:type="auto"/>
            <w:hideMark/>
          </w:tcPr>
          <w:p w14:paraId="6F38B92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194</w:t>
            </w:r>
          </w:p>
        </w:tc>
        <w:tc>
          <w:tcPr>
            <w:tcW w:w="0" w:type="auto"/>
            <w:hideMark/>
          </w:tcPr>
          <w:p w14:paraId="6E25236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50,785%</w:t>
            </w:r>
          </w:p>
        </w:tc>
        <w:tc>
          <w:tcPr>
            <w:tcW w:w="0" w:type="auto"/>
            <w:hideMark/>
          </w:tcPr>
          <w:p w14:paraId="21CD076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True Positive</w:t>
            </w:r>
          </w:p>
        </w:tc>
      </w:tr>
      <w:tr w:rsidR="007258DE" w:rsidRPr="007258DE" w14:paraId="3CF1B058" w14:textId="77777777" w:rsidTr="007258DE">
        <w:tc>
          <w:tcPr>
            <w:tcW w:w="0" w:type="auto"/>
            <w:hideMark/>
          </w:tcPr>
          <w:p w14:paraId="4C6F0A93"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TP-02</w:t>
            </w:r>
          </w:p>
        </w:tc>
        <w:tc>
          <w:tcPr>
            <w:tcW w:w="0" w:type="auto"/>
            <w:hideMark/>
          </w:tcPr>
          <w:p w14:paraId="5AF57EE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Linux Kernel 6.8.0-136-generic Critical CVE Vulnerabilities</w:t>
            </w:r>
          </w:p>
        </w:tc>
        <w:tc>
          <w:tcPr>
            <w:tcW w:w="0" w:type="auto"/>
            <w:hideMark/>
          </w:tcPr>
          <w:p w14:paraId="1711FAB3"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linux-image-6.8.0-136-generic</w:t>
            </w:r>
          </w:p>
        </w:tc>
        <w:tc>
          <w:tcPr>
            <w:tcW w:w="0" w:type="auto"/>
            <w:hideMark/>
          </w:tcPr>
          <w:p w14:paraId="27CB60E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9.1 – 9.8</w:t>
            </w:r>
          </w:p>
        </w:tc>
        <w:tc>
          <w:tcPr>
            <w:tcW w:w="0" w:type="auto"/>
            <w:hideMark/>
          </w:tcPr>
          <w:p w14:paraId="4051100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144</w:t>
            </w:r>
          </w:p>
        </w:tc>
        <w:tc>
          <w:tcPr>
            <w:tcW w:w="0" w:type="auto"/>
            <w:hideMark/>
          </w:tcPr>
          <w:p w14:paraId="00E19AE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37,696%</w:t>
            </w:r>
          </w:p>
        </w:tc>
        <w:tc>
          <w:tcPr>
            <w:tcW w:w="0" w:type="auto"/>
            <w:hideMark/>
          </w:tcPr>
          <w:p w14:paraId="6A00D4D4"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True Positive</w:t>
            </w:r>
          </w:p>
        </w:tc>
      </w:tr>
      <w:tr w:rsidR="007258DE" w:rsidRPr="007258DE" w14:paraId="443DE500" w14:textId="77777777" w:rsidTr="007258DE">
        <w:tc>
          <w:tcPr>
            <w:tcW w:w="0" w:type="auto"/>
            <w:hideMark/>
          </w:tcPr>
          <w:p w14:paraId="1F06F16B"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TP-03</w:t>
            </w:r>
          </w:p>
        </w:tc>
        <w:tc>
          <w:tcPr>
            <w:tcW w:w="0" w:type="auto"/>
            <w:hideMark/>
          </w:tcPr>
          <w:p w14:paraId="68685A5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Linux Kernel 5.15.0-186-generic Critical Vulnerabilities</w:t>
            </w:r>
          </w:p>
        </w:tc>
        <w:tc>
          <w:tcPr>
            <w:tcW w:w="0" w:type="auto"/>
            <w:hideMark/>
          </w:tcPr>
          <w:p w14:paraId="065F2FA7"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linux-image-5.15.0-186-generic</w:t>
            </w:r>
          </w:p>
        </w:tc>
        <w:tc>
          <w:tcPr>
            <w:tcW w:w="0" w:type="auto"/>
            <w:hideMark/>
          </w:tcPr>
          <w:p w14:paraId="0CB3BDF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9.8</w:t>
            </w:r>
          </w:p>
        </w:tc>
        <w:tc>
          <w:tcPr>
            <w:tcW w:w="0" w:type="auto"/>
            <w:hideMark/>
          </w:tcPr>
          <w:p w14:paraId="668A505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32</w:t>
            </w:r>
          </w:p>
        </w:tc>
        <w:tc>
          <w:tcPr>
            <w:tcW w:w="0" w:type="auto"/>
            <w:hideMark/>
          </w:tcPr>
          <w:p w14:paraId="6339F81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8,377%</w:t>
            </w:r>
          </w:p>
        </w:tc>
        <w:tc>
          <w:tcPr>
            <w:tcW w:w="0" w:type="auto"/>
            <w:hideMark/>
          </w:tcPr>
          <w:p w14:paraId="41F08C2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True Positive</w:t>
            </w:r>
          </w:p>
        </w:tc>
      </w:tr>
      <w:tr w:rsidR="007258DE" w:rsidRPr="007258DE" w14:paraId="6933C654" w14:textId="77777777" w:rsidTr="007258DE">
        <w:tc>
          <w:tcPr>
            <w:tcW w:w="0" w:type="auto"/>
            <w:hideMark/>
          </w:tcPr>
          <w:p w14:paraId="1586FE4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TP-04</w:t>
            </w:r>
          </w:p>
        </w:tc>
        <w:tc>
          <w:tcPr>
            <w:tcW w:w="0" w:type="auto"/>
            <w:hideMark/>
          </w:tcPr>
          <w:p w14:paraId="76D4C18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cURL &amp; Libcurl Critical Network Library Vulnerabilities</w:t>
            </w:r>
          </w:p>
        </w:tc>
        <w:tc>
          <w:tcPr>
            <w:tcW w:w="0" w:type="auto"/>
            <w:hideMark/>
          </w:tcPr>
          <w:p w14:paraId="5B104D0D"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curl</w:t>
            </w:r>
            <w:r w:rsidRPr="007258DE">
              <w:rPr>
                <w:rFonts w:cstheme="minorHAnsi"/>
                <w:sz w:val="20"/>
                <w:szCs w:val="20"/>
              </w:rPr>
              <w:t>, </w:t>
            </w:r>
            <w:r w:rsidRPr="007258DE">
              <w:rPr>
                <w:rStyle w:val="HTMLCode"/>
                <w:rFonts w:asciiTheme="minorHAnsi" w:eastAsiaTheme="minorHAnsi" w:hAnsiTheme="minorHAnsi" w:cstheme="minorHAnsi"/>
              </w:rPr>
              <w:t>libcurl4t64</w:t>
            </w:r>
            <w:r w:rsidRPr="007258DE">
              <w:rPr>
                <w:rFonts w:cstheme="minorHAnsi"/>
                <w:sz w:val="20"/>
                <w:szCs w:val="20"/>
              </w:rPr>
              <w:t>, </w:t>
            </w:r>
            <w:r w:rsidRPr="007258DE">
              <w:rPr>
                <w:rStyle w:val="HTMLCode"/>
                <w:rFonts w:asciiTheme="minorHAnsi" w:eastAsiaTheme="minorHAnsi" w:hAnsiTheme="minorHAnsi" w:cstheme="minorHAnsi"/>
              </w:rPr>
              <w:t>libcurl3t64-gnutls</w:t>
            </w:r>
          </w:p>
        </w:tc>
        <w:tc>
          <w:tcPr>
            <w:tcW w:w="0" w:type="auto"/>
            <w:hideMark/>
          </w:tcPr>
          <w:p w14:paraId="1B68C7D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9.8</w:t>
            </w:r>
          </w:p>
        </w:tc>
        <w:tc>
          <w:tcPr>
            <w:tcW w:w="0" w:type="auto"/>
            <w:hideMark/>
          </w:tcPr>
          <w:p w14:paraId="1DC6331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12</w:t>
            </w:r>
          </w:p>
        </w:tc>
        <w:tc>
          <w:tcPr>
            <w:tcW w:w="0" w:type="auto"/>
            <w:hideMark/>
          </w:tcPr>
          <w:p w14:paraId="57A363A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3,141%</w:t>
            </w:r>
          </w:p>
        </w:tc>
        <w:tc>
          <w:tcPr>
            <w:tcW w:w="0" w:type="auto"/>
            <w:hideMark/>
          </w:tcPr>
          <w:p w14:paraId="3232FD7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True Positive</w:t>
            </w:r>
          </w:p>
        </w:tc>
      </w:tr>
      <w:tr w:rsidR="007258DE" w:rsidRPr="007258DE" w14:paraId="2E2CFA78" w14:textId="77777777" w:rsidTr="007258DE">
        <w:tc>
          <w:tcPr>
            <w:tcW w:w="0" w:type="auto"/>
            <w:hideMark/>
          </w:tcPr>
          <w:p w14:paraId="024C7284"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Total</w:t>
            </w:r>
          </w:p>
        </w:tc>
        <w:tc>
          <w:tcPr>
            <w:tcW w:w="0" w:type="auto"/>
            <w:hideMark/>
          </w:tcPr>
          <w:p w14:paraId="49D1D7F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Seluruh 4 Sub-Kategori Kerentanan Kritis</w:t>
            </w:r>
          </w:p>
        </w:tc>
        <w:tc>
          <w:tcPr>
            <w:tcW w:w="0" w:type="auto"/>
            <w:hideMark/>
          </w:tcPr>
          <w:p w14:paraId="125615E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w:t>
            </w:r>
          </w:p>
        </w:tc>
        <w:tc>
          <w:tcPr>
            <w:tcW w:w="0" w:type="auto"/>
            <w:hideMark/>
          </w:tcPr>
          <w:p w14:paraId="0B9388E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w:t>
            </w:r>
          </w:p>
        </w:tc>
        <w:tc>
          <w:tcPr>
            <w:tcW w:w="0" w:type="auto"/>
            <w:hideMark/>
          </w:tcPr>
          <w:p w14:paraId="35F8BA8C"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382</w:t>
            </w:r>
          </w:p>
        </w:tc>
        <w:tc>
          <w:tcPr>
            <w:tcW w:w="0" w:type="auto"/>
            <w:hideMark/>
          </w:tcPr>
          <w:p w14:paraId="22196D8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100,000%</w:t>
            </w:r>
          </w:p>
        </w:tc>
        <w:tc>
          <w:tcPr>
            <w:tcW w:w="0" w:type="auto"/>
            <w:hideMark/>
          </w:tcPr>
          <w:p w14:paraId="448B46E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100% TP</w:t>
            </w:r>
          </w:p>
        </w:tc>
      </w:tr>
    </w:tbl>
    <w:p w14:paraId="026FBA6B" w14:textId="77777777" w:rsidR="007258DE" w:rsidRPr="007258DE" w:rsidRDefault="007258DE" w:rsidP="007258DE">
      <w:pPr>
        <w:pStyle w:val="Heading3"/>
        <w:shd w:val="clear" w:color="auto" w:fill="FFFFFF" w:themeFill="background1"/>
        <w:spacing w:before="0" w:after="0"/>
        <w:jc w:val="both"/>
        <w:rPr>
          <w:rFonts w:asciiTheme="minorHAnsi" w:hAnsiTheme="minorHAnsi" w:cstheme="minorHAnsi"/>
          <w:sz w:val="20"/>
          <w:szCs w:val="20"/>
        </w:rPr>
      </w:pPr>
      <w:r w:rsidRPr="007258DE">
        <w:rPr>
          <w:rStyle w:val="HTMLCode"/>
          <w:rFonts w:asciiTheme="minorHAnsi" w:hAnsiTheme="minorHAnsi" w:cstheme="minorHAnsi"/>
        </w:rPr>
        <w:t>[TP-01: Linux Kernel 6.8.0-134 Critical CVEs] 50.785% (194 alert)</w:t>
      </w:r>
    </w:p>
    <w:tbl>
      <w:tblPr>
        <w:tblStyle w:val="TableGrid"/>
        <w:tblW w:w="0" w:type="auto"/>
        <w:tblLook w:val="04A0" w:firstRow="1" w:lastRow="0" w:firstColumn="1" w:lastColumn="0" w:noHBand="0" w:noVBand="1"/>
      </w:tblPr>
      <w:tblGrid>
        <w:gridCol w:w="1353"/>
        <w:gridCol w:w="1245"/>
        <w:gridCol w:w="2101"/>
        <w:gridCol w:w="1954"/>
        <w:gridCol w:w="1508"/>
        <w:gridCol w:w="855"/>
      </w:tblGrid>
      <w:tr w:rsidR="007258DE" w:rsidRPr="007258DE" w14:paraId="6975B25F" w14:textId="77777777" w:rsidTr="007258DE">
        <w:tc>
          <w:tcPr>
            <w:tcW w:w="0" w:type="auto"/>
            <w:hideMark/>
          </w:tcPr>
          <w:p w14:paraId="134F453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Paket Software Terdampak</w:t>
            </w:r>
          </w:p>
        </w:tc>
        <w:tc>
          <w:tcPr>
            <w:tcW w:w="0" w:type="auto"/>
            <w:hideMark/>
          </w:tcPr>
          <w:p w14:paraId="631ECDC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Skor CVSS Maksimum</w:t>
            </w:r>
          </w:p>
        </w:tc>
        <w:tc>
          <w:tcPr>
            <w:tcW w:w="0" w:type="auto"/>
            <w:hideMark/>
          </w:tcPr>
          <w:p w14:paraId="2FC9661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Vektor Serangan</w:t>
            </w:r>
          </w:p>
        </w:tc>
        <w:tc>
          <w:tcPr>
            <w:tcW w:w="0" w:type="auto"/>
            <w:hideMark/>
          </w:tcPr>
          <w:p w14:paraId="5C5E8AE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Dampak Kerentanan</w:t>
            </w:r>
          </w:p>
        </w:tc>
        <w:tc>
          <w:tcPr>
            <w:tcW w:w="0" w:type="auto"/>
            <w:hideMark/>
          </w:tcPr>
          <w:p w14:paraId="32036DC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Host Terdampak Utama</w:t>
            </w:r>
          </w:p>
        </w:tc>
        <w:tc>
          <w:tcPr>
            <w:tcW w:w="0" w:type="auto"/>
            <w:hideMark/>
          </w:tcPr>
          <w:p w14:paraId="4897251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Jumlah Alert</w:t>
            </w:r>
          </w:p>
        </w:tc>
      </w:tr>
      <w:tr w:rsidR="007258DE" w:rsidRPr="007258DE" w14:paraId="26500D8B" w14:textId="77777777" w:rsidTr="007258DE">
        <w:tc>
          <w:tcPr>
            <w:tcW w:w="0" w:type="auto"/>
            <w:hideMark/>
          </w:tcPr>
          <w:p w14:paraId="6348E55D"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lastRenderedPageBreak/>
              <w:t>linux-image-6.8.0-134-generic</w:t>
            </w:r>
          </w:p>
        </w:tc>
        <w:tc>
          <w:tcPr>
            <w:tcW w:w="0" w:type="auto"/>
            <w:hideMark/>
          </w:tcPr>
          <w:p w14:paraId="7E940E7A"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 (Critical)</w:t>
            </w:r>
          </w:p>
        </w:tc>
        <w:tc>
          <w:tcPr>
            <w:tcW w:w="0" w:type="auto"/>
            <w:hideMark/>
          </w:tcPr>
          <w:p w14:paraId="10FC5B8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AV:N/AC:L/PR:N/UI:N (Network)</w:t>
            </w:r>
          </w:p>
        </w:tc>
        <w:tc>
          <w:tcPr>
            <w:tcW w:w="0" w:type="auto"/>
            <w:hideMark/>
          </w:tcPr>
          <w:p w14:paraId="3C50119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Memory corruption pada TCP/IP socket parsing &amp; SEG6 LWTunnel cache bypass</w:t>
            </w:r>
          </w:p>
        </w:tc>
        <w:tc>
          <w:tcPr>
            <w:tcW w:w="0" w:type="auto"/>
            <w:hideMark/>
          </w:tcPr>
          <w:p w14:paraId="66C00654"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Learning-acadcsirt</w:t>
            </w:r>
            <w:r w:rsidRPr="007258DE">
              <w:rPr>
                <w:rFonts w:cstheme="minorHAnsi"/>
                <w:sz w:val="20"/>
                <w:szCs w:val="20"/>
              </w:rPr>
              <w:t> (56x)</w:t>
            </w:r>
            <w:r w:rsidRPr="007258DE">
              <w:rPr>
                <w:rFonts w:cstheme="minorHAnsi"/>
                <w:sz w:val="20"/>
                <w:szCs w:val="20"/>
              </w:rPr>
              <w:br/>
            </w:r>
            <w:r w:rsidRPr="007258DE">
              <w:rPr>
                <w:rStyle w:val="HTMLCode"/>
                <w:rFonts w:asciiTheme="minorHAnsi" w:eastAsiaTheme="minorHAnsi" w:hAnsiTheme="minorHAnsi" w:cstheme="minorHAnsi"/>
              </w:rPr>
              <w:t>isif-rproxy-155</w:t>
            </w:r>
            <w:r w:rsidRPr="007258DE">
              <w:rPr>
                <w:rFonts w:cstheme="minorHAnsi"/>
                <w:sz w:val="20"/>
                <w:szCs w:val="20"/>
              </w:rPr>
              <w:t> (46x)</w:t>
            </w:r>
          </w:p>
        </w:tc>
        <w:tc>
          <w:tcPr>
            <w:tcW w:w="0" w:type="auto"/>
            <w:hideMark/>
          </w:tcPr>
          <w:p w14:paraId="6FBFA5FF"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194 alert</w:t>
            </w:r>
          </w:p>
        </w:tc>
      </w:tr>
    </w:tbl>
    <w:p w14:paraId="6824422B" w14:textId="77777777" w:rsidR="007258DE" w:rsidRPr="007258DE" w:rsidRDefault="007258DE" w:rsidP="007258DE">
      <w:pPr>
        <w:numPr>
          <w:ilvl w:val="0"/>
          <w:numId w:val="7"/>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Konsentrasi Kerentanan Terbesar:</w:t>
      </w:r>
      <w:r w:rsidRPr="007258DE">
        <w:rPr>
          <w:rFonts w:cstheme="minorHAnsi"/>
          <w:sz w:val="20"/>
          <w:szCs w:val="20"/>
        </w:rPr>
        <w:t> Menyumbang lebih dari separuh total temuan kritis pada sistem operasi Ubuntu 24.04 LTS.</w:t>
      </w:r>
    </w:p>
    <w:p w14:paraId="520B600F" w14:textId="77777777" w:rsidR="007258DE" w:rsidRPr="007258DE" w:rsidRDefault="007258DE" w:rsidP="007258DE">
      <w:pPr>
        <w:numPr>
          <w:ilvl w:val="0"/>
          <w:numId w:val="7"/>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Vektor Serangan Jaringan Tanpa Syarat:</w:t>
      </w:r>
      <w:r w:rsidRPr="007258DE">
        <w:rPr>
          <w:rFonts w:cstheme="minorHAnsi"/>
          <w:sz w:val="20"/>
          <w:szCs w:val="20"/>
        </w:rPr>
        <w:t> Memungkinkan penyerang jarak jauh mengeksekusi kode atau memicu </w:t>
      </w:r>
      <w:r w:rsidRPr="007258DE">
        <w:rPr>
          <w:rStyle w:val="Emphasis"/>
          <w:rFonts w:cstheme="minorHAnsi"/>
          <w:sz w:val="20"/>
          <w:szCs w:val="20"/>
        </w:rPr>
        <w:t>kernel crash</w:t>
      </w:r>
      <w:r w:rsidRPr="007258DE">
        <w:rPr>
          <w:rFonts w:cstheme="minorHAnsi"/>
          <w:sz w:val="20"/>
          <w:szCs w:val="20"/>
        </w:rPr>
        <w:t> tanpa perlu autentikasi.</w:t>
      </w:r>
    </w:p>
    <w:p w14:paraId="1FA50BB6" w14:textId="2F242BF8" w:rsidR="007258DE" w:rsidRPr="007258DE" w:rsidRDefault="007258DE" w:rsidP="007258DE">
      <w:pPr>
        <w:numPr>
          <w:ilvl w:val="0"/>
          <w:numId w:val="7"/>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Mitigasi Prioritas P1:</w:t>
      </w:r>
      <w:r w:rsidRPr="007258DE">
        <w:rPr>
          <w:rFonts w:cstheme="minorHAnsi"/>
          <w:sz w:val="20"/>
          <w:szCs w:val="20"/>
        </w:rPr>
        <w:t> Memerlukan pembaruan kernel mendesak ke build kernel Ubuntu yang telah mengintegrasikan tambalan keamanan upstream.</w:t>
      </w:r>
    </w:p>
    <w:p w14:paraId="19BEFEE4" w14:textId="77777777" w:rsidR="007258DE" w:rsidRPr="007258DE" w:rsidRDefault="007258DE" w:rsidP="007258DE">
      <w:pPr>
        <w:pStyle w:val="Heading3"/>
        <w:shd w:val="clear" w:color="auto" w:fill="FFFFFF" w:themeFill="background1"/>
        <w:spacing w:before="0" w:after="0"/>
        <w:jc w:val="both"/>
        <w:rPr>
          <w:rFonts w:asciiTheme="minorHAnsi" w:hAnsiTheme="minorHAnsi" w:cstheme="minorHAnsi"/>
          <w:sz w:val="20"/>
          <w:szCs w:val="20"/>
        </w:rPr>
      </w:pPr>
      <w:r w:rsidRPr="007258DE">
        <w:rPr>
          <w:rStyle w:val="HTMLCode"/>
          <w:rFonts w:asciiTheme="minorHAnsi" w:hAnsiTheme="minorHAnsi" w:cstheme="minorHAnsi"/>
        </w:rPr>
        <w:t>[TP-02: Linux Kernel 6.8.0-136 Critical CVEs] 37.696% (144 alert)</w:t>
      </w:r>
    </w:p>
    <w:tbl>
      <w:tblPr>
        <w:tblStyle w:val="TableGrid"/>
        <w:tblW w:w="0" w:type="auto"/>
        <w:tblLook w:val="04A0" w:firstRow="1" w:lastRow="0" w:firstColumn="1" w:lastColumn="0" w:noHBand="0" w:noVBand="1"/>
      </w:tblPr>
      <w:tblGrid>
        <w:gridCol w:w="1397"/>
        <w:gridCol w:w="1269"/>
        <w:gridCol w:w="2126"/>
        <w:gridCol w:w="2029"/>
        <w:gridCol w:w="1327"/>
        <w:gridCol w:w="868"/>
      </w:tblGrid>
      <w:tr w:rsidR="007258DE" w:rsidRPr="007258DE" w14:paraId="2A76376B" w14:textId="77777777" w:rsidTr="007258DE">
        <w:tc>
          <w:tcPr>
            <w:tcW w:w="0" w:type="auto"/>
            <w:hideMark/>
          </w:tcPr>
          <w:p w14:paraId="4F45260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Paket Software Terdampak</w:t>
            </w:r>
          </w:p>
        </w:tc>
        <w:tc>
          <w:tcPr>
            <w:tcW w:w="0" w:type="auto"/>
            <w:hideMark/>
          </w:tcPr>
          <w:p w14:paraId="2AD0B30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Skor CVSS Maksimum</w:t>
            </w:r>
          </w:p>
        </w:tc>
        <w:tc>
          <w:tcPr>
            <w:tcW w:w="0" w:type="auto"/>
            <w:hideMark/>
          </w:tcPr>
          <w:p w14:paraId="2371279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Vektor Serangan</w:t>
            </w:r>
          </w:p>
        </w:tc>
        <w:tc>
          <w:tcPr>
            <w:tcW w:w="0" w:type="auto"/>
            <w:hideMark/>
          </w:tcPr>
          <w:p w14:paraId="470915C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Dampak Kerentanan</w:t>
            </w:r>
          </w:p>
        </w:tc>
        <w:tc>
          <w:tcPr>
            <w:tcW w:w="0" w:type="auto"/>
            <w:hideMark/>
          </w:tcPr>
          <w:p w14:paraId="4295ADD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Host Terdampak Utama</w:t>
            </w:r>
          </w:p>
        </w:tc>
        <w:tc>
          <w:tcPr>
            <w:tcW w:w="0" w:type="auto"/>
            <w:hideMark/>
          </w:tcPr>
          <w:p w14:paraId="033BDC11"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Jumlah Alert</w:t>
            </w:r>
          </w:p>
        </w:tc>
      </w:tr>
      <w:tr w:rsidR="007258DE" w:rsidRPr="007258DE" w14:paraId="3AD9944F" w14:textId="77777777" w:rsidTr="007258DE">
        <w:tc>
          <w:tcPr>
            <w:tcW w:w="0" w:type="auto"/>
            <w:hideMark/>
          </w:tcPr>
          <w:p w14:paraId="1438C30A"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linux-image-6.8.0-136-generic</w:t>
            </w:r>
          </w:p>
        </w:tc>
        <w:tc>
          <w:tcPr>
            <w:tcW w:w="0" w:type="auto"/>
            <w:hideMark/>
          </w:tcPr>
          <w:p w14:paraId="609F25D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 (Critical)</w:t>
            </w:r>
          </w:p>
        </w:tc>
        <w:tc>
          <w:tcPr>
            <w:tcW w:w="0" w:type="auto"/>
            <w:hideMark/>
          </w:tcPr>
          <w:p w14:paraId="547B35F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AV:N/AC:L/PR:N/UI:N (Network)</w:t>
            </w:r>
          </w:p>
        </w:tc>
        <w:tc>
          <w:tcPr>
            <w:tcW w:w="0" w:type="auto"/>
            <w:hideMark/>
          </w:tcPr>
          <w:p w14:paraId="15D3346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Integer underflow driver stmmac &amp; out-of-bounds write UDP socket stack</w:t>
            </w:r>
          </w:p>
        </w:tc>
        <w:tc>
          <w:tcPr>
            <w:tcW w:w="0" w:type="auto"/>
            <w:hideMark/>
          </w:tcPr>
          <w:p w14:paraId="628E392B"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portal-bssn-163</w:t>
            </w:r>
            <w:r w:rsidRPr="007258DE">
              <w:rPr>
                <w:rFonts w:cstheme="minorHAnsi"/>
                <w:sz w:val="20"/>
                <w:szCs w:val="20"/>
              </w:rPr>
              <w:t> (36x)</w:t>
            </w:r>
            <w:r w:rsidRPr="007258DE">
              <w:rPr>
                <w:rFonts w:cstheme="minorHAnsi"/>
                <w:sz w:val="20"/>
                <w:szCs w:val="20"/>
              </w:rPr>
              <w:br/>
            </w:r>
            <w:r w:rsidRPr="007258DE">
              <w:rPr>
                <w:rStyle w:val="HTMLCode"/>
                <w:rFonts w:asciiTheme="minorHAnsi" w:eastAsiaTheme="minorHAnsi" w:hAnsiTheme="minorHAnsi" w:cstheme="minorHAnsi"/>
              </w:rPr>
              <w:t>leaning-sgu-dimas</w:t>
            </w:r>
            <w:r w:rsidRPr="007258DE">
              <w:rPr>
                <w:rFonts w:cstheme="minorHAnsi"/>
                <w:sz w:val="20"/>
                <w:szCs w:val="20"/>
              </w:rPr>
              <w:t> (36x)</w:t>
            </w:r>
          </w:p>
        </w:tc>
        <w:tc>
          <w:tcPr>
            <w:tcW w:w="0" w:type="auto"/>
            <w:hideMark/>
          </w:tcPr>
          <w:p w14:paraId="05341A17"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144 alert</w:t>
            </w:r>
          </w:p>
        </w:tc>
      </w:tr>
    </w:tbl>
    <w:p w14:paraId="481B7E21" w14:textId="77777777" w:rsidR="007258DE" w:rsidRPr="007258DE" w:rsidRDefault="007258DE" w:rsidP="007258DE">
      <w:pPr>
        <w:numPr>
          <w:ilvl w:val="0"/>
          <w:numId w:val="8"/>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Build Kernel Transisi:</w:t>
      </w:r>
      <w:r w:rsidRPr="007258DE">
        <w:rPr>
          <w:rFonts w:cstheme="minorHAnsi"/>
          <w:sz w:val="20"/>
          <w:szCs w:val="20"/>
        </w:rPr>
        <w:t> Ditemukan pada build 136 yang masih membawa bug alokasi memori pada subsistem driver jaringan.</w:t>
      </w:r>
    </w:p>
    <w:p w14:paraId="61C29340" w14:textId="77777777" w:rsidR="007258DE" w:rsidRPr="007258DE" w:rsidRDefault="007258DE" w:rsidP="007258DE">
      <w:pPr>
        <w:numPr>
          <w:ilvl w:val="0"/>
          <w:numId w:val="8"/>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Ancaman DMA Arbitrary Memory:</w:t>
      </w:r>
      <w:r w:rsidRPr="007258DE">
        <w:rPr>
          <w:rFonts w:cstheme="minorHAnsi"/>
          <w:sz w:val="20"/>
          <w:szCs w:val="20"/>
        </w:rPr>
        <w:t> Celah pada driver ethernet </w:t>
      </w:r>
      <w:r w:rsidRPr="007258DE">
        <w:rPr>
          <w:rStyle w:val="HTMLCode"/>
          <w:rFonts w:asciiTheme="minorHAnsi" w:eastAsiaTheme="minorHAnsi" w:hAnsiTheme="minorHAnsi" w:cstheme="minorHAnsi"/>
        </w:rPr>
        <w:t>stmmac</w:t>
      </w:r>
      <w:r w:rsidRPr="007258DE">
        <w:rPr>
          <w:rFonts w:cstheme="minorHAnsi"/>
          <w:sz w:val="20"/>
          <w:szCs w:val="20"/>
        </w:rPr>
        <w:t> berpotensi memetakan memori kernel secara langsung ke antarmuka jaringan DMA.</w:t>
      </w:r>
    </w:p>
    <w:p w14:paraId="5DA86C40" w14:textId="19A6355E" w:rsidR="007258DE" w:rsidRPr="007258DE" w:rsidRDefault="007258DE" w:rsidP="007258DE">
      <w:pPr>
        <w:numPr>
          <w:ilvl w:val="0"/>
          <w:numId w:val="8"/>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Penanganan Darurat:</w:t>
      </w:r>
      <w:r w:rsidRPr="007258DE">
        <w:rPr>
          <w:rFonts w:cstheme="minorHAnsi"/>
          <w:sz w:val="20"/>
          <w:szCs w:val="20"/>
        </w:rPr>
        <w:t> Wajib dijadwalkan dalam siklus </w:t>
      </w:r>
      <w:r w:rsidRPr="007258DE">
        <w:rPr>
          <w:rStyle w:val="Emphasis"/>
          <w:rFonts w:cstheme="minorHAnsi"/>
          <w:sz w:val="20"/>
          <w:szCs w:val="20"/>
        </w:rPr>
        <w:t>maintenance reboot</w:t>
      </w:r>
      <w:r w:rsidRPr="007258DE">
        <w:rPr>
          <w:rFonts w:cstheme="minorHAnsi"/>
          <w:sz w:val="20"/>
          <w:szCs w:val="20"/>
        </w:rPr>
        <w:t> darurat server CSIRT.</w:t>
      </w:r>
    </w:p>
    <w:p w14:paraId="214DA899" w14:textId="77777777" w:rsidR="007258DE" w:rsidRPr="007258DE" w:rsidRDefault="007258DE" w:rsidP="007258DE">
      <w:pPr>
        <w:pStyle w:val="Heading3"/>
        <w:shd w:val="clear" w:color="auto" w:fill="FFFFFF" w:themeFill="background1"/>
        <w:spacing w:before="0" w:after="0"/>
        <w:jc w:val="both"/>
        <w:rPr>
          <w:rFonts w:asciiTheme="minorHAnsi" w:hAnsiTheme="minorHAnsi" w:cstheme="minorHAnsi"/>
          <w:sz w:val="20"/>
          <w:szCs w:val="20"/>
        </w:rPr>
      </w:pPr>
      <w:r w:rsidRPr="007258DE">
        <w:rPr>
          <w:rStyle w:val="HTMLCode"/>
          <w:rFonts w:asciiTheme="minorHAnsi" w:hAnsiTheme="minorHAnsi" w:cstheme="minorHAnsi"/>
        </w:rPr>
        <w:t>[TP-03: Linux Kernel 5.15.0-186 Critical CVEs] 8.377% (32 alert)</w:t>
      </w:r>
    </w:p>
    <w:tbl>
      <w:tblPr>
        <w:tblStyle w:val="TableGrid"/>
        <w:tblW w:w="0" w:type="auto"/>
        <w:tblLook w:val="04A0" w:firstRow="1" w:lastRow="0" w:firstColumn="1" w:lastColumn="0" w:noHBand="0" w:noVBand="1"/>
      </w:tblPr>
      <w:tblGrid>
        <w:gridCol w:w="1380"/>
        <w:gridCol w:w="1251"/>
        <w:gridCol w:w="2107"/>
        <w:gridCol w:w="1527"/>
        <w:gridCol w:w="1892"/>
        <w:gridCol w:w="859"/>
      </w:tblGrid>
      <w:tr w:rsidR="007258DE" w:rsidRPr="007258DE" w14:paraId="3FF3C98A" w14:textId="77777777" w:rsidTr="007258DE">
        <w:tc>
          <w:tcPr>
            <w:tcW w:w="0" w:type="auto"/>
            <w:hideMark/>
          </w:tcPr>
          <w:p w14:paraId="3B49B04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Paket Software Terdampak</w:t>
            </w:r>
          </w:p>
        </w:tc>
        <w:tc>
          <w:tcPr>
            <w:tcW w:w="0" w:type="auto"/>
            <w:hideMark/>
          </w:tcPr>
          <w:p w14:paraId="14FB69B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Skor CVSS Maksimum</w:t>
            </w:r>
          </w:p>
        </w:tc>
        <w:tc>
          <w:tcPr>
            <w:tcW w:w="0" w:type="auto"/>
            <w:hideMark/>
          </w:tcPr>
          <w:p w14:paraId="0C13122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Vektor Serangan</w:t>
            </w:r>
          </w:p>
        </w:tc>
        <w:tc>
          <w:tcPr>
            <w:tcW w:w="0" w:type="auto"/>
            <w:hideMark/>
          </w:tcPr>
          <w:p w14:paraId="52AC545C"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Target Host Terisolasi</w:t>
            </w:r>
          </w:p>
        </w:tc>
        <w:tc>
          <w:tcPr>
            <w:tcW w:w="0" w:type="auto"/>
            <w:hideMark/>
          </w:tcPr>
          <w:p w14:paraId="382D205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Dampak Kerentanan</w:t>
            </w:r>
          </w:p>
        </w:tc>
        <w:tc>
          <w:tcPr>
            <w:tcW w:w="0" w:type="auto"/>
            <w:hideMark/>
          </w:tcPr>
          <w:p w14:paraId="363F92E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Jumlah Alert</w:t>
            </w:r>
          </w:p>
        </w:tc>
      </w:tr>
      <w:tr w:rsidR="007258DE" w:rsidRPr="007258DE" w14:paraId="159DCCA8" w14:textId="77777777" w:rsidTr="007258DE">
        <w:tc>
          <w:tcPr>
            <w:tcW w:w="0" w:type="auto"/>
            <w:hideMark/>
          </w:tcPr>
          <w:p w14:paraId="06878542"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linux-image-5.15.0-186-generic</w:t>
            </w:r>
          </w:p>
        </w:tc>
        <w:tc>
          <w:tcPr>
            <w:tcW w:w="0" w:type="auto"/>
            <w:hideMark/>
          </w:tcPr>
          <w:p w14:paraId="180FEB74"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 (Critical)</w:t>
            </w:r>
          </w:p>
        </w:tc>
        <w:tc>
          <w:tcPr>
            <w:tcW w:w="0" w:type="auto"/>
            <w:hideMark/>
          </w:tcPr>
          <w:p w14:paraId="35C876A4"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AV:N/AC:L/PR:N/UI:N (Network)</w:t>
            </w:r>
          </w:p>
        </w:tc>
        <w:tc>
          <w:tcPr>
            <w:tcW w:w="0" w:type="auto"/>
            <w:hideMark/>
          </w:tcPr>
          <w:p w14:paraId="667C3F94"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zabbix-prod-214</w:t>
            </w:r>
            <w:r w:rsidRPr="007258DE">
              <w:rPr>
                <w:rFonts w:cstheme="minorHAnsi"/>
                <w:sz w:val="20"/>
                <w:szCs w:val="20"/>
              </w:rPr>
              <w:t> (TenantA)</w:t>
            </w:r>
          </w:p>
        </w:tc>
        <w:tc>
          <w:tcPr>
            <w:tcW w:w="0" w:type="auto"/>
            <w:hideMark/>
          </w:tcPr>
          <w:p w14:paraId="479FEDF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Remote denial of service / panic pada core scheduler memory allocator</w:t>
            </w:r>
          </w:p>
        </w:tc>
        <w:tc>
          <w:tcPr>
            <w:tcW w:w="0" w:type="auto"/>
            <w:hideMark/>
          </w:tcPr>
          <w:p w14:paraId="5D796829"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32 alert</w:t>
            </w:r>
          </w:p>
        </w:tc>
      </w:tr>
    </w:tbl>
    <w:p w14:paraId="61C101C0" w14:textId="77777777" w:rsidR="007258DE" w:rsidRPr="007258DE" w:rsidRDefault="007258DE" w:rsidP="007258DE">
      <w:pPr>
        <w:numPr>
          <w:ilvl w:val="0"/>
          <w:numId w:val="9"/>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Terisolasi pada Server Monitoring:</w:t>
      </w:r>
      <w:r w:rsidRPr="007258DE">
        <w:rPr>
          <w:rFonts w:cstheme="minorHAnsi"/>
          <w:sz w:val="20"/>
          <w:szCs w:val="20"/>
        </w:rPr>
        <w:t> 100% alert terpusat pada server </w:t>
      </w:r>
      <w:r w:rsidRPr="007258DE">
        <w:rPr>
          <w:rStyle w:val="HTMLCode"/>
          <w:rFonts w:asciiTheme="minorHAnsi" w:eastAsiaTheme="minorHAnsi" w:hAnsiTheme="minorHAnsi" w:cstheme="minorHAnsi"/>
        </w:rPr>
        <w:t>zabbix-prod-214</w:t>
      </w:r>
      <w:r w:rsidRPr="007258DE">
        <w:rPr>
          <w:rFonts w:cstheme="minorHAnsi"/>
          <w:sz w:val="20"/>
          <w:szCs w:val="20"/>
        </w:rPr>
        <w:t> yang menjalankan basis kernel Ubuntu 22.04 LTS.</w:t>
      </w:r>
    </w:p>
    <w:p w14:paraId="446D0FD8" w14:textId="77777777" w:rsidR="007258DE" w:rsidRPr="007258DE" w:rsidRDefault="007258DE" w:rsidP="007258DE">
      <w:pPr>
        <w:numPr>
          <w:ilvl w:val="0"/>
          <w:numId w:val="9"/>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Risiko Kelumpuhan Monitoring:</w:t>
      </w:r>
      <w:r w:rsidRPr="007258DE">
        <w:rPr>
          <w:rFonts w:cstheme="minorHAnsi"/>
          <w:sz w:val="20"/>
          <w:szCs w:val="20"/>
        </w:rPr>
        <w:t> Jika dieksploitasi melalui paket jaringan khusus, server monitoring akan mengalami </w:t>
      </w:r>
      <w:r w:rsidRPr="007258DE">
        <w:rPr>
          <w:rStyle w:val="Emphasis"/>
          <w:rFonts w:cstheme="minorHAnsi"/>
          <w:sz w:val="20"/>
          <w:szCs w:val="20"/>
        </w:rPr>
        <w:t>kernel panic</w:t>
      </w:r>
      <w:r w:rsidRPr="007258DE">
        <w:rPr>
          <w:rFonts w:cstheme="minorHAnsi"/>
          <w:sz w:val="20"/>
          <w:szCs w:val="20"/>
        </w:rPr>
        <w:t> dan melumpuhkan pengawasan SIEM.</w:t>
      </w:r>
    </w:p>
    <w:p w14:paraId="223BA856" w14:textId="54950D56" w:rsidR="007258DE" w:rsidRPr="007258DE" w:rsidRDefault="007258DE" w:rsidP="007258DE">
      <w:pPr>
        <w:numPr>
          <w:ilvl w:val="0"/>
          <w:numId w:val="9"/>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Jadwal Patch Terkoordinasi:</w:t>
      </w:r>
      <w:r w:rsidRPr="007258DE">
        <w:rPr>
          <w:rFonts w:cstheme="minorHAnsi"/>
          <w:sz w:val="20"/>
          <w:szCs w:val="20"/>
        </w:rPr>
        <w:t> Memerlukan jadwal pemeliharaan khusus agar tidak memutus pemantauan telemetri jaringan.</w:t>
      </w:r>
    </w:p>
    <w:p w14:paraId="65B5A6A9" w14:textId="77777777" w:rsidR="007258DE" w:rsidRPr="007258DE" w:rsidRDefault="007258DE" w:rsidP="007258DE">
      <w:pPr>
        <w:pStyle w:val="Heading3"/>
        <w:shd w:val="clear" w:color="auto" w:fill="FFFFFF" w:themeFill="background1"/>
        <w:spacing w:before="0" w:after="0"/>
        <w:jc w:val="both"/>
        <w:rPr>
          <w:rFonts w:asciiTheme="minorHAnsi" w:hAnsiTheme="minorHAnsi" w:cstheme="minorHAnsi"/>
          <w:sz w:val="20"/>
          <w:szCs w:val="20"/>
        </w:rPr>
      </w:pPr>
      <w:r w:rsidRPr="007258DE">
        <w:rPr>
          <w:rStyle w:val="HTMLCode"/>
          <w:rFonts w:asciiTheme="minorHAnsi" w:hAnsiTheme="minorHAnsi" w:cstheme="minorHAnsi"/>
        </w:rPr>
        <w:t>[TP-04: cURL &amp; Libcurl Critical Network Library] 3.141% (12 alert)</w:t>
      </w:r>
    </w:p>
    <w:tbl>
      <w:tblPr>
        <w:tblStyle w:val="TableGrid"/>
        <w:tblW w:w="0" w:type="auto"/>
        <w:tblLook w:val="04A0" w:firstRow="1" w:lastRow="0" w:firstColumn="1" w:lastColumn="0" w:noHBand="0" w:noVBand="1"/>
      </w:tblPr>
      <w:tblGrid>
        <w:gridCol w:w="2568"/>
        <w:gridCol w:w="1206"/>
        <w:gridCol w:w="2059"/>
        <w:gridCol w:w="819"/>
        <w:gridCol w:w="1530"/>
        <w:gridCol w:w="834"/>
      </w:tblGrid>
      <w:tr w:rsidR="007258DE" w:rsidRPr="007258DE" w14:paraId="2CECF492" w14:textId="77777777" w:rsidTr="007258DE">
        <w:tc>
          <w:tcPr>
            <w:tcW w:w="0" w:type="auto"/>
            <w:hideMark/>
          </w:tcPr>
          <w:p w14:paraId="04C77CD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Paket Software Terdampak</w:t>
            </w:r>
          </w:p>
        </w:tc>
        <w:tc>
          <w:tcPr>
            <w:tcW w:w="0" w:type="auto"/>
            <w:hideMark/>
          </w:tcPr>
          <w:p w14:paraId="740BDBC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Skor CVSS Maksimum</w:t>
            </w:r>
          </w:p>
        </w:tc>
        <w:tc>
          <w:tcPr>
            <w:tcW w:w="0" w:type="auto"/>
            <w:hideMark/>
          </w:tcPr>
          <w:p w14:paraId="05FA4AB1"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Vektor Serangan</w:t>
            </w:r>
          </w:p>
        </w:tc>
        <w:tc>
          <w:tcPr>
            <w:tcW w:w="0" w:type="auto"/>
            <w:hideMark/>
          </w:tcPr>
          <w:p w14:paraId="6E10182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Target CVE Kritis</w:t>
            </w:r>
          </w:p>
        </w:tc>
        <w:tc>
          <w:tcPr>
            <w:tcW w:w="0" w:type="auto"/>
            <w:hideMark/>
          </w:tcPr>
          <w:p w14:paraId="7A7C792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Potensi Dampak Kerentanan</w:t>
            </w:r>
          </w:p>
        </w:tc>
        <w:tc>
          <w:tcPr>
            <w:tcW w:w="0" w:type="auto"/>
            <w:hideMark/>
          </w:tcPr>
          <w:p w14:paraId="14416C8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Jumlah Alert</w:t>
            </w:r>
          </w:p>
        </w:tc>
      </w:tr>
      <w:tr w:rsidR="007258DE" w:rsidRPr="007258DE" w14:paraId="2EA698D5" w14:textId="77777777" w:rsidTr="007258DE">
        <w:tc>
          <w:tcPr>
            <w:tcW w:w="0" w:type="auto"/>
            <w:hideMark/>
          </w:tcPr>
          <w:p w14:paraId="196F5F1B"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curl</w:t>
            </w:r>
            <w:r w:rsidRPr="007258DE">
              <w:rPr>
                <w:rFonts w:cstheme="minorHAnsi"/>
                <w:sz w:val="20"/>
                <w:szCs w:val="20"/>
              </w:rPr>
              <w:t>, </w:t>
            </w:r>
            <w:r w:rsidRPr="007258DE">
              <w:rPr>
                <w:rStyle w:val="HTMLCode"/>
                <w:rFonts w:asciiTheme="minorHAnsi" w:eastAsiaTheme="minorHAnsi" w:hAnsiTheme="minorHAnsi" w:cstheme="minorHAnsi"/>
              </w:rPr>
              <w:t>libcurl4t64</w:t>
            </w:r>
            <w:r w:rsidRPr="007258DE">
              <w:rPr>
                <w:rFonts w:cstheme="minorHAnsi"/>
                <w:sz w:val="20"/>
                <w:szCs w:val="20"/>
              </w:rPr>
              <w:t>, </w:t>
            </w:r>
            <w:r w:rsidRPr="007258DE">
              <w:rPr>
                <w:rStyle w:val="HTMLCode"/>
                <w:rFonts w:asciiTheme="minorHAnsi" w:eastAsiaTheme="minorHAnsi" w:hAnsiTheme="minorHAnsi" w:cstheme="minorHAnsi"/>
              </w:rPr>
              <w:t>libcurl3t64-gnutls</w:t>
            </w:r>
          </w:p>
        </w:tc>
        <w:tc>
          <w:tcPr>
            <w:tcW w:w="0" w:type="auto"/>
            <w:hideMark/>
          </w:tcPr>
          <w:p w14:paraId="60A04F0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 (Critical)</w:t>
            </w:r>
          </w:p>
        </w:tc>
        <w:tc>
          <w:tcPr>
            <w:tcW w:w="0" w:type="auto"/>
            <w:hideMark/>
          </w:tcPr>
          <w:p w14:paraId="0104663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AV:N/AC:L/PR:N/UI:N (Network)</w:t>
            </w:r>
          </w:p>
        </w:tc>
        <w:tc>
          <w:tcPr>
            <w:tcW w:w="0" w:type="auto"/>
            <w:hideMark/>
          </w:tcPr>
          <w:p w14:paraId="20D1CE9B"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CVE-2026-10536</w:t>
            </w:r>
          </w:p>
        </w:tc>
        <w:tc>
          <w:tcPr>
            <w:tcW w:w="0" w:type="auto"/>
            <w:hideMark/>
          </w:tcPr>
          <w:p w14:paraId="2BEFD18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Heap-based buffer overflow pada library HTTP parser cURL</w:t>
            </w:r>
          </w:p>
        </w:tc>
        <w:tc>
          <w:tcPr>
            <w:tcW w:w="0" w:type="auto"/>
            <w:hideMark/>
          </w:tcPr>
          <w:p w14:paraId="2A44DB87"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12 alert</w:t>
            </w:r>
          </w:p>
        </w:tc>
      </w:tr>
    </w:tbl>
    <w:p w14:paraId="4841E9D9" w14:textId="77777777" w:rsidR="007258DE" w:rsidRPr="007258DE" w:rsidRDefault="007258DE" w:rsidP="007258DE">
      <w:pPr>
        <w:numPr>
          <w:ilvl w:val="0"/>
          <w:numId w:val="10"/>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Celah Pustaka Jaringan Eksternal:</w:t>
      </w:r>
      <w:r w:rsidRPr="007258DE">
        <w:rPr>
          <w:rFonts w:cstheme="minorHAnsi"/>
          <w:sz w:val="20"/>
          <w:szCs w:val="20"/>
        </w:rPr>
        <w:t> Menyerang modul HTTP parser pustaka transfer data cURL saat memproses respon URL tertentu.</w:t>
      </w:r>
    </w:p>
    <w:p w14:paraId="23B51073" w14:textId="77777777" w:rsidR="007258DE" w:rsidRPr="007258DE" w:rsidRDefault="007258DE" w:rsidP="007258DE">
      <w:pPr>
        <w:numPr>
          <w:ilvl w:val="0"/>
          <w:numId w:val="10"/>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lastRenderedPageBreak/>
        <w:t>Terdistribusi di 4 Server Node:</w:t>
      </w:r>
      <w:r w:rsidRPr="007258DE">
        <w:rPr>
          <w:rFonts w:cstheme="minorHAnsi"/>
          <w:sz w:val="20"/>
          <w:szCs w:val="20"/>
        </w:rPr>
        <w:t> Mempengaruhi 4 server produksi (</w:t>
      </w:r>
      <w:r w:rsidRPr="007258DE">
        <w:rPr>
          <w:rStyle w:val="HTMLCode"/>
          <w:rFonts w:asciiTheme="minorHAnsi" w:eastAsiaTheme="minorHAnsi" w:hAnsiTheme="minorHAnsi" w:cstheme="minorHAnsi"/>
        </w:rPr>
        <w:t>Learning-acadcsirt</w:t>
      </w:r>
      <w:r w:rsidRPr="007258DE">
        <w:rPr>
          <w:rFonts w:cstheme="minorHAnsi"/>
          <w:sz w:val="20"/>
          <w:szCs w:val="20"/>
        </w:rPr>
        <w:t>, </w:t>
      </w:r>
      <w:r w:rsidRPr="007258DE">
        <w:rPr>
          <w:rStyle w:val="HTMLCode"/>
          <w:rFonts w:asciiTheme="minorHAnsi" w:eastAsiaTheme="minorHAnsi" w:hAnsiTheme="minorHAnsi" w:cstheme="minorHAnsi"/>
        </w:rPr>
        <w:t>portal-bssn</w:t>
      </w:r>
      <w:r w:rsidRPr="007258DE">
        <w:rPr>
          <w:rFonts w:cstheme="minorHAnsi"/>
          <w:sz w:val="20"/>
          <w:szCs w:val="20"/>
        </w:rPr>
        <w:t>, </w:t>
      </w:r>
      <w:r w:rsidRPr="007258DE">
        <w:rPr>
          <w:rStyle w:val="HTMLCode"/>
          <w:rFonts w:asciiTheme="minorHAnsi" w:eastAsiaTheme="minorHAnsi" w:hAnsiTheme="minorHAnsi" w:cstheme="minorHAnsi"/>
        </w:rPr>
        <w:t>leaning-sgu</w:t>
      </w:r>
      <w:r w:rsidRPr="007258DE">
        <w:rPr>
          <w:rFonts w:cstheme="minorHAnsi"/>
          <w:sz w:val="20"/>
          <w:szCs w:val="20"/>
        </w:rPr>
        <w:t>, </w:t>
      </w:r>
      <w:r w:rsidRPr="007258DE">
        <w:rPr>
          <w:rStyle w:val="HTMLCode"/>
          <w:rFonts w:asciiTheme="minorHAnsi" w:eastAsiaTheme="minorHAnsi" w:hAnsiTheme="minorHAnsi" w:cstheme="minorHAnsi"/>
        </w:rPr>
        <w:t>isif-rproxy</w:t>
      </w:r>
      <w:r w:rsidRPr="007258DE">
        <w:rPr>
          <w:rFonts w:cstheme="minorHAnsi"/>
          <w:sz w:val="20"/>
          <w:szCs w:val="20"/>
        </w:rPr>
        <w:t>).</w:t>
      </w:r>
    </w:p>
    <w:p w14:paraId="0DE28159" w14:textId="2931D4B7" w:rsidR="007258DE" w:rsidRPr="007258DE" w:rsidRDefault="007258DE" w:rsidP="007258DE">
      <w:pPr>
        <w:numPr>
          <w:ilvl w:val="0"/>
          <w:numId w:val="10"/>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Kemudahan Mitigasi:</w:t>
      </w:r>
      <w:r w:rsidRPr="007258DE">
        <w:rPr>
          <w:rFonts w:cstheme="minorHAnsi"/>
          <w:sz w:val="20"/>
          <w:szCs w:val="20"/>
        </w:rPr>
        <w:t> Dapat ditambal secara langsung melalui pembaruan paket </w:t>
      </w:r>
      <w:r w:rsidRPr="007258DE">
        <w:rPr>
          <w:rStyle w:val="HTMLCode"/>
          <w:rFonts w:asciiTheme="minorHAnsi" w:eastAsiaTheme="minorHAnsi" w:hAnsiTheme="minorHAnsi" w:cstheme="minorHAnsi"/>
        </w:rPr>
        <w:t>curl</w:t>
      </w:r>
      <w:r w:rsidRPr="007258DE">
        <w:rPr>
          <w:rFonts w:cstheme="minorHAnsi"/>
          <w:sz w:val="20"/>
          <w:szCs w:val="20"/>
        </w:rPr>
        <w:t> tanpa perlu melakukan restart sistem operasi.</w:t>
      </w:r>
    </w:p>
    <w:p w14:paraId="4588E3A9" w14:textId="77777777" w:rsidR="007258DE" w:rsidRPr="007258DE" w:rsidRDefault="007258DE" w:rsidP="007258DE">
      <w:pPr>
        <w:pStyle w:val="Heading3"/>
        <w:shd w:val="clear" w:color="auto" w:fill="FFFFFF" w:themeFill="background1"/>
        <w:jc w:val="both"/>
        <w:rPr>
          <w:rFonts w:asciiTheme="minorHAnsi" w:hAnsiTheme="minorHAnsi" w:cstheme="minorHAnsi"/>
          <w:sz w:val="20"/>
          <w:szCs w:val="20"/>
        </w:rPr>
      </w:pPr>
      <w:r w:rsidRPr="007258DE">
        <w:rPr>
          <w:rFonts w:asciiTheme="minorHAnsi" w:hAnsiTheme="minorHAnsi" w:cstheme="minorHAnsi"/>
          <w:sz w:val="20"/>
          <w:szCs w:val="20"/>
        </w:rPr>
        <w:t>4.3 Rincian Distribusi per Host / Agent</w:t>
      </w:r>
    </w:p>
    <w:tbl>
      <w:tblPr>
        <w:tblStyle w:val="TableGrid"/>
        <w:tblW w:w="0" w:type="auto"/>
        <w:tblLook w:val="04A0" w:firstRow="1" w:lastRow="0" w:firstColumn="1" w:lastColumn="0" w:noHBand="0" w:noVBand="1"/>
      </w:tblPr>
      <w:tblGrid>
        <w:gridCol w:w="1667"/>
        <w:gridCol w:w="1382"/>
        <w:gridCol w:w="925"/>
        <w:gridCol w:w="803"/>
        <w:gridCol w:w="1063"/>
        <w:gridCol w:w="1063"/>
        <w:gridCol w:w="1129"/>
        <w:gridCol w:w="984"/>
      </w:tblGrid>
      <w:tr w:rsidR="007258DE" w:rsidRPr="007258DE" w14:paraId="261763C9" w14:textId="77777777" w:rsidTr="007258DE">
        <w:tc>
          <w:tcPr>
            <w:tcW w:w="0" w:type="auto"/>
            <w:hideMark/>
          </w:tcPr>
          <w:p w14:paraId="2F92AA4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Agent Name</w:t>
            </w:r>
          </w:p>
        </w:tc>
        <w:tc>
          <w:tcPr>
            <w:tcW w:w="0" w:type="auto"/>
            <w:hideMark/>
          </w:tcPr>
          <w:p w14:paraId="289C38F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IP Address</w:t>
            </w:r>
          </w:p>
        </w:tc>
        <w:tc>
          <w:tcPr>
            <w:tcW w:w="0" w:type="auto"/>
            <w:hideMark/>
          </w:tcPr>
          <w:p w14:paraId="0C434D21"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Tenant</w:t>
            </w:r>
          </w:p>
        </w:tc>
        <w:tc>
          <w:tcPr>
            <w:tcW w:w="0" w:type="auto"/>
            <w:hideMark/>
          </w:tcPr>
          <w:p w14:paraId="0CF2B133"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Total Alert</w:t>
            </w:r>
          </w:p>
        </w:tc>
        <w:tc>
          <w:tcPr>
            <w:tcW w:w="0" w:type="auto"/>
            <w:hideMark/>
          </w:tcPr>
          <w:p w14:paraId="5584AC92"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Kernel 6.8.0-134</w:t>
            </w:r>
          </w:p>
        </w:tc>
        <w:tc>
          <w:tcPr>
            <w:tcW w:w="0" w:type="auto"/>
            <w:hideMark/>
          </w:tcPr>
          <w:p w14:paraId="5DDD3BF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Kernel 6.8.0-136</w:t>
            </w:r>
          </w:p>
        </w:tc>
        <w:tc>
          <w:tcPr>
            <w:tcW w:w="0" w:type="auto"/>
            <w:hideMark/>
          </w:tcPr>
          <w:p w14:paraId="0B529E9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Kernel 5.15.0-186</w:t>
            </w:r>
          </w:p>
        </w:tc>
        <w:tc>
          <w:tcPr>
            <w:tcW w:w="0" w:type="auto"/>
            <w:hideMark/>
          </w:tcPr>
          <w:p w14:paraId="7B9BE11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cURL / Libcurl</w:t>
            </w:r>
          </w:p>
        </w:tc>
      </w:tr>
      <w:tr w:rsidR="007258DE" w:rsidRPr="007258DE" w14:paraId="3A850CBC" w14:textId="77777777" w:rsidTr="007258DE">
        <w:tc>
          <w:tcPr>
            <w:tcW w:w="0" w:type="auto"/>
            <w:hideMark/>
          </w:tcPr>
          <w:p w14:paraId="6A5BD87B"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Learning-acadcsirt-dimas-123</w:t>
            </w:r>
          </w:p>
        </w:tc>
        <w:tc>
          <w:tcPr>
            <w:tcW w:w="0" w:type="auto"/>
            <w:hideMark/>
          </w:tcPr>
          <w:p w14:paraId="608CC4F1"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10.20.100.123</w:t>
            </w:r>
          </w:p>
        </w:tc>
        <w:tc>
          <w:tcPr>
            <w:tcW w:w="0" w:type="auto"/>
            <w:hideMark/>
          </w:tcPr>
          <w:p w14:paraId="136C3EB9"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TenantC</w:t>
            </w:r>
          </w:p>
        </w:tc>
        <w:tc>
          <w:tcPr>
            <w:tcW w:w="0" w:type="auto"/>
            <w:hideMark/>
          </w:tcPr>
          <w:p w14:paraId="3AAF0BA2"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95</w:t>
            </w:r>
          </w:p>
        </w:tc>
        <w:tc>
          <w:tcPr>
            <w:tcW w:w="0" w:type="auto"/>
            <w:hideMark/>
          </w:tcPr>
          <w:p w14:paraId="685E2A2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56</w:t>
            </w:r>
          </w:p>
        </w:tc>
        <w:tc>
          <w:tcPr>
            <w:tcW w:w="0" w:type="auto"/>
            <w:hideMark/>
          </w:tcPr>
          <w:p w14:paraId="7F8508D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36</w:t>
            </w:r>
          </w:p>
        </w:tc>
        <w:tc>
          <w:tcPr>
            <w:tcW w:w="0" w:type="auto"/>
            <w:hideMark/>
          </w:tcPr>
          <w:p w14:paraId="2DB2048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0</w:t>
            </w:r>
          </w:p>
        </w:tc>
        <w:tc>
          <w:tcPr>
            <w:tcW w:w="0" w:type="auto"/>
            <w:hideMark/>
          </w:tcPr>
          <w:p w14:paraId="2164FE8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w:t>
            </w:r>
          </w:p>
        </w:tc>
      </w:tr>
      <w:tr w:rsidR="007258DE" w:rsidRPr="007258DE" w14:paraId="39E5D12D" w14:textId="77777777" w:rsidTr="007258DE">
        <w:tc>
          <w:tcPr>
            <w:tcW w:w="0" w:type="auto"/>
            <w:hideMark/>
          </w:tcPr>
          <w:p w14:paraId="1D4648AA"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portal-bssn-163</w:t>
            </w:r>
          </w:p>
        </w:tc>
        <w:tc>
          <w:tcPr>
            <w:tcW w:w="0" w:type="auto"/>
            <w:hideMark/>
          </w:tcPr>
          <w:p w14:paraId="2C5E565C"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192.168.1.163</w:t>
            </w:r>
          </w:p>
        </w:tc>
        <w:tc>
          <w:tcPr>
            <w:tcW w:w="0" w:type="auto"/>
            <w:hideMark/>
          </w:tcPr>
          <w:p w14:paraId="3A23CE8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TenantD</w:t>
            </w:r>
          </w:p>
        </w:tc>
        <w:tc>
          <w:tcPr>
            <w:tcW w:w="0" w:type="auto"/>
            <w:hideMark/>
          </w:tcPr>
          <w:p w14:paraId="0AB6F959"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85</w:t>
            </w:r>
          </w:p>
        </w:tc>
        <w:tc>
          <w:tcPr>
            <w:tcW w:w="0" w:type="auto"/>
            <w:hideMark/>
          </w:tcPr>
          <w:p w14:paraId="288878D1"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46</w:t>
            </w:r>
          </w:p>
        </w:tc>
        <w:tc>
          <w:tcPr>
            <w:tcW w:w="0" w:type="auto"/>
            <w:hideMark/>
          </w:tcPr>
          <w:p w14:paraId="168FA73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36</w:t>
            </w:r>
          </w:p>
        </w:tc>
        <w:tc>
          <w:tcPr>
            <w:tcW w:w="0" w:type="auto"/>
            <w:hideMark/>
          </w:tcPr>
          <w:p w14:paraId="200ED92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0</w:t>
            </w:r>
          </w:p>
        </w:tc>
        <w:tc>
          <w:tcPr>
            <w:tcW w:w="0" w:type="auto"/>
            <w:hideMark/>
          </w:tcPr>
          <w:p w14:paraId="74AD5D6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w:t>
            </w:r>
          </w:p>
        </w:tc>
      </w:tr>
      <w:tr w:rsidR="007258DE" w:rsidRPr="007258DE" w14:paraId="7EBE53D3" w14:textId="77777777" w:rsidTr="007258DE">
        <w:tc>
          <w:tcPr>
            <w:tcW w:w="0" w:type="auto"/>
            <w:hideMark/>
          </w:tcPr>
          <w:p w14:paraId="40967634"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leaning-sgu-dimas-124</w:t>
            </w:r>
          </w:p>
        </w:tc>
        <w:tc>
          <w:tcPr>
            <w:tcW w:w="0" w:type="auto"/>
            <w:hideMark/>
          </w:tcPr>
          <w:p w14:paraId="67416DF9"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10.20.100.124</w:t>
            </w:r>
          </w:p>
        </w:tc>
        <w:tc>
          <w:tcPr>
            <w:tcW w:w="0" w:type="auto"/>
            <w:hideMark/>
          </w:tcPr>
          <w:p w14:paraId="5424D56E"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TenantC</w:t>
            </w:r>
          </w:p>
        </w:tc>
        <w:tc>
          <w:tcPr>
            <w:tcW w:w="0" w:type="auto"/>
            <w:hideMark/>
          </w:tcPr>
          <w:p w14:paraId="241CACFD"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85</w:t>
            </w:r>
          </w:p>
        </w:tc>
        <w:tc>
          <w:tcPr>
            <w:tcW w:w="0" w:type="auto"/>
            <w:hideMark/>
          </w:tcPr>
          <w:p w14:paraId="7B25191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46</w:t>
            </w:r>
          </w:p>
        </w:tc>
        <w:tc>
          <w:tcPr>
            <w:tcW w:w="0" w:type="auto"/>
            <w:hideMark/>
          </w:tcPr>
          <w:p w14:paraId="59403D2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36</w:t>
            </w:r>
          </w:p>
        </w:tc>
        <w:tc>
          <w:tcPr>
            <w:tcW w:w="0" w:type="auto"/>
            <w:hideMark/>
          </w:tcPr>
          <w:p w14:paraId="1076EB32"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0</w:t>
            </w:r>
          </w:p>
        </w:tc>
        <w:tc>
          <w:tcPr>
            <w:tcW w:w="0" w:type="auto"/>
            <w:hideMark/>
          </w:tcPr>
          <w:p w14:paraId="3D29917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w:t>
            </w:r>
          </w:p>
        </w:tc>
      </w:tr>
      <w:tr w:rsidR="007258DE" w:rsidRPr="007258DE" w14:paraId="339028AC" w14:textId="77777777" w:rsidTr="007258DE">
        <w:tc>
          <w:tcPr>
            <w:tcW w:w="0" w:type="auto"/>
            <w:hideMark/>
          </w:tcPr>
          <w:p w14:paraId="66A2BE6F"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isif-rproxy-155</w:t>
            </w:r>
          </w:p>
        </w:tc>
        <w:tc>
          <w:tcPr>
            <w:tcW w:w="0" w:type="auto"/>
            <w:hideMark/>
          </w:tcPr>
          <w:p w14:paraId="0C70A10A"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192.168.1.155</w:t>
            </w:r>
          </w:p>
        </w:tc>
        <w:tc>
          <w:tcPr>
            <w:tcW w:w="0" w:type="auto"/>
            <w:hideMark/>
          </w:tcPr>
          <w:p w14:paraId="57DEA1A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TenantD</w:t>
            </w:r>
          </w:p>
        </w:tc>
        <w:tc>
          <w:tcPr>
            <w:tcW w:w="0" w:type="auto"/>
            <w:hideMark/>
          </w:tcPr>
          <w:p w14:paraId="12EC2CCF"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85</w:t>
            </w:r>
          </w:p>
        </w:tc>
        <w:tc>
          <w:tcPr>
            <w:tcW w:w="0" w:type="auto"/>
            <w:hideMark/>
          </w:tcPr>
          <w:p w14:paraId="097FA9F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46</w:t>
            </w:r>
          </w:p>
        </w:tc>
        <w:tc>
          <w:tcPr>
            <w:tcW w:w="0" w:type="auto"/>
            <w:hideMark/>
          </w:tcPr>
          <w:p w14:paraId="01A81504"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36</w:t>
            </w:r>
          </w:p>
        </w:tc>
        <w:tc>
          <w:tcPr>
            <w:tcW w:w="0" w:type="auto"/>
            <w:hideMark/>
          </w:tcPr>
          <w:p w14:paraId="283AFB5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0</w:t>
            </w:r>
          </w:p>
        </w:tc>
        <w:tc>
          <w:tcPr>
            <w:tcW w:w="0" w:type="auto"/>
            <w:hideMark/>
          </w:tcPr>
          <w:p w14:paraId="79C91DF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w:t>
            </w:r>
          </w:p>
        </w:tc>
      </w:tr>
      <w:tr w:rsidR="007258DE" w:rsidRPr="007258DE" w14:paraId="48116D52" w14:textId="77777777" w:rsidTr="007258DE">
        <w:tc>
          <w:tcPr>
            <w:tcW w:w="0" w:type="auto"/>
            <w:hideMark/>
          </w:tcPr>
          <w:p w14:paraId="3C7521BB"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zabbix-prod-214</w:t>
            </w:r>
          </w:p>
        </w:tc>
        <w:tc>
          <w:tcPr>
            <w:tcW w:w="0" w:type="auto"/>
            <w:hideMark/>
          </w:tcPr>
          <w:p w14:paraId="749BD534"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10.20.100.214</w:t>
            </w:r>
          </w:p>
        </w:tc>
        <w:tc>
          <w:tcPr>
            <w:tcW w:w="0" w:type="auto"/>
            <w:hideMark/>
          </w:tcPr>
          <w:p w14:paraId="194F16AB"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TenantA</w:t>
            </w:r>
          </w:p>
        </w:tc>
        <w:tc>
          <w:tcPr>
            <w:tcW w:w="0" w:type="auto"/>
            <w:hideMark/>
          </w:tcPr>
          <w:p w14:paraId="0A254B75"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32</w:t>
            </w:r>
          </w:p>
        </w:tc>
        <w:tc>
          <w:tcPr>
            <w:tcW w:w="0" w:type="auto"/>
            <w:hideMark/>
          </w:tcPr>
          <w:p w14:paraId="53CC76DC"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0</w:t>
            </w:r>
          </w:p>
        </w:tc>
        <w:tc>
          <w:tcPr>
            <w:tcW w:w="0" w:type="auto"/>
            <w:hideMark/>
          </w:tcPr>
          <w:p w14:paraId="65F8A7F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0</w:t>
            </w:r>
          </w:p>
        </w:tc>
        <w:tc>
          <w:tcPr>
            <w:tcW w:w="0" w:type="auto"/>
            <w:hideMark/>
          </w:tcPr>
          <w:p w14:paraId="0F50AAF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32</w:t>
            </w:r>
          </w:p>
        </w:tc>
        <w:tc>
          <w:tcPr>
            <w:tcW w:w="0" w:type="auto"/>
            <w:hideMark/>
          </w:tcPr>
          <w:p w14:paraId="24BB7F5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0</w:t>
            </w:r>
          </w:p>
        </w:tc>
      </w:tr>
    </w:tbl>
    <w:p w14:paraId="75A8B242" w14:textId="77777777" w:rsidR="007258DE" w:rsidRPr="007258DE" w:rsidRDefault="007258DE" w:rsidP="007258DE">
      <w:pPr>
        <w:pStyle w:val="Heading3"/>
        <w:shd w:val="clear" w:color="auto" w:fill="FFFFFF" w:themeFill="background1"/>
        <w:jc w:val="both"/>
        <w:rPr>
          <w:rFonts w:asciiTheme="minorHAnsi" w:hAnsiTheme="minorHAnsi" w:cstheme="minorHAnsi"/>
          <w:sz w:val="20"/>
          <w:szCs w:val="20"/>
        </w:rPr>
      </w:pPr>
      <w:r w:rsidRPr="007258DE">
        <w:rPr>
          <w:rFonts w:asciiTheme="minorHAnsi" w:hAnsiTheme="minorHAnsi" w:cstheme="minorHAnsi"/>
          <w:sz w:val="20"/>
          <w:szCs w:val="20"/>
        </w:rPr>
        <w:t>4.4 Rincian 10 CVE Kritis Teratas</w:t>
      </w:r>
    </w:p>
    <w:p w14:paraId="63CB9239" w14:textId="77777777" w:rsidR="007258DE" w:rsidRPr="007258DE" w:rsidRDefault="007258DE" w:rsidP="007258DE">
      <w:pPr>
        <w:shd w:val="clear" w:color="auto" w:fill="FFFFFF" w:themeFill="background1"/>
        <w:spacing w:line="240" w:lineRule="auto"/>
        <w:jc w:val="both"/>
        <w:rPr>
          <w:rFonts w:cstheme="minorHAnsi"/>
          <w:sz w:val="20"/>
          <w:szCs w:val="20"/>
        </w:rPr>
      </w:pPr>
      <w:r w:rsidRPr="007258DE">
        <w:rPr>
          <w:rFonts w:cstheme="minorHAnsi"/>
          <w:sz w:val="20"/>
          <w:szCs w:val="20"/>
        </w:rPr>
        <w:t>Berikut adalah daftar 10 CVE Kritis teratas (CVSS 9.1 – 9.8) yang menjadi target mitigasi darurat:</w:t>
      </w:r>
    </w:p>
    <w:tbl>
      <w:tblPr>
        <w:tblStyle w:val="TableGrid"/>
        <w:tblW w:w="0" w:type="auto"/>
        <w:tblLook w:val="04A0" w:firstRow="1" w:lastRow="0" w:firstColumn="1" w:lastColumn="0" w:noHBand="0" w:noVBand="1"/>
      </w:tblPr>
      <w:tblGrid>
        <w:gridCol w:w="947"/>
        <w:gridCol w:w="1622"/>
        <w:gridCol w:w="722"/>
        <w:gridCol w:w="1216"/>
        <w:gridCol w:w="1246"/>
        <w:gridCol w:w="3263"/>
      </w:tblGrid>
      <w:tr w:rsidR="007258DE" w:rsidRPr="007258DE" w14:paraId="1FE6432F" w14:textId="77777777" w:rsidTr="007258DE">
        <w:tc>
          <w:tcPr>
            <w:tcW w:w="0" w:type="auto"/>
            <w:hideMark/>
          </w:tcPr>
          <w:p w14:paraId="13B5857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CVE ID</w:t>
            </w:r>
          </w:p>
        </w:tc>
        <w:tc>
          <w:tcPr>
            <w:tcW w:w="0" w:type="auto"/>
            <w:hideMark/>
          </w:tcPr>
          <w:p w14:paraId="35CE5AF5"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Paket Terdampak</w:t>
            </w:r>
          </w:p>
        </w:tc>
        <w:tc>
          <w:tcPr>
            <w:tcW w:w="0" w:type="auto"/>
            <w:hideMark/>
          </w:tcPr>
          <w:p w14:paraId="4884475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CVSS v3.1</w:t>
            </w:r>
          </w:p>
        </w:tc>
        <w:tc>
          <w:tcPr>
            <w:tcW w:w="0" w:type="auto"/>
            <w:hideMark/>
          </w:tcPr>
          <w:p w14:paraId="15B1A262"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Vektor Serangan</w:t>
            </w:r>
          </w:p>
        </w:tc>
        <w:tc>
          <w:tcPr>
            <w:tcW w:w="0" w:type="auto"/>
            <w:hideMark/>
          </w:tcPr>
          <w:p w14:paraId="5AAF51E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Host Terdampak</w:t>
            </w:r>
          </w:p>
        </w:tc>
        <w:tc>
          <w:tcPr>
            <w:tcW w:w="0" w:type="auto"/>
            <w:hideMark/>
          </w:tcPr>
          <w:p w14:paraId="12E615F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Rationale &amp; Deskripsi Ancaman</w:t>
            </w:r>
          </w:p>
        </w:tc>
      </w:tr>
      <w:tr w:rsidR="007258DE" w:rsidRPr="007258DE" w14:paraId="557F139B" w14:textId="77777777" w:rsidTr="007258DE">
        <w:tc>
          <w:tcPr>
            <w:tcW w:w="0" w:type="auto"/>
            <w:hideMark/>
          </w:tcPr>
          <w:p w14:paraId="5FAC255C"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CVE-2026-31668</w:t>
            </w:r>
          </w:p>
        </w:tc>
        <w:tc>
          <w:tcPr>
            <w:tcW w:w="0" w:type="auto"/>
            <w:hideMark/>
          </w:tcPr>
          <w:p w14:paraId="6A22189B"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3916D883"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3C7CEA23"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1F2F24AC"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6E9E99CC"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SEG6 LWTunnel lookup cache bypass yang memungkinkan eksekusi routing ilegal antar-VRF.</w:t>
            </w:r>
          </w:p>
        </w:tc>
      </w:tr>
      <w:tr w:rsidR="007258DE" w:rsidRPr="007258DE" w14:paraId="78B1C064" w14:textId="77777777" w:rsidTr="007258DE">
        <w:tc>
          <w:tcPr>
            <w:tcW w:w="0" w:type="auto"/>
            <w:hideMark/>
          </w:tcPr>
          <w:p w14:paraId="071FFBC0"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CVE-2026-31649</w:t>
            </w:r>
          </w:p>
        </w:tc>
        <w:tc>
          <w:tcPr>
            <w:tcW w:w="0" w:type="auto"/>
            <w:hideMark/>
          </w:tcPr>
          <w:p w14:paraId="7109B170"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1BE91AD6"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58B7550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0C463D8C"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7DB3E053"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Integer underflow pada driver jaringan stmmac yang memetakan arbitrary memory kernel ke DMA.</w:t>
            </w:r>
          </w:p>
        </w:tc>
      </w:tr>
      <w:tr w:rsidR="007258DE" w:rsidRPr="007258DE" w14:paraId="2AD73C77" w14:textId="77777777" w:rsidTr="007258DE">
        <w:tc>
          <w:tcPr>
            <w:tcW w:w="0" w:type="auto"/>
            <w:hideMark/>
          </w:tcPr>
          <w:p w14:paraId="562EC06D"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CVE-2026-31607</w:t>
            </w:r>
          </w:p>
        </w:tc>
        <w:tc>
          <w:tcPr>
            <w:tcW w:w="0" w:type="auto"/>
            <w:hideMark/>
          </w:tcPr>
          <w:p w14:paraId="5A98F86D"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397F5DD7"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663FDEB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3B4F011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60EACD6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Buffer overflow pada subsistem enkapsulasi tunneling jaringan.</w:t>
            </w:r>
          </w:p>
        </w:tc>
      </w:tr>
      <w:tr w:rsidR="007258DE" w:rsidRPr="007258DE" w14:paraId="0F5F3068" w14:textId="77777777" w:rsidTr="007258DE">
        <w:tc>
          <w:tcPr>
            <w:tcW w:w="0" w:type="auto"/>
            <w:hideMark/>
          </w:tcPr>
          <w:p w14:paraId="1E377CB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CVE-2026-31669</w:t>
            </w:r>
          </w:p>
        </w:tc>
        <w:tc>
          <w:tcPr>
            <w:tcW w:w="0" w:type="auto"/>
            <w:hideMark/>
          </w:tcPr>
          <w:p w14:paraId="51B8705D"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2BBB919A"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55CD9769"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4B368883"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061FDC9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Memory corruption pada subsistem parsing socket protokol TCP/IP.</w:t>
            </w:r>
          </w:p>
        </w:tc>
      </w:tr>
      <w:tr w:rsidR="007258DE" w:rsidRPr="007258DE" w14:paraId="6A35ED00" w14:textId="77777777" w:rsidTr="007258DE">
        <w:tc>
          <w:tcPr>
            <w:tcW w:w="0" w:type="auto"/>
            <w:hideMark/>
          </w:tcPr>
          <w:p w14:paraId="51D0B03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CVE-2026-31536</w:t>
            </w:r>
          </w:p>
        </w:tc>
        <w:tc>
          <w:tcPr>
            <w:tcW w:w="0" w:type="auto"/>
            <w:hideMark/>
          </w:tcPr>
          <w:p w14:paraId="4E041A4C"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0E71AEED"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3A50815B"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3D7F4FE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582A4F6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Double free / use-after-free pada modul netfilter conntrack.</w:t>
            </w:r>
          </w:p>
        </w:tc>
      </w:tr>
      <w:tr w:rsidR="007258DE" w:rsidRPr="007258DE" w14:paraId="30DE8EE7" w14:textId="77777777" w:rsidTr="007258DE">
        <w:tc>
          <w:tcPr>
            <w:tcW w:w="0" w:type="auto"/>
            <w:hideMark/>
          </w:tcPr>
          <w:p w14:paraId="31D20220"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CVE-2026-43185</w:t>
            </w:r>
          </w:p>
        </w:tc>
        <w:tc>
          <w:tcPr>
            <w:tcW w:w="0" w:type="auto"/>
            <w:hideMark/>
          </w:tcPr>
          <w:p w14:paraId="60A85965"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357A5461"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3103DB2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7BFBB07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01AEFAF7"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Remote denial of service / panic pada core scheduler memory allocator.</w:t>
            </w:r>
          </w:p>
        </w:tc>
      </w:tr>
      <w:tr w:rsidR="007258DE" w:rsidRPr="007258DE" w14:paraId="3B553C0F" w14:textId="77777777" w:rsidTr="007258DE">
        <w:tc>
          <w:tcPr>
            <w:tcW w:w="0" w:type="auto"/>
            <w:hideMark/>
          </w:tcPr>
          <w:p w14:paraId="651CFE19"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CVE-2026-43083</w:t>
            </w:r>
          </w:p>
        </w:tc>
        <w:tc>
          <w:tcPr>
            <w:tcW w:w="0" w:type="auto"/>
            <w:hideMark/>
          </w:tcPr>
          <w:p w14:paraId="244CEF2F"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3680995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7E879271"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3209F236"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429DD084"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Celah isolasi virtual memory pada arsitektur x86_64.</w:t>
            </w:r>
          </w:p>
        </w:tc>
      </w:tr>
      <w:tr w:rsidR="007258DE" w:rsidRPr="007258DE" w14:paraId="197AC2CE" w14:textId="77777777" w:rsidTr="007258DE">
        <w:tc>
          <w:tcPr>
            <w:tcW w:w="0" w:type="auto"/>
            <w:hideMark/>
          </w:tcPr>
          <w:p w14:paraId="4FEDD8B3"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CVE-2026-43465</w:t>
            </w:r>
          </w:p>
        </w:tc>
        <w:tc>
          <w:tcPr>
            <w:tcW w:w="0" w:type="auto"/>
            <w:hideMark/>
          </w:tcPr>
          <w:p w14:paraId="729F2F47"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5FE5B858"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0ADDE40F"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7D82CFFD"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1E721420"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Out-of-bounds write pada stack pemrosesan paket UDP socket.</w:t>
            </w:r>
          </w:p>
        </w:tc>
      </w:tr>
      <w:tr w:rsidR="007258DE" w:rsidRPr="007258DE" w14:paraId="5DF880D8" w14:textId="77777777" w:rsidTr="007258DE">
        <w:tc>
          <w:tcPr>
            <w:tcW w:w="0" w:type="auto"/>
            <w:hideMark/>
          </w:tcPr>
          <w:p w14:paraId="15900EA3"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CVE-2026-46043</w:t>
            </w:r>
          </w:p>
        </w:tc>
        <w:tc>
          <w:tcPr>
            <w:tcW w:w="0" w:type="auto"/>
            <w:hideMark/>
          </w:tcPr>
          <w:p w14:paraId="528E46B9"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linux-image-6.8.0-134</w:t>
            </w:r>
          </w:p>
        </w:tc>
        <w:tc>
          <w:tcPr>
            <w:tcW w:w="0" w:type="auto"/>
            <w:hideMark/>
          </w:tcPr>
          <w:p w14:paraId="373C1A4C"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9.1</w:t>
            </w:r>
          </w:p>
        </w:tc>
        <w:tc>
          <w:tcPr>
            <w:tcW w:w="0" w:type="auto"/>
            <w:hideMark/>
          </w:tcPr>
          <w:p w14:paraId="17C9AF74"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2F5CA073"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0F84352C"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Memory corruption pada modul driver interface ethernet.</w:t>
            </w:r>
          </w:p>
        </w:tc>
      </w:tr>
      <w:tr w:rsidR="007258DE" w:rsidRPr="007258DE" w14:paraId="747ABA48" w14:textId="77777777" w:rsidTr="007258DE">
        <w:tc>
          <w:tcPr>
            <w:tcW w:w="0" w:type="auto"/>
            <w:hideMark/>
          </w:tcPr>
          <w:p w14:paraId="2173D096"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CVE-2026-10536</w:t>
            </w:r>
          </w:p>
        </w:tc>
        <w:tc>
          <w:tcPr>
            <w:tcW w:w="0" w:type="auto"/>
            <w:hideMark/>
          </w:tcPr>
          <w:p w14:paraId="7315D677" w14:textId="77777777" w:rsidR="007258DE" w:rsidRPr="007258DE" w:rsidRDefault="007258DE" w:rsidP="007258DE">
            <w:pPr>
              <w:shd w:val="clear" w:color="auto" w:fill="FFFFFF" w:themeFill="background1"/>
              <w:jc w:val="both"/>
              <w:rPr>
                <w:rFonts w:cstheme="minorHAnsi"/>
                <w:sz w:val="20"/>
                <w:szCs w:val="20"/>
              </w:rPr>
            </w:pPr>
            <w:r w:rsidRPr="007258DE">
              <w:rPr>
                <w:rStyle w:val="HTMLCode"/>
                <w:rFonts w:asciiTheme="minorHAnsi" w:eastAsiaTheme="minorHAnsi" w:hAnsiTheme="minorHAnsi" w:cstheme="minorHAnsi"/>
              </w:rPr>
              <w:t>curl</w:t>
            </w:r>
            <w:r w:rsidRPr="007258DE">
              <w:rPr>
                <w:rFonts w:cstheme="minorHAnsi"/>
                <w:sz w:val="20"/>
                <w:szCs w:val="20"/>
              </w:rPr>
              <w:t>, </w:t>
            </w:r>
            <w:r w:rsidRPr="007258DE">
              <w:rPr>
                <w:rStyle w:val="HTMLCode"/>
                <w:rFonts w:asciiTheme="minorHAnsi" w:eastAsiaTheme="minorHAnsi" w:hAnsiTheme="minorHAnsi" w:cstheme="minorHAnsi"/>
              </w:rPr>
              <w:t>libcurl4t64</w:t>
            </w:r>
          </w:p>
        </w:tc>
        <w:tc>
          <w:tcPr>
            <w:tcW w:w="0" w:type="auto"/>
            <w:hideMark/>
          </w:tcPr>
          <w:p w14:paraId="27D19A7A" w14:textId="77777777" w:rsidR="007258DE" w:rsidRPr="007258DE" w:rsidRDefault="007258DE" w:rsidP="007258DE">
            <w:pPr>
              <w:shd w:val="clear" w:color="auto" w:fill="FFFFFF" w:themeFill="background1"/>
              <w:jc w:val="both"/>
              <w:rPr>
                <w:rFonts w:cstheme="minorHAnsi"/>
                <w:sz w:val="20"/>
                <w:szCs w:val="20"/>
              </w:rPr>
            </w:pPr>
            <w:r w:rsidRPr="007258DE">
              <w:rPr>
                <w:rStyle w:val="Strong"/>
                <w:rFonts w:cstheme="minorHAnsi"/>
                <w:sz w:val="20"/>
                <w:szCs w:val="20"/>
              </w:rPr>
              <w:t>9.8</w:t>
            </w:r>
          </w:p>
        </w:tc>
        <w:tc>
          <w:tcPr>
            <w:tcW w:w="0" w:type="auto"/>
            <w:hideMark/>
          </w:tcPr>
          <w:p w14:paraId="2F200EEA"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NETWORK (AV:N)</w:t>
            </w:r>
          </w:p>
        </w:tc>
        <w:tc>
          <w:tcPr>
            <w:tcW w:w="0" w:type="auto"/>
            <w:hideMark/>
          </w:tcPr>
          <w:p w14:paraId="7BE9039E"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4 Host</w:t>
            </w:r>
          </w:p>
        </w:tc>
        <w:tc>
          <w:tcPr>
            <w:tcW w:w="0" w:type="auto"/>
            <w:hideMark/>
          </w:tcPr>
          <w:p w14:paraId="353CB1B8" w14:textId="77777777" w:rsidR="007258DE" w:rsidRPr="007258DE" w:rsidRDefault="007258DE" w:rsidP="007258DE">
            <w:pPr>
              <w:shd w:val="clear" w:color="auto" w:fill="FFFFFF" w:themeFill="background1"/>
              <w:jc w:val="both"/>
              <w:rPr>
                <w:rFonts w:cstheme="minorHAnsi"/>
                <w:sz w:val="20"/>
                <w:szCs w:val="20"/>
              </w:rPr>
            </w:pPr>
            <w:r w:rsidRPr="007258DE">
              <w:rPr>
                <w:rFonts w:cstheme="minorHAnsi"/>
                <w:sz w:val="20"/>
                <w:szCs w:val="20"/>
              </w:rPr>
              <w:t>Heap-based buffer overflow pada library HTTP parser cURL.</w:t>
            </w:r>
          </w:p>
        </w:tc>
      </w:tr>
    </w:tbl>
    <w:p w14:paraId="4C0AD98D" w14:textId="77777777" w:rsidR="007258DE" w:rsidRPr="007258DE" w:rsidRDefault="007258DE" w:rsidP="007258DE">
      <w:pPr>
        <w:pStyle w:val="Heading1"/>
        <w:shd w:val="clear" w:color="auto" w:fill="FFFFFF" w:themeFill="background1"/>
        <w:spacing w:line="240" w:lineRule="auto"/>
        <w:jc w:val="both"/>
        <w:rPr>
          <w:rFonts w:asciiTheme="minorHAnsi" w:hAnsiTheme="minorHAnsi" w:cstheme="minorHAnsi"/>
          <w:b/>
          <w:bCs/>
          <w:color w:val="auto"/>
          <w:sz w:val="20"/>
          <w:szCs w:val="20"/>
        </w:rPr>
      </w:pPr>
      <w:r w:rsidRPr="007258DE">
        <w:rPr>
          <w:rFonts w:asciiTheme="minorHAnsi" w:hAnsiTheme="minorHAnsi" w:cstheme="minorHAnsi"/>
          <w:b/>
          <w:bCs/>
          <w:color w:val="auto"/>
          <w:sz w:val="20"/>
          <w:szCs w:val="20"/>
        </w:rPr>
        <w:lastRenderedPageBreak/>
        <w:t>5. Kesimpulan Teknis</w:t>
      </w:r>
    </w:p>
    <w:p w14:paraId="4F781E12" w14:textId="77777777" w:rsidR="007258DE" w:rsidRPr="007258DE" w:rsidRDefault="007258DE" w:rsidP="007258DE">
      <w:pPr>
        <w:shd w:val="clear" w:color="auto" w:fill="FFFFFF" w:themeFill="background1"/>
        <w:spacing w:line="240" w:lineRule="auto"/>
        <w:jc w:val="both"/>
        <w:rPr>
          <w:rFonts w:cstheme="minorHAnsi"/>
          <w:sz w:val="20"/>
          <w:szCs w:val="20"/>
        </w:rPr>
      </w:pPr>
      <w:r w:rsidRPr="007258DE">
        <w:rPr>
          <w:rFonts w:cstheme="minorHAnsi"/>
          <w:sz w:val="20"/>
          <w:szCs w:val="20"/>
        </w:rPr>
        <w:t>Berdasarkan hasil analisis forensik multi-dimensi terhadap 382 alert pada Rule ID 23506, diperoleh 3 kesimpulan teknis utama:</w:t>
      </w:r>
    </w:p>
    <w:p w14:paraId="4E268A0E" w14:textId="77777777" w:rsidR="007258DE" w:rsidRPr="007258DE" w:rsidRDefault="007258DE" w:rsidP="007258DE">
      <w:pPr>
        <w:numPr>
          <w:ilvl w:val="0"/>
          <w:numId w:val="11"/>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Tingkat Bahaya Maksimum (Level 13 &amp; Vektor Jaringan AV:N):</w:t>
      </w:r>
    </w:p>
    <w:p w14:paraId="378B1C0B" w14:textId="77777777" w:rsidR="007258DE" w:rsidRPr="007258DE" w:rsidRDefault="007258DE" w:rsidP="007258DE">
      <w:pPr>
        <w:numPr>
          <w:ilvl w:val="1"/>
          <w:numId w:val="11"/>
        </w:numPr>
        <w:shd w:val="clear" w:color="auto" w:fill="FFFFFF" w:themeFill="background1"/>
        <w:spacing w:after="0" w:line="240" w:lineRule="auto"/>
        <w:jc w:val="both"/>
        <w:rPr>
          <w:rFonts w:cstheme="minorHAnsi"/>
          <w:sz w:val="20"/>
          <w:szCs w:val="20"/>
        </w:rPr>
      </w:pPr>
      <w:r w:rsidRPr="007258DE">
        <w:rPr>
          <w:rFonts w:cstheme="minorHAnsi"/>
          <w:sz w:val="20"/>
          <w:szCs w:val="20"/>
        </w:rPr>
        <w:t>Rule ID 23506 merupakan aturan berprioritas tertinggi (</w:t>
      </w:r>
      <w:r w:rsidRPr="007258DE">
        <w:rPr>
          <w:rStyle w:val="Strong"/>
          <w:rFonts w:cstheme="minorHAnsi"/>
          <w:sz w:val="20"/>
          <w:szCs w:val="20"/>
        </w:rPr>
        <w:t>Level 13</w:t>
      </w:r>
      <w:r w:rsidRPr="007258DE">
        <w:rPr>
          <w:rFonts w:cstheme="minorHAnsi"/>
          <w:sz w:val="20"/>
          <w:szCs w:val="20"/>
        </w:rPr>
        <w:t>) di seluruh sistem SIEM. Sebanyak </w:t>
      </w:r>
      <w:r w:rsidRPr="007258DE">
        <w:rPr>
          <w:rStyle w:val="Strong"/>
          <w:rFonts w:cstheme="minorHAnsi"/>
          <w:sz w:val="20"/>
          <w:szCs w:val="20"/>
        </w:rPr>
        <w:t>70,94% temuan memiliki skor keparahan maksimum CVSS 9.8</w:t>
      </w:r>
      <w:r w:rsidRPr="007258DE">
        <w:rPr>
          <w:rFonts w:cstheme="minorHAnsi"/>
          <w:sz w:val="20"/>
          <w:szCs w:val="20"/>
        </w:rPr>
        <w:t>.</w:t>
      </w:r>
    </w:p>
    <w:p w14:paraId="6EBFAD7B" w14:textId="77777777" w:rsidR="007258DE" w:rsidRPr="007258DE" w:rsidRDefault="007258DE" w:rsidP="007258DE">
      <w:pPr>
        <w:numPr>
          <w:ilvl w:val="1"/>
          <w:numId w:val="11"/>
        </w:numPr>
        <w:shd w:val="clear" w:color="auto" w:fill="FFFFFF" w:themeFill="background1"/>
        <w:spacing w:after="0" w:line="240" w:lineRule="auto"/>
        <w:jc w:val="both"/>
        <w:rPr>
          <w:rFonts w:cstheme="minorHAnsi"/>
          <w:sz w:val="20"/>
          <w:szCs w:val="20"/>
        </w:rPr>
      </w:pPr>
      <w:r w:rsidRPr="007258DE">
        <w:rPr>
          <w:rFonts w:cstheme="minorHAnsi"/>
          <w:sz w:val="20"/>
          <w:szCs w:val="20"/>
        </w:rPr>
        <w:t>Seluruh 83 CVE unik memiliki karakteristik vektor eksploitasi remote jaringan (</w:t>
      </w:r>
      <w:r w:rsidRPr="007258DE">
        <w:rPr>
          <w:rStyle w:val="HTMLCode"/>
          <w:rFonts w:asciiTheme="minorHAnsi" w:eastAsiaTheme="minorHAnsi" w:hAnsiTheme="minorHAnsi" w:cstheme="minorHAnsi"/>
        </w:rPr>
        <w:t>AV:N</w:t>
      </w:r>
      <w:r w:rsidRPr="007258DE">
        <w:rPr>
          <w:rFonts w:cstheme="minorHAnsi"/>
          <w:sz w:val="20"/>
          <w:szCs w:val="20"/>
        </w:rPr>
        <w:t>) dengan kompleksitas rendah (</w:t>
      </w:r>
      <w:r w:rsidRPr="007258DE">
        <w:rPr>
          <w:rStyle w:val="HTMLCode"/>
          <w:rFonts w:asciiTheme="minorHAnsi" w:eastAsiaTheme="minorHAnsi" w:hAnsiTheme="minorHAnsi" w:cstheme="minorHAnsi"/>
        </w:rPr>
        <w:t>AC:L</w:t>
      </w:r>
      <w:r w:rsidRPr="007258DE">
        <w:rPr>
          <w:rFonts w:cstheme="minorHAnsi"/>
          <w:sz w:val="20"/>
          <w:szCs w:val="20"/>
        </w:rPr>
        <w:t>) dan tanpa memerlukan otentikasi awal (</w:t>
      </w:r>
      <w:r w:rsidRPr="007258DE">
        <w:rPr>
          <w:rStyle w:val="HTMLCode"/>
          <w:rFonts w:asciiTheme="minorHAnsi" w:eastAsiaTheme="minorHAnsi" w:hAnsiTheme="minorHAnsi" w:cstheme="minorHAnsi"/>
        </w:rPr>
        <w:t>PR:N</w:t>
      </w:r>
      <w:r w:rsidRPr="007258DE">
        <w:rPr>
          <w:rFonts w:cstheme="minorHAnsi"/>
          <w:sz w:val="20"/>
          <w:szCs w:val="20"/>
        </w:rPr>
        <w:t>), memungkinkan penyerang mengeksekusi kode arbitrer jarak jauh (</w:t>
      </w:r>
      <w:r w:rsidRPr="007258DE">
        <w:rPr>
          <w:rStyle w:val="Emphasis"/>
          <w:rFonts w:cstheme="minorHAnsi"/>
          <w:sz w:val="20"/>
          <w:szCs w:val="20"/>
        </w:rPr>
        <w:t>Remote Code Execution</w:t>
      </w:r>
      <w:r w:rsidRPr="007258DE">
        <w:rPr>
          <w:rFonts w:cstheme="minorHAnsi"/>
          <w:sz w:val="20"/>
          <w:szCs w:val="20"/>
        </w:rPr>
        <w:t>) atau melumpuhkan server secara permanen.</w:t>
      </w:r>
    </w:p>
    <w:p w14:paraId="4A6F3F92" w14:textId="77777777" w:rsidR="007258DE" w:rsidRPr="007258DE" w:rsidRDefault="007258DE" w:rsidP="007258DE">
      <w:pPr>
        <w:numPr>
          <w:ilvl w:val="0"/>
          <w:numId w:val="11"/>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Eksposur Perimeter Kritis pada Server </w:t>
      </w:r>
      <w:r w:rsidRPr="007258DE">
        <w:rPr>
          <w:rStyle w:val="HTMLCode"/>
          <w:rFonts w:asciiTheme="minorHAnsi" w:eastAsiaTheme="minorHAnsi" w:hAnsiTheme="minorHAnsi" w:cstheme="minorHAnsi"/>
          <w:b/>
          <w:bCs/>
        </w:rPr>
        <w:t>isif-rproxy-155</w:t>
      </w:r>
      <w:r w:rsidRPr="007258DE">
        <w:rPr>
          <w:rStyle w:val="Strong"/>
          <w:rFonts w:cstheme="minorHAnsi"/>
          <w:sz w:val="20"/>
          <w:szCs w:val="20"/>
        </w:rPr>
        <w:t>:</w:t>
      </w:r>
    </w:p>
    <w:p w14:paraId="28E68F7E" w14:textId="77777777" w:rsidR="007258DE" w:rsidRPr="007258DE" w:rsidRDefault="007258DE" w:rsidP="007258DE">
      <w:pPr>
        <w:numPr>
          <w:ilvl w:val="1"/>
          <w:numId w:val="11"/>
        </w:numPr>
        <w:shd w:val="clear" w:color="auto" w:fill="FFFFFF" w:themeFill="background1"/>
        <w:spacing w:after="0" w:line="240" w:lineRule="auto"/>
        <w:jc w:val="both"/>
        <w:rPr>
          <w:rFonts w:cstheme="minorHAnsi"/>
          <w:sz w:val="20"/>
          <w:szCs w:val="20"/>
        </w:rPr>
      </w:pPr>
      <w:r w:rsidRPr="007258DE">
        <w:rPr>
          <w:rFonts w:cstheme="minorHAnsi"/>
          <w:sz w:val="20"/>
          <w:szCs w:val="20"/>
        </w:rPr>
        <w:t>Ditemukannya 85 alert kritis pada </w:t>
      </w:r>
      <w:r w:rsidRPr="007258DE">
        <w:rPr>
          <w:rStyle w:val="HTMLCode"/>
          <w:rFonts w:asciiTheme="minorHAnsi" w:eastAsiaTheme="minorHAnsi" w:hAnsiTheme="minorHAnsi" w:cstheme="minorHAnsi"/>
        </w:rPr>
        <w:t>isif-rproxy-155</w:t>
      </w:r>
      <w:r w:rsidRPr="007258DE">
        <w:rPr>
          <w:rFonts w:cstheme="minorHAnsi"/>
          <w:sz w:val="20"/>
          <w:szCs w:val="20"/>
        </w:rPr>
        <w:t> menjadikannya target paling rentan karena server ini bertindak sebagai </w:t>
      </w:r>
      <w:r w:rsidRPr="007258DE">
        <w:rPr>
          <w:rStyle w:val="Emphasis"/>
          <w:rFonts w:cstheme="minorHAnsi"/>
          <w:sz w:val="20"/>
          <w:szCs w:val="20"/>
        </w:rPr>
        <w:t>Reverse Proxy</w:t>
      </w:r>
      <w:r w:rsidRPr="007258DE">
        <w:rPr>
          <w:rFonts w:cstheme="minorHAnsi"/>
          <w:sz w:val="20"/>
          <w:szCs w:val="20"/>
        </w:rPr>
        <w:t> publik yang langsung terpapar ke internet.</w:t>
      </w:r>
    </w:p>
    <w:p w14:paraId="301BAB3E" w14:textId="77777777" w:rsidR="007258DE" w:rsidRPr="007258DE" w:rsidRDefault="007258DE" w:rsidP="007258DE">
      <w:pPr>
        <w:numPr>
          <w:ilvl w:val="1"/>
          <w:numId w:val="11"/>
        </w:numPr>
        <w:shd w:val="clear" w:color="auto" w:fill="FFFFFF" w:themeFill="background1"/>
        <w:spacing w:after="0" w:line="240" w:lineRule="auto"/>
        <w:jc w:val="both"/>
        <w:rPr>
          <w:rFonts w:cstheme="minorHAnsi"/>
          <w:sz w:val="20"/>
          <w:szCs w:val="20"/>
        </w:rPr>
      </w:pPr>
      <w:r w:rsidRPr="007258DE">
        <w:rPr>
          <w:rFonts w:cstheme="minorHAnsi"/>
          <w:sz w:val="20"/>
          <w:szCs w:val="20"/>
        </w:rPr>
        <w:t>Keberadaan celah </w:t>
      </w:r>
      <w:r w:rsidRPr="007258DE">
        <w:rPr>
          <w:rStyle w:val="Emphasis"/>
          <w:rFonts w:cstheme="minorHAnsi"/>
          <w:sz w:val="20"/>
          <w:szCs w:val="20"/>
        </w:rPr>
        <w:t>heap buffer overflow</w:t>
      </w:r>
      <w:r w:rsidRPr="007258DE">
        <w:rPr>
          <w:rFonts w:cstheme="minorHAnsi"/>
          <w:sz w:val="20"/>
          <w:szCs w:val="20"/>
        </w:rPr>
        <w:t> pada cURL (</w:t>
      </w:r>
      <w:r w:rsidRPr="007258DE">
        <w:rPr>
          <w:rStyle w:val="HTMLCode"/>
          <w:rFonts w:asciiTheme="minorHAnsi" w:eastAsiaTheme="minorHAnsi" w:hAnsiTheme="minorHAnsi" w:cstheme="minorHAnsi"/>
        </w:rPr>
        <w:t>CVE-2026-10536</w:t>
      </w:r>
      <w:r w:rsidRPr="007258DE">
        <w:rPr>
          <w:rFonts w:cstheme="minorHAnsi"/>
          <w:sz w:val="20"/>
          <w:szCs w:val="20"/>
        </w:rPr>
        <w:t>) dan </w:t>
      </w:r>
      <w:r w:rsidRPr="007258DE">
        <w:rPr>
          <w:rStyle w:val="Emphasis"/>
          <w:rFonts w:cstheme="minorHAnsi"/>
          <w:sz w:val="20"/>
          <w:szCs w:val="20"/>
        </w:rPr>
        <w:t>netfilter double free</w:t>
      </w:r>
      <w:r w:rsidRPr="007258DE">
        <w:rPr>
          <w:rFonts w:cstheme="minorHAnsi"/>
          <w:sz w:val="20"/>
          <w:szCs w:val="20"/>
        </w:rPr>
        <w:t> pada kernel Linux (</w:t>
      </w:r>
      <w:r w:rsidRPr="007258DE">
        <w:rPr>
          <w:rStyle w:val="HTMLCode"/>
          <w:rFonts w:asciiTheme="minorHAnsi" w:eastAsiaTheme="minorHAnsi" w:hAnsiTheme="minorHAnsi" w:cstheme="minorHAnsi"/>
        </w:rPr>
        <w:t>CVE-2026-31536</w:t>
      </w:r>
      <w:r w:rsidRPr="007258DE">
        <w:rPr>
          <w:rFonts w:cstheme="minorHAnsi"/>
          <w:sz w:val="20"/>
          <w:szCs w:val="20"/>
        </w:rPr>
        <w:t>) menuntut pelaksanaan patching darurat tanpa penundaan.</w:t>
      </w:r>
    </w:p>
    <w:p w14:paraId="30853487" w14:textId="77777777" w:rsidR="007258DE" w:rsidRPr="007258DE" w:rsidRDefault="007258DE" w:rsidP="007258DE">
      <w:pPr>
        <w:numPr>
          <w:ilvl w:val="0"/>
          <w:numId w:val="11"/>
        </w:numPr>
        <w:shd w:val="clear" w:color="auto" w:fill="FFFFFF" w:themeFill="background1"/>
        <w:spacing w:after="0" w:line="240" w:lineRule="auto"/>
        <w:jc w:val="both"/>
        <w:rPr>
          <w:rFonts w:cstheme="minorHAnsi"/>
          <w:sz w:val="20"/>
          <w:szCs w:val="20"/>
        </w:rPr>
      </w:pPr>
      <w:r w:rsidRPr="007258DE">
        <w:rPr>
          <w:rStyle w:val="Strong"/>
          <w:rFonts w:cstheme="minorHAnsi"/>
          <w:sz w:val="20"/>
          <w:szCs w:val="20"/>
        </w:rPr>
        <w:t>Pemenuhan Standar Audit PCI DSS Req 6.2 &amp; ISO 27001:</w:t>
      </w:r>
    </w:p>
    <w:p w14:paraId="013CF211" w14:textId="77777777" w:rsidR="007258DE" w:rsidRPr="007258DE" w:rsidRDefault="007258DE" w:rsidP="007258DE">
      <w:pPr>
        <w:numPr>
          <w:ilvl w:val="1"/>
          <w:numId w:val="11"/>
        </w:numPr>
        <w:shd w:val="clear" w:color="auto" w:fill="FFFFFF" w:themeFill="background1"/>
        <w:spacing w:after="0" w:line="240" w:lineRule="auto"/>
        <w:jc w:val="both"/>
        <w:rPr>
          <w:rFonts w:cstheme="minorHAnsi"/>
          <w:sz w:val="20"/>
          <w:szCs w:val="20"/>
        </w:rPr>
      </w:pPr>
      <w:r w:rsidRPr="007258DE">
        <w:rPr>
          <w:rFonts w:cstheme="minorHAnsi"/>
          <w:sz w:val="20"/>
          <w:szCs w:val="20"/>
        </w:rPr>
        <w:t>Deteksi Rule 23506 memberikan bukti bahwa mekanisme </w:t>
      </w:r>
      <w:r w:rsidRPr="007258DE">
        <w:rPr>
          <w:rStyle w:val="Emphasis"/>
          <w:rFonts w:cstheme="minorHAnsi"/>
          <w:sz w:val="20"/>
          <w:szCs w:val="20"/>
        </w:rPr>
        <w:t>Vulnerability Management</w:t>
      </w:r>
      <w:r w:rsidRPr="007258DE">
        <w:rPr>
          <w:rFonts w:cstheme="minorHAnsi"/>
          <w:sz w:val="20"/>
          <w:szCs w:val="20"/>
        </w:rPr>
        <w:t> berjalan aktif dan transparan sesuai mandat </w:t>
      </w:r>
      <w:r w:rsidRPr="007258DE">
        <w:rPr>
          <w:rStyle w:val="Strong"/>
          <w:rFonts w:cstheme="minorHAnsi"/>
          <w:sz w:val="20"/>
          <w:szCs w:val="20"/>
        </w:rPr>
        <w:t>PCI DSS Requirement 6.2</w:t>
      </w:r>
      <w:r w:rsidRPr="007258DE">
        <w:rPr>
          <w:rFonts w:cstheme="minorHAnsi"/>
          <w:sz w:val="20"/>
          <w:szCs w:val="20"/>
        </w:rPr>
        <w:t>, </w:t>
      </w:r>
      <w:r w:rsidRPr="007258DE">
        <w:rPr>
          <w:rStyle w:val="Strong"/>
          <w:rFonts w:cstheme="minorHAnsi"/>
          <w:sz w:val="20"/>
          <w:szCs w:val="20"/>
        </w:rPr>
        <w:t>ISO 27001 (A.12.6.1)</w:t>
      </w:r>
      <w:r w:rsidRPr="007258DE">
        <w:rPr>
          <w:rFonts w:cstheme="minorHAnsi"/>
          <w:sz w:val="20"/>
          <w:szCs w:val="20"/>
        </w:rPr>
        <w:t>, dan </w:t>
      </w:r>
      <w:r w:rsidRPr="007258DE">
        <w:rPr>
          <w:rStyle w:val="Strong"/>
          <w:rFonts w:cstheme="minorHAnsi"/>
          <w:sz w:val="20"/>
          <w:szCs w:val="20"/>
        </w:rPr>
        <w:t>CIS Controls (Control 7)</w:t>
      </w:r>
      <w:r w:rsidRPr="007258DE">
        <w:rPr>
          <w:rFonts w:cstheme="minorHAnsi"/>
          <w:sz w:val="20"/>
          <w:szCs w:val="20"/>
        </w:rPr>
        <w:t>.</w:t>
      </w:r>
    </w:p>
    <w:p w14:paraId="1A1F338B" w14:textId="77777777" w:rsidR="007258DE" w:rsidRPr="007258DE" w:rsidRDefault="007258DE" w:rsidP="007258DE">
      <w:pPr>
        <w:numPr>
          <w:ilvl w:val="1"/>
          <w:numId w:val="11"/>
        </w:numPr>
        <w:shd w:val="clear" w:color="auto" w:fill="FFFFFF" w:themeFill="background1"/>
        <w:spacing w:after="0" w:line="240" w:lineRule="auto"/>
        <w:jc w:val="both"/>
        <w:rPr>
          <w:rFonts w:cstheme="minorHAnsi"/>
          <w:sz w:val="20"/>
          <w:szCs w:val="20"/>
        </w:rPr>
      </w:pPr>
      <w:r w:rsidRPr="007258DE">
        <w:rPr>
          <w:rFonts w:cstheme="minorHAnsi"/>
          <w:sz w:val="20"/>
          <w:szCs w:val="20"/>
        </w:rPr>
        <w:t>Melalui rencana remediasi berbasis penambalan repositori resmi dan </w:t>
      </w:r>
      <w:r w:rsidRPr="007258DE">
        <w:rPr>
          <w:rStyle w:val="Emphasis"/>
          <w:rFonts w:cstheme="minorHAnsi"/>
          <w:sz w:val="20"/>
          <w:szCs w:val="20"/>
        </w:rPr>
        <w:t>maintenance reboot</w:t>
      </w:r>
      <w:r w:rsidRPr="007258DE">
        <w:rPr>
          <w:rFonts w:cstheme="minorHAnsi"/>
          <w:sz w:val="20"/>
          <w:szCs w:val="20"/>
        </w:rPr>
        <w:t>, seluruh 382 eksposur kritis ini dikelola secara tertutup hingga terkonfirmasi berstatus aman pada </w:t>
      </w:r>
      <w:r w:rsidRPr="007258DE">
        <w:rPr>
          <w:rStyle w:val="Strong"/>
          <w:rFonts w:cstheme="minorHAnsi"/>
          <w:sz w:val="20"/>
          <w:szCs w:val="20"/>
        </w:rPr>
        <w:t>Rule 23502 (Solved)</w:t>
      </w:r>
      <w:r w:rsidRPr="007258DE">
        <w:rPr>
          <w:rFonts w:cstheme="minorHAnsi"/>
          <w:sz w:val="20"/>
          <w:szCs w:val="20"/>
        </w:rPr>
        <w:t>.</w:t>
      </w:r>
    </w:p>
    <w:p w14:paraId="64F163F3" w14:textId="77777777" w:rsidR="008F3090" w:rsidRPr="007258DE" w:rsidRDefault="008F3090" w:rsidP="007258DE">
      <w:pPr>
        <w:shd w:val="clear" w:color="auto" w:fill="FFFFFF" w:themeFill="background1"/>
        <w:spacing w:line="240" w:lineRule="auto"/>
        <w:jc w:val="both"/>
        <w:rPr>
          <w:rFonts w:cstheme="minorHAnsi"/>
          <w:sz w:val="20"/>
          <w:szCs w:val="20"/>
        </w:rPr>
      </w:pPr>
    </w:p>
    <w:sectPr w:rsidR="008F3090" w:rsidRPr="00725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41CA5"/>
    <w:multiLevelType w:val="multilevel"/>
    <w:tmpl w:val="4F02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21315"/>
    <w:multiLevelType w:val="multilevel"/>
    <w:tmpl w:val="74F4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C1D40"/>
    <w:multiLevelType w:val="multilevel"/>
    <w:tmpl w:val="B9EC2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4700BA"/>
    <w:multiLevelType w:val="multilevel"/>
    <w:tmpl w:val="0248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C65359"/>
    <w:multiLevelType w:val="multilevel"/>
    <w:tmpl w:val="697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4E166B"/>
    <w:multiLevelType w:val="multilevel"/>
    <w:tmpl w:val="690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1D4F64"/>
    <w:multiLevelType w:val="multilevel"/>
    <w:tmpl w:val="E85231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F55807"/>
    <w:multiLevelType w:val="multilevel"/>
    <w:tmpl w:val="8428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868DC"/>
    <w:multiLevelType w:val="multilevel"/>
    <w:tmpl w:val="0D00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0F3D32"/>
    <w:multiLevelType w:val="multilevel"/>
    <w:tmpl w:val="B3D0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717C0"/>
    <w:multiLevelType w:val="multilevel"/>
    <w:tmpl w:val="974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8"/>
  </w:num>
  <w:num w:numId="3">
    <w:abstractNumId w:val="5"/>
  </w:num>
  <w:num w:numId="4">
    <w:abstractNumId w:val="1"/>
  </w:num>
  <w:num w:numId="5">
    <w:abstractNumId w:val="10"/>
  </w:num>
  <w:num w:numId="6">
    <w:abstractNumId w:val="2"/>
  </w:num>
  <w:num w:numId="7">
    <w:abstractNumId w:val="9"/>
  </w:num>
  <w:num w:numId="8">
    <w:abstractNumId w:val="0"/>
  </w:num>
  <w:num w:numId="9">
    <w:abstractNumId w:val="7"/>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B4"/>
    <w:rsid w:val="00024656"/>
    <w:rsid w:val="006B67C3"/>
    <w:rsid w:val="007258DE"/>
    <w:rsid w:val="008573AA"/>
    <w:rsid w:val="008A3CDC"/>
    <w:rsid w:val="008F3090"/>
    <w:rsid w:val="009A1FA1"/>
    <w:rsid w:val="00BC0076"/>
    <w:rsid w:val="00F773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2013"/>
  <w15:chartTrackingRefBased/>
  <w15:docId w15:val="{20478397-35E4-4253-81B1-733091AF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8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773B4"/>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F773B4"/>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73B4"/>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F773B4"/>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F773B4"/>
    <w:rPr>
      <w:b/>
      <w:bCs/>
    </w:rPr>
  </w:style>
  <w:style w:type="character" w:styleId="HTMLCode">
    <w:name w:val="HTML Code"/>
    <w:basedOn w:val="DefaultParagraphFont"/>
    <w:uiPriority w:val="99"/>
    <w:semiHidden/>
    <w:unhideWhenUsed/>
    <w:rsid w:val="00F773B4"/>
    <w:rPr>
      <w:rFonts w:ascii="Courier New" w:eastAsia="Times New Roman" w:hAnsi="Courier New" w:cs="Courier New"/>
      <w:sz w:val="20"/>
      <w:szCs w:val="20"/>
    </w:rPr>
  </w:style>
  <w:style w:type="character" w:styleId="Emphasis">
    <w:name w:val="Emphasis"/>
    <w:basedOn w:val="DefaultParagraphFont"/>
    <w:uiPriority w:val="20"/>
    <w:qFormat/>
    <w:rsid w:val="00F773B4"/>
    <w:rPr>
      <w:i/>
      <w:iCs/>
    </w:rPr>
  </w:style>
  <w:style w:type="character" w:customStyle="1" w:styleId="katex-mathml">
    <w:name w:val="katex-mathml"/>
    <w:basedOn w:val="DefaultParagraphFont"/>
    <w:rsid w:val="00F773B4"/>
  </w:style>
  <w:style w:type="character" w:customStyle="1" w:styleId="mrel">
    <w:name w:val="mrel"/>
    <w:basedOn w:val="DefaultParagraphFont"/>
    <w:rsid w:val="00F773B4"/>
  </w:style>
  <w:style w:type="character" w:customStyle="1" w:styleId="mord">
    <w:name w:val="mord"/>
    <w:basedOn w:val="DefaultParagraphFont"/>
    <w:rsid w:val="00F773B4"/>
  </w:style>
  <w:style w:type="paragraph" w:styleId="HTMLPreformatted">
    <w:name w:val="HTML Preformatted"/>
    <w:basedOn w:val="Normal"/>
    <w:link w:val="HTMLPreformattedChar"/>
    <w:uiPriority w:val="99"/>
    <w:semiHidden/>
    <w:unhideWhenUsed/>
    <w:rsid w:val="00F77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F773B4"/>
    <w:rPr>
      <w:rFonts w:ascii="Courier New" w:eastAsia="Times New Roman" w:hAnsi="Courier New" w:cs="Courier New"/>
      <w:sz w:val="20"/>
      <w:szCs w:val="20"/>
      <w:lang w:eastAsia="en-ID"/>
    </w:rPr>
  </w:style>
  <w:style w:type="character" w:customStyle="1" w:styleId="token">
    <w:name w:val="token"/>
    <w:basedOn w:val="DefaultParagraphFont"/>
    <w:rsid w:val="00F773B4"/>
  </w:style>
  <w:style w:type="character" w:customStyle="1" w:styleId="Heading1Char">
    <w:name w:val="Heading 1 Char"/>
    <w:basedOn w:val="DefaultParagraphFont"/>
    <w:link w:val="Heading1"/>
    <w:uiPriority w:val="9"/>
    <w:rsid w:val="007258D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25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63343">
      <w:bodyDiv w:val="1"/>
      <w:marLeft w:val="0"/>
      <w:marRight w:val="0"/>
      <w:marTop w:val="0"/>
      <w:marBottom w:val="0"/>
      <w:divBdr>
        <w:top w:val="none" w:sz="0" w:space="0" w:color="auto"/>
        <w:left w:val="none" w:sz="0" w:space="0" w:color="auto"/>
        <w:bottom w:val="none" w:sz="0" w:space="0" w:color="auto"/>
        <w:right w:val="none" w:sz="0" w:space="0" w:color="auto"/>
      </w:divBdr>
      <w:divsChild>
        <w:div w:id="1744445041">
          <w:marLeft w:val="0"/>
          <w:marRight w:val="0"/>
          <w:marTop w:val="0"/>
          <w:marBottom w:val="0"/>
          <w:divBdr>
            <w:top w:val="none" w:sz="0" w:space="0" w:color="auto"/>
            <w:left w:val="none" w:sz="0" w:space="0" w:color="auto"/>
            <w:bottom w:val="none" w:sz="0" w:space="0" w:color="auto"/>
            <w:right w:val="none" w:sz="0" w:space="0" w:color="auto"/>
          </w:divBdr>
        </w:div>
        <w:div w:id="1353268295">
          <w:marLeft w:val="0"/>
          <w:marRight w:val="0"/>
          <w:marTop w:val="0"/>
          <w:marBottom w:val="0"/>
          <w:divBdr>
            <w:top w:val="none" w:sz="0" w:space="0" w:color="auto"/>
            <w:left w:val="none" w:sz="0" w:space="0" w:color="auto"/>
            <w:bottom w:val="none" w:sz="0" w:space="0" w:color="auto"/>
            <w:right w:val="none" w:sz="0" w:space="0" w:color="auto"/>
          </w:divBdr>
          <w:divsChild>
            <w:div w:id="968321713">
              <w:marLeft w:val="0"/>
              <w:marRight w:val="0"/>
              <w:marTop w:val="0"/>
              <w:marBottom w:val="0"/>
              <w:divBdr>
                <w:top w:val="single" w:sz="2" w:space="0" w:color="auto"/>
                <w:left w:val="single" w:sz="2" w:space="0" w:color="auto"/>
                <w:bottom w:val="single" w:sz="6" w:space="0" w:color="auto"/>
                <w:right w:val="single" w:sz="2" w:space="0" w:color="auto"/>
              </w:divBdr>
              <w:divsChild>
                <w:div w:id="1753357475">
                  <w:marLeft w:val="0"/>
                  <w:marRight w:val="0"/>
                  <w:marTop w:val="0"/>
                  <w:marBottom w:val="0"/>
                  <w:divBdr>
                    <w:top w:val="none" w:sz="0" w:space="0" w:color="auto"/>
                    <w:left w:val="none" w:sz="0" w:space="0" w:color="auto"/>
                    <w:bottom w:val="none" w:sz="0" w:space="0" w:color="auto"/>
                    <w:right w:val="none" w:sz="0" w:space="0" w:color="auto"/>
                  </w:divBdr>
                </w:div>
              </w:divsChild>
            </w:div>
            <w:div w:id="702829793">
              <w:marLeft w:val="0"/>
              <w:marRight w:val="0"/>
              <w:marTop w:val="0"/>
              <w:marBottom w:val="0"/>
              <w:divBdr>
                <w:top w:val="none" w:sz="0" w:space="0" w:color="auto"/>
                <w:left w:val="none" w:sz="0" w:space="0" w:color="auto"/>
                <w:bottom w:val="none" w:sz="0" w:space="0" w:color="auto"/>
                <w:right w:val="none" w:sz="0" w:space="0" w:color="auto"/>
              </w:divBdr>
              <w:divsChild>
                <w:div w:id="1471174286">
                  <w:marLeft w:val="0"/>
                  <w:marRight w:val="0"/>
                  <w:marTop w:val="0"/>
                  <w:marBottom w:val="0"/>
                  <w:divBdr>
                    <w:top w:val="none" w:sz="0" w:space="0" w:color="auto"/>
                    <w:left w:val="none" w:sz="0" w:space="0" w:color="auto"/>
                    <w:bottom w:val="none" w:sz="0" w:space="0" w:color="auto"/>
                    <w:right w:val="none" w:sz="0" w:space="0" w:color="auto"/>
                  </w:divBdr>
                  <w:divsChild>
                    <w:div w:id="1573662725">
                      <w:marLeft w:val="0"/>
                      <w:marRight w:val="0"/>
                      <w:marTop w:val="0"/>
                      <w:marBottom w:val="0"/>
                      <w:divBdr>
                        <w:top w:val="none" w:sz="0" w:space="0" w:color="auto"/>
                        <w:left w:val="none" w:sz="0" w:space="0" w:color="auto"/>
                        <w:bottom w:val="none" w:sz="0" w:space="0" w:color="auto"/>
                        <w:right w:val="none" w:sz="0" w:space="0" w:color="auto"/>
                      </w:divBdr>
                      <w:divsChild>
                        <w:div w:id="688802479">
                          <w:marLeft w:val="0"/>
                          <w:marRight w:val="0"/>
                          <w:marTop w:val="0"/>
                          <w:marBottom w:val="0"/>
                          <w:divBdr>
                            <w:top w:val="none" w:sz="0" w:space="0" w:color="auto"/>
                            <w:left w:val="none" w:sz="0" w:space="0" w:color="auto"/>
                            <w:bottom w:val="none" w:sz="0" w:space="0" w:color="auto"/>
                            <w:right w:val="none" w:sz="0" w:space="0" w:color="auto"/>
                          </w:divBdr>
                          <w:divsChild>
                            <w:div w:id="929390356">
                              <w:marLeft w:val="0"/>
                              <w:marRight w:val="0"/>
                              <w:marTop w:val="0"/>
                              <w:marBottom w:val="0"/>
                              <w:divBdr>
                                <w:top w:val="none" w:sz="0" w:space="0" w:color="auto"/>
                                <w:left w:val="none" w:sz="0" w:space="0" w:color="auto"/>
                                <w:bottom w:val="none" w:sz="0" w:space="0" w:color="auto"/>
                                <w:right w:val="none" w:sz="0" w:space="0" w:color="auto"/>
                              </w:divBdr>
                            </w:div>
                          </w:divsChild>
                        </w:div>
                        <w:div w:id="1544056735">
                          <w:marLeft w:val="0"/>
                          <w:marRight w:val="0"/>
                          <w:marTop w:val="0"/>
                          <w:marBottom w:val="0"/>
                          <w:divBdr>
                            <w:top w:val="none" w:sz="0" w:space="0" w:color="auto"/>
                            <w:left w:val="none" w:sz="0" w:space="0" w:color="auto"/>
                            <w:bottom w:val="none" w:sz="0" w:space="0" w:color="auto"/>
                            <w:right w:val="none" w:sz="0" w:space="0" w:color="auto"/>
                          </w:divBdr>
                          <w:divsChild>
                            <w:div w:id="927885865">
                              <w:marLeft w:val="0"/>
                              <w:marRight w:val="0"/>
                              <w:marTop w:val="0"/>
                              <w:marBottom w:val="0"/>
                              <w:divBdr>
                                <w:top w:val="none" w:sz="0" w:space="0" w:color="auto"/>
                                <w:left w:val="none" w:sz="0" w:space="0" w:color="auto"/>
                                <w:bottom w:val="none" w:sz="0" w:space="0" w:color="auto"/>
                                <w:right w:val="none" w:sz="0" w:space="0" w:color="auto"/>
                              </w:divBdr>
                            </w:div>
                          </w:divsChild>
                        </w:div>
                        <w:div w:id="36322883">
                          <w:marLeft w:val="0"/>
                          <w:marRight w:val="0"/>
                          <w:marTop w:val="0"/>
                          <w:marBottom w:val="0"/>
                          <w:divBdr>
                            <w:top w:val="none" w:sz="0" w:space="0" w:color="auto"/>
                            <w:left w:val="none" w:sz="0" w:space="0" w:color="auto"/>
                            <w:bottom w:val="none" w:sz="0" w:space="0" w:color="auto"/>
                            <w:right w:val="none" w:sz="0" w:space="0" w:color="auto"/>
                          </w:divBdr>
                          <w:divsChild>
                            <w:div w:id="1587879958">
                              <w:marLeft w:val="0"/>
                              <w:marRight w:val="0"/>
                              <w:marTop w:val="0"/>
                              <w:marBottom w:val="0"/>
                              <w:divBdr>
                                <w:top w:val="none" w:sz="0" w:space="0" w:color="auto"/>
                                <w:left w:val="none" w:sz="0" w:space="0" w:color="auto"/>
                                <w:bottom w:val="none" w:sz="0" w:space="0" w:color="auto"/>
                                <w:right w:val="none" w:sz="0" w:space="0" w:color="auto"/>
                              </w:divBdr>
                            </w:div>
                          </w:divsChild>
                        </w:div>
                        <w:div w:id="442261139">
                          <w:marLeft w:val="0"/>
                          <w:marRight w:val="0"/>
                          <w:marTop w:val="0"/>
                          <w:marBottom w:val="0"/>
                          <w:divBdr>
                            <w:top w:val="none" w:sz="0" w:space="0" w:color="auto"/>
                            <w:left w:val="none" w:sz="0" w:space="0" w:color="auto"/>
                            <w:bottom w:val="none" w:sz="0" w:space="0" w:color="auto"/>
                            <w:right w:val="none" w:sz="0" w:space="0" w:color="auto"/>
                          </w:divBdr>
                          <w:divsChild>
                            <w:div w:id="508106934">
                              <w:marLeft w:val="0"/>
                              <w:marRight w:val="0"/>
                              <w:marTop w:val="0"/>
                              <w:marBottom w:val="0"/>
                              <w:divBdr>
                                <w:top w:val="none" w:sz="0" w:space="0" w:color="auto"/>
                                <w:left w:val="none" w:sz="0" w:space="0" w:color="auto"/>
                                <w:bottom w:val="none" w:sz="0" w:space="0" w:color="auto"/>
                                <w:right w:val="none" w:sz="0" w:space="0" w:color="auto"/>
                              </w:divBdr>
                            </w:div>
                          </w:divsChild>
                        </w:div>
                        <w:div w:id="1805658548">
                          <w:marLeft w:val="0"/>
                          <w:marRight w:val="0"/>
                          <w:marTop w:val="0"/>
                          <w:marBottom w:val="0"/>
                          <w:divBdr>
                            <w:top w:val="none" w:sz="0" w:space="0" w:color="auto"/>
                            <w:left w:val="none" w:sz="0" w:space="0" w:color="auto"/>
                            <w:bottom w:val="none" w:sz="0" w:space="0" w:color="auto"/>
                            <w:right w:val="none" w:sz="0" w:space="0" w:color="auto"/>
                          </w:divBdr>
                          <w:divsChild>
                            <w:div w:id="1260479768">
                              <w:marLeft w:val="0"/>
                              <w:marRight w:val="0"/>
                              <w:marTop w:val="0"/>
                              <w:marBottom w:val="0"/>
                              <w:divBdr>
                                <w:top w:val="none" w:sz="0" w:space="0" w:color="auto"/>
                                <w:left w:val="none" w:sz="0" w:space="0" w:color="auto"/>
                                <w:bottom w:val="none" w:sz="0" w:space="0" w:color="auto"/>
                                <w:right w:val="none" w:sz="0" w:space="0" w:color="auto"/>
                              </w:divBdr>
                            </w:div>
                          </w:divsChild>
                        </w:div>
                        <w:div w:id="1586458735">
                          <w:marLeft w:val="0"/>
                          <w:marRight w:val="0"/>
                          <w:marTop w:val="0"/>
                          <w:marBottom w:val="0"/>
                          <w:divBdr>
                            <w:top w:val="none" w:sz="0" w:space="0" w:color="auto"/>
                            <w:left w:val="none" w:sz="0" w:space="0" w:color="auto"/>
                            <w:bottom w:val="none" w:sz="0" w:space="0" w:color="auto"/>
                            <w:right w:val="none" w:sz="0" w:space="0" w:color="auto"/>
                          </w:divBdr>
                          <w:divsChild>
                            <w:div w:id="1929843589">
                              <w:marLeft w:val="0"/>
                              <w:marRight w:val="0"/>
                              <w:marTop w:val="0"/>
                              <w:marBottom w:val="0"/>
                              <w:divBdr>
                                <w:top w:val="none" w:sz="0" w:space="0" w:color="auto"/>
                                <w:left w:val="none" w:sz="0" w:space="0" w:color="auto"/>
                                <w:bottom w:val="none" w:sz="0" w:space="0" w:color="auto"/>
                                <w:right w:val="none" w:sz="0" w:space="0" w:color="auto"/>
                              </w:divBdr>
                            </w:div>
                          </w:divsChild>
                        </w:div>
                        <w:div w:id="1878002828">
                          <w:marLeft w:val="0"/>
                          <w:marRight w:val="0"/>
                          <w:marTop w:val="0"/>
                          <w:marBottom w:val="0"/>
                          <w:divBdr>
                            <w:top w:val="none" w:sz="0" w:space="0" w:color="auto"/>
                            <w:left w:val="none" w:sz="0" w:space="0" w:color="auto"/>
                            <w:bottom w:val="none" w:sz="0" w:space="0" w:color="auto"/>
                            <w:right w:val="none" w:sz="0" w:space="0" w:color="auto"/>
                          </w:divBdr>
                          <w:divsChild>
                            <w:div w:id="2144881876">
                              <w:marLeft w:val="0"/>
                              <w:marRight w:val="0"/>
                              <w:marTop w:val="0"/>
                              <w:marBottom w:val="0"/>
                              <w:divBdr>
                                <w:top w:val="none" w:sz="0" w:space="0" w:color="auto"/>
                                <w:left w:val="none" w:sz="0" w:space="0" w:color="auto"/>
                                <w:bottom w:val="none" w:sz="0" w:space="0" w:color="auto"/>
                                <w:right w:val="none" w:sz="0" w:space="0" w:color="auto"/>
                              </w:divBdr>
                            </w:div>
                          </w:divsChild>
                        </w:div>
                        <w:div w:id="553544131">
                          <w:marLeft w:val="0"/>
                          <w:marRight w:val="0"/>
                          <w:marTop w:val="0"/>
                          <w:marBottom w:val="0"/>
                          <w:divBdr>
                            <w:top w:val="none" w:sz="0" w:space="0" w:color="auto"/>
                            <w:left w:val="none" w:sz="0" w:space="0" w:color="auto"/>
                            <w:bottom w:val="none" w:sz="0" w:space="0" w:color="auto"/>
                            <w:right w:val="none" w:sz="0" w:space="0" w:color="auto"/>
                          </w:divBdr>
                          <w:divsChild>
                            <w:div w:id="1788623890">
                              <w:marLeft w:val="0"/>
                              <w:marRight w:val="0"/>
                              <w:marTop w:val="0"/>
                              <w:marBottom w:val="0"/>
                              <w:divBdr>
                                <w:top w:val="none" w:sz="0" w:space="0" w:color="auto"/>
                                <w:left w:val="none" w:sz="0" w:space="0" w:color="auto"/>
                                <w:bottom w:val="none" w:sz="0" w:space="0" w:color="auto"/>
                                <w:right w:val="none" w:sz="0" w:space="0" w:color="auto"/>
                              </w:divBdr>
                            </w:div>
                          </w:divsChild>
                        </w:div>
                        <w:div w:id="1688672278">
                          <w:marLeft w:val="0"/>
                          <w:marRight w:val="0"/>
                          <w:marTop w:val="0"/>
                          <w:marBottom w:val="0"/>
                          <w:divBdr>
                            <w:top w:val="none" w:sz="0" w:space="0" w:color="auto"/>
                            <w:left w:val="none" w:sz="0" w:space="0" w:color="auto"/>
                            <w:bottom w:val="none" w:sz="0" w:space="0" w:color="auto"/>
                            <w:right w:val="none" w:sz="0" w:space="0" w:color="auto"/>
                          </w:divBdr>
                          <w:divsChild>
                            <w:div w:id="351995530">
                              <w:marLeft w:val="0"/>
                              <w:marRight w:val="0"/>
                              <w:marTop w:val="0"/>
                              <w:marBottom w:val="0"/>
                              <w:divBdr>
                                <w:top w:val="none" w:sz="0" w:space="0" w:color="auto"/>
                                <w:left w:val="none" w:sz="0" w:space="0" w:color="auto"/>
                                <w:bottom w:val="none" w:sz="0" w:space="0" w:color="auto"/>
                                <w:right w:val="none" w:sz="0" w:space="0" w:color="auto"/>
                              </w:divBdr>
                            </w:div>
                          </w:divsChild>
                        </w:div>
                        <w:div w:id="126820959">
                          <w:marLeft w:val="0"/>
                          <w:marRight w:val="0"/>
                          <w:marTop w:val="0"/>
                          <w:marBottom w:val="0"/>
                          <w:divBdr>
                            <w:top w:val="none" w:sz="0" w:space="0" w:color="auto"/>
                            <w:left w:val="none" w:sz="0" w:space="0" w:color="auto"/>
                            <w:bottom w:val="none" w:sz="0" w:space="0" w:color="auto"/>
                            <w:right w:val="none" w:sz="0" w:space="0" w:color="auto"/>
                          </w:divBdr>
                          <w:divsChild>
                            <w:div w:id="481196151">
                              <w:marLeft w:val="0"/>
                              <w:marRight w:val="0"/>
                              <w:marTop w:val="0"/>
                              <w:marBottom w:val="0"/>
                              <w:divBdr>
                                <w:top w:val="none" w:sz="0" w:space="0" w:color="auto"/>
                                <w:left w:val="none" w:sz="0" w:space="0" w:color="auto"/>
                                <w:bottom w:val="none" w:sz="0" w:space="0" w:color="auto"/>
                                <w:right w:val="none" w:sz="0" w:space="0" w:color="auto"/>
                              </w:divBdr>
                            </w:div>
                          </w:divsChild>
                        </w:div>
                        <w:div w:id="63450667">
                          <w:marLeft w:val="0"/>
                          <w:marRight w:val="0"/>
                          <w:marTop w:val="0"/>
                          <w:marBottom w:val="0"/>
                          <w:divBdr>
                            <w:top w:val="none" w:sz="0" w:space="0" w:color="auto"/>
                            <w:left w:val="none" w:sz="0" w:space="0" w:color="auto"/>
                            <w:bottom w:val="none" w:sz="0" w:space="0" w:color="auto"/>
                            <w:right w:val="none" w:sz="0" w:space="0" w:color="auto"/>
                          </w:divBdr>
                          <w:divsChild>
                            <w:div w:id="526263282">
                              <w:marLeft w:val="0"/>
                              <w:marRight w:val="0"/>
                              <w:marTop w:val="0"/>
                              <w:marBottom w:val="0"/>
                              <w:divBdr>
                                <w:top w:val="none" w:sz="0" w:space="0" w:color="auto"/>
                                <w:left w:val="none" w:sz="0" w:space="0" w:color="auto"/>
                                <w:bottom w:val="none" w:sz="0" w:space="0" w:color="auto"/>
                                <w:right w:val="none" w:sz="0" w:space="0" w:color="auto"/>
                              </w:divBdr>
                            </w:div>
                          </w:divsChild>
                        </w:div>
                        <w:div w:id="1966233685">
                          <w:marLeft w:val="0"/>
                          <w:marRight w:val="0"/>
                          <w:marTop w:val="0"/>
                          <w:marBottom w:val="0"/>
                          <w:divBdr>
                            <w:top w:val="none" w:sz="0" w:space="0" w:color="auto"/>
                            <w:left w:val="none" w:sz="0" w:space="0" w:color="auto"/>
                            <w:bottom w:val="none" w:sz="0" w:space="0" w:color="auto"/>
                            <w:right w:val="none" w:sz="0" w:space="0" w:color="auto"/>
                          </w:divBdr>
                          <w:divsChild>
                            <w:div w:id="1176656382">
                              <w:marLeft w:val="0"/>
                              <w:marRight w:val="0"/>
                              <w:marTop w:val="0"/>
                              <w:marBottom w:val="0"/>
                              <w:divBdr>
                                <w:top w:val="none" w:sz="0" w:space="0" w:color="auto"/>
                                <w:left w:val="none" w:sz="0" w:space="0" w:color="auto"/>
                                <w:bottom w:val="none" w:sz="0" w:space="0" w:color="auto"/>
                                <w:right w:val="none" w:sz="0" w:space="0" w:color="auto"/>
                              </w:divBdr>
                            </w:div>
                          </w:divsChild>
                        </w:div>
                        <w:div w:id="1674138563">
                          <w:marLeft w:val="0"/>
                          <w:marRight w:val="0"/>
                          <w:marTop w:val="0"/>
                          <w:marBottom w:val="0"/>
                          <w:divBdr>
                            <w:top w:val="none" w:sz="0" w:space="0" w:color="auto"/>
                            <w:left w:val="none" w:sz="0" w:space="0" w:color="auto"/>
                            <w:bottom w:val="none" w:sz="0" w:space="0" w:color="auto"/>
                            <w:right w:val="none" w:sz="0" w:space="0" w:color="auto"/>
                          </w:divBdr>
                          <w:divsChild>
                            <w:div w:id="1214731756">
                              <w:marLeft w:val="0"/>
                              <w:marRight w:val="0"/>
                              <w:marTop w:val="0"/>
                              <w:marBottom w:val="0"/>
                              <w:divBdr>
                                <w:top w:val="none" w:sz="0" w:space="0" w:color="auto"/>
                                <w:left w:val="none" w:sz="0" w:space="0" w:color="auto"/>
                                <w:bottom w:val="none" w:sz="0" w:space="0" w:color="auto"/>
                                <w:right w:val="none" w:sz="0" w:space="0" w:color="auto"/>
                              </w:divBdr>
                            </w:div>
                          </w:divsChild>
                        </w:div>
                        <w:div w:id="1216358108">
                          <w:marLeft w:val="0"/>
                          <w:marRight w:val="0"/>
                          <w:marTop w:val="0"/>
                          <w:marBottom w:val="0"/>
                          <w:divBdr>
                            <w:top w:val="none" w:sz="0" w:space="0" w:color="auto"/>
                            <w:left w:val="none" w:sz="0" w:space="0" w:color="auto"/>
                            <w:bottom w:val="none" w:sz="0" w:space="0" w:color="auto"/>
                            <w:right w:val="none" w:sz="0" w:space="0" w:color="auto"/>
                          </w:divBdr>
                          <w:divsChild>
                            <w:div w:id="238639766">
                              <w:marLeft w:val="0"/>
                              <w:marRight w:val="0"/>
                              <w:marTop w:val="0"/>
                              <w:marBottom w:val="0"/>
                              <w:divBdr>
                                <w:top w:val="none" w:sz="0" w:space="0" w:color="auto"/>
                                <w:left w:val="none" w:sz="0" w:space="0" w:color="auto"/>
                                <w:bottom w:val="none" w:sz="0" w:space="0" w:color="auto"/>
                                <w:right w:val="none" w:sz="0" w:space="0" w:color="auto"/>
                              </w:divBdr>
                            </w:div>
                          </w:divsChild>
                        </w:div>
                        <w:div w:id="1901015404">
                          <w:marLeft w:val="0"/>
                          <w:marRight w:val="0"/>
                          <w:marTop w:val="0"/>
                          <w:marBottom w:val="0"/>
                          <w:divBdr>
                            <w:top w:val="none" w:sz="0" w:space="0" w:color="auto"/>
                            <w:left w:val="none" w:sz="0" w:space="0" w:color="auto"/>
                            <w:bottom w:val="none" w:sz="0" w:space="0" w:color="auto"/>
                            <w:right w:val="none" w:sz="0" w:space="0" w:color="auto"/>
                          </w:divBdr>
                          <w:divsChild>
                            <w:div w:id="1527523854">
                              <w:marLeft w:val="0"/>
                              <w:marRight w:val="0"/>
                              <w:marTop w:val="0"/>
                              <w:marBottom w:val="0"/>
                              <w:divBdr>
                                <w:top w:val="none" w:sz="0" w:space="0" w:color="auto"/>
                                <w:left w:val="none" w:sz="0" w:space="0" w:color="auto"/>
                                <w:bottom w:val="none" w:sz="0" w:space="0" w:color="auto"/>
                                <w:right w:val="none" w:sz="0" w:space="0" w:color="auto"/>
                              </w:divBdr>
                            </w:div>
                          </w:divsChild>
                        </w:div>
                        <w:div w:id="355809099">
                          <w:marLeft w:val="0"/>
                          <w:marRight w:val="0"/>
                          <w:marTop w:val="0"/>
                          <w:marBottom w:val="0"/>
                          <w:divBdr>
                            <w:top w:val="none" w:sz="0" w:space="0" w:color="auto"/>
                            <w:left w:val="none" w:sz="0" w:space="0" w:color="auto"/>
                            <w:bottom w:val="none" w:sz="0" w:space="0" w:color="auto"/>
                            <w:right w:val="none" w:sz="0" w:space="0" w:color="auto"/>
                          </w:divBdr>
                          <w:divsChild>
                            <w:div w:id="173998477">
                              <w:marLeft w:val="0"/>
                              <w:marRight w:val="0"/>
                              <w:marTop w:val="0"/>
                              <w:marBottom w:val="0"/>
                              <w:divBdr>
                                <w:top w:val="none" w:sz="0" w:space="0" w:color="auto"/>
                                <w:left w:val="none" w:sz="0" w:space="0" w:color="auto"/>
                                <w:bottom w:val="none" w:sz="0" w:space="0" w:color="auto"/>
                                <w:right w:val="none" w:sz="0" w:space="0" w:color="auto"/>
                              </w:divBdr>
                            </w:div>
                          </w:divsChild>
                        </w:div>
                        <w:div w:id="1471904827">
                          <w:marLeft w:val="0"/>
                          <w:marRight w:val="0"/>
                          <w:marTop w:val="0"/>
                          <w:marBottom w:val="0"/>
                          <w:divBdr>
                            <w:top w:val="none" w:sz="0" w:space="0" w:color="auto"/>
                            <w:left w:val="none" w:sz="0" w:space="0" w:color="auto"/>
                            <w:bottom w:val="none" w:sz="0" w:space="0" w:color="auto"/>
                            <w:right w:val="none" w:sz="0" w:space="0" w:color="auto"/>
                          </w:divBdr>
                          <w:divsChild>
                            <w:div w:id="1509826911">
                              <w:marLeft w:val="0"/>
                              <w:marRight w:val="0"/>
                              <w:marTop w:val="0"/>
                              <w:marBottom w:val="0"/>
                              <w:divBdr>
                                <w:top w:val="none" w:sz="0" w:space="0" w:color="auto"/>
                                <w:left w:val="none" w:sz="0" w:space="0" w:color="auto"/>
                                <w:bottom w:val="none" w:sz="0" w:space="0" w:color="auto"/>
                                <w:right w:val="none" w:sz="0" w:space="0" w:color="auto"/>
                              </w:divBdr>
                            </w:div>
                          </w:divsChild>
                        </w:div>
                        <w:div w:id="651519353">
                          <w:marLeft w:val="0"/>
                          <w:marRight w:val="0"/>
                          <w:marTop w:val="0"/>
                          <w:marBottom w:val="0"/>
                          <w:divBdr>
                            <w:top w:val="none" w:sz="0" w:space="0" w:color="auto"/>
                            <w:left w:val="none" w:sz="0" w:space="0" w:color="auto"/>
                            <w:bottom w:val="none" w:sz="0" w:space="0" w:color="auto"/>
                            <w:right w:val="none" w:sz="0" w:space="0" w:color="auto"/>
                          </w:divBdr>
                          <w:divsChild>
                            <w:div w:id="96950723">
                              <w:marLeft w:val="0"/>
                              <w:marRight w:val="0"/>
                              <w:marTop w:val="0"/>
                              <w:marBottom w:val="0"/>
                              <w:divBdr>
                                <w:top w:val="none" w:sz="0" w:space="0" w:color="auto"/>
                                <w:left w:val="none" w:sz="0" w:space="0" w:color="auto"/>
                                <w:bottom w:val="none" w:sz="0" w:space="0" w:color="auto"/>
                                <w:right w:val="none" w:sz="0" w:space="0" w:color="auto"/>
                              </w:divBdr>
                            </w:div>
                          </w:divsChild>
                        </w:div>
                        <w:div w:id="626084113">
                          <w:marLeft w:val="0"/>
                          <w:marRight w:val="0"/>
                          <w:marTop w:val="0"/>
                          <w:marBottom w:val="0"/>
                          <w:divBdr>
                            <w:top w:val="none" w:sz="0" w:space="0" w:color="auto"/>
                            <w:left w:val="none" w:sz="0" w:space="0" w:color="auto"/>
                            <w:bottom w:val="none" w:sz="0" w:space="0" w:color="auto"/>
                            <w:right w:val="none" w:sz="0" w:space="0" w:color="auto"/>
                          </w:divBdr>
                          <w:divsChild>
                            <w:div w:id="65343763">
                              <w:marLeft w:val="0"/>
                              <w:marRight w:val="0"/>
                              <w:marTop w:val="0"/>
                              <w:marBottom w:val="0"/>
                              <w:divBdr>
                                <w:top w:val="none" w:sz="0" w:space="0" w:color="auto"/>
                                <w:left w:val="none" w:sz="0" w:space="0" w:color="auto"/>
                                <w:bottom w:val="none" w:sz="0" w:space="0" w:color="auto"/>
                                <w:right w:val="none" w:sz="0" w:space="0" w:color="auto"/>
                              </w:divBdr>
                            </w:div>
                          </w:divsChild>
                        </w:div>
                        <w:div w:id="1744831033">
                          <w:marLeft w:val="0"/>
                          <w:marRight w:val="0"/>
                          <w:marTop w:val="0"/>
                          <w:marBottom w:val="0"/>
                          <w:divBdr>
                            <w:top w:val="none" w:sz="0" w:space="0" w:color="auto"/>
                            <w:left w:val="none" w:sz="0" w:space="0" w:color="auto"/>
                            <w:bottom w:val="none" w:sz="0" w:space="0" w:color="auto"/>
                            <w:right w:val="none" w:sz="0" w:space="0" w:color="auto"/>
                          </w:divBdr>
                          <w:divsChild>
                            <w:div w:id="83835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846038">
          <w:marLeft w:val="0"/>
          <w:marRight w:val="0"/>
          <w:marTop w:val="0"/>
          <w:marBottom w:val="0"/>
          <w:divBdr>
            <w:top w:val="none" w:sz="0" w:space="0" w:color="auto"/>
            <w:left w:val="none" w:sz="0" w:space="0" w:color="auto"/>
            <w:bottom w:val="none" w:sz="0" w:space="0" w:color="auto"/>
            <w:right w:val="none" w:sz="0" w:space="0" w:color="auto"/>
          </w:divBdr>
        </w:div>
        <w:div w:id="754130855">
          <w:marLeft w:val="0"/>
          <w:marRight w:val="0"/>
          <w:marTop w:val="0"/>
          <w:marBottom w:val="0"/>
          <w:divBdr>
            <w:top w:val="none" w:sz="0" w:space="0" w:color="auto"/>
            <w:left w:val="none" w:sz="0" w:space="0" w:color="auto"/>
            <w:bottom w:val="none" w:sz="0" w:space="0" w:color="auto"/>
            <w:right w:val="none" w:sz="0" w:space="0" w:color="auto"/>
          </w:divBdr>
        </w:div>
        <w:div w:id="333265787">
          <w:marLeft w:val="0"/>
          <w:marRight w:val="0"/>
          <w:marTop w:val="0"/>
          <w:marBottom w:val="0"/>
          <w:divBdr>
            <w:top w:val="none" w:sz="0" w:space="0" w:color="auto"/>
            <w:left w:val="none" w:sz="0" w:space="0" w:color="auto"/>
            <w:bottom w:val="none" w:sz="0" w:space="0" w:color="auto"/>
            <w:right w:val="none" w:sz="0" w:space="0" w:color="auto"/>
          </w:divBdr>
        </w:div>
        <w:div w:id="1535532151">
          <w:marLeft w:val="0"/>
          <w:marRight w:val="0"/>
          <w:marTop w:val="0"/>
          <w:marBottom w:val="0"/>
          <w:divBdr>
            <w:top w:val="none" w:sz="0" w:space="0" w:color="auto"/>
            <w:left w:val="none" w:sz="0" w:space="0" w:color="auto"/>
            <w:bottom w:val="none" w:sz="0" w:space="0" w:color="auto"/>
            <w:right w:val="none" w:sz="0" w:space="0" w:color="auto"/>
          </w:divBdr>
        </w:div>
        <w:div w:id="1306475344">
          <w:marLeft w:val="0"/>
          <w:marRight w:val="0"/>
          <w:marTop w:val="0"/>
          <w:marBottom w:val="0"/>
          <w:divBdr>
            <w:top w:val="none" w:sz="0" w:space="0" w:color="auto"/>
            <w:left w:val="none" w:sz="0" w:space="0" w:color="auto"/>
            <w:bottom w:val="none" w:sz="0" w:space="0" w:color="auto"/>
            <w:right w:val="none" w:sz="0" w:space="0" w:color="auto"/>
          </w:divBdr>
        </w:div>
        <w:div w:id="1675842608">
          <w:marLeft w:val="0"/>
          <w:marRight w:val="0"/>
          <w:marTop w:val="0"/>
          <w:marBottom w:val="0"/>
          <w:divBdr>
            <w:top w:val="none" w:sz="0" w:space="0" w:color="auto"/>
            <w:left w:val="none" w:sz="0" w:space="0" w:color="auto"/>
            <w:bottom w:val="none" w:sz="0" w:space="0" w:color="auto"/>
            <w:right w:val="none" w:sz="0" w:space="0" w:color="auto"/>
          </w:divBdr>
        </w:div>
        <w:div w:id="350373240">
          <w:marLeft w:val="0"/>
          <w:marRight w:val="0"/>
          <w:marTop w:val="0"/>
          <w:marBottom w:val="0"/>
          <w:divBdr>
            <w:top w:val="none" w:sz="0" w:space="0" w:color="auto"/>
            <w:left w:val="none" w:sz="0" w:space="0" w:color="auto"/>
            <w:bottom w:val="none" w:sz="0" w:space="0" w:color="auto"/>
            <w:right w:val="none" w:sz="0" w:space="0" w:color="auto"/>
          </w:divBdr>
        </w:div>
        <w:div w:id="818763641">
          <w:marLeft w:val="0"/>
          <w:marRight w:val="0"/>
          <w:marTop w:val="0"/>
          <w:marBottom w:val="0"/>
          <w:divBdr>
            <w:top w:val="none" w:sz="0" w:space="0" w:color="auto"/>
            <w:left w:val="none" w:sz="0" w:space="0" w:color="auto"/>
            <w:bottom w:val="none" w:sz="0" w:space="0" w:color="auto"/>
            <w:right w:val="none" w:sz="0" w:space="0" w:color="auto"/>
          </w:divBdr>
        </w:div>
        <w:div w:id="1705135189">
          <w:marLeft w:val="0"/>
          <w:marRight w:val="0"/>
          <w:marTop w:val="0"/>
          <w:marBottom w:val="0"/>
          <w:divBdr>
            <w:top w:val="none" w:sz="0" w:space="0" w:color="auto"/>
            <w:left w:val="none" w:sz="0" w:space="0" w:color="auto"/>
            <w:bottom w:val="none" w:sz="0" w:space="0" w:color="auto"/>
            <w:right w:val="none" w:sz="0" w:space="0" w:color="auto"/>
          </w:divBdr>
        </w:div>
        <w:div w:id="1320960574">
          <w:marLeft w:val="0"/>
          <w:marRight w:val="0"/>
          <w:marTop w:val="0"/>
          <w:marBottom w:val="0"/>
          <w:divBdr>
            <w:top w:val="none" w:sz="0" w:space="0" w:color="auto"/>
            <w:left w:val="none" w:sz="0" w:space="0" w:color="auto"/>
            <w:bottom w:val="none" w:sz="0" w:space="0" w:color="auto"/>
            <w:right w:val="none" w:sz="0" w:space="0" w:color="auto"/>
          </w:divBdr>
          <w:divsChild>
            <w:div w:id="201598113">
              <w:marLeft w:val="0"/>
              <w:marRight w:val="0"/>
              <w:marTop w:val="0"/>
              <w:marBottom w:val="0"/>
              <w:divBdr>
                <w:top w:val="single" w:sz="2" w:space="0" w:color="auto"/>
                <w:left w:val="single" w:sz="2" w:space="0" w:color="auto"/>
                <w:bottom w:val="single" w:sz="6" w:space="0" w:color="auto"/>
                <w:right w:val="single" w:sz="2" w:space="0" w:color="auto"/>
              </w:divBdr>
              <w:divsChild>
                <w:div w:id="1720977145">
                  <w:marLeft w:val="0"/>
                  <w:marRight w:val="0"/>
                  <w:marTop w:val="0"/>
                  <w:marBottom w:val="0"/>
                  <w:divBdr>
                    <w:top w:val="none" w:sz="0" w:space="0" w:color="auto"/>
                    <w:left w:val="none" w:sz="0" w:space="0" w:color="auto"/>
                    <w:bottom w:val="none" w:sz="0" w:space="0" w:color="auto"/>
                    <w:right w:val="none" w:sz="0" w:space="0" w:color="auto"/>
                  </w:divBdr>
                </w:div>
              </w:divsChild>
            </w:div>
            <w:div w:id="1496531054">
              <w:marLeft w:val="0"/>
              <w:marRight w:val="0"/>
              <w:marTop w:val="0"/>
              <w:marBottom w:val="0"/>
              <w:divBdr>
                <w:top w:val="none" w:sz="0" w:space="0" w:color="auto"/>
                <w:left w:val="none" w:sz="0" w:space="0" w:color="auto"/>
                <w:bottom w:val="none" w:sz="0" w:space="0" w:color="auto"/>
                <w:right w:val="none" w:sz="0" w:space="0" w:color="auto"/>
              </w:divBdr>
              <w:divsChild>
                <w:div w:id="1806728797">
                  <w:marLeft w:val="0"/>
                  <w:marRight w:val="0"/>
                  <w:marTop w:val="0"/>
                  <w:marBottom w:val="0"/>
                  <w:divBdr>
                    <w:top w:val="none" w:sz="0" w:space="0" w:color="auto"/>
                    <w:left w:val="none" w:sz="0" w:space="0" w:color="auto"/>
                    <w:bottom w:val="none" w:sz="0" w:space="0" w:color="auto"/>
                    <w:right w:val="none" w:sz="0" w:space="0" w:color="auto"/>
                  </w:divBdr>
                  <w:divsChild>
                    <w:div w:id="1339581300">
                      <w:marLeft w:val="0"/>
                      <w:marRight w:val="0"/>
                      <w:marTop w:val="0"/>
                      <w:marBottom w:val="0"/>
                      <w:divBdr>
                        <w:top w:val="none" w:sz="0" w:space="0" w:color="auto"/>
                        <w:left w:val="none" w:sz="0" w:space="0" w:color="auto"/>
                        <w:bottom w:val="none" w:sz="0" w:space="0" w:color="auto"/>
                        <w:right w:val="none" w:sz="0" w:space="0" w:color="auto"/>
                      </w:divBdr>
                      <w:divsChild>
                        <w:div w:id="1062942026">
                          <w:marLeft w:val="0"/>
                          <w:marRight w:val="0"/>
                          <w:marTop w:val="0"/>
                          <w:marBottom w:val="0"/>
                          <w:divBdr>
                            <w:top w:val="none" w:sz="0" w:space="0" w:color="auto"/>
                            <w:left w:val="none" w:sz="0" w:space="0" w:color="auto"/>
                            <w:bottom w:val="none" w:sz="0" w:space="0" w:color="auto"/>
                            <w:right w:val="none" w:sz="0" w:space="0" w:color="auto"/>
                          </w:divBdr>
                          <w:divsChild>
                            <w:div w:id="1202666729">
                              <w:marLeft w:val="0"/>
                              <w:marRight w:val="0"/>
                              <w:marTop w:val="0"/>
                              <w:marBottom w:val="0"/>
                              <w:divBdr>
                                <w:top w:val="none" w:sz="0" w:space="0" w:color="auto"/>
                                <w:left w:val="none" w:sz="0" w:space="0" w:color="auto"/>
                                <w:bottom w:val="none" w:sz="0" w:space="0" w:color="auto"/>
                                <w:right w:val="none" w:sz="0" w:space="0" w:color="auto"/>
                              </w:divBdr>
                            </w:div>
                          </w:divsChild>
                        </w:div>
                        <w:div w:id="189076394">
                          <w:marLeft w:val="0"/>
                          <w:marRight w:val="0"/>
                          <w:marTop w:val="0"/>
                          <w:marBottom w:val="0"/>
                          <w:divBdr>
                            <w:top w:val="none" w:sz="0" w:space="0" w:color="auto"/>
                            <w:left w:val="none" w:sz="0" w:space="0" w:color="auto"/>
                            <w:bottom w:val="none" w:sz="0" w:space="0" w:color="auto"/>
                            <w:right w:val="none" w:sz="0" w:space="0" w:color="auto"/>
                          </w:divBdr>
                          <w:divsChild>
                            <w:div w:id="2090999844">
                              <w:marLeft w:val="0"/>
                              <w:marRight w:val="0"/>
                              <w:marTop w:val="0"/>
                              <w:marBottom w:val="0"/>
                              <w:divBdr>
                                <w:top w:val="none" w:sz="0" w:space="0" w:color="auto"/>
                                <w:left w:val="none" w:sz="0" w:space="0" w:color="auto"/>
                                <w:bottom w:val="none" w:sz="0" w:space="0" w:color="auto"/>
                                <w:right w:val="none" w:sz="0" w:space="0" w:color="auto"/>
                              </w:divBdr>
                            </w:div>
                          </w:divsChild>
                        </w:div>
                        <w:div w:id="161362441">
                          <w:marLeft w:val="0"/>
                          <w:marRight w:val="0"/>
                          <w:marTop w:val="0"/>
                          <w:marBottom w:val="0"/>
                          <w:divBdr>
                            <w:top w:val="none" w:sz="0" w:space="0" w:color="auto"/>
                            <w:left w:val="none" w:sz="0" w:space="0" w:color="auto"/>
                            <w:bottom w:val="none" w:sz="0" w:space="0" w:color="auto"/>
                            <w:right w:val="none" w:sz="0" w:space="0" w:color="auto"/>
                          </w:divBdr>
                          <w:divsChild>
                            <w:div w:id="1673989932">
                              <w:marLeft w:val="0"/>
                              <w:marRight w:val="0"/>
                              <w:marTop w:val="0"/>
                              <w:marBottom w:val="0"/>
                              <w:divBdr>
                                <w:top w:val="none" w:sz="0" w:space="0" w:color="auto"/>
                                <w:left w:val="none" w:sz="0" w:space="0" w:color="auto"/>
                                <w:bottom w:val="none" w:sz="0" w:space="0" w:color="auto"/>
                                <w:right w:val="none" w:sz="0" w:space="0" w:color="auto"/>
                              </w:divBdr>
                            </w:div>
                          </w:divsChild>
                        </w:div>
                        <w:div w:id="1898974778">
                          <w:marLeft w:val="0"/>
                          <w:marRight w:val="0"/>
                          <w:marTop w:val="0"/>
                          <w:marBottom w:val="0"/>
                          <w:divBdr>
                            <w:top w:val="none" w:sz="0" w:space="0" w:color="auto"/>
                            <w:left w:val="none" w:sz="0" w:space="0" w:color="auto"/>
                            <w:bottom w:val="none" w:sz="0" w:space="0" w:color="auto"/>
                            <w:right w:val="none" w:sz="0" w:space="0" w:color="auto"/>
                          </w:divBdr>
                          <w:divsChild>
                            <w:div w:id="240213872">
                              <w:marLeft w:val="0"/>
                              <w:marRight w:val="0"/>
                              <w:marTop w:val="0"/>
                              <w:marBottom w:val="0"/>
                              <w:divBdr>
                                <w:top w:val="none" w:sz="0" w:space="0" w:color="auto"/>
                                <w:left w:val="none" w:sz="0" w:space="0" w:color="auto"/>
                                <w:bottom w:val="none" w:sz="0" w:space="0" w:color="auto"/>
                                <w:right w:val="none" w:sz="0" w:space="0" w:color="auto"/>
                              </w:divBdr>
                            </w:div>
                          </w:divsChild>
                        </w:div>
                        <w:div w:id="423498773">
                          <w:marLeft w:val="0"/>
                          <w:marRight w:val="0"/>
                          <w:marTop w:val="0"/>
                          <w:marBottom w:val="0"/>
                          <w:divBdr>
                            <w:top w:val="none" w:sz="0" w:space="0" w:color="auto"/>
                            <w:left w:val="none" w:sz="0" w:space="0" w:color="auto"/>
                            <w:bottom w:val="none" w:sz="0" w:space="0" w:color="auto"/>
                            <w:right w:val="none" w:sz="0" w:space="0" w:color="auto"/>
                          </w:divBdr>
                          <w:divsChild>
                            <w:div w:id="1454791710">
                              <w:marLeft w:val="0"/>
                              <w:marRight w:val="0"/>
                              <w:marTop w:val="0"/>
                              <w:marBottom w:val="0"/>
                              <w:divBdr>
                                <w:top w:val="none" w:sz="0" w:space="0" w:color="auto"/>
                                <w:left w:val="none" w:sz="0" w:space="0" w:color="auto"/>
                                <w:bottom w:val="none" w:sz="0" w:space="0" w:color="auto"/>
                                <w:right w:val="none" w:sz="0" w:space="0" w:color="auto"/>
                              </w:divBdr>
                            </w:div>
                          </w:divsChild>
                        </w:div>
                        <w:div w:id="125197753">
                          <w:marLeft w:val="0"/>
                          <w:marRight w:val="0"/>
                          <w:marTop w:val="0"/>
                          <w:marBottom w:val="0"/>
                          <w:divBdr>
                            <w:top w:val="none" w:sz="0" w:space="0" w:color="auto"/>
                            <w:left w:val="none" w:sz="0" w:space="0" w:color="auto"/>
                            <w:bottom w:val="none" w:sz="0" w:space="0" w:color="auto"/>
                            <w:right w:val="none" w:sz="0" w:space="0" w:color="auto"/>
                          </w:divBdr>
                          <w:divsChild>
                            <w:div w:id="1919897602">
                              <w:marLeft w:val="0"/>
                              <w:marRight w:val="0"/>
                              <w:marTop w:val="0"/>
                              <w:marBottom w:val="0"/>
                              <w:divBdr>
                                <w:top w:val="none" w:sz="0" w:space="0" w:color="auto"/>
                                <w:left w:val="none" w:sz="0" w:space="0" w:color="auto"/>
                                <w:bottom w:val="none" w:sz="0" w:space="0" w:color="auto"/>
                                <w:right w:val="none" w:sz="0" w:space="0" w:color="auto"/>
                              </w:divBdr>
                            </w:div>
                          </w:divsChild>
                        </w:div>
                        <w:div w:id="433668899">
                          <w:marLeft w:val="0"/>
                          <w:marRight w:val="0"/>
                          <w:marTop w:val="0"/>
                          <w:marBottom w:val="0"/>
                          <w:divBdr>
                            <w:top w:val="none" w:sz="0" w:space="0" w:color="auto"/>
                            <w:left w:val="none" w:sz="0" w:space="0" w:color="auto"/>
                            <w:bottom w:val="none" w:sz="0" w:space="0" w:color="auto"/>
                            <w:right w:val="none" w:sz="0" w:space="0" w:color="auto"/>
                          </w:divBdr>
                          <w:divsChild>
                            <w:div w:id="713164841">
                              <w:marLeft w:val="0"/>
                              <w:marRight w:val="0"/>
                              <w:marTop w:val="0"/>
                              <w:marBottom w:val="0"/>
                              <w:divBdr>
                                <w:top w:val="none" w:sz="0" w:space="0" w:color="auto"/>
                                <w:left w:val="none" w:sz="0" w:space="0" w:color="auto"/>
                                <w:bottom w:val="none" w:sz="0" w:space="0" w:color="auto"/>
                                <w:right w:val="none" w:sz="0" w:space="0" w:color="auto"/>
                              </w:divBdr>
                            </w:div>
                          </w:divsChild>
                        </w:div>
                        <w:div w:id="2092968876">
                          <w:marLeft w:val="0"/>
                          <w:marRight w:val="0"/>
                          <w:marTop w:val="0"/>
                          <w:marBottom w:val="0"/>
                          <w:divBdr>
                            <w:top w:val="none" w:sz="0" w:space="0" w:color="auto"/>
                            <w:left w:val="none" w:sz="0" w:space="0" w:color="auto"/>
                            <w:bottom w:val="none" w:sz="0" w:space="0" w:color="auto"/>
                            <w:right w:val="none" w:sz="0" w:space="0" w:color="auto"/>
                          </w:divBdr>
                          <w:divsChild>
                            <w:div w:id="553463838">
                              <w:marLeft w:val="0"/>
                              <w:marRight w:val="0"/>
                              <w:marTop w:val="0"/>
                              <w:marBottom w:val="0"/>
                              <w:divBdr>
                                <w:top w:val="none" w:sz="0" w:space="0" w:color="auto"/>
                                <w:left w:val="none" w:sz="0" w:space="0" w:color="auto"/>
                                <w:bottom w:val="none" w:sz="0" w:space="0" w:color="auto"/>
                                <w:right w:val="none" w:sz="0" w:space="0" w:color="auto"/>
                              </w:divBdr>
                            </w:div>
                          </w:divsChild>
                        </w:div>
                        <w:div w:id="306395259">
                          <w:marLeft w:val="0"/>
                          <w:marRight w:val="0"/>
                          <w:marTop w:val="0"/>
                          <w:marBottom w:val="0"/>
                          <w:divBdr>
                            <w:top w:val="none" w:sz="0" w:space="0" w:color="auto"/>
                            <w:left w:val="none" w:sz="0" w:space="0" w:color="auto"/>
                            <w:bottom w:val="none" w:sz="0" w:space="0" w:color="auto"/>
                            <w:right w:val="none" w:sz="0" w:space="0" w:color="auto"/>
                          </w:divBdr>
                          <w:divsChild>
                            <w:div w:id="2106459220">
                              <w:marLeft w:val="0"/>
                              <w:marRight w:val="0"/>
                              <w:marTop w:val="0"/>
                              <w:marBottom w:val="0"/>
                              <w:divBdr>
                                <w:top w:val="none" w:sz="0" w:space="0" w:color="auto"/>
                                <w:left w:val="none" w:sz="0" w:space="0" w:color="auto"/>
                                <w:bottom w:val="none" w:sz="0" w:space="0" w:color="auto"/>
                                <w:right w:val="none" w:sz="0" w:space="0" w:color="auto"/>
                              </w:divBdr>
                            </w:div>
                          </w:divsChild>
                        </w:div>
                        <w:div w:id="499934078">
                          <w:marLeft w:val="0"/>
                          <w:marRight w:val="0"/>
                          <w:marTop w:val="0"/>
                          <w:marBottom w:val="0"/>
                          <w:divBdr>
                            <w:top w:val="none" w:sz="0" w:space="0" w:color="auto"/>
                            <w:left w:val="none" w:sz="0" w:space="0" w:color="auto"/>
                            <w:bottom w:val="none" w:sz="0" w:space="0" w:color="auto"/>
                            <w:right w:val="none" w:sz="0" w:space="0" w:color="auto"/>
                          </w:divBdr>
                          <w:divsChild>
                            <w:div w:id="1686445926">
                              <w:marLeft w:val="0"/>
                              <w:marRight w:val="0"/>
                              <w:marTop w:val="0"/>
                              <w:marBottom w:val="0"/>
                              <w:divBdr>
                                <w:top w:val="none" w:sz="0" w:space="0" w:color="auto"/>
                                <w:left w:val="none" w:sz="0" w:space="0" w:color="auto"/>
                                <w:bottom w:val="none" w:sz="0" w:space="0" w:color="auto"/>
                                <w:right w:val="none" w:sz="0" w:space="0" w:color="auto"/>
                              </w:divBdr>
                            </w:div>
                          </w:divsChild>
                        </w:div>
                        <w:div w:id="246571660">
                          <w:marLeft w:val="0"/>
                          <w:marRight w:val="0"/>
                          <w:marTop w:val="0"/>
                          <w:marBottom w:val="0"/>
                          <w:divBdr>
                            <w:top w:val="none" w:sz="0" w:space="0" w:color="auto"/>
                            <w:left w:val="none" w:sz="0" w:space="0" w:color="auto"/>
                            <w:bottom w:val="none" w:sz="0" w:space="0" w:color="auto"/>
                            <w:right w:val="none" w:sz="0" w:space="0" w:color="auto"/>
                          </w:divBdr>
                          <w:divsChild>
                            <w:div w:id="2020500220">
                              <w:marLeft w:val="0"/>
                              <w:marRight w:val="0"/>
                              <w:marTop w:val="0"/>
                              <w:marBottom w:val="0"/>
                              <w:divBdr>
                                <w:top w:val="none" w:sz="0" w:space="0" w:color="auto"/>
                                <w:left w:val="none" w:sz="0" w:space="0" w:color="auto"/>
                                <w:bottom w:val="none" w:sz="0" w:space="0" w:color="auto"/>
                                <w:right w:val="none" w:sz="0" w:space="0" w:color="auto"/>
                              </w:divBdr>
                            </w:div>
                          </w:divsChild>
                        </w:div>
                        <w:div w:id="1196116223">
                          <w:marLeft w:val="0"/>
                          <w:marRight w:val="0"/>
                          <w:marTop w:val="0"/>
                          <w:marBottom w:val="0"/>
                          <w:divBdr>
                            <w:top w:val="none" w:sz="0" w:space="0" w:color="auto"/>
                            <w:left w:val="none" w:sz="0" w:space="0" w:color="auto"/>
                            <w:bottom w:val="none" w:sz="0" w:space="0" w:color="auto"/>
                            <w:right w:val="none" w:sz="0" w:space="0" w:color="auto"/>
                          </w:divBdr>
                          <w:divsChild>
                            <w:div w:id="1086851655">
                              <w:marLeft w:val="0"/>
                              <w:marRight w:val="0"/>
                              <w:marTop w:val="0"/>
                              <w:marBottom w:val="0"/>
                              <w:divBdr>
                                <w:top w:val="none" w:sz="0" w:space="0" w:color="auto"/>
                                <w:left w:val="none" w:sz="0" w:space="0" w:color="auto"/>
                                <w:bottom w:val="none" w:sz="0" w:space="0" w:color="auto"/>
                                <w:right w:val="none" w:sz="0" w:space="0" w:color="auto"/>
                              </w:divBdr>
                            </w:div>
                          </w:divsChild>
                        </w:div>
                        <w:div w:id="977610553">
                          <w:marLeft w:val="0"/>
                          <w:marRight w:val="0"/>
                          <w:marTop w:val="0"/>
                          <w:marBottom w:val="0"/>
                          <w:divBdr>
                            <w:top w:val="none" w:sz="0" w:space="0" w:color="auto"/>
                            <w:left w:val="none" w:sz="0" w:space="0" w:color="auto"/>
                            <w:bottom w:val="none" w:sz="0" w:space="0" w:color="auto"/>
                            <w:right w:val="none" w:sz="0" w:space="0" w:color="auto"/>
                          </w:divBdr>
                          <w:divsChild>
                            <w:div w:id="2139377327">
                              <w:marLeft w:val="0"/>
                              <w:marRight w:val="0"/>
                              <w:marTop w:val="0"/>
                              <w:marBottom w:val="0"/>
                              <w:divBdr>
                                <w:top w:val="none" w:sz="0" w:space="0" w:color="auto"/>
                                <w:left w:val="none" w:sz="0" w:space="0" w:color="auto"/>
                                <w:bottom w:val="none" w:sz="0" w:space="0" w:color="auto"/>
                                <w:right w:val="none" w:sz="0" w:space="0" w:color="auto"/>
                              </w:divBdr>
                            </w:div>
                          </w:divsChild>
                        </w:div>
                        <w:div w:id="1902905771">
                          <w:marLeft w:val="0"/>
                          <w:marRight w:val="0"/>
                          <w:marTop w:val="0"/>
                          <w:marBottom w:val="0"/>
                          <w:divBdr>
                            <w:top w:val="none" w:sz="0" w:space="0" w:color="auto"/>
                            <w:left w:val="none" w:sz="0" w:space="0" w:color="auto"/>
                            <w:bottom w:val="none" w:sz="0" w:space="0" w:color="auto"/>
                            <w:right w:val="none" w:sz="0" w:space="0" w:color="auto"/>
                          </w:divBdr>
                          <w:divsChild>
                            <w:div w:id="983044020">
                              <w:marLeft w:val="0"/>
                              <w:marRight w:val="0"/>
                              <w:marTop w:val="0"/>
                              <w:marBottom w:val="0"/>
                              <w:divBdr>
                                <w:top w:val="none" w:sz="0" w:space="0" w:color="auto"/>
                                <w:left w:val="none" w:sz="0" w:space="0" w:color="auto"/>
                                <w:bottom w:val="none" w:sz="0" w:space="0" w:color="auto"/>
                                <w:right w:val="none" w:sz="0" w:space="0" w:color="auto"/>
                              </w:divBdr>
                            </w:div>
                          </w:divsChild>
                        </w:div>
                        <w:div w:id="1332753023">
                          <w:marLeft w:val="0"/>
                          <w:marRight w:val="0"/>
                          <w:marTop w:val="0"/>
                          <w:marBottom w:val="0"/>
                          <w:divBdr>
                            <w:top w:val="none" w:sz="0" w:space="0" w:color="auto"/>
                            <w:left w:val="none" w:sz="0" w:space="0" w:color="auto"/>
                            <w:bottom w:val="none" w:sz="0" w:space="0" w:color="auto"/>
                            <w:right w:val="none" w:sz="0" w:space="0" w:color="auto"/>
                          </w:divBdr>
                          <w:divsChild>
                            <w:div w:id="1688094280">
                              <w:marLeft w:val="0"/>
                              <w:marRight w:val="0"/>
                              <w:marTop w:val="0"/>
                              <w:marBottom w:val="0"/>
                              <w:divBdr>
                                <w:top w:val="none" w:sz="0" w:space="0" w:color="auto"/>
                                <w:left w:val="none" w:sz="0" w:space="0" w:color="auto"/>
                                <w:bottom w:val="none" w:sz="0" w:space="0" w:color="auto"/>
                                <w:right w:val="none" w:sz="0" w:space="0" w:color="auto"/>
                              </w:divBdr>
                            </w:div>
                          </w:divsChild>
                        </w:div>
                        <w:div w:id="1034237238">
                          <w:marLeft w:val="0"/>
                          <w:marRight w:val="0"/>
                          <w:marTop w:val="0"/>
                          <w:marBottom w:val="0"/>
                          <w:divBdr>
                            <w:top w:val="none" w:sz="0" w:space="0" w:color="auto"/>
                            <w:left w:val="none" w:sz="0" w:space="0" w:color="auto"/>
                            <w:bottom w:val="none" w:sz="0" w:space="0" w:color="auto"/>
                            <w:right w:val="none" w:sz="0" w:space="0" w:color="auto"/>
                          </w:divBdr>
                          <w:divsChild>
                            <w:div w:id="1101603287">
                              <w:marLeft w:val="0"/>
                              <w:marRight w:val="0"/>
                              <w:marTop w:val="0"/>
                              <w:marBottom w:val="0"/>
                              <w:divBdr>
                                <w:top w:val="none" w:sz="0" w:space="0" w:color="auto"/>
                                <w:left w:val="none" w:sz="0" w:space="0" w:color="auto"/>
                                <w:bottom w:val="none" w:sz="0" w:space="0" w:color="auto"/>
                                <w:right w:val="none" w:sz="0" w:space="0" w:color="auto"/>
                              </w:divBdr>
                            </w:div>
                          </w:divsChild>
                        </w:div>
                        <w:div w:id="1033194151">
                          <w:marLeft w:val="0"/>
                          <w:marRight w:val="0"/>
                          <w:marTop w:val="0"/>
                          <w:marBottom w:val="0"/>
                          <w:divBdr>
                            <w:top w:val="none" w:sz="0" w:space="0" w:color="auto"/>
                            <w:left w:val="none" w:sz="0" w:space="0" w:color="auto"/>
                            <w:bottom w:val="none" w:sz="0" w:space="0" w:color="auto"/>
                            <w:right w:val="none" w:sz="0" w:space="0" w:color="auto"/>
                          </w:divBdr>
                          <w:divsChild>
                            <w:div w:id="1857109842">
                              <w:marLeft w:val="0"/>
                              <w:marRight w:val="0"/>
                              <w:marTop w:val="0"/>
                              <w:marBottom w:val="0"/>
                              <w:divBdr>
                                <w:top w:val="none" w:sz="0" w:space="0" w:color="auto"/>
                                <w:left w:val="none" w:sz="0" w:space="0" w:color="auto"/>
                                <w:bottom w:val="none" w:sz="0" w:space="0" w:color="auto"/>
                                <w:right w:val="none" w:sz="0" w:space="0" w:color="auto"/>
                              </w:divBdr>
                            </w:div>
                          </w:divsChild>
                        </w:div>
                        <w:div w:id="323976087">
                          <w:marLeft w:val="0"/>
                          <w:marRight w:val="0"/>
                          <w:marTop w:val="0"/>
                          <w:marBottom w:val="0"/>
                          <w:divBdr>
                            <w:top w:val="none" w:sz="0" w:space="0" w:color="auto"/>
                            <w:left w:val="none" w:sz="0" w:space="0" w:color="auto"/>
                            <w:bottom w:val="none" w:sz="0" w:space="0" w:color="auto"/>
                            <w:right w:val="none" w:sz="0" w:space="0" w:color="auto"/>
                          </w:divBdr>
                          <w:divsChild>
                            <w:div w:id="259144558">
                              <w:marLeft w:val="0"/>
                              <w:marRight w:val="0"/>
                              <w:marTop w:val="0"/>
                              <w:marBottom w:val="0"/>
                              <w:divBdr>
                                <w:top w:val="none" w:sz="0" w:space="0" w:color="auto"/>
                                <w:left w:val="none" w:sz="0" w:space="0" w:color="auto"/>
                                <w:bottom w:val="none" w:sz="0" w:space="0" w:color="auto"/>
                                <w:right w:val="none" w:sz="0" w:space="0" w:color="auto"/>
                              </w:divBdr>
                            </w:div>
                          </w:divsChild>
                        </w:div>
                        <w:div w:id="1195077296">
                          <w:marLeft w:val="0"/>
                          <w:marRight w:val="0"/>
                          <w:marTop w:val="0"/>
                          <w:marBottom w:val="0"/>
                          <w:divBdr>
                            <w:top w:val="none" w:sz="0" w:space="0" w:color="auto"/>
                            <w:left w:val="none" w:sz="0" w:space="0" w:color="auto"/>
                            <w:bottom w:val="none" w:sz="0" w:space="0" w:color="auto"/>
                            <w:right w:val="none" w:sz="0" w:space="0" w:color="auto"/>
                          </w:divBdr>
                          <w:divsChild>
                            <w:div w:id="133452944">
                              <w:marLeft w:val="0"/>
                              <w:marRight w:val="0"/>
                              <w:marTop w:val="0"/>
                              <w:marBottom w:val="0"/>
                              <w:divBdr>
                                <w:top w:val="none" w:sz="0" w:space="0" w:color="auto"/>
                                <w:left w:val="none" w:sz="0" w:space="0" w:color="auto"/>
                                <w:bottom w:val="none" w:sz="0" w:space="0" w:color="auto"/>
                                <w:right w:val="none" w:sz="0" w:space="0" w:color="auto"/>
                              </w:divBdr>
                            </w:div>
                          </w:divsChild>
                        </w:div>
                        <w:div w:id="1205096610">
                          <w:marLeft w:val="0"/>
                          <w:marRight w:val="0"/>
                          <w:marTop w:val="0"/>
                          <w:marBottom w:val="0"/>
                          <w:divBdr>
                            <w:top w:val="none" w:sz="0" w:space="0" w:color="auto"/>
                            <w:left w:val="none" w:sz="0" w:space="0" w:color="auto"/>
                            <w:bottom w:val="none" w:sz="0" w:space="0" w:color="auto"/>
                            <w:right w:val="none" w:sz="0" w:space="0" w:color="auto"/>
                          </w:divBdr>
                          <w:divsChild>
                            <w:div w:id="302852738">
                              <w:marLeft w:val="0"/>
                              <w:marRight w:val="0"/>
                              <w:marTop w:val="0"/>
                              <w:marBottom w:val="0"/>
                              <w:divBdr>
                                <w:top w:val="none" w:sz="0" w:space="0" w:color="auto"/>
                                <w:left w:val="none" w:sz="0" w:space="0" w:color="auto"/>
                                <w:bottom w:val="none" w:sz="0" w:space="0" w:color="auto"/>
                                <w:right w:val="none" w:sz="0" w:space="0" w:color="auto"/>
                              </w:divBdr>
                            </w:div>
                          </w:divsChild>
                        </w:div>
                        <w:div w:id="1890191459">
                          <w:marLeft w:val="0"/>
                          <w:marRight w:val="0"/>
                          <w:marTop w:val="0"/>
                          <w:marBottom w:val="0"/>
                          <w:divBdr>
                            <w:top w:val="none" w:sz="0" w:space="0" w:color="auto"/>
                            <w:left w:val="none" w:sz="0" w:space="0" w:color="auto"/>
                            <w:bottom w:val="none" w:sz="0" w:space="0" w:color="auto"/>
                            <w:right w:val="none" w:sz="0" w:space="0" w:color="auto"/>
                          </w:divBdr>
                          <w:divsChild>
                            <w:div w:id="20486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148098">
      <w:bodyDiv w:val="1"/>
      <w:marLeft w:val="0"/>
      <w:marRight w:val="0"/>
      <w:marTop w:val="0"/>
      <w:marBottom w:val="0"/>
      <w:divBdr>
        <w:top w:val="none" w:sz="0" w:space="0" w:color="auto"/>
        <w:left w:val="none" w:sz="0" w:space="0" w:color="auto"/>
        <w:bottom w:val="none" w:sz="0" w:space="0" w:color="auto"/>
        <w:right w:val="none" w:sz="0" w:space="0" w:color="auto"/>
      </w:divBdr>
      <w:divsChild>
        <w:div w:id="726227252">
          <w:marLeft w:val="0"/>
          <w:marRight w:val="0"/>
          <w:marTop w:val="0"/>
          <w:marBottom w:val="0"/>
          <w:divBdr>
            <w:top w:val="none" w:sz="0" w:space="0" w:color="auto"/>
            <w:left w:val="none" w:sz="0" w:space="0" w:color="auto"/>
            <w:bottom w:val="none" w:sz="0" w:space="0" w:color="auto"/>
            <w:right w:val="none" w:sz="0" w:space="0" w:color="auto"/>
          </w:divBdr>
        </w:div>
        <w:div w:id="1754619252">
          <w:marLeft w:val="0"/>
          <w:marRight w:val="0"/>
          <w:marTop w:val="0"/>
          <w:marBottom w:val="0"/>
          <w:divBdr>
            <w:top w:val="none" w:sz="0" w:space="0" w:color="auto"/>
            <w:left w:val="none" w:sz="0" w:space="0" w:color="auto"/>
            <w:bottom w:val="none" w:sz="0" w:space="0" w:color="auto"/>
            <w:right w:val="none" w:sz="0" w:space="0" w:color="auto"/>
          </w:divBdr>
          <w:divsChild>
            <w:div w:id="257102899">
              <w:marLeft w:val="0"/>
              <w:marRight w:val="0"/>
              <w:marTop w:val="0"/>
              <w:marBottom w:val="0"/>
              <w:divBdr>
                <w:top w:val="none" w:sz="0" w:space="0" w:color="auto"/>
                <w:left w:val="none" w:sz="0" w:space="0" w:color="auto"/>
                <w:bottom w:val="none" w:sz="0" w:space="0" w:color="auto"/>
                <w:right w:val="none" w:sz="0" w:space="0" w:color="auto"/>
              </w:divBdr>
              <w:divsChild>
                <w:div w:id="499737297">
                  <w:marLeft w:val="0"/>
                  <w:marRight w:val="0"/>
                  <w:marTop w:val="0"/>
                  <w:marBottom w:val="0"/>
                  <w:divBdr>
                    <w:top w:val="none" w:sz="0" w:space="0" w:color="auto"/>
                    <w:left w:val="none" w:sz="0" w:space="0" w:color="auto"/>
                    <w:bottom w:val="none" w:sz="0" w:space="0" w:color="auto"/>
                    <w:right w:val="none" w:sz="0" w:space="0" w:color="auto"/>
                  </w:divBdr>
                  <w:divsChild>
                    <w:div w:id="1286692541">
                      <w:marLeft w:val="0"/>
                      <w:marRight w:val="0"/>
                      <w:marTop w:val="0"/>
                      <w:marBottom w:val="0"/>
                      <w:divBdr>
                        <w:top w:val="none" w:sz="0" w:space="0" w:color="auto"/>
                        <w:left w:val="none" w:sz="0" w:space="0" w:color="auto"/>
                        <w:bottom w:val="none" w:sz="0" w:space="0" w:color="auto"/>
                        <w:right w:val="none" w:sz="0" w:space="0" w:color="auto"/>
                      </w:divBdr>
                      <w:divsChild>
                        <w:div w:id="235633727">
                          <w:marLeft w:val="0"/>
                          <w:marRight w:val="0"/>
                          <w:marTop w:val="0"/>
                          <w:marBottom w:val="0"/>
                          <w:divBdr>
                            <w:top w:val="none" w:sz="0" w:space="0" w:color="auto"/>
                            <w:left w:val="none" w:sz="0" w:space="0" w:color="auto"/>
                            <w:bottom w:val="none" w:sz="0" w:space="0" w:color="auto"/>
                            <w:right w:val="none" w:sz="0" w:space="0" w:color="auto"/>
                          </w:divBdr>
                          <w:divsChild>
                            <w:div w:id="1225068348">
                              <w:marLeft w:val="0"/>
                              <w:marRight w:val="0"/>
                              <w:marTop w:val="0"/>
                              <w:marBottom w:val="0"/>
                              <w:divBdr>
                                <w:top w:val="none" w:sz="0" w:space="0" w:color="auto"/>
                                <w:left w:val="none" w:sz="0" w:space="0" w:color="auto"/>
                                <w:bottom w:val="none" w:sz="0" w:space="0" w:color="auto"/>
                                <w:right w:val="none" w:sz="0" w:space="0" w:color="auto"/>
                              </w:divBdr>
                            </w:div>
                          </w:divsChild>
                        </w:div>
                        <w:div w:id="1392919887">
                          <w:marLeft w:val="0"/>
                          <w:marRight w:val="0"/>
                          <w:marTop w:val="0"/>
                          <w:marBottom w:val="0"/>
                          <w:divBdr>
                            <w:top w:val="none" w:sz="0" w:space="0" w:color="auto"/>
                            <w:left w:val="none" w:sz="0" w:space="0" w:color="auto"/>
                            <w:bottom w:val="none" w:sz="0" w:space="0" w:color="auto"/>
                            <w:right w:val="none" w:sz="0" w:space="0" w:color="auto"/>
                          </w:divBdr>
                          <w:divsChild>
                            <w:div w:id="999965589">
                              <w:marLeft w:val="0"/>
                              <w:marRight w:val="0"/>
                              <w:marTop w:val="0"/>
                              <w:marBottom w:val="0"/>
                              <w:divBdr>
                                <w:top w:val="none" w:sz="0" w:space="0" w:color="auto"/>
                                <w:left w:val="none" w:sz="0" w:space="0" w:color="auto"/>
                                <w:bottom w:val="none" w:sz="0" w:space="0" w:color="auto"/>
                                <w:right w:val="none" w:sz="0" w:space="0" w:color="auto"/>
                              </w:divBdr>
                            </w:div>
                          </w:divsChild>
                        </w:div>
                        <w:div w:id="483740556">
                          <w:marLeft w:val="0"/>
                          <w:marRight w:val="0"/>
                          <w:marTop w:val="0"/>
                          <w:marBottom w:val="0"/>
                          <w:divBdr>
                            <w:top w:val="none" w:sz="0" w:space="0" w:color="auto"/>
                            <w:left w:val="none" w:sz="0" w:space="0" w:color="auto"/>
                            <w:bottom w:val="none" w:sz="0" w:space="0" w:color="auto"/>
                            <w:right w:val="none" w:sz="0" w:space="0" w:color="auto"/>
                          </w:divBdr>
                          <w:divsChild>
                            <w:div w:id="115023661">
                              <w:marLeft w:val="0"/>
                              <w:marRight w:val="0"/>
                              <w:marTop w:val="0"/>
                              <w:marBottom w:val="0"/>
                              <w:divBdr>
                                <w:top w:val="none" w:sz="0" w:space="0" w:color="auto"/>
                                <w:left w:val="none" w:sz="0" w:space="0" w:color="auto"/>
                                <w:bottom w:val="none" w:sz="0" w:space="0" w:color="auto"/>
                                <w:right w:val="none" w:sz="0" w:space="0" w:color="auto"/>
                              </w:divBdr>
                            </w:div>
                          </w:divsChild>
                        </w:div>
                        <w:div w:id="1961955195">
                          <w:marLeft w:val="0"/>
                          <w:marRight w:val="0"/>
                          <w:marTop w:val="0"/>
                          <w:marBottom w:val="0"/>
                          <w:divBdr>
                            <w:top w:val="none" w:sz="0" w:space="0" w:color="auto"/>
                            <w:left w:val="none" w:sz="0" w:space="0" w:color="auto"/>
                            <w:bottom w:val="none" w:sz="0" w:space="0" w:color="auto"/>
                            <w:right w:val="none" w:sz="0" w:space="0" w:color="auto"/>
                          </w:divBdr>
                          <w:divsChild>
                            <w:div w:id="1599755269">
                              <w:marLeft w:val="0"/>
                              <w:marRight w:val="0"/>
                              <w:marTop w:val="0"/>
                              <w:marBottom w:val="0"/>
                              <w:divBdr>
                                <w:top w:val="none" w:sz="0" w:space="0" w:color="auto"/>
                                <w:left w:val="none" w:sz="0" w:space="0" w:color="auto"/>
                                <w:bottom w:val="none" w:sz="0" w:space="0" w:color="auto"/>
                                <w:right w:val="none" w:sz="0" w:space="0" w:color="auto"/>
                              </w:divBdr>
                            </w:div>
                          </w:divsChild>
                        </w:div>
                        <w:div w:id="1570920314">
                          <w:marLeft w:val="0"/>
                          <w:marRight w:val="0"/>
                          <w:marTop w:val="0"/>
                          <w:marBottom w:val="0"/>
                          <w:divBdr>
                            <w:top w:val="none" w:sz="0" w:space="0" w:color="auto"/>
                            <w:left w:val="none" w:sz="0" w:space="0" w:color="auto"/>
                            <w:bottom w:val="none" w:sz="0" w:space="0" w:color="auto"/>
                            <w:right w:val="none" w:sz="0" w:space="0" w:color="auto"/>
                          </w:divBdr>
                          <w:divsChild>
                            <w:div w:id="1834757149">
                              <w:marLeft w:val="0"/>
                              <w:marRight w:val="0"/>
                              <w:marTop w:val="0"/>
                              <w:marBottom w:val="0"/>
                              <w:divBdr>
                                <w:top w:val="none" w:sz="0" w:space="0" w:color="auto"/>
                                <w:left w:val="none" w:sz="0" w:space="0" w:color="auto"/>
                                <w:bottom w:val="none" w:sz="0" w:space="0" w:color="auto"/>
                                <w:right w:val="none" w:sz="0" w:space="0" w:color="auto"/>
                              </w:divBdr>
                            </w:div>
                          </w:divsChild>
                        </w:div>
                        <w:div w:id="622616006">
                          <w:marLeft w:val="0"/>
                          <w:marRight w:val="0"/>
                          <w:marTop w:val="0"/>
                          <w:marBottom w:val="0"/>
                          <w:divBdr>
                            <w:top w:val="none" w:sz="0" w:space="0" w:color="auto"/>
                            <w:left w:val="none" w:sz="0" w:space="0" w:color="auto"/>
                            <w:bottom w:val="none" w:sz="0" w:space="0" w:color="auto"/>
                            <w:right w:val="none" w:sz="0" w:space="0" w:color="auto"/>
                          </w:divBdr>
                          <w:divsChild>
                            <w:div w:id="154106673">
                              <w:marLeft w:val="0"/>
                              <w:marRight w:val="0"/>
                              <w:marTop w:val="0"/>
                              <w:marBottom w:val="0"/>
                              <w:divBdr>
                                <w:top w:val="none" w:sz="0" w:space="0" w:color="auto"/>
                                <w:left w:val="none" w:sz="0" w:space="0" w:color="auto"/>
                                <w:bottom w:val="none" w:sz="0" w:space="0" w:color="auto"/>
                                <w:right w:val="none" w:sz="0" w:space="0" w:color="auto"/>
                              </w:divBdr>
                            </w:div>
                          </w:divsChild>
                        </w:div>
                        <w:div w:id="1140074075">
                          <w:marLeft w:val="0"/>
                          <w:marRight w:val="0"/>
                          <w:marTop w:val="0"/>
                          <w:marBottom w:val="0"/>
                          <w:divBdr>
                            <w:top w:val="none" w:sz="0" w:space="0" w:color="auto"/>
                            <w:left w:val="none" w:sz="0" w:space="0" w:color="auto"/>
                            <w:bottom w:val="none" w:sz="0" w:space="0" w:color="auto"/>
                            <w:right w:val="none" w:sz="0" w:space="0" w:color="auto"/>
                          </w:divBdr>
                          <w:divsChild>
                            <w:div w:id="405567902">
                              <w:marLeft w:val="0"/>
                              <w:marRight w:val="0"/>
                              <w:marTop w:val="0"/>
                              <w:marBottom w:val="0"/>
                              <w:divBdr>
                                <w:top w:val="none" w:sz="0" w:space="0" w:color="auto"/>
                                <w:left w:val="none" w:sz="0" w:space="0" w:color="auto"/>
                                <w:bottom w:val="none" w:sz="0" w:space="0" w:color="auto"/>
                                <w:right w:val="none" w:sz="0" w:space="0" w:color="auto"/>
                              </w:divBdr>
                            </w:div>
                          </w:divsChild>
                        </w:div>
                        <w:div w:id="113401576">
                          <w:marLeft w:val="0"/>
                          <w:marRight w:val="0"/>
                          <w:marTop w:val="0"/>
                          <w:marBottom w:val="0"/>
                          <w:divBdr>
                            <w:top w:val="none" w:sz="0" w:space="0" w:color="auto"/>
                            <w:left w:val="none" w:sz="0" w:space="0" w:color="auto"/>
                            <w:bottom w:val="none" w:sz="0" w:space="0" w:color="auto"/>
                            <w:right w:val="none" w:sz="0" w:space="0" w:color="auto"/>
                          </w:divBdr>
                          <w:divsChild>
                            <w:div w:id="2093891085">
                              <w:marLeft w:val="0"/>
                              <w:marRight w:val="0"/>
                              <w:marTop w:val="0"/>
                              <w:marBottom w:val="0"/>
                              <w:divBdr>
                                <w:top w:val="none" w:sz="0" w:space="0" w:color="auto"/>
                                <w:left w:val="none" w:sz="0" w:space="0" w:color="auto"/>
                                <w:bottom w:val="none" w:sz="0" w:space="0" w:color="auto"/>
                                <w:right w:val="none" w:sz="0" w:space="0" w:color="auto"/>
                              </w:divBdr>
                            </w:div>
                          </w:divsChild>
                        </w:div>
                        <w:div w:id="629480167">
                          <w:marLeft w:val="0"/>
                          <w:marRight w:val="0"/>
                          <w:marTop w:val="0"/>
                          <w:marBottom w:val="0"/>
                          <w:divBdr>
                            <w:top w:val="none" w:sz="0" w:space="0" w:color="auto"/>
                            <w:left w:val="none" w:sz="0" w:space="0" w:color="auto"/>
                            <w:bottom w:val="none" w:sz="0" w:space="0" w:color="auto"/>
                            <w:right w:val="none" w:sz="0" w:space="0" w:color="auto"/>
                          </w:divBdr>
                          <w:divsChild>
                            <w:div w:id="235672782">
                              <w:marLeft w:val="0"/>
                              <w:marRight w:val="0"/>
                              <w:marTop w:val="0"/>
                              <w:marBottom w:val="0"/>
                              <w:divBdr>
                                <w:top w:val="none" w:sz="0" w:space="0" w:color="auto"/>
                                <w:left w:val="none" w:sz="0" w:space="0" w:color="auto"/>
                                <w:bottom w:val="none" w:sz="0" w:space="0" w:color="auto"/>
                                <w:right w:val="none" w:sz="0" w:space="0" w:color="auto"/>
                              </w:divBdr>
                            </w:div>
                          </w:divsChild>
                        </w:div>
                        <w:div w:id="487133692">
                          <w:marLeft w:val="0"/>
                          <w:marRight w:val="0"/>
                          <w:marTop w:val="0"/>
                          <w:marBottom w:val="0"/>
                          <w:divBdr>
                            <w:top w:val="none" w:sz="0" w:space="0" w:color="auto"/>
                            <w:left w:val="none" w:sz="0" w:space="0" w:color="auto"/>
                            <w:bottom w:val="none" w:sz="0" w:space="0" w:color="auto"/>
                            <w:right w:val="none" w:sz="0" w:space="0" w:color="auto"/>
                          </w:divBdr>
                          <w:divsChild>
                            <w:div w:id="822500759">
                              <w:marLeft w:val="0"/>
                              <w:marRight w:val="0"/>
                              <w:marTop w:val="0"/>
                              <w:marBottom w:val="0"/>
                              <w:divBdr>
                                <w:top w:val="none" w:sz="0" w:space="0" w:color="auto"/>
                                <w:left w:val="none" w:sz="0" w:space="0" w:color="auto"/>
                                <w:bottom w:val="none" w:sz="0" w:space="0" w:color="auto"/>
                                <w:right w:val="none" w:sz="0" w:space="0" w:color="auto"/>
                              </w:divBdr>
                            </w:div>
                          </w:divsChild>
                        </w:div>
                        <w:div w:id="942305271">
                          <w:marLeft w:val="0"/>
                          <w:marRight w:val="0"/>
                          <w:marTop w:val="0"/>
                          <w:marBottom w:val="0"/>
                          <w:divBdr>
                            <w:top w:val="none" w:sz="0" w:space="0" w:color="auto"/>
                            <w:left w:val="none" w:sz="0" w:space="0" w:color="auto"/>
                            <w:bottom w:val="none" w:sz="0" w:space="0" w:color="auto"/>
                            <w:right w:val="none" w:sz="0" w:space="0" w:color="auto"/>
                          </w:divBdr>
                          <w:divsChild>
                            <w:div w:id="168910336">
                              <w:marLeft w:val="0"/>
                              <w:marRight w:val="0"/>
                              <w:marTop w:val="0"/>
                              <w:marBottom w:val="0"/>
                              <w:divBdr>
                                <w:top w:val="none" w:sz="0" w:space="0" w:color="auto"/>
                                <w:left w:val="none" w:sz="0" w:space="0" w:color="auto"/>
                                <w:bottom w:val="none" w:sz="0" w:space="0" w:color="auto"/>
                                <w:right w:val="none" w:sz="0" w:space="0" w:color="auto"/>
                              </w:divBdr>
                            </w:div>
                          </w:divsChild>
                        </w:div>
                        <w:div w:id="1919319301">
                          <w:marLeft w:val="0"/>
                          <w:marRight w:val="0"/>
                          <w:marTop w:val="0"/>
                          <w:marBottom w:val="0"/>
                          <w:divBdr>
                            <w:top w:val="none" w:sz="0" w:space="0" w:color="auto"/>
                            <w:left w:val="none" w:sz="0" w:space="0" w:color="auto"/>
                            <w:bottom w:val="none" w:sz="0" w:space="0" w:color="auto"/>
                            <w:right w:val="none" w:sz="0" w:space="0" w:color="auto"/>
                          </w:divBdr>
                          <w:divsChild>
                            <w:div w:id="2081438170">
                              <w:marLeft w:val="0"/>
                              <w:marRight w:val="0"/>
                              <w:marTop w:val="0"/>
                              <w:marBottom w:val="0"/>
                              <w:divBdr>
                                <w:top w:val="none" w:sz="0" w:space="0" w:color="auto"/>
                                <w:left w:val="none" w:sz="0" w:space="0" w:color="auto"/>
                                <w:bottom w:val="none" w:sz="0" w:space="0" w:color="auto"/>
                                <w:right w:val="none" w:sz="0" w:space="0" w:color="auto"/>
                              </w:divBdr>
                            </w:div>
                          </w:divsChild>
                        </w:div>
                        <w:div w:id="1014962772">
                          <w:marLeft w:val="0"/>
                          <w:marRight w:val="0"/>
                          <w:marTop w:val="0"/>
                          <w:marBottom w:val="0"/>
                          <w:divBdr>
                            <w:top w:val="none" w:sz="0" w:space="0" w:color="auto"/>
                            <w:left w:val="none" w:sz="0" w:space="0" w:color="auto"/>
                            <w:bottom w:val="none" w:sz="0" w:space="0" w:color="auto"/>
                            <w:right w:val="none" w:sz="0" w:space="0" w:color="auto"/>
                          </w:divBdr>
                          <w:divsChild>
                            <w:div w:id="1705865973">
                              <w:marLeft w:val="0"/>
                              <w:marRight w:val="0"/>
                              <w:marTop w:val="0"/>
                              <w:marBottom w:val="0"/>
                              <w:divBdr>
                                <w:top w:val="none" w:sz="0" w:space="0" w:color="auto"/>
                                <w:left w:val="none" w:sz="0" w:space="0" w:color="auto"/>
                                <w:bottom w:val="none" w:sz="0" w:space="0" w:color="auto"/>
                                <w:right w:val="none" w:sz="0" w:space="0" w:color="auto"/>
                              </w:divBdr>
                            </w:div>
                          </w:divsChild>
                        </w:div>
                        <w:div w:id="1697392102">
                          <w:marLeft w:val="0"/>
                          <w:marRight w:val="0"/>
                          <w:marTop w:val="0"/>
                          <w:marBottom w:val="0"/>
                          <w:divBdr>
                            <w:top w:val="none" w:sz="0" w:space="0" w:color="auto"/>
                            <w:left w:val="none" w:sz="0" w:space="0" w:color="auto"/>
                            <w:bottom w:val="none" w:sz="0" w:space="0" w:color="auto"/>
                            <w:right w:val="none" w:sz="0" w:space="0" w:color="auto"/>
                          </w:divBdr>
                          <w:divsChild>
                            <w:div w:id="120538166">
                              <w:marLeft w:val="0"/>
                              <w:marRight w:val="0"/>
                              <w:marTop w:val="0"/>
                              <w:marBottom w:val="0"/>
                              <w:divBdr>
                                <w:top w:val="none" w:sz="0" w:space="0" w:color="auto"/>
                                <w:left w:val="none" w:sz="0" w:space="0" w:color="auto"/>
                                <w:bottom w:val="none" w:sz="0" w:space="0" w:color="auto"/>
                                <w:right w:val="none" w:sz="0" w:space="0" w:color="auto"/>
                              </w:divBdr>
                            </w:div>
                          </w:divsChild>
                        </w:div>
                        <w:div w:id="874653875">
                          <w:marLeft w:val="0"/>
                          <w:marRight w:val="0"/>
                          <w:marTop w:val="0"/>
                          <w:marBottom w:val="0"/>
                          <w:divBdr>
                            <w:top w:val="none" w:sz="0" w:space="0" w:color="auto"/>
                            <w:left w:val="none" w:sz="0" w:space="0" w:color="auto"/>
                            <w:bottom w:val="none" w:sz="0" w:space="0" w:color="auto"/>
                            <w:right w:val="none" w:sz="0" w:space="0" w:color="auto"/>
                          </w:divBdr>
                          <w:divsChild>
                            <w:div w:id="1938172345">
                              <w:marLeft w:val="0"/>
                              <w:marRight w:val="0"/>
                              <w:marTop w:val="0"/>
                              <w:marBottom w:val="0"/>
                              <w:divBdr>
                                <w:top w:val="none" w:sz="0" w:space="0" w:color="auto"/>
                                <w:left w:val="none" w:sz="0" w:space="0" w:color="auto"/>
                                <w:bottom w:val="none" w:sz="0" w:space="0" w:color="auto"/>
                                <w:right w:val="none" w:sz="0" w:space="0" w:color="auto"/>
                              </w:divBdr>
                            </w:div>
                          </w:divsChild>
                        </w:div>
                        <w:div w:id="1889564937">
                          <w:marLeft w:val="0"/>
                          <w:marRight w:val="0"/>
                          <w:marTop w:val="0"/>
                          <w:marBottom w:val="0"/>
                          <w:divBdr>
                            <w:top w:val="none" w:sz="0" w:space="0" w:color="auto"/>
                            <w:left w:val="none" w:sz="0" w:space="0" w:color="auto"/>
                            <w:bottom w:val="none" w:sz="0" w:space="0" w:color="auto"/>
                            <w:right w:val="none" w:sz="0" w:space="0" w:color="auto"/>
                          </w:divBdr>
                          <w:divsChild>
                            <w:div w:id="1717467201">
                              <w:marLeft w:val="0"/>
                              <w:marRight w:val="0"/>
                              <w:marTop w:val="0"/>
                              <w:marBottom w:val="0"/>
                              <w:divBdr>
                                <w:top w:val="none" w:sz="0" w:space="0" w:color="auto"/>
                                <w:left w:val="none" w:sz="0" w:space="0" w:color="auto"/>
                                <w:bottom w:val="none" w:sz="0" w:space="0" w:color="auto"/>
                                <w:right w:val="none" w:sz="0" w:space="0" w:color="auto"/>
                              </w:divBdr>
                            </w:div>
                          </w:divsChild>
                        </w:div>
                        <w:div w:id="1500268148">
                          <w:marLeft w:val="0"/>
                          <w:marRight w:val="0"/>
                          <w:marTop w:val="0"/>
                          <w:marBottom w:val="0"/>
                          <w:divBdr>
                            <w:top w:val="none" w:sz="0" w:space="0" w:color="auto"/>
                            <w:left w:val="none" w:sz="0" w:space="0" w:color="auto"/>
                            <w:bottom w:val="none" w:sz="0" w:space="0" w:color="auto"/>
                            <w:right w:val="none" w:sz="0" w:space="0" w:color="auto"/>
                          </w:divBdr>
                          <w:divsChild>
                            <w:div w:id="1953509371">
                              <w:marLeft w:val="0"/>
                              <w:marRight w:val="0"/>
                              <w:marTop w:val="0"/>
                              <w:marBottom w:val="0"/>
                              <w:divBdr>
                                <w:top w:val="none" w:sz="0" w:space="0" w:color="auto"/>
                                <w:left w:val="none" w:sz="0" w:space="0" w:color="auto"/>
                                <w:bottom w:val="none" w:sz="0" w:space="0" w:color="auto"/>
                                <w:right w:val="none" w:sz="0" w:space="0" w:color="auto"/>
                              </w:divBdr>
                            </w:div>
                          </w:divsChild>
                        </w:div>
                        <w:div w:id="2033803286">
                          <w:marLeft w:val="0"/>
                          <w:marRight w:val="0"/>
                          <w:marTop w:val="0"/>
                          <w:marBottom w:val="0"/>
                          <w:divBdr>
                            <w:top w:val="none" w:sz="0" w:space="0" w:color="auto"/>
                            <w:left w:val="none" w:sz="0" w:space="0" w:color="auto"/>
                            <w:bottom w:val="none" w:sz="0" w:space="0" w:color="auto"/>
                            <w:right w:val="none" w:sz="0" w:space="0" w:color="auto"/>
                          </w:divBdr>
                          <w:divsChild>
                            <w:div w:id="1660452335">
                              <w:marLeft w:val="0"/>
                              <w:marRight w:val="0"/>
                              <w:marTop w:val="0"/>
                              <w:marBottom w:val="0"/>
                              <w:divBdr>
                                <w:top w:val="none" w:sz="0" w:space="0" w:color="auto"/>
                                <w:left w:val="none" w:sz="0" w:space="0" w:color="auto"/>
                                <w:bottom w:val="none" w:sz="0" w:space="0" w:color="auto"/>
                                <w:right w:val="none" w:sz="0" w:space="0" w:color="auto"/>
                              </w:divBdr>
                            </w:div>
                          </w:divsChild>
                        </w:div>
                        <w:div w:id="1153109021">
                          <w:marLeft w:val="0"/>
                          <w:marRight w:val="0"/>
                          <w:marTop w:val="0"/>
                          <w:marBottom w:val="0"/>
                          <w:divBdr>
                            <w:top w:val="none" w:sz="0" w:space="0" w:color="auto"/>
                            <w:left w:val="none" w:sz="0" w:space="0" w:color="auto"/>
                            <w:bottom w:val="none" w:sz="0" w:space="0" w:color="auto"/>
                            <w:right w:val="none" w:sz="0" w:space="0" w:color="auto"/>
                          </w:divBdr>
                          <w:divsChild>
                            <w:div w:id="1422020478">
                              <w:marLeft w:val="0"/>
                              <w:marRight w:val="0"/>
                              <w:marTop w:val="0"/>
                              <w:marBottom w:val="0"/>
                              <w:divBdr>
                                <w:top w:val="none" w:sz="0" w:space="0" w:color="auto"/>
                                <w:left w:val="none" w:sz="0" w:space="0" w:color="auto"/>
                                <w:bottom w:val="none" w:sz="0" w:space="0" w:color="auto"/>
                                <w:right w:val="none" w:sz="0" w:space="0" w:color="auto"/>
                              </w:divBdr>
                            </w:div>
                          </w:divsChild>
                        </w:div>
                        <w:div w:id="1474132489">
                          <w:marLeft w:val="0"/>
                          <w:marRight w:val="0"/>
                          <w:marTop w:val="0"/>
                          <w:marBottom w:val="0"/>
                          <w:divBdr>
                            <w:top w:val="none" w:sz="0" w:space="0" w:color="auto"/>
                            <w:left w:val="none" w:sz="0" w:space="0" w:color="auto"/>
                            <w:bottom w:val="none" w:sz="0" w:space="0" w:color="auto"/>
                            <w:right w:val="none" w:sz="0" w:space="0" w:color="auto"/>
                          </w:divBdr>
                          <w:divsChild>
                            <w:div w:id="10814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660892">
          <w:marLeft w:val="0"/>
          <w:marRight w:val="0"/>
          <w:marTop w:val="0"/>
          <w:marBottom w:val="0"/>
          <w:divBdr>
            <w:top w:val="none" w:sz="0" w:space="0" w:color="auto"/>
            <w:left w:val="none" w:sz="0" w:space="0" w:color="auto"/>
            <w:bottom w:val="none" w:sz="0" w:space="0" w:color="auto"/>
            <w:right w:val="none" w:sz="0" w:space="0" w:color="auto"/>
          </w:divBdr>
        </w:div>
        <w:div w:id="1665930862">
          <w:marLeft w:val="0"/>
          <w:marRight w:val="0"/>
          <w:marTop w:val="0"/>
          <w:marBottom w:val="0"/>
          <w:divBdr>
            <w:top w:val="none" w:sz="0" w:space="0" w:color="auto"/>
            <w:left w:val="none" w:sz="0" w:space="0" w:color="auto"/>
            <w:bottom w:val="none" w:sz="0" w:space="0" w:color="auto"/>
            <w:right w:val="none" w:sz="0" w:space="0" w:color="auto"/>
          </w:divBdr>
        </w:div>
        <w:div w:id="187527540">
          <w:marLeft w:val="0"/>
          <w:marRight w:val="0"/>
          <w:marTop w:val="0"/>
          <w:marBottom w:val="0"/>
          <w:divBdr>
            <w:top w:val="none" w:sz="0" w:space="0" w:color="auto"/>
            <w:left w:val="none" w:sz="0" w:space="0" w:color="auto"/>
            <w:bottom w:val="none" w:sz="0" w:space="0" w:color="auto"/>
            <w:right w:val="none" w:sz="0" w:space="0" w:color="auto"/>
          </w:divBdr>
          <w:divsChild>
            <w:div w:id="147480549">
              <w:marLeft w:val="0"/>
              <w:marRight w:val="0"/>
              <w:marTop w:val="0"/>
              <w:marBottom w:val="0"/>
              <w:divBdr>
                <w:top w:val="none" w:sz="0" w:space="0" w:color="auto"/>
                <w:left w:val="none" w:sz="0" w:space="0" w:color="auto"/>
                <w:bottom w:val="none" w:sz="0" w:space="0" w:color="auto"/>
                <w:right w:val="none" w:sz="0" w:space="0" w:color="auto"/>
              </w:divBdr>
              <w:divsChild>
                <w:div w:id="1622687642">
                  <w:marLeft w:val="0"/>
                  <w:marRight w:val="0"/>
                  <w:marTop w:val="0"/>
                  <w:marBottom w:val="0"/>
                  <w:divBdr>
                    <w:top w:val="none" w:sz="0" w:space="0" w:color="auto"/>
                    <w:left w:val="none" w:sz="0" w:space="0" w:color="auto"/>
                    <w:bottom w:val="none" w:sz="0" w:space="0" w:color="auto"/>
                    <w:right w:val="none" w:sz="0" w:space="0" w:color="auto"/>
                  </w:divBdr>
                  <w:divsChild>
                    <w:div w:id="846675014">
                      <w:marLeft w:val="0"/>
                      <w:marRight w:val="0"/>
                      <w:marTop w:val="0"/>
                      <w:marBottom w:val="0"/>
                      <w:divBdr>
                        <w:top w:val="none" w:sz="0" w:space="0" w:color="auto"/>
                        <w:left w:val="none" w:sz="0" w:space="0" w:color="auto"/>
                        <w:bottom w:val="none" w:sz="0" w:space="0" w:color="auto"/>
                        <w:right w:val="none" w:sz="0" w:space="0" w:color="auto"/>
                      </w:divBdr>
                      <w:divsChild>
                        <w:div w:id="1463881363">
                          <w:marLeft w:val="0"/>
                          <w:marRight w:val="0"/>
                          <w:marTop w:val="0"/>
                          <w:marBottom w:val="0"/>
                          <w:divBdr>
                            <w:top w:val="none" w:sz="0" w:space="0" w:color="auto"/>
                            <w:left w:val="none" w:sz="0" w:space="0" w:color="auto"/>
                            <w:bottom w:val="none" w:sz="0" w:space="0" w:color="auto"/>
                            <w:right w:val="none" w:sz="0" w:space="0" w:color="auto"/>
                          </w:divBdr>
                          <w:divsChild>
                            <w:div w:id="464659124">
                              <w:marLeft w:val="0"/>
                              <w:marRight w:val="0"/>
                              <w:marTop w:val="0"/>
                              <w:marBottom w:val="0"/>
                              <w:divBdr>
                                <w:top w:val="none" w:sz="0" w:space="0" w:color="auto"/>
                                <w:left w:val="none" w:sz="0" w:space="0" w:color="auto"/>
                                <w:bottom w:val="none" w:sz="0" w:space="0" w:color="auto"/>
                                <w:right w:val="none" w:sz="0" w:space="0" w:color="auto"/>
                              </w:divBdr>
                            </w:div>
                          </w:divsChild>
                        </w:div>
                        <w:div w:id="1512180659">
                          <w:marLeft w:val="0"/>
                          <w:marRight w:val="0"/>
                          <w:marTop w:val="0"/>
                          <w:marBottom w:val="0"/>
                          <w:divBdr>
                            <w:top w:val="none" w:sz="0" w:space="0" w:color="auto"/>
                            <w:left w:val="none" w:sz="0" w:space="0" w:color="auto"/>
                            <w:bottom w:val="none" w:sz="0" w:space="0" w:color="auto"/>
                            <w:right w:val="none" w:sz="0" w:space="0" w:color="auto"/>
                          </w:divBdr>
                          <w:divsChild>
                            <w:div w:id="406804795">
                              <w:marLeft w:val="0"/>
                              <w:marRight w:val="0"/>
                              <w:marTop w:val="0"/>
                              <w:marBottom w:val="0"/>
                              <w:divBdr>
                                <w:top w:val="none" w:sz="0" w:space="0" w:color="auto"/>
                                <w:left w:val="none" w:sz="0" w:space="0" w:color="auto"/>
                                <w:bottom w:val="none" w:sz="0" w:space="0" w:color="auto"/>
                                <w:right w:val="none" w:sz="0" w:space="0" w:color="auto"/>
                              </w:divBdr>
                            </w:div>
                          </w:divsChild>
                        </w:div>
                        <w:div w:id="1970472508">
                          <w:marLeft w:val="0"/>
                          <w:marRight w:val="0"/>
                          <w:marTop w:val="0"/>
                          <w:marBottom w:val="0"/>
                          <w:divBdr>
                            <w:top w:val="none" w:sz="0" w:space="0" w:color="auto"/>
                            <w:left w:val="none" w:sz="0" w:space="0" w:color="auto"/>
                            <w:bottom w:val="none" w:sz="0" w:space="0" w:color="auto"/>
                            <w:right w:val="none" w:sz="0" w:space="0" w:color="auto"/>
                          </w:divBdr>
                          <w:divsChild>
                            <w:div w:id="1661536590">
                              <w:marLeft w:val="0"/>
                              <w:marRight w:val="0"/>
                              <w:marTop w:val="0"/>
                              <w:marBottom w:val="0"/>
                              <w:divBdr>
                                <w:top w:val="none" w:sz="0" w:space="0" w:color="auto"/>
                                <w:left w:val="none" w:sz="0" w:space="0" w:color="auto"/>
                                <w:bottom w:val="none" w:sz="0" w:space="0" w:color="auto"/>
                                <w:right w:val="none" w:sz="0" w:space="0" w:color="auto"/>
                              </w:divBdr>
                            </w:div>
                          </w:divsChild>
                        </w:div>
                        <w:div w:id="514273325">
                          <w:marLeft w:val="0"/>
                          <w:marRight w:val="0"/>
                          <w:marTop w:val="0"/>
                          <w:marBottom w:val="0"/>
                          <w:divBdr>
                            <w:top w:val="none" w:sz="0" w:space="0" w:color="auto"/>
                            <w:left w:val="none" w:sz="0" w:space="0" w:color="auto"/>
                            <w:bottom w:val="none" w:sz="0" w:space="0" w:color="auto"/>
                            <w:right w:val="none" w:sz="0" w:space="0" w:color="auto"/>
                          </w:divBdr>
                          <w:divsChild>
                            <w:div w:id="6987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211207">
          <w:marLeft w:val="0"/>
          <w:marRight w:val="0"/>
          <w:marTop w:val="0"/>
          <w:marBottom w:val="0"/>
          <w:divBdr>
            <w:top w:val="none" w:sz="0" w:space="0" w:color="auto"/>
            <w:left w:val="none" w:sz="0" w:space="0" w:color="auto"/>
            <w:bottom w:val="none" w:sz="0" w:space="0" w:color="auto"/>
            <w:right w:val="none" w:sz="0" w:space="0" w:color="auto"/>
          </w:divBdr>
        </w:div>
        <w:div w:id="1757246918">
          <w:marLeft w:val="0"/>
          <w:marRight w:val="0"/>
          <w:marTop w:val="0"/>
          <w:marBottom w:val="0"/>
          <w:divBdr>
            <w:top w:val="none" w:sz="0" w:space="0" w:color="auto"/>
            <w:left w:val="none" w:sz="0" w:space="0" w:color="auto"/>
            <w:bottom w:val="none" w:sz="0" w:space="0" w:color="auto"/>
            <w:right w:val="none" w:sz="0" w:space="0" w:color="auto"/>
          </w:divBdr>
        </w:div>
        <w:div w:id="943072349">
          <w:marLeft w:val="0"/>
          <w:marRight w:val="0"/>
          <w:marTop w:val="0"/>
          <w:marBottom w:val="0"/>
          <w:divBdr>
            <w:top w:val="none" w:sz="0" w:space="0" w:color="auto"/>
            <w:left w:val="none" w:sz="0" w:space="0" w:color="auto"/>
            <w:bottom w:val="none" w:sz="0" w:space="0" w:color="auto"/>
            <w:right w:val="none" w:sz="0" w:space="0" w:color="auto"/>
          </w:divBdr>
        </w:div>
        <w:div w:id="1786776814">
          <w:marLeft w:val="0"/>
          <w:marRight w:val="0"/>
          <w:marTop w:val="0"/>
          <w:marBottom w:val="0"/>
          <w:divBdr>
            <w:top w:val="none" w:sz="0" w:space="0" w:color="auto"/>
            <w:left w:val="none" w:sz="0" w:space="0" w:color="auto"/>
            <w:bottom w:val="none" w:sz="0" w:space="0" w:color="auto"/>
            <w:right w:val="none" w:sz="0" w:space="0" w:color="auto"/>
          </w:divBdr>
          <w:divsChild>
            <w:div w:id="1289123798">
              <w:marLeft w:val="0"/>
              <w:marRight w:val="0"/>
              <w:marTop w:val="0"/>
              <w:marBottom w:val="0"/>
              <w:divBdr>
                <w:top w:val="none" w:sz="0" w:space="0" w:color="auto"/>
                <w:left w:val="none" w:sz="0" w:space="0" w:color="auto"/>
                <w:bottom w:val="none" w:sz="0" w:space="0" w:color="auto"/>
                <w:right w:val="none" w:sz="0" w:space="0" w:color="auto"/>
              </w:divBdr>
              <w:divsChild>
                <w:div w:id="2062706437">
                  <w:marLeft w:val="0"/>
                  <w:marRight w:val="0"/>
                  <w:marTop w:val="0"/>
                  <w:marBottom w:val="0"/>
                  <w:divBdr>
                    <w:top w:val="none" w:sz="0" w:space="0" w:color="auto"/>
                    <w:left w:val="none" w:sz="0" w:space="0" w:color="auto"/>
                    <w:bottom w:val="none" w:sz="0" w:space="0" w:color="auto"/>
                    <w:right w:val="none" w:sz="0" w:space="0" w:color="auto"/>
                  </w:divBdr>
                  <w:divsChild>
                    <w:div w:id="781454637">
                      <w:marLeft w:val="0"/>
                      <w:marRight w:val="0"/>
                      <w:marTop w:val="0"/>
                      <w:marBottom w:val="0"/>
                      <w:divBdr>
                        <w:top w:val="none" w:sz="0" w:space="0" w:color="auto"/>
                        <w:left w:val="none" w:sz="0" w:space="0" w:color="auto"/>
                        <w:bottom w:val="none" w:sz="0" w:space="0" w:color="auto"/>
                        <w:right w:val="none" w:sz="0" w:space="0" w:color="auto"/>
                      </w:divBdr>
                      <w:divsChild>
                        <w:div w:id="1299603670">
                          <w:marLeft w:val="0"/>
                          <w:marRight w:val="0"/>
                          <w:marTop w:val="0"/>
                          <w:marBottom w:val="0"/>
                          <w:divBdr>
                            <w:top w:val="none" w:sz="0" w:space="0" w:color="auto"/>
                            <w:left w:val="none" w:sz="0" w:space="0" w:color="auto"/>
                            <w:bottom w:val="none" w:sz="0" w:space="0" w:color="auto"/>
                            <w:right w:val="none" w:sz="0" w:space="0" w:color="auto"/>
                          </w:divBdr>
                          <w:divsChild>
                            <w:div w:id="575438448">
                              <w:marLeft w:val="0"/>
                              <w:marRight w:val="0"/>
                              <w:marTop w:val="0"/>
                              <w:marBottom w:val="0"/>
                              <w:divBdr>
                                <w:top w:val="none" w:sz="0" w:space="0" w:color="auto"/>
                                <w:left w:val="none" w:sz="0" w:space="0" w:color="auto"/>
                                <w:bottom w:val="none" w:sz="0" w:space="0" w:color="auto"/>
                                <w:right w:val="none" w:sz="0" w:space="0" w:color="auto"/>
                              </w:divBdr>
                            </w:div>
                          </w:divsChild>
                        </w:div>
                        <w:div w:id="1210268922">
                          <w:marLeft w:val="0"/>
                          <w:marRight w:val="0"/>
                          <w:marTop w:val="0"/>
                          <w:marBottom w:val="0"/>
                          <w:divBdr>
                            <w:top w:val="none" w:sz="0" w:space="0" w:color="auto"/>
                            <w:left w:val="none" w:sz="0" w:space="0" w:color="auto"/>
                            <w:bottom w:val="none" w:sz="0" w:space="0" w:color="auto"/>
                            <w:right w:val="none" w:sz="0" w:space="0" w:color="auto"/>
                          </w:divBdr>
                          <w:divsChild>
                            <w:div w:id="240335354">
                              <w:marLeft w:val="0"/>
                              <w:marRight w:val="0"/>
                              <w:marTop w:val="0"/>
                              <w:marBottom w:val="0"/>
                              <w:divBdr>
                                <w:top w:val="none" w:sz="0" w:space="0" w:color="auto"/>
                                <w:left w:val="none" w:sz="0" w:space="0" w:color="auto"/>
                                <w:bottom w:val="none" w:sz="0" w:space="0" w:color="auto"/>
                                <w:right w:val="none" w:sz="0" w:space="0" w:color="auto"/>
                              </w:divBdr>
                            </w:div>
                          </w:divsChild>
                        </w:div>
                        <w:div w:id="1186866821">
                          <w:marLeft w:val="0"/>
                          <w:marRight w:val="0"/>
                          <w:marTop w:val="0"/>
                          <w:marBottom w:val="0"/>
                          <w:divBdr>
                            <w:top w:val="none" w:sz="0" w:space="0" w:color="auto"/>
                            <w:left w:val="none" w:sz="0" w:space="0" w:color="auto"/>
                            <w:bottom w:val="none" w:sz="0" w:space="0" w:color="auto"/>
                            <w:right w:val="none" w:sz="0" w:space="0" w:color="auto"/>
                          </w:divBdr>
                          <w:divsChild>
                            <w:div w:id="1318411939">
                              <w:marLeft w:val="0"/>
                              <w:marRight w:val="0"/>
                              <w:marTop w:val="0"/>
                              <w:marBottom w:val="0"/>
                              <w:divBdr>
                                <w:top w:val="none" w:sz="0" w:space="0" w:color="auto"/>
                                <w:left w:val="none" w:sz="0" w:space="0" w:color="auto"/>
                                <w:bottom w:val="none" w:sz="0" w:space="0" w:color="auto"/>
                                <w:right w:val="none" w:sz="0" w:space="0" w:color="auto"/>
                              </w:divBdr>
                            </w:div>
                          </w:divsChild>
                        </w:div>
                        <w:div w:id="2097941989">
                          <w:marLeft w:val="0"/>
                          <w:marRight w:val="0"/>
                          <w:marTop w:val="0"/>
                          <w:marBottom w:val="0"/>
                          <w:divBdr>
                            <w:top w:val="none" w:sz="0" w:space="0" w:color="auto"/>
                            <w:left w:val="none" w:sz="0" w:space="0" w:color="auto"/>
                            <w:bottom w:val="none" w:sz="0" w:space="0" w:color="auto"/>
                            <w:right w:val="none" w:sz="0" w:space="0" w:color="auto"/>
                          </w:divBdr>
                          <w:divsChild>
                            <w:div w:id="1634018793">
                              <w:marLeft w:val="0"/>
                              <w:marRight w:val="0"/>
                              <w:marTop w:val="0"/>
                              <w:marBottom w:val="0"/>
                              <w:divBdr>
                                <w:top w:val="none" w:sz="0" w:space="0" w:color="auto"/>
                                <w:left w:val="none" w:sz="0" w:space="0" w:color="auto"/>
                                <w:bottom w:val="none" w:sz="0" w:space="0" w:color="auto"/>
                                <w:right w:val="none" w:sz="0" w:space="0" w:color="auto"/>
                              </w:divBdr>
                            </w:div>
                          </w:divsChild>
                        </w:div>
                        <w:div w:id="295842109">
                          <w:marLeft w:val="0"/>
                          <w:marRight w:val="0"/>
                          <w:marTop w:val="0"/>
                          <w:marBottom w:val="0"/>
                          <w:divBdr>
                            <w:top w:val="none" w:sz="0" w:space="0" w:color="auto"/>
                            <w:left w:val="none" w:sz="0" w:space="0" w:color="auto"/>
                            <w:bottom w:val="none" w:sz="0" w:space="0" w:color="auto"/>
                            <w:right w:val="none" w:sz="0" w:space="0" w:color="auto"/>
                          </w:divBdr>
                          <w:divsChild>
                            <w:div w:id="144248026">
                              <w:marLeft w:val="0"/>
                              <w:marRight w:val="0"/>
                              <w:marTop w:val="0"/>
                              <w:marBottom w:val="0"/>
                              <w:divBdr>
                                <w:top w:val="none" w:sz="0" w:space="0" w:color="auto"/>
                                <w:left w:val="none" w:sz="0" w:space="0" w:color="auto"/>
                                <w:bottom w:val="none" w:sz="0" w:space="0" w:color="auto"/>
                                <w:right w:val="none" w:sz="0" w:space="0" w:color="auto"/>
                              </w:divBdr>
                            </w:div>
                          </w:divsChild>
                        </w:div>
                        <w:div w:id="1140801239">
                          <w:marLeft w:val="0"/>
                          <w:marRight w:val="0"/>
                          <w:marTop w:val="0"/>
                          <w:marBottom w:val="0"/>
                          <w:divBdr>
                            <w:top w:val="none" w:sz="0" w:space="0" w:color="auto"/>
                            <w:left w:val="none" w:sz="0" w:space="0" w:color="auto"/>
                            <w:bottom w:val="none" w:sz="0" w:space="0" w:color="auto"/>
                            <w:right w:val="none" w:sz="0" w:space="0" w:color="auto"/>
                          </w:divBdr>
                          <w:divsChild>
                            <w:div w:id="189497041">
                              <w:marLeft w:val="0"/>
                              <w:marRight w:val="0"/>
                              <w:marTop w:val="0"/>
                              <w:marBottom w:val="0"/>
                              <w:divBdr>
                                <w:top w:val="none" w:sz="0" w:space="0" w:color="auto"/>
                                <w:left w:val="none" w:sz="0" w:space="0" w:color="auto"/>
                                <w:bottom w:val="none" w:sz="0" w:space="0" w:color="auto"/>
                                <w:right w:val="none" w:sz="0" w:space="0" w:color="auto"/>
                              </w:divBdr>
                            </w:div>
                          </w:divsChild>
                        </w:div>
                        <w:div w:id="668876007">
                          <w:marLeft w:val="0"/>
                          <w:marRight w:val="0"/>
                          <w:marTop w:val="0"/>
                          <w:marBottom w:val="0"/>
                          <w:divBdr>
                            <w:top w:val="none" w:sz="0" w:space="0" w:color="auto"/>
                            <w:left w:val="none" w:sz="0" w:space="0" w:color="auto"/>
                            <w:bottom w:val="none" w:sz="0" w:space="0" w:color="auto"/>
                            <w:right w:val="none" w:sz="0" w:space="0" w:color="auto"/>
                          </w:divBdr>
                          <w:divsChild>
                            <w:div w:id="1627586678">
                              <w:marLeft w:val="0"/>
                              <w:marRight w:val="0"/>
                              <w:marTop w:val="0"/>
                              <w:marBottom w:val="0"/>
                              <w:divBdr>
                                <w:top w:val="none" w:sz="0" w:space="0" w:color="auto"/>
                                <w:left w:val="none" w:sz="0" w:space="0" w:color="auto"/>
                                <w:bottom w:val="none" w:sz="0" w:space="0" w:color="auto"/>
                                <w:right w:val="none" w:sz="0" w:space="0" w:color="auto"/>
                              </w:divBdr>
                            </w:div>
                          </w:divsChild>
                        </w:div>
                        <w:div w:id="1546527540">
                          <w:marLeft w:val="0"/>
                          <w:marRight w:val="0"/>
                          <w:marTop w:val="0"/>
                          <w:marBottom w:val="0"/>
                          <w:divBdr>
                            <w:top w:val="none" w:sz="0" w:space="0" w:color="auto"/>
                            <w:left w:val="none" w:sz="0" w:space="0" w:color="auto"/>
                            <w:bottom w:val="none" w:sz="0" w:space="0" w:color="auto"/>
                            <w:right w:val="none" w:sz="0" w:space="0" w:color="auto"/>
                          </w:divBdr>
                          <w:divsChild>
                            <w:div w:id="1896358016">
                              <w:marLeft w:val="0"/>
                              <w:marRight w:val="0"/>
                              <w:marTop w:val="0"/>
                              <w:marBottom w:val="0"/>
                              <w:divBdr>
                                <w:top w:val="none" w:sz="0" w:space="0" w:color="auto"/>
                                <w:left w:val="none" w:sz="0" w:space="0" w:color="auto"/>
                                <w:bottom w:val="none" w:sz="0" w:space="0" w:color="auto"/>
                                <w:right w:val="none" w:sz="0" w:space="0" w:color="auto"/>
                              </w:divBdr>
                            </w:div>
                          </w:divsChild>
                        </w:div>
                        <w:div w:id="1178349673">
                          <w:marLeft w:val="0"/>
                          <w:marRight w:val="0"/>
                          <w:marTop w:val="0"/>
                          <w:marBottom w:val="0"/>
                          <w:divBdr>
                            <w:top w:val="none" w:sz="0" w:space="0" w:color="auto"/>
                            <w:left w:val="none" w:sz="0" w:space="0" w:color="auto"/>
                            <w:bottom w:val="none" w:sz="0" w:space="0" w:color="auto"/>
                            <w:right w:val="none" w:sz="0" w:space="0" w:color="auto"/>
                          </w:divBdr>
                          <w:divsChild>
                            <w:div w:id="614559687">
                              <w:marLeft w:val="0"/>
                              <w:marRight w:val="0"/>
                              <w:marTop w:val="0"/>
                              <w:marBottom w:val="0"/>
                              <w:divBdr>
                                <w:top w:val="none" w:sz="0" w:space="0" w:color="auto"/>
                                <w:left w:val="none" w:sz="0" w:space="0" w:color="auto"/>
                                <w:bottom w:val="none" w:sz="0" w:space="0" w:color="auto"/>
                                <w:right w:val="none" w:sz="0" w:space="0" w:color="auto"/>
                              </w:divBdr>
                            </w:div>
                          </w:divsChild>
                        </w:div>
                        <w:div w:id="626395483">
                          <w:marLeft w:val="0"/>
                          <w:marRight w:val="0"/>
                          <w:marTop w:val="0"/>
                          <w:marBottom w:val="0"/>
                          <w:divBdr>
                            <w:top w:val="none" w:sz="0" w:space="0" w:color="auto"/>
                            <w:left w:val="none" w:sz="0" w:space="0" w:color="auto"/>
                            <w:bottom w:val="none" w:sz="0" w:space="0" w:color="auto"/>
                            <w:right w:val="none" w:sz="0" w:space="0" w:color="auto"/>
                          </w:divBdr>
                          <w:divsChild>
                            <w:div w:id="835536465">
                              <w:marLeft w:val="0"/>
                              <w:marRight w:val="0"/>
                              <w:marTop w:val="0"/>
                              <w:marBottom w:val="0"/>
                              <w:divBdr>
                                <w:top w:val="none" w:sz="0" w:space="0" w:color="auto"/>
                                <w:left w:val="none" w:sz="0" w:space="0" w:color="auto"/>
                                <w:bottom w:val="none" w:sz="0" w:space="0" w:color="auto"/>
                                <w:right w:val="none" w:sz="0" w:space="0" w:color="auto"/>
                              </w:divBdr>
                            </w:div>
                          </w:divsChild>
                        </w:div>
                        <w:div w:id="2125728835">
                          <w:marLeft w:val="0"/>
                          <w:marRight w:val="0"/>
                          <w:marTop w:val="0"/>
                          <w:marBottom w:val="0"/>
                          <w:divBdr>
                            <w:top w:val="none" w:sz="0" w:space="0" w:color="auto"/>
                            <w:left w:val="none" w:sz="0" w:space="0" w:color="auto"/>
                            <w:bottom w:val="none" w:sz="0" w:space="0" w:color="auto"/>
                            <w:right w:val="none" w:sz="0" w:space="0" w:color="auto"/>
                          </w:divBdr>
                          <w:divsChild>
                            <w:div w:id="10183710">
                              <w:marLeft w:val="0"/>
                              <w:marRight w:val="0"/>
                              <w:marTop w:val="0"/>
                              <w:marBottom w:val="0"/>
                              <w:divBdr>
                                <w:top w:val="none" w:sz="0" w:space="0" w:color="auto"/>
                                <w:left w:val="none" w:sz="0" w:space="0" w:color="auto"/>
                                <w:bottom w:val="none" w:sz="0" w:space="0" w:color="auto"/>
                                <w:right w:val="none" w:sz="0" w:space="0" w:color="auto"/>
                              </w:divBdr>
                            </w:div>
                          </w:divsChild>
                        </w:div>
                        <w:div w:id="1450273647">
                          <w:marLeft w:val="0"/>
                          <w:marRight w:val="0"/>
                          <w:marTop w:val="0"/>
                          <w:marBottom w:val="0"/>
                          <w:divBdr>
                            <w:top w:val="none" w:sz="0" w:space="0" w:color="auto"/>
                            <w:left w:val="none" w:sz="0" w:space="0" w:color="auto"/>
                            <w:bottom w:val="none" w:sz="0" w:space="0" w:color="auto"/>
                            <w:right w:val="none" w:sz="0" w:space="0" w:color="auto"/>
                          </w:divBdr>
                          <w:divsChild>
                            <w:div w:id="1847280550">
                              <w:marLeft w:val="0"/>
                              <w:marRight w:val="0"/>
                              <w:marTop w:val="0"/>
                              <w:marBottom w:val="0"/>
                              <w:divBdr>
                                <w:top w:val="none" w:sz="0" w:space="0" w:color="auto"/>
                                <w:left w:val="none" w:sz="0" w:space="0" w:color="auto"/>
                                <w:bottom w:val="none" w:sz="0" w:space="0" w:color="auto"/>
                                <w:right w:val="none" w:sz="0" w:space="0" w:color="auto"/>
                              </w:divBdr>
                            </w:div>
                          </w:divsChild>
                        </w:div>
                        <w:div w:id="1550217052">
                          <w:marLeft w:val="0"/>
                          <w:marRight w:val="0"/>
                          <w:marTop w:val="0"/>
                          <w:marBottom w:val="0"/>
                          <w:divBdr>
                            <w:top w:val="none" w:sz="0" w:space="0" w:color="auto"/>
                            <w:left w:val="none" w:sz="0" w:space="0" w:color="auto"/>
                            <w:bottom w:val="none" w:sz="0" w:space="0" w:color="auto"/>
                            <w:right w:val="none" w:sz="0" w:space="0" w:color="auto"/>
                          </w:divBdr>
                          <w:divsChild>
                            <w:div w:id="561064178">
                              <w:marLeft w:val="0"/>
                              <w:marRight w:val="0"/>
                              <w:marTop w:val="0"/>
                              <w:marBottom w:val="0"/>
                              <w:divBdr>
                                <w:top w:val="none" w:sz="0" w:space="0" w:color="auto"/>
                                <w:left w:val="none" w:sz="0" w:space="0" w:color="auto"/>
                                <w:bottom w:val="none" w:sz="0" w:space="0" w:color="auto"/>
                                <w:right w:val="none" w:sz="0" w:space="0" w:color="auto"/>
                              </w:divBdr>
                            </w:div>
                          </w:divsChild>
                        </w:div>
                        <w:div w:id="292903597">
                          <w:marLeft w:val="0"/>
                          <w:marRight w:val="0"/>
                          <w:marTop w:val="0"/>
                          <w:marBottom w:val="0"/>
                          <w:divBdr>
                            <w:top w:val="none" w:sz="0" w:space="0" w:color="auto"/>
                            <w:left w:val="none" w:sz="0" w:space="0" w:color="auto"/>
                            <w:bottom w:val="none" w:sz="0" w:space="0" w:color="auto"/>
                            <w:right w:val="none" w:sz="0" w:space="0" w:color="auto"/>
                          </w:divBdr>
                          <w:divsChild>
                            <w:div w:id="1187477393">
                              <w:marLeft w:val="0"/>
                              <w:marRight w:val="0"/>
                              <w:marTop w:val="0"/>
                              <w:marBottom w:val="0"/>
                              <w:divBdr>
                                <w:top w:val="none" w:sz="0" w:space="0" w:color="auto"/>
                                <w:left w:val="none" w:sz="0" w:space="0" w:color="auto"/>
                                <w:bottom w:val="none" w:sz="0" w:space="0" w:color="auto"/>
                                <w:right w:val="none" w:sz="0" w:space="0" w:color="auto"/>
                              </w:divBdr>
                            </w:div>
                          </w:divsChild>
                        </w:div>
                        <w:div w:id="1120683263">
                          <w:marLeft w:val="0"/>
                          <w:marRight w:val="0"/>
                          <w:marTop w:val="0"/>
                          <w:marBottom w:val="0"/>
                          <w:divBdr>
                            <w:top w:val="none" w:sz="0" w:space="0" w:color="auto"/>
                            <w:left w:val="none" w:sz="0" w:space="0" w:color="auto"/>
                            <w:bottom w:val="none" w:sz="0" w:space="0" w:color="auto"/>
                            <w:right w:val="none" w:sz="0" w:space="0" w:color="auto"/>
                          </w:divBdr>
                          <w:divsChild>
                            <w:div w:id="985474786">
                              <w:marLeft w:val="0"/>
                              <w:marRight w:val="0"/>
                              <w:marTop w:val="0"/>
                              <w:marBottom w:val="0"/>
                              <w:divBdr>
                                <w:top w:val="none" w:sz="0" w:space="0" w:color="auto"/>
                                <w:left w:val="none" w:sz="0" w:space="0" w:color="auto"/>
                                <w:bottom w:val="none" w:sz="0" w:space="0" w:color="auto"/>
                                <w:right w:val="none" w:sz="0" w:space="0" w:color="auto"/>
                              </w:divBdr>
                            </w:div>
                          </w:divsChild>
                        </w:div>
                        <w:div w:id="1275402168">
                          <w:marLeft w:val="0"/>
                          <w:marRight w:val="0"/>
                          <w:marTop w:val="0"/>
                          <w:marBottom w:val="0"/>
                          <w:divBdr>
                            <w:top w:val="none" w:sz="0" w:space="0" w:color="auto"/>
                            <w:left w:val="none" w:sz="0" w:space="0" w:color="auto"/>
                            <w:bottom w:val="none" w:sz="0" w:space="0" w:color="auto"/>
                            <w:right w:val="none" w:sz="0" w:space="0" w:color="auto"/>
                          </w:divBdr>
                          <w:divsChild>
                            <w:div w:id="2004964623">
                              <w:marLeft w:val="0"/>
                              <w:marRight w:val="0"/>
                              <w:marTop w:val="0"/>
                              <w:marBottom w:val="0"/>
                              <w:divBdr>
                                <w:top w:val="none" w:sz="0" w:space="0" w:color="auto"/>
                                <w:left w:val="none" w:sz="0" w:space="0" w:color="auto"/>
                                <w:bottom w:val="none" w:sz="0" w:space="0" w:color="auto"/>
                                <w:right w:val="none" w:sz="0" w:space="0" w:color="auto"/>
                              </w:divBdr>
                            </w:div>
                          </w:divsChild>
                        </w:div>
                        <w:div w:id="359627228">
                          <w:marLeft w:val="0"/>
                          <w:marRight w:val="0"/>
                          <w:marTop w:val="0"/>
                          <w:marBottom w:val="0"/>
                          <w:divBdr>
                            <w:top w:val="none" w:sz="0" w:space="0" w:color="auto"/>
                            <w:left w:val="none" w:sz="0" w:space="0" w:color="auto"/>
                            <w:bottom w:val="none" w:sz="0" w:space="0" w:color="auto"/>
                            <w:right w:val="none" w:sz="0" w:space="0" w:color="auto"/>
                          </w:divBdr>
                          <w:divsChild>
                            <w:div w:id="246157013">
                              <w:marLeft w:val="0"/>
                              <w:marRight w:val="0"/>
                              <w:marTop w:val="0"/>
                              <w:marBottom w:val="0"/>
                              <w:divBdr>
                                <w:top w:val="none" w:sz="0" w:space="0" w:color="auto"/>
                                <w:left w:val="none" w:sz="0" w:space="0" w:color="auto"/>
                                <w:bottom w:val="none" w:sz="0" w:space="0" w:color="auto"/>
                                <w:right w:val="none" w:sz="0" w:space="0" w:color="auto"/>
                              </w:divBdr>
                            </w:div>
                          </w:divsChild>
                        </w:div>
                        <w:div w:id="1860463434">
                          <w:marLeft w:val="0"/>
                          <w:marRight w:val="0"/>
                          <w:marTop w:val="0"/>
                          <w:marBottom w:val="0"/>
                          <w:divBdr>
                            <w:top w:val="none" w:sz="0" w:space="0" w:color="auto"/>
                            <w:left w:val="none" w:sz="0" w:space="0" w:color="auto"/>
                            <w:bottom w:val="none" w:sz="0" w:space="0" w:color="auto"/>
                            <w:right w:val="none" w:sz="0" w:space="0" w:color="auto"/>
                          </w:divBdr>
                          <w:divsChild>
                            <w:div w:id="3808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637567">
          <w:marLeft w:val="0"/>
          <w:marRight w:val="0"/>
          <w:marTop w:val="0"/>
          <w:marBottom w:val="0"/>
          <w:divBdr>
            <w:top w:val="none" w:sz="0" w:space="0" w:color="auto"/>
            <w:left w:val="none" w:sz="0" w:space="0" w:color="auto"/>
            <w:bottom w:val="none" w:sz="0" w:space="0" w:color="auto"/>
            <w:right w:val="none" w:sz="0" w:space="0" w:color="auto"/>
          </w:divBdr>
          <w:divsChild>
            <w:div w:id="30502675">
              <w:marLeft w:val="0"/>
              <w:marRight w:val="0"/>
              <w:marTop w:val="0"/>
              <w:marBottom w:val="0"/>
              <w:divBdr>
                <w:top w:val="single" w:sz="2" w:space="0" w:color="auto"/>
                <w:left w:val="single" w:sz="2" w:space="0" w:color="auto"/>
                <w:bottom w:val="single" w:sz="6" w:space="0" w:color="auto"/>
                <w:right w:val="single" w:sz="2" w:space="0" w:color="auto"/>
              </w:divBdr>
              <w:divsChild>
                <w:div w:id="890306607">
                  <w:marLeft w:val="0"/>
                  <w:marRight w:val="0"/>
                  <w:marTop w:val="0"/>
                  <w:marBottom w:val="0"/>
                  <w:divBdr>
                    <w:top w:val="none" w:sz="0" w:space="0" w:color="auto"/>
                    <w:left w:val="none" w:sz="0" w:space="0" w:color="auto"/>
                    <w:bottom w:val="none" w:sz="0" w:space="0" w:color="auto"/>
                    <w:right w:val="none" w:sz="0" w:space="0" w:color="auto"/>
                  </w:divBdr>
                </w:div>
              </w:divsChild>
            </w:div>
            <w:div w:id="1652444695">
              <w:marLeft w:val="0"/>
              <w:marRight w:val="0"/>
              <w:marTop w:val="0"/>
              <w:marBottom w:val="0"/>
              <w:divBdr>
                <w:top w:val="none" w:sz="0" w:space="0" w:color="auto"/>
                <w:left w:val="none" w:sz="0" w:space="0" w:color="auto"/>
                <w:bottom w:val="none" w:sz="0" w:space="0" w:color="auto"/>
                <w:right w:val="none" w:sz="0" w:space="0" w:color="auto"/>
              </w:divBdr>
              <w:divsChild>
                <w:div w:id="1561556149">
                  <w:marLeft w:val="0"/>
                  <w:marRight w:val="0"/>
                  <w:marTop w:val="0"/>
                  <w:marBottom w:val="0"/>
                  <w:divBdr>
                    <w:top w:val="none" w:sz="0" w:space="0" w:color="auto"/>
                    <w:left w:val="none" w:sz="0" w:space="0" w:color="auto"/>
                    <w:bottom w:val="none" w:sz="0" w:space="0" w:color="auto"/>
                    <w:right w:val="none" w:sz="0" w:space="0" w:color="auto"/>
                  </w:divBdr>
                  <w:divsChild>
                    <w:div w:id="137773663">
                      <w:marLeft w:val="0"/>
                      <w:marRight w:val="0"/>
                      <w:marTop w:val="0"/>
                      <w:marBottom w:val="0"/>
                      <w:divBdr>
                        <w:top w:val="none" w:sz="0" w:space="0" w:color="auto"/>
                        <w:left w:val="none" w:sz="0" w:space="0" w:color="auto"/>
                        <w:bottom w:val="none" w:sz="0" w:space="0" w:color="auto"/>
                        <w:right w:val="none" w:sz="0" w:space="0" w:color="auto"/>
                      </w:divBdr>
                      <w:divsChild>
                        <w:div w:id="1627850187">
                          <w:marLeft w:val="0"/>
                          <w:marRight w:val="0"/>
                          <w:marTop w:val="0"/>
                          <w:marBottom w:val="0"/>
                          <w:divBdr>
                            <w:top w:val="none" w:sz="0" w:space="0" w:color="auto"/>
                            <w:left w:val="none" w:sz="0" w:space="0" w:color="auto"/>
                            <w:bottom w:val="none" w:sz="0" w:space="0" w:color="auto"/>
                            <w:right w:val="none" w:sz="0" w:space="0" w:color="auto"/>
                          </w:divBdr>
                          <w:divsChild>
                            <w:div w:id="1155145746">
                              <w:marLeft w:val="0"/>
                              <w:marRight w:val="0"/>
                              <w:marTop w:val="0"/>
                              <w:marBottom w:val="0"/>
                              <w:divBdr>
                                <w:top w:val="none" w:sz="0" w:space="0" w:color="auto"/>
                                <w:left w:val="none" w:sz="0" w:space="0" w:color="auto"/>
                                <w:bottom w:val="none" w:sz="0" w:space="0" w:color="auto"/>
                                <w:right w:val="none" w:sz="0" w:space="0" w:color="auto"/>
                              </w:divBdr>
                            </w:div>
                          </w:divsChild>
                        </w:div>
                        <w:div w:id="1617835445">
                          <w:marLeft w:val="0"/>
                          <w:marRight w:val="0"/>
                          <w:marTop w:val="0"/>
                          <w:marBottom w:val="0"/>
                          <w:divBdr>
                            <w:top w:val="none" w:sz="0" w:space="0" w:color="auto"/>
                            <w:left w:val="none" w:sz="0" w:space="0" w:color="auto"/>
                            <w:bottom w:val="none" w:sz="0" w:space="0" w:color="auto"/>
                            <w:right w:val="none" w:sz="0" w:space="0" w:color="auto"/>
                          </w:divBdr>
                          <w:divsChild>
                            <w:div w:id="858473636">
                              <w:marLeft w:val="0"/>
                              <w:marRight w:val="0"/>
                              <w:marTop w:val="0"/>
                              <w:marBottom w:val="0"/>
                              <w:divBdr>
                                <w:top w:val="none" w:sz="0" w:space="0" w:color="auto"/>
                                <w:left w:val="none" w:sz="0" w:space="0" w:color="auto"/>
                                <w:bottom w:val="none" w:sz="0" w:space="0" w:color="auto"/>
                                <w:right w:val="none" w:sz="0" w:space="0" w:color="auto"/>
                              </w:divBdr>
                            </w:div>
                          </w:divsChild>
                        </w:div>
                        <w:div w:id="2017875111">
                          <w:marLeft w:val="0"/>
                          <w:marRight w:val="0"/>
                          <w:marTop w:val="0"/>
                          <w:marBottom w:val="0"/>
                          <w:divBdr>
                            <w:top w:val="none" w:sz="0" w:space="0" w:color="auto"/>
                            <w:left w:val="none" w:sz="0" w:space="0" w:color="auto"/>
                            <w:bottom w:val="none" w:sz="0" w:space="0" w:color="auto"/>
                            <w:right w:val="none" w:sz="0" w:space="0" w:color="auto"/>
                          </w:divBdr>
                          <w:divsChild>
                            <w:div w:id="27729992">
                              <w:marLeft w:val="0"/>
                              <w:marRight w:val="0"/>
                              <w:marTop w:val="0"/>
                              <w:marBottom w:val="0"/>
                              <w:divBdr>
                                <w:top w:val="none" w:sz="0" w:space="0" w:color="auto"/>
                                <w:left w:val="none" w:sz="0" w:space="0" w:color="auto"/>
                                <w:bottom w:val="none" w:sz="0" w:space="0" w:color="auto"/>
                                <w:right w:val="none" w:sz="0" w:space="0" w:color="auto"/>
                              </w:divBdr>
                            </w:div>
                          </w:divsChild>
                        </w:div>
                        <w:div w:id="424807479">
                          <w:marLeft w:val="0"/>
                          <w:marRight w:val="0"/>
                          <w:marTop w:val="0"/>
                          <w:marBottom w:val="0"/>
                          <w:divBdr>
                            <w:top w:val="none" w:sz="0" w:space="0" w:color="auto"/>
                            <w:left w:val="none" w:sz="0" w:space="0" w:color="auto"/>
                            <w:bottom w:val="none" w:sz="0" w:space="0" w:color="auto"/>
                            <w:right w:val="none" w:sz="0" w:space="0" w:color="auto"/>
                          </w:divBdr>
                          <w:divsChild>
                            <w:div w:id="585112819">
                              <w:marLeft w:val="0"/>
                              <w:marRight w:val="0"/>
                              <w:marTop w:val="0"/>
                              <w:marBottom w:val="0"/>
                              <w:divBdr>
                                <w:top w:val="none" w:sz="0" w:space="0" w:color="auto"/>
                                <w:left w:val="none" w:sz="0" w:space="0" w:color="auto"/>
                                <w:bottom w:val="none" w:sz="0" w:space="0" w:color="auto"/>
                                <w:right w:val="none" w:sz="0" w:space="0" w:color="auto"/>
                              </w:divBdr>
                            </w:div>
                          </w:divsChild>
                        </w:div>
                        <w:div w:id="643579506">
                          <w:marLeft w:val="0"/>
                          <w:marRight w:val="0"/>
                          <w:marTop w:val="0"/>
                          <w:marBottom w:val="0"/>
                          <w:divBdr>
                            <w:top w:val="none" w:sz="0" w:space="0" w:color="auto"/>
                            <w:left w:val="none" w:sz="0" w:space="0" w:color="auto"/>
                            <w:bottom w:val="none" w:sz="0" w:space="0" w:color="auto"/>
                            <w:right w:val="none" w:sz="0" w:space="0" w:color="auto"/>
                          </w:divBdr>
                          <w:divsChild>
                            <w:div w:id="731001190">
                              <w:marLeft w:val="0"/>
                              <w:marRight w:val="0"/>
                              <w:marTop w:val="0"/>
                              <w:marBottom w:val="0"/>
                              <w:divBdr>
                                <w:top w:val="none" w:sz="0" w:space="0" w:color="auto"/>
                                <w:left w:val="none" w:sz="0" w:space="0" w:color="auto"/>
                                <w:bottom w:val="none" w:sz="0" w:space="0" w:color="auto"/>
                                <w:right w:val="none" w:sz="0" w:space="0" w:color="auto"/>
                              </w:divBdr>
                            </w:div>
                          </w:divsChild>
                        </w:div>
                        <w:div w:id="1611816730">
                          <w:marLeft w:val="0"/>
                          <w:marRight w:val="0"/>
                          <w:marTop w:val="0"/>
                          <w:marBottom w:val="0"/>
                          <w:divBdr>
                            <w:top w:val="none" w:sz="0" w:space="0" w:color="auto"/>
                            <w:left w:val="none" w:sz="0" w:space="0" w:color="auto"/>
                            <w:bottom w:val="none" w:sz="0" w:space="0" w:color="auto"/>
                            <w:right w:val="none" w:sz="0" w:space="0" w:color="auto"/>
                          </w:divBdr>
                          <w:divsChild>
                            <w:div w:id="7768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162214">
      <w:bodyDiv w:val="1"/>
      <w:marLeft w:val="0"/>
      <w:marRight w:val="0"/>
      <w:marTop w:val="0"/>
      <w:marBottom w:val="0"/>
      <w:divBdr>
        <w:top w:val="none" w:sz="0" w:space="0" w:color="auto"/>
        <w:left w:val="none" w:sz="0" w:space="0" w:color="auto"/>
        <w:bottom w:val="none" w:sz="0" w:space="0" w:color="auto"/>
        <w:right w:val="none" w:sz="0" w:space="0" w:color="auto"/>
      </w:divBdr>
      <w:divsChild>
        <w:div w:id="1161895768">
          <w:marLeft w:val="0"/>
          <w:marRight w:val="0"/>
          <w:marTop w:val="0"/>
          <w:marBottom w:val="0"/>
          <w:divBdr>
            <w:top w:val="none" w:sz="0" w:space="0" w:color="auto"/>
            <w:left w:val="none" w:sz="0" w:space="0" w:color="auto"/>
            <w:bottom w:val="none" w:sz="0" w:space="0" w:color="auto"/>
            <w:right w:val="none" w:sz="0" w:space="0" w:color="auto"/>
          </w:divBdr>
        </w:div>
        <w:div w:id="423190333">
          <w:marLeft w:val="0"/>
          <w:marRight w:val="0"/>
          <w:marTop w:val="0"/>
          <w:marBottom w:val="0"/>
          <w:divBdr>
            <w:top w:val="none" w:sz="0" w:space="0" w:color="auto"/>
            <w:left w:val="none" w:sz="0" w:space="0" w:color="auto"/>
            <w:bottom w:val="none" w:sz="0" w:space="0" w:color="auto"/>
            <w:right w:val="none" w:sz="0" w:space="0" w:color="auto"/>
          </w:divBdr>
          <w:divsChild>
            <w:div w:id="1665012604">
              <w:marLeft w:val="0"/>
              <w:marRight w:val="0"/>
              <w:marTop w:val="0"/>
              <w:marBottom w:val="0"/>
              <w:divBdr>
                <w:top w:val="none" w:sz="0" w:space="0" w:color="auto"/>
                <w:left w:val="none" w:sz="0" w:space="0" w:color="auto"/>
                <w:bottom w:val="none" w:sz="0" w:space="0" w:color="auto"/>
                <w:right w:val="none" w:sz="0" w:space="0" w:color="auto"/>
              </w:divBdr>
              <w:divsChild>
                <w:div w:id="511533205">
                  <w:marLeft w:val="0"/>
                  <w:marRight w:val="0"/>
                  <w:marTop w:val="0"/>
                  <w:marBottom w:val="0"/>
                  <w:divBdr>
                    <w:top w:val="none" w:sz="0" w:space="0" w:color="auto"/>
                    <w:left w:val="none" w:sz="0" w:space="0" w:color="auto"/>
                    <w:bottom w:val="none" w:sz="0" w:space="0" w:color="auto"/>
                    <w:right w:val="none" w:sz="0" w:space="0" w:color="auto"/>
                  </w:divBdr>
                  <w:divsChild>
                    <w:div w:id="1383603860">
                      <w:marLeft w:val="0"/>
                      <w:marRight w:val="0"/>
                      <w:marTop w:val="0"/>
                      <w:marBottom w:val="0"/>
                      <w:divBdr>
                        <w:top w:val="none" w:sz="0" w:space="0" w:color="auto"/>
                        <w:left w:val="none" w:sz="0" w:space="0" w:color="auto"/>
                        <w:bottom w:val="none" w:sz="0" w:space="0" w:color="auto"/>
                        <w:right w:val="none" w:sz="0" w:space="0" w:color="auto"/>
                      </w:divBdr>
                      <w:divsChild>
                        <w:div w:id="1374964103">
                          <w:marLeft w:val="0"/>
                          <w:marRight w:val="0"/>
                          <w:marTop w:val="0"/>
                          <w:marBottom w:val="0"/>
                          <w:divBdr>
                            <w:top w:val="none" w:sz="0" w:space="0" w:color="auto"/>
                            <w:left w:val="none" w:sz="0" w:space="0" w:color="auto"/>
                            <w:bottom w:val="none" w:sz="0" w:space="0" w:color="auto"/>
                            <w:right w:val="none" w:sz="0" w:space="0" w:color="auto"/>
                          </w:divBdr>
                          <w:divsChild>
                            <w:div w:id="30347714">
                              <w:marLeft w:val="0"/>
                              <w:marRight w:val="0"/>
                              <w:marTop w:val="0"/>
                              <w:marBottom w:val="0"/>
                              <w:divBdr>
                                <w:top w:val="none" w:sz="0" w:space="0" w:color="auto"/>
                                <w:left w:val="none" w:sz="0" w:space="0" w:color="auto"/>
                                <w:bottom w:val="none" w:sz="0" w:space="0" w:color="auto"/>
                                <w:right w:val="none" w:sz="0" w:space="0" w:color="auto"/>
                              </w:divBdr>
                            </w:div>
                          </w:divsChild>
                        </w:div>
                        <w:div w:id="1440680339">
                          <w:marLeft w:val="0"/>
                          <w:marRight w:val="0"/>
                          <w:marTop w:val="0"/>
                          <w:marBottom w:val="0"/>
                          <w:divBdr>
                            <w:top w:val="none" w:sz="0" w:space="0" w:color="auto"/>
                            <w:left w:val="none" w:sz="0" w:space="0" w:color="auto"/>
                            <w:bottom w:val="none" w:sz="0" w:space="0" w:color="auto"/>
                            <w:right w:val="none" w:sz="0" w:space="0" w:color="auto"/>
                          </w:divBdr>
                          <w:divsChild>
                            <w:div w:id="1811557802">
                              <w:marLeft w:val="0"/>
                              <w:marRight w:val="0"/>
                              <w:marTop w:val="0"/>
                              <w:marBottom w:val="0"/>
                              <w:divBdr>
                                <w:top w:val="none" w:sz="0" w:space="0" w:color="auto"/>
                                <w:left w:val="none" w:sz="0" w:space="0" w:color="auto"/>
                                <w:bottom w:val="none" w:sz="0" w:space="0" w:color="auto"/>
                                <w:right w:val="none" w:sz="0" w:space="0" w:color="auto"/>
                              </w:divBdr>
                            </w:div>
                          </w:divsChild>
                        </w:div>
                        <w:div w:id="161088674">
                          <w:marLeft w:val="0"/>
                          <w:marRight w:val="0"/>
                          <w:marTop w:val="0"/>
                          <w:marBottom w:val="0"/>
                          <w:divBdr>
                            <w:top w:val="none" w:sz="0" w:space="0" w:color="auto"/>
                            <w:left w:val="none" w:sz="0" w:space="0" w:color="auto"/>
                            <w:bottom w:val="none" w:sz="0" w:space="0" w:color="auto"/>
                            <w:right w:val="none" w:sz="0" w:space="0" w:color="auto"/>
                          </w:divBdr>
                          <w:divsChild>
                            <w:div w:id="1709525234">
                              <w:marLeft w:val="0"/>
                              <w:marRight w:val="0"/>
                              <w:marTop w:val="0"/>
                              <w:marBottom w:val="0"/>
                              <w:divBdr>
                                <w:top w:val="none" w:sz="0" w:space="0" w:color="auto"/>
                                <w:left w:val="none" w:sz="0" w:space="0" w:color="auto"/>
                                <w:bottom w:val="none" w:sz="0" w:space="0" w:color="auto"/>
                                <w:right w:val="none" w:sz="0" w:space="0" w:color="auto"/>
                              </w:divBdr>
                            </w:div>
                          </w:divsChild>
                        </w:div>
                        <w:div w:id="666635087">
                          <w:marLeft w:val="0"/>
                          <w:marRight w:val="0"/>
                          <w:marTop w:val="0"/>
                          <w:marBottom w:val="0"/>
                          <w:divBdr>
                            <w:top w:val="none" w:sz="0" w:space="0" w:color="auto"/>
                            <w:left w:val="none" w:sz="0" w:space="0" w:color="auto"/>
                            <w:bottom w:val="none" w:sz="0" w:space="0" w:color="auto"/>
                            <w:right w:val="none" w:sz="0" w:space="0" w:color="auto"/>
                          </w:divBdr>
                          <w:divsChild>
                            <w:div w:id="1002005976">
                              <w:marLeft w:val="0"/>
                              <w:marRight w:val="0"/>
                              <w:marTop w:val="0"/>
                              <w:marBottom w:val="0"/>
                              <w:divBdr>
                                <w:top w:val="none" w:sz="0" w:space="0" w:color="auto"/>
                                <w:left w:val="none" w:sz="0" w:space="0" w:color="auto"/>
                                <w:bottom w:val="none" w:sz="0" w:space="0" w:color="auto"/>
                                <w:right w:val="none" w:sz="0" w:space="0" w:color="auto"/>
                              </w:divBdr>
                            </w:div>
                          </w:divsChild>
                        </w:div>
                        <w:div w:id="491802037">
                          <w:marLeft w:val="0"/>
                          <w:marRight w:val="0"/>
                          <w:marTop w:val="0"/>
                          <w:marBottom w:val="0"/>
                          <w:divBdr>
                            <w:top w:val="none" w:sz="0" w:space="0" w:color="auto"/>
                            <w:left w:val="none" w:sz="0" w:space="0" w:color="auto"/>
                            <w:bottom w:val="none" w:sz="0" w:space="0" w:color="auto"/>
                            <w:right w:val="none" w:sz="0" w:space="0" w:color="auto"/>
                          </w:divBdr>
                          <w:divsChild>
                            <w:div w:id="1328240683">
                              <w:marLeft w:val="0"/>
                              <w:marRight w:val="0"/>
                              <w:marTop w:val="0"/>
                              <w:marBottom w:val="0"/>
                              <w:divBdr>
                                <w:top w:val="none" w:sz="0" w:space="0" w:color="auto"/>
                                <w:left w:val="none" w:sz="0" w:space="0" w:color="auto"/>
                                <w:bottom w:val="none" w:sz="0" w:space="0" w:color="auto"/>
                                <w:right w:val="none" w:sz="0" w:space="0" w:color="auto"/>
                              </w:divBdr>
                            </w:div>
                          </w:divsChild>
                        </w:div>
                        <w:div w:id="256520004">
                          <w:marLeft w:val="0"/>
                          <w:marRight w:val="0"/>
                          <w:marTop w:val="0"/>
                          <w:marBottom w:val="0"/>
                          <w:divBdr>
                            <w:top w:val="none" w:sz="0" w:space="0" w:color="auto"/>
                            <w:left w:val="none" w:sz="0" w:space="0" w:color="auto"/>
                            <w:bottom w:val="none" w:sz="0" w:space="0" w:color="auto"/>
                            <w:right w:val="none" w:sz="0" w:space="0" w:color="auto"/>
                          </w:divBdr>
                          <w:divsChild>
                            <w:div w:id="1208951717">
                              <w:marLeft w:val="0"/>
                              <w:marRight w:val="0"/>
                              <w:marTop w:val="0"/>
                              <w:marBottom w:val="0"/>
                              <w:divBdr>
                                <w:top w:val="none" w:sz="0" w:space="0" w:color="auto"/>
                                <w:left w:val="none" w:sz="0" w:space="0" w:color="auto"/>
                                <w:bottom w:val="none" w:sz="0" w:space="0" w:color="auto"/>
                                <w:right w:val="none" w:sz="0" w:space="0" w:color="auto"/>
                              </w:divBdr>
                            </w:div>
                          </w:divsChild>
                        </w:div>
                        <w:div w:id="312299513">
                          <w:marLeft w:val="0"/>
                          <w:marRight w:val="0"/>
                          <w:marTop w:val="0"/>
                          <w:marBottom w:val="0"/>
                          <w:divBdr>
                            <w:top w:val="none" w:sz="0" w:space="0" w:color="auto"/>
                            <w:left w:val="none" w:sz="0" w:space="0" w:color="auto"/>
                            <w:bottom w:val="none" w:sz="0" w:space="0" w:color="auto"/>
                            <w:right w:val="none" w:sz="0" w:space="0" w:color="auto"/>
                          </w:divBdr>
                          <w:divsChild>
                            <w:div w:id="1208684412">
                              <w:marLeft w:val="0"/>
                              <w:marRight w:val="0"/>
                              <w:marTop w:val="0"/>
                              <w:marBottom w:val="0"/>
                              <w:divBdr>
                                <w:top w:val="none" w:sz="0" w:space="0" w:color="auto"/>
                                <w:left w:val="none" w:sz="0" w:space="0" w:color="auto"/>
                                <w:bottom w:val="none" w:sz="0" w:space="0" w:color="auto"/>
                                <w:right w:val="none" w:sz="0" w:space="0" w:color="auto"/>
                              </w:divBdr>
                            </w:div>
                          </w:divsChild>
                        </w:div>
                        <w:div w:id="2092004844">
                          <w:marLeft w:val="0"/>
                          <w:marRight w:val="0"/>
                          <w:marTop w:val="0"/>
                          <w:marBottom w:val="0"/>
                          <w:divBdr>
                            <w:top w:val="none" w:sz="0" w:space="0" w:color="auto"/>
                            <w:left w:val="none" w:sz="0" w:space="0" w:color="auto"/>
                            <w:bottom w:val="none" w:sz="0" w:space="0" w:color="auto"/>
                            <w:right w:val="none" w:sz="0" w:space="0" w:color="auto"/>
                          </w:divBdr>
                          <w:divsChild>
                            <w:div w:id="639576130">
                              <w:marLeft w:val="0"/>
                              <w:marRight w:val="0"/>
                              <w:marTop w:val="0"/>
                              <w:marBottom w:val="0"/>
                              <w:divBdr>
                                <w:top w:val="none" w:sz="0" w:space="0" w:color="auto"/>
                                <w:left w:val="none" w:sz="0" w:space="0" w:color="auto"/>
                                <w:bottom w:val="none" w:sz="0" w:space="0" w:color="auto"/>
                                <w:right w:val="none" w:sz="0" w:space="0" w:color="auto"/>
                              </w:divBdr>
                            </w:div>
                          </w:divsChild>
                        </w:div>
                        <w:div w:id="242762302">
                          <w:marLeft w:val="0"/>
                          <w:marRight w:val="0"/>
                          <w:marTop w:val="0"/>
                          <w:marBottom w:val="0"/>
                          <w:divBdr>
                            <w:top w:val="none" w:sz="0" w:space="0" w:color="auto"/>
                            <w:left w:val="none" w:sz="0" w:space="0" w:color="auto"/>
                            <w:bottom w:val="none" w:sz="0" w:space="0" w:color="auto"/>
                            <w:right w:val="none" w:sz="0" w:space="0" w:color="auto"/>
                          </w:divBdr>
                          <w:divsChild>
                            <w:div w:id="109083740">
                              <w:marLeft w:val="0"/>
                              <w:marRight w:val="0"/>
                              <w:marTop w:val="0"/>
                              <w:marBottom w:val="0"/>
                              <w:divBdr>
                                <w:top w:val="none" w:sz="0" w:space="0" w:color="auto"/>
                                <w:left w:val="none" w:sz="0" w:space="0" w:color="auto"/>
                                <w:bottom w:val="none" w:sz="0" w:space="0" w:color="auto"/>
                                <w:right w:val="none" w:sz="0" w:space="0" w:color="auto"/>
                              </w:divBdr>
                            </w:div>
                          </w:divsChild>
                        </w:div>
                        <w:div w:id="391000560">
                          <w:marLeft w:val="0"/>
                          <w:marRight w:val="0"/>
                          <w:marTop w:val="0"/>
                          <w:marBottom w:val="0"/>
                          <w:divBdr>
                            <w:top w:val="none" w:sz="0" w:space="0" w:color="auto"/>
                            <w:left w:val="none" w:sz="0" w:space="0" w:color="auto"/>
                            <w:bottom w:val="none" w:sz="0" w:space="0" w:color="auto"/>
                            <w:right w:val="none" w:sz="0" w:space="0" w:color="auto"/>
                          </w:divBdr>
                          <w:divsChild>
                            <w:div w:id="1827820507">
                              <w:marLeft w:val="0"/>
                              <w:marRight w:val="0"/>
                              <w:marTop w:val="0"/>
                              <w:marBottom w:val="0"/>
                              <w:divBdr>
                                <w:top w:val="none" w:sz="0" w:space="0" w:color="auto"/>
                                <w:left w:val="none" w:sz="0" w:space="0" w:color="auto"/>
                                <w:bottom w:val="none" w:sz="0" w:space="0" w:color="auto"/>
                                <w:right w:val="none" w:sz="0" w:space="0" w:color="auto"/>
                              </w:divBdr>
                            </w:div>
                          </w:divsChild>
                        </w:div>
                        <w:div w:id="1182083392">
                          <w:marLeft w:val="0"/>
                          <w:marRight w:val="0"/>
                          <w:marTop w:val="0"/>
                          <w:marBottom w:val="0"/>
                          <w:divBdr>
                            <w:top w:val="none" w:sz="0" w:space="0" w:color="auto"/>
                            <w:left w:val="none" w:sz="0" w:space="0" w:color="auto"/>
                            <w:bottom w:val="none" w:sz="0" w:space="0" w:color="auto"/>
                            <w:right w:val="none" w:sz="0" w:space="0" w:color="auto"/>
                          </w:divBdr>
                          <w:divsChild>
                            <w:div w:id="1631011176">
                              <w:marLeft w:val="0"/>
                              <w:marRight w:val="0"/>
                              <w:marTop w:val="0"/>
                              <w:marBottom w:val="0"/>
                              <w:divBdr>
                                <w:top w:val="none" w:sz="0" w:space="0" w:color="auto"/>
                                <w:left w:val="none" w:sz="0" w:space="0" w:color="auto"/>
                                <w:bottom w:val="none" w:sz="0" w:space="0" w:color="auto"/>
                                <w:right w:val="none" w:sz="0" w:space="0" w:color="auto"/>
                              </w:divBdr>
                            </w:div>
                          </w:divsChild>
                        </w:div>
                        <w:div w:id="742528472">
                          <w:marLeft w:val="0"/>
                          <w:marRight w:val="0"/>
                          <w:marTop w:val="0"/>
                          <w:marBottom w:val="0"/>
                          <w:divBdr>
                            <w:top w:val="none" w:sz="0" w:space="0" w:color="auto"/>
                            <w:left w:val="none" w:sz="0" w:space="0" w:color="auto"/>
                            <w:bottom w:val="none" w:sz="0" w:space="0" w:color="auto"/>
                            <w:right w:val="none" w:sz="0" w:space="0" w:color="auto"/>
                          </w:divBdr>
                          <w:divsChild>
                            <w:div w:id="53701103">
                              <w:marLeft w:val="0"/>
                              <w:marRight w:val="0"/>
                              <w:marTop w:val="0"/>
                              <w:marBottom w:val="0"/>
                              <w:divBdr>
                                <w:top w:val="none" w:sz="0" w:space="0" w:color="auto"/>
                                <w:left w:val="none" w:sz="0" w:space="0" w:color="auto"/>
                                <w:bottom w:val="none" w:sz="0" w:space="0" w:color="auto"/>
                                <w:right w:val="none" w:sz="0" w:space="0" w:color="auto"/>
                              </w:divBdr>
                            </w:div>
                          </w:divsChild>
                        </w:div>
                        <w:div w:id="180705323">
                          <w:marLeft w:val="0"/>
                          <w:marRight w:val="0"/>
                          <w:marTop w:val="0"/>
                          <w:marBottom w:val="0"/>
                          <w:divBdr>
                            <w:top w:val="none" w:sz="0" w:space="0" w:color="auto"/>
                            <w:left w:val="none" w:sz="0" w:space="0" w:color="auto"/>
                            <w:bottom w:val="none" w:sz="0" w:space="0" w:color="auto"/>
                            <w:right w:val="none" w:sz="0" w:space="0" w:color="auto"/>
                          </w:divBdr>
                          <w:divsChild>
                            <w:div w:id="457185579">
                              <w:marLeft w:val="0"/>
                              <w:marRight w:val="0"/>
                              <w:marTop w:val="0"/>
                              <w:marBottom w:val="0"/>
                              <w:divBdr>
                                <w:top w:val="none" w:sz="0" w:space="0" w:color="auto"/>
                                <w:left w:val="none" w:sz="0" w:space="0" w:color="auto"/>
                                <w:bottom w:val="none" w:sz="0" w:space="0" w:color="auto"/>
                                <w:right w:val="none" w:sz="0" w:space="0" w:color="auto"/>
                              </w:divBdr>
                            </w:div>
                          </w:divsChild>
                        </w:div>
                        <w:div w:id="1186870400">
                          <w:marLeft w:val="0"/>
                          <w:marRight w:val="0"/>
                          <w:marTop w:val="0"/>
                          <w:marBottom w:val="0"/>
                          <w:divBdr>
                            <w:top w:val="none" w:sz="0" w:space="0" w:color="auto"/>
                            <w:left w:val="none" w:sz="0" w:space="0" w:color="auto"/>
                            <w:bottom w:val="none" w:sz="0" w:space="0" w:color="auto"/>
                            <w:right w:val="none" w:sz="0" w:space="0" w:color="auto"/>
                          </w:divBdr>
                          <w:divsChild>
                            <w:div w:id="418645404">
                              <w:marLeft w:val="0"/>
                              <w:marRight w:val="0"/>
                              <w:marTop w:val="0"/>
                              <w:marBottom w:val="0"/>
                              <w:divBdr>
                                <w:top w:val="none" w:sz="0" w:space="0" w:color="auto"/>
                                <w:left w:val="none" w:sz="0" w:space="0" w:color="auto"/>
                                <w:bottom w:val="none" w:sz="0" w:space="0" w:color="auto"/>
                                <w:right w:val="none" w:sz="0" w:space="0" w:color="auto"/>
                              </w:divBdr>
                            </w:div>
                          </w:divsChild>
                        </w:div>
                        <w:div w:id="2071071704">
                          <w:marLeft w:val="0"/>
                          <w:marRight w:val="0"/>
                          <w:marTop w:val="0"/>
                          <w:marBottom w:val="0"/>
                          <w:divBdr>
                            <w:top w:val="none" w:sz="0" w:space="0" w:color="auto"/>
                            <w:left w:val="none" w:sz="0" w:space="0" w:color="auto"/>
                            <w:bottom w:val="none" w:sz="0" w:space="0" w:color="auto"/>
                            <w:right w:val="none" w:sz="0" w:space="0" w:color="auto"/>
                          </w:divBdr>
                          <w:divsChild>
                            <w:div w:id="582691332">
                              <w:marLeft w:val="0"/>
                              <w:marRight w:val="0"/>
                              <w:marTop w:val="0"/>
                              <w:marBottom w:val="0"/>
                              <w:divBdr>
                                <w:top w:val="none" w:sz="0" w:space="0" w:color="auto"/>
                                <w:left w:val="none" w:sz="0" w:space="0" w:color="auto"/>
                                <w:bottom w:val="none" w:sz="0" w:space="0" w:color="auto"/>
                                <w:right w:val="none" w:sz="0" w:space="0" w:color="auto"/>
                              </w:divBdr>
                            </w:div>
                          </w:divsChild>
                        </w:div>
                        <w:div w:id="299726410">
                          <w:marLeft w:val="0"/>
                          <w:marRight w:val="0"/>
                          <w:marTop w:val="0"/>
                          <w:marBottom w:val="0"/>
                          <w:divBdr>
                            <w:top w:val="none" w:sz="0" w:space="0" w:color="auto"/>
                            <w:left w:val="none" w:sz="0" w:space="0" w:color="auto"/>
                            <w:bottom w:val="none" w:sz="0" w:space="0" w:color="auto"/>
                            <w:right w:val="none" w:sz="0" w:space="0" w:color="auto"/>
                          </w:divBdr>
                          <w:divsChild>
                            <w:div w:id="1769085163">
                              <w:marLeft w:val="0"/>
                              <w:marRight w:val="0"/>
                              <w:marTop w:val="0"/>
                              <w:marBottom w:val="0"/>
                              <w:divBdr>
                                <w:top w:val="none" w:sz="0" w:space="0" w:color="auto"/>
                                <w:left w:val="none" w:sz="0" w:space="0" w:color="auto"/>
                                <w:bottom w:val="none" w:sz="0" w:space="0" w:color="auto"/>
                                <w:right w:val="none" w:sz="0" w:space="0" w:color="auto"/>
                              </w:divBdr>
                            </w:div>
                          </w:divsChild>
                        </w:div>
                        <w:div w:id="1830360102">
                          <w:marLeft w:val="0"/>
                          <w:marRight w:val="0"/>
                          <w:marTop w:val="0"/>
                          <w:marBottom w:val="0"/>
                          <w:divBdr>
                            <w:top w:val="none" w:sz="0" w:space="0" w:color="auto"/>
                            <w:left w:val="none" w:sz="0" w:space="0" w:color="auto"/>
                            <w:bottom w:val="none" w:sz="0" w:space="0" w:color="auto"/>
                            <w:right w:val="none" w:sz="0" w:space="0" w:color="auto"/>
                          </w:divBdr>
                          <w:divsChild>
                            <w:div w:id="668872446">
                              <w:marLeft w:val="0"/>
                              <w:marRight w:val="0"/>
                              <w:marTop w:val="0"/>
                              <w:marBottom w:val="0"/>
                              <w:divBdr>
                                <w:top w:val="none" w:sz="0" w:space="0" w:color="auto"/>
                                <w:left w:val="none" w:sz="0" w:space="0" w:color="auto"/>
                                <w:bottom w:val="none" w:sz="0" w:space="0" w:color="auto"/>
                                <w:right w:val="none" w:sz="0" w:space="0" w:color="auto"/>
                              </w:divBdr>
                            </w:div>
                          </w:divsChild>
                        </w:div>
                        <w:div w:id="642201528">
                          <w:marLeft w:val="0"/>
                          <w:marRight w:val="0"/>
                          <w:marTop w:val="0"/>
                          <w:marBottom w:val="0"/>
                          <w:divBdr>
                            <w:top w:val="none" w:sz="0" w:space="0" w:color="auto"/>
                            <w:left w:val="none" w:sz="0" w:space="0" w:color="auto"/>
                            <w:bottom w:val="none" w:sz="0" w:space="0" w:color="auto"/>
                            <w:right w:val="none" w:sz="0" w:space="0" w:color="auto"/>
                          </w:divBdr>
                          <w:divsChild>
                            <w:div w:id="27032742">
                              <w:marLeft w:val="0"/>
                              <w:marRight w:val="0"/>
                              <w:marTop w:val="0"/>
                              <w:marBottom w:val="0"/>
                              <w:divBdr>
                                <w:top w:val="none" w:sz="0" w:space="0" w:color="auto"/>
                                <w:left w:val="none" w:sz="0" w:space="0" w:color="auto"/>
                                <w:bottom w:val="none" w:sz="0" w:space="0" w:color="auto"/>
                                <w:right w:val="none" w:sz="0" w:space="0" w:color="auto"/>
                              </w:divBdr>
                            </w:div>
                          </w:divsChild>
                        </w:div>
                        <w:div w:id="700934991">
                          <w:marLeft w:val="0"/>
                          <w:marRight w:val="0"/>
                          <w:marTop w:val="0"/>
                          <w:marBottom w:val="0"/>
                          <w:divBdr>
                            <w:top w:val="none" w:sz="0" w:space="0" w:color="auto"/>
                            <w:left w:val="none" w:sz="0" w:space="0" w:color="auto"/>
                            <w:bottom w:val="none" w:sz="0" w:space="0" w:color="auto"/>
                            <w:right w:val="none" w:sz="0" w:space="0" w:color="auto"/>
                          </w:divBdr>
                          <w:divsChild>
                            <w:div w:id="525410044">
                              <w:marLeft w:val="0"/>
                              <w:marRight w:val="0"/>
                              <w:marTop w:val="0"/>
                              <w:marBottom w:val="0"/>
                              <w:divBdr>
                                <w:top w:val="none" w:sz="0" w:space="0" w:color="auto"/>
                                <w:left w:val="none" w:sz="0" w:space="0" w:color="auto"/>
                                <w:bottom w:val="none" w:sz="0" w:space="0" w:color="auto"/>
                                <w:right w:val="none" w:sz="0" w:space="0" w:color="auto"/>
                              </w:divBdr>
                            </w:div>
                          </w:divsChild>
                        </w:div>
                        <w:div w:id="1701661516">
                          <w:marLeft w:val="0"/>
                          <w:marRight w:val="0"/>
                          <w:marTop w:val="0"/>
                          <w:marBottom w:val="0"/>
                          <w:divBdr>
                            <w:top w:val="none" w:sz="0" w:space="0" w:color="auto"/>
                            <w:left w:val="none" w:sz="0" w:space="0" w:color="auto"/>
                            <w:bottom w:val="none" w:sz="0" w:space="0" w:color="auto"/>
                            <w:right w:val="none" w:sz="0" w:space="0" w:color="auto"/>
                          </w:divBdr>
                          <w:divsChild>
                            <w:div w:id="186859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930748">
          <w:marLeft w:val="0"/>
          <w:marRight w:val="0"/>
          <w:marTop w:val="0"/>
          <w:marBottom w:val="0"/>
          <w:divBdr>
            <w:top w:val="none" w:sz="0" w:space="0" w:color="auto"/>
            <w:left w:val="none" w:sz="0" w:space="0" w:color="auto"/>
            <w:bottom w:val="none" w:sz="0" w:space="0" w:color="auto"/>
            <w:right w:val="none" w:sz="0" w:space="0" w:color="auto"/>
          </w:divBdr>
        </w:div>
        <w:div w:id="1317802748">
          <w:marLeft w:val="0"/>
          <w:marRight w:val="0"/>
          <w:marTop w:val="0"/>
          <w:marBottom w:val="0"/>
          <w:divBdr>
            <w:top w:val="none" w:sz="0" w:space="0" w:color="auto"/>
            <w:left w:val="none" w:sz="0" w:space="0" w:color="auto"/>
            <w:bottom w:val="none" w:sz="0" w:space="0" w:color="auto"/>
            <w:right w:val="none" w:sz="0" w:space="0" w:color="auto"/>
          </w:divBdr>
        </w:div>
        <w:div w:id="302735813">
          <w:marLeft w:val="0"/>
          <w:marRight w:val="0"/>
          <w:marTop w:val="0"/>
          <w:marBottom w:val="0"/>
          <w:divBdr>
            <w:top w:val="none" w:sz="0" w:space="0" w:color="auto"/>
            <w:left w:val="none" w:sz="0" w:space="0" w:color="auto"/>
            <w:bottom w:val="none" w:sz="0" w:space="0" w:color="auto"/>
            <w:right w:val="none" w:sz="0" w:space="0" w:color="auto"/>
          </w:divBdr>
          <w:divsChild>
            <w:div w:id="1670477796">
              <w:marLeft w:val="0"/>
              <w:marRight w:val="0"/>
              <w:marTop w:val="0"/>
              <w:marBottom w:val="0"/>
              <w:divBdr>
                <w:top w:val="none" w:sz="0" w:space="0" w:color="auto"/>
                <w:left w:val="none" w:sz="0" w:space="0" w:color="auto"/>
                <w:bottom w:val="none" w:sz="0" w:space="0" w:color="auto"/>
                <w:right w:val="none" w:sz="0" w:space="0" w:color="auto"/>
              </w:divBdr>
              <w:divsChild>
                <w:div w:id="322708118">
                  <w:marLeft w:val="0"/>
                  <w:marRight w:val="0"/>
                  <w:marTop w:val="0"/>
                  <w:marBottom w:val="0"/>
                  <w:divBdr>
                    <w:top w:val="none" w:sz="0" w:space="0" w:color="auto"/>
                    <w:left w:val="none" w:sz="0" w:space="0" w:color="auto"/>
                    <w:bottom w:val="none" w:sz="0" w:space="0" w:color="auto"/>
                    <w:right w:val="none" w:sz="0" w:space="0" w:color="auto"/>
                  </w:divBdr>
                  <w:divsChild>
                    <w:div w:id="220603185">
                      <w:marLeft w:val="0"/>
                      <w:marRight w:val="0"/>
                      <w:marTop w:val="0"/>
                      <w:marBottom w:val="0"/>
                      <w:divBdr>
                        <w:top w:val="none" w:sz="0" w:space="0" w:color="auto"/>
                        <w:left w:val="none" w:sz="0" w:space="0" w:color="auto"/>
                        <w:bottom w:val="none" w:sz="0" w:space="0" w:color="auto"/>
                        <w:right w:val="none" w:sz="0" w:space="0" w:color="auto"/>
                      </w:divBdr>
                      <w:divsChild>
                        <w:div w:id="102574687">
                          <w:marLeft w:val="0"/>
                          <w:marRight w:val="0"/>
                          <w:marTop w:val="0"/>
                          <w:marBottom w:val="0"/>
                          <w:divBdr>
                            <w:top w:val="none" w:sz="0" w:space="0" w:color="auto"/>
                            <w:left w:val="none" w:sz="0" w:space="0" w:color="auto"/>
                            <w:bottom w:val="none" w:sz="0" w:space="0" w:color="auto"/>
                            <w:right w:val="none" w:sz="0" w:space="0" w:color="auto"/>
                          </w:divBdr>
                          <w:divsChild>
                            <w:div w:id="1660112571">
                              <w:marLeft w:val="0"/>
                              <w:marRight w:val="0"/>
                              <w:marTop w:val="0"/>
                              <w:marBottom w:val="0"/>
                              <w:divBdr>
                                <w:top w:val="none" w:sz="0" w:space="0" w:color="auto"/>
                                <w:left w:val="none" w:sz="0" w:space="0" w:color="auto"/>
                                <w:bottom w:val="none" w:sz="0" w:space="0" w:color="auto"/>
                                <w:right w:val="none" w:sz="0" w:space="0" w:color="auto"/>
                              </w:divBdr>
                            </w:div>
                          </w:divsChild>
                        </w:div>
                        <w:div w:id="710963803">
                          <w:marLeft w:val="0"/>
                          <w:marRight w:val="0"/>
                          <w:marTop w:val="0"/>
                          <w:marBottom w:val="0"/>
                          <w:divBdr>
                            <w:top w:val="none" w:sz="0" w:space="0" w:color="auto"/>
                            <w:left w:val="none" w:sz="0" w:space="0" w:color="auto"/>
                            <w:bottom w:val="none" w:sz="0" w:space="0" w:color="auto"/>
                            <w:right w:val="none" w:sz="0" w:space="0" w:color="auto"/>
                          </w:divBdr>
                          <w:divsChild>
                            <w:div w:id="630130146">
                              <w:marLeft w:val="0"/>
                              <w:marRight w:val="0"/>
                              <w:marTop w:val="0"/>
                              <w:marBottom w:val="0"/>
                              <w:divBdr>
                                <w:top w:val="none" w:sz="0" w:space="0" w:color="auto"/>
                                <w:left w:val="none" w:sz="0" w:space="0" w:color="auto"/>
                                <w:bottom w:val="none" w:sz="0" w:space="0" w:color="auto"/>
                                <w:right w:val="none" w:sz="0" w:space="0" w:color="auto"/>
                              </w:divBdr>
                            </w:div>
                          </w:divsChild>
                        </w:div>
                        <w:div w:id="1441341445">
                          <w:marLeft w:val="0"/>
                          <w:marRight w:val="0"/>
                          <w:marTop w:val="0"/>
                          <w:marBottom w:val="0"/>
                          <w:divBdr>
                            <w:top w:val="none" w:sz="0" w:space="0" w:color="auto"/>
                            <w:left w:val="none" w:sz="0" w:space="0" w:color="auto"/>
                            <w:bottom w:val="none" w:sz="0" w:space="0" w:color="auto"/>
                            <w:right w:val="none" w:sz="0" w:space="0" w:color="auto"/>
                          </w:divBdr>
                          <w:divsChild>
                            <w:div w:id="1117454859">
                              <w:marLeft w:val="0"/>
                              <w:marRight w:val="0"/>
                              <w:marTop w:val="0"/>
                              <w:marBottom w:val="0"/>
                              <w:divBdr>
                                <w:top w:val="none" w:sz="0" w:space="0" w:color="auto"/>
                                <w:left w:val="none" w:sz="0" w:space="0" w:color="auto"/>
                                <w:bottom w:val="none" w:sz="0" w:space="0" w:color="auto"/>
                                <w:right w:val="none" w:sz="0" w:space="0" w:color="auto"/>
                              </w:divBdr>
                            </w:div>
                          </w:divsChild>
                        </w:div>
                        <w:div w:id="74129822">
                          <w:marLeft w:val="0"/>
                          <w:marRight w:val="0"/>
                          <w:marTop w:val="0"/>
                          <w:marBottom w:val="0"/>
                          <w:divBdr>
                            <w:top w:val="none" w:sz="0" w:space="0" w:color="auto"/>
                            <w:left w:val="none" w:sz="0" w:space="0" w:color="auto"/>
                            <w:bottom w:val="none" w:sz="0" w:space="0" w:color="auto"/>
                            <w:right w:val="none" w:sz="0" w:space="0" w:color="auto"/>
                          </w:divBdr>
                          <w:divsChild>
                            <w:div w:id="1865896505">
                              <w:marLeft w:val="0"/>
                              <w:marRight w:val="0"/>
                              <w:marTop w:val="0"/>
                              <w:marBottom w:val="0"/>
                              <w:divBdr>
                                <w:top w:val="none" w:sz="0" w:space="0" w:color="auto"/>
                                <w:left w:val="none" w:sz="0" w:space="0" w:color="auto"/>
                                <w:bottom w:val="none" w:sz="0" w:space="0" w:color="auto"/>
                                <w:right w:val="none" w:sz="0" w:space="0" w:color="auto"/>
                              </w:divBdr>
                            </w:div>
                          </w:divsChild>
                        </w:div>
                        <w:div w:id="1490362436">
                          <w:marLeft w:val="0"/>
                          <w:marRight w:val="0"/>
                          <w:marTop w:val="0"/>
                          <w:marBottom w:val="0"/>
                          <w:divBdr>
                            <w:top w:val="none" w:sz="0" w:space="0" w:color="auto"/>
                            <w:left w:val="none" w:sz="0" w:space="0" w:color="auto"/>
                            <w:bottom w:val="none" w:sz="0" w:space="0" w:color="auto"/>
                            <w:right w:val="none" w:sz="0" w:space="0" w:color="auto"/>
                          </w:divBdr>
                          <w:divsChild>
                            <w:div w:id="1092702426">
                              <w:marLeft w:val="0"/>
                              <w:marRight w:val="0"/>
                              <w:marTop w:val="0"/>
                              <w:marBottom w:val="0"/>
                              <w:divBdr>
                                <w:top w:val="none" w:sz="0" w:space="0" w:color="auto"/>
                                <w:left w:val="none" w:sz="0" w:space="0" w:color="auto"/>
                                <w:bottom w:val="none" w:sz="0" w:space="0" w:color="auto"/>
                                <w:right w:val="none" w:sz="0" w:space="0" w:color="auto"/>
                              </w:divBdr>
                            </w:div>
                          </w:divsChild>
                        </w:div>
                        <w:div w:id="35014294">
                          <w:marLeft w:val="0"/>
                          <w:marRight w:val="0"/>
                          <w:marTop w:val="0"/>
                          <w:marBottom w:val="0"/>
                          <w:divBdr>
                            <w:top w:val="none" w:sz="0" w:space="0" w:color="auto"/>
                            <w:left w:val="none" w:sz="0" w:space="0" w:color="auto"/>
                            <w:bottom w:val="none" w:sz="0" w:space="0" w:color="auto"/>
                            <w:right w:val="none" w:sz="0" w:space="0" w:color="auto"/>
                          </w:divBdr>
                          <w:divsChild>
                            <w:div w:id="14741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024973">
          <w:marLeft w:val="0"/>
          <w:marRight w:val="0"/>
          <w:marTop w:val="0"/>
          <w:marBottom w:val="0"/>
          <w:divBdr>
            <w:top w:val="none" w:sz="0" w:space="0" w:color="auto"/>
            <w:left w:val="none" w:sz="0" w:space="0" w:color="auto"/>
            <w:bottom w:val="none" w:sz="0" w:space="0" w:color="auto"/>
            <w:right w:val="none" w:sz="0" w:space="0" w:color="auto"/>
          </w:divBdr>
        </w:div>
        <w:div w:id="971860104">
          <w:marLeft w:val="0"/>
          <w:marRight w:val="0"/>
          <w:marTop w:val="0"/>
          <w:marBottom w:val="0"/>
          <w:divBdr>
            <w:top w:val="none" w:sz="0" w:space="0" w:color="auto"/>
            <w:left w:val="none" w:sz="0" w:space="0" w:color="auto"/>
            <w:bottom w:val="none" w:sz="0" w:space="0" w:color="auto"/>
            <w:right w:val="none" w:sz="0" w:space="0" w:color="auto"/>
          </w:divBdr>
        </w:div>
        <w:div w:id="904146166">
          <w:marLeft w:val="0"/>
          <w:marRight w:val="0"/>
          <w:marTop w:val="0"/>
          <w:marBottom w:val="0"/>
          <w:divBdr>
            <w:top w:val="none" w:sz="0" w:space="0" w:color="auto"/>
            <w:left w:val="none" w:sz="0" w:space="0" w:color="auto"/>
            <w:bottom w:val="none" w:sz="0" w:space="0" w:color="auto"/>
            <w:right w:val="none" w:sz="0" w:space="0" w:color="auto"/>
          </w:divBdr>
        </w:div>
        <w:div w:id="689919456">
          <w:marLeft w:val="0"/>
          <w:marRight w:val="0"/>
          <w:marTop w:val="0"/>
          <w:marBottom w:val="0"/>
          <w:divBdr>
            <w:top w:val="none" w:sz="0" w:space="0" w:color="auto"/>
            <w:left w:val="none" w:sz="0" w:space="0" w:color="auto"/>
            <w:bottom w:val="none" w:sz="0" w:space="0" w:color="auto"/>
            <w:right w:val="none" w:sz="0" w:space="0" w:color="auto"/>
          </w:divBdr>
          <w:divsChild>
            <w:div w:id="1790968763">
              <w:marLeft w:val="0"/>
              <w:marRight w:val="0"/>
              <w:marTop w:val="0"/>
              <w:marBottom w:val="0"/>
              <w:divBdr>
                <w:top w:val="none" w:sz="0" w:space="0" w:color="auto"/>
                <w:left w:val="none" w:sz="0" w:space="0" w:color="auto"/>
                <w:bottom w:val="none" w:sz="0" w:space="0" w:color="auto"/>
                <w:right w:val="none" w:sz="0" w:space="0" w:color="auto"/>
              </w:divBdr>
              <w:divsChild>
                <w:div w:id="1460614377">
                  <w:marLeft w:val="0"/>
                  <w:marRight w:val="0"/>
                  <w:marTop w:val="0"/>
                  <w:marBottom w:val="0"/>
                  <w:divBdr>
                    <w:top w:val="none" w:sz="0" w:space="0" w:color="auto"/>
                    <w:left w:val="none" w:sz="0" w:space="0" w:color="auto"/>
                    <w:bottom w:val="none" w:sz="0" w:space="0" w:color="auto"/>
                    <w:right w:val="none" w:sz="0" w:space="0" w:color="auto"/>
                  </w:divBdr>
                  <w:divsChild>
                    <w:div w:id="1477642019">
                      <w:marLeft w:val="0"/>
                      <w:marRight w:val="0"/>
                      <w:marTop w:val="0"/>
                      <w:marBottom w:val="0"/>
                      <w:divBdr>
                        <w:top w:val="none" w:sz="0" w:space="0" w:color="auto"/>
                        <w:left w:val="none" w:sz="0" w:space="0" w:color="auto"/>
                        <w:bottom w:val="none" w:sz="0" w:space="0" w:color="auto"/>
                        <w:right w:val="none" w:sz="0" w:space="0" w:color="auto"/>
                      </w:divBdr>
                      <w:divsChild>
                        <w:div w:id="418718342">
                          <w:marLeft w:val="0"/>
                          <w:marRight w:val="0"/>
                          <w:marTop w:val="0"/>
                          <w:marBottom w:val="0"/>
                          <w:divBdr>
                            <w:top w:val="none" w:sz="0" w:space="0" w:color="auto"/>
                            <w:left w:val="none" w:sz="0" w:space="0" w:color="auto"/>
                            <w:bottom w:val="none" w:sz="0" w:space="0" w:color="auto"/>
                            <w:right w:val="none" w:sz="0" w:space="0" w:color="auto"/>
                          </w:divBdr>
                          <w:divsChild>
                            <w:div w:id="1639800446">
                              <w:marLeft w:val="0"/>
                              <w:marRight w:val="0"/>
                              <w:marTop w:val="0"/>
                              <w:marBottom w:val="0"/>
                              <w:divBdr>
                                <w:top w:val="none" w:sz="0" w:space="0" w:color="auto"/>
                                <w:left w:val="none" w:sz="0" w:space="0" w:color="auto"/>
                                <w:bottom w:val="none" w:sz="0" w:space="0" w:color="auto"/>
                                <w:right w:val="none" w:sz="0" w:space="0" w:color="auto"/>
                              </w:divBdr>
                            </w:div>
                          </w:divsChild>
                        </w:div>
                        <w:div w:id="1949845684">
                          <w:marLeft w:val="0"/>
                          <w:marRight w:val="0"/>
                          <w:marTop w:val="0"/>
                          <w:marBottom w:val="0"/>
                          <w:divBdr>
                            <w:top w:val="none" w:sz="0" w:space="0" w:color="auto"/>
                            <w:left w:val="none" w:sz="0" w:space="0" w:color="auto"/>
                            <w:bottom w:val="none" w:sz="0" w:space="0" w:color="auto"/>
                            <w:right w:val="none" w:sz="0" w:space="0" w:color="auto"/>
                          </w:divBdr>
                          <w:divsChild>
                            <w:div w:id="83572836">
                              <w:marLeft w:val="0"/>
                              <w:marRight w:val="0"/>
                              <w:marTop w:val="0"/>
                              <w:marBottom w:val="0"/>
                              <w:divBdr>
                                <w:top w:val="none" w:sz="0" w:space="0" w:color="auto"/>
                                <w:left w:val="none" w:sz="0" w:space="0" w:color="auto"/>
                                <w:bottom w:val="none" w:sz="0" w:space="0" w:color="auto"/>
                                <w:right w:val="none" w:sz="0" w:space="0" w:color="auto"/>
                              </w:divBdr>
                            </w:div>
                          </w:divsChild>
                        </w:div>
                        <w:div w:id="31809796">
                          <w:marLeft w:val="0"/>
                          <w:marRight w:val="0"/>
                          <w:marTop w:val="0"/>
                          <w:marBottom w:val="0"/>
                          <w:divBdr>
                            <w:top w:val="none" w:sz="0" w:space="0" w:color="auto"/>
                            <w:left w:val="none" w:sz="0" w:space="0" w:color="auto"/>
                            <w:bottom w:val="none" w:sz="0" w:space="0" w:color="auto"/>
                            <w:right w:val="none" w:sz="0" w:space="0" w:color="auto"/>
                          </w:divBdr>
                          <w:divsChild>
                            <w:div w:id="1288202774">
                              <w:marLeft w:val="0"/>
                              <w:marRight w:val="0"/>
                              <w:marTop w:val="0"/>
                              <w:marBottom w:val="0"/>
                              <w:divBdr>
                                <w:top w:val="none" w:sz="0" w:space="0" w:color="auto"/>
                                <w:left w:val="none" w:sz="0" w:space="0" w:color="auto"/>
                                <w:bottom w:val="none" w:sz="0" w:space="0" w:color="auto"/>
                                <w:right w:val="none" w:sz="0" w:space="0" w:color="auto"/>
                              </w:divBdr>
                            </w:div>
                          </w:divsChild>
                        </w:div>
                        <w:div w:id="683748237">
                          <w:marLeft w:val="0"/>
                          <w:marRight w:val="0"/>
                          <w:marTop w:val="0"/>
                          <w:marBottom w:val="0"/>
                          <w:divBdr>
                            <w:top w:val="none" w:sz="0" w:space="0" w:color="auto"/>
                            <w:left w:val="none" w:sz="0" w:space="0" w:color="auto"/>
                            <w:bottom w:val="none" w:sz="0" w:space="0" w:color="auto"/>
                            <w:right w:val="none" w:sz="0" w:space="0" w:color="auto"/>
                          </w:divBdr>
                          <w:divsChild>
                            <w:div w:id="1911379164">
                              <w:marLeft w:val="0"/>
                              <w:marRight w:val="0"/>
                              <w:marTop w:val="0"/>
                              <w:marBottom w:val="0"/>
                              <w:divBdr>
                                <w:top w:val="none" w:sz="0" w:space="0" w:color="auto"/>
                                <w:left w:val="none" w:sz="0" w:space="0" w:color="auto"/>
                                <w:bottom w:val="none" w:sz="0" w:space="0" w:color="auto"/>
                                <w:right w:val="none" w:sz="0" w:space="0" w:color="auto"/>
                              </w:divBdr>
                            </w:div>
                          </w:divsChild>
                        </w:div>
                        <w:div w:id="1224950021">
                          <w:marLeft w:val="0"/>
                          <w:marRight w:val="0"/>
                          <w:marTop w:val="0"/>
                          <w:marBottom w:val="0"/>
                          <w:divBdr>
                            <w:top w:val="none" w:sz="0" w:space="0" w:color="auto"/>
                            <w:left w:val="none" w:sz="0" w:space="0" w:color="auto"/>
                            <w:bottom w:val="none" w:sz="0" w:space="0" w:color="auto"/>
                            <w:right w:val="none" w:sz="0" w:space="0" w:color="auto"/>
                          </w:divBdr>
                          <w:divsChild>
                            <w:div w:id="1116219407">
                              <w:marLeft w:val="0"/>
                              <w:marRight w:val="0"/>
                              <w:marTop w:val="0"/>
                              <w:marBottom w:val="0"/>
                              <w:divBdr>
                                <w:top w:val="none" w:sz="0" w:space="0" w:color="auto"/>
                                <w:left w:val="none" w:sz="0" w:space="0" w:color="auto"/>
                                <w:bottom w:val="none" w:sz="0" w:space="0" w:color="auto"/>
                                <w:right w:val="none" w:sz="0" w:space="0" w:color="auto"/>
                              </w:divBdr>
                            </w:div>
                          </w:divsChild>
                        </w:div>
                        <w:div w:id="1807159136">
                          <w:marLeft w:val="0"/>
                          <w:marRight w:val="0"/>
                          <w:marTop w:val="0"/>
                          <w:marBottom w:val="0"/>
                          <w:divBdr>
                            <w:top w:val="none" w:sz="0" w:space="0" w:color="auto"/>
                            <w:left w:val="none" w:sz="0" w:space="0" w:color="auto"/>
                            <w:bottom w:val="none" w:sz="0" w:space="0" w:color="auto"/>
                            <w:right w:val="none" w:sz="0" w:space="0" w:color="auto"/>
                          </w:divBdr>
                          <w:divsChild>
                            <w:div w:id="1958297050">
                              <w:marLeft w:val="0"/>
                              <w:marRight w:val="0"/>
                              <w:marTop w:val="0"/>
                              <w:marBottom w:val="0"/>
                              <w:divBdr>
                                <w:top w:val="none" w:sz="0" w:space="0" w:color="auto"/>
                                <w:left w:val="none" w:sz="0" w:space="0" w:color="auto"/>
                                <w:bottom w:val="none" w:sz="0" w:space="0" w:color="auto"/>
                                <w:right w:val="none" w:sz="0" w:space="0" w:color="auto"/>
                              </w:divBdr>
                            </w:div>
                          </w:divsChild>
                        </w:div>
                        <w:div w:id="1532452546">
                          <w:marLeft w:val="0"/>
                          <w:marRight w:val="0"/>
                          <w:marTop w:val="0"/>
                          <w:marBottom w:val="0"/>
                          <w:divBdr>
                            <w:top w:val="none" w:sz="0" w:space="0" w:color="auto"/>
                            <w:left w:val="none" w:sz="0" w:space="0" w:color="auto"/>
                            <w:bottom w:val="none" w:sz="0" w:space="0" w:color="auto"/>
                            <w:right w:val="none" w:sz="0" w:space="0" w:color="auto"/>
                          </w:divBdr>
                          <w:divsChild>
                            <w:div w:id="1621034754">
                              <w:marLeft w:val="0"/>
                              <w:marRight w:val="0"/>
                              <w:marTop w:val="0"/>
                              <w:marBottom w:val="0"/>
                              <w:divBdr>
                                <w:top w:val="none" w:sz="0" w:space="0" w:color="auto"/>
                                <w:left w:val="none" w:sz="0" w:space="0" w:color="auto"/>
                                <w:bottom w:val="none" w:sz="0" w:space="0" w:color="auto"/>
                                <w:right w:val="none" w:sz="0" w:space="0" w:color="auto"/>
                              </w:divBdr>
                            </w:div>
                          </w:divsChild>
                        </w:div>
                        <w:div w:id="1241523446">
                          <w:marLeft w:val="0"/>
                          <w:marRight w:val="0"/>
                          <w:marTop w:val="0"/>
                          <w:marBottom w:val="0"/>
                          <w:divBdr>
                            <w:top w:val="none" w:sz="0" w:space="0" w:color="auto"/>
                            <w:left w:val="none" w:sz="0" w:space="0" w:color="auto"/>
                            <w:bottom w:val="none" w:sz="0" w:space="0" w:color="auto"/>
                            <w:right w:val="none" w:sz="0" w:space="0" w:color="auto"/>
                          </w:divBdr>
                          <w:divsChild>
                            <w:div w:id="1655841252">
                              <w:marLeft w:val="0"/>
                              <w:marRight w:val="0"/>
                              <w:marTop w:val="0"/>
                              <w:marBottom w:val="0"/>
                              <w:divBdr>
                                <w:top w:val="none" w:sz="0" w:space="0" w:color="auto"/>
                                <w:left w:val="none" w:sz="0" w:space="0" w:color="auto"/>
                                <w:bottom w:val="none" w:sz="0" w:space="0" w:color="auto"/>
                                <w:right w:val="none" w:sz="0" w:space="0" w:color="auto"/>
                              </w:divBdr>
                            </w:div>
                          </w:divsChild>
                        </w:div>
                        <w:div w:id="1986929047">
                          <w:marLeft w:val="0"/>
                          <w:marRight w:val="0"/>
                          <w:marTop w:val="0"/>
                          <w:marBottom w:val="0"/>
                          <w:divBdr>
                            <w:top w:val="none" w:sz="0" w:space="0" w:color="auto"/>
                            <w:left w:val="none" w:sz="0" w:space="0" w:color="auto"/>
                            <w:bottom w:val="none" w:sz="0" w:space="0" w:color="auto"/>
                            <w:right w:val="none" w:sz="0" w:space="0" w:color="auto"/>
                          </w:divBdr>
                          <w:divsChild>
                            <w:div w:id="2084064631">
                              <w:marLeft w:val="0"/>
                              <w:marRight w:val="0"/>
                              <w:marTop w:val="0"/>
                              <w:marBottom w:val="0"/>
                              <w:divBdr>
                                <w:top w:val="none" w:sz="0" w:space="0" w:color="auto"/>
                                <w:left w:val="none" w:sz="0" w:space="0" w:color="auto"/>
                                <w:bottom w:val="none" w:sz="0" w:space="0" w:color="auto"/>
                                <w:right w:val="none" w:sz="0" w:space="0" w:color="auto"/>
                              </w:divBdr>
                            </w:div>
                          </w:divsChild>
                        </w:div>
                        <w:div w:id="1472937507">
                          <w:marLeft w:val="0"/>
                          <w:marRight w:val="0"/>
                          <w:marTop w:val="0"/>
                          <w:marBottom w:val="0"/>
                          <w:divBdr>
                            <w:top w:val="none" w:sz="0" w:space="0" w:color="auto"/>
                            <w:left w:val="none" w:sz="0" w:space="0" w:color="auto"/>
                            <w:bottom w:val="none" w:sz="0" w:space="0" w:color="auto"/>
                            <w:right w:val="none" w:sz="0" w:space="0" w:color="auto"/>
                          </w:divBdr>
                          <w:divsChild>
                            <w:div w:id="573125868">
                              <w:marLeft w:val="0"/>
                              <w:marRight w:val="0"/>
                              <w:marTop w:val="0"/>
                              <w:marBottom w:val="0"/>
                              <w:divBdr>
                                <w:top w:val="none" w:sz="0" w:space="0" w:color="auto"/>
                                <w:left w:val="none" w:sz="0" w:space="0" w:color="auto"/>
                                <w:bottom w:val="none" w:sz="0" w:space="0" w:color="auto"/>
                                <w:right w:val="none" w:sz="0" w:space="0" w:color="auto"/>
                              </w:divBdr>
                            </w:div>
                          </w:divsChild>
                        </w:div>
                        <w:div w:id="1834101957">
                          <w:marLeft w:val="0"/>
                          <w:marRight w:val="0"/>
                          <w:marTop w:val="0"/>
                          <w:marBottom w:val="0"/>
                          <w:divBdr>
                            <w:top w:val="none" w:sz="0" w:space="0" w:color="auto"/>
                            <w:left w:val="none" w:sz="0" w:space="0" w:color="auto"/>
                            <w:bottom w:val="none" w:sz="0" w:space="0" w:color="auto"/>
                            <w:right w:val="none" w:sz="0" w:space="0" w:color="auto"/>
                          </w:divBdr>
                          <w:divsChild>
                            <w:div w:id="1548640145">
                              <w:marLeft w:val="0"/>
                              <w:marRight w:val="0"/>
                              <w:marTop w:val="0"/>
                              <w:marBottom w:val="0"/>
                              <w:divBdr>
                                <w:top w:val="none" w:sz="0" w:space="0" w:color="auto"/>
                                <w:left w:val="none" w:sz="0" w:space="0" w:color="auto"/>
                                <w:bottom w:val="none" w:sz="0" w:space="0" w:color="auto"/>
                                <w:right w:val="none" w:sz="0" w:space="0" w:color="auto"/>
                              </w:divBdr>
                            </w:div>
                          </w:divsChild>
                        </w:div>
                        <w:div w:id="1452476703">
                          <w:marLeft w:val="0"/>
                          <w:marRight w:val="0"/>
                          <w:marTop w:val="0"/>
                          <w:marBottom w:val="0"/>
                          <w:divBdr>
                            <w:top w:val="none" w:sz="0" w:space="0" w:color="auto"/>
                            <w:left w:val="none" w:sz="0" w:space="0" w:color="auto"/>
                            <w:bottom w:val="none" w:sz="0" w:space="0" w:color="auto"/>
                            <w:right w:val="none" w:sz="0" w:space="0" w:color="auto"/>
                          </w:divBdr>
                          <w:divsChild>
                            <w:div w:id="675810821">
                              <w:marLeft w:val="0"/>
                              <w:marRight w:val="0"/>
                              <w:marTop w:val="0"/>
                              <w:marBottom w:val="0"/>
                              <w:divBdr>
                                <w:top w:val="none" w:sz="0" w:space="0" w:color="auto"/>
                                <w:left w:val="none" w:sz="0" w:space="0" w:color="auto"/>
                                <w:bottom w:val="none" w:sz="0" w:space="0" w:color="auto"/>
                                <w:right w:val="none" w:sz="0" w:space="0" w:color="auto"/>
                              </w:divBdr>
                            </w:div>
                          </w:divsChild>
                        </w:div>
                        <w:div w:id="1417482293">
                          <w:marLeft w:val="0"/>
                          <w:marRight w:val="0"/>
                          <w:marTop w:val="0"/>
                          <w:marBottom w:val="0"/>
                          <w:divBdr>
                            <w:top w:val="none" w:sz="0" w:space="0" w:color="auto"/>
                            <w:left w:val="none" w:sz="0" w:space="0" w:color="auto"/>
                            <w:bottom w:val="none" w:sz="0" w:space="0" w:color="auto"/>
                            <w:right w:val="none" w:sz="0" w:space="0" w:color="auto"/>
                          </w:divBdr>
                          <w:divsChild>
                            <w:div w:id="172667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555360">
          <w:marLeft w:val="0"/>
          <w:marRight w:val="0"/>
          <w:marTop w:val="0"/>
          <w:marBottom w:val="0"/>
          <w:divBdr>
            <w:top w:val="none" w:sz="0" w:space="0" w:color="auto"/>
            <w:left w:val="none" w:sz="0" w:space="0" w:color="auto"/>
            <w:bottom w:val="none" w:sz="0" w:space="0" w:color="auto"/>
            <w:right w:val="none" w:sz="0" w:space="0" w:color="auto"/>
          </w:divBdr>
          <w:divsChild>
            <w:div w:id="1140152107">
              <w:marLeft w:val="0"/>
              <w:marRight w:val="0"/>
              <w:marTop w:val="0"/>
              <w:marBottom w:val="0"/>
              <w:divBdr>
                <w:top w:val="single" w:sz="2" w:space="0" w:color="auto"/>
                <w:left w:val="single" w:sz="2" w:space="0" w:color="auto"/>
                <w:bottom w:val="single" w:sz="6" w:space="0" w:color="auto"/>
                <w:right w:val="single" w:sz="2" w:space="0" w:color="auto"/>
              </w:divBdr>
              <w:divsChild>
                <w:div w:id="470947780">
                  <w:marLeft w:val="0"/>
                  <w:marRight w:val="0"/>
                  <w:marTop w:val="0"/>
                  <w:marBottom w:val="0"/>
                  <w:divBdr>
                    <w:top w:val="none" w:sz="0" w:space="0" w:color="auto"/>
                    <w:left w:val="none" w:sz="0" w:space="0" w:color="auto"/>
                    <w:bottom w:val="none" w:sz="0" w:space="0" w:color="auto"/>
                    <w:right w:val="none" w:sz="0" w:space="0" w:color="auto"/>
                  </w:divBdr>
                </w:div>
              </w:divsChild>
            </w:div>
            <w:div w:id="1127703467">
              <w:marLeft w:val="0"/>
              <w:marRight w:val="0"/>
              <w:marTop w:val="0"/>
              <w:marBottom w:val="0"/>
              <w:divBdr>
                <w:top w:val="none" w:sz="0" w:space="0" w:color="auto"/>
                <w:left w:val="none" w:sz="0" w:space="0" w:color="auto"/>
                <w:bottom w:val="none" w:sz="0" w:space="0" w:color="auto"/>
                <w:right w:val="none" w:sz="0" w:space="0" w:color="auto"/>
              </w:divBdr>
              <w:divsChild>
                <w:div w:id="753940215">
                  <w:marLeft w:val="0"/>
                  <w:marRight w:val="0"/>
                  <w:marTop w:val="0"/>
                  <w:marBottom w:val="0"/>
                  <w:divBdr>
                    <w:top w:val="none" w:sz="0" w:space="0" w:color="auto"/>
                    <w:left w:val="none" w:sz="0" w:space="0" w:color="auto"/>
                    <w:bottom w:val="none" w:sz="0" w:space="0" w:color="auto"/>
                    <w:right w:val="none" w:sz="0" w:space="0" w:color="auto"/>
                  </w:divBdr>
                  <w:divsChild>
                    <w:div w:id="592709287">
                      <w:marLeft w:val="0"/>
                      <w:marRight w:val="0"/>
                      <w:marTop w:val="0"/>
                      <w:marBottom w:val="0"/>
                      <w:divBdr>
                        <w:top w:val="none" w:sz="0" w:space="0" w:color="auto"/>
                        <w:left w:val="none" w:sz="0" w:space="0" w:color="auto"/>
                        <w:bottom w:val="none" w:sz="0" w:space="0" w:color="auto"/>
                        <w:right w:val="none" w:sz="0" w:space="0" w:color="auto"/>
                      </w:divBdr>
                      <w:divsChild>
                        <w:div w:id="305355915">
                          <w:marLeft w:val="0"/>
                          <w:marRight w:val="0"/>
                          <w:marTop w:val="0"/>
                          <w:marBottom w:val="0"/>
                          <w:divBdr>
                            <w:top w:val="none" w:sz="0" w:space="0" w:color="auto"/>
                            <w:left w:val="none" w:sz="0" w:space="0" w:color="auto"/>
                            <w:bottom w:val="none" w:sz="0" w:space="0" w:color="auto"/>
                            <w:right w:val="none" w:sz="0" w:space="0" w:color="auto"/>
                          </w:divBdr>
                          <w:divsChild>
                            <w:div w:id="984359885">
                              <w:marLeft w:val="0"/>
                              <w:marRight w:val="0"/>
                              <w:marTop w:val="0"/>
                              <w:marBottom w:val="0"/>
                              <w:divBdr>
                                <w:top w:val="none" w:sz="0" w:space="0" w:color="auto"/>
                                <w:left w:val="none" w:sz="0" w:space="0" w:color="auto"/>
                                <w:bottom w:val="none" w:sz="0" w:space="0" w:color="auto"/>
                                <w:right w:val="none" w:sz="0" w:space="0" w:color="auto"/>
                              </w:divBdr>
                            </w:div>
                          </w:divsChild>
                        </w:div>
                        <w:div w:id="484319328">
                          <w:marLeft w:val="0"/>
                          <w:marRight w:val="0"/>
                          <w:marTop w:val="0"/>
                          <w:marBottom w:val="0"/>
                          <w:divBdr>
                            <w:top w:val="none" w:sz="0" w:space="0" w:color="auto"/>
                            <w:left w:val="none" w:sz="0" w:space="0" w:color="auto"/>
                            <w:bottom w:val="none" w:sz="0" w:space="0" w:color="auto"/>
                            <w:right w:val="none" w:sz="0" w:space="0" w:color="auto"/>
                          </w:divBdr>
                          <w:divsChild>
                            <w:div w:id="1490056307">
                              <w:marLeft w:val="0"/>
                              <w:marRight w:val="0"/>
                              <w:marTop w:val="0"/>
                              <w:marBottom w:val="0"/>
                              <w:divBdr>
                                <w:top w:val="none" w:sz="0" w:space="0" w:color="auto"/>
                                <w:left w:val="none" w:sz="0" w:space="0" w:color="auto"/>
                                <w:bottom w:val="none" w:sz="0" w:space="0" w:color="auto"/>
                                <w:right w:val="none" w:sz="0" w:space="0" w:color="auto"/>
                              </w:divBdr>
                            </w:div>
                          </w:divsChild>
                        </w:div>
                        <w:div w:id="1774131721">
                          <w:marLeft w:val="0"/>
                          <w:marRight w:val="0"/>
                          <w:marTop w:val="0"/>
                          <w:marBottom w:val="0"/>
                          <w:divBdr>
                            <w:top w:val="none" w:sz="0" w:space="0" w:color="auto"/>
                            <w:left w:val="none" w:sz="0" w:space="0" w:color="auto"/>
                            <w:bottom w:val="none" w:sz="0" w:space="0" w:color="auto"/>
                            <w:right w:val="none" w:sz="0" w:space="0" w:color="auto"/>
                          </w:divBdr>
                          <w:divsChild>
                            <w:div w:id="250967351">
                              <w:marLeft w:val="0"/>
                              <w:marRight w:val="0"/>
                              <w:marTop w:val="0"/>
                              <w:marBottom w:val="0"/>
                              <w:divBdr>
                                <w:top w:val="none" w:sz="0" w:space="0" w:color="auto"/>
                                <w:left w:val="none" w:sz="0" w:space="0" w:color="auto"/>
                                <w:bottom w:val="none" w:sz="0" w:space="0" w:color="auto"/>
                                <w:right w:val="none" w:sz="0" w:space="0" w:color="auto"/>
                              </w:divBdr>
                            </w:div>
                          </w:divsChild>
                        </w:div>
                        <w:div w:id="2135362602">
                          <w:marLeft w:val="0"/>
                          <w:marRight w:val="0"/>
                          <w:marTop w:val="0"/>
                          <w:marBottom w:val="0"/>
                          <w:divBdr>
                            <w:top w:val="none" w:sz="0" w:space="0" w:color="auto"/>
                            <w:left w:val="none" w:sz="0" w:space="0" w:color="auto"/>
                            <w:bottom w:val="none" w:sz="0" w:space="0" w:color="auto"/>
                            <w:right w:val="none" w:sz="0" w:space="0" w:color="auto"/>
                          </w:divBdr>
                          <w:divsChild>
                            <w:div w:id="1345280687">
                              <w:marLeft w:val="0"/>
                              <w:marRight w:val="0"/>
                              <w:marTop w:val="0"/>
                              <w:marBottom w:val="0"/>
                              <w:divBdr>
                                <w:top w:val="none" w:sz="0" w:space="0" w:color="auto"/>
                                <w:left w:val="none" w:sz="0" w:space="0" w:color="auto"/>
                                <w:bottom w:val="none" w:sz="0" w:space="0" w:color="auto"/>
                                <w:right w:val="none" w:sz="0" w:space="0" w:color="auto"/>
                              </w:divBdr>
                            </w:div>
                          </w:divsChild>
                        </w:div>
                        <w:div w:id="1403986234">
                          <w:marLeft w:val="0"/>
                          <w:marRight w:val="0"/>
                          <w:marTop w:val="0"/>
                          <w:marBottom w:val="0"/>
                          <w:divBdr>
                            <w:top w:val="none" w:sz="0" w:space="0" w:color="auto"/>
                            <w:left w:val="none" w:sz="0" w:space="0" w:color="auto"/>
                            <w:bottom w:val="none" w:sz="0" w:space="0" w:color="auto"/>
                            <w:right w:val="none" w:sz="0" w:space="0" w:color="auto"/>
                          </w:divBdr>
                          <w:divsChild>
                            <w:div w:id="907156170">
                              <w:marLeft w:val="0"/>
                              <w:marRight w:val="0"/>
                              <w:marTop w:val="0"/>
                              <w:marBottom w:val="0"/>
                              <w:divBdr>
                                <w:top w:val="none" w:sz="0" w:space="0" w:color="auto"/>
                                <w:left w:val="none" w:sz="0" w:space="0" w:color="auto"/>
                                <w:bottom w:val="none" w:sz="0" w:space="0" w:color="auto"/>
                                <w:right w:val="none" w:sz="0" w:space="0" w:color="auto"/>
                              </w:divBdr>
                            </w:div>
                          </w:divsChild>
                        </w:div>
                        <w:div w:id="2041663200">
                          <w:marLeft w:val="0"/>
                          <w:marRight w:val="0"/>
                          <w:marTop w:val="0"/>
                          <w:marBottom w:val="0"/>
                          <w:divBdr>
                            <w:top w:val="none" w:sz="0" w:space="0" w:color="auto"/>
                            <w:left w:val="none" w:sz="0" w:space="0" w:color="auto"/>
                            <w:bottom w:val="none" w:sz="0" w:space="0" w:color="auto"/>
                            <w:right w:val="none" w:sz="0" w:space="0" w:color="auto"/>
                          </w:divBdr>
                          <w:divsChild>
                            <w:div w:id="810171339">
                              <w:marLeft w:val="0"/>
                              <w:marRight w:val="0"/>
                              <w:marTop w:val="0"/>
                              <w:marBottom w:val="0"/>
                              <w:divBdr>
                                <w:top w:val="none" w:sz="0" w:space="0" w:color="auto"/>
                                <w:left w:val="none" w:sz="0" w:space="0" w:color="auto"/>
                                <w:bottom w:val="none" w:sz="0" w:space="0" w:color="auto"/>
                                <w:right w:val="none" w:sz="0" w:space="0" w:color="auto"/>
                              </w:divBdr>
                            </w:div>
                          </w:divsChild>
                        </w:div>
                        <w:div w:id="15619058">
                          <w:marLeft w:val="0"/>
                          <w:marRight w:val="0"/>
                          <w:marTop w:val="0"/>
                          <w:marBottom w:val="0"/>
                          <w:divBdr>
                            <w:top w:val="none" w:sz="0" w:space="0" w:color="auto"/>
                            <w:left w:val="none" w:sz="0" w:space="0" w:color="auto"/>
                            <w:bottom w:val="none" w:sz="0" w:space="0" w:color="auto"/>
                            <w:right w:val="none" w:sz="0" w:space="0" w:color="auto"/>
                          </w:divBdr>
                          <w:divsChild>
                            <w:div w:id="364060941">
                              <w:marLeft w:val="0"/>
                              <w:marRight w:val="0"/>
                              <w:marTop w:val="0"/>
                              <w:marBottom w:val="0"/>
                              <w:divBdr>
                                <w:top w:val="none" w:sz="0" w:space="0" w:color="auto"/>
                                <w:left w:val="none" w:sz="0" w:space="0" w:color="auto"/>
                                <w:bottom w:val="none" w:sz="0" w:space="0" w:color="auto"/>
                                <w:right w:val="none" w:sz="0" w:space="0" w:color="auto"/>
                              </w:divBdr>
                            </w:div>
                          </w:divsChild>
                        </w:div>
                        <w:div w:id="981543049">
                          <w:marLeft w:val="0"/>
                          <w:marRight w:val="0"/>
                          <w:marTop w:val="0"/>
                          <w:marBottom w:val="0"/>
                          <w:divBdr>
                            <w:top w:val="none" w:sz="0" w:space="0" w:color="auto"/>
                            <w:left w:val="none" w:sz="0" w:space="0" w:color="auto"/>
                            <w:bottom w:val="none" w:sz="0" w:space="0" w:color="auto"/>
                            <w:right w:val="none" w:sz="0" w:space="0" w:color="auto"/>
                          </w:divBdr>
                          <w:divsChild>
                            <w:div w:id="2426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871401">
          <w:marLeft w:val="0"/>
          <w:marRight w:val="0"/>
          <w:marTop w:val="0"/>
          <w:marBottom w:val="0"/>
          <w:divBdr>
            <w:top w:val="none" w:sz="0" w:space="0" w:color="auto"/>
            <w:left w:val="none" w:sz="0" w:space="0" w:color="auto"/>
            <w:bottom w:val="none" w:sz="0" w:space="0" w:color="auto"/>
            <w:right w:val="none" w:sz="0" w:space="0" w:color="auto"/>
          </w:divBdr>
          <w:divsChild>
            <w:div w:id="1971157985">
              <w:marLeft w:val="0"/>
              <w:marRight w:val="0"/>
              <w:marTop w:val="0"/>
              <w:marBottom w:val="0"/>
              <w:divBdr>
                <w:top w:val="single" w:sz="2" w:space="0" w:color="auto"/>
                <w:left w:val="single" w:sz="2" w:space="0" w:color="auto"/>
                <w:bottom w:val="single" w:sz="6" w:space="0" w:color="auto"/>
                <w:right w:val="single" w:sz="2" w:space="0" w:color="auto"/>
              </w:divBdr>
              <w:divsChild>
                <w:div w:id="892931770">
                  <w:marLeft w:val="0"/>
                  <w:marRight w:val="0"/>
                  <w:marTop w:val="0"/>
                  <w:marBottom w:val="0"/>
                  <w:divBdr>
                    <w:top w:val="none" w:sz="0" w:space="0" w:color="auto"/>
                    <w:left w:val="none" w:sz="0" w:space="0" w:color="auto"/>
                    <w:bottom w:val="none" w:sz="0" w:space="0" w:color="auto"/>
                    <w:right w:val="none" w:sz="0" w:space="0" w:color="auto"/>
                  </w:divBdr>
                </w:div>
              </w:divsChild>
            </w:div>
            <w:div w:id="2090274945">
              <w:marLeft w:val="0"/>
              <w:marRight w:val="0"/>
              <w:marTop w:val="0"/>
              <w:marBottom w:val="0"/>
              <w:divBdr>
                <w:top w:val="none" w:sz="0" w:space="0" w:color="auto"/>
                <w:left w:val="none" w:sz="0" w:space="0" w:color="auto"/>
                <w:bottom w:val="none" w:sz="0" w:space="0" w:color="auto"/>
                <w:right w:val="none" w:sz="0" w:space="0" w:color="auto"/>
              </w:divBdr>
              <w:divsChild>
                <w:div w:id="1571770083">
                  <w:marLeft w:val="0"/>
                  <w:marRight w:val="0"/>
                  <w:marTop w:val="0"/>
                  <w:marBottom w:val="0"/>
                  <w:divBdr>
                    <w:top w:val="none" w:sz="0" w:space="0" w:color="auto"/>
                    <w:left w:val="none" w:sz="0" w:space="0" w:color="auto"/>
                    <w:bottom w:val="none" w:sz="0" w:space="0" w:color="auto"/>
                    <w:right w:val="none" w:sz="0" w:space="0" w:color="auto"/>
                  </w:divBdr>
                  <w:divsChild>
                    <w:div w:id="310254523">
                      <w:marLeft w:val="0"/>
                      <w:marRight w:val="0"/>
                      <w:marTop w:val="0"/>
                      <w:marBottom w:val="0"/>
                      <w:divBdr>
                        <w:top w:val="none" w:sz="0" w:space="0" w:color="auto"/>
                        <w:left w:val="none" w:sz="0" w:space="0" w:color="auto"/>
                        <w:bottom w:val="none" w:sz="0" w:space="0" w:color="auto"/>
                        <w:right w:val="none" w:sz="0" w:space="0" w:color="auto"/>
                      </w:divBdr>
                      <w:divsChild>
                        <w:div w:id="1195146929">
                          <w:marLeft w:val="0"/>
                          <w:marRight w:val="0"/>
                          <w:marTop w:val="0"/>
                          <w:marBottom w:val="0"/>
                          <w:divBdr>
                            <w:top w:val="none" w:sz="0" w:space="0" w:color="auto"/>
                            <w:left w:val="none" w:sz="0" w:space="0" w:color="auto"/>
                            <w:bottom w:val="none" w:sz="0" w:space="0" w:color="auto"/>
                            <w:right w:val="none" w:sz="0" w:space="0" w:color="auto"/>
                          </w:divBdr>
                          <w:divsChild>
                            <w:div w:id="585266800">
                              <w:marLeft w:val="0"/>
                              <w:marRight w:val="0"/>
                              <w:marTop w:val="0"/>
                              <w:marBottom w:val="0"/>
                              <w:divBdr>
                                <w:top w:val="none" w:sz="0" w:space="0" w:color="auto"/>
                                <w:left w:val="none" w:sz="0" w:space="0" w:color="auto"/>
                                <w:bottom w:val="none" w:sz="0" w:space="0" w:color="auto"/>
                                <w:right w:val="none" w:sz="0" w:space="0" w:color="auto"/>
                              </w:divBdr>
                            </w:div>
                          </w:divsChild>
                        </w:div>
                        <w:div w:id="1481801364">
                          <w:marLeft w:val="0"/>
                          <w:marRight w:val="0"/>
                          <w:marTop w:val="0"/>
                          <w:marBottom w:val="0"/>
                          <w:divBdr>
                            <w:top w:val="none" w:sz="0" w:space="0" w:color="auto"/>
                            <w:left w:val="none" w:sz="0" w:space="0" w:color="auto"/>
                            <w:bottom w:val="none" w:sz="0" w:space="0" w:color="auto"/>
                            <w:right w:val="none" w:sz="0" w:space="0" w:color="auto"/>
                          </w:divBdr>
                          <w:divsChild>
                            <w:div w:id="104346743">
                              <w:marLeft w:val="0"/>
                              <w:marRight w:val="0"/>
                              <w:marTop w:val="0"/>
                              <w:marBottom w:val="0"/>
                              <w:divBdr>
                                <w:top w:val="none" w:sz="0" w:space="0" w:color="auto"/>
                                <w:left w:val="none" w:sz="0" w:space="0" w:color="auto"/>
                                <w:bottom w:val="none" w:sz="0" w:space="0" w:color="auto"/>
                                <w:right w:val="none" w:sz="0" w:space="0" w:color="auto"/>
                              </w:divBdr>
                            </w:div>
                          </w:divsChild>
                        </w:div>
                        <w:div w:id="328022881">
                          <w:marLeft w:val="0"/>
                          <w:marRight w:val="0"/>
                          <w:marTop w:val="0"/>
                          <w:marBottom w:val="0"/>
                          <w:divBdr>
                            <w:top w:val="none" w:sz="0" w:space="0" w:color="auto"/>
                            <w:left w:val="none" w:sz="0" w:space="0" w:color="auto"/>
                            <w:bottom w:val="none" w:sz="0" w:space="0" w:color="auto"/>
                            <w:right w:val="none" w:sz="0" w:space="0" w:color="auto"/>
                          </w:divBdr>
                          <w:divsChild>
                            <w:div w:id="596595581">
                              <w:marLeft w:val="0"/>
                              <w:marRight w:val="0"/>
                              <w:marTop w:val="0"/>
                              <w:marBottom w:val="0"/>
                              <w:divBdr>
                                <w:top w:val="none" w:sz="0" w:space="0" w:color="auto"/>
                                <w:left w:val="none" w:sz="0" w:space="0" w:color="auto"/>
                                <w:bottom w:val="none" w:sz="0" w:space="0" w:color="auto"/>
                                <w:right w:val="none" w:sz="0" w:space="0" w:color="auto"/>
                              </w:divBdr>
                            </w:div>
                          </w:divsChild>
                        </w:div>
                        <w:div w:id="768045456">
                          <w:marLeft w:val="0"/>
                          <w:marRight w:val="0"/>
                          <w:marTop w:val="0"/>
                          <w:marBottom w:val="0"/>
                          <w:divBdr>
                            <w:top w:val="none" w:sz="0" w:space="0" w:color="auto"/>
                            <w:left w:val="none" w:sz="0" w:space="0" w:color="auto"/>
                            <w:bottom w:val="none" w:sz="0" w:space="0" w:color="auto"/>
                            <w:right w:val="none" w:sz="0" w:space="0" w:color="auto"/>
                          </w:divBdr>
                          <w:divsChild>
                            <w:div w:id="98262584">
                              <w:marLeft w:val="0"/>
                              <w:marRight w:val="0"/>
                              <w:marTop w:val="0"/>
                              <w:marBottom w:val="0"/>
                              <w:divBdr>
                                <w:top w:val="none" w:sz="0" w:space="0" w:color="auto"/>
                                <w:left w:val="none" w:sz="0" w:space="0" w:color="auto"/>
                                <w:bottom w:val="none" w:sz="0" w:space="0" w:color="auto"/>
                                <w:right w:val="none" w:sz="0" w:space="0" w:color="auto"/>
                              </w:divBdr>
                            </w:div>
                          </w:divsChild>
                        </w:div>
                        <w:div w:id="1214611131">
                          <w:marLeft w:val="0"/>
                          <w:marRight w:val="0"/>
                          <w:marTop w:val="0"/>
                          <w:marBottom w:val="0"/>
                          <w:divBdr>
                            <w:top w:val="none" w:sz="0" w:space="0" w:color="auto"/>
                            <w:left w:val="none" w:sz="0" w:space="0" w:color="auto"/>
                            <w:bottom w:val="none" w:sz="0" w:space="0" w:color="auto"/>
                            <w:right w:val="none" w:sz="0" w:space="0" w:color="auto"/>
                          </w:divBdr>
                          <w:divsChild>
                            <w:div w:id="1532301181">
                              <w:marLeft w:val="0"/>
                              <w:marRight w:val="0"/>
                              <w:marTop w:val="0"/>
                              <w:marBottom w:val="0"/>
                              <w:divBdr>
                                <w:top w:val="none" w:sz="0" w:space="0" w:color="auto"/>
                                <w:left w:val="none" w:sz="0" w:space="0" w:color="auto"/>
                                <w:bottom w:val="none" w:sz="0" w:space="0" w:color="auto"/>
                                <w:right w:val="none" w:sz="0" w:space="0" w:color="auto"/>
                              </w:divBdr>
                            </w:div>
                          </w:divsChild>
                        </w:div>
                        <w:div w:id="339166070">
                          <w:marLeft w:val="0"/>
                          <w:marRight w:val="0"/>
                          <w:marTop w:val="0"/>
                          <w:marBottom w:val="0"/>
                          <w:divBdr>
                            <w:top w:val="none" w:sz="0" w:space="0" w:color="auto"/>
                            <w:left w:val="none" w:sz="0" w:space="0" w:color="auto"/>
                            <w:bottom w:val="none" w:sz="0" w:space="0" w:color="auto"/>
                            <w:right w:val="none" w:sz="0" w:space="0" w:color="auto"/>
                          </w:divBdr>
                          <w:divsChild>
                            <w:div w:id="19274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1818</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Annaufal Afif Seno</dc:creator>
  <cp:keywords/>
  <dc:description/>
  <cp:lastModifiedBy>Annaufal Afif Seno</cp:lastModifiedBy>
  <cp:revision>3</cp:revision>
  <dcterms:created xsi:type="dcterms:W3CDTF">2026-09-01T08:00:00Z</dcterms:created>
  <dcterms:modified xsi:type="dcterms:W3CDTF">2026-09-02T08:38:00Z</dcterms:modified>
</cp:coreProperties>
</file>