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0D4A3" w14:textId="77777777" w:rsidR="00AF6EA6" w:rsidRPr="00047326" w:rsidRDefault="00B663EE" w:rsidP="00047326">
      <w:pPr>
        <w:keepNext/>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t>DOKUMEN LAPORAN LENGKAP EKSEKUTIF &amp; TEKNIS</w:t>
      </w:r>
    </w:p>
    <w:p w14:paraId="12FD57F6" w14:textId="03634B8C" w:rsidR="00AF6EA6" w:rsidRDefault="00B663EE" w:rsidP="00047326">
      <w:pPr>
        <w:keepNext/>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t>ARSITEKTUR DETEKSI BASELINE NORMALIZATION WAZUH SIEM</w:t>
      </w:r>
    </w:p>
    <w:p w14:paraId="1355EE76" w14:textId="77777777" w:rsidR="00047326" w:rsidRPr="00047326" w:rsidRDefault="00047326" w:rsidP="00047326">
      <w:pPr>
        <w:keepNext/>
        <w:spacing w:before="280" w:after="80" w:line="360" w:lineRule="auto"/>
        <w:jc w:val="center"/>
        <w:rPr>
          <w:rFonts w:asciiTheme="majorHAnsi" w:hAnsiTheme="majorHAnsi" w:cstheme="majorHAnsi"/>
          <w:sz w:val="20"/>
          <w:szCs w:val="20"/>
        </w:rPr>
      </w:pPr>
    </w:p>
    <w:p w14:paraId="1C244240" w14:textId="23F15936" w:rsidR="00AF6EA6" w:rsidRPr="00047326" w:rsidRDefault="00B663EE" w:rsidP="00047326">
      <w:pPr>
        <w:spacing w:after="80"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Nomor</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Dokumen</w:t>
      </w:r>
      <w:proofErr w:type="spellEnd"/>
      <w:r w:rsidR="00047326">
        <w:rPr>
          <w:rFonts w:asciiTheme="majorHAnsi" w:hAnsiTheme="majorHAnsi" w:cstheme="majorHAnsi"/>
          <w:b/>
          <w:sz w:val="20"/>
          <w:szCs w:val="20"/>
        </w:rPr>
        <w:tab/>
      </w:r>
      <w:r w:rsidR="00047326">
        <w:rPr>
          <w:rFonts w:asciiTheme="majorHAnsi" w:hAnsiTheme="majorHAnsi" w:cstheme="majorHAnsi"/>
          <w:b/>
          <w:sz w:val="20"/>
          <w:szCs w:val="20"/>
        </w:rPr>
        <w:tab/>
      </w:r>
      <w:r w:rsidRPr="00047326">
        <w:rPr>
          <w:rFonts w:asciiTheme="majorHAnsi" w:hAnsiTheme="majorHAnsi" w:cstheme="majorHAnsi"/>
          <w:b/>
          <w:sz w:val="20"/>
          <w:szCs w:val="20"/>
        </w:rPr>
        <w:t>:</w:t>
      </w:r>
      <w:r w:rsidRPr="00047326">
        <w:rPr>
          <w:rFonts w:asciiTheme="majorHAnsi" w:hAnsiTheme="majorHAnsi" w:cstheme="majorHAnsi"/>
          <w:sz w:val="20"/>
          <w:szCs w:val="20"/>
        </w:rPr>
        <w:t xml:space="preserve"> SEC-DOC-WZH-001-NORM-2026</w:t>
      </w:r>
    </w:p>
    <w:p w14:paraId="360E5F7A" w14:textId="40FFE716" w:rsidR="00AF6EA6" w:rsidRPr="00047326" w:rsidRDefault="00B663EE" w:rsidP="00047326">
      <w:pPr>
        <w:spacing w:after="80"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Klasifikasi</w:t>
      </w:r>
      <w:proofErr w:type="spellEnd"/>
      <w:r w:rsidR="00047326">
        <w:rPr>
          <w:rFonts w:asciiTheme="majorHAnsi" w:hAnsiTheme="majorHAnsi" w:cstheme="majorHAnsi"/>
          <w:b/>
          <w:sz w:val="20"/>
          <w:szCs w:val="20"/>
        </w:rPr>
        <w:t xml:space="preserve">              </w:t>
      </w:r>
      <w:r w:rsidR="00047326">
        <w:rPr>
          <w:rFonts w:asciiTheme="majorHAnsi" w:hAnsiTheme="majorHAnsi" w:cstheme="majorHAnsi"/>
          <w:b/>
          <w:sz w:val="20"/>
          <w:szCs w:val="20"/>
        </w:rPr>
        <w:tab/>
      </w:r>
      <w:r w:rsidRPr="00047326">
        <w:rPr>
          <w:rFonts w:asciiTheme="majorHAnsi" w:hAnsiTheme="majorHAnsi" w:cstheme="majorHAnsi"/>
          <w:b/>
          <w:sz w:val="20"/>
          <w:szCs w:val="20"/>
        </w:rPr>
        <w:t>:</w:t>
      </w:r>
      <w:r w:rsidRPr="00047326">
        <w:rPr>
          <w:rFonts w:asciiTheme="majorHAnsi" w:hAnsiTheme="majorHAnsi" w:cstheme="majorHAnsi"/>
          <w:sz w:val="20"/>
          <w:szCs w:val="20"/>
        </w:rPr>
        <w:t xml:space="preserve"> Internal Confidential / Executive Security Dossier</w:t>
      </w:r>
    </w:p>
    <w:p w14:paraId="60719712" w14:textId="567284B3"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Target </w:t>
      </w:r>
      <w:proofErr w:type="spellStart"/>
      <w:r w:rsidRPr="00047326">
        <w:rPr>
          <w:rFonts w:asciiTheme="majorHAnsi" w:hAnsiTheme="majorHAnsi" w:cstheme="majorHAnsi"/>
          <w:b/>
          <w:sz w:val="20"/>
          <w:szCs w:val="20"/>
        </w:rPr>
        <w:t>Pembaca</w:t>
      </w:r>
      <w:proofErr w:type="spellEnd"/>
      <w:r w:rsidR="00047326">
        <w:rPr>
          <w:rFonts w:asciiTheme="majorHAnsi" w:hAnsiTheme="majorHAnsi" w:cstheme="majorHAnsi"/>
          <w:b/>
          <w:sz w:val="20"/>
          <w:szCs w:val="20"/>
        </w:rPr>
        <w:tab/>
      </w:r>
      <w:r w:rsidR="00047326">
        <w:rPr>
          <w:rFonts w:asciiTheme="majorHAnsi" w:hAnsiTheme="majorHAnsi" w:cstheme="majorHAnsi"/>
          <w:b/>
          <w:sz w:val="20"/>
          <w:szCs w:val="20"/>
        </w:rPr>
        <w:tab/>
      </w:r>
      <w:r w:rsidRPr="00047326">
        <w:rPr>
          <w:rFonts w:asciiTheme="majorHAnsi" w:hAnsiTheme="majorHAnsi" w:cstheme="majorHAnsi"/>
          <w:b/>
          <w:sz w:val="20"/>
          <w:szCs w:val="20"/>
        </w:rPr>
        <w:t>:</w:t>
      </w:r>
      <w:r w:rsidRPr="00047326">
        <w:rPr>
          <w:rFonts w:asciiTheme="majorHAnsi" w:hAnsiTheme="majorHAnsi" w:cstheme="majorHAnsi"/>
          <w:sz w:val="20"/>
          <w:szCs w:val="20"/>
        </w:rPr>
        <w:t xml:space="preserve"> Head of Security Operations Center (SOC), Lead Security Engineer, CISO, dan IT</w:t>
      </w:r>
      <w:r w:rsidR="00047326">
        <w:rPr>
          <w:rFonts w:asciiTheme="majorHAnsi" w:hAnsiTheme="majorHAnsi" w:cstheme="majorHAnsi"/>
          <w:sz w:val="20"/>
          <w:szCs w:val="20"/>
        </w:rPr>
        <w:t xml:space="preserve"> </w:t>
      </w:r>
      <w:r w:rsidRPr="00047326">
        <w:rPr>
          <w:rFonts w:asciiTheme="majorHAnsi" w:hAnsiTheme="majorHAnsi" w:cstheme="majorHAnsi"/>
          <w:sz w:val="20"/>
          <w:szCs w:val="20"/>
        </w:rPr>
        <w:t>Management</w:t>
      </w:r>
    </w:p>
    <w:p w14:paraId="7EDED86B" w14:textId="77777777" w:rsid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Dasar Audit </w:t>
      </w:r>
      <w:proofErr w:type="spellStart"/>
      <w:r w:rsidRPr="00047326">
        <w:rPr>
          <w:rFonts w:asciiTheme="majorHAnsi" w:hAnsiTheme="majorHAnsi" w:cstheme="majorHAnsi"/>
          <w:b/>
          <w:sz w:val="20"/>
          <w:szCs w:val="20"/>
        </w:rPr>
        <w:t>Empiris</w:t>
      </w:r>
      <w:proofErr w:type="spellEnd"/>
      <w:r w:rsidR="00047326">
        <w:rPr>
          <w:rFonts w:asciiTheme="majorHAnsi" w:hAnsiTheme="majorHAnsi" w:cstheme="majorHAnsi"/>
          <w:b/>
          <w:sz w:val="20"/>
          <w:szCs w:val="20"/>
        </w:rPr>
        <w:tab/>
      </w:r>
      <w:r w:rsidRPr="00047326">
        <w:rPr>
          <w:rFonts w:asciiTheme="majorHAnsi" w:hAnsiTheme="majorHAnsi" w:cstheme="majorHAnsi"/>
          <w:b/>
          <w:sz w:val="20"/>
          <w:szCs w:val="20"/>
        </w:rPr>
        <w:t>:</w:t>
      </w:r>
      <w:r w:rsidRPr="00047326">
        <w:rPr>
          <w:rFonts w:asciiTheme="majorHAnsi" w:hAnsiTheme="majorHAnsi" w:cstheme="majorHAnsi"/>
          <w:sz w:val="20"/>
          <w:szCs w:val="20"/>
        </w:rPr>
        <w:t xml:space="preserve"> Dataset </w:t>
      </w:r>
      <w:proofErr w:type="spellStart"/>
      <w:r w:rsidRPr="00047326">
        <w:rPr>
          <w:rFonts w:asciiTheme="majorHAnsi" w:hAnsiTheme="majorHAnsi" w:cstheme="majorHAnsi"/>
          <w:sz w:val="20"/>
          <w:szCs w:val="20"/>
        </w:rPr>
        <w:t>Telemetri</w:t>
      </w:r>
      <w:proofErr w:type="spellEnd"/>
      <w:r w:rsidRPr="00047326">
        <w:rPr>
          <w:rFonts w:asciiTheme="majorHAnsi" w:hAnsiTheme="majorHAnsi" w:cstheme="majorHAnsi"/>
          <w:sz w:val="20"/>
          <w:szCs w:val="20"/>
        </w:rPr>
        <w:t xml:space="preserve"> 840.402 Alert (Perio</w:t>
      </w:r>
      <w:r w:rsidRPr="00047326">
        <w:rPr>
          <w:rFonts w:asciiTheme="majorHAnsi" w:hAnsiTheme="majorHAnsi" w:cstheme="majorHAnsi"/>
          <w:sz w:val="20"/>
          <w:szCs w:val="20"/>
        </w:rPr>
        <w:t xml:space="preserve">de Juli 2026), 58 File </w:t>
      </w:r>
      <w:proofErr w:type="spellStart"/>
      <w:r w:rsidRPr="00047326">
        <w:rPr>
          <w:rFonts w:asciiTheme="majorHAnsi" w:hAnsiTheme="majorHAnsi" w:cstheme="majorHAnsi"/>
          <w:sz w:val="20"/>
          <w:szCs w:val="20"/>
        </w:rPr>
        <w:t>Kategorisasi</w:t>
      </w:r>
      <w:proofErr w:type="spellEnd"/>
      <w:r w:rsidRPr="00047326">
        <w:rPr>
          <w:rFonts w:asciiTheme="majorHAnsi" w:hAnsiTheme="majorHAnsi" w:cstheme="majorHAnsi"/>
          <w:sz w:val="20"/>
          <w:szCs w:val="20"/>
        </w:rPr>
        <w:t xml:space="preserve"> Excel (</w:t>
      </w:r>
      <w:proofErr w:type="spellStart"/>
      <w:r w:rsidRPr="00047326">
        <w:rPr>
          <w:rFonts w:asciiTheme="majorHAnsi" w:hAnsiTheme="majorHAnsi" w:cstheme="majorHAnsi"/>
          <w:sz w:val="20"/>
          <w:szCs w:val="20"/>
        </w:rPr>
        <w:t>alert</w:t>
      </w:r>
      <w:proofErr w:type="spellEnd"/>
    </w:p>
    <w:p w14:paraId="00DFBBA0" w14:textId="271F8284" w:rsidR="00AF6EA6" w:rsidRPr="00047326" w:rsidRDefault="00B663EE" w:rsidP="00047326">
      <w:pPr>
        <w:spacing w:after="8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juli</w:t>
      </w:r>
      <w:proofErr w:type="spellEnd"/>
      <w:r w:rsidRPr="00047326">
        <w:rPr>
          <w:rFonts w:asciiTheme="majorHAnsi" w:hAnsiTheme="majorHAnsi" w:cstheme="majorHAnsi"/>
          <w:sz w:val="20"/>
          <w:szCs w:val="20"/>
        </w:rPr>
        <w:t xml:space="preserve"> 2026/</w:t>
      </w:r>
      <w:r w:rsidRPr="00047326">
        <w:rPr>
          <w:rFonts w:asciiTheme="majorHAnsi" w:hAnsiTheme="majorHAnsi" w:cstheme="majorHAnsi"/>
          <w:sz w:val="20"/>
          <w:szCs w:val="20"/>
        </w:rPr>
        <w:t xml:space="preserve">), dan 25 </w:t>
      </w:r>
      <w:proofErr w:type="spellStart"/>
      <w:r w:rsidRPr="00047326">
        <w:rPr>
          <w:rFonts w:asciiTheme="majorHAnsi" w:hAnsiTheme="majorHAnsi" w:cstheme="majorHAnsi"/>
          <w:sz w:val="20"/>
          <w:szCs w:val="20"/>
        </w:rPr>
        <w:t>Dokumen</w:t>
      </w:r>
      <w:proofErr w:type="spellEnd"/>
      <w:r w:rsidRPr="00047326">
        <w:rPr>
          <w:rFonts w:asciiTheme="majorHAnsi" w:hAnsiTheme="majorHAnsi" w:cstheme="majorHAnsi"/>
          <w:sz w:val="20"/>
          <w:szCs w:val="20"/>
        </w:rPr>
        <w:t xml:space="preserve"> Investigasi Forensik FP/TP (</w:t>
      </w:r>
      <w:r w:rsidRPr="00047326">
        <w:rPr>
          <w:rFonts w:asciiTheme="majorHAnsi" w:hAnsiTheme="majorHAnsi" w:cstheme="majorHAnsi"/>
          <w:sz w:val="20"/>
          <w:szCs w:val="20"/>
        </w:rPr>
        <w:t>docs/laporan FP_TP/</w:t>
      </w:r>
      <w:r w:rsidRPr="00047326">
        <w:rPr>
          <w:rFonts w:asciiTheme="majorHAnsi" w:hAnsiTheme="majorHAnsi" w:cstheme="majorHAnsi"/>
          <w:sz w:val="20"/>
          <w:szCs w:val="20"/>
        </w:rPr>
        <w:t>)</w:t>
      </w:r>
    </w:p>
    <w:p w14:paraId="222D9749" w14:textId="4621723D" w:rsidR="00AF6EA6" w:rsidRPr="00047326" w:rsidRDefault="00B663EE" w:rsidP="00047326">
      <w:pPr>
        <w:keepNext/>
        <w:shd w:val="clear" w:color="auto" w:fill="244061" w:themeFill="accent1" w:themeFillShade="80"/>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t>BAGIAN 1: RINGKASAN EKSEKUTIF &amp; JUSTIFIKASI BISNIS</w:t>
      </w:r>
    </w:p>
    <w:p w14:paraId="4A11864C" w14:textId="62A9EBF9"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1.1. Ringkasan Eksekutif </w:t>
      </w:r>
    </w:p>
    <w:p w14:paraId="1D59FAB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Dalam ekosistem Security Information and Event Management (SIEM) Wazuh, file ruleset </w:t>
      </w:r>
      <w:r w:rsidRPr="00047326">
        <w:rPr>
          <w:rFonts w:asciiTheme="majorHAnsi" w:hAnsiTheme="majorHAnsi" w:cstheme="majorHAnsi"/>
          <w:sz w:val="20"/>
          <w:szCs w:val="20"/>
        </w:rPr>
        <w:t>001-base-normalization.xml</w:t>
      </w:r>
      <w:r w:rsidRPr="00047326">
        <w:rPr>
          <w:rFonts w:asciiTheme="majorHAnsi" w:hAnsiTheme="majorHAnsi" w:cstheme="majorHAnsi"/>
          <w:sz w:val="20"/>
          <w:szCs w:val="20"/>
        </w:rPr>
        <w:t xml:space="preserve"> bukan sekadar aturan deteksi biasa, melainkan </w:t>
      </w:r>
      <w:r w:rsidRPr="00047326">
        <w:rPr>
          <w:rFonts w:asciiTheme="majorHAnsi" w:hAnsiTheme="majorHAnsi" w:cstheme="majorHAnsi"/>
          <w:b/>
          <w:sz w:val="20"/>
          <w:szCs w:val="20"/>
        </w:rPr>
        <w:t>fondasi penentu kestabilan seluruh arsitektur pengawasan keamanan siber perusahaan</w:t>
      </w:r>
      <w:r w:rsidRPr="00047326">
        <w:rPr>
          <w:rFonts w:asciiTheme="majorHAnsi" w:hAnsiTheme="majorHAnsi" w:cstheme="majorHAnsi"/>
          <w:sz w:val="20"/>
          <w:szCs w:val="20"/>
        </w:rPr>
        <w:t>.</w:t>
      </w:r>
    </w:p>
    <w:p w14:paraId="1FF3622C"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Apa De</w:t>
      </w:r>
      <w:r w:rsidRPr="00047326">
        <w:rPr>
          <w:rFonts w:asciiTheme="majorHAnsi" w:hAnsiTheme="majorHAnsi" w:cstheme="majorHAnsi"/>
          <w:b/>
          <w:sz w:val="20"/>
          <w:szCs w:val="20"/>
        </w:rPr>
        <w:t>finisi File Ini?</w:t>
      </w:r>
    </w:p>
    <w:p w14:paraId="5709EDDA"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File ini merupakan modul </w:t>
      </w:r>
      <w:r w:rsidRPr="00047326">
        <w:rPr>
          <w:rFonts w:asciiTheme="majorHAnsi" w:hAnsiTheme="majorHAnsi" w:cstheme="majorHAnsi"/>
          <w:i/>
          <w:sz w:val="20"/>
          <w:szCs w:val="20"/>
        </w:rPr>
        <w:t>Baseline Normalization Anchor</w:t>
      </w:r>
      <w:r w:rsidRPr="00047326">
        <w:rPr>
          <w:rFonts w:asciiTheme="majorHAnsi" w:hAnsiTheme="majorHAnsi" w:cstheme="majorHAnsi"/>
          <w:sz w:val="20"/>
          <w:szCs w:val="20"/>
        </w:rPr>
        <w:t xml:space="preserve"> yang bertugas mengonversi aliran log mentah yang berantakan dan heterogen dari berbagai platform (Windows EventChannel, Linux Syslog, Web Accesslog Nginx/Apache, AppArmor MAC Kernel, D</w:t>
      </w:r>
      <w:r w:rsidRPr="00047326">
        <w:rPr>
          <w:rFonts w:asciiTheme="majorHAnsi" w:hAnsiTheme="majorHAnsi" w:cstheme="majorHAnsi"/>
          <w:sz w:val="20"/>
          <w:szCs w:val="20"/>
        </w:rPr>
        <w:t xml:space="preserve">ocker Runtime, dan JSON Telemetry) menjadi satu bahasa standar yang terpadu: </w:t>
      </w:r>
      <w:r w:rsidRPr="00047326">
        <w:rPr>
          <w:rFonts w:asciiTheme="majorHAnsi" w:hAnsiTheme="majorHAnsi" w:cstheme="majorHAnsi"/>
          <w:b/>
          <w:sz w:val="20"/>
          <w:szCs w:val="20"/>
        </w:rPr>
        <w:t>Common Event Model (CEM)</w:t>
      </w:r>
      <w:r w:rsidRPr="00047326">
        <w:rPr>
          <w:rFonts w:asciiTheme="majorHAnsi" w:hAnsiTheme="majorHAnsi" w:cstheme="majorHAnsi"/>
          <w:sz w:val="20"/>
          <w:szCs w:val="20"/>
        </w:rPr>
        <w:t>.</w:t>
      </w:r>
    </w:p>
    <w:p w14:paraId="32F6A30E"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Mengapa File Ini Dibuat?</w:t>
      </w:r>
    </w:p>
    <w:p w14:paraId="3ADA2847"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Berdasarkan audit telemetri empiris bulan Juli 2026, sistem SIEM menerima </w:t>
      </w:r>
      <w:r w:rsidRPr="00047326">
        <w:rPr>
          <w:rFonts w:asciiTheme="majorHAnsi" w:hAnsiTheme="majorHAnsi" w:cstheme="majorHAnsi"/>
          <w:b/>
          <w:sz w:val="20"/>
          <w:szCs w:val="20"/>
        </w:rPr>
        <w:t>840.402 alert per bulan</w:t>
      </w:r>
      <w:r w:rsidRPr="00047326">
        <w:rPr>
          <w:rFonts w:asciiTheme="majorHAnsi" w:hAnsiTheme="majorHAnsi" w:cstheme="majorHAnsi"/>
          <w:sz w:val="20"/>
          <w:szCs w:val="20"/>
        </w:rPr>
        <w:t xml:space="preserve">. Sebanyak </w:t>
      </w:r>
      <w:r w:rsidRPr="00047326">
        <w:rPr>
          <w:rFonts w:asciiTheme="majorHAnsi" w:hAnsiTheme="majorHAnsi" w:cstheme="majorHAnsi"/>
          <w:b/>
          <w:sz w:val="20"/>
          <w:szCs w:val="20"/>
        </w:rPr>
        <w:t>97,75% di antarany</w:t>
      </w:r>
      <w:r w:rsidRPr="00047326">
        <w:rPr>
          <w:rFonts w:asciiTheme="majorHAnsi" w:hAnsiTheme="majorHAnsi" w:cstheme="majorHAnsi"/>
          <w:b/>
          <w:sz w:val="20"/>
          <w:szCs w:val="20"/>
        </w:rPr>
        <w:t>a adalah False Positive (kebisingan operasional rutin)</w:t>
      </w:r>
      <w:r w:rsidRPr="00047326">
        <w:rPr>
          <w:rFonts w:asciiTheme="majorHAnsi" w:hAnsiTheme="majorHAnsi" w:cstheme="majorHAnsi"/>
          <w:sz w:val="20"/>
          <w:szCs w:val="20"/>
        </w:rPr>
        <w:t xml:space="preserve">, terutama dari konflik internal daemon Docker-AppArmor (457 ribu log) dan polling antarmuka web (257 ribu log). Tanpa file ini, sistem SIEM mengalami kelumpuhan akibat </w:t>
      </w:r>
      <w:r w:rsidRPr="00047326">
        <w:rPr>
          <w:rFonts w:asciiTheme="majorHAnsi" w:hAnsiTheme="majorHAnsi" w:cstheme="majorHAnsi"/>
          <w:i/>
          <w:sz w:val="20"/>
          <w:szCs w:val="20"/>
        </w:rPr>
        <w:t>Alert Fatigue</w:t>
      </w:r>
      <w:r w:rsidRPr="00047326">
        <w:rPr>
          <w:rFonts w:asciiTheme="majorHAnsi" w:hAnsiTheme="majorHAnsi" w:cstheme="majorHAnsi"/>
          <w:sz w:val="20"/>
          <w:szCs w:val="20"/>
        </w:rPr>
        <w:t>, disk penyimpanan m</w:t>
      </w:r>
      <w:r w:rsidRPr="00047326">
        <w:rPr>
          <w:rFonts w:asciiTheme="majorHAnsi" w:hAnsiTheme="majorHAnsi" w:cstheme="majorHAnsi"/>
          <w:sz w:val="20"/>
          <w:szCs w:val="20"/>
        </w:rPr>
        <w:t>embengkak, dan analis SOC kehilangan fokus pada ancaman nyata.</w:t>
      </w:r>
    </w:p>
    <w:p w14:paraId="5E47FD9D"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Apa Tujuannya?</w:t>
      </w:r>
    </w:p>
    <w:p w14:paraId="0AD9575D"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Menetapkan status </w:t>
      </w:r>
      <w:r w:rsidRPr="00047326">
        <w:rPr>
          <w:rFonts w:asciiTheme="majorHAnsi" w:hAnsiTheme="majorHAnsi" w:cstheme="majorHAnsi"/>
          <w:b/>
          <w:sz w:val="20"/>
          <w:szCs w:val="20"/>
        </w:rPr>
        <w:t>Level 0 (Silent Parent Anchors)</w:t>
      </w:r>
      <w:r w:rsidRPr="00047326">
        <w:rPr>
          <w:rFonts w:asciiTheme="majorHAnsi" w:hAnsiTheme="majorHAnsi" w:cstheme="majorHAnsi"/>
          <w:sz w:val="20"/>
          <w:szCs w:val="20"/>
        </w:rPr>
        <w:t xml:space="preserve"> pada seluruh data masuk. Artinya, data log tetap disimpan secara lengkap dan utuh ke database fisik PostgreSQL untuk kebutuhan</w:t>
      </w:r>
      <w:r w:rsidRPr="00047326">
        <w:rPr>
          <w:rFonts w:asciiTheme="majorHAnsi" w:hAnsiTheme="majorHAnsi" w:cstheme="majorHAnsi"/>
          <w:sz w:val="20"/>
          <w:szCs w:val="20"/>
        </w:rPr>
        <w:t xml:space="preserve"> audit forensik hukum (</w:t>
      </w:r>
      <w:r w:rsidRPr="00047326">
        <w:rPr>
          <w:rFonts w:asciiTheme="majorHAnsi" w:hAnsiTheme="majorHAnsi" w:cstheme="majorHAnsi"/>
          <w:i/>
          <w:sz w:val="20"/>
          <w:szCs w:val="20"/>
        </w:rPr>
        <w:t>Suppress Events, Not Evidence</w:t>
      </w:r>
      <w:r w:rsidRPr="00047326">
        <w:rPr>
          <w:rFonts w:asciiTheme="majorHAnsi" w:hAnsiTheme="majorHAnsi" w:cstheme="majorHAnsi"/>
          <w:sz w:val="20"/>
          <w:szCs w:val="20"/>
        </w:rPr>
        <w:t xml:space="preserve">), namun </w:t>
      </w:r>
      <w:r w:rsidRPr="00047326">
        <w:rPr>
          <w:rFonts w:asciiTheme="majorHAnsi" w:hAnsiTheme="majorHAnsi" w:cstheme="majorHAnsi"/>
          <w:b/>
          <w:sz w:val="20"/>
          <w:szCs w:val="20"/>
        </w:rPr>
        <w:t>tidak membunyikan alarm palsu di layar analis</w:t>
      </w:r>
      <w:r w:rsidRPr="00047326">
        <w:rPr>
          <w:rFonts w:asciiTheme="majorHAnsi" w:hAnsiTheme="majorHAnsi" w:cstheme="majorHAnsi"/>
          <w:sz w:val="20"/>
          <w:szCs w:val="20"/>
        </w:rPr>
        <w:t>. File ini menyediakan label grup klasifikasi tunggal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yang menjadi prasyarat bagi 13 file ruleset deteksi lanjutan untuk mendeteksi </w:t>
      </w:r>
      <w:r w:rsidRPr="00047326">
        <w:rPr>
          <w:rFonts w:asciiTheme="majorHAnsi" w:hAnsiTheme="majorHAnsi" w:cstheme="majorHAnsi"/>
          <w:sz w:val="20"/>
          <w:szCs w:val="20"/>
        </w:rPr>
        <w:t>rantai serangan multi-tahap (</w:t>
      </w:r>
      <w:r w:rsidRPr="00047326">
        <w:rPr>
          <w:rFonts w:asciiTheme="majorHAnsi" w:hAnsiTheme="majorHAnsi" w:cstheme="majorHAnsi"/>
          <w:i/>
          <w:sz w:val="20"/>
          <w:szCs w:val="20"/>
        </w:rPr>
        <w:t>Cyber Kill Chain</w:t>
      </w:r>
      <w:r w:rsidRPr="00047326">
        <w:rPr>
          <w:rFonts w:asciiTheme="majorHAnsi" w:hAnsiTheme="majorHAnsi" w:cstheme="majorHAnsi"/>
          <w:sz w:val="20"/>
          <w:szCs w:val="20"/>
        </w:rPr>
        <w:t>).</w:t>
      </w:r>
    </w:p>
    <w:p w14:paraId="4EF950C5" w14:textId="77777777" w:rsidR="00AF6EA6" w:rsidRPr="00047326" w:rsidRDefault="00AF6EA6" w:rsidP="005A5FA7">
      <w:pPr>
        <w:spacing w:before="80" w:after="80" w:line="360" w:lineRule="auto"/>
        <w:jc w:val="both"/>
        <w:rPr>
          <w:rFonts w:asciiTheme="majorHAnsi" w:hAnsiTheme="majorHAnsi" w:cstheme="majorHAnsi"/>
          <w:sz w:val="20"/>
          <w:szCs w:val="20"/>
        </w:rPr>
      </w:pPr>
    </w:p>
    <w:p w14:paraId="4D9C6211"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1.2. Analogi Bisnis &amp; Operasional ("Pos Satpam &amp; Sistem Sensor Terpadu")</w:t>
      </w:r>
    </w:p>
    <w:p w14:paraId="036B117A"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Untuk menjelaskan urgensi file ini secara non-teknis kepada jajaran pimpinan:</w:t>
      </w:r>
    </w:p>
    <w:p w14:paraId="3D8A2CFE" w14:textId="77777777" w:rsidR="00AF6EA6" w:rsidRPr="00047326" w:rsidRDefault="00B663EE" w:rsidP="00047326">
      <w:pPr>
        <w:spacing w:before="80" w:after="120" w:line="360" w:lineRule="auto"/>
        <w:ind w:left="576" w:right="576"/>
        <w:jc w:val="both"/>
        <w:rPr>
          <w:rFonts w:asciiTheme="majorHAnsi" w:hAnsiTheme="majorHAnsi" w:cstheme="majorHAnsi"/>
          <w:sz w:val="20"/>
          <w:szCs w:val="20"/>
        </w:rPr>
      </w:pPr>
      <w:r w:rsidRPr="00047326">
        <w:rPr>
          <w:rFonts w:asciiTheme="majorHAnsi" w:hAnsiTheme="majorHAnsi" w:cstheme="majorHAnsi"/>
          <w:i/>
          <w:sz w:val="20"/>
          <w:szCs w:val="20"/>
        </w:rPr>
        <w:t xml:space="preserve">*"Bayangkan sistem pengamanan gedung kantor kita </w:t>
      </w:r>
      <w:r w:rsidRPr="00047326">
        <w:rPr>
          <w:rFonts w:asciiTheme="majorHAnsi" w:hAnsiTheme="majorHAnsi" w:cstheme="majorHAnsi"/>
          <w:i/>
          <w:sz w:val="20"/>
          <w:szCs w:val="20"/>
        </w:rPr>
        <w:t>memiliki ratusan sensor dari berbagai merek: sensor pintu kaca (Windows), sensor kawat pagar (Linux), kamera CCTV lobi (Web), sensor inframerah ruang server (AppArmor), pintu loading dock (Docker), dan buku tamu digital (JSON</w:t>
      </w:r>
      <w:proofErr w:type="gramStart"/>
      <w:r w:rsidRPr="00047326">
        <w:rPr>
          <w:rFonts w:asciiTheme="majorHAnsi" w:hAnsiTheme="majorHAnsi" w:cstheme="majorHAnsi"/>
          <w:i/>
          <w:sz w:val="20"/>
          <w:szCs w:val="20"/>
        </w:rPr>
        <w:t>).*</w:t>
      </w:r>
      <w:proofErr w:type="gramEnd"/>
    </w:p>
    <w:p w14:paraId="78ECE48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&gt;</w:t>
      </w:r>
    </w:p>
    <w:p w14:paraId="33085AED" w14:textId="77777777" w:rsidR="00AF6EA6" w:rsidRPr="00047326" w:rsidRDefault="00B663EE" w:rsidP="00047326">
      <w:pPr>
        <w:spacing w:before="80" w:after="120" w:line="360" w:lineRule="auto"/>
        <w:ind w:left="576" w:right="576"/>
        <w:jc w:val="both"/>
        <w:rPr>
          <w:rFonts w:asciiTheme="majorHAnsi" w:hAnsiTheme="majorHAnsi" w:cstheme="majorHAnsi"/>
          <w:sz w:val="20"/>
          <w:szCs w:val="20"/>
        </w:rPr>
      </w:pPr>
      <w:r w:rsidRPr="00047326">
        <w:rPr>
          <w:rFonts w:asciiTheme="majorHAnsi" w:hAnsiTheme="majorHAnsi" w:cstheme="majorHAnsi"/>
          <w:i/>
          <w:sz w:val="20"/>
          <w:szCs w:val="20"/>
        </w:rPr>
        <w:t xml:space="preserve">*Sebelum adanya file </w:t>
      </w:r>
      <w:r w:rsidRPr="00047326">
        <w:rPr>
          <w:rFonts w:asciiTheme="majorHAnsi" w:hAnsiTheme="majorHAnsi" w:cstheme="majorHAnsi"/>
          <w:i/>
          <w:sz w:val="20"/>
          <w:szCs w:val="20"/>
        </w:rPr>
        <w:t>`001-base-normalization.xml`, setiap kali kawat pagar tertiup angin atau daun jatuh di sensor inframerah, sirine pos satpam langsung berbunyi kencang—terjadi **27.110 sirine per hari**. Akibatnya, petugas satpam kita tuli dan kelelahan mental (*Alert Fatig</w:t>
      </w:r>
      <w:r w:rsidRPr="00047326">
        <w:rPr>
          <w:rFonts w:asciiTheme="majorHAnsi" w:hAnsiTheme="majorHAnsi" w:cstheme="majorHAnsi"/>
          <w:i/>
          <w:sz w:val="20"/>
          <w:szCs w:val="20"/>
        </w:rPr>
        <w:t xml:space="preserve">ue*), sehingga saat ada pencuri sungguhan membobol pintu lobi, sirinenya dianggap angin lalu dan </w:t>
      </w:r>
      <w:proofErr w:type="gramStart"/>
      <w:r w:rsidRPr="00047326">
        <w:rPr>
          <w:rFonts w:asciiTheme="majorHAnsi" w:hAnsiTheme="majorHAnsi" w:cstheme="majorHAnsi"/>
          <w:i/>
          <w:sz w:val="20"/>
          <w:szCs w:val="20"/>
        </w:rPr>
        <w:t>diabaikan.*</w:t>
      </w:r>
      <w:proofErr w:type="gramEnd"/>
    </w:p>
    <w:p w14:paraId="6294F30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&gt;</w:t>
      </w:r>
    </w:p>
    <w:p w14:paraId="17869685" w14:textId="4F0094E9" w:rsidR="00AF6EA6" w:rsidRPr="00047326" w:rsidRDefault="00B663EE" w:rsidP="005A5FA7">
      <w:pPr>
        <w:spacing w:before="80" w:after="120" w:line="360" w:lineRule="auto"/>
        <w:ind w:left="576" w:right="576"/>
        <w:jc w:val="both"/>
        <w:rPr>
          <w:rFonts w:asciiTheme="majorHAnsi" w:hAnsiTheme="majorHAnsi" w:cstheme="majorHAnsi"/>
          <w:sz w:val="20"/>
          <w:szCs w:val="20"/>
        </w:rPr>
      </w:pPr>
      <w:r w:rsidRPr="00047326">
        <w:rPr>
          <w:rFonts w:asciiTheme="majorHAnsi" w:hAnsiTheme="majorHAnsi" w:cstheme="majorHAnsi"/>
          <w:i/>
          <w:sz w:val="20"/>
          <w:szCs w:val="20"/>
        </w:rPr>
        <w:t xml:space="preserve">*File `001-base-normalization.xml` adalah **Panel Kontrol Sentral Penyaring Sensor (Level 0 Silent </w:t>
      </w:r>
      <w:proofErr w:type="gramStart"/>
      <w:r w:rsidRPr="00047326">
        <w:rPr>
          <w:rFonts w:asciiTheme="majorHAnsi" w:hAnsiTheme="majorHAnsi" w:cstheme="majorHAnsi"/>
          <w:i/>
          <w:sz w:val="20"/>
          <w:szCs w:val="20"/>
        </w:rPr>
        <w:t>Anchor)*</w:t>
      </w:r>
      <w:proofErr w:type="gramEnd"/>
      <w:r w:rsidRPr="00047326">
        <w:rPr>
          <w:rFonts w:asciiTheme="majorHAnsi" w:hAnsiTheme="majorHAnsi" w:cstheme="majorHAnsi"/>
          <w:i/>
          <w:sz w:val="20"/>
          <w:szCs w:val="20"/>
        </w:rPr>
        <w:t>*. Panel ini bertugas merapikan dan me</w:t>
      </w:r>
      <w:r w:rsidRPr="00047326">
        <w:rPr>
          <w:rFonts w:asciiTheme="majorHAnsi" w:hAnsiTheme="majorHAnsi" w:cstheme="majorHAnsi"/>
          <w:i/>
          <w:sz w:val="20"/>
          <w:szCs w:val="20"/>
        </w:rPr>
        <w:t xml:space="preserve">labeli jenis sensor tanpa membunyikan sirine. Sirine alarm baru diizinkan berbunyi keras oleh aturan lanjutan HANYA JIKA terjadi kondisi mencurigakan nyata—misalnya: pagar luar digunting DAN pintu lobi dibuka paksa dalam </w:t>
      </w:r>
      <w:proofErr w:type="spellStart"/>
      <w:r w:rsidRPr="00047326">
        <w:rPr>
          <w:rFonts w:asciiTheme="majorHAnsi" w:hAnsiTheme="majorHAnsi" w:cstheme="majorHAnsi"/>
          <w:i/>
          <w:sz w:val="20"/>
          <w:szCs w:val="20"/>
        </w:rPr>
        <w:t>rentang</w:t>
      </w:r>
      <w:proofErr w:type="spellEnd"/>
      <w:r w:rsidRPr="00047326">
        <w:rPr>
          <w:rFonts w:asciiTheme="majorHAnsi" w:hAnsiTheme="majorHAnsi" w:cstheme="majorHAnsi"/>
          <w:i/>
          <w:sz w:val="20"/>
          <w:szCs w:val="20"/>
        </w:rPr>
        <w:t xml:space="preserve"> </w:t>
      </w:r>
      <w:proofErr w:type="spellStart"/>
      <w:r w:rsidRPr="00047326">
        <w:rPr>
          <w:rFonts w:asciiTheme="majorHAnsi" w:hAnsiTheme="majorHAnsi" w:cstheme="majorHAnsi"/>
          <w:i/>
          <w:sz w:val="20"/>
          <w:szCs w:val="20"/>
        </w:rPr>
        <w:t>waktu</w:t>
      </w:r>
      <w:proofErr w:type="spellEnd"/>
      <w:r w:rsidRPr="00047326">
        <w:rPr>
          <w:rFonts w:asciiTheme="majorHAnsi" w:hAnsiTheme="majorHAnsi" w:cstheme="majorHAnsi"/>
          <w:i/>
          <w:sz w:val="20"/>
          <w:szCs w:val="20"/>
        </w:rPr>
        <w:t xml:space="preserve"> 5 </w:t>
      </w:r>
      <w:proofErr w:type="spellStart"/>
      <w:r w:rsidRPr="00047326">
        <w:rPr>
          <w:rFonts w:asciiTheme="majorHAnsi" w:hAnsiTheme="majorHAnsi" w:cstheme="majorHAnsi"/>
          <w:i/>
          <w:sz w:val="20"/>
          <w:szCs w:val="20"/>
        </w:rPr>
        <w:t>menit</w:t>
      </w:r>
      <w:proofErr w:type="spellEnd"/>
      <w:r w:rsidRPr="00047326">
        <w:rPr>
          <w:rFonts w:asciiTheme="majorHAnsi" w:hAnsiTheme="majorHAnsi" w:cstheme="majorHAnsi"/>
          <w:i/>
          <w:sz w:val="20"/>
          <w:szCs w:val="20"/>
        </w:rPr>
        <w:t>."*</w:t>
      </w:r>
    </w:p>
    <w:p w14:paraId="21491D06"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t>1.3. Anal</w:t>
      </w:r>
      <w:r w:rsidRPr="00047326">
        <w:rPr>
          <w:rFonts w:asciiTheme="majorHAnsi" w:hAnsiTheme="majorHAnsi" w:cstheme="majorHAnsi"/>
          <w:b/>
          <w:sz w:val="20"/>
          <w:szCs w:val="20"/>
        </w:rPr>
        <w:t>isis Nilai Bisnis &amp; Penghematan Jam Kerja Analis (Business ROI &amp; SLA)</w:t>
      </w:r>
    </w:p>
    <w:p w14:paraId="7E5C36AB" w14:textId="1B143828" w:rsidR="0004732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Kalkulasi beban kerja riil tim SOC membuktikan penghematan sumber </w:t>
      </w:r>
      <w:proofErr w:type="spellStart"/>
      <w:r w:rsidRPr="00047326">
        <w:rPr>
          <w:rFonts w:asciiTheme="majorHAnsi" w:hAnsiTheme="majorHAnsi" w:cstheme="majorHAnsi"/>
          <w:sz w:val="20"/>
          <w:szCs w:val="20"/>
        </w:rPr>
        <w:t>daya</w:t>
      </w:r>
      <w:proofErr w:type="spellEnd"/>
      <w:r w:rsidRPr="00047326">
        <w:rPr>
          <w:rFonts w:asciiTheme="majorHAnsi" w:hAnsiTheme="majorHAnsi" w:cstheme="majorHAnsi"/>
          <w:sz w:val="20"/>
          <w:szCs w:val="20"/>
        </w:rPr>
        <w:t xml:space="preserve"> yang sangat </w:t>
      </w:r>
      <w:proofErr w:type="spellStart"/>
      <w:r w:rsidRPr="00047326">
        <w:rPr>
          <w:rFonts w:asciiTheme="majorHAnsi" w:hAnsiTheme="majorHAnsi" w:cstheme="majorHAnsi"/>
          <w:sz w:val="20"/>
          <w:szCs w:val="20"/>
        </w:rPr>
        <w:t>masif</w:t>
      </w:r>
      <w:proofErr w:type="spellEnd"/>
      <w:r w:rsidRPr="00047326">
        <w:rPr>
          <w:rFonts w:asciiTheme="majorHAnsi" w:hAnsiTheme="majorHAnsi" w:cstheme="majorHAnsi"/>
          <w:sz w:val="20"/>
          <w:szCs w:val="20"/>
        </w:rPr>
        <w:t>:</w:t>
      </w:r>
    </w:p>
    <w:tbl>
      <w:tblPr>
        <w:tblStyle w:val="TableGrid"/>
        <w:tblW w:w="0" w:type="auto"/>
        <w:tblLook w:val="04A0" w:firstRow="1" w:lastRow="0" w:firstColumn="1" w:lastColumn="0" w:noHBand="0" w:noVBand="1"/>
      </w:tblPr>
      <w:tblGrid>
        <w:gridCol w:w="2311"/>
        <w:gridCol w:w="2850"/>
        <w:gridCol w:w="4084"/>
      </w:tblGrid>
      <w:tr w:rsidR="00047326" w:rsidRPr="00047326" w14:paraId="050BEDC7" w14:textId="77777777" w:rsidTr="00047326">
        <w:tc>
          <w:tcPr>
            <w:tcW w:w="0" w:type="auto"/>
            <w:shd w:val="clear" w:color="auto" w:fill="244061" w:themeFill="accent1" w:themeFillShade="80"/>
            <w:hideMark/>
          </w:tcPr>
          <w:p w14:paraId="32AA2FCA" w14:textId="77777777" w:rsidR="00047326" w:rsidRPr="00047326" w:rsidRDefault="00047326" w:rsidP="00047326">
            <w:pPr>
              <w:spacing w:line="360" w:lineRule="auto"/>
              <w:jc w:val="center"/>
              <w:rPr>
                <w:rFonts w:asciiTheme="majorHAnsi" w:hAnsiTheme="majorHAnsi" w:cstheme="majorHAnsi"/>
                <w:b/>
                <w:bCs/>
                <w:sz w:val="20"/>
                <w:szCs w:val="20"/>
              </w:rPr>
            </w:pPr>
            <w:r w:rsidRPr="00047326">
              <w:rPr>
                <w:rStyle w:val="Strong"/>
                <w:rFonts w:asciiTheme="majorHAnsi" w:hAnsiTheme="majorHAnsi" w:cstheme="majorHAnsi"/>
                <w:sz w:val="20"/>
                <w:szCs w:val="20"/>
              </w:rPr>
              <w:t>Parameter</w:t>
            </w:r>
          </w:p>
        </w:tc>
        <w:tc>
          <w:tcPr>
            <w:tcW w:w="0" w:type="auto"/>
            <w:shd w:val="clear" w:color="auto" w:fill="244061" w:themeFill="accent1" w:themeFillShade="80"/>
            <w:hideMark/>
          </w:tcPr>
          <w:p w14:paraId="45F820FD" w14:textId="77777777" w:rsidR="00047326" w:rsidRPr="00047326" w:rsidRDefault="00047326" w:rsidP="00047326">
            <w:pPr>
              <w:spacing w:line="360" w:lineRule="auto"/>
              <w:jc w:val="center"/>
              <w:rPr>
                <w:rFonts w:asciiTheme="majorHAnsi" w:hAnsiTheme="majorHAnsi" w:cstheme="majorHAnsi"/>
                <w:b/>
                <w:bCs/>
                <w:sz w:val="20"/>
                <w:szCs w:val="20"/>
              </w:rPr>
            </w:pPr>
            <w:proofErr w:type="spellStart"/>
            <w:r w:rsidRPr="00047326">
              <w:rPr>
                <w:rStyle w:val="Strong"/>
                <w:rFonts w:asciiTheme="majorHAnsi" w:hAnsiTheme="majorHAnsi" w:cstheme="majorHAnsi"/>
                <w:sz w:val="20"/>
                <w:szCs w:val="20"/>
              </w:rPr>
              <w:t>Sebelum</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Normalisasi</w:t>
            </w:r>
            <w:proofErr w:type="spellEnd"/>
            <w:r w:rsidRPr="00047326">
              <w:rPr>
                <w:rStyle w:val="Strong"/>
                <w:rFonts w:asciiTheme="majorHAnsi" w:hAnsiTheme="majorHAnsi" w:cstheme="majorHAnsi"/>
                <w:sz w:val="20"/>
                <w:szCs w:val="20"/>
              </w:rPr>
              <w:t xml:space="preserve"> (Level 0)</w:t>
            </w:r>
          </w:p>
        </w:tc>
        <w:tc>
          <w:tcPr>
            <w:tcW w:w="0" w:type="auto"/>
            <w:shd w:val="clear" w:color="auto" w:fill="244061" w:themeFill="accent1" w:themeFillShade="80"/>
            <w:hideMark/>
          </w:tcPr>
          <w:p w14:paraId="5B16641F" w14:textId="77777777" w:rsidR="00047326" w:rsidRPr="00047326" w:rsidRDefault="00047326" w:rsidP="00047326">
            <w:pPr>
              <w:spacing w:line="360" w:lineRule="auto"/>
              <w:jc w:val="center"/>
              <w:rPr>
                <w:rFonts w:asciiTheme="majorHAnsi" w:hAnsiTheme="majorHAnsi" w:cstheme="majorHAnsi"/>
                <w:b/>
                <w:bCs/>
                <w:sz w:val="20"/>
                <w:szCs w:val="20"/>
              </w:rPr>
            </w:pPr>
            <w:proofErr w:type="spellStart"/>
            <w:r w:rsidRPr="00047326">
              <w:rPr>
                <w:rStyle w:val="Strong"/>
                <w:rFonts w:asciiTheme="majorHAnsi" w:hAnsiTheme="majorHAnsi" w:cstheme="majorHAnsi"/>
                <w:sz w:val="20"/>
                <w:szCs w:val="20"/>
              </w:rPr>
              <w:t>Sesudah</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Implementasi</w:t>
            </w:r>
            <w:proofErr w:type="spellEnd"/>
            <w:r w:rsidRPr="00047326">
              <w:rPr>
                <w:rStyle w:val="Strong"/>
                <w:rFonts w:asciiTheme="majorHAnsi" w:hAnsiTheme="majorHAnsi" w:cstheme="majorHAnsi"/>
                <w:sz w:val="20"/>
                <w:szCs w:val="20"/>
              </w:rPr>
              <w:t xml:space="preserve"> 001-base-normalization &amp; Pipeline </w:t>
            </w:r>
            <w:proofErr w:type="spellStart"/>
            <w:r w:rsidRPr="00047326">
              <w:rPr>
                <w:rStyle w:val="Strong"/>
                <w:rFonts w:asciiTheme="majorHAnsi" w:hAnsiTheme="majorHAnsi" w:cstheme="majorHAnsi"/>
                <w:sz w:val="20"/>
                <w:szCs w:val="20"/>
              </w:rPr>
              <w:t>Reduksi</w:t>
            </w:r>
            <w:proofErr w:type="spellEnd"/>
          </w:p>
        </w:tc>
      </w:tr>
      <w:tr w:rsidR="00047326" w:rsidRPr="00047326" w14:paraId="18D69C4A" w14:textId="77777777" w:rsidTr="00047326">
        <w:tc>
          <w:tcPr>
            <w:tcW w:w="0" w:type="auto"/>
            <w:hideMark/>
          </w:tcPr>
          <w:p w14:paraId="35ADB014"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Total volume alert</w:t>
            </w:r>
          </w:p>
        </w:tc>
        <w:tc>
          <w:tcPr>
            <w:tcW w:w="0" w:type="auto"/>
            <w:hideMark/>
          </w:tcPr>
          <w:p w14:paraId="6348BF5D"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840.402 alert/</w:t>
            </w:r>
            <w:proofErr w:type="spellStart"/>
            <w:r w:rsidRPr="00047326">
              <w:rPr>
                <w:rFonts w:asciiTheme="majorHAnsi" w:hAnsiTheme="majorHAnsi" w:cstheme="majorHAnsi"/>
                <w:sz w:val="20"/>
                <w:szCs w:val="20"/>
              </w:rPr>
              <w:t>bulan</w:t>
            </w:r>
            <w:proofErr w:type="spellEnd"/>
          </w:p>
        </w:tc>
        <w:tc>
          <w:tcPr>
            <w:tcW w:w="0" w:type="auto"/>
            <w:hideMark/>
          </w:tcPr>
          <w:p w14:paraId="78E2334A"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±18.909 alert/</w:t>
            </w:r>
            <w:proofErr w:type="spellStart"/>
            <w:r w:rsidRPr="00047326">
              <w:rPr>
                <w:rFonts w:asciiTheme="majorHAnsi" w:hAnsiTheme="majorHAnsi" w:cstheme="majorHAnsi"/>
                <w:sz w:val="20"/>
                <w:szCs w:val="20"/>
              </w:rPr>
              <w:t>bulan</w:t>
            </w:r>
            <w:proofErr w:type="spellEnd"/>
            <w:r w:rsidRPr="00047326">
              <w:rPr>
                <w:rFonts w:asciiTheme="majorHAnsi" w:hAnsiTheme="majorHAnsi" w:cstheme="majorHAnsi"/>
                <w:sz w:val="20"/>
                <w:szCs w:val="20"/>
              </w:rPr>
              <w:t>*</w:t>
            </w:r>
          </w:p>
        </w:tc>
      </w:tr>
      <w:tr w:rsidR="00047326" w:rsidRPr="00047326" w14:paraId="032417C0" w14:textId="77777777" w:rsidTr="00047326">
        <w:tc>
          <w:tcPr>
            <w:tcW w:w="0" w:type="auto"/>
            <w:hideMark/>
          </w:tcPr>
          <w:p w14:paraId="7C3686D7"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Rata-rata volume alert </w:t>
            </w:r>
            <w:proofErr w:type="spellStart"/>
            <w:r w:rsidRPr="00047326">
              <w:rPr>
                <w:rStyle w:val="Strong"/>
                <w:rFonts w:asciiTheme="majorHAnsi" w:hAnsiTheme="majorHAnsi" w:cstheme="majorHAnsi"/>
                <w:sz w:val="20"/>
                <w:szCs w:val="20"/>
              </w:rPr>
              <w:t>harian</w:t>
            </w:r>
            <w:proofErr w:type="spellEnd"/>
          </w:p>
        </w:tc>
        <w:tc>
          <w:tcPr>
            <w:tcW w:w="0" w:type="auto"/>
            <w:hideMark/>
          </w:tcPr>
          <w:p w14:paraId="52DFDCA4"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27.109,7 alert/</w:t>
            </w:r>
            <w:proofErr w:type="spellStart"/>
            <w:r w:rsidRPr="00047326">
              <w:rPr>
                <w:rFonts w:asciiTheme="majorHAnsi" w:hAnsiTheme="majorHAnsi" w:cstheme="majorHAnsi"/>
                <w:sz w:val="20"/>
                <w:szCs w:val="20"/>
              </w:rPr>
              <w:t>hari</w:t>
            </w:r>
            <w:proofErr w:type="spellEnd"/>
          </w:p>
        </w:tc>
        <w:tc>
          <w:tcPr>
            <w:tcW w:w="0" w:type="auto"/>
            <w:hideMark/>
          </w:tcPr>
          <w:p w14:paraId="71206734"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±611,5 alert/</w:t>
            </w:r>
            <w:proofErr w:type="spellStart"/>
            <w:r w:rsidRPr="00047326">
              <w:rPr>
                <w:rFonts w:asciiTheme="majorHAnsi" w:hAnsiTheme="majorHAnsi" w:cstheme="majorHAnsi"/>
                <w:sz w:val="20"/>
                <w:szCs w:val="20"/>
              </w:rPr>
              <w:t>hari</w:t>
            </w:r>
            <w:proofErr w:type="spellEnd"/>
            <w:r w:rsidRPr="00047326">
              <w:rPr>
                <w:rFonts w:asciiTheme="majorHAnsi" w:hAnsiTheme="majorHAnsi" w:cstheme="majorHAnsi"/>
                <w:sz w:val="20"/>
                <w:szCs w:val="20"/>
              </w:rPr>
              <w:t>*</w:t>
            </w:r>
          </w:p>
        </w:tc>
      </w:tr>
      <w:tr w:rsidR="00047326" w:rsidRPr="00047326" w14:paraId="5F3E808D" w14:textId="77777777" w:rsidTr="00047326">
        <w:tc>
          <w:tcPr>
            <w:tcW w:w="0" w:type="auto"/>
            <w:hideMark/>
          </w:tcPr>
          <w:p w14:paraId="1AAFDCEC"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Style w:val="Strong"/>
                <w:rFonts w:asciiTheme="majorHAnsi" w:hAnsiTheme="majorHAnsi" w:cstheme="majorHAnsi"/>
                <w:sz w:val="20"/>
                <w:szCs w:val="20"/>
              </w:rPr>
              <w:t>Efisiensi</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reduksi</w:t>
            </w:r>
            <w:proofErr w:type="spellEnd"/>
            <w:r w:rsidRPr="00047326">
              <w:rPr>
                <w:rStyle w:val="Strong"/>
                <w:rFonts w:asciiTheme="majorHAnsi" w:hAnsiTheme="majorHAnsi" w:cstheme="majorHAnsi"/>
                <w:sz w:val="20"/>
                <w:szCs w:val="20"/>
              </w:rPr>
              <w:t xml:space="preserve"> noise</w:t>
            </w:r>
          </w:p>
        </w:tc>
        <w:tc>
          <w:tcPr>
            <w:tcW w:w="0" w:type="auto"/>
            <w:hideMark/>
          </w:tcPr>
          <w:p w14:paraId="67BAF7BE"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w:t>
            </w:r>
          </w:p>
        </w:tc>
        <w:tc>
          <w:tcPr>
            <w:tcW w:w="0" w:type="auto"/>
            <w:hideMark/>
          </w:tcPr>
          <w:p w14:paraId="0ABF12BD"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97,75%</w:t>
            </w:r>
          </w:p>
        </w:tc>
      </w:tr>
      <w:tr w:rsidR="00047326" w:rsidRPr="00047326" w14:paraId="0999F378" w14:textId="77777777" w:rsidTr="00047326">
        <w:tc>
          <w:tcPr>
            <w:tcW w:w="0" w:type="auto"/>
            <w:hideMark/>
          </w:tcPr>
          <w:p w14:paraId="7BD67B48"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Volume alert yang </w:t>
            </w:r>
            <w:proofErr w:type="spellStart"/>
            <w:r w:rsidRPr="00047326">
              <w:rPr>
                <w:rStyle w:val="Strong"/>
                <w:rFonts w:asciiTheme="majorHAnsi" w:hAnsiTheme="majorHAnsi" w:cstheme="majorHAnsi"/>
                <w:sz w:val="20"/>
                <w:szCs w:val="20"/>
              </w:rPr>
              <w:t>perlu</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ditangani</w:t>
            </w:r>
            <w:proofErr w:type="spellEnd"/>
          </w:p>
        </w:tc>
        <w:tc>
          <w:tcPr>
            <w:tcW w:w="0" w:type="auto"/>
            <w:hideMark/>
          </w:tcPr>
          <w:p w14:paraId="6E448618"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 xml:space="preserve">100% alert </w:t>
            </w:r>
            <w:proofErr w:type="spellStart"/>
            <w:r w:rsidRPr="00047326">
              <w:rPr>
                <w:rFonts w:asciiTheme="majorHAnsi" w:hAnsiTheme="majorHAnsi" w:cstheme="majorHAnsi"/>
                <w:sz w:val="20"/>
                <w:szCs w:val="20"/>
              </w:rPr>
              <w:t>mentah</w:t>
            </w:r>
            <w:proofErr w:type="spellEnd"/>
          </w:p>
        </w:tc>
        <w:tc>
          <w:tcPr>
            <w:tcW w:w="0" w:type="auto"/>
            <w:hideMark/>
          </w:tcPr>
          <w:p w14:paraId="55D93A2F"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±2,25% alert </w:t>
            </w:r>
            <w:proofErr w:type="spellStart"/>
            <w:r w:rsidRPr="00047326">
              <w:rPr>
                <w:rStyle w:val="Strong"/>
                <w:rFonts w:asciiTheme="majorHAnsi" w:hAnsiTheme="majorHAnsi" w:cstheme="majorHAnsi"/>
                <w:sz w:val="20"/>
                <w:szCs w:val="20"/>
              </w:rPr>
              <w:t>terprioritaskan</w:t>
            </w:r>
            <w:proofErr w:type="spellEnd"/>
          </w:p>
        </w:tc>
      </w:tr>
      <w:tr w:rsidR="00047326" w:rsidRPr="00047326" w14:paraId="7ABB36A1" w14:textId="77777777" w:rsidTr="00047326">
        <w:tc>
          <w:tcPr>
            <w:tcW w:w="0" w:type="auto"/>
            <w:hideMark/>
          </w:tcPr>
          <w:p w14:paraId="721E06A0"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Waktu </w:t>
            </w:r>
            <w:proofErr w:type="spellStart"/>
            <w:r w:rsidRPr="00047326">
              <w:rPr>
                <w:rStyle w:val="Strong"/>
                <w:rFonts w:asciiTheme="majorHAnsi" w:hAnsiTheme="majorHAnsi" w:cstheme="majorHAnsi"/>
                <w:sz w:val="20"/>
                <w:szCs w:val="20"/>
              </w:rPr>
              <w:t>analisis</w:t>
            </w:r>
            <w:proofErr w:type="spellEnd"/>
            <w:r w:rsidRPr="00047326">
              <w:rPr>
                <w:rStyle w:val="Strong"/>
                <w:rFonts w:asciiTheme="majorHAnsi" w:hAnsiTheme="majorHAnsi" w:cstheme="majorHAnsi"/>
                <w:sz w:val="20"/>
                <w:szCs w:val="20"/>
              </w:rPr>
              <w:t xml:space="preserve"> minimum</w:t>
            </w:r>
          </w:p>
        </w:tc>
        <w:tc>
          <w:tcPr>
            <w:tcW w:w="0" w:type="auto"/>
            <w:hideMark/>
          </w:tcPr>
          <w:p w14:paraId="04F125A2"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 xml:space="preserve">1 </w:t>
            </w:r>
            <w:proofErr w:type="spellStart"/>
            <w:r w:rsidRPr="00047326">
              <w:rPr>
                <w:rFonts w:asciiTheme="majorHAnsi" w:hAnsiTheme="majorHAnsi" w:cstheme="majorHAnsi"/>
                <w:sz w:val="20"/>
                <w:szCs w:val="20"/>
              </w:rPr>
              <w:t>menit</w:t>
            </w:r>
            <w:proofErr w:type="spellEnd"/>
            <w:r w:rsidRPr="00047326">
              <w:rPr>
                <w:rFonts w:asciiTheme="majorHAnsi" w:hAnsiTheme="majorHAnsi" w:cstheme="majorHAnsi"/>
                <w:sz w:val="20"/>
                <w:szCs w:val="20"/>
              </w:rPr>
              <w:t xml:space="preserve">/alert </w:t>
            </w:r>
            <w:proofErr w:type="spellStart"/>
            <w:r w:rsidRPr="00047326">
              <w:rPr>
                <w:rFonts w:asciiTheme="majorHAnsi" w:hAnsiTheme="majorHAnsi" w:cstheme="majorHAnsi"/>
                <w:sz w:val="20"/>
                <w:szCs w:val="20"/>
              </w:rPr>
              <w:t>untuk</w:t>
            </w:r>
            <w:proofErr w:type="spellEnd"/>
            <w:r w:rsidRPr="00047326">
              <w:rPr>
                <w:rFonts w:asciiTheme="majorHAnsi" w:hAnsiTheme="majorHAnsi" w:cstheme="majorHAnsi"/>
                <w:sz w:val="20"/>
                <w:szCs w:val="20"/>
              </w:rPr>
              <w:t xml:space="preserve"> triage </w:t>
            </w:r>
            <w:proofErr w:type="spellStart"/>
            <w:r w:rsidRPr="00047326">
              <w:rPr>
                <w:rFonts w:asciiTheme="majorHAnsi" w:hAnsiTheme="majorHAnsi" w:cstheme="majorHAnsi"/>
                <w:sz w:val="20"/>
                <w:szCs w:val="20"/>
              </w:rPr>
              <w:t>awal</w:t>
            </w:r>
            <w:proofErr w:type="spellEnd"/>
          </w:p>
        </w:tc>
        <w:tc>
          <w:tcPr>
            <w:tcW w:w="0" w:type="auto"/>
            <w:hideMark/>
          </w:tcPr>
          <w:p w14:paraId="323D74EB"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Fokus</w:t>
            </w:r>
            <w:proofErr w:type="spellEnd"/>
            <w:r w:rsidRPr="00047326">
              <w:rPr>
                <w:rFonts w:asciiTheme="majorHAnsi" w:hAnsiTheme="majorHAnsi" w:cstheme="majorHAnsi"/>
                <w:sz w:val="20"/>
                <w:szCs w:val="20"/>
              </w:rPr>
              <w:t xml:space="preserve"> pada alert </w:t>
            </w:r>
            <w:proofErr w:type="spellStart"/>
            <w:r w:rsidRPr="00047326">
              <w:rPr>
                <w:rFonts w:asciiTheme="majorHAnsi" w:hAnsiTheme="majorHAnsi" w:cstheme="majorHAnsi"/>
                <w:sz w:val="20"/>
                <w:szCs w:val="20"/>
              </w:rPr>
              <w:t>prioritas</w:t>
            </w:r>
            <w:proofErr w:type="spellEnd"/>
            <w:r w:rsidRPr="00047326">
              <w:rPr>
                <w:rFonts w:asciiTheme="majorHAnsi" w:hAnsiTheme="majorHAnsi" w:cstheme="majorHAnsi"/>
                <w:sz w:val="20"/>
                <w:szCs w:val="20"/>
              </w:rPr>
              <w:t xml:space="preserve"> P0, P1, dan P2</w:t>
            </w:r>
          </w:p>
        </w:tc>
      </w:tr>
      <w:tr w:rsidR="00047326" w:rsidRPr="00047326" w14:paraId="638CBF8E" w14:textId="77777777" w:rsidTr="00047326">
        <w:tc>
          <w:tcPr>
            <w:tcW w:w="0" w:type="auto"/>
            <w:hideMark/>
          </w:tcPr>
          <w:p w14:paraId="7B2BC7D4"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Style w:val="Strong"/>
                <w:rFonts w:asciiTheme="majorHAnsi" w:hAnsiTheme="majorHAnsi" w:cstheme="majorHAnsi"/>
                <w:sz w:val="20"/>
                <w:szCs w:val="20"/>
              </w:rPr>
              <w:t>Kebutuhan</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waktu</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kerja</w:t>
            </w:r>
            <w:proofErr w:type="spellEnd"/>
          </w:p>
        </w:tc>
        <w:tc>
          <w:tcPr>
            <w:tcW w:w="0" w:type="auto"/>
            <w:hideMark/>
          </w:tcPr>
          <w:p w14:paraId="599E0E45"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 xml:space="preserve">27.110 </w:t>
            </w:r>
            <w:proofErr w:type="spellStart"/>
            <w:r w:rsidRPr="00047326">
              <w:rPr>
                <w:rFonts w:asciiTheme="majorHAnsi" w:hAnsiTheme="majorHAnsi" w:cstheme="majorHAnsi"/>
                <w:sz w:val="20"/>
                <w:szCs w:val="20"/>
              </w:rPr>
              <w:t>menit</w:t>
            </w:r>
            <w:proofErr w:type="spellEnd"/>
            <w:r w:rsidRPr="00047326">
              <w:rPr>
                <w:rFonts w:asciiTheme="majorHAnsi" w:hAnsiTheme="majorHAnsi" w:cstheme="majorHAnsi"/>
                <w:sz w:val="20"/>
                <w:szCs w:val="20"/>
              </w:rPr>
              <w:t>/</w:t>
            </w:r>
            <w:proofErr w:type="spellStart"/>
            <w:r w:rsidRPr="00047326">
              <w:rPr>
                <w:rFonts w:asciiTheme="majorHAnsi" w:hAnsiTheme="majorHAnsi" w:cstheme="majorHAnsi"/>
                <w:sz w:val="20"/>
                <w:szCs w:val="20"/>
              </w:rPr>
              <w:t>hari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atau</w:t>
            </w:r>
            <w:proofErr w:type="spellEnd"/>
            <w:r w:rsidRPr="00047326">
              <w:rPr>
                <w:rFonts w:asciiTheme="majorHAnsi" w:hAnsiTheme="majorHAnsi" w:cstheme="majorHAnsi"/>
                <w:sz w:val="20"/>
                <w:szCs w:val="20"/>
              </w:rPr>
              <w:t xml:space="preserve"> </w:t>
            </w:r>
            <w:r w:rsidRPr="00047326">
              <w:rPr>
                <w:rStyle w:val="Strong"/>
                <w:rFonts w:asciiTheme="majorHAnsi" w:hAnsiTheme="majorHAnsi" w:cstheme="majorHAnsi"/>
                <w:sz w:val="20"/>
                <w:szCs w:val="20"/>
              </w:rPr>
              <w:t>451,8 jam/</w:t>
            </w:r>
            <w:proofErr w:type="spellStart"/>
            <w:r w:rsidRPr="00047326">
              <w:rPr>
                <w:rStyle w:val="Strong"/>
                <w:rFonts w:asciiTheme="majorHAnsi" w:hAnsiTheme="majorHAnsi" w:cstheme="majorHAnsi"/>
                <w:sz w:val="20"/>
                <w:szCs w:val="20"/>
              </w:rPr>
              <w:t>hari</w:t>
            </w:r>
            <w:proofErr w:type="spellEnd"/>
          </w:p>
        </w:tc>
        <w:tc>
          <w:tcPr>
            <w:tcW w:w="0" w:type="auto"/>
            <w:hideMark/>
          </w:tcPr>
          <w:p w14:paraId="1F964975"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Berkurang</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secara</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signifikan</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melalui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reduksi</w:t>
            </w:r>
            <w:proofErr w:type="spellEnd"/>
            <w:r w:rsidRPr="00047326">
              <w:rPr>
                <w:rFonts w:asciiTheme="majorHAnsi" w:hAnsiTheme="majorHAnsi" w:cstheme="majorHAnsi"/>
                <w:sz w:val="20"/>
                <w:szCs w:val="20"/>
              </w:rPr>
              <w:t xml:space="preserve"> noise dan </w:t>
            </w:r>
            <w:proofErr w:type="spellStart"/>
            <w:r w:rsidRPr="00047326">
              <w:rPr>
                <w:rFonts w:asciiTheme="majorHAnsi" w:hAnsiTheme="majorHAnsi" w:cstheme="majorHAnsi"/>
                <w:sz w:val="20"/>
                <w:szCs w:val="20"/>
              </w:rPr>
              <w:t>prioritisasi</w:t>
            </w:r>
            <w:proofErr w:type="spellEnd"/>
          </w:p>
        </w:tc>
      </w:tr>
      <w:tr w:rsidR="00047326" w:rsidRPr="00047326" w14:paraId="2ED2DC9B" w14:textId="77777777" w:rsidTr="00047326">
        <w:tc>
          <w:tcPr>
            <w:tcW w:w="0" w:type="auto"/>
            <w:hideMark/>
          </w:tcPr>
          <w:p w14:paraId="299D9150"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Style w:val="Strong"/>
                <w:rFonts w:asciiTheme="majorHAnsi" w:hAnsiTheme="majorHAnsi" w:cstheme="majorHAnsi"/>
                <w:sz w:val="20"/>
                <w:szCs w:val="20"/>
              </w:rPr>
              <w:t>Estimasi</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kebutuhan</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personel</w:t>
            </w:r>
            <w:proofErr w:type="spellEnd"/>
          </w:p>
        </w:tc>
        <w:tc>
          <w:tcPr>
            <w:tcW w:w="0" w:type="auto"/>
            <w:hideMark/>
          </w:tcPr>
          <w:p w14:paraId="1CDC8507"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 xml:space="preserve">±56 </w:t>
            </w:r>
            <w:proofErr w:type="spellStart"/>
            <w:r w:rsidRPr="00047326">
              <w:rPr>
                <w:rFonts w:asciiTheme="majorHAnsi" w:hAnsiTheme="majorHAnsi" w:cstheme="majorHAnsi"/>
                <w:sz w:val="20"/>
                <w:szCs w:val="20"/>
              </w:rPr>
              <w:t>analis</w:t>
            </w:r>
            <w:proofErr w:type="spellEnd"/>
            <w:r w:rsidRPr="00047326">
              <w:rPr>
                <w:rFonts w:asciiTheme="majorHAnsi" w:hAnsiTheme="majorHAnsi" w:cstheme="majorHAnsi"/>
                <w:sz w:val="20"/>
                <w:szCs w:val="20"/>
              </w:rPr>
              <w:t xml:space="preserve"> SOC (8 jam </w:t>
            </w:r>
            <w:proofErr w:type="spellStart"/>
            <w:r w:rsidRPr="00047326">
              <w:rPr>
                <w:rFonts w:asciiTheme="majorHAnsi" w:hAnsiTheme="majorHAnsi" w:cstheme="majorHAnsi"/>
                <w:sz w:val="20"/>
                <w:szCs w:val="20"/>
              </w:rPr>
              <w:t>kerja</w:t>
            </w:r>
            <w:proofErr w:type="spellEnd"/>
            <w:r w:rsidRPr="00047326">
              <w:rPr>
                <w:rFonts w:asciiTheme="majorHAnsi" w:hAnsiTheme="majorHAnsi" w:cstheme="majorHAnsi"/>
                <w:sz w:val="20"/>
                <w:szCs w:val="20"/>
              </w:rPr>
              <w:t>/</w:t>
            </w:r>
            <w:proofErr w:type="spellStart"/>
            <w:r w:rsidRPr="00047326">
              <w:rPr>
                <w:rFonts w:asciiTheme="majorHAnsi" w:hAnsiTheme="majorHAnsi" w:cstheme="majorHAnsi"/>
                <w:sz w:val="20"/>
                <w:szCs w:val="20"/>
              </w:rPr>
              <w:t>hari</w:t>
            </w:r>
            <w:proofErr w:type="spellEnd"/>
            <w:r w:rsidRPr="00047326">
              <w:rPr>
                <w:rFonts w:asciiTheme="majorHAnsi" w:hAnsiTheme="majorHAnsi" w:cstheme="majorHAnsi"/>
                <w:sz w:val="20"/>
                <w:szCs w:val="20"/>
              </w:rPr>
              <w:t>)</w:t>
            </w:r>
          </w:p>
        </w:tc>
        <w:tc>
          <w:tcPr>
            <w:tcW w:w="0" w:type="auto"/>
            <w:hideMark/>
          </w:tcPr>
          <w:p w14:paraId="52E824A6"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Lebih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rendah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karena</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beban</w:t>
            </w:r>
            <w:proofErr w:type="spellEnd"/>
            <w:r w:rsidRPr="00047326">
              <w:rPr>
                <w:rFonts w:asciiTheme="majorHAnsi" w:hAnsiTheme="majorHAnsi" w:cstheme="majorHAnsi"/>
                <w:sz w:val="20"/>
                <w:szCs w:val="20"/>
              </w:rPr>
              <w:t xml:space="preserve"> triage </w:t>
            </w:r>
            <w:proofErr w:type="spellStart"/>
            <w:r w:rsidRPr="00047326">
              <w:rPr>
                <w:rFonts w:asciiTheme="majorHAnsi" w:hAnsiTheme="majorHAnsi" w:cstheme="majorHAnsi"/>
                <w:sz w:val="20"/>
                <w:szCs w:val="20"/>
              </w:rPr>
              <w:t>telah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direduksi</w:t>
            </w:r>
            <w:proofErr w:type="spellEnd"/>
          </w:p>
        </w:tc>
      </w:tr>
      <w:tr w:rsidR="00047326" w:rsidRPr="00047326" w14:paraId="79C1DC1E" w14:textId="77777777" w:rsidTr="00047326">
        <w:tc>
          <w:tcPr>
            <w:tcW w:w="0" w:type="auto"/>
            <w:hideMark/>
          </w:tcPr>
          <w:p w14:paraId="6A65FA27"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SLA P0 (</w:t>
            </w:r>
            <w:proofErr w:type="spellStart"/>
            <w:r w:rsidRPr="00047326">
              <w:rPr>
                <w:rStyle w:val="Strong"/>
                <w:rFonts w:asciiTheme="majorHAnsi" w:hAnsiTheme="majorHAnsi" w:cstheme="majorHAnsi"/>
                <w:sz w:val="20"/>
                <w:szCs w:val="20"/>
              </w:rPr>
              <w:t>Kritis</w:t>
            </w:r>
            <w:proofErr w:type="spellEnd"/>
            <w:r w:rsidRPr="00047326">
              <w:rPr>
                <w:rStyle w:val="Strong"/>
                <w:rFonts w:asciiTheme="majorHAnsi" w:hAnsiTheme="majorHAnsi" w:cstheme="majorHAnsi"/>
                <w:sz w:val="20"/>
                <w:szCs w:val="20"/>
              </w:rPr>
              <w:t>)</w:t>
            </w:r>
          </w:p>
        </w:tc>
        <w:tc>
          <w:tcPr>
            <w:tcW w:w="0" w:type="auto"/>
            <w:hideMark/>
          </w:tcPr>
          <w:p w14:paraId="653A8DD2"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Sulit</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dipenuhi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akibat</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tingginya</w:t>
            </w:r>
            <w:proofErr w:type="spellEnd"/>
            <w:r w:rsidRPr="00047326">
              <w:rPr>
                <w:rFonts w:asciiTheme="majorHAnsi" w:hAnsiTheme="majorHAnsi" w:cstheme="majorHAnsi"/>
                <w:sz w:val="20"/>
                <w:szCs w:val="20"/>
              </w:rPr>
              <w:t xml:space="preserve"> volume alert</w:t>
            </w:r>
          </w:p>
        </w:tc>
        <w:tc>
          <w:tcPr>
            <w:tcW w:w="0" w:type="auto"/>
            <w:hideMark/>
          </w:tcPr>
          <w:p w14:paraId="125FA176"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&lt; 15 </w:t>
            </w:r>
            <w:proofErr w:type="spellStart"/>
            <w:r w:rsidRPr="00047326">
              <w:rPr>
                <w:rStyle w:val="Strong"/>
                <w:rFonts w:asciiTheme="majorHAnsi" w:hAnsiTheme="majorHAnsi" w:cstheme="majorHAnsi"/>
                <w:sz w:val="20"/>
                <w:szCs w:val="20"/>
              </w:rPr>
              <w:t>menit</w:t>
            </w:r>
            <w:proofErr w:type="spellEnd"/>
          </w:p>
        </w:tc>
      </w:tr>
      <w:tr w:rsidR="00047326" w:rsidRPr="00047326" w14:paraId="30BA4A91" w14:textId="77777777" w:rsidTr="00047326">
        <w:tc>
          <w:tcPr>
            <w:tcW w:w="0" w:type="auto"/>
            <w:hideMark/>
          </w:tcPr>
          <w:p w14:paraId="1D266A34"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lastRenderedPageBreak/>
              <w:t>SLA P1 (Tinggi)</w:t>
            </w:r>
          </w:p>
        </w:tc>
        <w:tc>
          <w:tcPr>
            <w:tcW w:w="0" w:type="auto"/>
            <w:hideMark/>
          </w:tcPr>
          <w:p w14:paraId="65C517BE"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Berisiko</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mengalami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keterlambatan</w:t>
            </w:r>
            <w:proofErr w:type="spellEnd"/>
          </w:p>
        </w:tc>
        <w:tc>
          <w:tcPr>
            <w:tcW w:w="0" w:type="auto"/>
            <w:hideMark/>
          </w:tcPr>
          <w:p w14:paraId="552CBF78" w14:textId="77777777" w:rsidR="00047326" w:rsidRPr="00047326" w:rsidRDefault="00047326" w:rsidP="00047326">
            <w:pPr>
              <w:spacing w:line="360" w:lineRule="auto"/>
              <w:rPr>
                <w:rFonts w:asciiTheme="majorHAnsi" w:hAnsiTheme="majorHAnsi" w:cstheme="majorHAnsi"/>
                <w:sz w:val="20"/>
                <w:szCs w:val="20"/>
              </w:rPr>
            </w:pPr>
            <w:r w:rsidRPr="00047326">
              <w:rPr>
                <w:rStyle w:val="Strong"/>
                <w:rFonts w:asciiTheme="majorHAnsi" w:hAnsiTheme="majorHAnsi" w:cstheme="majorHAnsi"/>
                <w:sz w:val="20"/>
                <w:szCs w:val="20"/>
              </w:rPr>
              <w:t xml:space="preserve">&lt; 30 </w:t>
            </w:r>
            <w:proofErr w:type="spellStart"/>
            <w:r w:rsidRPr="00047326">
              <w:rPr>
                <w:rStyle w:val="Strong"/>
                <w:rFonts w:asciiTheme="majorHAnsi" w:hAnsiTheme="majorHAnsi" w:cstheme="majorHAnsi"/>
                <w:sz w:val="20"/>
                <w:szCs w:val="20"/>
              </w:rPr>
              <w:t>menit</w:t>
            </w:r>
            <w:proofErr w:type="spellEnd"/>
          </w:p>
        </w:tc>
      </w:tr>
      <w:tr w:rsidR="00047326" w:rsidRPr="00047326" w14:paraId="467F817D" w14:textId="77777777" w:rsidTr="00047326">
        <w:tc>
          <w:tcPr>
            <w:tcW w:w="0" w:type="auto"/>
            <w:hideMark/>
          </w:tcPr>
          <w:p w14:paraId="75CB6CB2"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Style w:val="Strong"/>
                <w:rFonts w:asciiTheme="majorHAnsi" w:hAnsiTheme="majorHAnsi" w:cstheme="majorHAnsi"/>
                <w:sz w:val="20"/>
                <w:szCs w:val="20"/>
              </w:rPr>
              <w:t>Fokus</w:t>
            </w:r>
            <w:proofErr w:type="spellEnd"/>
            <w:r w:rsidRPr="00047326">
              <w:rPr>
                <w:rStyle w:val="Strong"/>
                <w:rFonts w:asciiTheme="majorHAnsi" w:hAnsiTheme="majorHAnsi" w:cstheme="majorHAnsi"/>
                <w:sz w:val="20"/>
                <w:szCs w:val="20"/>
              </w:rPr>
              <w:t xml:space="preserve"> </w:t>
            </w:r>
            <w:proofErr w:type="spellStart"/>
            <w:r w:rsidRPr="00047326">
              <w:rPr>
                <w:rStyle w:val="Strong"/>
                <w:rFonts w:asciiTheme="majorHAnsi" w:hAnsiTheme="majorHAnsi" w:cstheme="majorHAnsi"/>
                <w:sz w:val="20"/>
                <w:szCs w:val="20"/>
              </w:rPr>
              <w:t>analis</w:t>
            </w:r>
            <w:proofErr w:type="spellEnd"/>
            <w:r w:rsidRPr="00047326">
              <w:rPr>
                <w:rStyle w:val="Strong"/>
                <w:rFonts w:asciiTheme="majorHAnsi" w:hAnsiTheme="majorHAnsi" w:cstheme="majorHAnsi"/>
                <w:sz w:val="20"/>
                <w:szCs w:val="20"/>
              </w:rPr>
              <w:t xml:space="preserve"> SOC</w:t>
            </w:r>
          </w:p>
        </w:tc>
        <w:tc>
          <w:tcPr>
            <w:tcW w:w="0" w:type="auto"/>
            <w:hideMark/>
          </w:tcPr>
          <w:p w14:paraId="1815E892" w14:textId="77777777" w:rsidR="00047326" w:rsidRPr="00047326" w:rsidRDefault="00047326" w:rsidP="00047326">
            <w:pPr>
              <w:spacing w:line="360" w:lineRule="auto"/>
              <w:rPr>
                <w:rFonts w:asciiTheme="majorHAnsi" w:hAnsiTheme="majorHAnsi" w:cstheme="majorHAnsi"/>
                <w:sz w:val="20"/>
                <w:szCs w:val="20"/>
              </w:rPr>
            </w:pPr>
            <w:r w:rsidRPr="00047326">
              <w:rPr>
                <w:rFonts w:asciiTheme="majorHAnsi" w:hAnsiTheme="majorHAnsi" w:cstheme="majorHAnsi"/>
                <w:sz w:val="20"/>
                <w:szCs w:val="20"/>
              </w:rPr>
              <w:t xml:space="preserve">Triage </w:t>
            </w:r>
            <w:proofErr w:type="spellStart"/>
            <w:r w:rsidRPr="00047326">
              <w:rPr>
                <w:rFonts w:asciiTheme="majorHAnsi" w:hAnsiTheme="majorHAnsi" w:cstheme="majorHAnsi"/>
                <w:sz w:val="20"/>
                <w:szCs w:val="20"/>
              </w:rPr>
              <w:t>terhadap</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seluruh</w:t>
            </w:r>
            <w:proofErr w:type="spellEnd"/>
            <w:r w:rsidRPr="00047326">
              <w:rPr>
                <w:rFonts w:asciiTheme="majorHAnsi" w:hAnsiTheme="majorHAnsi" w:cstheme="majorHAnsi"/>
                <w:sz w:val="20"/>
                <w:szCs w:val="20"/>
              </w:rPr>
              <w:t xml:space="preserve"> alert </w:t>
            </w:r>
            <w:proofErr w:type="spellStart"/>
            <w:r w:rsidRPr="00047326">
              <w:rPr>
                <w:rFonts w:asciiTheme="majorHAnsi" w:hAnsiTheme="majorHAnsi" w:cstheme="majorHAnsi"/>
                <w:sz w:val="20"/>
                <w:szCs w:val="20"/>
              </w:rPr>
              <w:t>mentah</w:t>
            </w:r>
            <w:proofErr w:type="spellEnd"/>
          </w:p>
        </w:tc>
        <w:tc>
          <w:tcPr>
            <w:tcW w:w="0" w:type="auto"/>
            <w:hideMark/>
          </w:tcPr>
          <w:p w14:paraId="1B87DEEA" w14:textId="77777777" w:rsidR="00047326" w:rsidRPr="00047326" w:rsidRDefault="00047326" w:rsidP="00047326">
            <w:pPr>
              <w:spacing w:line="360" w:lineRule="auto"/>
              <w:rPr>
                <w:rFonts w:asciiTheme="majorHAnsi" w:hAnsiTheme="majorHAnsi" w:cstheme="majorHAnsi"/>
                <w:sz w:val="20"/>
                <w:szCs w:val="20"/>
              </w:rPr>
            </w:pPr>
            <w:proofErr w:type="spellStart"/>
            <w:r w:rsidRPr="00047326">
              <w:rPr>
                <w:rFonts w:asciiTheme="majorHAnsi" w:hAnsiTheme="majorHAnsi" w:cstheme="majorHAnsi"/>
                <w:sz w:val="20"/>
                <w:szCs w:val="20"/>
              </w:rPr>
              <w:t>Analisis</w:t>
            </w:r>
            <w:proofErr w:type="spellEnd"/>
            <w:r w:rsidRPr="00047326">
              <w:rPr>
                <w:rFonts w:asciiTheme="majorHAnsi" w:hAnsiTheme="majorHAnsi" w:cstheme="majorHAnsi"/>
                <w:sz w:val="20"/>
                <w:szCs w:val="20"/>
              </w:rPr>
              <w:t xml:space="preserve"> alert yang </w:t>
            </w:r>
            <w:proofErr w:type="spellStart"/>
            <w:r w:rsidRPr="00047326">
              <w:rPr>
                <w:rFonts w:asciiTheme="majorHAnsi" w:hAnsiTheme="majorHAnsi" w:cstheme="majorHAnsi"/>
                <w:sz w:val="20"/>
                <w:szCs w:val="20"/>
              </w:rPr>
              <w:t>telah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dinormalisasi</w:t>
            </w:r>
            <w:proofErr w:type="spellEnd"/>
            <w:r w:rsidRPr="00047326">
              <w:rPr>
                <w:rFonts w:asciiTheme="majorHAnsi" w:hAnsiTheme="majorHAnsi" w:cstheme="majorHAnsi"/>
                <w:sz w:val="20"/>
                <w:szCs w:val="20"/>
              </w:rPr>
              <w:t xml:space="preserve"> dan </w:t>
            </w:r>
            <w:proofErr w:type="spellStart"/>
            <w:r w:rsidRPr="00047326">
              <w:rPr>
                <w:rFonts w:asciiTheme="majorHAnsi" w:hAnsiTheme="majorHAnsi" w:cstheme="majorHAnsi"/>
                <w:sz w:val="20"/>
                <w:szCs w:val="20"/>
              </w:rPr>
              <w:t>diprioritaskan</w:t>
            </w:r>
            <w:proofErr w:type="spellEnd"/>
          </w:p>
        </w:tc>
      </w:tr>
    </w:tbl>
    <w:p w14:paraId="54434D5B"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t>1.4. Tabel Komparasi Strategis: "Dengan vs. Tanpa `001-base-norm</w:t>
      </w:r>
      <w:r w:rsidRPr="00047326">
        <w:rPr>
          <w:rFonts w:asciiTheme="majorHAnsi" w:hAnsiTheme="majorHAnsi" w:cstheme="majorHAnsi"/>
          <w:b/>
          <w:sz w:val="20"/>
          <w:szCs w:val="20"/>
        </w:rPr>
        <w:t>alization.xml`"</w:t>
      </w:r>
    </w:p>
    <w:tbl>
      <w:tblPr>
        <w:tblStyle w:val="TableGrid"/>
        <w:tblW w:w="0" w:type="auto"/>
        <w:tblLook w:val="04A0" w:firstRow="1" w:lastRow="0" w:firstColumn="1" w:lastColumn="0" w:noHBand="0" w:noVBand="1"/>
      </w:tblPr>
      <w:tblGrid>
        <w:gridCol w:w="2825"/>
        <w:gridCol w:w="2892"/>
        <w:gridCol w:w="3528"/>
      </w:tblGrid>
      <w:tr w:rsidR="00047326" w:rsidRPr="00047326" w14:paraId="3FEB28DF" w14:textId="77777777" w:rsidTr="00047326">
        <w:tc>
          <w:tcPr>
            <w:tcW w:w="2840" w:type="dxa"/>
            <w:shd w:val="clear" w:color="auto" w:fill="244061" w:themeFill="accent1" w:themeFillShade="80"/>
          </w:tcPr>
          <w:p w14:paraId="34FB6FE8"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Parameter Evaluasi</w:t>
            </w:r>
          </w:p>
        </w:tc>
        <w:tc>
          <w:tcPr>
            <w:tcW w:w="2901" w:type="dxa"/>
            <w:shd w:val="clear" w:color="auto" w:fill="244061" w:themeFill="accent1" w:themeFillShade="80"/>
          </w:tcPr>
          <w:p w14:paraId="2D00D493"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TANPA `001-base-normalization.xml` (Kondisi Rusak)</w:t>
            </w:r>
          </w:p>
        </w:tc>
        <w:tc>
          <w:tcPr>
            <w:tcW w:w="3528" w:type="dxa"/>
            <w:shd w:val="clear" w:color="auto" w:fill="244061" w:themeFill="accent1" w:themeFillShade="80"/>
          </w:tcPr>
          <w:p w14:paraId="13E7D536"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DENGAN `001-base-normalization.xml` (Kondisi Saat Ini)</w:t>
            </w:r>
          </w:p>
        </w:tc>
      </w:tr>
      <w:tr w:rsidR="00047326" w:rsidRPr="00047326" w14:paraId="3983FD95" w14:textId="77777777" w:rsidTr="00047326">
        <w:tc>
          <w:tcPr>
            <w:tcW w:w="2840" w:type="dxa"/>
          </w:tcPr>
          <w:p w14:paraId="259B0A1E"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Beban </w:t>
            </w:r>
            <w:proofErr w:type="spellStart"/>
            <w:r w:rsidRPr="00047326">
              <w:rPr>
                <w:rFonts w:asciiTheme="majorHAnsi" w:hAnsiTheme="majorHAnsi" w:cstheme="majorHAnsi"/>
                <w:b/>
                <w:sz w:val="20"/>
                <w:szCs w:val="20"/>
              </w:rPr>
              <w:t>Layar</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Analis</w:t>
            </w:r>
            <w:proofErr w:type="spellEnd"/>
          </w:p>
        </w:tc>
        <w:tc>
          <w:tcPr>
            <w:tcW w:w="2901" w:type="dxa"/>
          </w:tcPr>
          <w:p w14:paraId="47DFF9D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Banjir 840.402 alert/bulan. Dasbor SIEM tidak dapat digunakan karena </w:t>
            </w:r>
            <w:r w:rsidRPr="00047326">
              <w:rPr>
                <w:rFonts w:asciiTheme="majorHAnsi" w:hAnsiTheme="majorHAnsi" w:cstheme="majorHAnsi"/>
                <w:sz w:val="20"/>
                <w:szCs w:val="20"/>
              </w:rPr>
              <w:t>tertutup jutaan log sampah.</w:t>
            </w:r>
          </w:p>
        </w:tc>
        <w:tc>
          <w:tcPr>
            <w:tcW w:w="3528" w:type="dxa"/>
          </w:tcPr>
          <w:p w14:paraId="768077E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Layar bersih. Hanya anomali nyata, serangan terkonfirmasi, dan eskalasi risiko yang muncul di antrean triage.</w:t>
            </w:r>
          </w:p>
        </w:tc>
      </w:tr>
      <w:tr w:rsidR="00047326" w:rsidRPr="00047326" w14:paraId="4AF0630D" w14:textId="77777777" w:rsidTr="00047326">
        <w:tc>
          <w:tcPr>
            <w:tcW w:w="2840" w:type="dxa"/>
          </w:tcPr>
          <w:p w14:paraId="17A406F0" w14:textId="77777777" w:rsidR="00AF6EA6" w:rsidRPr="00047326" w:rsidRDefault="00B663EE" w:rsidP="00047326">
            <w:pPr>
              <w:spacing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Efisiensi</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Koding</w:t>
            </w:r>
            <w:proofErr w:type="spellEnd"/>
            <w:r w:rsidRPr="00047326">
              <w:rPr>
                <w:rFonts w:asciiTheme="majorHAnsi" w:hAnsiTheme="majorHAnsi" w:cstheme="majorHAnsi"/>
                <w:b/>
                <w:sz w:val="20"/>
                <w:szCs w:val="20"/>
              </w:rPr>
              <w:t xml:space="preserve"> Ruleset</w:t>
            </w:r>
          </w:p>
        </w:tc>
        <w:tc>
          <w:tcPr>
            <w:tcW w:w="2901" w:type="dxa"/>
          </w:tcPr>
          <w:p w14:paraId="0AAAD57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Insinyur deteksi harus menulis ulang regex decoder yang sama pada setiap rule di puluhan fil</w:t>
            </w:r>
            <w:r w:rsidRPr="00047326">
              <w:rPr>
                <w:rFonts w:asciiTheme="majorHAnsi" w:hAnsiTheme="majorHAnsi" w:cstheme="majorHAnsi"/>
                <w:sz w:val="20"/>
                <w:szCs w:val="20"/>
              </w:rPr>
              <w:t>e XML.</w:t>
            </w:r>
          </w:p>
        </w:tc>
        <w:tc>
          <w:tcPr>
            <w:tcW w:w="3528" w:type="dxa"/>
          </w:tcPr>
          <w:p w14:paraId="56CB28F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Sangat modular. Seluruh modul deteksi cukup memanggil satu baris: </w:t>
            </w:r>
            <w:r w:rsidRPr="00047326">
              <w:rPr>
                <w:rFonts w:asciiTheme="majorHAnsi" w:hAnsiTheme="majorHAnsi" w:cstheme="majorHAnsi"/>
                <w:sz w:val="20"/>
                <w:szCs w:val="20"/>
              </w:rPr>
              <w:t>&lt;if_group&gt;base_normalized&lt;/if_group&gt;</w:t>
            </w:r>
            <w:r w:rsidRPr="00047326">
              <w:rPr>
                <w:rFonts w:asciiTheme="majorHAnsi" w:hAnsiTheme="majorHAnsi" w:cstheme="majorHAnsi"/>
                <w:sz w:val="20"/>
                <w:szCs w:val="20"/>
              </w:rPr>
              <w:t>.</w:t>
            </w:r>
          </w:p>
        </w:tc>
      </w:tr>
      <w:tr w:rsidR="00047326" w:rsidRPr="00047326" w14:paraId="62622135" w14:textId="77777777" w:rsidTr="00047326">
        <w:tc>
          <w:tcPr>
            <w:tcW w:w="2840" w:type="dxa"/>
          </w:tcPr>
          <w:p w14:paraId="0314CE35" w14:textId="77777777" w:rsidR="00AF6EA6" w:rsidRPr="00047326" w:rsidRDefault="00B663EE" w:rsidP="00047326">
            <w:pPr>
              <w:spacing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Integritas</w:t>
            </w:r>
            <w:proofErr w:type="spellEnd"/>
            <w:r w:rsidRPr="00047326">
              <w:rPr>
                <w:rFonts w:asciiTheme="majorHAnsi" w:hAnsiTheme="majorHAnsi" w:cstheme="majorHAnsi"/>
                <w:b/>
                <w:sz w:val="20"/>
                <w:szCs w:val="20"/>
              </w:rPr>
              <w:t xml:space="preserve"> Bukti </w:t>
            </w:r>
            <w:proofErr w:type="spellStart"/>
            <w:r w:rsidRPr="00047326">
              <w:rPr>
                <w:rFonts w:asciiTheme="majorHAnsi" w:hAnsiTheme="majorHAnsi" w:cstheme="majorHAnsi"/>
                <w:b/>
                <w:sz w:val="20"/>
                <w:szCs w:val="20"/>
              </w:rPr>
              <w:t>Forensik</w:t>
            </w:r>
            <w:proofErr w:type="spellEnd"/>
          </w:p>
        </w:tc>
        <w:tc>
          <w:tcPr>
            <w:tcW w:w="2901" w:type="dxa"/>
          </w:tcPr>
          <w:p w14:paraId="50376A9F"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Jika rule dimatikan total (</w:t>
            </w:r>
            <w:r w:rsidRPr="00047326">
              <w:rPr>
                <w:rFonts w:asciiTheme="majorHAnsi" w:hAnsiTheme="majorHAnsi" w:cstheme="majorHAnsi"/>
                <w:i/>
                <w:sz w:val="20"/>
                <w:szCs w:val="20"/>
              </w:rPr>
              <w:t>disabled</w:t>
            </w:r>
            <w:r w:rsidRPr="00047326">
              <w:rPr>
                <w:rFonts w:asciiTheme="majorHAnsi" w:hAnsiTheme="majorHAnsi" w:cstheme="majorHAnsi"/>
                <w:sz w:val="20"/>
                <w:szCs w:val="20"/>
              </w:rPr>
              <w:t>), bukti serangan ikut hilang (</w:t>
            </w:r>
            <w:r w:rsidRPr="00047326">
              <w:rPr>
                <w:rFonts w:asciiTheme="majorHAnsi" w:hAnsiTheme="majorHAnsi" w:cstheme="majorHAnsi"/>
                <w:i/>
                <w:sz w:val="20"/>
                <w:szCs w:val="20"/>
              </w:rPr>
              <w:t>Lose Events, Lose Evidence</w:t>
            </w:r>
            <w:r w:rsidRPr="00047326">
              <w:rPr>
                <w:rFonts w:asciiTheme="majorHAnsi" w:hAnsiTheme="majorHAnsi" w:cstheme="majorHAnsi"/>
                <w:sz w:val="20"/>
                <w:szCs w:val="20"/>
              </w:rPr>
              <w:t>).</w:t>
            </w:r>
          </w:p>
        </w:tc>
        <w:tc>
          <w:tcPr>
            <w:tcW w:w="3528" w:type="dxa"/>
          </w:tcPr>
          <w:p w14:paraId="7902256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Preservasi </w:t>
            </w:r>
            <w:r w:rsidRPr="00047326">
              <w:rPr>
                <w:rFonts w:asciiTheme="majorHAnsi" w:hAnsiTheme="majorHAnsi" w:cstheme="majorHAnsi"/>
                <w:sz w:val="20"/>
                <w:szCs w:val="20"/>
              </w:rPr>
              <w:t>forensik 100%. Data log mentah tetap tersimpan utuh di database PostgreSQL partisi bulanan.</w:t>
            </w:r>
          </w:p>
        </w:tc>
      </w:tr>
      <w:tr w:rsidR="00047326" w:rsidRPr="00047326" w14:paraId="73DE29C8" w14:textId="77777777" w:rsidTr="00047326">
        <w:tc>
          <w:tcPr>
            <w:tcW w:w="2840" w:type="dxa"/>
          </w:tcPr>
          <w:p w14:paraId="69A0D607" w14:textId="77777777" w:rsidR="00AF6EA6" w:rsidRPr="00047326" w:rsidRDefault="00B663EE" w:rsidP="00047326">
            <w:pPr>
              <w:spacing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Korelasi</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Serangan</w:t>
            </w:r>
            <w:proofErr w:type="spellEnd"/>
            <w:r w:rsidRPr="00047326">
              <w:rPr>
                <w:rFonts w:asciiTheme="majorHAnsi" w:hAnsiTheme="majorHAnsi" w:cstheme="majorHAnsi"/>
                <w:b/>
                <w:sz w:val="20"/>
                <w:szCs w:val="20"/>
              </w:rPr>
              <w:t xml:space="preserve"> Multi-OS</w:t>
            </w:r>
          </w:p>
        </w:tc>
        <w:tc>
          <w:tcPr>
            <w:tcW w:w="2901" w:type="dxa"/>
          </w:tcPr>
          <w:p w14:paraId="5A3FBA56"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Gagal menghubungkan peretasan yang berpindah dari server web Linux ke Active Directory Windows.</w:t>
            </w:r>
          </w:p>
        </w:tc>
        <w:tc>
          <w:tcPr>
            <w:tcW w:w="3528" w:type="dxa"/>
          </w:tcPr>
          <w:p w14:paraId="59DC4F6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Normalisasi seragam </w:t>
            </w:r>
            <w:r w:rsidRPr="00047326">
              <w:rPr>
                <w:rFonts w:asciiTheme="majorHAnsi" w:hAnsiTheme="majorHAnsi" w:cstheme="majorHAnsi"/>
                <w:sz w:val="20"/>
                <w:szCs w:val="20"/>
              </w:rPr>
              <w:t>memungkinkan korelasi serangan lintas sistem operasi (</w:t>
            </w:r>
            <w:r w:rsidRPr="00047326">
              <w:rPr>
                <w:rFonts w:asciiTheme="majorHAnsi" w:hAnsiTheme="majorHAnsi" w:cstheme="majorHAnsi"/>
                <w:i/>
                <w:sz w:val="20"/>
                <w:szCs w:val="20"/>
              </w:rPr>
              <w:t>Cross-Platform Kill Chain</w:t>
            </w:r>
            <w:r w:rsidRPr="00047326">
              <w:rPr>
                <w:rFonts w:asciiTheme="majorHAnsi" w:hAnsiTheme="majorHAnsi" w:cstheme="majorHAnsi"/>
                <w:sz w:val="20"/>
                <w:szCs w:val="20"/>
              </w:rPr>
              <w:t>).</w:t>
            </w:r>
          </w:p>
        </w:tc>
      </w:tr>
      <w:tr w:rsidR="00047326" w:rsidRPr="00047326" w14:paraId="7D8A0CF6" w14:textId="77777777" w:rsidTr="00047326">
        <w:tc>
          <w:tcPr>
            <w:tcW w:w="2840" w:type="dxa"/>
          </w:tcPr>
          <w:p w14:paraId="2CF5CCED" w14:textId="77777777" w:rsidR="00AF6EA6" w:rsidRPr="00047326" w:rsidRDefault="00B663EE" w:rsidP="00047326">
            <w:pPr>
              <w:spacing w:line="360" w:lineRule="auto"/>
              <w:jc w:val="both"/>
              <w:rPr>
                <w:rFonts w:asciiTheme="majorHAnsi" w:hAnsiTheme="majorHAnsi" w:cstheme="majorHAnsi"/>
                <w:sz w:val="20"/>
                <w:szCs w:val="20"/>
              </w:rPr>
            </w:pPr>
            <w:proofErr w:type="spellStart"/>
            <w:r w:rsidRPr="00047326">
              <w:rPr>
                <w:rFonts w:asciiTheme="majorHAnsi" w:hAnsiTheme="majorHAnsi" w:cstheme="majorHAnsi"/>
                <w:b/>
                <w:sz w:val="20"/>
                <w:szCs w:val="20"/>
              </w:rPr>
              <w:t>Kepatuhan</w:t>
            </w:r>
            <w:proofErr w:type="spellEnd"/>
            <w:r w:rsidRPr="00047326">
              <w:rPr>
                <w:rFonts w:asciiTheme="majorHAnsi" w:hAnsiTheme="majorHAnsi" w:cstheme="majorHAnsi"/>
                <w:b/>
                <w:sz w:val="20"/>
                <w:szCs w:val="20"/>
              </w:rPr>
              <w:t xml:space="preserve"> Audit &amp; GRC</w:t>
            </w:r>
          </w:p>
        </w:tc>
        <w:tc>
          <w:tcPr>
            <w:tcW w:w="2901" w:type="dxa"/>
          </w:tcPr>
          <w:p w14:paraId="6CC36FE5"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Melanggar standar audit ISO 27001 / SOC 2 karena tim SOC mengabaikan ribuan alert tanpa penanganan.</w:t>
            </w:r>
          </w:p>
        </w:tc>
        <w:tc>
          <w:tcPr>
            <w:tcW w:w="3528" w:type="dxa"/>
          </w:tcPr>
          <w:p w14:paraId="20A88F3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Memenuhi standar audit kepatuhan dengan SLA </w:t>
            </w:r>
            <w:r w:rsidRPr="00047326">
              <w:rPr>
                <w:rFonts w:asciiTheme="majorHAnsi" w:hAnsiTheme="majorHAnsi" w:cstheme="majorHAnsi"/>
                <w:sz w:val="20"/>
                <w:szCs w:val="20"/>
              </w:rPr>
              <w:t>respons terukur dan matriks mitigasi risiko terdefinisi.</w:t>
            </w:r>
          </w:p>
        </w:tc>
      </w:tr>
    </w:tbl>
    <w:p w14:paraId="3420221E" w14:textId="77777777" w:rsidR="00AF6EA6" w:rsidRPr="00047326" w:rsidRDefault="00AF6EA6" w:rsidP="00047326">
      <w:pPr>
        <w:spacing w:after="120" w:line="360" w:lineRule="auto"/>
        <w:jc w:val="both"/>
        <w:rPr>
          <w:rFonts w:asciiTheme="majorHAnsi" w:hAnsiTheme="majorHAnsi" w:cstheme="majorHAnsi"/>
          <w:sz w:val="20"/>
          <w:szCs w:val="20"/>
        </w:rPr>
      </w:pPr>
    </w:p>
    <w:p w14:paraId="4FC9B057" w14:textId="276DEC2A" w:rsidR="00AF6EA6" w:rsidRDefault="00AF6EA6" w:rsidP="00047326">
      <w:pPr>
        <w:spacing w:before="80" w:after="80" w:line="360" w:lineRule="auto"/>
        <w:jc w:val="both"/>
        <w:rPr>
          <w:rFonts w:asciiTheme="majorHAnsi" w:hAnsiTheme="majorHAnsi" w:cstheme="majorHAnsi"/>
          <w:sz w:val="20"/>
          <w:szCs w:val="20"/>
        </w:rPr>
      </w:pPr>
    </w:p>
    <w:p w14:paraId="3F09E166" w14:textId="645D99A4" w:rsidR="00047326" w:rsidRDefault="00047326" w:rsidP="00047326">
      <w:pPr>
        <w:spacing w:before="80" w:after="80" w:line="360" w:lineRule="auto"/>
        <w:jc w:val="both"/>
        <w:rPr>
          <w:rFonts w:asciiTheme="majorHAnsi" w:hAnsiTheme="majorHAnsi" w:cstheme="majorHAnsi"/>
          <w:sz w:val="20"/>
          <w:szCs w:val="20"/>
        </w:rPr>
      </w:pPr>
    </w:p>
    <w:p w14:paraId="75DC111A" w14:textId="0E01072D" w:rsidR="005A5FA7" w:rsidRDefault="005A5FA7" w:rsidP="00047326">
      <w:pPr>
        <w:spacing w:before="80" w:after="80" w:line="360" w:lineRule="auto"/>
        <w:jc w:val="both"/>
        <w:rPr>
          <w:rFonts w:asciiTheme="majorHAnsi" w:hAnsiTheme="majorHAnsi" w:cstheme="majorHAnsi"/>
          <w:sz w:val="20"/>
          <w:szCs w:val="20"/>
        </w:rPr>
      </w:pPr>
    </w:p>
    <w:p w14:paraId="587D0D28" w14:textId="77777777" w:rsidR="005A5FA7" w:rsidRDefault="005A5FA7" w:rsidP="00047326">
      <w:pPr>
        <w:spacing w:before="80" w:after="80" w:line="360" w:lineRule="auto"/>
        <w:jc w:val="both"/>
        <w:rPr>
          <w:rFonts w:asciiTheme="majorHAnsi" w:hAnsiTheme="majorHAnsi" w:cstheme="majorHAnsi"/>
          <w:sz w:val="20"/>
          <w:szCs w:val="20"/>
        </w:rPr>
      </w:pPr>
    </w:p>
    <w:p w14:paraId="2019849C" w14:textId="77777777" w:rsidR="005A5FA7" w:rsidRPr="00047326" w:rsidRDefault="005A5FA7" w:rsidP="00047326">
      <w:pPr>
        <w:spacing w:before="80" w:after="80" w:line="360" w:lineRule="auto"/>
        <w:jc w:val="both"/>
        <w:rPr>
          <w:rFonts w:asciiTheme="majorHAnsi" w:hAnsiTheme="majorHAnsi" w:cstheme="majorHAnsi"/>
          <w:sz w:val="20"/>
          <w:szCs w:val="20"/>
        </w:rPr>
      </w:pPr>
    </w:p>
    <w:p w14:paraId="077ED279" w14:textId="77777777" w:rsidR="00AF6EA6" w:rsidRPr="00047326" w:rsidRDefault="00B663EE" w:rsidP="005A5FA7">
      <w:pPr>
        <w:keepNext/>
        <w:shd w:val="clear" w:color="auto" w:fill="244061" w:themeFill="accent1" w:themeFillShade="80"/>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lastRenderedPageBreak/>
        <w:t>BAGIAN 2: BEDAH TEKNIS MENDALAM PER RULE XML (ID 100000 - 100005)</w:t>
      </w:r>
    </w:p>
    <w:p w14:paraId="275D2FC5"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File </w:t>
      </w:r>
      <w:r w:rsidRPr="00047326">
        <w:rPr>
          <w:rFonts w:asciiTheme="majorHAnsi" w:hAnsiTheme="majorHAnsi" w:cstheme="majorHAnsi"/>
          <w:sz w:val="20"/>
          <w:szCs w:val="20"/>
        </w:rPr>
        <w:t>001-base-normalization.xml</w:t>
      </w:r>
      <w:r w:rsidRPr="00047326">
        <w:rPr>
          <w:rFonts w:asciiTheme="majorHAnsi" w:hAnsiTheme="majorHAnsi" w:cstheme="majorHAnsi"/>
          <w:sz w:val="20"/>
          <w:szCs w:val="20"/>
        </w:rPr>
        <w:t xml:space="preserve"> memiliki konfigurasi hierarki global:</w:t>
      </w:r>
    </w:p>
    <w:tbl>
      <w:tblPr>
        <w:tblStyle w:val="TableGrid"/>
        <w:tblW w:w="0" w:type="auto"/>
        <w:shd w:val="clear" w:color="auto" w:fill="DBE5F1" w:themeFill="accent1" w:themeFillTint="33"/>
        <w:tblLook w:val="04A0" w:firstRow="1" w:lastRow="0" w:firstColumn="1" w:lastColumn="0" w:noHBand="0" w:noVBand="1"/>
      </w:tblPr>
      <w:tblGrid>
        <w:gridCol w:w="9029"/>
      </w:tblGrid>
      <w:tr w:rsidR="00047326" w:rsidRPr="00047326" w14:paraId="04EE5A32" w14:textId="77777777" w:rsidTr="00047326">
        <w:tc>
          <w:tcPr>
            <w:tcW w:w="9029" w:type="dxa"/>
            <w:shd w:val="clear" w:color="auto" w:fill="DBE5F1" w:themeFill="accent1" w:themeFillTint="33"/>
          </w:tcPr>
          <w:p w14:paraId="6AC997A0" w14:textId="77777777" w:rsidR="00047326" w:rsidRPr="00047326" w:rsidRDefault="00047326" w:rsidP="00047326">
            <w:pPr>
              <w:spacing w:before="100" w:beforeAutospacing="1" w:after="100" w:afterAutospacing="1"/>
              <w:rPr>
                <w:rFonts w:asciiTheme="majorHAnsi" w:eastAsia="Times New Roman" w:hAnsiTheme="majorHAnsi" w:cstheme="majorHAnsi"/>
                <w:sz w:val="20"/>
                <w:szCs w:val="20"/>
                <w:lang w:val="en-ID" w:eastAsia="en-ID"/>
              </w:rPr>
            </w:pPr>
            <w:proofErr w:type="spellStart"/>
            <w:r w:rsidRPr="00047326">
              <w:rPr>
                <w:rFonts w:asciiTheme="majorHAnsi" w:eastAsia="Times New Roman" w:hAnsiTheme="majorHAnsi" w:cstheme="majorHAnsi"/>
                <w:b/>
                <w:bCs/>
                <w:sz w:val="20"/>
                <w:szCs w:val="20"/>
                <w:lang w:val="en-ID" w:eastAsia="en-ID"/>
              </w:rPr>
              <w:t>Wazuh</w:t>
            </w:r>
            <w:proofErr w:type="spellEnd"/>
            <w:r w:rsidRPr="00047326">
              <w:rPr>
                <w:rFonts w:asciiTheme="majorHAnsi" w:eastAsia="Times New Roman" w:hAnsiTheme="majorHAnsi" w:cstheme="majorHAnsi"/>
                <w:b/>
                <w:bCs/>
                <w:sz w:val="20"/>
                <w:szCs w:val="20"/>
                <w:lang w:val="en-ID" w:eastAsia="en-ID"/>
              </w:rPr>
              <w:t xml:space="preserve"> Ruleset: 001-base-normalization.xml</w:t>
            </w:r>
          </w:p>
          <w:p w14:paraId="52CAB3E9" w14:textId="77777777" w:rsidR="00047326" w:rsidRPr="00047326" w:rsidRDefault="00047326" w:rsidP="00047326">
            <w:pPr>
              <w:spacing w:before="100" w:beforeAutospacing="1" w:after="100" w:afterAutospacing="1"/>
              <w:rPr>
                <w:rFonts w:asciiTheme="majorHAnsi" w:eastAsia="Times New Roman" w:hAnsiTheme="majorHAnsi" w:cstheme="majorHAnsi"/>
                <w:sz w:val="20"/>
                <w:szCs w:val="20"/>
                <w:lang w:val="en-ID" w:eastAsia="en-ID"/>
              </w:rPr>
            </w:pPr>
            <w:r w:rsidRPr="00047326">
              <w:rPr>
                <w:rFonts w:asciiTheme="majorHAnsi" w:eastAsia="Times New Roman" w:hAnsiTheme="majorHAnsi" w:cstheme="majorHAnsi"/>
                <w:b/>
                <w:bCs/>
                <w:sz w:val="20"/>
                <w:szCs w:val="20"/>
                <w:lang w:val="en-ID" w:eastAsia="en-ID"/>
              </w:rPr>
              <w:t>Purpose:</w:t>
            </w:r>
            <w:r w:rsidRPr="00047326">
              <w:rPr>
                <w:rFonts w:asciiTheme="majorHAnsi" w:eastAsia="Times New Roman" w:hAnsiTheme="majorHAnsi" w:cstheme="majorHAnsi"/>
                <w:sz w:val="20"/>
                <w:szCs w:val="20"/>
                <w:lang w:val="en-ID" w:eastAsia="en-ID"/>
              </w:rPr>
              <w:br/>
            </w:r>
            <w:proofErr w:type="spellStart"/>
            <w:r w:rsidRPr="00047326">
              <w:rPr>
                <w:rFonts w:asciiTheme="majorHAnsi" w:eastAsia="Times New Roman" w:hAnsiTheme="majorHAnsi" w:cstheme="majorHAnsi"/>
                <w:sz w:val="20"/>
                <w:szCs w:val="20"/>
                <w:lang w:val="en-ID" w:eastAsia="en-ID"/>
              </w:rPr>
              <w:t>Melakukan</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normalisasi</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terhadap</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berbagai</w:t>
            </w:r>
            <w:proofErr w:type="spellEnd"/>
            <w:r w:rsidRPr="00047326">
              <w:rPr>
                <w:rFonts w:asciiTheme="majorHAnsi" w:eastAsia="Times New Roman" w:hAnsiTheme="majorHAnsi" w:cstheme="majorHAnsi"/>
                <w:sz w:val="20"/>
                <w:szCs w:val="20"/>
                <w:lang w:val="en-ID" w:eastAsia="en-ID"/>
              </w:rPr>
              <w:t xml:space="preserve"> event </w:t>
            </w:r>
            <w:proofErr w:type="spellStart"/>
            <w:r w:rsidRPr="00047326">
              <w:rPr>
                <w:rFonts w:asciiTheme="majorHAnsi" w:eastAsia="Times New Roman" w:hAnsiTheme="majorHAnsi" w:cstheme="majorHAnsi"/>
                <w:sz w:val="20"/>
                <w:szCs w:val="20"/>
                <w:lang w:val="en-ID" w:eastAsia="en-ID"/>
              </w:rPr>
              <w:t>mentah</w:t>
            </w:r>
            <w:proofErr w:type="spellEnd"/>
            <w:r w:rsidRPr="00047326">
              <w:rPr>
                <w:rFonts w:asciiTheme="majorHAnsi" w:eastAsia="Times New Roman" w:hAnsiTheme="majorHAnsi" w:cstheme="majorHAnsi"/>
                <w:sz w:val="20"/>
                <w:szCs w:val="20"/>
                <w:lang w:val="en-ID" w:eastAsia="en-ID"/>
              </w:rPr>
              <w:t xml:space="preserve"> (</w:t>
            </w:r>
            <w:r w:rsidRPr="00047326">
              <w:rPr>
                <w:rFonts w:asciiTheme="majorHAnsi" w:eastAsia="Times New Roman" w:hAnsiTheme="majorHAnsi" w:cstheme="majorHAnsi"/>
                <w:i/>
                <w:iCs/>
                <w:sz w:val="20"/>
                <w:szCs w:val="20"/>
                <w:lang w:val="en-ID" w:eastAsia="en-ID"/>
              </w:rPr>
              <w:t>raw events</w:t>
            </w:r>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menjadi</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kelompok</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klasifikasi</w:t>
            </w:r>
            <w:proofErr w:type="spellEnd"/>
            <w:r w:rsidRPr="00047326">
              <w:rPr>
                <w:rFonts w:asciiTheme="majorHAnsi" w:eastAsia="Times New Roman" w:hAnsiTheme="majorHAnsi" w:cstheme="majorHAnsi"/>
                <w:sz w:val="20"/>
                <w:szCs w:val="20"/>
                <w:lang w:val="en-ID" w:eastAsia="en-ID"/>
              </w:rPr>
              <w:t xml:space="preserve"> </w:t>
            </w:r>
            <w:proofErr w:type="spellStart"/>
            <w:r w:rsidRPr="00047326">
              <w:rPr>
                <w:rFonts w:asciiTheme="majorHAnsi" w:eastAsia="Times New Roman" w:hAnsiTheme="majorHAnsi" w:cstheme="majorHAnsi"/>
                <w:sz w:val="20"/>
                <w:szCs w:val="20"/>
                <w:lang w:val="en-ID" w:eastAsia="en-ID"/>
              </w:rPr>
              <w:t>dasar</w:t>
            </w:r>
            <w:proofErr w:type="spellEnd"/>
            <w:r w:rsidRPr="00047326">
              <w:rPr>
                <w:rFonts w:asciiTheme="majorHAnsi" w:eastAsia="Times New Roman" w:hAnsiTheme="majorHAnsi" w:cstheme="majorHAnsi"/>
                <w:sz w:val="20"/>
                <w:szCs w:val="20"/>
                <w:lang w:val="en-ID" w:eastAsia="en-ID"/>
              </w:rPr>
              <w:t xml:space="preserve"> (</w:t>
            </w:r>
            <w:r w:rsidRPr="00047326">
              <w:rPr>
                <w:rFonts w:asciiTheme="majorHAnsi" w:eastAsia="Times New Roman" w:hAnsiTheme="majorHAnsi" w:cstheme="majorHAnsi"/>
                <w:i/>
                <w:iCs/>
                <w:sz w:val="20"/>
                <w:szCs w:val="20"/>
                <w:lang w:val="en-ID" w:eastAsia="en-ID"/>
              </w:rPr>
              <w:t>baseline classification groups</w:t>
            </w:r>
            <w:r w:rsidRPr="00047326">
              <w:rPr>
                <w:rFonts w:asciiTheme="majorHAnsi" w:eastAsia="Times New Roman" w:hAnsiTheme="majorHAnsi" w:cstheme="majorHAnsi"/>
                <w:sz w:val="20"/>
                <w:szCs w:val="20"/>
                <w:lang w:val="en-ID" w:eastAsia="en-ID"/>
              </w:rPr>
              <w:t>).</w:t>
            </w:r>
          </w:p>
          <w:p w14:paraId="4564C2F1" w14:textId="77777777" w:rsidR="00047326" w:rsidRPr="00047326" w:rsidRDefault="00047326" w:rsidP="00047326">
            <w:pPr>
              <w:spacing w:before="100" w:beforeAutospacing="1" w:after="100" w:afterAutospacing="1"/>
              <w:rPr>
                <w:rFonts w:asciiTheme="majorHAnsi" w:eastAsia="Times New Roman" w:hAnsiTheme="majorHAnsi" w:cstheme="majorHAnsi"/>
                <w:sz w:val="20"/>
                <w:szCs w:val="20"/>
                <w:lang w:val="en-ID" w:eastAsia="en-ID"/>
              </w:rPr>
            </w:pPr>
            <w:r w:rsidRPr="00047326">
              <w:rPr>
                <w:rFonts w:asciiTheme="majorHAnsi" w:eastAsia="Times New Roman" w:hAnsiTheme="majorHAnsi" w:cstheme="majorHAnsi"/>
                <w:b/>
                <w:bCs/>
                <w:sz w:val="20"/>
                <w:szCs w:val="20"/>
                <w:lang w:val="en-ID" w:eastAsia="en-ID"/>
              </w:rPr>
              <w:t>Rule Range:</w:t>
            </w:r>
            <w:r w:rsidRPr="00047326">
              <w:rPr>
                <w:rFonts w:asciiTheme="majorHAnsi" w:eastAsia="Times New Roman" w:hAnsiTheme="majorHAnsi" w:cstheme="majorHAnsi"/>
                <w:sz w:val="20"/>
                <w:szCs w:val="20"/>
                <w:lang w:val="en-ID" w:eastAsia="en-ID"/>
              </w:rPr>
              <w:br/>
              <w:t>100000–100009</w:t>
            </w:r>
          </w:p>
          <w:p w14:paraId="3CFE5ACE" w14:textId="5E5BB5B2" w:rsidR="00AF6EA6" w:rsidRPr="00047326" w:rsidRDefault="00047326" w:rsidP="00047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D" w:eastAsia="en-ID"/>
              </w:rPr>
            </w:pPr>
            <w:r w:rsidRPr="00047326">
              <w:rPr>
                <w:rFonts w:asciiTheme="majorHAnsi" w:eastAsia="Times New Roman" w:hAnsiTheme="majorHAnsi" w:cstheme="majorHAnsi"/>
                <w:sz w:val="20"/>
                <w:szCs w:val="20"/>
                <w:lang w:val="en-ID" w:eastAsia="en-ID"/>
              </w:rPr>
              <w:t>&lt;group name="</w:t>
            </w:r>
            <w:proofErr w:type="spellStart"/>
            <w:r w:rsidRPr="00047326">
              <w:rPr>
                <w:rFonts w:asciiTheme="majorHAnsi" w:eastAsia="Times New Roman" w:hAnsiTheme="majorHAnsi" w:cstheme="majorHAnsi"/>
                <w:sz w:val="20"/>
                <w:szCs w:val="20"/>
                <w:lang w:val="en-ID" w:eastAsia="en-ID"/>
              </w:rPr>
              <w:t>base_normalized</w:t>
            </w:r>
            <w:proofErr w:type="spellEnd"/>
            <w:r w:rsidRPr="00047326">
              <w:rPr>
                <w:rFonts w:asciiTheme="majorHAnsi" w:eastAsia="Times New Roman" w:hAnsiTheme="majorHAnsi" w:cstheme="majorHAnsi"/>
                <w:sz w:val="20"/>
                <w:szCs w:val="20"/>
                <w:lang w:val="en-ID" w:eastAsia="en-ID"/>
              </w:rPr>
              <w:t>,"&gt;</w:t>
            </w:r>
          </w:p>
        </w:tc>
      </w:tr>
    </w:tbl>
    <w:p w14:paraId="4706DCF9" w14:textId="77777777" w:rsidR="00AF6EA6" w:rsidRPr="00047326" w:rsidRDefault="00AF6EA6" w:rsidP="00047326">
      <w:pPr>
        <w:spacing w:after="80" w:line="360" w:lineRule="auto"/>
        <w:jc w:val="both"/>
        <w:rPr>
          <w:rFonts w:asciiTheme="majorHAnsi" w:hAnsiTheme="majorHAnsi" w:cstheme="majorHAnsi"/>
          <w:sz w:val="20"/>
          <w:szCs w:val="20"/>
        </w:rPr>
      </w:pPr>
    </w:p>
    <w:p w14:paraId="652E8C5E" w14:textId="762DFB19"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Di bawah ini adalah bedah komprehensif untuk ke-6 rule yang </w:t>
      </w:r>
      <w:proofErr w:type="spellStart"/>
      <w:r w:rsidRPr="00047326">
        <w:rPr>
          <w:rFonts w:asciiTheme="majorHAnsi" w:hAnsiTheme="majorHAnsi" w:cstheme="majorHAnsi"/>
          <w:sz w:val="20"/>
          <w:szCs w:val="20"/>
        </w:rPr>
        <w:t>terdefinisi</w:t>
      </w:r>
      <w:proofErr w:type="spellEnd"/>
      <w:r w:rsidRPr="00047326">
        <w:rPr>
          <w:rFonts w:asciiTheme="majorHAnsi" w:hAnsiTheme="majorHAnsi" w:cstheme="majorHAnsi"/>
          <w:sz w:val="20"/>
          <w:szCs w:val="20"/>
        </w:rPr>
        <w:t xml:space="preserve"> di </w:t>
      </w:r>
      <w:proofErr w:type="spellStart"/>
      <w:r w:rsidRPr="00047326">
        <w:rPr>
          <w:rFonts w:asciiTheme="majorHAnsi" w:hAnsiTheme="majorHAnsi" w:cstheme="majorHAnsi"/>
          <w:sz w:val="20"/>
          <w:szCs w:val="20"/>
        </w:rPr>
        <w:t>dalamnya</w:t>
      </w:r>
      <w:proofErr w:type="spellEnd"/>
      <w:r w:rsidRPr="00047326">
        <w:rPr>
          <w:rFonts w:asciiTheme="majorHAnsi" w:hAnsiTheme="majorHAnsi" w:cstheme="majorHAnsi"/>
          <w:sz w:val="20"/>
          <w:szCs w:val="20"/>
        </w:rPr>
        <w:t>:</w:t>
      </w:r>
    </w:p>
    <w:p w14:paraId="45CBEBC2"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2.1. RULE ID 100000 — </w:t>
      </w:r>
      <w:r w:rsidRPr="00047326">
        <w:rPr>
          <w:rFonts w:asciiTheme="majorHAnsi" w:hAnsiTheme="majorHAnsi" w:cstheme="majorHAnsi"/>
          <w:b/>
          <w:sz w:val="20"/>
          <w:szCs w:val="20"/>
        </w:rPr>
        <w:t>Windows Event Normalized Anchor</w:t>
      </w:r>
    </w:p>
    <w:p w14:paraId="3B2043C0"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A. Definisi Teknis &amp; Konfigurasi XML</w:t>
      </w:r>
    </w:p>
    <w:tbl>
      <w:tblPr>
        <w:tblStyle w:val="TableGrid"/>
        <w:tblW w:w="0" w:type="auto"/>
        <w:shd w:val="clear" w:color="auto" w:fill="DBE5F1" w:themeFill="accent1" w:themeFillTint="33"/>
        <w:tblLook w:val="04A0" w:firstRow="1" w:lastRow="0" w:firstColumn="1" w:lastColumn="0" w:noHBand="0" w:noVBand="1"/>
      </w:tblPr>
      <w:tblGrid>
        <w:gridCol w:w="9029"/>
      </w:tblGrid>
      <w:tr w:rsidR="00047326" w:rsidRPr="00047326" w14:paraId="5E71B583" w14:textId="77777777" w:rsidTr="00047326">
        <w:tc>
          <w:tcPr>
            <w:tcW w:w="9029" w:type="dxa"/>
            <w:shd w:val="clear" w:color="auto" w:fill="DBE5F1" w:themeFill="accent1" w:themeFillTint="33"/>
          </w:tcPr>
          <w:p w14:paraId="5FD3E128" w14:textId="77777777" w:rsidR="00AF6EA6" w:rsidRPr="00047326" w:rsidRDefault="00B663EE" w:rsidP="00047326">
            <w:pPr>
              <w:spacing w:line="360" w:lineRule="auto"/>
              <w:rPr>
                <w:rFonts w:asciiTheme="majorHAnsi" w:hAnsiTheme="majorHAnsi" w:cstheme="majorHAnsi"/>
                <w:i/>
                <w:iCs/>
                <w:sz w:val="20"/>
                <w:szCs w:val="20"/>
              </w:rPr>
            </w:pPr>
            <w:r w:rsidRPr="00047326">
              <w:rPr>
                <w:rFonts w:asciiTheme="majorHAnsi" w:hAnsiTheme="majorHAnsi" w:cstheme="majorHAnsi"/>
                <w:i/>
                <w:iCs/>
                <w:sz w:val="20"/>
                <w:szCs w:val="20"/>
              </w:rPr>
              <w:t>&lt;rule id="100000" level="0"&gt;</w:t>
            </w:r>
            <w:r w:rsidRPr="00047326">
              <w:rPr>
                <w:rFonts w:asciiTheme="majorHAnsi" w:hAnsiTheme="majorHAnsi" w:cstheme="majorHAnsi"/>
                <w:i/>
                <w:iCs/>
                <w:sz w:val="20"/>
                <w:szCs w:val="20"/>
              </w:rPr>
              <w:br/>
              <w:t xml:space="preserve">  &lt;category&gt;ossec&lt;/category&gt;</w:t>
            </w:r>
            <w:r w:rsidRPr="00047326">
              <w:rPr>
                <w:rFonts w:asciiTheme="majorHAnsi" w:hAnsiTheme="majorHAnsi" w:cstheme="majorHAnsi"/>
                <w:i/>
                <w:iCs/>
                <w:sz w:val="20"/>
                <w:szCs w:val="20"/>
              </w:rPr>
              <w:br/>
              <w:t xml:space="preserve">  &lt;decoded_as&gt;windows_eventchannel&lt;/decoded_as&gt;</w:t>
            </w:r>
            <w:r w:rsidRPr="00047326">
              <w:rPr>
                <w:rFonts w:asciiTheme="majorHAnsi" w:hAnsiTheme="majorHAnsi" w:cstheme="majorHAnsi"/>
                <w:i/>
                <w:iCs/>
                <w:sz w:val="20"/>
                <w:szCs w:val="20"/>
              </w:rPr>
              <w:br/>
              <w:t xml:space="preserve">  &lt;description&gt;BASE: Windows event normalized anchor&lt;/description&gt;</w:t>
            </w:r>
            <w:r w:rsidRPr="00047326">
              <w:rPr>
                <w:rFonts w:asciiTheme="majorHAnsi" w:hAnsiTheme="majorHAnsi" w:cstheme="majorHAnsi"/>
                <w:i/>
                <w:iCs/>
                <w:sz w:val="20"/>
                <w:szCs w:val="20"/>
              </w:rPr>
              <w:br/>
              <w:t xml:space="preserve">  &lt;group&gt;base_</w:t>
            </w:r>
            <w:proofErr w:type="gramStart"/>
            <w:r w:rsidRPr="00047326">
              <w:rPr>
                <w:rFonts w:asciiTheme="majorHAnsi" w:hAnsiTheme="majorHAnsi" w:cstheme="majorHAnsi"/>
                <w:i/>
                <w:iCs/>
                <w:sz w:val="20"/>
                <w:szCs w:val="20"/>
              </w:rPr>
              <w:t>normalized,source</w:t>
            </w:r>
            <w:proofErr w:type="gramEnd"/>
            <w:r w:rsidRPr="00047326">
              <w:rPr>
                <w:rFonts w:asciiTheme="majorHAnsi" w:hAnsiTheme="majorHAnsi" w:cstheme="majorHAnsi"/>
                <w:i/>
                <w:iCs/>
                <w:sz w:val="20"/>
                <w:szCs w:val="20"/>
              </w:rPr>
              <w:t>_windows,&lt;/group&gt;</w:t>
            </w:r>
            <w:r w:rsidRPr="00047326">
              <w:rPr>
                <w:rFonts w:asciiTheme="majorHAnsi" w:hAnsiTheme="majorHAnsi" w:cstheme="majorHAnsi"/>
                <w:i/>
                <w:iCs/>
                <w:sz w:val="20"/>
                <w:szCs w:val="20"/>
              </w:rPr>
              <w:br/>
              <w:t>&lt;/rule&gt;</w:t>
            </w:r>
          </w:p>
        </w:tc>
      </w:tr>
    </w:tbl>
    <w:p w14:paraId="4B4D57B4" w14:textId="77777777" w:rsidR="00AF6EA6" w:rsidRPr="00047326" w:rsidRDefault="00AF6EA6" w:rsidP="00047326">
      <w:pPr>
        <w:spacing w:after="80" w:line="360" w:lineRule="auto"/>
        <w:jc w:val="both"/>
        <w:rPr>
          <w:rFonts w:asciiTheme="majorHAnsi" w:hAnsiTheme="majorHAnsi" w:cstheme="majorHAnsi"/>
          <w:sz w:val="20"/>
          <w:szCs w:val="20"/>
        </w:rPr>
      </w:pPr>
    </w:p>
    <w:p w14:paraId="712A6A8E"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100000</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0346C572"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Kategori Engine:</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ossec</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Decoder Pengenal: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windows_eventchannel</w:t>
      </w:r>
    </w:p>
    <w:p w14:paraId="4D1163A1"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source_windows</w:t>
      </w:r>
    </w:p>
    <w:p w14:paraId="2F2800B1" w14:textId="015C1E28"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Menangkap event yang dialirkan oleh agen Windows melalui Windows Event Log API modern (menangani channel </w:t>
      </w:r>
      <w:r w:rsidRPr="00047326">
        <w:rPr>
          <w:rFonts w:asciiTheme="majorHAnsi" w:hAnsiTheme="majorHAnsi" w:cstheme="majorHAnsi"/>
          <w:sz w:val="20"/>
          <w:szCs w:val="20"/>
        </w:rPr>
        <w:t>Security</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System</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Application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Sysmon/Operational</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PowerShell/Operational</w:t>
      </w:r>
      <w:r w:rsidRPr="00047326">
        <w:rPr>
          <w:rFonts w:asciiTheme="majorHAnsi" w:hAnsiTheme="majorHAnsi" w:cstheme="majorHAnsi"/>
          <w:sz w:val="20"/>
          <w:szCs w:val="20"/>
        </w:rPr>
        <w:t xml:space="preserve">). Decoder mengekstrak field objek Windows seperti </w:t>
      </w:r>
      <w:proofErr w:type="gramStart"/>
      <w:r w:rsidRPr="00047326">
        <w:rPr>
          <w:rFonts w:asciiTheme="majorHAnsi" w:hAnsiTheme="majorHAnsi" w:cstheme="majorHAnsi"/>
          <w:sz w:val="20"/>
          <w:szCs w:val="20"/>
        </w:rPr>
        <w:t>win.system</w:t>
      </w:r>
      <w:proofErr w:type="gramEnd"/>
      <w:r w:rsidRPr="00047326">
        <w:rPr>
          <w:rFonts w:asciiTheme="majorHAnsi" w:hAnsiTheme="majorHAnsi" w:cstheme="majorHAnsi"/>
          <w:sz w:val="20"/>
          <w:szCs w:val="20"/>
        </w:rPr>
        <w:t>.eventID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wi</w:t>
      </w:r>
      <w:r w:rsidRPr="00047326">
        <w:rPr>
          <w:rFonts w:asciiTheme="majorHAnsi" w:hAnsiTheme="majorHAnsi" w:cstheme="majorHAnsi"/>
          <w:sz w:val="20"/>
          <w:szCs w:val="20"/>
        </w:rPr>
        <w:t>n.system.channel</w:t>
      </w:r>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win.eventdata.targetUserName</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win.eventdata.image</w:t>
      </w:r>
      <w:proofErr w:type="spellEnd"/>
      <w:r w:rsidRPr="00047326">
        <w:rPr>
          <w:rFonts w:asciiTheme="majorHAnsi" w:hAnsiTheme="majorHAnsi" w:cstheme="majorHAnsi"/>
          <w:sz w:val="20"/>
          <w:szCs w:val="20"/>
        </w:rPr>
        <w:t xml:space="preserve">, dan </w:t>
      </w:r>
      <w:proofErr w:type="spellStart"/>
      <w:r w:rsidRPr="00047326">
        <w:rPr>
          <w:rFonts w:asciiTheme="majorHAnsi" w:hAnsiTheme="majorHAnsi" w:cstheme="majorHAnsi"/>
          <w:sz w:val="20"/>
          <w:szCs w:val="20"/>
        </w:rPr>
        <w:t>win.eventdata.ipAddress</w:t>
      </w:r>
      <w:proofErr w:type="spellEnd"/>
      <w:r w:rsidRPr="00047326">
        <w:rPr>
          <w:rFonts w:asciiTheme="majorHAnsi" w:hAnsiTheme="majorHAnsi" w:cstheme="majorHAnsi"/>
          <w:sz w:val="20"/>
          <w:szCs w:val="20"/>
        </w:rPr>
        <w:t>.</w:t>
      </w:r>
    </w:p>
    <w:p w14:paraId="0F6D47A2" w14:textId="77777777" w:rsid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1BE85E07" w14:textId="77777777" w:rsidR="00047326" w:rsidRDefault="00B663EE" w:rsidP="00047326">
      <w:pPr>
        <w:pStyle w:val="ListParagraph"/>
        <w:keepNext/>
        <w:numPr>
          <w:ilvl w:val="0"/>
          <w:numId w:val="11"/>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Bertindak</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sebagai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gerbang</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masuk</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tunggal</w:t>
      </w:r>
      <w:proofErr w:type="spellEnd"/>
      <w:r w:rsidRPr="00047326">
        <w:rPr>
          <w:rFonts w:asciiTheme="majorHAnsi" w:hAnsiTheme="majorHAnsi" w:cstheme="majorHAnsi"/>
          <w:sz w:val="20"/>
          <w:szCs w:val="20"/>
        </w:rPr>
        <w:t xml:space="preserve"> (</w:t>
      </w:r>
      <w:r w:rsidRPr="00047326">
        <w:rPr>
          <w:rFonts w:asciiTheme="majorHAnsi" w:hAnsiTheme="majorHAnsi" w:cstheme="majorHAnsi"/>
          <w:i/>
          <w:sz w:val="20"/>
          <w:szCs w:val="20"/>
        </w:rPr>
        <w:t>canonical entrypoint</w:t>
      </w:r>
      <w:r w:rsidRPr="00047326">
        <w:rPr>
          <w:rFonts w:asciiTheme="majorHAnsi" w:hAnsiTheme="majorHAnsi" w:cstheme="majorHAnsi"/>
          <w:sz w:val="20"/>
          <w:szCs w:val="20"/>
        </w:rPr>
        <w:t xml:space="preserve">) bagi seluruh log infrastruktur Windows (Domain Controller, </w:t>
      </w:r>
      <w:r w:rsidRPr="00047326">
        <w:rPr>
          <w:rFonts w:asciiTheme="majorHAnsi" w:hAnsiTheme="majorHAnsi" w:cstheme="majorHAnsi"/>
          <w:sz w:val="20"/>
          <w:szCs w:val="20"/>
        </w:rPr>
        <w:t>Server Database, Workstation).</w:t>
      </w:r>
    </w:p>
    <w:p w14:paraId="5E6A0628" w14:textId="77777777" w:rsidR="00047326" w:rsidRDefault="00B663EE" w:rsidP="00047326">
      <w:pPr>
        <w:pStyle w:val="ListParagraph"/>
        <w:keepNext/>
        <w:numPr>
          <w:ilvl w:val="0"/>
          <w:numId w:val="11"/>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Menghilangkan</w:t>
      </w:r>
      <w:proofErr w:type="spellEnd"/>
      <w:r w:rsidRPr="00047326">
        <w:rPr>
          <w:rFonts w:asciiTheme="majorHAnsi" w:hAnsiTheme="majorHAnsi" w:cstheme="majorHAnsi"/>
          <w:sz w:val="20"/>
          <w:szCs w:val="20"/>
        </w:rPr>
        <w:t xml:space="preserve"> ketergantungan modul deteksi hilir terhadap sintaks XML Windows yang kompleks, menggantikannya </w:t>
      </w:r>
      <w:proofErr w:type="spellStart"/>
      <w:r w:rsidRPr="00047326">
        <w:rPr>
          <w:rFonts w:asciiTheme="majorHAnsi" w:hAnsiTheme="majorHAnsi" w:cstheme="majorHAnsi"/>
          <w:sz w:val="20"/>
          <w:szCs w:val="20"/>
        </w:rPr>
        <w:t>dengan</w:t>
      </w:r>
      <w:proofErr w:type="spellEnd"/>
      <w:r w:rsidRPr="00047326">
        <w:rPr>
          <w:rFonts w:asciiTheme="majorHAnsi" w:hAnsiTheme="majorHAnsi" w:cstheme="majorHAnsi"/>
          <w:sz w:val="20"/>
          <w:szCs w:val="20"/>
        </w:rPr>
        <w:t xml:space="preserve"> label </w:t>
      </w:r>
      <w:proofErr w:type="spellStart"/>
      <w:r w:rsidRPr="00047326">
        <w:rPr>
          <w:rFonts w:asciiTheme="majorHAnsi" w:hAnsiTheme="majorHAnsi" w:cstheme="majorHAnsi"/>
          <w:sz w:val="20"/>
          <w:szCs w:val="20"/>
        </w:rPr>
        <w:t>taksonomi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base_normalized</w:t>
      </w:r>
      <w:proofErr w:type="spellEnd"/>
      <w:r w:rsidRPr="00047326">
        <w:rPr>
          <w:rFonts w:asciiTheme="majorHAnsi" w:hAnsiTheme="majorHAnsi" w:cstheme="majorHAnsi"/>
          <w:sz w:val="20"/>
          <w:szCs w:val="20"/>
        </w:rPr>
        <w:t>.</w:t>
      </w:r>
    </w:p>
    <w:p w14:paraId="29D9C52C" w14:textId="16052506" w:rsidR="00AF6EA6" w:rsidRPr="00047326" w:rsidRDefault="00B663EE" w:rsidP="00047326">
      <w:pPr>
        <w:pStyle w:val="ListParagraph"/>
        <w:keepNext/>
        <w:numPr>
          <w:ilvl w:val="0"/>
          <w:numId w:val="11"/>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Menahan</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miliaran</w:t>
      </w:r>
      <w:proofErr w:type="spellEnd"/>
      <w:r w:rsidRPr="00047326">
        <w:rPr>
          <w:rFonts w:asciiTheme="majorHAnsi" w:hAnsiTheme="majorHAnsi" w:cstheme="majorHAnsi"/>
          <w:sz w:val="20"/>
          <w:szCs w:val="20"/>
        </w:rPr>
        <w:t xml:space="preserve"> log </w:t>
      </w:r>
      <w:proofErr w:type="spellStart"/>
      <w:r w:rsidRPr="00047326">
        <w:rPr>
          <w:rFonts w:asciiTheme="majorHAnsi" w:hAnsiTheme="majorHAnsi" w:cstheme="majorHAnsi"/>
          <w:sz w:val="20"/>
          <w:szCs w:val="20"/>
        </w:rPr>
        <w:t>rutin</w:t>
      </w:r>
      <w:proofErr w:type="spellEnd"/>
      <w:r w:rsidRPr="00047326">
        <w:rPr>
          <w:rFonts w:asciiTheme="majorHAnsi" w:hAnsiTheme="majorHAnsi" w:cstheme="majorHAnsi"/>
          <w:sz w:val="20"/>
          <w:szCs w:val="20"/>
        </w:rPr>
        <w:t xml:space="preserve"> Windows (seperti Event ID 4624 Logon Type 0</w:t>
      </w:r>
      <w:r w:rsidRPr="00047326">
        <w:rPr>
          <w:rFonts w:asciiTheme="majorHAnsi" w:hAnsiTheme="majorHAnsi" w:cstheme="majorHAnsi"/>
          <w:sz w:val="20"/>
          <w:szCs w:val="20"/>
        </w:rPr>
        <w:t>/5, system polling) pada level 0 agar tidak membanjiri antrean triage.</w:t>
      </w:r>
    </w:p>
    <w:p w14:paraId="226DE9E0"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C. Alasan Pembuatan &amp; Urgensi Arsitektural</w:t>
      </w:r>
    </w:p>
    <w:p w14:paraId="6DB1F56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Domain Controller Active Directory adalah target utama serangan </w:t>
      </w:r>
      <w:r w:rsidRPr="00047326">
        <w:rPr>
          <w:rFonts w:asciiTheme="majorHAnsi" w:hAnsiTheme="majorHAnsi" w:cstheme="majorHAnsi"/>
          <w:i/>
          <w:sz w:val="20"/>
          <w:szCs w:val="20"/>
        </w:rPr>
        <w:t>Pass-the-Hash</w:t>
      </w:r>
      <w:r w:rsidRPr="00047326">
        <w:rPr>
          <w:rFonts w:asciiTheme="majorHAnsi" w:hAnsiTheme="majorHAnsi" w:cstheme="majorHAnsi"/>
          <w:sz w:val="20"/>
          <w:szCs w:val="20"/>
        </w:rPr>
        <w:t xml:space="preserve">, </w:t>
      </w:r>
      <w:r w:rsidRPr="00047326">
        <w:rPr>
          <w:rFonts w:asciiTheme="majorHAnsi" w:hAnsiTheme="majorHAnsi" w:cstheme="majorHAnsi"/>
          <w:i/>
          <w:sz w:val="20"/>
          <w:szCs w:val="20"/>
        </w:rPr>
        <w:t>Kerberoasting</w:t>
      </w:r>
      <w:r w:rsidRPr="00047326">
        <w:rPr>
          <w:rFonts w:asciiTheme="majorHAnsi" w:hAnsiTheme="majorHAnsi" w:cstheme="majorHAnsi"/>
          <w:sz w:val="20"/>
          <w:szCs w:val="20"/>
        </w:rPr>
        <w:t xml:space="preserve">, dan </w:t>
      </w:r>
      <w:r w:rsidRPr="00047326">
        <w:rPr>
          <w:rFonts w:asciiTheme="majorHAnsi" w:hAnsiTheme="majorHAnsi" w:cstheme="majorHAnsi"/>
          <w:i/>
          <w:sz w:val="20"/>
          <w:szCs w:val="20"/>
        </w:rPr>
        <w:t>Lateral Movement</w:t>
      </w:r>
      <w:r w:rsidRPr="00047326">
        <w:rPr>
          <w:rFonts w:asciiTheme="majorHAnsi" w:hAnsiTheme="majorHAnsi" w:cstheme="majorHAnsi"/>
          <w:sz w:val="20"/>
          <w:szCs w:val="20"/>
        </w:rPr>
        <w:t xml:space="preserve"> (T1021). Tanpa Rule 100000,</w:t>
      </w:r>
      <w:r w:rsidRPr="00047326">
        <w:rPr>
          <w:rFonts w:asciiTheme="majorHAnsi" w:hAnsiTheme="majorHAnsi" w:cstheme="majorHAnsi"/>
          <w:sz w:val="20"/>
          <w:szCs w:val="20"/>
        </w:rPr>
        <w:t xml:space="preserve"> log Windows akan terisolasi dan tidak dapat dihubungkan dengan log server Linux. Rule ini memungkinkan insinyur SOC mendeteksi penyerang yang masuk dari celah server Linux lalu bergerak secara lateral ke Domain Controller Windows.</w:t>
      </w:r>
    </w:p>
    <w:p w14:paraId="5F1FCDF3"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D. Dampak Korelasi Downs</w:t>
      </w:r>
      <w:r w:rsidRPr="00047326">
        <w:rPr>
          <w:rFonts w:asciiTheme="majorHAnsi" w:hAnsiTheme="majorHAnsi" w:cstheme="majorHAnsi"/>
          <w:b/>
          <w:sz w:val="20"/>
          <w:szCs w:val="20"/>
        </w:rPr>
        <w:t>tream</w:t>
      </w:r>
    </w:p>
    <w:p w14:paraId="622CCE3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Rule ini mengaktifkan fungsionalitas modul-modul berikut:</w:t>
      </w:r>
    </w:p>
    <w:p w14:paraId="3C2C50F4" w14:textId="77777777" w:rsidR="00047326" w:rsidRDefault="00B663EE" w:rsidP="00047326">
      <w:pPr>
        <w:pStyle w:val="ListParagraph"/>
        <w:numPr>
          <w:ilvl w:val="0"/>
          <w:numId w:val="13"/>
        </w:numPr>
        <w:spacing w:after="40" w:line="360" w:lineRule="auto"/>
        <w:jc w:val="both"/>
        <w:rPr>
          <w:rFonts w:asciiTheme="majorHAnsi" w:hAnsiTheme="majorHAnsi" w:cstheme="majorHAnsi"/>
          <w:sz w:val="20"/>
          <w:szCs w:val="20"/>
        </w:rPr>
      </w:pPr>
      <w:r w:rsidRPr="00047326">
        <w:rPr>
          <w:rFonts w:asciiTheme="majorHAnsi" w:hAnsiTheme="majorHAnsi" w:cstheme="majorHAnsi"/>
          <w:sz w:val="20"/>
          <w:szCs w:val="20"/>
        </w:rPr>
        <w:t>020-process.xml</w:t>
      </w:r>
      <w:r w:rsidRPr="00047326">
        <w:rPr>
          <w:rFonts w:asciiTheme="majorHAnsi" w:hAnsiTheme="majorHAnsi" w:cstheme="majorHAnsi"/>
          <w:sz w:val="20"/>
          <w:szCs w:val="20"/>
        </w:rPr>
        <w:t xml:space="preserve">: Rule 100100 (Level 7 - Encoded PowerShell </w:t>
      </w:r>
      <w:r w:rsidRPr="00047326">
        <w:rPr>
          <w:rFonts w:asciiTheme="majorHAnsi" w:hAnsiTheme="majorHAnsi" w:cstheme="majorHAnsi"/>
          <w:sz w:val="20"/>
          <w:szCs w:val="20"/>
        </w:rPr>
        <w:t>powershell.exe -enc</w:t>
      </w:r>
      <w:r w:rsidRPr="00047326">
        <w:rPr>
          <w:rFonts w:asciiTheme="majorHAnsi" w:hAnsiTheme="majorHAnsi" w:cstheme="majorHAnsi"/>
          <w:sz w:val="20"/>
          <w:szCs w:val="20"/>
        </w:rPr>
        <w:t xml:space="preserve">), Rule 100101 (Level 8 - LOLBAS </w:t>
      </w:r>
      <w:r w:rsidRPr="00047326">
        <w:rPr>
          <w:rFonts w:asciiTheme="majorHAnsi" w:hAnsiTheme="majorHAnsi" w:cstheme="majorHAnsi"/>
          <w:sz w:val="20"/>
          <w:szCs w:val="20"/>
        </w:rPr>
        <w:t>certutil -urlcache</w:t>
      </w:r>
      <w:r w:rsidRPr="00047326">
        <w:rPr>
          <w:rFonts w:asciiTheme="majorHAnsi" w:hAnsiTheme="majorHAnsi" w:cstheme="majorHAnsi"/>
          <w:sz w:val="20"/>
          <w:szCs w:val="20"/>
        </w:rPr>
        <w:t xml:space="preserve">), Rule 100103 (Level 8 - </w:t>
      </w:r>
      <w:proofErr w:type="spellStart"/>
      <w:r w:rsidRPr="00047326">
        <w:rPr>
          <w:rFonts w:asciiTheme="majorHAnsi" w:hAnsiTheme="majorHAnsi" w:cstheme="majorHAnsi"/>
          <w:sz w:val="20"/>
          <w:szCs w:val="20"/>
        </w:rPr>
        <w:t>Mimikatz</w:t>
      </w:r>
      <w:proofErr w:type="spellEnd"/>
      <w:r w:rsidRPr="00047326">
        <w:rPr>
          <w:rFonts w:asciiTheme="majorHAnsi" w:hAnsiTheme="majorHAnsi" w:cstheme="majorHAnsi"/>
          <w:sz w:val="20"/>
          <w:szCs w:val="20"/>
        </w:rPr>
        <w:t xml:space="preserve"> / LSASS dump).</w:t>
      </w:r>
    </w:p>
    <w:p w14:paraId="5923BA88" w14:textId="77777777" w:rsidR="00047326" w:rsidRDefault="00B663EE" w:rsidP="00047326">
      <w:pPr>
        <w:pStyle w:val="ListParagraph"/>
        <w:numPr>
          <w:ilvl w:val="0"/>
          <w:numId w:val="13"/>
        </w:numPr>
        <w:spacing w:after="40" w:line="360" w:lineRule="auto"/>
        <w:jc w:val="both"/>
        <w:rPr>
          <w:rFonts w:asciiTheme="majorHAnsi" w:hAnsiTheme="majorHAnsi" w:cstheme="majorHAnsi"/>
          <w:sz w:val="20"/>
          <w:szCs w:val="20"/>
        </w:rPr>
      </w:pPr>
      <w:r w:rsidRPr="00047326">
        <w:rPr>
          <w:rFonts w:asciiTheme="majorHAnsi" w:hAnsiTheme="majorHAnsi" w:cstheme="majorHAnsi"/>
          <w:sz w:val="20"/>
          <w:szCs w:val="20"/>
        </w:rPr>
        <w:t>030-persi</w:t>
      </w:r>
      <w:r w:rsidRPr="00047326">
        <w:rPr>
          <w:rFonts w:asciiTheme="majorHAnsi" w:hAnsiTheme="majorHAnsi" w:cstheme="majorHAnsi"/>
          <w:sz w:val="20"/>
          <w:szCs w:val="20"/>
        </w:rPr>
        <w:t>stence.xml</w:t>
      </w:r>
      <w:r w:rsidRPr="00047326">
        <w:rPr>
          <w:rFonts w:asciiTheme="majorHAnsi" w:hAnsiTheme="majorHAnsi" w:cstheme="majorHAnsi"/>
          <w:sz w:val="20"/>
          <w:szCs w:val="20"/>
        </w:rPr>
        <w:t xml:space="preserve">: Rule 100202 (Level 8 - Registry Run Key </w:t>
      </w:r>
      <w:r w:rsidRPr="00047326">
        <w:rPr>
          <w:rFonts w:asciiTheme="majorHAnsi" w:hAnsiTheme="majorHAnsi" w:cstheme="majorHAnsi"/>
          <w:sz w:val="20"/>
          <w:szCs w:val="20"/>
        </w:rPr>
        <w:t>Software\Microsoft\Windows\CurrentVersion\Run</w:t>
      </w:r>
      <w:r w:rsidRPr="00047326">
        <w:rPr>
          <w:rFonts w:asciiTheme="majorHAnsi" w:hAnsiTheme="majorHAnsi" w:cstheme="majorHAnsi"/>
          <w:sz w:val="20"/>
          <w:szCs w:val="20"/>
        </w:rPr>
        <w:t xml:space="preserve">), Rule 100203 (Level 9 - Windows Service creation </w:t>
      </w:r>
      <w:proofErr w:type="spellStart"/>
      <w:r w:rsidRPr="00047326">
        <w:rPr>
          <w:rFonts w:asciiTheme="majorHAnsi" w:hAnsiTheme="majorHAnsi" w:cstheme="majorHAnsi"/>
          <w:sz w:val="20"/>
          <w:szCs w:val="20"/>
        </w:rPr>
        <w:t>sc</w:t>
      </w:r>
      <w:proofErr w:type="spellEnd"/>
      <w:r w:rsidRPr="00047326">
        <w:rPr>
          <w:rFonts w:asciiTheme="majorHAnsi" w:hAnsiTheme="majorHAnsi" w:cstheme="majorHAnsi"/>
          <w:sz w:val="20"/>
          <w:szCs w:val="20"/>
        </w:rPr>
        <w:t xml:space="preserve"> create</w:t>
      </w:r>
      <w:r w:rsidRPr="00047326">
        <w:rPr>
          <w:rFonts w:asciiTheme="majorHAnsi" w:hAnsiTheme="majorHAnsi" w:cstheme="majorHAnsi"/>
          <w:sz w:val="20"/>
          <w:szCs w:val="20"/>
        </w:rPr>
        <w:t>).</w:t>
      </w:r>
    </w:p>
    <w:p w14:paraId="6C7DCB7D" w14:textId="4F67B8A7" w:rsidR="00AF6EA6" w:rsidRPr="00047326" w:rsidRDefault="00B663EE" w:rsidP="00047326">
      <w:pPr>
        <w:pStyle w:val="ListParagraph"/>
        <w:numPr>
          <w:ilvl w:val="0"/>
          <w:numId w:val="13"/>
        </w:numPr>
        <w:spacing w:after="40" w:line="360" w:lineRule="auto"/>
        <w:jc w:val="both"/>
        <w:rPr>
          <w:rFonts w:asciiTheme="majorHAnsi" w:hAnsiTheme="majorHAnsi" w:cstheme="majorHAnsi"/>
          <w:sz w:val="20"/>
          <w:szCs w:val="20"/>
        </w:rPr>
      </w:pPr>
      <w:r w:rsidRPr="00047326">
        <w:rPr>
          <w:rFonts w:asciiTheme="majorHAnsi" w:hAnsiTheme="majorHAnsi" w:cstheme="majorHAnsi"/>
          <w:sz w:val="20"/>
          <w:szCs w:val="20"/>
        </w:rPr>
        <w:t>060-lateral-movement.xml</w:t>
      </w:r>
      <w:r w:rsidRPr="00047326">
        <w:rPr>
          <w:rFonts w:asciiTheme="majorHAnsi" w:hAnsiTheme="majorHAnsi" w:cstheme="majorHAnsi"/>
          <w:sz w:val="20"/>
          <w:szCs w:val="20"/>
        </w:rPr>
        <w:t xml:space="preserve">: Rule 106000 (Level 7 - Remote network logon ke administrative share </w:t>
      </w:r>
      <w:r w:rsidRPr="00047326">
        <w:rPr>
          <w:rFonts w:asciiTheme="majorHAnsi" w:hAnsiTheme="majorHAnsi" w:cstheme="majorHAnsi"/>
          <w:sz w:val="20"/>
          <w:szCs w:val="20"/>
        </w:rPr>
        <w:t>ADMIN$</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C$</w:t>
      </w:r>
      <w:r w:rsidRPr="00047326">
        <w:rPr>
          <w:rFonts w:asciiTheme="majorHAnsi" w:hAnsiTheme="majorHAnsi" w:cstheme="majorHAnsi"/>
          <w:sz w:val="20"/>
          <w:szCs w:val="20"/>
        </w:rPr>
        <w:t xml:space="preserve">), Rule 106001 (Level 8 - WMI process creation </w:t>
      </w:r>
      <w:r w:rsidRPr="00047326">
        <w:rPr>
          <w:rFonts w:asciiTheme="majorHAnsi" w:hAnsiTheme="majorHAnsi" w:cstheme="majorHAnsi"/>
          <w:sz w:val="20"/>
          <w:szCs w:val="20"/>
        </w:rPr>
        <w:t>wmiprvse.exe</w:t>
      </w:r>
      <w:r w:rsidRPr="00047326">
        <w:rPr>
          <w:rFonts w:asciiTheme="majorHAnsi" w:hAnsiTheme="majorHAnsi" w:cstheme="majorHAnsi"/>
          <w:sz w:val="20"/>
          <w:szCs w:val="20"/>
        </w:rPr>
        <w:t>), Rule 106002 (WinRM PowerShell session).</w:t>
      </w:r>
    </w:p>
    <w:p w14:paraId="30F47631" w14:textId="4AB7CFCB" w:rsidR="00AF6EA6" w:rsidRDefault="00AF6EA6" w:rsidP="00047326">
      <w:pPr>
        <w:spacing w:before="80" w:after="80" w:line="360" w:lineRule="auto"/>
        <w:jc w:val="both"/>
        <w:rPr>
          <w:rFonts w:asciiTheme="majorHAnsi" w:hAnsiTheme="majorHAnsi" w:cstheme="majorHAnsi"/>
          <w:sz w:val="20"/>
          <w:szCs w:val="20"/>
        </w:rPr>
      </w:pPr>
    </w:p>
    <w:p w14:paraId="08AB772A" w14:textId="3507469F" w:rsidR="00047326" w:rsidRDefault="00047326" w:rsidP="00047326">
      <w:pPr>
        <w:spacing w:before="80" w:after="80" w:line="360" w:lineRule="auto"/>
        <w:jc w:val="both"/>
        <w:rPr>
          <w:rFonts w:asciiTheme="majorHAnsi" w:hAnsiTheme="majorHAnsi" w:cstheme="majorHAnsi"/>
          <w:sz w:val="20"/>
          <w:szCs w:val="20"/>
        </w:rPr>
      </w:pPr>
    </w:p>
    <w:p w14:paraId="732D1CB9" w14:textId="24B3D2AE" w:rsidR="00047326" w:rsidRDefault="00047326" w:rsidP="00047326">
      <w:pPr>
        <w:spacing w:before="80" w:after="80" w:line="360" w:lineRule="auto"/>
        <w:jc w:val="both"/>
        <w:rPr>
          <w:rFonts w:asciiTheme="majorHAnsi" w:hAnsiTheme="majorHAnsi" w:cstheme="majorHAnsi"/>
          <w:sz w:val="20"/>
          <w:szCs w:val="20"/>
        </w:rPr>
      </w:pPr>
    </w:p>
    <w:p w14:paraId="21A61F3A" w14:textId="7D08A884" w:rsidR="00047326" w:rsidRDefault="00047326" w:rsidP="00047326">
      <w:pPr>
        <w:spacing w:before="80" w:after="80" w:line="360" w:lineRule="auto"/>
        <w:jc w:val="both"/>
        <w:rPr>
          <w:rFonts w:asciiTheme="majorHAnsi" w:hAnsiTheme="majorHAnsi" w:cstheme="majorHAnsi"/>
          <w:sz w:val="20"/>
          <w:szCs w:val="20"/>
        </w:rPr>
      </w:pPr>
    </w:p>
    <w:p w14:paraId="5035D5D9" w14:textId="3C59D673" w:rsidR="00047326" w:rsidRDefault="00047326" w:rsidP="00047326">
      <w:pPr>
        <w:spacing w:before="80" w:after="80" w:line="360" w:lineRule="auto"/>
        <w:jc w:val="both"/>
        <w:rPr>
          <w:rFonts w:asciiTheme="majorHAnsi" w:hAnsiTheme="majorHAnsi" w:cstheme="majorHAnsi"/>
          <w:sz w:val="20"/>
          <w:szCs w:val="20"/>
        </w:rPr>
      </w:pPr>
    </w:p>
    <w:p w14:paraId="5D84D3D7" w14:textId="4BBFC5AF" w:rsidR="00047326" w:rsidRDefault="00047326" w:rsidP="00047326">
      <w:pPr>
        <w:spacing w:before="80" w:after="80" w:line="360" w:lineRule="auto"/>
        <w:jc w:val="both"/>
        <w:rPr>
          <w:rFonts w:asciiTheme="majorHAnsi" w:hAnsiTheme="majorHAnsi" w:cstheme="majorHAnsi"/>
          <w:sz w:val="20"/>
          <w:szCs w:val="20"/>
        </w:rPr>
      </w:pPr>
    </w:p>
    <w:p w14:paraId="170F979A" w14:textId="4C37BE4B" w:rsidR="00047326" w:rsidRDefault="00047326" w:rsidP="00047326">
      <w:pPr>
        <w:spacing w:before="80" w:after="80" w:line="360" w:lineRule="auto"/>
        <w:jc w:val="both"/>
        <w:rPr>
          <w:rFonts w:asciiTheme="majorHAnsi" w:hAnsiTheme="majorHAnsi" w:cstheme="majorHAnsi"/>
          <w:sz w:val="20"/>
          <w:szCs w:val="20"/>
        </w:rPr>
      </w:pPr>
    </w:p>
    <w:p w14:paraId="118C2ACD" w14:textId="4952AEFF" w:rsidR="00047326" w:rsidRDefault="00047326" w:rsidP="00047326">
      <w:pPr>
        <w:spacing w:before="80" w:after="80" w:line="360" w:lineRule="auto"/>
        <w:jc w:val="both"/>
        <w:rPr>
          <w:rFonts w:asciiTheme="majorHAnsi" w:hAnsiTheme="majorHAnsi" w:cstheme="majorHAnsi"/>
          <w:sz w:val="20"/>
          <w:szCs w:val="20"/>
        </w:rPr>
      </w:pPr>
    </w:p>
    <w:p w14:paraId="04105325" w14:textId="77777777" w:rsidR="00047326" w:rsidRPr="00047326" w:rsidRDefault="00047326" w:rsidP="00047326">
      <w:pPr>
        <w:spacing w:before="80" w:after="80" w:line="360" w:lineRule="auto"/>
        <w:jc w:val="both"/>
        <w:rPr>
          <w:rFonts w:asciiTheme="majorHAnsi" w:hAnsiTheme="majorHAnsi" w:cstheme="majorHAnsi"/>
          <w:sz w:val="20"/>
          <w:szCs w:val="20"/>
        </w:rPr>
      </w:pPr>
    </w:p>
    <w:p w14:paraId="2D671257"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2.2. RULE ID 100001 — Linux Syslog Normalized Anchor</w:t>
      </w:r>
    </w:p>
    <w:p w14:paraId="66375398"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A. Definisi Teknis &amp; Konfigurasi XML</w:t>
      </w:r>
    </w:p>
    <w:tbl>
      <w:tblPr>
        <w:tblStyle w:val="TableGrid"/>
        <w:tblW w:w="0" w:type="auto"/>
        <w:shd w:val="clear" w:color="auto" w:fill="DBE5F1" w:themeFill="accent1" w:themeFillTint="33"/>
        <w:tblLook w:val="04A0" w:firstRow="1" w:lastRow="0" w:firstColumn="1" w:lastColumn="0" w:noHBand="0" w:noVBand="1"/>
      </w:tblPr>
      <w:tblGrid>
        <w:gridCol w:w="9029"/>
      </w:tblGrid>
      <w:tr w:rsidR="00047326" w:rsidRPr="000F222F" w14:paraId="484FF11A" w14:textId="77777777" w:rsidTr="000F222F">
        <w:tc>
          <w:tcPr>
            <w:tcW w:w="9029" w:type="dxa"/>
            <w:shd w:val="clear" w:color="auto" w:fill="DBE5F1" w:themeFill="accent1" w:themeFillTint="33"/>
          </w:tcPr>
          <w:p w14:paraId="738ECCB3" w14:textId="77777777" w:rsidR="00AF6EA6" w:rsidRPr="000F222F" w:rsidRDefault="00B663EE" w:rsidP="00047326">
            <w:pPr>
              <w:spacing w:line="360" w:lineRule="auto"/>
              <w:rPr>
                <w:rFonts w:asciiTheme="majorHAnsi" w:hAnsiTheme="majorHAnsi" w:cstheme="majorHAnsi"/>
                <w:i/>
                <w:iCs/>
                <w:sz w:val="20"/>
                <w:szCs w:val="20"/>
              </w:rPr>
            </w:pPr>
            <w:r w:rsidRPr="000F222F">
              <w:rPr>
                <w:rFonts w:asciiTheme="majorHAnsi" w:hAnsiTheme="majorHAnsi" w:cstheme="majorHAnsi"/>
                <w:i/>
                <w:iCs/>
                <w:sz w:val="20"/>
                <w:szCs w:val="20"/>
              </w:rPr>
              <w:t>&lt;rule id="100001" level="0"&gt;</w:t>
            </w:r>
            <w:r w:rsidRPr="000F222F">
              <w:rPr>
                <w:rFonts w:asciiTheme="majorHAnsi" w:hAnsiTheme="majorHAnsi" w:cstheme="majorHAnsi"/>
                <w:i/>
                <w:iCs/>
                <w:sz w:val="20"/>
                <w:szCs w:val="20"/>
              </w:rPr>
              <w:br/>
            </w:r>
            <w:r w:rsidRPr="000F222F">
              <w:rPr>
                <w:rFonts w:asciiTheme="majorHAnsi" w:hAnsiTheme="majorHAnsi" w:cstheme="majorHAnsi"/>
                <w:i/>
                <w:iCs/>
                <w:sz w:val="20"/>
                <w:szCs w:val="20"/>
              </w:rPr>
              <w:t xml:space="preserve">  &lt;category&gt;syslog&lt;/category&gt;</w:t>
            </w:r>
            <w:r w:rsidRPr="000F222F">
              <w:rPr>
                <w:rFonts w:asciiTheme="majorHAnsi" w:hAnsiTheme="majorHAnsi" w:cstheme="majorHAnsi"/>
                <w:i/>
                <w:iCs/>
                <w:sz w:val="20"/>
                <w:szCs w:val="20"/>
              </w:rPr>
              <w:br/>
              <w:t xml:space="preserve">  &lt;description&gt;BASE: Linux syslog normalized anchor&lt;/description&gt;</w:t>
            </w:r>
            <w:r w:rsidRPr="000F222F">
              <w:rPr>
                <w:rFonts w:asciiTheme="majorHAnsi" w:hAnsiTheme="majorHAnsi" w:cstheme="majorHAnsi"/>
                <w:i/>
                <w:iCs/>
                <w:sz w:val="20"/>
                <w:szCs w:val="20"/>
              </w:rPr>
              <w:br/>
              <w:t xml:space="preserve">  &lt;group&gt;base_</w:t>
            </w:r>
            <w:proofErr w:type="gramStart"/>
            <w:r w:rsidRPr="000F222F">
              <w:rPr>
                <w:rFonts w:asciiTheme="majorHAnsi" w:hAnsiTheme="majorHAnsi" w:cstheme="majorHAnsi"/>
                <w:i/>
                <w:iCs/>
                <w:sz w:val="20"/>
                <w:szCs w:val="20"/>
              </w:rPr>
              <w:t>normalized,source</w:t>
            </w:r>
            <w:proofErr w:type="gramEnd"/>
            <w:r w:rsidRPr="000F222F">
              <w:rPr>
                <w:rFonts w:asciiTheme="majorHAnsi" w:hAnsiTheme="majorHAnsi" w:cstheme="majorHAnsi"/>
                <w:i/>
                <w:iCs/>
                <w:sz w:val="20"/>
                <w:szCs w:val="20"/>
              </w:rPr>
              <w:t>_linux,&lt;/group&gt;</w:t>
            </w:r>
            <w:r w:rsidRPr="000F222F">
              <w:rPr>
                <w:rFonts w:asciiTheme="majorHAnsi" w:hAnsiTheme="majorHAnsi" w:cstheme="majorHAnsi"/>
                <w:i/>
                <w:iCs/>
                <w:sz w:val="20"/>
                <w:szCs w:val="20"/>
              </w:rPr>
              <w:br/>
              <w:t>&lt;/rule&gt;</w:t>
            </w:r>
          </w:p>
        </w:tc>
      </w:tr>
    </w:tbl>
    <w:p w14:paraId="3DE158DF" w14:textId="77777777" w:rsidR="00AF6EA6" w:rsidRPr="00047326" w:rsidRDefault="00AF6EA6" w:rsidP="00047326">
      <w:pPr>
        <w:spacing w:after="80" w:line="360" w:lineRule="auto"/>
        <w:jc w:val="both"/>
        <w:rPr>
          <w:rFonts w:asciiTheme="majorHAnsi" w:hAnsiTheme="majorHAnsi" w:cstheme="majorHAnsi"/>
          <w:sz w:val="20"/>
          <w:szCs w:val="20"/>
        </w:rPr>
      </w:pPr>
    </w:p>
    <w:p w14:paraId="091B4878"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100001</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76B7D4D2"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Kategori Engine:</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syslog</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 xml:space="preserve">Decoder </w:t>
      </w:r>
      <w:r w:rsidRPr="00047326">
        <w:rPr>
          <w:rFonts w:asciiTheme="majorHAnsi" w:hAnsiTheme="majorHAnsi" w:cstheme="majorHAnsi"/>
          <w:b/>
          <w:sz w:val="20"/>
          <w:szCs w:val="20"/>
        </w:rPr>
        <w:t>Pengenal:</w:t>
      </w:r>
      <w:r w:rsidRPr="00047326">
        <w:rPr>
          <w:rFonts w:asciiTheme="majorHAnsi" w:hAnsiTheme="majorHAnsi" w:cstheme="majorHAnsi"/>
          <w:sz w:val="20"/>
          <w:szCs w:val="20"/>
        </w:rPr>
        <w:t xml:space="preserve"> Generic Syslog RFC 3164 / RFC 5424</w:t>
      </w:r>
    </w:p>
    <w:p w14:paraId="056C6318"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source_linux</w:t>
      </w:r>
    </w:p>
    <w:p w14:paraId="2A224B4A"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Menangkap log sistem operasi Linux dari </w:t>
      </w:r>
      <w:r w:rsidRPr="00047326">
        <w:rPr>
          <w:rFonts w:asciiTheme="majorHAnsi" w:hAnsiTheme="majorHAnsi" w:cstheme="majorHAnsi"/>
          <w:sz w:val="20"/>
          <w:szCs w:val="20"/>
        </w:rPr>
        <w:t>/var/log/auth.log</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/var/log/syslog</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/var/log/dpkg.log</w:t>
      </w:r>
      <w:r w:rsidRPr="00047326">
        <w:rPr>
          <w:rFonts w:asciiTheme="majorHAnsi" w:hAnsiTheme="majorHAnsi" w:cstheme="majorHAnsi"/>
          <w:sz w:val="20"/>
          <w:szCs w:val="20"/>
        </w:rPr>
        <w:t>, dan systemd journal. Decoder memvalidasi</w:t>
      </w:r>
      <w:r w:rsidRPr="00047326">
        <w:rPr>
          <w:rFonts w:asciiTheme="majorHAnsi" w:hAnsiTheme="majorHAnsi" w:cstheme="majorHAnsi"/>
          <w:sz w:val="20"/>
          <w:szCs w:val="20"/>
        </w:rPr>
        <w:t xml:space="preserve"> struktur teks header dan mengekstrak field: </w:t>
      </w:r>
      <w:r w:rsidRPr="00047326">
        <w:rPr>
          <w:rFonts w:asciiTheme="majorHAnsi" w:hAnsiTheme="majorHAnsi" w:cstheme="majorHAnsi"/>
          <w:sz w:val="20"/>
          <w:szCs w:val="20"/>
        </w:rPr>
        <w:t>program_name</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timestamp</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srcip</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dstuser</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message</w:t>
      </w:r>
      <w:r w:rsidRPr="00047326">
        <w:rPr>
          <w:rFonts w:asciiTheme="majorHAnsi" w:hAnsiTheme="majorHAnsi" w:cstheme="majorHAnsi"/>
          <w:sz w:val="20"/>
          <w:szCs w:val="20"/>
        </w:rPr>
        <w:t>.</w:t>
      </w:r>
    </w:p>
    <w:p w14:paraId="78F2B189" w14:textId="77777777" w:rsidR="00047326" w:rsidRDefault="00B663EE" w:rsidP="00047326">
      <w:pPr>
        <w:keepNext/>
        <w:spacing w:before="160" w:after="40" w:line="360" w:lineRule="auto"/>
        <w:jc w:val="both"/>
        <w:rPr>
          <w:rFonts w:asciiTheme="majorHAnsi" w:hAnsiTheme="majorHAnsi" w:cstheme="majorHAnsi"/>
          <w:b/>
          <w:sz w:val="20"/>
          <w:szCs w:val="20"/>
        </w:rPr>
      </w:pPr>
      <w:r w:rsidRPr="00047326">
        <w:rPr>
          <w:rFonts w:asciiTheme="majorHAnsi" w:hAnsiTheme="majorHAnsi" w:cstheme="majorHAnsi"/>
          <w:b/>
          <w:sz w:val="20"/>
          <w:szCs w:val="20"/>
        </w:rPr>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3A9E8B58" w14:textId="77777777" w:rsidR="00047326" w:rsidRDefault="00B663EE" w:rsidP="00047326">
      <w:pPr>
        <w:pStyle w:val="ListParagraph"/>
        <w:keepNext/>
        <w:numPr>
          <w:ilvl w:val="0"/>
          <w:numId w:val="14"/>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Mengonsolidasikan</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seluruh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aktivitas</w:t>
      </w:r>
      <w:proofErr w:type="spellEnd"/>
      <w:r w:rsidRPr="00047326">
        <w:rPr>
          <w:rFonts w:asciiTheme="majorHAnsi" w:hAnsiTheme="majorHAnsi" w:cstheme="majorHAnsi"/>
          <w:sz w:val="20"/>
          <w:szCs w:val="20"/>
        </w:rPr>
        <w:t xml:space="preserve"> daemon inti Linux (SSHD, PAM, Sudo, Dpkg, Systemd) </w:t>
      </w:r>
      <w:proofErr w:type="spellStart"/>
      <w:r w:rsidRPr="00047326">
        <w:rPr>
          <w:rFonts w:asciiTheme="majorHAnsi" w:hAnsiTheme="majorHAnsi" w:cstheme="majorHAnsi"/>
          <w:sz w:val="20"/>
          <w:szCs w:val="20"/>
        </w:rPr>
        <w:t>ke</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dalam</w:t>
      </w:r>
      <w:proofErr w:type="spellEnd"/>
      <w:r w:rsidRPr="00047326">
        <w:rPr>
          <w:rFonts w:asciiTheme="majorHAnsi" w:hAnsiTheme="majorHAnsi" w:cstheme="majorHAnsi"/>
          <w:sz w:val="20"/>
          <w:szCs w:val="20"/>
        </w:rPr>
        <w:t xml:space="preserve"> format </w:t>
      </w:r>
      <w:proofErr w:type="spellStart"/>
      <w:r w:rsidRPr="00047326">
        <w:rPr>
          <w:rFonts w:asciiTheme="majorHAnsi" w:hAnsiTheme="majorHAnsi" w:cstheme="majorHAnsi"/>
          <w:sz w:val="20"/>
          <w:szCs w:val="20"/>
        </w:rPr>
        <w:t>terstandarisasi</w:t>
      </w:r>
      <w:proofErr w:type="spellEnd"/>
      <w:r w:rsidRPr="00047326">
        <w:rPr>
          <w:rFonts w:asciiTheme="majorHAnsi" w:hAnsiTheme="majorHAnsi" w:cstheme="majorHAnsi"/>
          <w:sz w:val="20"/>
          <w:szCs w:val="20"/>
        </w:rPr>
        <w:t>.</w:t>
      </w:r>
    </w:p>
    <w:p w14:paraId="06364299" w14:textId="77777777" w:rsidR="00047326" w:rsidRDefault="00B663EE" w:rsidP="00047326">
      <w:pPr>
        <w:pStyle w:val="ListParagraph"/>
        <w:keepNext/>
        <w:numPr>
          <w:ilvl w:val="0"/>
          <w:numId w:val="14"/>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Memastika</w:t>
      </w:r>
      <w:r w:rsidRPr="00047326">
        <w:rPr>
          <w:rFonts w:asciiTheme="majorHAnsi" w:hAnsiTheme="majorHAnsi" w:cstheme="majorHAnsi"/>
          <w:sz w:val="20"/>
          <w:szCs w:val="20"/>
        </w:rPr>
        <w:t>n</w:t>
      </w:r>
      <w:proofErr w:type="spellEnd"/>
      <w:r w:rsidRPr="00047326">
        <w:rPr>
          <w:rFonts w:asciiTheme="majorHAnsi" w:hAnsiTheme="majorHAnsi" w:cstheme="majorHAnsi"/>
          <w:sz w:val="20"/>
          <w:szCs w:val="20"/>
        </w:rPr>
        <w:t xml:space="preserve"> seluruh riwayat otentikasi dan eskalasi hak akses tersimpan untuk audit tanpa memicu alarm palsu pada </w:t>
      </w:r>
      <w:proofErr w:type="spellStart"/>
      <w:r w:rsidRPr="00047326">
        <w:rPr>
          <w:rFonts w:asciiTheme="majorHAnsi" w:hAnsiTheme="majorHAnsi" w:cstheme="majorHAnsi"/>
          <w:sz w:val="20"/>
          <w:szCs w:val="20"/>
        </w:rPr>
        <w:t>setiap</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perintah</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administratif</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sah</w:t>
      </w:r>
      <w:proofErr w:type="spellEnd"/>
      <w:r w:rsidRPr="00047326">
        <w:rPr>
          <w:rFonts w:asciiTheme="majorHAnsi" w:hAnsiTheme="majorHAnsi" w:cstheme="majorHAnsi"/>
          <w:sz w:val="20"/>
          <w:szCs w:val="20"/>
        </w:rPr>
        <w:t>.</w:t>
      </w:r>
    </w:p>
    <w:p w14:paraId="4A712FD5" w14:textId="522590F1" w:rsidR="00AF6EA6" w:rsidRPr="00047326" w:rsidRDefault="00B663EE" w:rsidP="00047326">
      <w:pPr>
        <w:pStyle w:val="ListParagraph"/>
        <w:keepNext/>
        <w:numPr>
          <w:ilvl w:val="0"/>
          <w:numId w:val="14"/>
        </w:numPr>
        <w:spacing w:before="160" w:after="40" w:line="360" w:lineRule="auto"/>
        <w:jc w:val="both"/>
        <w:rPr>
          <w:rFonts w:asciiTheme="majorHAnsi" w:hAnsiTheme="majorHAnsi" w:cstheme="majorHAnsi"/>
          <w:sz w:val="20"/>
          <w:szCs w:val="20"/>
        </w:rPr>
      </w:pPr>
      <w:proofErr w:type="spellStart"/>
      <w:r w:rsidRPr="00047326">
        <w:rPr>
          <w:rFonts w:asciiTheme="majorHAnsi" w:hAnsiTheme="majorHAnsi" w:cstheme="majorHAnsi"/>
          <w:sz w:val="20"/>
          <w:szCs w:val="20"/>
        </w:rPr>
        <w:t>Menyediakan</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fondasi</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bagi</w:t>
      </w:r>
      <w:proofErr w:type="spellEnd"/>
      <w:r w:rsidRPr="00047326">
        <w:rPr>
          <w:rFonts w:asciiTheme="majorHAnsi" w:hAnsiTheme="majorHAnsi" w:cstheme="majorHAnsi"/>
          <w:sz w:val="20"/>
          <w:szCs w:val="20"/>
        </w:rPr>
        <w:t xml:space="preserve"> engine korelasi rantai serangan otentikasi (</w:t>
      </w:r>
      <w:r w:rsidRPr="00047326">
        <w:rPr>
          <w:rFonts w:asciiTheme="majorHAnsi" w:hAnsiTheme="majorHAnsi" w:cstheme="majorHAnsi"/>
          <w:i/>
          <w:sz w:val="20"/>
          <w:szCs w:val="20"/>
        </w:rPr>
        <w:t>Authentication Kill Chain</w:t>
      </w:r>
      <w:r w:rsidRPr="00047326">
        <w:rPr>
          <w:rFonts w:asciiTheme="majorHAnsi" w:hAnsiTheme="majorHAnsi" w:cstheme="majorHAnsi"/>
          <w:sz w:val="20"/>
          <w:szCs w:val="20"/>
        </w:rPr>
        <w:t>).</w:t>
      </w:r>
    </w:p>
    <w:p w14:paraId="7344E866"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C. </w:t>
      </w:r>
      <w:r w:rsidRPr="00047326">
        <w:rPr>
          <w:rFonts w:asciiTheme="majorHAnsi" w:hAnsiTheme="majorHAnsi" w:cstheme="majorHAnsi"/>
          <w:b/>
          <w:sz w:val="20"/>
          <w:szCs w:val="20"/>
        </w:rPr>
        <w:t>Pembuktian Empiris Data Juli 2026 &amp; Analisis Dokumen FP/TP</w:t>
      </w:r>
    </w:p>
    <w:p w14:paraId="35949215"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Berdasarkan audit telemetri Juli 2026, terdapat </w:t>
      </w:r>
      <w:r w:rsidRPr="00047326">
        <w:rPr>
          <w:rFonts w:asciiTheme="majorHAnsi" w:hAnsiTheme="majorHAnsi" w:cstheme="majorHAnsi"/>
          <w:b/>
          <w:sz w:val="20"/>
          <w:szCs w:val="20"/>
        </w:rPr>
        <w:t>17 Rule ID aktif</w:t>
      </w:r>
      <w:r w:rsidRPr="00047326">
        <w:rPr>
          <w:rFonts w:asciiTheme="majorHAnsi" w:hAnsiTheme="majorHAnsi" w:cstheme="majorHAnsi"/>
          <w:sz w:val="20"/>
          <w:szCs w:val="20"/>
        </w:rPr>
        <w:t xml:space="preserve"> di bawah naungan Linux Syslog dengan total </w:t>
      </w:r>
      <w:r w:rsidRPr="00047326">
        <w:rPr>
          <w:rFonts w:asciiTheme="majorHAnsi" w:hAnsiTheme="majorHAnsi" w:cstheme="majorHAnsi"/>
          <w:b/>
          <w:sz w:val="20"/>
          <w:szCs w:val="20"/>
        </w:rPr>
        <w:t>6.038 alert</w:t>
      </w:r>
      <w:r w:rsidRPr="00047326">
        <w:rPr>
          <w:rFonts w:asciiTheme="majorHAnsi" w:hAnsiTheme="majorHAnsi" w:cstheme="majorHAnsi"/>
          <w:sz w:val="20"/>
          <w:szCs w:val="20"/>
        </w:rPr>
        <w:t>:</w:t>
      </w:r>
    </w:p>
    <w:tbl>
      <w:tblPr>
        <w:tblStyle w:val="TableGrid"/>
        <w:tblW w:w="0" w:type="auto"/>
        <w:tblLook w:val="04A0" w:firstRow="1" w:lastRow="0" w:firstColumn="1" w:lastColumn="0" w:noHBand="0" w:noVBand="1"/>
      </w:tblPr>
      <w:tblGrid>
        <w:gridCol w:w="2508"/>
        <w:gridCol w:w="1265"/>
        <w:gridCol w:w="5269"/>
      </w:tblGrid>
      <w:tr w:rsidR="005A5FA7" w:rsidRPr="005A5FA7" w14:paraId="454CDEDF" w14:textId="77777777" w:rsidTr="005A5FA7">
        <w:tc>
          <w:tcPr>
            <w:tcW w:w="0" w:type="auto"/>
            <w:shd w:val="clear" w:color="auto" w:fill="244061" w:themeFill="accent1" w:themeFillShade="80"/>
            <w:hideMark/>
          </w:tcPr>
          <w:p w14:paraId="77F35166"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Kategori</w:t>
            </w:r>
            <w:proofErr w:type="spellEnd"/>
            <w:r w:rsidRPr="005A5FA7">
              <w:rPr>
                <w:rFonts w:asciiTheme="majorHAnsi" w:eastAsia="Times New Roman" w:hAnsiTheme="majorHAnsi" w:cstheme="majorHAnsi"/>
                <w:b/>
                <w:bCs/>
                <w:sz w:val="20"/>
                <w:szCs w:val="20"/>
                <w:lang w:val="en-ID" w:eastAsia="en-ID"/>
              </w:rPr>
              <w:t xml:space="preserve"> Event</w:t>
            </w:r>
          </w:p>
        </w:tc>
        <w:tc>
          <w:tcPr>
            <w:tcW w:w="0" w:type="auto"/>
            <w:shd w:val="clear" w:color="auto" w:fill="244061" w:themeFill="accent1" w:themeFillShade="80"/>
            <w:hideMark/>
          </w:tcPr>
          <w:p w14:paraId="4C86A6F9"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Jumlah</w:t>
            </w:r>
            <w:proofErr w:type="spellEnd"/>
            <w:r w:rsidRPr="005A5FA7">
              <w:rPr>
                <w:rFonts w:asciiTheme="majorHAnsi" w:eastAsia="Times New Roman" w:hAnsiTheme="majorHAnsi" w:cstheme="majorHAnsi"/>
                <w:b/>
                <w:bCs/>
                <w:sz w:val="20"/>
                <w:szCs w:val="20"/>
                <w:lang w:val="en-ID" w:eastAsia="en-ID"/>
              </w:rPr>
              <w:t xml:space="preserve"> Alert</w:t>
            </w:r>
          </w:p>
        </w:tc>
        <w:tc>
          <w:tcPr>
            <w:tcW w:w="0" w:type="auto"/>
            <w:shd w:val="clear" w:color="auto" w:fill="244061" w:themeFill="accent1" w:themeFillShade="80"/>
            <w:hideMark/>
          </w:tcPr>
          <w:p w14:paraId="64C06E1B"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Rincian</w:t>
            </w:r>
            <w:proofErr w:type="spellEnd"/>
            <w:r w:rsidRPr="005A5FA7">
              <w:rPr>
                <w:rFonts w:asciiTheme="majorHAnsi" w:eastAsia="Times New Roman" w:hAnsiTheme="majorHAnsi" w:cstheme="majorHAnsi"/>
                <w:b/>
                <w:bCs/>
                <w:sz w:val="20"/>
                <w:szCs w:val="20"/>
                <w:lang w:val="en-ID" w:eastAsia="en-ID"/>
              </w:rPr>
              <w:t xml:space="preserve"> Rule</w:t>
            </w:r>
          </w:p>
        </w:tc>
      </w:tr>
      <w:tr w:rsidR="005A5FA7" w:rsidRPr="005A5FA7" w14:paraId="15379817" w14:textId="77777777" w:rsidTr="005A5FA7">
        <w:tc>
          <w:tcPr>
            <w:tcW w:w="0" w:type="auto"/>
            <w:hideMark/>
          </w:tcPr>
          <w:p w14:paraId="310EDB6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b/>
                <w:bCs/>
                <w:sz w:val="20"/>
                <w:szCs w:val="20"/>
                <w:lang w:val="en-ID" w:eastAsia="en-ID"/>
              </w:rPr>
              <w:t>Dpkg</w:t>
            </w:r>
            <w:proofErr w:type="spellEnd"/>
            <w:r w:rsidRPr="005A5FA7">
              <w:rPr>
                <w:rFonts w:asciiTheme="majorHAnsi" w:eastAsia="Times New Roman" w:hAnsiTheme="majorHAnsi" w:cstheme="majorHAnsi"/>
                <w:b/>
                <w:bCs/>
                <w:sz w:val="20"/>
                <w:szCs w:val="20"/>
                <w:lang w:val="en-ID" w:eastAsia="en-ID"/>
              </w:rPr>
              <w:t xml:space="preserve"> Package Maintenance</w:t>
            </w:r>
          </w:p>
        </w:tc>
        <w:tc>
          <w:tcPr>
            <w:tcW w:w="0" w:type="auto"/>
            <w:hideMark/>
          </w:tcPr>
          <w:p w14:paraId="2204598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3.140</w:t>
            </w:r>
          </w:p>
        </w:tc>
        <w:tc>
          <w:tcPr>
            <w:tcW w:w="0" w:type="auto"/>
            <w:hideMark/>
          </w:tcPr>
          <w:p w14:paraId="1BEAAE90"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Rule 2904: 1.774Rule 2902: 1.179Rule 2901: 112Rule 2903: 75</w:t>
            </w:r>
          </w:p>
        </w:tc>
      </w:tr>
      <w:tr w:rsidR="005A5FA7" w:rsidRPr="005A5FA7" w14:paraId="6B059134" w14:textId="77777777" w:rsidTr="005A5FA7">
        <w:tc>
          <w:tcPr>
            <w:tcW w:w="0" w:type="auto"/>
            <w:hideMark/>
          </w:tcPr>
          <w:p w14:paraId="10D272AA"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b/>
                <w:bCs/>
                <w:sz w:val="20"/>
                <w:szCs w:val="20"/>
                <w:lang w:val="en-ID" w:eastAsia="en-ID"/>
              </w:rPr>
              <w:t>Systemd</w:t>
            </w:r>
            <w:proofErr w:type="spellEnd"/>
            <w:r w:rsidRPr="005A5FA7">
              <w:rPr>
                <w:rFonts w:asciiTheme="majorHAnsi" w:eastAsia="Times New Roman" w:hAnsiTheme="majorHAnsi" w:cstheme="majorHAnsi"/>
                <w:b/>
                <w:bCs/>
                <w:sz w:val="20"/>
                <w:szCs w:val="20"/>
                <w:lang w:val="en-ID" w:eastAsia="en-ID"/>
              </w:rPr>
              <w:t xml:space="preserve"> Daemon Exits</w:t>
            </w:r>
          </w:p>
        </w:tc>
        <w:tc>
          <w:tcPr>
            <w:tcW w:w="0" w:type="auto"/>
            <w:hideMark/>
          </w:tcPr>
          <w:p w14:paraId="7485A21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1.385</w:t>
            </w:r>
          </w:p>
        </w:tc>
        <w:tc>
          <w:tcPr>
            <w:tcW w:w="0" w:type="auto"/>
            <w:hideMark/>
          </w:tcPr>
          <w:p w14:paraId="45A877B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Rule 40704: 1.385</w:t>
            </w:r>
          </w:p>
        </w:tc>
      </w:tr>
      <w:tr w:rsidR="005A5FA7" w:rsidRPr="005A5FA7" w14:paraId="13DA0EA8" w14:textId="77777777" w:rsidTr="005A5FA7">
        <w:tc>
          <w:tcPr>
            <w:tcW w:w="0" w:type="auto"/>
            <w:hideMark/>
          </w:tcPr>
          <w:p w14:paraId="4FA05D0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 xml:space="preserve">PAM Sessions &amp; </w:t>
            </w:r>
            <w:proofErr w:type="spellStart"/>
            <w:r w:rsidRPr="005A5FA7">
              <w:rPr>
                <w:rFonts w:asciiTheme="majorHAnsi" w:eastAsia="Times New Roman" w:hAnsiTheme="majorHAnsi" w:cstheme="majorHAnsi"/>
                <w:b/>
                <w:bCs/>
                <w:sz w:val="20"/>
                <w:szCs w:val="20"/>
                <w:lang w:val="en-ID" w:eastAsia="en-ID"/>
              </w:rPr>
              <w:t>Sudo</w:t>
            </w:r>
            <w:proofErr w:type="spellEnd"/>
          </w:p>
        </w:tc>
        <w:tc>
          <w:tcPr>
            <w:tcW w:w="0" w:type="auto"/>
            <w:hideMark/>
          </w:tcPr>
          <w:p w14:paraId="561E513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1.342</w:t>
            </w:r>
          </w:p>
        </w:tc>
        <w:tc>
          <w:tcPr>
            <w:tcW w:w="0" w:type="auto"/>
            <w:hideMark/>
          </w:tcPr>
          <w:p w14:paraId="641EFCED"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Rule 5501: 488Rule 5502: 457Rule 5402: 364Rule 5503: 33</w:t>
            </w:r>
          </w:p>
        </w:tc>
      </w:tr>
      <w:tr w:rsidR="005A5FA7" w:rsidRPr="005A5FA7" w14:paraId="68381671" w14:textId="77777777" w:rsidTr="005A5FA7">
        <w:tc>
          <w:tcPr>
            <w:tcW w:w="0" w:type="auto"/>
            <w:hideMark/>
          </w:tcPr>
          <w:p w14:paraId="2F70EE7E"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OpenSSH Remote Access</w:t>
            </w:r>
          </w:p>
        </w:tc>
        <w:tc>
          <w:tcPr>
            <w:tcW w:w="0" w:type="auto"/>
            <w:hideMark/>
          </w:tcPr>
          <w:p w14:paraId="1A7A18B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160</w:t>
            </w:r>
          </w:p>
        </w:tc>
        <w:tc>
          <w:tcPr>
            <w:tcW w:w="0" w:type="auto"/>
            <w:hideMark/>
          </w:tcPr>
          <w:p w14:paraId="5913D0A4"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Rule 5715: 82Rule 5710: 56Rule 5760: 19Rule 5762: 3</w:t>
            </w:r>
          </w:p>
        </w:tc>
      </w:tr>
      <w:tr w:rsidR="005A5FA7" w:rsidRPr="005A5FA7" w14:paraId="4DB93D4C" w14:textId="77777777" w:rsidTr="005A5FA7">
        <w:tc>
          <w:tcPr>
            <w:tcW w:w="0" w:type="auto"/>
            <w:hideMark/>
          </w:tcPr>
          <w:p w14:paraId="4AC1D859"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User/Group Local Admin</w:t>
            </w:r>
          </w:p>
        </w:tc>
        <w:tc>
          <w:tcPr>
            <w:tcW w:w="0" w:type="auto"/>
            <w:hideMark/>
          </w:tcPr>
          <w:p w14:paraId="0995AC5F"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11</w:t>
            </w:r>
          </w:p>
        </w:tc>
        <w:tc>
          <w:tcPr>
            <w:tcW w:w="0" w:type="auto"/>
            <w:hideMark/>
          </w:tcPr>
          <w:p w14:paraId="4E026A6A"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Rule 5901: 4Rule 5902: 4Rule 5553: 2Rule 2501: 1</w:t>
            </w:r>
          </w:p>
        </w:tc>
      </w:tr>
      <w:tr w:rsidR="005A5FA7" w:rsidRPr="005A5FA7" w14:paraId="0F7A3D32" w14:textId="77777777" w:rsidTr="005A5FA7">
        <w:tc>
          <w:tcPr>
            <w:tcW w:w="0" w:type="auto"/>
            <w:hideMark/>
          </w:tcPr>
          <w:p w14:paraId="56716FD0"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Total</w:t>
            </w:r>
          </w:p>
        </w:tc>
        <w:tc>
          <w:tcPr>
            <w:tcW w:w="0" w:type="auto"/>
            <w:hideMark/>
          </w:tcPr>
          <w:p w14:paraId="58DB6B4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6.038</w:t>
            </w:r>
          </w:p>
        </w:tc>
        <w:tc>
          <w:tcPr>
            <w:tcW w:w="0" w:type="auto"/>
            <w:hideMark/>
          </w:tcPr>
          <w:p w14:paraId="74AF987F"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r>
    </w:tbl>
    <w:p w14:paraId="45C9E7E7" w14:textId="39D5B52A" w:rsidR="00AF6EA6" w:rsidRDefault="00AF6EA6" w:rsidP="00047326">
      <w:pPr>
        <w:spacing w:after="80" w:line="360" w:lineRule="auto"/>
        <w:jc w:val="both"/>
        <w:rPr>
          <w:rFonts w:asciiTheme="majorHAnsi" w:hAnsiTheme="majorHAnsi" w:cstheme="majorHAnsi"/>
          <w:sz w:val="20"/>
          <w:szCs w:val="20"/>
        </w:rPr>
      </w:pPr>
    </w:p>
    <w:p w14:paraId="5693CFD8" w14:textId="7F996529" w:rsidR="005A5FA7" w:rsidRDefault="005A5FA7" w:rsidP="00047326">
      <w:pPr>
        <w:spacing w:after="80" w:line="360" w:lineRule="auto"/>
        <w:jc w:val="both"/>
        <w:rPr>
          <w:rFonts w:asciiTheme="majorHAnsi" w:hAnsiTheme="majorHAnsi" w:cstheme="majorHAnsi"/>
          <w:sz w:val="20"/>
          <w:szCs w:val="20"/>
        </w:rPr>
      </w:pPr>
    </w:p>
    <w:p w14:paraId="3ACAD1FA" w14:textId="11E635DF" w:rsidR="005A5FA7" w:rsidRDefault="005A5FA7" w:rsidP="00047326">
      <w:pPr>
        <w:spacing w:after="80" w:line="360" w:lineRule="auto"/>
        <w:jc w:val="both"/>
        <w:rPr>
          <w:rFonts w:asciiTheme="majorHAnsi" w:hAnsiTheme="majorHAnsi" w:cstheme="majorHAnsi"/>
          <w:sz w:val="20"/>
          <w:szCs w:val="20"/>
        </w:rPr>
      </w:pPr>
    </w:p>
    <w:p w14:paraId="47AD5B84" w14:textId="77777777" w:rsidR="005A5FA7" w:rsidRPr="00047326" w:rsidRDefault="005A5FA7" w:rsidP="00047326">
      <w:pPr>
        <w:spacing w:after="80" w:line="360" w:lineRule="auto"/>
        <w:jc w:val="both"/>
        <w:rPr>
          <w:rFonts w:asciiTheme="majorHAnsi" w:hAnsiTheme="majorHAnsi" w:cstheme="majorHAnsi"/>
          <w:sz w:val="20"/>
          <w:szCs w:val="20"/>
        </w:rPr>
      </w:pPr>
    </w:p>
    <w:p w14:paraId="6DD2551E"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lastRenderedPageBreak/>
        <w:t xml:space="preserve">• </w:t>
      </w:r>
      <w:r w:rsidRPr="00047326">
        <w:rPr>
          <w:rFonts w:asciiTheme="majorHAnsi" w:hAnsiTheme="majorHAnsi" w:cstheme="majorHAnsi"/>
          <w:b/>
          <w:sz w:val="20"/>
          <w:szCs w:val="20"/>
        </w:rPr>
        <w:t>Kasus Dpkg (Rule 2904 &amp; 2902 — 2.953 alert | FP 100,0%):</w:t>
      </w:r>
    </w:p>
    <w:p w14:paraId="391855B0"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FP_TP/2904.docx</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2902.docx</w:t>
      </w:r>
      <w:r w:rsidRPr="00047326">
        <w:rPr>
          <w:rFonts w:asciiTheme="majorHAnsi" w:hAnsiTheme="majorHAnsi" w:cstheme="majorHAnsi"/>
          <w:sz w:val="20"/>
          <w:szCs w:val="20"/>
        </w:rPr>
        <w:t>.</w:t>
      </w:r>
    </w:p>
    <w:p w14:paraId="759C0917"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r w:rsidRPr="00047326">
        <w:rPr>
          <w:rFonts w:asciiTheme="majorHAnsi" w:hAnsiTheme="majorHAnsi" w:cstheme="majorHAnsi"/>
          <w:sz w:val="20"/>
          <w:szCs w:val="20"/>
        </w:rPr>
        <w:t xml:space="preserve"> Seluruh alert dipicu oleh update otomatis sistem operasi (</w:t>
      </w:r>
      <w:r w:rsidRPr="00047326">
        <w:rPr>
          <w:rFonts w:asciiTheme="majorHAnsi" w:hAnsiTheme="majorHAnsi" w:cstheme="majorHAnsi"/>
          <w:sz w:val="20"/>
          <w:szCs w:val="20"/>
        </w:rPr>
        <w:t>unattended-upgrades</w:t>
      </w:r>
      <w:r w:rsidRPr="00047326">
        <w:rPr>
          <w:rFonts w:asciiTheme="majorHAnsi" w:hAnsiTheme="majorHAnsi" w:cstheme="majorHAnsi"/>
          <w:sz w:val="20"/>
          <w:szCs w:val="20"/>
        </w:rPr>
        <w:t xml:space="preserve">). Status paket </w:t>
      </w:r>
      <w:r w:rsidRPr="00047326">
        <w:rPr>
          <w:rFonts w:asciiTheme="majorHAnsi" w:hAnsiTheme="majorHAnsi" w:cstheme="majorHAnsi"/>
          <w:sz w:val="20"/>
          <w:szCs w:val="20"/>
        </w:rPr>
        <w:t>half-configured</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installed</w:t>
      </w:r>
      <w:r w:rsidRPr="00047326">
        <w:rPr>
          <w:rFonts w:asciiTheme="majorHAnsi" w:hAnsiTheme="majorHAnsi" w:cstheme="majorHAnsi"/>
          <w:sz w:val="20"/>
          <w:szCs w:val="20"/>
        </w:rPr>
        <w:t xml:space="preserve"> adalah siklus normal pemeliharaan patch OS.</w:t>
      </w:r>
    </w:p>
    <w:p w14:paraId="7E15B47B"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Kasus S</w:t>
      </w:r>
      <w:r w:rsidRPr="00047326">
        <w:rPr>
          <w:rFonts w:asciiTheme="majorHAnsi" w:hAnsiTheme="majorHAnsi" w:cstheme="majorHAnsi"/>
          <w:b/>
          <w:sz w:val="20"/>
          <w:szCs w:val="20"/>
        </w:rPr>
        <w:t>esi PAM &amp; Sudo (Rule 5501, 5502, 5402 — 1.309 alert | FP 100,0%):</w:t>
      </w:r>
    </w:p>
    <w:p w14:paraId="21B9E01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FP_TP/5501.docx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5402.docx</w:t>
      </w:r>
      <w:r w:rsidRPr="00047326">
        <w:rPr>
          <w:rFonts w:asciiTheme="majorHAnsi" w:hAnsiTheme="majorHAnsi" w:cstheme="majorHAnsi"/>
          <w:sz w:val="20"/>
          <w:szCs w:val="20"/>
        </w:rPr>
        <w:t xml:space="preserve">, dan sheet </w:t>
      </w:r>
      <w:r w:rsidRPr="00047326">
        <w:rPr>
          <w:rFonts w:asciiTheme="majorHAnsi" w:hAnsiTheme="majorHAnsi" w:cstheme="majorHAnsi"/>
          <w:sz w:val="20"/>
          <w:szCs w:val="20"/>
        </w:rPr>
        <w:t>Ringkasan_Kategorisasi</w:t>
      </w:r>
      <w:r w:rsidRPr="00047326">
        <w:rPr>
          <w:rFonts w:asciiTheme="majorHAnsi" w:hAnsiTheme="majorHAnsi" w:cstheme="majorHAnsi"/>
          <w:sz w:val="20"/>
          <w:szCs w:val="20"/>
        </w:rPr>
        <w:t xml:space="preserve"> di </w:t>
      </w:r>
      <w:r w:rsidRPr="00047326">
        <w:rPr>
          <w:rFonts w:asciiTheme="majorHAnsi" w:hAnsiTheme="majorHAnsi" w:cstheme="majorHAnsi"/>
          <w:sz w:val="20"/>
          <w:szCs w:val="20"/>
        </w:rPr>
        <w:t>Detail_Kategorisasi_Alert_5501.xlsx</w:t>
      </w:r>
      <w:r w:rsidRPr="00047326">
        <w:rPr>
          <w:rFonts w:asciiTheme="majorHAnsi" w:hAnsiTheme="majorHAnsi" w:cstheme="majorHAnsi"/>
          <w:sz w:val="20"/>
          <w:szCs w:val="20"/>
        </w:rPr>
        <w:t>.</w:t>
      </w:r>
    </w:p>
    <w:p w14:paraId="72D6097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r w:rsidRPr="00047326">
        <w:rPr>
          <w:rFonts w:asciiTheme="majorHAnsi" w:hAnsiTheme="majorHAnsi" w:cstheme="majorHAnsi"/>
          <w:sz w:val="20"/>
          <w:szCs w:val="20"/>
        </w:rPr>
        <w:t xml:space="preserve"> Sebanyak 67,8% alert PAM open session be</w:t>
      </w:r>
      <w:r w:rsidRPr="00047326">
        <w:rPr>
          <w:rFonts w:asciiTheme="majorHAnsi" w:hAnsiTheme="majorHAnsi" w:cstheme="majorHAnsi"/>
          <w:sz w:val="20"/>
          <w:szCs w:val="20"/>
        </w:rPr>
        <w:t xml:space="preserve">rasal dari eksekusi perintah sah </w:t>
      </w:r>
      <w:r w:rsidRPr="00047326">
        <w:rPr>
          <w:rFonts w:asciiTheme="majorHAnsi" w:hAnsiTheme="majorHAnsi" w:cstheme="majorHAnsi"/>
          <w:sz w:val="20"/>
          <w:szCs w:val="20"/>
        </w:rPr>
        <w:t>sudo</w:t>
      </w:r>
      <w:r w:rsidRPr="00047326">
        <w:rPr>
          <w:rFonts w:asciiTheme="majorHAnsi" w:hAnsiTheme="majorHAnsi" w:cstheme="majorHAnsi"/>
          <w:sz w:val="20"/>
          <w:szCs w:val="20"/>
        </w:rPr>
        <w:t xml:space="preserve"> oleh user </w:t>
      </w:r>
      <w:r w:rsidRPr="00047326">
        <w:rPr>
          <w:rFonts w:asciiTheme="majorHAnsi" w:hAnsiTheme="majorHAnsi" w:cstheme="majorHAnsi"/>
          <w:sz w:val="20"/>
          <w:szCs w:val="20"/>
        </w:rPr>
        <w:t>ubuntu</w:t>
      </w:r>
      <w:r w:rsidRPr="00047326">
        <w:rPr>
          <w:rFonts w:asciiTheme="majorHAnsi" w:hAnsiTheme="majorHAnsi" w:cstheme="majorHAnsi"/>
          <w:sz w:val="20"/>
          <w:szCs w:val="20"/>
        </w:rPr>
        <w:t xml:space="preserve"> menjadi </w:t>
      </w:r>
      <w:r w:rsidRPr="00047326">
        <w:rPr>
          <w:rFonts w:asciiTheme="majorHAnsi" w:hAnsiTheme="majorHAnsi" w:cstheme="majorHAnsi"/>
          <w:sz w:val="20"/>
          <w:szCs w:val="20"/>
        </w:rPr>
        <w:t>root</w:t>
      </w:r>
      <w:r w:rsidRPr="00047326">
        <w:rPr>
          <w:rFonts w:asciiTheme="majorHAnsi" w:hAnsiTheme="majorHAnsi" w:cstheme="majorHAnsi"/>
          <w:sz w:val="20"/>
          <w:szCs w:val="20"/>
        </w:rPr>
        <w:t xml:space="preserve">, serta login remote administrator melalui Bastion Host </w:t>
      </w:r>
      <w:r w:rsidRPr="00047326">
        <w:rPr>
          <w:rFonts w:asciiTheme="majorHAnsi" w:hAnsiTheme="majorHAnsi" w:cstheme="majorHAnsi"/>
          <w:sz w:val="20"/>
          <w:szCs w:val="20"/>
        </w:rPr>
        <w:t>10.20.100.252</w:t>
      </w:r>
      <w:r w:rsidRPr="00047326">
        <w:rPr>
          <w:rFonts w:asciiTheme="majorHAnsi" w:hAnsiTheme="majorHAnsi" w:cstheme="majorHAnsi"/>
          <w:sz w:val="20"/>
          <w:szCs w:val="20"/>
        </w:rPr>
        <w:t>.</w:t>
      </w:r>
    </w:p>
    <w:p w14:paraId="183564BC"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 xml:space="preserve">Kasus SSH Login Sukses (Rule 5715 — 82 </w:t>
      </w:r>
      <w:proofErr w:type="gramStart"/>
      <w:r w:rsidRPr="00047326">
        <w:rPr>
          <w:rFonts w:asciiTheme="majorHAnsi" w:hAnsiTheme="majorHAnsi" w:cstheme="majorHAnsi"/>
          <w:b/>
          <w:sz w:val="20"/>
          <w:szCs w:val="20"/>
        </w:rPr>
        <w:t>alert</w:t>
      </w:r>
      <w:proofErr w:type="gramEnd"/>
      <w:r w:rsidRPr="00047326">
        <w:rPr>
          <w:rFonts w:asciiTheme="majorHAnsi" w:hAnsiTheme="majorHAnsi" w:cstheme="majorHAnsi"/>
          <w:b/>
          <w:sz w:val="20"/>
          <w:szCs w:val="20"/>
        </w:rPr>
        <w:t xml:space="preserve"> | True Event, FP dari sisi intrusi):</w:t>
      </w:r>
    </w:p>
    <w:p w14:paraId="53663FC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w:t>
      </w:r>
      <w:r w:rsidRPr="00047326">
        <w:rPr>
          <w:rFonts w:asciiTheme="majorHAnsi" w:hAnsiTheme="majorHAnsi" w:cstheme="majorHAnsi"/>
          <w:sz w:val="20"/>
          <w:szCs w:val="20"/>
        </w:rPr>
        <w:t>_TP/5715.docx</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Detail_Kategorisasi_Alert_5715.xlsx</w:t>
      </w:r>
      <w:r w:rsidRPr="00047326">
        <w:rPr>
          <w:rFonts w:asciiTheme="majorHAnsi" w:hAnsiTheme="majorHAnsi" w:cstheme="majorHAnsi"/>
          <w:sz w:val="20"/>
          <w:szCs w:val="20"/>
        </w:rPr>
        <w:t>.</w:t>
      </w:r>
    </w:p>
    <w:p w14:paraId="14A8EFEA"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r w:rsidRPr="00047326">
        <w:rPr>
          <w:rFonts w:asciiTheme="majorHAnsi" w:hAnsiTheme="majorHAnsi" w:cstheme="majorHAnsi"/>
          <w:sz w:val="20"/>
          <w:szCs w:val="20"/>
        </w:rPr>
        <w:t xml:space="preserve"> 100% login berasal dari subnet manajemen resmi (Bastion </w:t>
      </w:r>
      <w:r w:rsidRPr="00047326">
        <w:rPr>
          <w:rFonts w:asciiTheme="majorHAnsi" w:hAnsiTheme="majorHAnsi" w:cstheme="majorHAnsi"/>
          <w:sz w:val="20"/>
          <w:szCs w:val="20"/>
        </w:rPr>
        <w:t>10.20.100.252</w:t>
      </w:r>
      <w:r w:rsidRPr="00047326">
        <w:rPr>
          <w:rFonts w:asciiTheme="majorHAnsi" w:hAnsiTheme="majorHAnsi" w:cstheme="majorHAnsi"/>
          <w:sz w:val="20"/>
          <w:szCs w:val="20"/>
        </w:rPr>
        <w:t xml:space="preserve">: 44 alert, Manajemen </w:t>
      </w:r>
      <w:r w:rsidRPr="00047326">
        <w:rPr>
          <w:rFonts w:asciiTheme="majorHAnsi" w:hAnsiTheme="majorHAnsi" w:cstheme="majorHAnsi"/>
          <w:sz w:val="20"/>
          <w:szCs w:val="20"/>
        </w:rPr>
        <w:t>192.168.30.114</w:t>
      </w:r>
      <w:r w:rsidRPr="00047326">
        <w:rPr>
          <w:rFonts w:asciiTheme="majorHAnsi" w:hAnsiTheme="majorHAnsi" w:cstheme="majorHAnsi"/>
          <w:sz w:val="20"/>
          <w:szCs w:val="20"/>
        </w:rPr>
        <w:t xml:space="preserve">: 24 alert, Node internal: 14 alert). Rule 100001 menahan event ini pada </w:t>
      </w:r>
      <w:r w:rsidRPr="00047326">
        <w:rPr>
          <w:rFonts w:asciiTheme="majorHAnsi" w:hAnsiTheme="majorHAnsi" w:cstheme="majorHAnsi"/>
          <w:sz w:val="20"/>
          <w:szCs w:val="20"/>
        </w:rPr>
        <w:t>Level 0, tetapi menyediakannya sebagai titik acuan (</w:t>
      </w:r>
      <w:r w:rsidRPr="00047326">
        <w:rPr>
          <w:rFonts w:asciiTheme="majorHAnsi" w:hAnsiTheme="majorHAnsi" w:cstheme="majorHAnsi"/>
          <w:i/>
          <w:sz w:val="20"/>
          <w:szCs w:val="20"/>
        </w:rPr>
        <w:t>pivot</w:t>
      </w:r>
      <w:r w:rsidRPr="00047326">
        <w:rPr>
          <w:rFonts w:asciiTheme="majorHAnsi" w:hAnsiTheme="majorHAnsi" w:cstheme="majorHAnsi"/>
          <w:sz w:val="20"/>
          <w:szCs w:val="20"/>
        </w:rPr>
        <w:t>) bagi korelasi hilir.</w:t>
      </w:r>
    </w:p>
    <w:p w14:paraId="31CA2D8F"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D. </w:t>
      </w:r>
      <w:proofErr w:type="spellStart"/>
      <w:r w:rsidRPr="00047326">
        <w:rPr>
          <w:rFonts w:asciiTheme="majorHAnsi" w:hAnsiTheme="majorHAnsi" w:cstheme="majorHAnsi"/>
          <w:b/>
          <w:sz w:val="20"/>
          <w:szCs w:val="20"/>
        </w:rPr>
        <w:t>Dampak</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Korelasi</w:t>
      </w:r>
      <w:proofErr w:type="spellEnd"/>
      <w:r w:rsidRPr="00047326">
        <w:rPr>
          <w:rFonts w:asciiTheme="majorHAnsi" w:hAnsiTheme="majorHAnsi" w:cstheme="majorHAnsi"/>
          <w:b/>
          <w:sz w:val="20"/>
          <w:szCs w:val="20"/>
        </w:rPr>
        <w:t xml:space="preserve"> Downstream</w:t>
      </w:r>
    </w:p>
    <w:p w14:paraId="6E15F5C0" w14:textId="77777777" w:rsidR="005A5FA7" w:rsidRDefault="00B663EE" w:rsidP="005A5FA7">
      <w:pPr>
        <w:pStyle w:val="ListParagraph"/>
        <w:keepNext/>
        <w:numPr>
          <w:ilvl w:val="0"/>
          <w:numId w:val="15"/>
        </w:numPr>
        <w:spacing w:before="160" w:after="40" w:line="360" w:lineRule="auto"/>
        <w:jc w:val="both"/>
        <w:rPr>
          <w:rFonts w:asciiTheme="majorHAnsi" w:hAnsiTheme="majorHAnsi" w:cstheme="majorHAnsi"/>
          <w:sz w:val="20"/>
          <w:szCs w:val="20"/>
        </w:rPr>
      </w:pPr>
      <w:r w:rsidRPr="005A5FA7">
        <w:rPr>
          <w:rFonts w:asciiTheme="majorHAnsi" w:hAnsiTheme="majorHAnsi" w:cstheme="majorHAnsi"/>
          <w:sz w:val="20"/>
          <w:szCs w:val="20"/>
        </w:rPr>
        <w:t>010-authentication.xml</w:t>
      </w:r>
      <w:r w:rsidRPr="005A5FA7">
        <w:rPr>
          <w:rFonts w:asciiTheme="majorHAnsi" w:hAnsiTheme="majorHAnsi" w:cstheme="majorHAnsi"/>
          <w:sz w:val="20"/>
          <w:szCs w:val="20"/>
        </w:rPr>
        <w:t>: Rule 100010 (Level 3 - User login success), Rule 100020 (Level 5 - User login failure), Rule 100021 (Level 10 - Brute fo</w:t>
      </w:r>
      <w:r w:rsidRPr="005A5FA7">
        <w:rPr>
          <w:rFonts w:asciiTheme="majorHAnsi" w:hAnsiTheme="majorHAnsi" w:cstheme="majorHAnsi"/>
          <w:sz w:val="20"/>
          <w:szCs w:val="20"/>
        </w:rPr>
        <w:t>rce burst $\ge 8$ failures dalam 120 detik), Rule 100030/100031 (Sudo execution &amp; unauthorized attempts).</w:t>
      </w:r>
    </w:p>
    <w:p w14:paraId="65DFD862" w14:textId="536F40CE" w:rsidR="00AF6EA6" w:rsidRPr="005A5FA7" w:rsidRDefault="00B663EE" w:rsidP="005A5FA7">
      <w:pPr>
        <w:pStyle w:val="ListParagraph"/>
        <w:keepNext/>
        <w:numPr>
          <w:ilvl w:val="0"/>
          <w:numId w:val="15"/>
        </w:numPr>
        <w:spacing w:before="160" w:after="40" w:line="360" w:lineRule="auto"/>
        <w:jc w:val="both"/>
        <w:rPr>
          <w:rFonts w:asciiTheme="majorHAnsi" w:hAnsiTheme="majorHAnsi" w:cstheme="majorHAnsi"/>
          <w:sz w:val="20"/>
          <w:szCs w:val="20"/>
        </w:rPr>
      </w:pPr>
      <w:r w:rsidRPr="005A5FA7">
        <w:rPr>
          <w:rFonts w:asciiTheme="majorHAnsi" w:hAnsiTheme="majorHAnsi" w:cstheme="majorHAnsi"/>
          <w:sz w:val="20"/>
          <w:szCs w:val="20"/>
        </w:rPr>
        <w:t>070-correlation.xml</w:t>
      </w:r>
      <w:r w:rsidRPr="005A5FA7">
        <w:rPr>
          <w:rFonts w:asciiTheme="majorHAnsi" w:hAnsiTheme="majorHAnsi" w:cstheme="majorHAnsi"/>
          <w:sz w:val="20"/>
          <w:szCs w:val="20"/>
        </w:rPr>
        <w:t>: Rule 107000 (CORR-001 - Level 12: Brute force diikuti Login Sukses dari IP yang sama dalam 10 menit), Rule 107001 (CORR-002 - L</w:t>
      </w:r>
      <w:r w:rsidRPr="005A5FA7">
        <w:rPr>
          <w:rFonts w:asciiTheme="majorHAnsi" w:hAnsiTheme="majorHAnsi" w:cstheme="majorHAnsi"/>
          <w:sz w:val="20"/>
          <w:szCs w:val="20"/>
        </w:rPr>
        <w:t>evel 13: Login Sukses diikuti eksekusi Sudo Root dalam 15 menit).</w:t>
      </w:r>
    </w:p>
    <w:p w14:paraId="577D1C57" w14:textId="5B81BB90" w:rsidR="00AF6EA6" w:rsidRDefault="00AF6EA6" w:rsidP="005A5FA7">
      <w:pPr>
        <w:spacing w:before="80" w:after="80" w:line="360" w:lineRule="auto"/>
        <w:jc w:val="both"/>
        <w:rPr>
          <w:rFonts w:asciiTheme="majorHAnsi" w:hAnsiTheme="majorHAnsi" w:cstheme="majorHAnsi"/>
          <w:sz w:val="20"/>
          <w:szCs w:val="20"/>
        </w:rPr>
      </w:pPr>
    </w:p>
    <w:p w14:paraId="1B05640C" w14:textId="38DBE6F1" w:rsidR="005A5FA7" w:rsidRDefault="005A5FA7" w:rsidP="005A5FA7">
      <w:pPr>
        <w:spacing w:before="80" w:after="80" w:line="360" w:lineRule="auto"/>
        <w:jc w:val="both"/>
        <w:rPr>
          <w:rFonts w:asciiTheme="majorHAnsi" w:hAnsiTheme="majorHAnsi" w:cstheme="majorHAnsi"/>
          <w:sz w:val="20"/>
          <w:szCs w:val="20"/>
        </w:rPr>
      </w:pPr>
    </w:p>
    <w:p w14:paraId="6737896F" w14:textId="58A05804" w:rsidR="005A5FA7" w:rsidRDefault="005A5FA7" w:rsidP="005A5FA7">
      <w:pPr>
        <w:spacing w:before="80" w:after="80" w:line="360" w:lineRule="auto"/>
        <w:jc w:val="both"/>
        <w:rPr>
          <w:rFonts w:asciiTheme="majorHAnsi" w:hAnsiTheme="majorHAnsi" w:cstheme="majorHAnsi"/>
          <w:sz w:val="20"/>
          <w:szCs w:val="20"/>
        </w:rPr>
      </w:pPr>
    </w:p>
    <w:p w14:paraId="1A5D727D" w14:textId="0DFDE182" w:rsidR="005A5FA7" w:rsidRDefault="005A5FA7" w:rsidP="005A5FA7">
      <w:pPr>
        <w:spacing w:before="80" w:after="80" w:line="360" w:lineRule="auto"/>
        <w:jc w:val="both"/>
        <w:rPr>
          <w:rFonts w:asciiTheme="majorHAnsi" w:hAnsiTheme="majorHAnsi" w:cstheme="majorHAnsi"/>
          <w:sz w:val="20"/>
          <w:szCs w:val="20"/>
        </w:rPr>
      </w:pPr>
    </w:p>
    <w:p w14:paraId="5FC0DF43" w14:textId="0541FF89" w:rsidR="005A5FA7" w:rsidRDefault="005A5FA7" w:rsidP="005A5FA7">
      <w:pPr>
        <w:spacing w:before="80" w:after="80" w:line="360" w:lineRule="auto"/>
        <w:jc w:val="both"/>
        <w:rPr>
          <w:rFonts w:asciiTheme="majorHAnsi" w:hAnsiTheme="majorHAnsi" w:cstheme="majorHAnsi"/>
          <w:sz w:val="20"/>
          <w:szCs w:val="20"/>
        </w:rPr>
      </w:pPr>
    </w:p>
    <w:p w14:paraId="4FF4D75A" w14:textId="7EF67474" w:rsidR="005A5FA7" w:rsidRDefault="005A5FA7" w:rsidP="005A5FA7">
      <w:pPr>
        <w:spacing w:before="80" w:after="80" w:line="360" w:lineRule="auto"/>
        <w:jc w:val="both"/>
        <w:rPr>
          <w:rFonts w:asciiTheme="majorHAnsi" w:hAnsiTheme="majorHAnsi" w:cstheme="majorHAnsi"/>
          <w:sz w:val="20"/>
          <w:szCs w:val="20"/>
        </w:rPr>
      </w:pPr>
    </w:p>
    <w:p w14:paraId="4FDE8166" w14:textId="2616F841" w:rsidR="005A5FA7" w:rsidRDefault="005A5FA7" w:rsidP="005A5FA7">
      <w:pPr>
        <w:spacing w:before="80" w:after="80" w:line="360" w:lineRule="auto"/>
        <w:jc w:val="both"/>
        <w:rPr>
          <w:rFonts w:asciiTheme="majorHAnsi" w:hAnsiTheme="majorHAnsi" w:cstheme="majorHAnsi"/>
          <w:sz w:val="20"/>
          <w:szCs w:val="20"/>
        </w:rPr>
      </w:pPr>
    </w:p>
    <w:p w14:paraId="5A3E930E" w14:textId="2D9C57D4" w:rsidR="005A5FA7" w:rsidRDefault="005A5FA7" w:rsidP="005A5FA7">
      <w:pPr>
        <w:spacing w:before="80" w:after="80" w:line="360" w:lineRule="auto"/>
        <w:jc w:val="both"/>
        <w:rPr>
          <w:rFonts w:asciiTheme="majorHAnsi" w:hAnsiTheme="majorHAnsi" w:cstheme="majorHAnsi"/>
          <w:sz w:val="20"/>
          <w:szCs w:val="20"/>
        </w:rPr>
      </w:pPr>
    </w:p>
    <w:p w14:paraId="61E22E64" w14:textId="77777777" w:rsidR="005A5FA7" w:rsidRPr="00047326" w:rsidRDefault="005A5FA7" w:rsidP="005A5FA7">
      <w:pPr>
        <w:spacing w:before="80" w:after="80" w:line="360" w:lineRule="auto"/>
        <w:jc w:val="both"/>
        <w:rPr>
          <w:rFonts w:asciiTheme="majorHAnsi" w:hAnsiTheme="majorHAnsi" w:cstheme="majorHAnsi"/>
          <w:sz w:val="20"/>
          <w:szCs w:val="20"/>
        </w:rPr>
      </w:pPr>
    </w:p>
    <w:p w14:paraId="75B50F4B"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2.3. RULE ID 100002 — Web Access Log Normalized Anchor</w:t>
      </w:r>
    </w:p>
    <w:p w14:paraId="3E189A58"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A. Definisi Teknis &amp; Konfigurasi XML</w:t>
      </w:r>
    </w:p>
    <w:tbl>
      <w:tblPr>
        <w:tblStyle w:val="TableGrid"/>
        <w:tblW w:w="0" w:type="auto"/>
        <w:shd w:val="clear" w:color="auto" w:fill="DBE5F1" w:themeFill="accent1" w:themeFillTint="33"/>
        <w:tblLook w:val="04A0" w:firstRow="1" w:lastRow="0" w:firstColumn="1" w:lastColumn="0" w:noHBand="0" w:noVBand="1"/>
      </w:tblPr>
      <w:tblGrid>
        <w:gridCol w:w="9029"/>
      </w:tblGrid>
      <w:tr w:rsidR="00047326" w:rsidRPr="005A5FA7" w14:paraId="2324F86C" w14:textId="77777777" w:rsidTr="005A5FA7">
        <w:tc>
          <w:tcPr>
            <w:tcW w:w="9029" w:type="dxa"/>
            <w:shd w:val="clear" w:color="auto" w:fill="DBE5F1" w:themeFill="accent1" w:themeFillTint="33"/>
          </w:tcPr>
          <w:p w14:paraId="50E60399" w14:textId="77777777" w:rsidR="00AF6EA6" w:rsidRPr="005A5FA7" w:rsidRDefault="00B663EE" w:rsidP="005A5FA7">
            <w:pPr>
              <w:spacing w:line="360" w:lineRule="auto"/>
              <w:rPr>
                <w:rFonts w:asciiTheme="majorHAnsi" w:hAnsiTheme="majorHAnsi" w:cstheme="majorHAnsi"/>
                <w:i/>
                <w:iCs/>
                <w:sz w:val="20"/>
                <w:szCs w:val="20"/>
              </w:rPr>
            </w:pPr>
            <w:r w:rsidRPr="005A5FA7">
              <w:rPr>
                <w:rFonts w:asciiTheme="majorHAnsi" w:hAnsiTheme="majorHAnsi" w:cstheme="majorHAnsi"/>
                <w:i/>
                <w:iCs/>
                <w:sz w:val="20"/>
                <w:szCs w:val="20"/>
              </w:rPr>
              <w:t>&lt;rule id="100002" level="0"&gt;</w:t>
            </w:r>
            <w:r w:rsidRPr="005A5FA7">
              <w:rPr>
                <w:rFonts w:asciiTheme="majorHAnsi" w:hAnsiTheme="majorHAnsi" w:cstheme="majorHAnsi"/>
                <w:i/>
                <w:iCs/>
                <w:sz w:val="20"/>
                <w:szCs w:val="20"/>
              </w:rPr>
              <w:br/>
              <w:t xml:space="preserve">  &lt;decoded_as&gt;web-accesslog&lt;/decoded_as&gt;</w:t>
            </w:r>
            <w:r w:rsidRPr="005A5FA7">
              <w:rPr>
                <w:rFonts w:asciiTheme="majorHAnsi" w:hAnsiTheme="majorHAnsi" w:cstheme="majorHAnsi"/>
                <w:i/>
                <w:iCs/>
                <w:sz w:val="20"/>
                <w:szCs w:val="20"/>
              </w:rPr>
              <w:br/>
              <w:t xml:space="preserve">  &lt;description&gt;BASE: Web ac</w:t>
            </w:r>
            <w:r w:rsidRPr="005A5FA7">
              <w:rPr>
                <w:rFonts w:asciiTheme="majorHAnsi" w:hAnsiTheme="majorHAnsi" w:cstheme="majorHAnsi"/>
                <w:i/>
                <w:iCs/>
                <w:sz w:val="20"/>
                <w:szCs w:val="20"/>
              </w:rPr>
              <w:t>cess log normalized anchor&lt;/description&gt;</w:t>
            </w:r>
            <w:r w:rsidRPr="005A5FA7">
              <w:rPr>
                <w:rFonts w:asciiTheme="majorHAnsi" w:hAnsiTheme="majorHAnsi" w:cstheme="majorHAnsi"/>
                <w:i/>
                <w:iCs/>
                <w:sz w:val="20"/>
                <w:szCs w:val="20"/>
              </w:rPr>
              <w:br/>
              <w:t xml:space="preserve">  &lt;group&gt;base_</w:t>
            </w:r>
            <w:proofErr w:type="gramStart"/>
            <w:r w:rsidRPr="005A5FA7">
              <w:rPr>
                <w:rFonts w:asciiTheme="majorHAnsi" w:hAnsiTheme="majorHAnsi" w:cstheme="majorHAnsi"/>
                <w:i/>
                <w:iCs/>
                <w:sz w:val="20"/>
                <w:szCs w:val="20"/>
              </w:rPr>
              <w:t>normalized,source</w:t>
            </w:r>
            <w:proofErr w:type="gramEnd"/>
            <w:r w:rsidRPr="005A5FA7">
              <w:rPr>
                <w:rFonts w:asciiTheme="majorHAnsi" w:hAnsiTheme="majorHAnsi" w:cstheme="majorHAnsi"/>
                <w:i/>
                <w:iCs/>
                <w:sz w:val="20"/>
                <w:szCs w:val="20"/>
              </w:rPr>
              <w:t>_web,&lt;/group&gt;</w:t>
            </w:r>
            <w:r w:rsidRPr="005A5FA7">
              <w:rPr>
                <w:rFonts w:asciiTheme="majorHAnsi" w:hAnsiTheme="majorHAnsi" w:cstheme="majorHAnsi"/>
                <w:i/>
                <w:iCs/>
                <w:sz w:val="20"/>
                <w:szCs w:val="20"/>
              </w:rPr>
              <w:br/>
              <w:t>&lt;/rule&gt;</w:t>
            </w:r>
          </w:p>
        </w:tc>
      </w:tr>
    </w:tbl>
    <w:p w14:paraId="5C5B1A07" w14:textId="77777777" w:rsidR="00AF6EA6" w:rsidRPr="00047326" w:rsidRDefault="00AF6EA6" w:rsidP="00047326">
      <w:pPr>
        <w:spacing w:after="80" w:line="360" w:lineRule="auto"/>
        <w:jc w:val="both"/>
        <w:rPr>
          <w:rFonts w:asciiTheme="majorHAnsi" w:hAnsiTheme="majorHAnsi" w:cstheme="majorHAnsi"/>
          <w:sz w:val="20"/>
          <w:szCs w:val="20"/>
        </w:rPr>
      </w:pPr>
    </w:p>
    <w:p w14:paraId="2E0273BB"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100002</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2F1EAA12"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Decoder Pengenal: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web-accesslog</w:t>
      </w:r>
      <w:r w:rsidRPr="00047326">
        <w:rPr>
          <w:rFonts w:asciiTheme="majorHAnsi" w:hAnsiTheme="majorHAnsi" w:cstheme="majorHAnsi"/>
          <w:sz w:val="20"/>
          <w:szCs w:val="20"/>
        </w:rPr>
        <w:t xml:space="preserve"> (Format NCSA Combined / JSON Access Log)</w:t>
      </w:r>
    </w:p>
    <w:p w14:paraId="466F45E9"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source_web</w:t>
      </w:r>
    </w:p>
    <w:p w14:paraId="35D9DF86"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Menangani lalu lintas HTTP/HTTPS dari web server Apache, Nginx, dan ingress proxy. Decoder mengekstrak field: </w:t>
      </w:r>
      <w:r w:rsidRPr="00047326">
        <w:rPr>
          <w:rFonts w:asciiTheme="majorHAnsi" w:hAnsiTheme="majorHAnsi" w:cstheme="majorHAnsi"/>
          <w:sz w:val="20"/>
          <w:szCs w:val="20"/>
        </w:rPr>
        <w:t>srcip</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id</w:t>
      </w:r>
      <w:r w:rsidRPr="00047326">
        <w:rPr>
          <w:rFonts w:asciiTheme="majorHAnsi" w:hAnsiTheme="majorHAnsi" w:cstheme="majorHAnsi"/>
          <w:sz w:val="20"/>
          <w:szCs w:val="20"/>
        </w:rPr>
        <w:t xml:space="preserve"> (HTTP Status Code: 2</w:t>
      </w:r>
      <w:r w:rsidRPr="00047326">
        <w:rPr>
          <w:rFonts w:asciiTheme="majorHAnsi" w:hAnsiTheme="majorHAnsi" w:cstheme="majorHAnsi"/>
          <w:sz w:val="20"/>
          <w:szCs w:val="20"/>
        </w:rPr>
        <w:t xml:space="preserve">00, 400, 404, 500), </w:t>
      </w:r>
      <w:r w:rsidRPr="00047326">
        <w:rPr>
          <w:rFonts w:asciiTheme="majorHAnsi" w:hAnsiTheme="majorHAnsi" w:cstheme="majorHAnsi"/>
          <w:sz w:val="20"/>
          <w:szCs w:val="20"/>
        </w:rPr>
        <w:t>url</w:t>
      </w:r>
      <w:r w:rsidRPr="00047326">
        <w:rPr>
          <w:rFonts w:asciiTheme="majorHAnsi" w:hAnsiTheme="majorHAnsi" w:cstheme="majorHAnsi"/>
          <w:sz w:val="20"/>
          <w:szCs w:val="20"/>
        </w:rPr>
        <w:t xml:space="preserve"> (URI path &amp; query string), </w:t>
      </w:r>
      <w:r w:rsidRPr="00047326">
        <w:rPr>
          <w:rFonts w:asciiTheme="majorHAnsi" w:hAnsiTheme="majorHAnsi" w:cstheme="majorHAnsi"/>
          <w:sz w:val="20"/>
          <w:szCs w:val="20"/>
        </w:rPr>
        <w:t>protocol</w:t>
      </w:r>
      <w:r w:rsidRPr="00047326">
        <w:rPr>
          <w:rFonts w:asciiTheme="majorHAnsi" w:hAnsiTheme="majorHAnsi" w:cstheme="majorHAnsi"/>
          <w:sz w:val="20"/>
          <w:szCs w:val="20"/>
        </w:rPr>
        <w:t xml:space="preserve"> (HTTP Method: GET, POST), dan </w:t>
      </w:r>
      <w:r w:rsidRPr="00047326">
        <w:rPr>
          <w:rFonts w:asciiTheme="majorHAnsi" w:hAnsiTheme="majorHAnsi" w:cstheme="majorHAnsi"/>
          <w:sz w:val="20"/>
          <w:szCs w:val="20"/>
        </w:rPr>
        <w:t>agent</w:t>
      </w:r>
      <w:r w:rsidRPr="00047326">
        <w:rPr>
          <w:rFonts w:asciiTheme="majorHAnsi" w:hAnsiTheme="majorHAnsi" w:cstheme="majorHAnsi"/>
          <w:sz w:val="20"/>
          <w:szCs w:val="20"/>
        </w:rPr>
        <w:t xml:space="preserve"> (User-Agent header).</w:t>
      </w:r>
    </w:p>
    <w:p w14:paraId="497C3A9C"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698E3BB4" w14:textId="77777777" w:rsidR="005A5FA7" w:rsidRDefault="00B663EE" w:rsidP="005A5FA7">
      <w:pPr>
        <w:pStyle w:val="ListParagraph"/>
        <w:keepNext/>
        <w:numPr>
          <w:ilvl w:val="0"/>
          <w:numId w:val="16"/>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Menyerap</w:t>
      </w:r>
      <w:proofErr w:type="spellEnd"/>
      <w:r w:rsidRPr="005A5FA7">
        <w:rPr>
          <w:rFonts w:asciiTheme="majorHAnsi" w:hAnsiTheme="majorHAnsi" w:cstheme="majorHAnsi"/>
          <w:sz w:val="20"/>
          <w:szCs w:val="20"/>
        </w:rPr>
        <w:t xml:space="preserve"> volume </w:t>
      </w:r>
      <w:proofErr w:type="spellStart"/>
      <w:r w:rsidRPr="005A5FA7">
        <w:rPr>
          <w:rFonts w:asciiTheme="majorHAnsi" w:hAnsiTheme="majorHAnsi" w:cstheme="majorHAnsi"/>
          <w:sz w:val="20"/>
          <w:szCs w:val="20"/>
        </w:rPr>
        <w:t>lalu</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lintas</w:t>
      </w:r>
      <w:proofErr w:type="spellEnd"/>
      <w:r w:rsidRPr="005A5FA7">
        <w:rPr>
          <w:rFonts w:asciiTheme="majorHAnsi" w:hAnsiTheme="majorHAnsi" w:cstheme="majorHAnsi"/>
          <w:sz w:val="20"/>
          <w:szCs w:val="20"/>
        </w:rPr>
        <w:t xml:space="preserve"> HTTP mentah yang sangat masif </w:t>
      </w:r>
      <w:proofErr w:type="spellStart"/>
      <w:r w:rsidRPr="005A5FA7">
        <w:rPr>
          <w:rFonts w:asciiTheme="majorHAnsi" w:hAnsiTheme="majorHAnsi" w:cstheme="majorHAnsi"/>
          <w:sz w:val="20"/>
          <w:szCs w:val="20"/>
        </w:rPr>
        <w:t>tanpa</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memicu</w:t>
      </w:r>
      <w:proofErr w:type="spellEnd"/>
      <w:r w:rsidRPr="005A5FA7">
        <w:rPr>
          <w:rFonts w:asciiTheme="majorHAnsi" w:hAnsiTheme="majorHAnsi" w:cstheme="majorHAnsi"/>
          <w:sz w:val="20"/>
          <w:szCs w:val="20"/>
        </w:rPr>
        <w:t xml:space="preserve"> alert </w:t>
      </w:r>
      <w:proofErr w:type="spellStart"/>
      <w:r w:rsidRPr="005A5FA7">
        <w:rPr>
          <w:rFonts w:asciiTheme="majorHAnsi" w:hAnsiTheme="majorHAnsi" w:cstheme="majorHAnsi"/>
          <w:sz w:val="20"/>
          <w:szCs w:val="20"/>
        </w:rPr>
        <w:t>mandiri</w:t>
      </w:r>
      <w:proofErr w:type="spellEnd"/>
      <w:r w:rsidRPr="005A5FA7">
        <w:rPr>
          <w:rFonts w:asciiTheme="majorHAnsi" w:hAnsiTheme="majorHAnsi" w:cstheme="majorHAnsi"/>
          <w:sz w:val="20"/>
          <w:szCs w:val="20"/>
        </w:rPr>
        <w:t>.</w:t>
      </w:r>
    </w:p>
    <w:p w14:paraId="5DACC482" w14:textId="77777777" w:rsidR="005A5FA7" w:rsidRDefault="00B663EE" w:rsidP="005A5FA7">
      <w:pPr>
        <w:pStyle w:val="ListParagraph"/>
        <w:keepNext/>
        <w:numPr>
          <w:ilvl w:val="0"/>
          <w:numId w:val="16"/>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Memfasilitasi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pemisahan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w:t>
      </w:r>
      <w:r w:rsidRPr="005A5FA7">
        <w:rPr>
          <w:rFonts w:asciiTheme="majorHAnsi" w:hAnsiTheme="majorHAnsi" w:cstheme="majorHAnsi"/>
          <w:sz w:val="20"/>
          <w:szCs w:val="20"/>
        </w:rPr>
        <w:t>ajam</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antara</w:t>
      </w:r>
      <w:proofErr w:type="spellEnd"/>
      <w:r w:rsidRPr="005A5FA7">
        <w:rPr>
          <w:rFonts w:asciiTheme="majorHAnsi" w:hAnsiTheme="majorHAnsi" w:cstheme="majorHAnsi"/>
          <w:sz w:val="20"/>
          <w:szCs w:val="20"/>
        </w:rPr>
        <w:t xml:space="preserve"> trafik polling aplikasi internal yang sah dengan </w:t>
      </w:r>
      <w:proofErr w:type="spellStart"/>
      <w:r w:rsidRPr="005A5FA7">
        <w:rPr>
          <w:rFonts w:asciiTheme="majorHAnsi" w:hAnsiTheme="majorHAnsi" w:cstheme="majorHAnsi"/>
          <w:sz w:val="20"/>
          <w:szCs w:val="20"/>
        </w:rPr>
        <w:t>serangan</w:t>
      </w:r>
      <w:proofErr w:type="spellEnd"/>
      <w:r w:rsidRPr="005A5FA7">
        <w:rPr>
          <w:rFonts w:asciiTheme="majorHAnsi" w:hAnsiTheme="majorHAnsi" w:cstheme="majorHAnsi"/>
          <w:sz w:val="20"/>
          <w:szCs w:val="20"/>
        </w:rPr>
        <w:t xml:space="preserve"> probing scanner </w:t>
      </w:r>
      <w:proofErr w:type="spellStart"/>
      <w:r w:rsidRPr="005A5FA7">
        <w:rPr>
          <w:rFonts w:asciiTheme="majorHAnsi" w:hAnsiTheme="majorHAnsi" w:cstheme="majorHAnsi"/>
          <w:sz w:val="20"/>
          <w:szCs w:val="20"/>
        </w:rPr>
        <w:t>peretas</w:t>
      </w:r>
      <w:proofErr w:type="spellEnd"/>
      <w:r w:rsidRPr="005A5FA7">
        <w:rPr>
          <w:rFonts w:asciiTheme="majorHAnsi" w:hAnsiTheme="majorHAnsi" w:cstheme="majorHAnsi"/>
          <w:sz w:val="20"/>
          <w:szCs w:val="20"/>
        </w:rPr>
        <w:t>.</w:t>
      </w:r>
    </w:p>
    <w:p w14:paraId="41C14F61" w14:textId="3FA9519D" w:rsidR="00AF6EA6" w:rsidRPr="005A5FA7" w:rsidRDefault="00B663EE" w:rsidP="005A5FA7">
      <w:pPr>
        <w:pStyle w:val="ListParagraph"/>
        <w:keepNext/>
        <w:numPr>
          <w:ilvl w:val="0"/>
          <w:numId w:val="16"/>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Menyediakan</w:t>
      </w:r>
      <w:proofErr w:type="spellEnd"/>
      <w:r w:rsidRPr="005A5FA7">
        <w:rPr>
          <w:rFonts w:asciiTheme="majorHAnsi" w:hAnsiTheme="majorHAnsi" w:cstheme="majorHAnsi"/>
          <w:sz w:val="20"/>
          <w:szCs w:val="20"/>
        </w:rPr>
        <w:t xml:space="preserve"> field </w:t>
      </w:r>
      <w:proofErr w:type="spellStart"/>
      <w:r w:rsidRPr="005A5FA7">
        <w:rPr>
          <w:rFonts w:asciiTheme="majorHAnsi" w:hAnsiTheme="majorHAnsi" w:cstheme="majorHAnsi"/>
          <w:sz w:val="20"/>
          <w:szCs w:val="20"/>
        </w:rPr>
        <w:t>url</w:t>
      </w:r>
      <w:proofErr w:type="spellEnd"/>
      <w:r w:rsidRPr="005A5FA7">
        <w:rPr>
          <w:rFonts w:asciiTheme="majorHAnsi" w:hAnsiTheme="majorHAnsi" w:cstheme="majorHAnsi"/>
          <w:sz w:val="20"/>
          <w:szCs w:val="20"/>
        </w:rPr>
        <w:t xml:space="preserve"> dan </w:t>
      </w:r>
      <w:r w:rsidRPr="005A5FA7">
        <w:rPr>
          <w:rFonts w:asciiTheme="majorHAnsi" w:hAnsiTheme="majorHAnsi" w:cstheme="majorHAnsi"/>
          <w:sz w:val="20"/>
          <w:szCs w:val="20"/>
        </w:rPr>
        <w:t>srcip</w:t>
      </w:r>
      <w:r w:rsidRPr="005A5FA7">
        <w:rPr>
          <w:rFonts w:asciiTheme="majorHAnsi" w:hAnsiTheme="majorHAnsi" w:cstheme="majorHAnsi"/>
          <w:sz w:val="20"/>
          <w:szCs w:val="20"/>
        </w:rPr>
        <w:t xml:space="preserve"> yang ternormalisasi untuk modul deteksi eksploitasi web (SQLi, XSS, Path Traversal, Web Shell).</w:t>
      </w:r>
    </w:p>
    <w:p w14:paraId="300F2690"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C. Pembuktian Empiris Data Juli 2026 &amp; Analisis Dokumen FP/TP</w:t>
      </w:r>
    </w:p>
    <w:p w14:paraId="5047327C"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Kategori Web Access merupakan </w:t>
      </w:r>
      <w:r w:rsidRPr="00047326">
        <w:rPr>
          <w:rFonts w:asciiTheme="majorHAnsi" w:hAnsiTheme="majorHAnsi" w:cstheme="majorHAnsi"/>
          <w:b/>
          <w:sz w:val="20"/>
          <w:szCs w:val="20"/>
        </w:rPr>
        <w:t>penyumbang volume terbesar kedua di SIEM</w:t>
      </w:r>
      <w:r w:rsidRPr="00047326">
        <w:rPr>
          <w:rFonts w:asciiTheme="majorHAnsi" w:hAnsiTheme="majorHAnsi" w:cstheme="majorHAnsi"/>
          <w:sz w:val="20"/>
          <w:szCs w:val="20"/>
        </w:rPr>
        <w:t xml:space="preserve"> dengan total </w:t>
      </w:r>
      <w:r w:rsidRPr="00047326">
        <w:rPr>
          <w:rFonts w:asciiTheme="majorHAnsi" w:hAnsiTheme="majorHAnsi" w:cstheme="majorHAnsi"/>
          <w:b/>
          <w:sz w:val="20"/>
          <w:szCs w:val="20"/>
        </w:rPr>
        <w:t>327.037 alert</w:t>
      </w:r>
      <w:r w:rsidRPr="00047326">
        <w:rPr>
          <w:rFonts w:asciiTheme="majorHAnsi" w:hAnsiTheme="majorHAnsi" w:cstheme="majorHAnsi"/>
          <w:b/>
          <w:sz w:val="20"/>
          <w:szCs w:val="20"/>
        </w:rPr>
        <w:t xml:space="preserve"> (38,91% total SIEM)</w:t>
      </w:r>
      <w:r w:rsidRPr="00047326">
        <w:rPr>
          <w:rFonts w:asciiTheme="majorHAnsi" w:hAnsiTheme="majorHAnsi" w:cstheme="majorHAnsi"/>
          <w:sz w:val="20"/>
          <w:szCs w:val="20"/>
        </w:rPr>
        <w:t xml:space="preserve"> lintas 12 Rule ID. Sebanyak </w:t>
      </w:r>
      <w:r w:rsidRPr="00047326">
        <w:rPr>
          <w:rFonts w:asciiTheme="majorHAnsi" w:hAnsiTheme="majorHAnsi" w:cstheme="majorHAnsi"/>
          <w:b/>
          <w:sz w:val="20"/>
          <w:szCs w:val="20"/>
        </w:rPr>
        <w:t>312.831 alert (95,66%) adalah False Positive</w:t>
      </w:r>
      <w:r w:rsidRPr="00047326">
        <w:rPr>
          <w:rFonts w:asciiTheme="majorHAnsi" w:hAnsiTheme="majorHAnsi" w:cstheme="majorHAnsi"/>
          <w:sz w:val="20"/>
          <w:szCs w:val="20"/>
        </w:rPr>
        <w:t xml:space="preserve">, dan </w:t>
      </w:r>
      <w:r w:rsidRPr="00047326">
        <w:rPr>
          <w:rFonts w:asciiTheme="majorHAnsi" w:hAnsiTheme="majorHAnsi" w:cstheme="majorHAnsi"/>
          <w:b/>
          <w:sz w:val="20"/>
          <w:szCs w:val="20"/>
        </w:rPr>
        <w:t>14.206 alert (4,34%) adalah True Positive serangan nyata</w:t>
      </w:r>
      <w:r w:rsidRPr="00047326">
        <w:rPr>
          <w:rFonts w:asciiTheme="majorHAnsi" w:hAnsiTheme="majorHAnsi" w:cstheme="majorHAnsi"/>
          <w:sz w:val="20"/>
          <w:szCs w:val="20"/>
        </w:rPr>
        <w:t>:</w:t>
      </w:r>
    </w:p>
    <w:tbl>
      <w:tblPr>
        <w:tblStyle w:val="TableGrid"/>
        <w:tblW w:w="0" w:type="auto"/>
        <w:tblLook w:val="04A0" w:firstRow="1" w:lastRow="0" w:firstColumn="1" w:lastColumn="0" w:noHBand="0" w:noVBand="1"/>
      </w:tblPr>
      <w:tblGrid>
        <w:gridCol w:w="807"/>
        <w:gridCol w:w="2243"/>
        <w:gridCol w:w="1242"/>
        <w:gridCol w:w="1658"/>
        <w:gridCol w:w="1625"/>
        <w:gridCol w:w="1670"/>
      </w:tblGrid>
      <w:tr w:rsidR="005A5FA7" w:rsidRPr="005A5FA7" w14:paraId="368EE772" w14:textId="77777777" w:rsidTr="005A5FA7">
        <w:tc>
          <w:tcPr>
            <w:tcW w:w="0" w:type="auto"/>
            <w:shd w:val="clear" w:color="auto" w:fill="244061" w:themeFill="accent1" w:themeFillShade="80"/>
            <w:hideMark/>
          </w:tcPr>
          <w:p w14:paraId="3D779647"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Rule ID</w:t>
            </w:r>
          </w:p>
        </w:tc>
        <w:tc>
          <w:tcPr>
            <w:tcW w:w="0" w:type="auto"/>
            <w:shd w:val="clear" w:color="auto" w:fill="244061" w:themeFill="accent1" w:themeFillShade="80"/>
            <w:hideMark/>
          </w:tcPr>
          <w:p w14:paraId="2FCD05AC"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Jenis</w:t>
            </w:r>
            <w:proofErr w:type="spellEnd"/>
            <w:r w:rsidRPr="005A5FA7">
              <w:rPr>
                <w:rFonts w:asciiTheme="majorHAnsi" w:eastAsia="Times New Roman" w:hAnsiTheme="majorHAnsi" w:cstheme="majorHAnsi"/>
                <w:b/>
                <w:bCs/>
                <w:sz w:val="20"/>
                <w:szCs w:val="20"/>
                <w:lang w:val="en-ID" w:eastAsia="en-ID"/>
              </w:rPr>
              <w:t xml:space="preserve"> Event</w:t>
            </w:r>
          </w:p>
        </w:tc>
        <w:tc>
          <w:tcPr>
            <w:tcW w:w="0" w:type="auto"/>
            <w:shd w:val="clear" w:color="auto" w:fill="244061" w:themeFill="accent1" w:themeFillShade="80"/>
            <w:hideMark/>
          </w:tcPr>
          <w:p w14:paraId="675F7631"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Jumlah</w:t>
            </w:r>
            <w:proofErr w:type="spellEnd"/>
            <w:r w:rsidRPr="005A5FA7">
              <w:rPr>
                <w:rFonts w:asciiTheme="majorHAnsi" w:eastAsia="Times New Roman" w:hAnsiTheme="majorHAnsi" w:cstheme="majorHAnsi"/>
                <w:b/>
                <w:bCs/>
                <w:sz w:val="20"/>
                <w:szCs w:val="20"/>
                <w:lang w:val="en-ID" w:eastAsia="en-ID"/>
              </w:rPr>
              <w:t xml:space="preserve"> Alert</w:t>
            </w:r>
          </w:p>
        </w:tc>
        <w:tc>
          <w:tcPr>
            <w:tcW w:w="0" w:type="auto"/>
            <w:shd w:val="clear" w:color="auto" w:fill="244061" w:themeFill="accent1" w:themeFillShade="80"/>
            <w:hideMark/>
          </w:tcPr>
          <w:p w14:paraId="5446266B"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False Positive (FP)</w:t>
            </w:r>
          </w:p>
        </w:tc>
        <w:tc>
          <w:tcPr>
            <w:tcW w:w="0" w:type="auto"/>
            <w:shd w:val="clear" w:color="auto" w:fill="244061" w:themeFill="accent1" w:themeFillShade="80"/>
            <w:hideMark/>
          </w:tcPr>
          <w:p w14:paraId="223CB0F0"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True Positive (TP)</w:t>
            </w:r>
          </w:p>
        </w:tc>
        <w:tc>
          <w:tcPr>
            <w:tcW w:w="0" w:type="auto"/>
            <w:shd w:val="clear" w:color="auto" w:fill="244061" w:themeFill="accent1" w:themeFillShade="80"/>
            <w:hideMark/>
          </w:tcPr>
          <w:p w14:paraId="0D5CA768"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Keterangan</w:t>
            </w:r>
            <w:proofErr w:type="spellEnd"/>
          </w:p>
        </w:tc>
      </w:tr>
      <w:tr w:rsidR="005A5FA7" w:rsidRPr="005A5FA7" w14:paraId="009212F9" w14:textId="77777777" w:rsidTr="005A5FA7">
        <w:tc>
          <w:tcPr>
            <w:tcW w:w="0" w:type="auto"/>
            <w:hideMark/>
          </w:tcPr>
          <w:p w14:paraId="2351CFC4"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31101</w:t>
            </w:r>
          </w:p>
        </w:tc>
        <w:tc>
          <w:tcPr>
            <w:tcW w:w="0" w:type="auto"/>
            <w:hideMark/>
          </w:tcPr>
          <w:p w14:paraId="149C5365"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Web Server 400 Error</w:t>
            </w:r>
          </w:p>
        </w:tc>
        <w:tc>
          <w:tcPr>
            <w:tcW w:w="0" w:type="auto"/>
            <w:hideMark/>
          </w:tcPr>
          <w:p w14:paraId="4C37FE37"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262.826</w:t>
            </w:r>
          </w:p>
        </w:tc>
        <w:tc>
          <w:tcPr>
            <w:tcW w:w="0" w:type="auto"/>
            <w:hideMark/>
          </w:tcPr>
          <w:p w14:paraId="1B206A7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97,8%</w:t>
            </w:r>
          </w:p>
        </w:tc>
        <w:tc>
          <w:tcPr>
            <w:tcW w:w="0" w:type="auto"/>
            <w:hideMark/>
          </w:tcPr>
          <w:p w14:paraId="45A1DD1B"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2,2%</w:t>
            </w:r>
          </w:p>
        </w:tc>
        <w:tc>
          <w:tcPr>
            <w:tcW w:w="0" w:type="auto"/>
            <w:hideMark/>
          </w:tcPr>
          <w:p w14:paraId="6DAC284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sz w:val="20"/>
                <w:szCs w:val="20"/>
                <w:lang w:val="en-ID" w:eastAsia="en-ID"/>
              </w:rPr>
              <w:t>Mayoritas</w:t>
            </w:r>
            <w:proofErr w:type="spellEnd"/>
            <w:r w:rsidRPr="005A5FA7">
              <w:rPr>
                <w:rFonts w:asciiTheme="majorHAnsi" w:eastAsia="Times New Roman" w:hAnsiTheme="majorHAnsi" w:cstheme="majorHAnsi"/>
                <w:sz w:val="20"/>
                <w:szCs w:val="20"/>
                <w:lang w:val="en-ID" w:eastAsia="en-ID"/>
              </w:rPr>
              <w:t xml:space="preserve"> FP</w:t>
            </w:r>
          </w:p>
        </w:tc>
      </w:tr>
      <w:tr w:rsidR="005A5FA7" w:rsidRPr="005A5FA7" w14:paraId="61642CFC" w14:textId="77777777" w:rsidTr="005A5FA7">
        <w:tc>
          <w:tcPr>
            <w:tcW w:w="0" w:type="auto"/>
            <w:hideMark/>
          </w:tcPr>
          <w:p w14:paraId="7EEE929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31533</w:t>
            </w:r>
          </w:p>
        </w:tc>
        <w:tc>
          <w:tcPr>
            <w:tcW w:w="0" w:type="auto"/>
            <w:hideMark/>
          </w:tcPr>
          <w:p w14:paraId="217A137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High POST Requests Burst</w:t>
            </w:r>
          </w:p>
        </w:tc>
        <w:tc>
          <w:tcPr>
            <w:tcW w:w="0" w:type="auto"/>
            <w:hideMark/>
          </w:tcPr>
          <w:p w14:paraId="634A214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53.756</w:t>
            </w:r>
          </w:p>
        </w:tc>
        <w:tc>
          <w:tcPr>
            <w:tcW w:w="0" w:type="auto"/>
            <w:hideMark/>
          </w:tcPr>
          <w:p w14:paraId="2DEBD1E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4AE133D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3C8F52B1"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 xml:space="preserve">FP – API </w:t>
            </w:r>
            <w:proofErr w:type="spellStart"/>
            <w:r w:rsidRPr="005A5FA7">
              <w:rPr>
                <w:rFonts w:asciiTheme="majorHAnsi" w:eastAsia="Times New Roman" w:hAnsiTheme="majorHAnsi" w:cstheme="majorHAnsi"/>
                <w:sz w:val="20"/>
                <w:szCs w:val="20"/>
                <w:lang w:val="en-ID" w:eastAsia="en-ID"/>
              </w:rPr>
              <w:t>Telemetri</w:t>
            </w:r>
            <w:proofErr w:type="spellEnd"/>
          </w:p>
        </w:tc>
      </w:tr>
      <w:tr w:rsidR="005A5FA7" w:rsidRPr="005A5FA7" w14:paraId="3A7C6970" w14:textId="77777777" w:rsidTr="005A5FA7">
        <w:tc>
          <w:tcPr>
            <w:tcW w:w="0" w:type="auto"/>
            <w:hideMark/>
          </w:tcPr>
          <w:p w14:paraId="5B1EB3D6"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31301</w:t>
            </w:r>
          </w:p>
        </w:tc>
        <w:tc>
          <w:tcPr>
            <w:tcW w:w="0" w:type="auto"/>
            <w:hideMark/>
          </w:tcPr>
          <w:p w14:paraId="43E5EEF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Nginx Error Message</w:t>
            </w:r>
          </w:p>
        </w:tc>
        <w:tc>
          <w:tcPr>
            <w:tcW w:w="0" w:type="auto"/>
            <w:hideMark/>
          </w:tcPr>
          <w:p w14:paraId="670E1602"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8.163</w:t>
            </w:r>
          </w:p>
        </w:tc>
        <w:tc>
          <w:tcPr>
            <w:tcW w:w="0" w:type="auto"/>
            <w:hideMark/>
          </w:tcPr>
          <w:p w14:paraId="226F2A1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6,9%</w:t>
            </w:r>
          </w:p>
        </w:tc>
        <w:tc>
          <w:tcPr>
            <w:tcW w:w="0" w:type="auto"/>
            <w:hideMark/>
          </w:tcPr>
          <w:p w14:paraId="1DAF56C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93,1%</w:t>
            </w:r>
          </w:p>
        </w:tc>
        <w:tc>
          <w:tcPr>
            <w:tcW w:w="0" w:type="auto"/>
            <w:hideMark/>
          </w:tcPr>
          <w:p w14:paraId="6AA0EBA1"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sz w:val="20"/>
                <w:szCs w:val="20"/>
                <w:lang w:val="en-ID" w:eastAsia="en-ID"/>
              </w:rPr>
              <w:t>Mayoritas</w:t>
            </w:r>
            <w:proofErr w:type="spellEnd"/>
            <w:r w:rsidRPr="005A5FA7">
              <w:rPr>
                <w:rFonts w:asciiTheme="majorHAnsi" w:eastAsia="Times New Roman" w:hAnsiTheme="majorHAnsi" w:cstheme="majorHAnsi"/>
                <w:sz w:val="20"/>
                <w:szCs w:val="20"/>
                <w:lang w:val="en-ID" w:eastAsia="en-ID"/>
              </w:rPr>
              <w:t xml:space="preserve"> TP</w:t>
            </w:r>
          </w:p>
        </w:tc>
      </w:tr>
      <w:tr w:rsidR="005A5FA7" w:rsidRPr="005A5FA7" w14:paraId="1F7161DC" w14:textId="77777777" w:rsidTr="005A5FA7">
        <w:tc>
          <w:tcPr>
            <w:tcW w:w="0" w:type="auto"/>
            <w:hideMark/>
          </w:tcPr>
          <w:p w14:paraId="51E5C16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31410</w:t>
            </w:r>
          </w:p>
        </w:tc>
        <w:tc>
          <w:tcPr>
            <w:tcW w:w="0" w:type="auto"/>
            <w:hideMark/>
          </w:tcPr>
          <w:p w14:paraId="7638A251"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PHP Warning Message</w:t>
            </w:r>
          </w:p>
        </w:tc>
        <w:tc>
          <w:tcPr>
            <w:tcW w:w="0" w:type="auto"/>
            <w:hideMark/>
          </w:tcPr>
          <w:p w14:paraId="75B7F5D5"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1.426</w:t>
            </w:r>
          </w:p>
        </w:tc>
        <w:tc>
          <w:tcPr>
            <w:tcW w:w="0" w:type="auto"/>
            <w:hideMark/>
          </w:tcPr>
          <w:p w14:paraId="2D5EE8B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2D11689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0FE6AC6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FP</w:t>
            </w:r>
          </w:p>
        </w:tc>
      </w:tr>
      <w:tr w:rsidR="005A5FA7" w:rsidRPr="005A5FA7" w14:paraId="3C097B1B" w14:textId="77777777" w:rsidTr="005A5FA7">
        <w:tc>
          <w:tcPr>
            <w:tcW w:w="0" w:type="auto"/>
            <w:hideMark/>
          </w:tcPr>
          <w:p w14:paraId="5BC3F85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31151</w:t>
            </w:r>
          </w:p>
        </w:tc>
        <w:tc>
          <w:tcPr>
            <w:tcW w:w="0" w:type="auto"/>
            <w:hideMark/>
          </w:tcPr>
          <w:p w14:paraId="081BA72F"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Multiple Web 400 Burst</w:t>
            </w:r>
          </w:p>
        </w:tc>
        <w:tc>
          <w:tcPr>
            <w:tcW w:w="0" w:type="auto"/>
            <w:hideMark/>
          </w:tcPr>
          <w:p w14:paraId="27E96DA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433</w:t>
            </w:r>
          </w:p>
        </w:tc>
        <w:tc>
          <w:tcPr>
            <w:tcW w:w="0" w:type="auto"/>
            <w:hideMark/>
          </w:tcPr>
          <w:p w14:paraId="412130C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9,0%</w:t>
            </w:r>
          </w:p>
        </w:tc>
        <w:tc>
          <w:tcPr>
            <w:tcW w:w="0" w:type="auto"/>
            <w:hideMark/>
          </w:tcPr>
          <w:p w14:paraId="31594592"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91,0%</w:t>
            </w:r>
          </w:p>
        </w:tc>
        <w:tc>
          <w:tcPr>
            <w:tcW w:w="0" w:type="auto"/>
            <w:hideMark/>
          </w:tcPr>
          <w:p w14:paraId="48CEAE8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sz w:val="20"/>
                <w:szCs w:val="20"/>
                <w:lang w:val="en-ID" w:eastAsia="en-ID"/>
              </w:rPr>
              <w:t>Mayoritas</w:t>
            </w:r>
            <w:proofErr w:type="spellEnd"/>
            <w:r w:rsidRPr="005A5FA7">
              <w:rPr>
                <w:rFonts w:asciiTheme="majorHAnsi" w:eastAsia="Times New Roman" w:hAnsiTheme="majorHAnsi" w:cstheme="majorHAnsi"/>
                <w:sz w:val="20"/>
                <w:szCs w:val="20"/>
                <w:lang w:val="en-ID" w:eastAsia="en-ID"/>
              </w:rPr>
              <w:t xml:space="preserve"> TP</w:t>
            </w:r>
          </w:p>
        </w:tc>
      </w:tr>
      <w:tr w:rsidR="005A5FA7" w:rsidRPr="005A5FA7" w14:paraId="061AD40E" w14:textId="77777777" w:rsidTr="005A5FA7">
        <w:tc>
          <w:tcPr>
            <w:tcW w:w="0" w:type="auto"/>
            <w:hideMark/>
          </w:tcPr>
          <w:p w14:paraId="52C49865"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31110</w:t>
            </w:r>
          </w:p>
        </w:tc>
        <w:tc>
          <w:tcPr>
            <w:tcW w:w="0" w:type="auto"/>
            <w:hideMark/>
          </w:tcPr>
          <w:p w14:paraId="5B172F8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PHP CGI-bin Exploit</w:t>
            </w:r>
          </w:p>
        </w:tc>
        <w:tc>
          <w:tcPr>
            <w:tcW w:w="0" w:type="auto"/>
            <w:hideMark/>
          </w:tcPr>
          <w:p w14:paraId="23867FBF"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396</w:t>
            </w:r>
          </w:p>
        </w:tc>
        <w:tc>
          <w:tcPr>
            <w:tcW w:w="0" w:type="auto"/>
            <w:hideMark/>
          </w:tcPr>
          <w:p w14:paraId="79DF7CF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0DCA84A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2D508C15"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TP – RCE Attack</w:t>
            </w:r>
          </w:p>
        </w:tc>
      </w:tr>
      <w:tr w:rsidR="005A5FA7" w:rsidRPr="005A5FA7" w14:paraId="10CE56DE" w14:textId="77777777" w:rsidTr="005A5FA7">
        <w:tc>
          <w:tcPr>
            <w:tcW w:w="0" w:type="auto"/>
            <w:hideMark/>
          </w:tcPr>
          <w:p w14:paraId="4E45C911"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31516</w:t>
            </w:r>
          </w:p>
        </w:tc>
        <w:tc>
          <w:tcPr>
            <w:tcW w:w="0" w:type="auto"/>
            <w:hideMark/>
          </w:tcPr>
          <w:p w14:paraId="663F82EA"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Suspicious URL Access</w:t>
            </w:r>
          </w:p>
        </w:tc>
        <w:tc>
          <w:tcPr>
            <w:tcW w:w="0" w:type="auto"/>
            <w:hideMark/>
          </w:tcPr>
          <w:p w14:paraId="2D8E40DF"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22</w:t>
            </w:r>
          </w:p>
        </w:tc>
        <w:tc>
          <w:tcPr>
            <w:tcW w:w="0" w:type="auto"/>
            <w:hideMark/>
          </w:tcPr>
          <w:p w14:paraId="455B7A2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6169635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2315A7AD"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TP</w:t>
            </w:r>
          </w:p>
        </w:tc>
      </w:tr>
      <w:tr w:rsidR="005A5FA7" w:rsidRPr="005A5FA7" w14:paraId="06A19EC8" w14:textId="77777777" w:rsidTr="005A5FA7">
        <w:tc>
          <w:tcPr>
            <w:tcW w:w="0" w:type="auto"/>
            <w:hideMark/>
          </w:tcPr>
          <w:p w14:paraId="56E72CE8"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31104</w:t>
            </w:r>
          </w:p>
        </w:tc>
        <w:tc>
          <w:tcPr>
            <w:tcW w:w="0" w:type="auto"/>
            <w:hideMark/>
          </w:tcPr>
          <w:p w14:paraId="7DB2AB3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AWS Directory Traversal</w:t>
            </w:r>
          </w:p>
        </w:tc>
        <w:tc>
          <w:tcPr>
            <w:tcW w:w="0" w:type="auto"/>
            <w:hideMark/>
          </w:tcPr>
          <w:p w14:paraId="4A5ECB72"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w:t>
            </w:r>
          </w:p>
        </w:tc>
        <w:tc>
          <w:tcPr>
            <w:tcW w:w="0" w:type="auto"/>
            <w:hideMark/>
          </w:tcPr>
          <w:p w14:paraId="31AFC17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3E9CA42E"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1A533EE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TP</w:t>
            </w:r>
          </w:p>
        </w:tc>
      </w:tr>
      <w:tr w:rsidR="005A5FA7" w:rsidRPr="005A5FA7" w14:paraId="19A66718" w14:textId="77777777" w:rsidTr="005A5FA7">
        <w:tc>
          <w:tcPr>
            <w:tcW w:w="0" w:type="auto"/>
            <w:hideMark/>
          </w:tcPr>
          <w:p w14:paraId="0155173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lastRenderedPageBreak/>
              <w:t>30305</w:t>
            </w:r>
          </w:p>
        </w:tc>
        <w:tc>
          <w:tcPr>
            <w:tcW w:w="0" w:type="auto"/>
            <w:hideMark/>
          </w:tcPr>
          <w:p w14:paraId="3868EB3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Apache Client Denied</w:t>
            </w:r>
          </w:p>
        </w:tc>
        <w:tc>
          <w:tcPr>
            <w:tcW w:w="0" w:type="auto"/>
            <w:hideMark/>
          </w:tcPr>
          <w:p w14:paraId="2C15042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4</w:t>
            </w:r>
          </w:p>
        </w:tc>
        <w:tc>
          <w:tcPr>
            <w:tcW w:w="0" w:type="auto"/>
            <w:hideMark/>
          </w:tcPr>
          <w:p w14:paraId="3D4C7F84"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3AC4CBC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2AC9C564"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FP</w:t>
            </w:r>
          </w:p>
        </w:tc>
      </w:tr>
      <w:tr w:rsidR="005A5FA7" w:rsidRPr="005A5FA7" w14:paraId="7BDD4782" w14:textId="77777777" w:rsidTr="005A5FA7">
        <w:tc>
          <w:tcPr>
            <w:tcW w:w="0" w:type="auto"/>
            <w:hideMark/>
          </w:tcPr>
          <w:p w14:paraId="1FCDCE6D"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31122</w:t>
            </w:r>
          </w:p>
        </w:tc>
        <w:tc>
          <w:tcPr>
            <w:tcW w:w="0" w:type="auto"/>
            <w:hideMark/>
          </w:tcPr>
          <w:p w14:paraId="3574E2BF"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Web 500 Internal Error</w:t>
            </w:r>
          </w:p>
        </w:tc>
        <w:tc>
          <w:tcPr>
            <w:tcW w:w="0" w:type="auto"/>
            <w:hideMark/>
          </w:tcPr>
          <w:p w14:paraId="602B873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w:t>
            </w:r>
          </w:p>
        </w:tc>
        <w:tc>
          <w:tcPr>
            <w:tcW w:w="0" w:type="auto"/>
            <w:hideMark/>
          </w:tcPr>
          <w:p w14:paraId="00EFFE7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1200C8E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43284B4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FP</w:t>
            </w:r>
          </w:p>
        </w:tc>
      </w:tr>
      <w:tr w:rsidR="005A5FA7" w:rsidRPr="005A5FA7" w14:paraId="6F37E2EC" w14:textId="77777777" w:rsidTr="005A5FA7">
        <w:tc>
          <w:tcPr>
            <w:tcW w:w="0" w:type="auto"/>
            <w:hideMark/>
          </w:tcPr>
          <w:p w14:paraId="730D44DA"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30306</w:t>
            </w:r>
          </w:p>
        </w:tc>
        <w:tc>
          <w:tcPr>
            <w:tcW w:w="0" w:type="auto"/>
            <w:hideMark/>
          </w:tcPr>
          <w:p w14:paraId="5F175E7F"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Apache Forbidden Index</w:t>
            </w:r>
          </w:p>
        </w:tc>
        <w:tc>
          <w:tcPr>
            <w:tcW w:w="0" w:type="auto"/>
            <w:hideMark/>
          </w:tcPr>
          <w:p w14:paraId="1E911F5B"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w:t>
            </w:r>
          </w:p>
        </w:tc>
        <w:tc>
          <w:tcPr>
            <w:tcW w:w="0" w:type="auto"/>
            <w:hideMark/>
          </w:tcPr>
          <w:p w14:paraId="406CAB25"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23EE700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0D4D72C0"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FP</w:t>
            </w:r>
          </w:p>
        </w:tc>
      </w:tr>
      <w:tr w:rsidR="005A5FA7" w:rsidRPr="005A5FA7" w14:paraId="0432895D" w14:textId="77777777" w:rsidTr="005A5FA7">
        <w:tc>
          <w:tcPr>
            <w:tcW w:w="0" w:type="auto"/>
            <w:hideMark/>
          </w:tcPr>
          <w:p w14:paraId="4E097A4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31103</w:t>
            </w:r>
          </w:p>
        </w:tc>
        <w:tc>
          <w:tcPr>
            <w:tcW w:w="0" w:type="auto"/>
            <w:hideMark/>
          </w:tcPr>
          <w:p w14:paraId="5CA42000"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SQL Injection Attempt</w:t>
            </w:r>
          </w:p>
        </w:tc>
        <w:tc>
          <w:tcPr>
            <w:tcW w:w="0" w:type="auto"/>
            <w:hideMark/>
          </w:tcPr>
          <w:p w14:paraId="1F6C7AA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w:t>
            </w:r>
          </w:p>
        </w:tc>
        <w:tc>
          <w:tcPr>
            <w:tcW w:w="0" w:type="auto"/>
            <w:hideMark/>
          </w:tcPr>
          <w:p w14:paraId="1FAA9D5B"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0,0%</w:t>
            </w:r>
          </w:p>
        </w:tc>
        <w:tc>
          <w:tcPr>
            <w:tcW w:w="0" w:type="auto"/>
            <w:hideMark/>
          </w:tcPr>
          <w:p w14:paraId="6F637E7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100,0%</w:t>
            </w:r>
          </w:p>
        </w:tc>
        <w:tc>
          <w:tcPr>
            <w:tcW w:w="0" w:type="auto"/>
            <w:hideMark/>
          </w:tcPr>
          <w:p w14:paraId="56F8070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TP</w:t>
            </w:r>
          </w:p>
        </w:tc>
      </w:tr>
      <w:tr w:rsidR="005A5FA7" w:rsidRPr="005A5FA7" w14:paraId="67EF49BA" w14:textId="77777777" w:rsidTr="005A5FA7">
        <w:tc>
          <w:tcPr>
            <w:tcW w:w="0" w:type="auto"/>
            <w:hideMark/>
          </w:tcPr>
          <w:p w14:paraId="21CC64E4"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Total</w:t>
            </w:r>
          </w:p>
        </w:tc>
        <w:tc>
          <w:tcPr>
            <w:tcW w:w="0" w:type="auto"/>
            <w:hideMark/>
          </w:tcPr>
          <w:p w14:paraId="394749D5"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b/>
                <w:bCs/>
                <w:sz w:val="20"/>
                <w:szCs w:val="20"/>
                <w:lang w:val="en-ID" w:eastAsia="en-ID"/>
              </w:rPr>
              <w:t>Seluruh</w:t>
            </w:r>
            <w:proofErr w:type="spellEnd"/>
            <w:r w:rsidRPr="005A5FA7">
              <w:rPr>
                <w:rFonts w:asciiTheme="majorHAnsi" w:eastAsia="Times New Roman" w:hAnsiTheme="majorHAnsi" w:cstheme="majorHAnsi"/>
                <w:b/>
                <w:bCs/>
                <w:sz w:val="20"/>
                <w:szCs w:val="20"/>
                <w:lang w:val="en-ID" w:eastAsia="en-ID"/>
              </w:rPr>
              <w:t xml:space="preserve"> Web Access</w:t>
            </w:r>
          </w:p>
        </w:tc>
        <w:tc>
          <w:tcPr>
            <w:tcW w:w="0" w:type="auto"/>
            <w:hideMark/>
          </w:tcPr>
          <w:p w14:paraId="7EE84365"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327.037</w:t>
            </w:r>
          </w:p>
        </w:tc>
        <w:tc>
          <w:tcPr>
            <w:tcW w:w="0" w:type="auto"/>
            <w:hideMark/>
          </w:tcPr>
          <w:p w14:paraId="2F6E83C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3DC286DE"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0" w:type="auto"/>
            <w:hideMark/>
          </w:tcPr>
          <w:p w14:paraId="6ABCCC1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r>
    </w:tbl>
    <w:p w14:paraId="4D407634" w14:textId="77777777" w:rsidR="00AF6EA6" w:rsidRPr="00047326" w:rsidRDefault="00AF6EA6" w:rsidP="00047326">
      <w:pPr>
        <w:spacing w:after="80" w:line="360" w:lineRule="auto"/>
        <w:jc w:val="both"/>
        <w:rPr>
          <w:rFonts w:asciiTheme="majorHAnsi" w:hAnsiTheme="majorHAnsi" w:cstheme="majorHAnsi"/>
          <w:sz w:val="20"/>
          <w:szCs w:val="20"/>
        </w:rPr>
      </w:pPr>
    </w:p>
    <w:p w14:paraId="3D0394F0"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Investigasi Masif Rule 31101 (262.826 alert — 31,27% SIEM):</w:t>
      </w:r>
    </w:p>
    <w:p w14:paraId="4D75922E"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FP_TP/31101.docx</w:t>
      </w:r>
      <w:r w:rsidRPr="00047326">
        <w:rPr>
          <w:rFonts w:asciiTheme="majorHAnsi" w:hAnsiTheme="majorHAnsi" w:cstheme="majorHAnsi"/>
          <w:sz w:val="20"/>
          <w:szCs w:val="20"/>
        </w:rPr>
        <w:t xml:space="preserve"> dan sheet </w:t>
      </w:r>
      <w:r w:rsidRPr="00047326">
        <w:rPr>
          <w:rFonts w:asciiTheme="majorHAnsi" w:hAnsiTheme="majorHAnsi" w:cstheme="majorHAnsi"/>
          <w:sz w:val="20"/>
          <w:szCs w:val="20"/>
        </w:rPr>
        <w:t>Ringkasan_Kategorisasi</w:t>
      </w:r>
      <w:r w:rsidRPr="00047326">
        <w:rPr>
          <w:rFonts w:asciiTheme="majorHAnsi" w:hAnsiTheme="majorHAnsi" w:cstheme="majorHAnsi"/>
          <w:sz w:val="20"/>
          <w:szCs w:val="20"/>
        </w:rPr>
        <w:t xml:space="preserve"> di </w:t>
      </w:r>
      <w:r w:rsidRPr="00047326">
        <w:rPr>
          <w:rFonts w:asciiTheme="majorHAnsi" w:hAnsiTheme="majorHAnsi" w:cstheme="majorHAnsi"/>
          <w:sz w:val="20"/>
          <w:szCs w:val="20"/>
        </w:rPr>
        <w:t>Detail_Kategorisasi_Alert_31101.xlsx</w:t>
      </w:r>
      <w:r w:rsidRPr="00047326">
        <w:rPr>
          <w:rFonts w:asciiTheme="majorHAnsi" w:hAnsiTheme="majorHAnsi" w:cstheme="majorHAnsi"/>
          <w:sz w:val="20"/>
          <w:szCs w:val="20"/>
        </w:rPr>
        <w:t>.</w:t>
      </w:r>
    </w:p>
    <w:p w14:paraId="3275C421"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r w:rsidRPr="00047326">
        <w:rPr>
          <w:rFonts w:asciiTheme="majorHAnsi" w:hAnsiTheme="majorHAnsi" w:cstheme="majorHAnsi"/>
          <w:sz w:val="20"/>
          <w:szCs w:val="20"/>
        </w:rPr>
        <w:t xml:space="preserve"> Sebanyak </w:t>
      </w:r>
      <w:r w:rsidRPr="00047326">
        <w:rPr>
          <w:rFonts w:asciiTheme="majorHAnsi" w:hAnsiTheme="majorHAnsi" w:cstheme="majorHAnsi"/>
          <w:b/>
          <w:sz w:val="20"/>
          <w:szCs w:val="20"/>
        </w:rPr>
        <w:t>257.050 alert (97,80%)</w:t>
      </w:r>
      <w:r w:rsidRPr="00047326">
        <w:rPr>
          <w:rFonts w:asciiTheme="majorHAnsi" w:hAnsiTheme="majorHAnsi" w:cstheme="majorHAnsi"/>
          <w:sz w:val="20"/>
          <w:szCs w:val="20"/>
        </w:rPr>
        <w:t xml:space="preserve"> adalah False Positive yang disebabkan oleh satu IP internal/rekanan (</w:t>
      </w:r>
      <w:r w:rsidRPr="00047326">
        <w:rPr>
          <w:rFonts w:asciiTheme="majorHAnsi" w:hAnsiTheme="majorHAnsi" w:cstheme="majorHAnsi"/>
          <w:sz w:val="20"/>
          <w:szCs w:val="20"/>
        </w:rPr>
        <w:t>103.19.110.156</w:t>
      </w:r>
      <w:r w:rsidRPr="00047326">
        <w:rPr>
          <w:rFonts w:asciiTheme="majorHAnsi" w:hAnsiTheme="majorHAnsi" w:cstheme="majorHAnsi"/>
          <w:sz w:val="20"/>
          <w:szCs w:val="20"/>
        </w:rPr>
        <w:t xml:space="preserve">). IP ini melakukan AJAX chunk polling otomatis ke path </w:t>
      </w:r>
      <w:r w:rsidRPr="00047326">
        <w:rPr>
          <w:rFonts w:asciiTheme="majorHAnsi" w:hAnsiTheme="majorHAnsi" w:cstheme="majorHAnsi"/>
          <w:sz w:val="20"/>
          <w:szCs w:val="20"/>
        </w:rPr>
        <w:t>/dash/chunk/top-ip</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/dash/c</w:t>
      </w:r>
      <w:r w:rsidRPr="00047326">
        <w:rPr>
          <w:rFonts w:asciiTheme="majorHAnsi" w:hAnsiTheme="majorHAnsi" w:cstheme="majorHAnsi"/>
          <w:sz w:val="20"/>
          <w:szCs w:val="20"/>
        </w:rPr>
        <w:t>hunk/summary</w:t>
      </w:r>
      <w:r w:rsidRPr="00047326">
        <w:rPr>
          <w:rFonts w:asciiTheme="majorHAnsi" w:hAnsiTheme="majorHAnsi" w:cstheme="majorHAnsi"/>
          <w:sz w:val="20"/>
          <w:szCs w:val="20"/>
        </w:rPr>
        <w:t>. Aplikasi menghasilkan kode 404/400 karena file chunk tidak tersedia di server frontend.</w:t>
      </w:r>
    </w:p>
    <w:p w14:paraId="6AF20286"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Sisi Ancaman Nyata (True Positive):</w:t>
      </w:r>
      <w:r w:rsidRPr="00047326">
        <w:rPr>
          <w:rFonts w:asciiTheme="majorHAnsi" w:hAnsiTheme="majorHAnsi" w:cstheme="majorHAnsi"/>
          <w:sz w:val="20"/>
          <w:szCs w:val="20"/>
        </w:rPr>
        <w:t xml:space="preserve"> Sebanyak </w:t>
      </w:r>
      <w:r w:rsidRPr="00047326">
        <w:rPr>
          <w:rFonts w:asciiTheme="majorHAnsi" w:hAnsiTheme="majorHAnsi" w:cstheme="majorHAnsi"/>
          <w:b/>
          <w:sz w:val="20"/>
          <w:szCs w:val="20"/>
        </w:rPr>
        <w:t>5.776 alert (2,20%)</w:t>
      </w:r>
      <w:r w:rsidRPr="00047326">
        <w:rPr>
          <w:rFonts w:asciiTheme="majorHAnsi" w:hAnsiTheme="majorHAnsi" w:cstheme="majorHAnsi"/>
          <w:sz w:val="20"/>
          <w:szCs w:val="20"/>
        </w:rPr>
        <w:t xml:space="preserve"> adalah serangan automated vulnerability scanner (Acunetix, Nuclei, Nikto, DirBuster, sqlm</w:t>
      </w:r>
      <w:r w:rsidRPr="00047326">
        <w:rPr>
          <w:rFonts w:asciiTheme="majorHAnsi" w:hAnsiTheme="majorHAnsi" w:cstheme="majorHAnsi"/>
          <w:sz w:val="20"/>
          <w:szCs w:val="20"/>
        </w:rPr>
        <w:t xml:space="preserve">ap) yang mencari file </w:t>
      </w:r>
      <w:proofErr w:type="gramStart"/>
      <w:r w:rsidRPr="00047326">
        <w:rPr>
          <w:rFonts w:asciiTheme="majorHAnsi" w:hAnsiTheme="majorHAnsi" w:cstheme="majorHAnsi"/>
          <w:sz w:val="20"/>
          <w:szCs w:val="20"/>
        </w:rPr>
        <w:t xml:space="preserve">sensitif </w:t>
      </w:r>
      <w:r w:rsidRPr="00047326">
        <w:rPr>
          <w:rFonts w:asciiTheme="majorHAnsi" w:hAnsiTheme="majorHAnsi" w:cstheme="majorHAnsi"/>
          <w:sz w:val="20"/>
          <w:szCs w:val="20"/>
        </w:rPr>
        <w:t>.git</w:t>
      </w:r>
      <w:proofErr w:type="gramEnd"/>
      <w:r w:rsidRPr="00047326">
        <w:rPr>
          <w:rFonts w:asciiTheme="majorHAnsi" w:hAnsiTheme="majorHAnsi" w:cstheme="majorHAnsi"/>
          <w:sz w:val="20"/>
          <w:szCs w:val="20"/>
        </w:rPr>
        <w:t>/config</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.env</w:t>
      </w:r>
      <w:r w:rsidRPr="00047326">
        <w:rPr>
          <w:rFonts w:asciiTheme="majorHAnsi" w:hAnsiTheme="majorHAnsi" w:cstheme="majorHAnsi"/>
          <w:sz w:val="20"/>
          <w:szCs w:val="20"/>
        </w:rPr>
        <w:t>.</w:t>
      </w:r>
    </w:p>
    <w:p w14:paraId="6157B508"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Investigasi Serangan Kritis Terkonfirmasi (Rule 31110, 31104, 31103):</w:t>
      </w:r>
    </w:p>
    <w:p w14:paraId="7CC8D28A"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FP_TP/31110.docx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Detail_Kategorisasi_Alert_31104.xlsx</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Detail_Kategorisasi_Alert_31103.xlsx</w:t>
      </w:r>
      <w:r w:rsidRPr="00047326">
        <w:rPr>
          <w:rFonts w:asciiTheme="majorHAnsi" w:hAnsiTheme="majorHAnsi" w:cstheme="majorHAnsi"/>
          <w:sz w:val="20"/>
          <w:szCs w:val="20"/>
        </w:rPr>
        <w:t>.</w:t>
      </w:r>
    </w:p>
    <w:p w14:paraId="3F41E1C8"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w:t>
      </w:r>
      <w:r w:rsidRPr="00047326">
        <w:rPr>
          <w:rFonts w:asciiTheme="majorHAnsi" w:hAnsiTheme="majorHAnsi" w:cstheme="majorHAnsi"/>
          <w:i/>
          <w:sz w:val="20"/>
          <w:szCs w:val="20"/>
        </w:rPr>
        <w:t>emuan Forensik:</w:t>
      </w:r>
      <w:r w:rsidRPr="00047326">
        <w:rPr>
          <w:rFonts w:asciiTheme="majorHAnsi" w:hAnsiTheme="majorHAnsi" w:cstheme="majorHAnsi"/>
          <w:sz w:val="20"/>
          <w:szCs w:val="20"/>
        </w:rPr>
        <w:t xml:space="preserve"> Terdapat 396 upaya eksploitasi aktif Remote Code Execution (CVE-2024-4577 PHP CGI-bin), 5 upaya pencurian credential cloud AWS (</w:t>
      </w:r>
      <w:proofErr w:type="gramStart"/>
      <w:r w:rsidRPr="00047326">
        <w:rPr>
          <w:rFonts w:asciiTheme="majorHAnsi" w:hAnsiTheme="majorHAnsi" w:cstheme="majorHAnsi"/>
          <w:sz w:val="20"/>
          <w:szCs w:val="20"/>
        </w:rPr>
        <w:t>/.aws</w:t>
      </w:r>
      <w:proofErr w:type="gramEnd"/>
      <w:r w:rsidRPr="00047326">
        <w:rPr>
          <w:rFonts w:asciiTheme="majorHAnsi" w:hAnsiTheme="majorHAnsi" w:cstheme="majorHAnsi"/>
          <w:sz w:val="20"/>
          <w:szCs w:val="20"/>
        </w:rPr>
        <w:t>/credentials</w:t>
      </w:r>
      <w:r w:rsidRPr="00047326">
        <w:rPr>
          <w:rFonts w:asciiTheme="majorHAnsi" w:hAnsiTheme="majorHAnsi" w:cstheme="majorHAnsi"/>
          <w:sz w:val="20"/>
          <w:szCs w:val="20"/>
        </w:rPr>
        <w:t xml:space="preserve">), dan 1 serangan SQL Injection </w:t>
      </w:r>
      <w:r w:rsidRPr="00047326">
        <w:rPr>
          <w:rFonts w:asciiTheme="majorHAnsi" w:hAnsiTheme="majorHAnsi" w:cstheme="majorHAnsi"/>
          <w:sz w:val="20"/>
          <w:szCs w:val="20"/>
        </w:rPr>
        <w:t>UNION SELECT</w:t>
      </w:r>
      <w:r w:rsidRPr="00047326">
        <w:rPr>
          <w:rFonts w:asciiTheme="majorHAnsi" w:hAnsiTheme="majorHAnsi" w:cstheme="majorHAnsi"/>
          <w:sz w:val="20"/>
          <w:szCs w:val="20"/>
        </w:rPr>
        <w:t>.</w:t>
      </w:r>
    </w:p>
    <w:p w14:paraId="5D7F93FD"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Rasional:</w:t>
      </w:r>
      <w:r w:rsidRPr="00047326">
        <w:rPr>
          <w:rFonts w:asciiTheme="majorHAnsi" w:hAnsiTheme="majorHAnsi" w:cstheme="majorHAnsi"/>
          <w:sz w:val="20"/>
          <w:szCs w:val="20"/>
        </w:rPr>
        <w:t xml:space="preserve"> Rule 100002 memungkinkan sistem menyaring 257 ribu kebisingan polling antarmuka tanpa mematikan pendeteksian 396 serangan RCE dan kebocoran credential AWS.</w:t>
      </w:r>
    </w:p>
    <w:p w14:paraId="025D450E"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D. Dampak Korelasi Downstream</w:t>
      </w:r>
    </w:p>
    <w:p w14:paraId="4F2ECC07"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082-pradita-tuning.xml</w:t>
      </w:r>
      <w:r w:rsidRPr="00047326">
        <w:rPr>
          <w:rFonts w:asciiTheme="majorHAnsi" w:hAnsiTheme="majorHAnsi" w:cstheme="majorHAnsi"/>
          <w:sz w:val="20"/>
          <w:szCs w:val="20"/>
        </w:rPr>
        <w:t>: Memisahkan 30.423 kebisingan pemindaian rut</w:t>
      </w:r>
      <w:r w:rsidRPr="00047326">
        <w:rPr>
          <w:rFonts w:asciiTheme="majorHAnsi" w:hAnsiTheme="majorHAnsi" w:cstheme="majorHAnsi"/>
          <w:sz w:val="20"/>
          <w:szCs w:val="20"/>
        </w:rPr>
        <w:t>in kampus menjadi Level 3, meredam False Positive thumbnail SLiMS (Rule 100350), dan mengelevasi serangan webshell/RCE aktif ke Level 12 (Rule 100351).</w:t>
      </w:r>
    </w:p>
    <w:p w14:paraId="51560D40"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070-correlation.xml</w:t>
      </w:r>
      <w:r w:rsidRPr="00047326">
        <w:rPr>
          <w:rFonts w:asciiTheme="majorHAnsi" w:hAnsiTheme="majorHAnsi" w:cstheme="majorHAnsi"/>
          <w:sz w:val="20"/>
          <w:szCs w:val="20"/>
        </w:rPr>
        <w:t>: Rule 107005 (Level 14 - Critical Attack Chain: Eksploitasi web yang dalam 300 det</w:t>
      </w:r>
      <w:r w:rsidRPr="00047326">
        <w:rPr>
          <w:rFonts w:asciiTheme="majorHAnsi" w:hAnsiTheme="majorHAnsi" w:cstheme="majorHAnsi"/>
          <w:sz w:val="20"/>
          <w:szCs w:val="20"/>
        </w:rPr>
        <w:t>ik memicu interactive reverse shell).</w:t>
      </w:r>
    </w:p>
    <w:p w14:paraId="6D471F86" w14:textId="4A95AD50" w:rsidR="00AF6EA6" w:rsidRDefault="00AF6EA6" w:rsidP="005A5FA7">
      <w:pPr>
        <w:spacing w:before="80" w:after="80" w:line="360" w:lineRule="auto"/>
        <w:jc w:val="both"/>
        <w:rPr>
          <w:rFonts w:asciiTheme="majorHAnsi" w:hAnsiTheme="majorHAnsi" w:cstheme="majorHAnsi"/>
          <w:sz w:val="20"/>
          <w:szCs w:val="20"/>
        </w:rPr>
      </w:pPr>
    </w:p>
    <w:p w14:paraId="6B26AEB3" w14:textId="460904A9" w:rsidR="005A5FA7" w:rsidRDefault="005A5FA7" w:rsidP="005A5FA7">
      <w:pPr>
        <w:spacing w:before="80" w:after="80" w:line="360" w:lineRule="auto"/>
        <w:jc w:val="both"/>
        <w:rPr>
          <w:rFonts w:asciiTheme="majorHAnsi" w:hAnsiTheme="majorHAnsi" w:cstheme="majorHAnsi"/>
          <w:sz w:val="20"/>
          <w:szCs w:val="20"/>
        </w:rPr>
      </w:pPr>
    </w:p>
    <w:p w14:paraId="63049624" w14:textId="77777777" w:rsidR="005A5FA7" w:rsidRPr="00047326" w:rsidRDefault="005A5FA7" w:rsidP="005A5FA7">
      <w:pPr>
        <w:spacing w:before="80" w:after="80" w:line="360" w:lineRule="auto"/>
        <w:jc w:val="both"/>
        <w:rPr>
          <w:rFonts w:asciiTheme="majorHAnsi" w:hAnsiTheme="majorHAnsi" w:cstheme="majorHAnsi"/>
          <w:sz w:val="20"/>
          <w:szCs w:val="20"/>
        </w:rPr>
      </w:pPr>
    </w:p>
    <w:p w14:paraId="5C913843"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2.4. RULE ID 100003 — AppArmor Security Event Normalized Anchor</w:t>
      </w:r>
    </w:p>
    <w:p w14:paraId="4A28416C"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A. Definisi Teknis &amp; Konfigurasi XML</w:t>
      </w:r>
    </w:p>
    <w:tbl>
      <w:tblPr>
        <w:tblStyle w:val="TableGrid"/>
        <w:tblW w:w="0" w:type="auto"/>
        <w:tblLook w:val="04A0" w:firstRow="1" w:lastRow="0" w:firstColumn="1" w:lastColumn="0" w:noHBand="0" w:noVBand="1"/>
      </w:tblPr>
      <w:tblGrid>
        <w:gridCol w:w="9029"/>
      </w:tblGrid>
      <w:tr w:rsidR="00047326" w:rsidRPr="00047326" w14:paraId="376CB757" w14:textId="77777777" w:rsidTr="005A5FA7">
        <w:tc>
          <w:tcPr>
            <w:tcW w:w="9029" w:type="dxa"/>
            <w:shd w:val="clear" w:color="auto" w:fill="DBE5F1" w:themeFill="accent1" w:themeFillTint="33"/>
          </w:tcPr>
          <w:p w14:paraId="0562B955" w14:textId="77777777" w:rsidR="00AF6EA6" w:rsidRPr="005A5FA7" w:rsidRDefault="00B663EE" w:rsidP="005A5FA7">
            <w:pPr>
              <w:spacing w:line="360" w:lineRule="auto"/>
              <w:rPr>
                <w:rFonts w:asciiTheme="majorHAnsi" w:hAnsiTheme="majorHAnsi" w:cstheme="majorHAnsi"/>
                <w:i/>
                <w:iCs/>
                <w:sz w:val="20"/>
                <w:szCs w:val="20"/>
              </w:rPr>
            </w:pPr>
            <w:r w:rsidRPr="005A5FA7">
              <w:rPr>
                <w:rFonts w:asciiTheme="majorHAnsi" w:hAnsiTheme="majorHAnsi" w:cstheme="majorHAnsi"/>
                <w:i/>
                <w:iCs/>
                <w:sz w:val="20"/>
                <w:szCs w:val="20"/>
              </w:rPr>
              <w:t>&lt;rule id="100003" level="0"&gt;</w:t>
            </w:r>
            <w:r w:rsidRPr="005A5FA7">
              <w:rPr>
                <w:rFonts w:asciiTheme="majorHAnsi" w:hAnsiTheme="majorHAnsi" w:cstheme="majorHAnsi"/>
                <w:i/>
                <w:iCs/>
                <w:sz w:val="20"/>
                <w:szCs w:val="20"/>
              </w:rPr>
              <w:br/>
              <w:t xml:space="preserve">  &lt;decoded_as&gt;apparmor&lt;/decoded_as&gt;</w:t>
            </w:r>
            <w:r w:rsidRPr="005A5FA7">
              <w:rPr>
                <w:rFonts w:asciiTheme="majorHAnsi" w:hAnsiTheme="majorHAnsi" w:cstheme="majorHAnsi"/>
                <w:i/>
                <w:iCs/>
                <w:sz w:val="20"/>
                <w:szCs w:val="20"/>
              </w:rPr>
              <w:br/>
              <w:t xml:space="preserve">  &lt;description&gt;BASE: AppArmor security event normal</w:t>
            </w:r>
            <w:r w:rsidRPr="005A5FA7">
              <w:rPr>
                <w:rFonts w:asciiTheme="majorHAnsi" w:hAnsiTheme="majorHAnsi" w:cstheme="majorHAnsi"/>
                <w:i/>
                <w:iCs/>
                <w:sz w:val="20"/>
                <w:szCs w:val="20"/>
              </w:rPr>
              <w:t>ized anchor&lt;/description&gt;</w:t>
            </w:r>
            <w:r w:rsidRPr="005A5FA7">
              <w:rPr>
                <w:rFonts w:asciiTheme="majorHAnsi" w:hAnsiTheme="majorHAnsi" w:cstheme="majorHAnsi"/>
                <w:i/>
                <w:iCs/>
                <w:sz w:val="20"/>
                <w:szCs w:val="20"/>
              </w:rPr>
              <w:br/>
              <w:t xml:space="preserve">  &lt;group&gt;base_</w:t>
            </w:r>
            <w:proofErr w:type="gramStart"/>
            <w:r w:rsidRPr="005A5FA7">
              <w:rPr>
                <w:rFonts w:asciiTheme="majorHAnsi" w:hAnsiTheme="majorHAnsi" w:cstheme="majorHAnsi"/>
                <w:i/>
                <w:iCs/>
                <w:sz w:val="20"/>
                <w:szCs w:val="20"/>
              </w:rPr>
              <w:t>normalized,source</w:t>
            </w:r>
            <w:proofErr w:type="gramEnd"/>
            <w:r w:rsidRPr="005A5FA7">
              <w:rPr>
                <w:rFonts w:asciiTheme="majorHAnsi" w:hAnsiTheme="majorHAnsi" w:cstheme="majorHAnsi"/>
                <w:i/>
                <w:iCs/>
                <w:sz w:val="20"/>
                <w:szCs w:val="20"/>
              </w:rPr>
              <w:t>_apparmor,&lt;/group&gt;</w:t>
            </w:r>
            <w:r w:rsidRPr="005A5FA7">
              <w:rPr>
                <w:rFonts w:asciiTheme="majorHAnsi" w:hAnsiTheme="majorHAnsi" w:cstheme="majorHAnsi"/>
                <w:i/>
                <w:iCs/>
                <w:sz w:val="20"/>
                <w:szCs w:val="20"/>
              </w:rPr>
              <w:br/>
              <w:t>&lt;/rule&gt;</w:t>
            </w:r>
          </w:p>
        </w:tc>
      </w:tr>
    </w:tbl>
    <w:p w14:paraId="60C246B1" w14:textId="77777777" w:rsidR="00AF6EA6" w:rsidRPr="00047326" w:rsidRDefault="00AF6EA6" w:rsidP="00047326">
      <w:pPr>
        <w:spacing w:after="80" w:line="360" w:lineRule="auto"/>
        <w:jc w:val="both"/>
        <w:rPr>
          <w:rFonts w:asciiTheme="majorHAnsi" w:hAnsiTheme="majorHAnsi" w:cstheme="majorHAnsi"/>
          <w:sz w:val="20"/>
          <w:szCs w:val="20"/>
        </w:rPr>
      </w:pPr>
    </w:p>
    <w:p w14:paraId="181ED616"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100003</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7207BF0A"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Decoder Pengenal: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apparmor</w:t>
      </w:r>
      <w:r w:rsidRPr="00047326">
        <w:rPr>
          <w:rFonts w:asciiTheme="majorHAnsi" w:hAnsiTheme="majorHAnsi" w:cstheme="majorHAnsi"/>
          <w:sz w:val="20"/>
          <w:szCs w:val="20"/>
        </w:rPr>
        <w:t xml:space="preserve"> (Linux Kernel Mandatory Access Control)</w:t>
      </w:r>
    </w:p>
    <w:p w14:paraId="2E38D38D"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source_apparmor</w:t>
      </w:r>
    </w:p>
    <w:p w14:paraId="551897DF"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Mengurai log audit kernel AppArmor. Mengekstrak field: </w:t>
      </w:r>
      <w:r w:rsidRPr="00047326">
        <w:rPr>
          <w:rFonts w:asciiTheme="majorHAnsi" w:hAnsiTheme="majorHAnsi" w:cstheme="majorHAnsi"/>
          <w:sz w:val="20"/>
          <w:szCs w:val="20"/>
        </w:rPr>
        <w:t>apparmor</w:t>
      </w:r>
      <w:r w:rsidRPr="00047326">
        <w:rPr>
          <w:rFonts w:asciiTheme="majorHAnsi" w:hAnsiTheme="majorHAnsi" w:cstheme="majorHAnsi"/>
          <w:sz w:val="20"/>
          <w:szCs w:val="20"/>
        </w:rPr>
        <w:t xml:space="preserve"> (status </w:t>
      </w:r>
      <w:r w:rsidRPr="00047326">
        <w:rPr>
          <w:rFonts w:asciiTheme="majorHAnsi" w:hAnsiTheme="majorHAnsi" w:cstheme="majorHAnsi"/>
          <w:sz w:val="20"/>
          <w:szCs w:val="20"/>
        </w:rPr>
        <w:t>DENIED</w:t>
      </w:r>
      <w:r w:rsidRPr="00047326">
        <w:rPr>
          <w:rFonts w:asciiTheme="majorHAnsi" w:hAnsiTheme="majorHAnsi" w:cstheme="majorHAnsi"/>
          <w:sz w:val="20"/>
          <w:szCs w:val="20"/>
        </w:rPr>
        <w:t>/</w:t>
      </w:r>
      <w:r w:rsidRPr="00047326">
        <w:rPr>
          <w:rFonts w:asciiTheme="majorHAnsi" w:hAnsiTheme="majorHAnsi" w:cstheme="majorHAnsi"/>
          <w:sz w:val="20"/>
          <w:szCs w:val="20"/>
        </w:rPr>
        <w:t>ALLOWED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operation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ptrace</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mknod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open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getattr</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profile</w:t>
      </w:r>
      <w:r w:rsidRPr="00047326">
        <w:rPr>
          <w:rFonts w:asciiTheme="majorHAnsi" w:hAnsiTheme="majorHAnsi" w:cstheme="majorHAnsi"/>
          <w:sz w:val="20"/>
          <w:szCs w:val="20"/>
        </w:rPr>
        <w:t xml:space="preserve"> (nama profil pengurungan), </w:t>
      </w:r>
      <w:r w:rsidRPr="00047326">
        <w:rPr>
          <w:rFonts w:asciiTheme="majorHAnsi" w:hAnsiTheme="majorHAnsi" w:cstheme="majorHAnsi"/>
          <w:sz w:val="20"/>
          <w:szCs w:val="20"/>
        </w:rPr>
        <w:t>comm</w:t>
      </w:r>
      <w:r w:rsidRPr="00047326">
        <w:rPr>
          <w:rFonts w:asciiTheme="majorHAnsi" w:hAnsiTheme="majorHAnsi" w:cstheme="majorHAnsi"/>
          <w:sz w:val="20"/>
          <w:szCs w:val="20"/>
        </w:rPr>
        <w:t xml:space="preserve"> (perintah biner), dan </w:t>
      </w:r>
      <w:r w:rsidRPr="00047326">
        <w:rPr>
          <w:rFonts w:asciiTheme="majorHAnsi" w:hAnsiTheme="majorHAnsi" w:cstheme="majorHAnsi"/>
          <w:sz w:val="20"/>
          <w:szCs w:val="20"/>
        </w:rPr>
        <w:t>name</w:t>
      </w:r>
      <w:r w:rsidRPr="00047326">
        <w:rPr>
          <w:rFonts w:asciiTheme="majorHAnsi" w:hAnsiTheme="majorHAnsi" w:cstheme="majorHAnsi"/>
          <w:sz w:val="20"/>
          <w:szCs w:val="20"/>
        </w:rPr>
        <w:t xml:space="preserve"> (res</w:t>
      </w:r>
      <w:r w:rsidRPr="00047326">
        <w:rPr>
          <w:rFonts w:asciiTheme="majorHAnsi" w:hAnsiTheme="majorHAnsi" w:cstheme="majorHAnsi"/>
          <w:sz w:val="20"/>
          <w:szCs w:val="20"/>
        </w:rPr>
        <w:t>ource target).</w:t>
      </w:r>
    </w:p>
    <w:p w14:paraId="5485EB89"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1349179A" w14:textId="77777777" w:rsidR="005A5FA7" w:rsidRDefault="00B663EE" w:rsidP="005A5FA7">
      <w:pPr>
        <w:pStyle w:val="ListParagraph"/>
        <w:keepNext/>
        <w:numPr>
          <w:ilvl w:val="0"/>
          <w:numId w:val="18"/>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Mengisolasi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sumber</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kebisingan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tunggal</w:t>
      </w:r>
      <w:proofErr w:type="spellEnd"/>
      <w:r w:rsidRPr="005A5FA7">
        <w:rPr>
          <w:rFonts w:asciiTheme="majorHAnsi" w:hAnsiTheme="majorHAnsi" w:cstheme="majorHAnsi"/>
          <w:sz w:val="20"/>
          <w:szCs w:val="20"/>
        </w:rPr>
        <w:t xml:space="preserve"> terbesar di </w:t>
      </w:r>
      <w:proofErr w:type="spellStart"/>
      <w:r w:rsidRPr="005A5FA7">
        <w:rPr>
          <w:rFonts w:asciiTheme="majorHAnsi" w:hAnsiTheme="majorHAnsi" w:cstheme="majorHAnsi"/>
          <w:sz w:val="20"/>
          <w:szCs w:val="20"/>
        </w:rPr>
        <w:t>seluruh</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infrastruktur</w:t>
      </w:r>
      <w:proofErr w:type="spellEnd"/>
      <w:r w:rsidRPr="005A5FA7">
        <w:rPr>
          <w:rFonts w:asciiTheme="majorHAnsi" w:hAnsiTheme="majorHAnsi" w:cstheme="majorHAnsi"/>
          <w:sz w:val="20"/>
          <w:szCs w:val="20"/>
        </w:rPr>
        <w:t xml:space="preserve"> SIEM.</w:t>
      </w:r>
    </w:p>
    <w:p w14:paraId="6129D57D" w14:textId="77777777" w:rsidR="005A5FA7" w:rsidRDefault="00B663EE" w:rsidP="005A5FA7">
      <w:pPr>
        <w:pStyle w:val="ListParagraph"/>
        <w:keepNext/>
        <w:numPr>
          <w:ilvl w:val="0"/>
          <w:numId w:val="18"/>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Memfasilitasi</w:t>
      </w:r>
      <w:proofErr w:type="spellEnd"/>
      <w:r w:rsidRPr="005A5FA7">
        <w:rPr>
          <w:rFonts w:asciiTheme="majorHAnsi" w:hAnsiTheme="majorHAnsi" w:cstheme="majorHAnsi"/>
          <w:sz w:val="20"/>
          <w:szCs w:val="20"/>
        </w:rPr>
        <w:t xml:space="preserve"> aturan supresi spesifik untuk operasi pembacaan atribut rutin tanpa </w:t>
      </w:r>
      <w:proofErr w:type="spellStart"/>
      <w:r w:rsidRPr="005A5FA7">
        <w:rPr>
          <w:rFonts w:asciiTheme="majorHAnsi" w:hAnsiTheme="majorHAnsi" w:cstheme="majorHAnsi"/>
          <w:sz w:val="20"/>
          <w:szCs w:val="20"/>
        </w:rPr>
        <w:t>menonaktifkan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pengawasan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keamanan</w:t>
      </w:r>
      <w:proofErr w:type="spellEnd"/>
      <w:r w:rsidRPr="005A5FA7">
        <w:rPr>
          <w:rFonts w:asciiTheme="majorHAnsi" w:hAnsiTheme="majorHAnsi" w:cstheme="majorHAnsi"/>
          <w:sz w:val="20"/>
          <w:szCs w:val="20"/>
        </w:rPr>
        <w:t xml:space="preserve"> kernel.</w:t>
      </w:r>
    </w:p>
    <w:p w14:paraId="4732A394" w14:textId="4208A835" w:rsidR="00AF6EA6" w:rsidRPr="005A5FA7" w:rsidRDefault="00B663EE" w:rsidP="005A5FA7">
      <w:pPr>
        <w:pStyle w:val="ListParagraph"/>
        <w:keepNext/>
        <w:numPr>
          <w:ilvl w:val="0"/>
          <w:numId w:val="18"/>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Menyediakan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telemetri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kepatuhan</w:t>
      </w:r>
      <w:proofErr w:type="spellEnd"/>
      <w:r w:rsidRPr="005A5FA7">
        <w:rPr>
          <w:rFonts w:asciiTheme="majorHAnsi" w:hAnsiTheme="majorHAnsi" w:cstheme="majorHAnsi"/>
          <w:sz w:val="20"/>
          <w:szCs w:val="20"/>
        </w:rPr>
        <w:t xml:space="preserve"> sandbox container Linux.</w:t>
      </w:r>
    </w:p>
    <w:p w14:paraId="7CBA328A"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C. Pembuktian Empiris Data Juli 2026 &amp; Analisis Dokumen FP/TP</w:t>
      </w:r>
    </w:p>
    <w:p w14:paraId="0E31C6CE"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Audit empiris menunjukkan bahwa </w:t>
      </w:r>
      <w:r w:rsidRPr="00047326">
        <w:rPr>
          <w:rFonts w:asciiTheme="majorHAnsi" w:hAnsiTheme="majorHAnsi" w:cstheme="majorHAnsi"/>
          <w:b/>
          <w:sz w:val="20"/>
          <w:szCs w:val="20"/>
        </w:rPr>
        <w:t>AppArmor menyumbang lebih dari separuh total lalu lintas SIEM</w:t>
      </w:r>
      <w:r w:rsidRPr="00047326">
        <w:rPr>
          <w:rFonts w:asciiTheme="majorHAnsi" w:hAnsiTheme="majorHAnsi" w:cstheme="majorHAnsi"/>
          <w:sz w:val="20"/>
          <w:szCs w:val="20"/>
        </w:rPr>
        <w:t xml:space="preserve">, yaitu </w:t>
      </w:r>
      <w:r w:rsidRPr="00047326">
        <w:rPr>
          <w:rFonts w:asciiTheme="majorHAnsi" w:hAnsiTheme="majorHAnsi" w:cstheme="majorHAnsi"/>
          <w:b/>
          <w:sz w:val="20"/>
          <w:szCs w:val="20"/>
        </w:rPr>
        <w:t>457.476 alert (54,44% dari 840.402 a</w:t>
      </w:r>
      <w:r w:rsidRPr="00047326">
        <w:rPr>
          <w:rFonts w:asciiTheme="majorHAnsi" w:hAnsiTheme="majorHAnsi" w:cstheme="majorHAnsi"/>
          <w:b/>
          <w:sz w:val="20"/>
          <w:szCs w:val="20"/>
        </w:rPr>
        <w:t>lert)</w:t>
      </w:r>
      <w:r w:rsidRPr="00047326">
        <w:rPr>
          <w:rFonts w:asciiTheme="majorHAnsi" w:hAnsiTheme="majorHAnsi" w:cstheme="majorHAnsi"/>
          <w:sz w:val="20"/>
          <w:szCs w:val="20"/>
        </w:rPr>
        <w:t>! Seluruhnya (100,0%) terkonfirmasi merupakan False Positive:</w:t>
      </w:r>
    </w:p>
    <w:tbl>
      <w:tblPr>
        <w:tblStyle w:val="TableGrid"/>
        <w:tblW w:w="0" w:type="auto"/>
        <w:tblLook w:val="04A0" w:firstRow="1" w:lastRow="0" w:firstColumn="1" w:lastColumn="0" w:noHBand="0" w:noVBand="1"/>
      </w:tblPr>
      <w:tblGrid>
        <w:gridCol w:w="811"/>
        <w:gridCol w:w="2485"/>
        <w:gridCol w:w="1265"/>
        <w:gridCol w:w="2871"/>
        <w:gridCol w:w="1707"/>
      </w:tblGrid>
      <w:tr w:rsidR="005A5FA7" w:rsidRPr="005A5FA7" w14:paraId="0A293E42" w14:textId="77777777" w:rsidTr="005A5FA7">
        <w:tc>
          <w:tcPr>
            <w:tcW w:w="0" w:type="auto"/>
            <w:shd w:val="clear" w:color="auto" w:fill="244061" w:themeFill="accent1" w:themeFillShade="80"/>
            <w:hideMark/>
          </w:tcPr>
          <w:p w14:paraId="52A5873D"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Rule ID</w:t>
            </w:r>
          </w:p>
        </w:tc>
        <w:tc>
          <w:tcPr>
            <w:tcW w:w="0" w:type="auto"/>
            <w:shd w:val="clear" w:color="auto" w:fill="244061" w:themeFill="accent1" w:themeFillShade="80"/>
            <w:hideMark/>
          </w:tcPr>
          <w:p w14:paraId="33420CF9"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Jenis</w:t>
            </w:r>
            <w:proofErr w:type="spellEnd"/>
            <w:r w:rsidRPr="005A5FA7">
              <w:rPr>
                <w:rFonts w:asciiTheme="majorHAnsi" w:eastAsia="Times New Roman" w:hAnsiTheme="majorHAnsi" w:cstheme="majorHAnsi"/>
                <w:b/>
                <w:bCs/>
                <w:sz w:val="20"/>
                <w:szCs w:val="20"/>
                <w:lang w:val="en-ID" w:eastAsia="en-ID"/>
              </w:rPr>
              <w:t xml:space="preserve"> Event</w:t>
            </w:r>
          </w:p>
        </w:tc>
        <w:tc>
          <w:tcPr>
            <w:tcW w:w="0" w:type="auto"/>
            <w:shd w:val="clear" w:color="auto" w:fill="244061" w:themeFill="accent1" w:themeFillShade="80"/>
            <w:hideMark/>
          </w:tcPr>
          <w:p w14:paraId="07F86FD2"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Jumlah</w:t>
            </w:r>
            <w:proofErr w:type="spellEnd"/>
            <w:r w:rsidRPr="005A5FA7">
              <w:rPr>
                <w:rFonts w:asciiTheme="majorHAnsi" w:eastAsia="Times New Roman" w:hAnsiTheme="majorHAnsi" w:cstheme="majorHAnsi"/>
                <w:b/>
                <w:bCs/>
                <w:sz w:val="20"/>
                <w:szCs w:val="20"/>
                <w:lang w:val="en-ID" w:eastAsia="en-ID"/>
              </w:rPr>
              <w:t xml:space="preserve"> Alert</w:t>
            </w:r>
          </w:p>
        </w:tc>
        <w:tc>
          <w:tcPr>
            <w:tcW w:w="0" w:type="auto"/>
            <w:shd w:val="clear" w:color="auto" w:fill="244061" w:themeFill="accent1" w:themeFillShade="80"/>
            <w:hideMark/>
          </w:tcPr>
          <w:p w14:paraId="60E68A14"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Persentase</w:t>
            </w:r>
            <w:proofErr w:type="spellEnd"/>
            <w:r w:rsidRPr="005A5FA7">
              <w:rPr>
                <w:rFonts w:asciiTheme="majorHAnsi" w:eastAsia="Times New Roman" w:hAnsiTheme="majorHAnsi" w:cstheme="majorHAnsi"/>
                <w:b/>
                <w:bCs/>
                <w:sz w:val="20"/>
                <w:szCs w:val="20"/>
                <w:lang w:val="en-ID" w:eastAsia="en-ID"/>
              </w:rPr>
              <w:t xml:space="preserve"> </w:t>
            </w:r>
            <w:proofErr w:type="spellStart"/>
            <w:r w:rsidRPr="005A5FA7">
              <w:rPr>
                <w:rFonts w:asciiTheme="majorHAnsi" w:eastAsia="Times New Roman" w:hAnsiTheme="majorHAnsi" w:cstheme="majorHAnsi"/>
                <w:b/>
                <w:bCs/>
                <w:sz w:val="20"/>
                <w:szCs w:val="20"/>
                <w:lang w:val="en-ID" w:eastAsia="en-ID"/>
              </w:rPr>
              <w:t>terhadap</w:t>
            </w:r>
            <w:proofErr w:type="spellEnd"/>
            <w:r w:rsidRPr="005A5FA7">
              <w:rPr>
                <w:rFonts w:asciiTheme="majorHAnsi" w:eastAsia="Times New Roman" w:hAnsiTheme="majorHAnsi" w:cstheme="majorHAnsi"/>
                <w:b/>
                <w:bCs/>
                <w:sz w:val="20"/>
                <w:szCs w:val="20"/>
                <w:lang w:val="en-ID" w:eastAsia="en-ID"/>
              </w:rPr>
              <w:t xml:space="preserve"> Total SIEM</w:t>
            </w:r>
          </w:p>
        </w:tc>
        <w:tc>
          <w:tcPr>
            <w:tcW w:w="0" w:type="auto"/>
            <w:shd w:val="clear" w:color="auto" w:fill="244061" w:themeFill="accent1" w:themeFillShade="80"/>
            <w:hideMark/>
          </w:tcPr>
          <w:p w14:paraId="074C035A"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False Positive (FP)</w:t>
            </w:r>
          </w:p>
        </w:tc>
      </w:tr>
      <w:tr w:rsidR="005A5FA7" w:rsidRPr="005A5FA7" w14:paraId="7BC75353" w14:textId="77777777" w:rsidTr="005A5FA7">
        <w:tc>
          <w:tcPr>
            <w:tcW w:w="0" w:type="auto"/>
            <w:hideMark/>
          </w:tcPr>
          <w:p w14:paraId="6B46240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52002</w:t>
            </w:r>
          </w:p>
        </w:tc>
        <w:tc>
          <w:tcPr>
            <w:tcW w:w="0" w:type="auto"/>
            <w:hideMark/>
          </w:tcPr>
          <w:p w14:paraId="7CE1B16E"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sz w:val="20"/>
                <w:szCs w:val="20"/>
                <w:lang w:val="en-ID" w:eastAsia="en-ID"/>
              </w:rPr>
              <w:t>AppArmor</w:t>
            </w:r>
            <w:proofErr w:type="spellEnd"/>
            <w:r w:rsidRPr="005A5FA7">
              <w:rPr>
                <w:rFonts w:asciiTheme="majorHAnsi" w:eastAsia="Times New Roman" w:hAnsiTheme="majorHAnsi" w:cstheme="majorHAnsi"/>
                <w:sz w:val="20"/>
                <w:szCs w:val="20"/>
                <w:lang w:val="en-ID" w:eastAsia="en-ID"/>
              </w:rPr>
              <w:t xml:space="preserve"> DENIED</w:t>
            </w:r>
          </w:p>
        </w:tc>
        <w:tc>
          <w:tcPr>
            <w:tcW w:w="0" w:type="auto"/>
            <w:hideMark/>
          </w:tcPr>
          <w:p w14:paraId="7960B77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457.198</w:t>
            </w:r>
          </w:p>
        </w:tc>
        <w:tc>
          <w:tcPr>
            <w:tcW w:w="0" w:type="auto"/>
            <w:hideMark/>
          </w:tcPr>
          <w:p w14:paraId="0E6BC087"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54,40%</w:t>
            </w:r>
          </w:p>
        </w:tc>
        <w:tc>
          <w:tcPr>
            <w:tcW w:w="0" w:type="auto"/>
            <w:hideMark/>
          </w:tcPr>
          <w:p w14:paraId="56C5C29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238F4806" w14:textId="77777777" w:rsidTr="005A5FA7">
        <w:tc>
          <w:tcPr>
            <w:tcW w:w="0" w:type="auto"/>
            <w:hideMark/>
          </w:tcPr>
          <w:p w14:paraId="28D49F00"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52004</w:t>
            </w:r>
          </w:p>
        </w:tc>
        <w:tc>
          <w:tcPr>
            <w:tcW w:w="0" w:type="auto"/>
            <w:hideMark/>
          </w:tcPr>
          <w:p w14:paraId="7FE4829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proofErr w:type="spellStart"/>
            <w:r w:rsidRPr="005A5FA7">
              <w:rPr>
                <w:rFonts w:asciiTheme="majorHAnsi" w:eastAsia="Times New Roman" w:hAnsiTheme="majorHAnsi" w:cstheme="majorHAnsi"/>
                <w:sz w:val="20"/>
                <w:szCs w:val="20"/>
                <w:lang w:val="en-ID" w:eastAsia="en-ID"/>
              </w:rPr>
              <w:t>AppArmor</w:t>
            </w:r>
            <w:proofErr w:type="spellEnd"/>
            <w:r w:rsidRPr="005A5FA7">
              <w:rPr>
                <w:rFonts w:asciiTheme="majorHAnsi" w:eastAsia="Times New Roman" w:hAnsiTheme="majorHAnsi" w:cstheme="majorHAnsi"/>
                <w:sz w:val="20"/>
                <w:szCs w:val="20"/>
                <w:lang w:val="en-ID" w:eastAsia="en-ID"/>
              </w:rPr>
              <w:t xml:space="preserve"> DENIED – </w:t>
            </w:r>
            <w:proofErr w:type="spellStart"/>
            <w:r w:rsidRPr="005A5FA7">
              <w:rPr>
                <w:rFonts w:asciiTheme="majorHAnsi" w:eastAsia="Times New Roman" w:hAnsiTheme="majorHAnsi" w:cstheme="majorHAnsi"/>
                <w:sz w:val="20"/>
                <w:szCs w:val="20"/>
                <w:lang w:val="en-ID" w:eastAsia="en-ID"/>
              </w:rPr>
              <w:t>mknod</w:t>
            </w:r>
            <w:proofErr w:type="spellEnd"/>
          </w:p>
        </w:tc>
        <w:tc>
          <w:tcPr>
            <w:tcW w:w="0" w:type="auto"/>
            <w:hideMark/>
          </w:tcPr>
          <w:p w14:paraId="7C73A30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278</w:t>
            </w:r>
          </w:p>
        </w:tc>
        <w:tc>
          <w:tcPr>
            <w:tcW w:w="0" w:type="auto"/>
            <w:hideMark/>
          </w:tcPr>
          <w:p w14:paraId="7B42A6F2"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0,03%</w:t>
            </w:r>
          </w:p>
        </w:tc>
        <w:tc>
          <w:tcPr>
            <w:tcW w:w="0" w:type="auto"/>
            <w:hideMark/>
          </w:tcPr>
          <w:p w14:paraId="470B9CE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50E070F3" w14:textId="77777777" w:rsidTr="005A5FA7">
        <w:tc>
          <w:tcPr>
            <w:tcW w:w="0" w:type="auto"/>
            <w:hideMark/>
          </w:tcPr>
          <w:p w14:paraId="4ACADC8E"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Total</w:t>
            </w:r>
          </w:p>
        </w:tc>
        <w:tc>
          <w:tcPr>
            <w:tcW w:w="0" w:type="auto"/>
            <w:hideMark/>
          </w:tcPr>
          <w:p w14:paraId="637C0D46"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 xml:space="preserve">Beban </w:t>
            </w:r>
            <w:proofErr w:type="spellStart"/>
            <w:r w:rsidRPr="005A5FA7">
              <w:rPr>
                <w:rFonts w:asciiTheme="majorHAnsi" w:eastAsia="Times New Roman" w:hAnsiTheme="majorHAnsi" w:cstheme="majorHAnsi"/>
                <w:b/>
                <w:bCs/>
                <w:sz w:val="20"/>
                <w:szCs w:val="20"/>
                <w:lang w:val="en-ID" w:eastAsia="en-ID"/>
              </w:rPr>
              <w:t>AppArmor</w:t>
            </w:r>
            <w:proofErr w:type="spellEnd"/>
          </w:p>
        </w:tc>
        <w:tc>
          <w:tcPr>
            <w:tcW w:w="0" w:type="auto"/>
            <w:hideMark/>
          </w:tcPr>
          <w:p w14:paraId="29162088"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457.476</w:t>
            </w:r>
          </w:p>
        </w:tc>
        <w:tc>
          <w:tcPr>
            <w:tcW w:w="0" w:type="auto"/>
            <w:hideMark/>
          </w:tcPr>
          <w:p w14:paraId="50EABCAC"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54,43%</w:t>
            </w:r>
          </w:p>
        </w:tc>
        <w:tc>
          <w:tcPr>
            <w:tcW w:w="0" w:type="auto"/>
            <w:hideMark/>
          </w:tcPr>
          <w:p w14:paraId="5855065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bl>
    <w:p w14:paraId="4F90BFB9" w14:textId="77777777" w:rsidR="00AF6EA6" w:rsidRPr="00047326" w:rsidRDefault="00AF6EA6" w:rsidP="00047326">
      <w:pPr>
        <w:spacing w:after="80" w:line="360" w:lineRule="auto"/>
        <w:jc w:val="both"/>
        <w:rPr>
          <w:rFonts w:asciiTheme="majorHAnsi" w:hAnsiTheme="majorHAnsi" w:cstheme="majorHAnsi"/>
          <w:sz w:val="20"/>
          <w:szCs w:val="20"/>
        </w:rPr>
      </w:pPr>
    </w:p>
    <w:p w14:paraId="7F17FAC3"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Investigasi Forensik Rule 52002 (457.198 alert):</w:t>
      </w:r>
    </w:p>
    <w:p w14:paraId="55FC13E2"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FP_TP/52002.docx</w:t>
      </w:r>
      <w:r w:rsidRPr="00047326">
        <w:rPr>
          <w:rFonts w:asciiTheme="majorHAnsi" w:hAnsiTheme="majorHAnsi" w:cstheme="majorHAnsi"/>
          <w:sz w:val="20"/>
          <w:szCs w:val="20"/>
        </w:rPr>
        <w:t xml:space="preserve"> dan sheet </w:t>
      </w:r>
      <w:r w:rsidRPr="00047326">
        <w:rPr>
          <w:rFonts w:asciiTheme="majorHAnsi" w:hAnsiTheme="majorHAnsi" w:cstheme="majorHAnsi"/>
          <w:sz w:val="20"/>
          <w:szCs w:val="20"/>
        </w:rPr>
        <w:t>Detail_Pola_Dimensi</w:t>
      </w:r>
      <w:r w:rsidRPr="00047326">
        <w:rPr>
          <w:rFonts w:asciiTheme="majorHAnsi" w:hAnsiTheme="majorHAnsi" w:cstheme="majorHAnsi"/>
          <w:sz w:val="20"/>
          <w:szCs w:val="20"/>
        </w:rPr>
        <w:t xml:space="preserve"> di </w:t>
      </w:r>
      <w:r w:rsidRPr="00047326">
        <w:rPr>
          <w:rFonts w:asciiTheme="majorHAnsi" w:hAnsiTheme="majorHAnsi" w:cstheme="majorHAnsi"/>
          <w:sz w:val="20"/>
          <w:szCs w:val="20"/>
        </w:rPr>
        <w:t>Detail_Kategorisasi_Alert_52002.xlsx</w:t>
      </w:r>
      <w:r w:rsidRPr="00047326">
        <w:rPr>
          <w:rFonts w:asciiTheme="majorHAnsi" w:hAnsiTheme="majorHAnsi" w:cstheme="majorHAnsi"/>
          <w:sz w:val="20"/>
          <w:szCs w:val="20"/>
        </w:rPr>
        <w:t>.</w:t>
      </w:r>
    </w:p>
    <w:p w14:paraId="4293A77C"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p>
    <w:p w14:paraId="358D067B"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99,67% alert </w:t>
      </w:r>
      <w:r w:rsidRPr="00047326">
        <w:rPr>
          <w:rFonts w:asciiTheme="majorHAnsi" w:hAnsiTheme="majorHAnsi" w:cstheme="majorHAnsi"/>
          <w:i/>
          <w:sz w:val="20"/>
          <w:szCs w:val="20"/>
        </w:rPr>
        <w:t xml:space="preserve">(455.673 </w:t>
      </w:r>
      <w:proofErr w:type="gramStart"/>
      <w:r w:rsidRPr="00047326">
        <w:rPr>
          <w:rFonts w:asciiTheme="majorHAnsi" w:hAnsiTheme="majorHAnsi" w:cstheme="majorHAnsi"/>
          <w:i/>
          <w:sz w:val="20"/>
          <w:szCs w:val="20"/>
        </w:rPr>
        <w:t>alert)</w:t>
      </w:r>
      <w:r w:rsidRPr="00047326">
        <w:rPr>
          <w:rFonts w:asciiTheme="majorHAnsi" w:hAnsiTheme="majorHAnsi" w:cstheme="majorHAnsi"/>
          <w:sz w:val="20"/>
          <w:szCs w:val="20"/>
        </w:rPr>
        <w:t>*</w:t>
      </w:r>
      <w:proofErr w:type="gramEnd"/>
      <w:r w:rsidRPr="00047326">
        <w:rPr>
          <w:rFonts w:asciiTheme="majorHAnsi" w:hAnsiTheme="majorHAnsi" w:cstheme="majorHAnsi"/>
          <w:sz w:val="20"/>
          <w:szCs w:val="20"/>
        </w:rPr>
        <w:t xml:space="preserve"> dihasilkan oleh profil </w:t>
      </w:r>
      <w:r w:rsidRPr="00047326">
        <w:rPr>
          <w:rFonts w:asciiTheme="majorHAnsi" w:hAnsiTheme="majorHAnsi" w:cstheme="majorHAnsi"/>
          <w:sz w:val="20"/>
          <w:szCs w:val="20"/>
        </w:rPr>
        <w:t>snap.docker.dockerd</w:t>
      </w:r>
      <w:r w:rsidRPr="00047326">
        <w:rPr>
          <w:rFonts w:asciiTheme="majorHAnsi" w:hAnsiTheme="majorHAnsi" w:cstheme="majorHAnsi"/>
          <w:sz w:val="20"/>
          <w:szCs w:val="20"/>
        </w:rPr>
        <w:t xml:space="preserve"> dengan perintah </w:t>
      </w:r>
      <w:r w:rsidRPr="00047326">
        <w:rPr>
          <w:rFonts w:asciiTheme="majorHAnsi" w:hAnsiTheme="majorHAnsi" w:cstheme="majorHAnsi"/>
          <w:sz w:val="20"/>
          <w:szCs w:val="20"/>
        </w:rPr>
        <w:t>comm=ps</w:t>
      </w:r>
      <w:r w:rsidRPr="00047326">
        <w:rPr>
          <w:rFonts w:asciiTheme="majorHAnsi" w:hAnsiTheme="majorHAnsi" w:cstheme="majorHAnsi"/>
          <w:sz w:val="20"/>
          <w:szCs w:val="20"/>
        </w:rPr>
        <w:t xml:space="preserve">, operasi kernel </w:t>
      </w:r>
      <w:r w:rsidRPr="00047326">
        <w:rPr>
          <w:rFonts w:asciiTheme="majorHAnsi" w:hAnsiTheme="majorHAnsi" w:cstheme="majorHAnsi"/>
          <w:sz w:val="20"/>
          <w:szCs w:val="20"/>
        </w:rPr>
        <w:t>operation=ptrace</w:t>
      </w:r>
      <w:r w:rsidRPr="00047326">
        <w:rPr>
          <w:rFonts w:asciiTheme="majorHAnsi" w:hAnsiTheme="majorHAnsi" w:cstheme="majorHAnsi"/>
          <w:sz w:val="20"/>
          <w:szCs w:val="20"/>
        </w:rPr>
        <w:t xml:space="preserve">, pada objek class </w:t>
      </w:r>
      <w:r w:rsidRPr="00047326">
        <w:rPr>
          <w:rFonts w:asciiTheme="majorHAnsi" w:hAnsiTheme="majorHAnsi" w:cstheme="majorHAnsi"/>
          <w:sz w:val="20"/>
          <w:szCs w:val="20"/>
        </w:rPr>
        <w:t>class=ptrace</w:t>
      </w:r>
      <w:r w:rsidRPr="00047326">
        <w:rPr>
          <w:rFonts w:asciiTheme="majorHAnsi" w:hAnsiTheme="majorHAnsi" w:cstheme="majorHAnsi"/>
          <w:sz w:val="20"/>
          <w:szCs w:val="20"/>
        </w:rPr>
        <w:t>.</w:t>
      </w:r>
    </w:p>
    <w:p w14:paraId="7E3E6CA1"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lastRenderedPageBreak/>
        <w:t xml:space="preserve">* Dua agen terdampak paling parah: </w:t>
      </w:r>
      <w:r w:rsidRPr="00047326">
        <w:rPr>
          <w:rFonts w:asciiTheme="majorHAnsi" w:hAnsiTheme="majorHAnsi" w:cstheme="majorHAnsi"/>
          <w:sz w:val="20"/>
          <w:szCs w:val="20"/>
        </w:rPr>
        <w:t>Learning-acadcsirt-dimas-123</w:t>
      </w:r>
      <w:r w:rsidRPr="00047326">
        <w:rPr>
          <w:rFonts w:asciiTheme="majorHAnsi" w:hAnsiTheme="majorHAnsi" w:cstheme="majorHAnsi"/>
          <w:sz w:val="20"/>
          <w:szCs w:val="20"/>
        </w:rPr>
        <w:t xml:space="preserve"> (217.502 alert) dan </w:t>
      </w:r>
      <w:r w:rsidRPr="00047326">
        <w:rPr>
          <w:rFonts w:asciiTheme="majorHAnsi" w:hAnsiTheme="majorHAnsi" w:cstheme="majorHAnsi"/>
          <w:sz w:val="20"/>
          <w:szCs w:val="20"/>
        </w:rPr>
        <w:t>leaning-sgu-dimas-124</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239.521 alert).</w:t>
      </w:r>
    </w:p>
    <w:p w14:paraId="3BDA556C"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w:t>
      </w:r>
      <w:r w:rsidRPr="00047326">
        <w:rPr>
          <w:rFonts w:asciiTheme="majorHAnsi" w:hAnsiTheme="majorHAnsi" w:cstheme="majorHAnsi"/>
          <w:sz w:val="20"/>
          <w:szCs w:val="20"/>
        </w:rPr>
        <w:t xml:space="preserve">Akar </w:t>
      </w:r>
      <w:proofErr w:type="gramStart"/>
      <w:r w:rsidRPr="00047326">
        <w:rPr>
          <w:rFonts w:asciiTheme="majorHAnsi" w:hAnsiTheme="majorHAnsi" w:cstheme="majorHAnsi"/>
          <w:sz w:val="20"/>
          <w:szCs w:val="20"/>
        </w:rPr>
        <w:t>Masalah:*</w:t>
      </w:r>
      <w:proofErr w:type="gramEnd"/>
      <w:r w:rsidRPr="00047326">
        <w:rPr>
          <w:rFonts w:asciiTheme="majorHAnsi" w:hAnsiTheme="majorHAnsi" w:cstheme="majorHAnsi"/>
          <w:sz w:val="20"/>
          <w:szCs w:val="20"/>
        </w:rPr>
        <w:t xml:space="preserve"> Daemon Docker yang dikemas via Snap secara rutin menjalankan perintah </w:t>
      </w:r>
      <w:r w:rsidRPr="00047326">
        <w:rPr>
          <w:rFonts w:asciiTheme="majorHAnsi" w:hAnsiTheme="majorHAnsi" w:cstheme="majorHAnsi"/>
          <w:sz w:val="20"/>
          <w:szCs w:val="20"/>
        </w:rPr>
        <w:t>ps</w:t>
      </w:r>
      <w:r w:rsidRPr="00047326">
        <w:rPr>
          <w:rFonts w:asciiTheme="majorHAnsi" w:hAnsiTheme="majorHAnsi" w:cstheme="majorHAnsi"/>
          <w:sz w:val="20"/>
          <w:szCs w:val="20"/>
        </w:rPr>
        <w:t xml:space="preserve"> untuk memonitor tabel proses host (</w:t>
      </w:r>
      <w:r w:rsidRPr="00047326">
        <w:rPr>
          <w:rFonts w:asciiTheme="majorHAnsi" w:hAnsiTheme="majorHAnsi" w:cstheme="majorHAnsi"/>
          <w:sz w:val="20"/>
          <w:szCs w:val="20"/>
        </w:rPr>
        <w:t>rsyslogd</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systemd-journald</w:t>
      </w:r>
      <w:r w:rsidRPr="00047326">
        <w:rPr>
          <w:rFonts w:asciiTheme="majorHAnsi" w:hAnsiTheme="majorHAnsi" w:cstheme="majorHAnsi"/>
          <w:sz w:val="20"/>
          <w:szCs w:val="20"/>
        </w:rPr>
        <w:t xml:space="preserve">). Batasan isolasi Snap melarang operasi </w:t>
      </w:r>
      <w:r w:rsidRPr="00047326">
        <w:rPr>
          <w:rFonts w:asciiTheme="majorHAnsi" w:hAnsiTheme="majorHAnsi" w:cstheme="majorHAnsi"/>
          <w:sz w:val="20"/>
          <w:szCs w:val="20"/>
        </w:rPr>
        <w:t>ptrace</w:t>
      </w:r>
      <w:r w:rsidRPr="00047326">
        <w:rPr>
          <w:rFonts w:asciiTheme="majorHAnsi" w:hAnsiTheme="majorHAnsi" w:cstheme="majorHAnsi"/>
          <w:sz w:val="20"/>
          <w:szCs w:val="20"/>
        </w:rPr>
        <w:t xml:space="preserve"> lintas paket, sehingga kernel AppArmor </w:t>
      </w:r>
      <w:r w:rsidRPr="00047326">
        <w:rPr>
          <w:rFonts w:asciiTheme="majorHAnsi" w:hAnsiTheme="majorHAnsi" w:cstheme="majorHAnsi"/>
          <w:sz w:val="20"/>
          <w:szCs w:val="20"/>
        </w:rPr>
        <w:t>mencatat penolakan secara masif setiap beberapa detik.</w:t>
      </w:r>
    </w:p>
    <w:p w14:paraId="420BF0AB"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Tidak ditemukan satupun indikasi upaya </w:t>
      </w:r>
      <w:r w:rsidRPr="00047326">
        <w:rPr>
          <w:rFonts w:asciiTheme="majorHAnsi" w:hAnsiTheme="majorHAnsi" w:cstheme="majorHAnsi"/>
          <w:sz w:val="20"/>
          <w:szCs w:val="20"/>
        </w:rPr>
        <w:t>Container Breakout</w:t>
      </w:r>
      <w:r w:rsidRPr="00047326">
        <w:rPr>
          <w:rFonts w:asciiTheme="majorHAnsi" w:hAnsiTheme="majorHAnsi" w:cstheme="majorHAnsi"/>
          <w:i/>
          <w:sz w:val="20"/>
          <w:szCs w:val="20"/>
        </w:rPr>
        <w:t xml:space="preserve"> atau </w:t>
      </w:r>
      <w:r w:rsidRPr="00047326">
        <w:rPr>
          <w:rFonts w:asciiTheme="majorHAnsi" w:hAnsiTheme="majorHAnsi" w:cstheme="majorHAnsi"/>
          <w:sz w:val="20"/>
          <w:szCs w:val="20"/>
        </w:rPr>
        <w:t>Privilege Escalation*. Ini murni konflik desain packaging software.</w:t>
      </w:r>
    </w:p>
    <w:p w14:paraId="5F1CA131"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Rasional:</w:t>
      </w:r>
      <w:r w:rsidRPr="00047326">
        <w:rPr>
          <w:rFonts w:asciiTheme="majorHAnsi" w:hAnsiTheme="majorHAnsi" w:cstheme="majorHAnsi"/>
          <w:sz w:val="20"/>
          <w:szCs w:val="20"/>
        </w:rPr>
        <w:t xml:space="preserve"> Menjadikan Rule 100003 sebagai anchor Level 0 menyelamatkan</w:t>
      </w:r>
      <w:r w:rsidRPr="00047326">
        <w:rPr>
          <w:rFonts w:asciiTheme="majorHAnsi" w:hAnsiTheme="majorHAnsi" w:cstheme="majorHAnsi"/>
          <w:sz w:val="20"/>
          <w:szCs w:val="20"/>
        </w:rPr>
        <w:t xml:space="preserve"> SIEM dari kelumpuhan total. 457 ribu log tertahan di level 0 dan dapat disupresi secara terarah pada file </w:t>
      </w:r>
      <w:r w:rsidRPr="00047326">
        <w:rPr>
          <w:rFonts w:asciiTheme="majorHAnsi" w:hAnsiTheme="majorHAnsi" w:cstheme="majorHAnsi"/>
          <w:sz w:val="20"/>
          <w:szCs w:val="20"/>
        </w:rPr>
        <w:t>080-suppression.xml</w:t>
      </w:r>
      <w:r w:rsidRPr="00047326">
        <w:rPr>
          <w:rFonts w:asciiTheme="majorHAnsi" w:hAnsiTheme="majorHAnsi" w:cstheme="majorHAnsi"/>
          <w:sz w:val="20"/>
          <w:szCs w:val="20"/>
        </w:rPr>
        <w:t>.</w:t>
      </w:r>
    </w:p>
    <w:p w14:paraId="66AB363D"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D. </w:t>
      </w:r>
      <w:proofErr w:type="spellStart"/>
      <w:r w:rsidRPr="00047326">
        <w:rPr>
          <w:rFonts w:asciiTheme="majorHAnsi" w:hAnsiTheme="majorHAnsi" w:cstheme="majorHAnsi"/>
          <w:b/>
          <w:sz w:val="20"/>
          <w:szCs w:val="20"/>
        </w:rPr>
        <w:t>Dampak</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Korelasi</w:t>
      </w:r>
      <w:proofErr w:type="spellEnd"/>
      <w:r w:rsidRPr="00047326">
        <w:rPr>
          <w:rFonts w:asciiTheme="majorHAnsi" w:hAnsiTheme="majorHAnsi" w:cstheme="majorHAnsi"/>
          <w:b/>
          <w:sz w:val="20"/>
          <w:szCs w:val="20"/>
        </w:rPr>
        <w:t xml:space="preserve"> Downstream</w:t>
      </w:r>
    </w:p>
    <w:p w14:paraId="632C37D0" w14:textId="63D4681E" w:rsidR="00AF6EA6" w:rsidRPr="005A5FA7" w:rsidRDefault="00B663EE" w:rsidP="005A5FA7">
      <w:pPr>
        <w:pStyle w:val="ListParagraph"/>
        <w:keepNext/>
        <w:numPr>
          <w:ilvl w:val="0"/>
          <w:numId w:val="19"/>
        </w:numPr>
        <w:spacing w:before="160" w:after="40" w:line="360" w:lineRule="auto"/>
        <w:jc w:val="both"/>
        <w:rPr>
          <w:rFonts w:asciiTheme="majorHAnsi" w:hAnsiTheme="majorHAnsi" w:cstheme="majorHAnsi"/>
          <w:sz w:val="20"/>
          <w:szCs w:val="20"/>
        </w:rPr>
      </w:pPr>
      <w:r w:rsidRPr="005A5FA7">
        <w:rPr>
          <w:rFonts w:asciiTheme="majorHAnsi" w:hAnsiTheme="majorHAnsi" w:cstheme="majorHAnsi"/>
          <w:sz w:val="20"/>
          <w:szCs w:val="20"/>
        </w:rPr>
        <w:t>080-suppression.xml</w:t>
      </w:r>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Menjadi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dasar</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bagi</w:t>
      </w:r>
      <w:proofErr w:type="spellEnd"/>
      <w:r w:rsidRPr="005A5FA7">
        <w:rPr>
          <w:rFonts w:asciiTheme="majorHAnsi" w:hAnsiTheme="majorHAnsi" w:cstheme="majorHAnsi"/>
          <w:sz w:val="20"/>
          <w:szCs w:val="20"/>
        </w:rPr>
        <w:t xml:space="preserve"> Rule 108002 (Level 0, </w:t>
      </w:r>
      <w:r w:rsidRPr="005A5FA7">
        <w:rPr>
          <w:rFonts w:asciiTheme="majorHAnsi" w:hAnsiTheme="majorHAnsi" w:cstheme="majorHAnsi"/>
          <w:sz w:val="20"/>
          <w:szCs w:val="20"/>
        </w:rPr>
        <w:t>&lt;options&gt;no_log&lt;/options&gt;</w:t>
      </w:r>
      <w:r w:rsidRPr="005A5FA7">
        <w:rPr>
          <w:rFonts w:asciiTheme="majorHAnsi" w:hAnsiTheme="majorHAnsi" w:cstheme="majorHAnsi"/>
          <w:sz w:val="20"/>
          <w:szCs w:val="20"/>
        </w:rPr>
        <w:t xml:space="preserve">) </w:t>
      </w:r>
      <w:r w:rsidRPr="005A5FA7">
        <w:rPr>
          <w:rFonts w:asciiTheme="majorHAnsi" w:hAnsiTheme="majorHAnsi" w:cstheme="majorHAnsi"/>
          <w:sz w:val="20"/>
          <w:szCs w:val="20"/>
        </w:rPr>
        <w:t>yang meredam penolakan operasi pembacaan atribut non-kritis (</w:t>
      </w:r>
      <w:r w:rsidRPr="005A5FA7">
        <w:rPr>
          <w:rFonts w:asciiTheme="majorHAnsi" w:hAnsiTheme="majorHAnsi" w:cstheme="majorHAnsi"/>
          <w:sz w:val="20"/>
          <w:szCs w:val="20"/>
        </w:rPr>
        <w:t>operation="getattr"</w:t>
      </w:r>
      <w:r w:rsidRPr="005A5FA7">
        <w:rPr>
          <w:rFonts w:asciiTheme="majorHAnsi" w:hAnsiTheme="majorHAnsi" w:cstheme="majorHAnsi"/>
          <w:sz w:val="20"/>
          <w:szCs w:val="20"/>
        </w:rPr>
        <w:t xml:space="preserve"> / </w:t>
      </w:r>
      <w:r w:rsidRPr="005A5FA7">
        <w:rPr>
          <w:rFonts w:asciiTheme="majorHAnsi" w:hAnsiTheme="majorHAnsi" w:cstheme="majorHAnsi"/>
          <w:sz w:val="20"/>
          <w:szCs w:val="20"/>
        </w:rPr>
        <w:t>operation="open"</w:t>
      </w:r>
      <w:r w:rsidRPr="005A5FA7">
        <w:rPr>
          <w:rFonts w:asciiTheme="majorHAnsi" w:hAnsiTheme="majorHAnsi" w:cstheme="majorHAnsi"/>
          <w:sz w:val="20"/>
          <w:szCs w:val="20"/>
        </w:rPr>
        <w:t>), menyisakan investigasi hanya untuk pelanggaran eksekusi memori ilegal.</w:t>
      </w:r>
    </w:p>
    <w:p w14:paraId="326615AF" w14:textId="66AFE831" w:rsidR="00AF6EA6" w:rsidRDefault="00AF6EA6" w:rsidP="005A5FA7">
      <w:pPr>
        <w:spacing w:before="80" w:after="80" w:line="360" w:lineRule="auto"/>
        <w:jc w:val="both"/>
        <w:rPr>
          <w:rFonts w:asciiTheme="majorHAnsi" w:hAnsiTheme="majorHAnsi" w:cstheme="majorHAnsi"/>
          <w:sz w:val="20"/>
          <w:szCs w:val="20"/>
        </w:rPr>
      </w:pPr>
    </w:p>
    <w:p w14:paraId="056B8F99" w14:textId="0A70945C" w:rsidR="005A5FA7" w:rsidRDefault="005A5FA7" w:rsidP="005A5FA7">
      <w:pPr>
        <w:spacing w:before="80" w:after="80" w:line="360" w:lineRule="auto"/>
        <w:jc w:val="both"/>
        <w:rPr>
          <w:rFonts w:asciiTheme="majorHAnsi" w:hAnsiTheme="majorHAnsi" w:cstheme="majorHAnsi"/>
          <w:sz w:val="20"/>
          <w:szCs w:val="20"/>
        </w:rPr>
      </w:pPr>
    </w:p>
    <w:p w14:paraId="1BF8549B" w14:textId="20D28737" w:rsidR="005A5FA7" w:rsidRDefault="005A5FA7" w:rsidP="005A5FA7">
      <w:pPr>
        <w:spacing w:before="80" w:after="80" w:line="360" w:lineRule="auto"/>
        <w:jc w:val="both"/>
        <w:rPr>
          <w:rFonts w:asciiTheme="majorHAnsi" w:hAnsiTheme="majorHAnsi" w:cstheme="majorHAnsi"/>
          <w:sz w:val="20"/>
          <w:szCs w:val="20"/>
        </w:rPr>
      </w:pPr>
    </w:p>
    <w:p w14:paraId="479A18B4" w14:textId="7DB2956B" w:rsidR="005A5FA7" w:rsidRDefault="005A5FA7" w:rsidP="005A5FA7">
      <w:pPr>
        <w:spacing w:before="80" w:after="80" w:line="360" w:lineRule="auto"/>
        <w:jc w:val="both"/>
        <w:rPr>
          <w:rFonts w:asciiTheme="majorHAnsi" w:hAnsiTheme="majorHAnsi" w:cstheme="majorHAnsi"/>
          <w:sz w:val="20"/>
          <w:szCs w:val="20"/>
        </w:rPr>
      </w:pPr>
    </w:p>
    <w:p w14:paraId="471B1684" w14:textId="753BAE7A" w:rsidR="005A5FA7" w:rsidRDefault="005A5FA7" w:rsidP="005A5FA7">
      <w:pPr>
        <w:spacing w:before="80" w:after="80" w:line="360" w:lineRule="auto"/>
        <w:jc w:val="both"/>
        <w:rPr>
          <w:rFonts w:asciiTheme="majorHAnsi" w:hAnsiTheme="majorHAnsi" w:cstheme="majorHAnsi"/>
          <w:sz w:val="20"/>
          <w:szCs w:val="20"/>
        </w:rPr>
      </w:pPr>
    </w:p>
    <w:p w14:paraId="0DA16713" w14:textId="03FBF4FC" w:rsidR="005A5FA7" w:rsidRDefault="005A5FA7" w:rsidP="005A5FA7">
      <w:pPr>
        <w:spacing w:before="80" w:after="80" w:line="360" w:lineRule="auto"/>
        <w:jc w:val="both"/>
        <w:rPr>
          <w:rFonts w:asciiTheme="majorHAnsi" w:hAnsiTheme="majorHAnsi" w:cstheme="majorHAnsi"/>
          <w:sz w:val="20"/>
          <w:szCs w:val="20"/>
        </w:rPr>
      </w:pPr>
    </w:p>
    <w:p w14:paraId="73F21A0C" w14:textId="29DE2889" w:rsidR="005A5FA7" w:rsidRDefault="005A5FA7" w:rsidP="005A5FA7">
      <w:pPr>
        <w:spacing w:before="80" w:after="80" w:line="360" w:lineRule="auto"/>
        <w:jc w:val="both"/>
        <w:rPr>
          <w:rFonts w:asciiTheme="majorHAnsi" w:hAnsiTheme="majorHAnsi" w:cstheme="majorHAnsi"/>
          <w:sz w:val="20"/>
          <w:szCs w:val="20"/>
        </w:rPr>
      </w:pPr>
    </w:p>
    <w:p w14:paraId="4AC5D215" w14:textId="22193FF4" w:rsidR="005A5FA7" w:rsidRDefault="005A5FA7" w:rsidP="005A5FA7">
      <w:pPr>
        <w:spacing w:before="80" w:after="80" w:line="360" w:lineRule="auto"/>
        <w:jc w:val="both"/>
        <w:rPr>
          <w:rFonts w:asciiTheme="majorHAnsi" w:hAnsiTheme="majorHAnsi" w:cstheme="majorHAnsi"/>
          <w:sz w:val="20"/>
          <w:szCs w:val="20"/>
        </w:rPr>
      </w:pPr>
    </w:p>
    <w:p w14:paraId="3DB742B1" w14:textId="3A864BFB" w:rsidR="005A5FA7" w:rsidRDefault="005A5FA7" w:rsidP="005A5FA7">
      <w:pPr>
        <w:spacing w:before="80" w:after="80" w:line="360" w:lineRule="auto"/>
        <w:jc w:val="both"/>
        <w:rPr>
          <w:rFonts w:asciiTheme="majorHAnsi" w:hAnsiTheme="majorHAnsi" w:cstheme="majorHAnsi"/>
          <w:sz w:val="20"/>
          <w:szCs w:val="20"/>
        </w:rPr>
      </w:pPr>
    </w:p>
    <w:p w14:paraId="4D1DA131" w14:textId="04BDB9CF" w:rsidR="005A5FA7" w:rsidRDefault="005A5FA7" w:rsidP="005A5FA7">
      <w:pPr>
        <w:spacing w:before="80" w:after="80" w:line="360" w:lineRule="auto"/>
        <w:jc w:val="both"/>
        <w:rPr>
          <w:rFonts w:asciiTheme="majorHAnsi" w:hAnsiTheme="majorHAnsi" w:cstheme="majorHAnsi"/>
          <w:sz w:val="20"/>
          <w:szCs w:val="20"/>
        </w:rPr>
      </w:pPr>
    </w:p>
    <w:p w14:paraId="7D8DE7FA" w14:textId="48096159" w:rsidR="005A5FA7" w:rsidRDefault="005A5FA7" w:rsidP="005A5FA7">
      <w:pPr>
        <w:spacing w:before="80" w:after="80" w:line="360" w:lineRule="auto"/>
        <w:jc w:val="both"/>
        <w:rPr>
          <w:rFonts w:asciiTheme="majorHAnsi" w:hAnsiTheme="majorHAnsi" w:cstheme="majorHAnsi"/>
          <w:sz w:val="20"/>
          <w:szCs w:val="20"/>
        </w:rPr>
      </w:pPr>
    </w:p>
    <w:p w14:paraId="2AE8732B" w14:textId="3296F850" w:rsidR="005A5FA7" w:rsidRDefault="005A5FA7" w:rsidP="005A5FA7">
      <w:pPr>
        <w:spacing w:before="80" w:after="80" w:line="360" w:lineRule="auto"/>
        <w:jc w:val="both"/>
        <w:rPr>
          <w:rFonts w:asciiTheme="majorHAnsi" w:hAnsiTheme="majorHAnsi" w:cstheme="majorHAnsi"/>
          <w:sz w:val="20"/>
          <w:szCs w:val="20"/>
        </w:rPr>
      </w:pPr>
    </w:p>
    <w:p w14:paraId="64C0D7AC" w14:textId="551ECDAE" w:rsidR="005A5FA7" w:rsidRDefault="005A5FA7" w:rsidP="005A5FA7">
      <w:pPr>
        <w:spacing w:before="80" w:after="80" w:line="360" w:lineRule="auto"/>
        <w:jc w:val="both"/>
        <w:rPr>
          <w:rFonts w:asciiTheme="majorHAnsi" w:hAnsiTheme="majorHAnsi" w:cstheme="majorHAnsi"/>
          <w:sz w:val="20"/>
          <w:szCs w:val="20"/>
        </w:rPr>
      </w:pPr>
    </w:p>
    <w:p w14:paraId="19C57124" w14:textId="46923F41" w:rsidR="005A5FA7" w:rsidRDefault="005A5FA7" w:rsidP="005A5FA7">
      <w:pPr>
        <w:spacing w:before="80" w:after="80" w:line="360" w:lineRule="auto"/>
        <w:jc w:val="both"/>
        <w:rPr>
          <w:rFonts w:asciiTheme="majorHAnsi" w:hAnsiTheme="majorHAnsi" w:cstheme="majorHAnsi"/>
          <w:sz w:val="20"/>
          <w:szCs w:val="20"/>
        </w:rPr>
      </w:pPr>
    </w:p>
    <w:p w14:paraId="73917DE5" w14:textId="2F97BFDD" w:rsidR="005A5FA7" w:rsidRDefault="005A5FA7" w:rsidP="005A5FA7">
      <w:pPr>
        <w:spacing w:before="80" w:after="80" w:line="360" w:lineRule="auto"/>
        <w:jc w:val="both"/>
        <w:rPr>
          <w:rFonts w:asciiTheme="majorHAnsi" w:hAnsiTheme="majorHAnsi" w:cstheme="majorHAnsi"/>
          <w:sz w:val="20"/>
          <w:szCs w:val="20"/>
        </w:rPr>
      </w:pPr>
    </w:p>
    <w:p w14:paraId="6BA85CEC" w14:textId="77777777" w:rsidR="005A5FA7" w:rsidRPr="00047326" w:rsidRDefault="005A5FA7" w:rsidP="005A5FA7">
      <w:pPr>
        <w:spacing w:before="80" w:after="80" w:line="360" w:lineRule="auto"/>
        <w:jc w:val="both"/>
        <w:rPr>
          <w:rFonts w:asciiTheme="majorHAnsi" w:hAnsiTheme="majorHAnsi" w:cstheme="majorHAnsi"/>
          <w:sz w:val="20"/>
          <w:szCs w:val="20"/>
        </w:rPr>
      </w:pPr>
    </w:p>
    <w:p w14:paraId="115A9C5D"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2.5. RULE ID 100004 — Container Docker Event Normalized Anchor</w:t>
      </w:r>
    </w:p>
    <w:p w14:paraId="5C2D61B1"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A. Definisi Teknis </w:t>
      </w:r>
      <w:r w:rsidRPr="00047326">
        <w:rPr>
          <w:rFonts w:asciiTheme="majorHAnsi" w:hAnsiTheme="majorHAnsi" w:cstheme="majorHAnsi"/>
          <w:b/>
          <w:sz w:val="20"/>
          <w:szCs w:val="20"/>
        </w:rPr>
        <w:t>&amp; Konfigurasi XML</w:t>
      </w:r>
    </w:p>
    <w:tbl>
      <w:tblPr>
        <w:tblStyle w:val="TableGrid"/>
        <w:tblW w:w="0" w:type="auto"/>
        <w:tblLook w:val="04A0" w:firstRow="1" w:lastRow="0" w:firstColumn="1" w:lastColumn="0" w:noHBand="0" w:noVBand="1"/>
      </w:tblPr>
      <w:tblGrid>
        <w:gridCol w:w="9029"/>
      </w:tblGrid>
      <w:tr w:rsidR="00047326" w:rsidRPr="00047326" w14:paraId="12930096" w14:textId="77777777" w:rsidTr="005A5FA7">
        <w:tc>
          <w:tcPr>
            <w:tcW w:w="9029" w:type="dxa"/>
            <w:shd w:val="clear" w:color="auto" w:fill="DBE5F1" w:themeFill="accent1" w:themeFillTint="33"/>
          </w:tcPr>
          <w:p w14:paraId="5409AF32" w14:textId="77777777" w:rsidR="00AF6EA6" w:rsidRPr="005A5FA7" w:rsidRDefault="00B663EE" w:rsidP="005A5FA7">
            <w:pPr>
              <w:spacing w:line="360" w:lineRule="auto"/>
              <w:rPr>
                <w:rFonts w:asciiTheme="majorHAnsi" w:hAnsiTheme="majorHAnsi" w:cstheme="majorHAnsi"/>
                <w:i/>
                <w:iCs/>
                <w:sz w:val="20"/>
                <w:szCs w:val="20"/>
              </w:rPr>
            </w:pPr>
            <w:r w:rsidRPr="005A5FA7">
              <w:rPr>
                <w:rFonts w:asciiTheme="majorHAnsi" w:hAnsiTheme="majorHAnsi" w:cstheme="majorHAnsi"/>
                <w:i/>
                <w:iCs/>
                <w:sz w:val="20"/>
                <w:szCs w:val="20"/>
              </w:rPr>
              <w:t>&lt;rule id="100004" level="0"&gt;</w:t>
            </w:r>
            <w:r w:rsidRPr="005A5FA7">
              <w:rPr>
                <w:rFonts w:asciiTheme="majorHAnsi" w:hAnsiTheme="majorHAnsi" w:cstheme="majorHAnsi"/>
                <w:i/>
                <w:iCs/>
                <w:sz w:val="20"/>
                <w:szCs w:val="20"/>
              </w:rPr>
              <w:br/>
              <w:t xml:space="preserve">  &lt;decoded_as&gt;docker&lt;/decoded_as&gt;</w:t>
            </w:r>
            <w:r w:rsidRPr="005A5FA7">
              <w:rPr>
                <w:rFonts w:asciiTheme="majorHAnsi" w:hAnsiTheme="majorHAnsi" w:cstheme="majorHAnsi"/>
                <w:i/>
                <w:iCs/>
                <w:sz w:val="20"/>
                <w:szCs w:val="20"/>
              </w:rPr>
              <w:br/>
              <w:t xml:space="preserve">  &lt;description&gt;BASE: Container Docker event normalized anchor&lt;/description&gt;</w:t>
            </w:r>
            <w:r w:rsidRPr="005A5FA7">
              <w:rPr>
                <w:rFonts w:asciiTheme="majorHAnsi" w:hAnsiTheme="majorHAnsi" w:cstheme="majorHAnsi"/>
                <w:i/>
                <w:iCs/>
                <w:sz w:val="20"/>
                <w:szCs w:val="20"/>
              </w:rPr>
              <w:br/>
              <w:t xml:space="preserve">  &lt;group&gt;base_</w:t>
            </w:r>
            <w:proofErr w:type="gramStart"/>
            <w:r w:rsidRPr="005A5FA7">
              <w:rPr>
                <w:rFonts w:asciiTheme="majorHAnsi" w:hAnsiTheme="majorHAnsi" w:cstheme="majorHAnsi"/>
                <w:i/>
                <w:iCs/>
                <w:sz w:val="20"/>
                <w:szCs w:val="20"/>
              </w:rPr>
              <w:t>normalized,source</w:t>
            </w:r>
            <w:proofErr w:type="gramEnd"/>
            <w:r w:rsidRPr="005A5FA7">
              <w:rPr>
                <w:rFonts w:asciiTheme="majorHAnsi" w:hAnsiTheme="majorHAnsi" w:cstheme="majorHAnsi"/>
                <w:i/>
                <w:iCs/>
                <w:sz w:val="20"/>
                <w:szCs w:val="20"/>
              </w:rPr>
              <w:t>_docker,&lt;/group&gt;</w:t>
            </w:r>
            <w:r w:rsidRPr="005A5FA7">
              <w:rPr>
                <w:rFonts w:asciiTheme="majorHAnsi" w:hAnsiTheme="majorHAnsi" w:cstheme="majorHAnsi"/>
                <w:i/>
                <w:iCs/>
                <w:sz w:val="20"/>
                <w:szCs w:val="20"/>
              </w:rPr>
              <w:br/>
              <w:t>&lt;/rule&gt;</w:t>
            </w:r>
          </w:p>
        </w:tc>
      </w:tr>
    </w:tbl>
    <w:p w14:paraId="2C8A31CA" w14:textId="77777777" w:rsidR="00AF6EA6" w:rsidRPr="00047326" w:rsidRDefault="00AF6EA6" w:rsidP="00047326">
      <w:pPr>
        <w:spacing w:after="80" w:line="360" w:lineRule="auto"/>
        <w:jc w:val="both"/>
        <w:rPr>
          <w:rFonts w:asciiTheme="majorHAnsi" w:hAnsiTheme="majorHAnsi" w:cstheme="majorHAnsi"/>
          <w:sz w:val="20"/>
          <w:szCs w:val="20"/>
        </w:rPr>
      </w:pPr>
    </w:p>
    <w:p w14:paraId="4CA4EE2B"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100004</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6E51D504"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Decoder Pengenal: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docker</w:t>
      </w:r>
      <w:r w:rsidRPr="00047326">
        <w:rPr>
          <w:rFonts w:asciiTheme="majorHAnsi" w:hAnsiTheme="majorHAnsi" w:cstheme="majorHAnsi"/>
          <w:sz w:val="20"/>
          <w:szCs w:val="20"/>
        </w:rPr>
        <w:t xml:space="preserve"> (Docker Engine Daemon Logging)</w:t>
      </w:r>
    </w:p>
    <w:p w14:paraId="5465DBC9"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source_docker</w:t>
      </w:r>
    </w:p>
    <w:p w14:paraId="62AD860F"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Menangkap telemetri lifecycle dan error log dari </w:t>
      </w:r>
      <w:r w:rsidRPr="00047326">
        <w:rPr>
          <w:rFonts w:asciiTheme="majorHAnsi" w:hAnsiTheme="majorHAnsi" w:cstheme="majorHAnsi"/>
          <w:sz w:val="20"/>
          <w:szCs w:val="20"/>
        </w:rPr>
        <w:t>dockerd</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containerd</w:t>
      </w:r>
      <w:r w:rsidRPr="00047326">
        <w:rPr>
          <w:rFonts w:asciiTheme="majorHAnsi" w:hAnsiTheme="majorHAnsi" w:cstheme="majorHAnsi"/>
          <w:sz w:val="20"/>
          <w:szCs w:val="20"/>
        </w:rPr>
        <w:t>. Decoder mengekstra</w:t>
      </w:r>
      <w:r w:rsidRPr="00047326">
        <w:rPr>
          <w:rFonts w:asciiTheme="majorHAnsi" w:hAnsiTheme="majorHAnsi" w:cstheme="majorHAnsi"/>
          <w:sz w:val="20"/>
          <w:szCs w:val="20"/>
        </w:rPr>
        <w:t xml:space="preserve">k: </w:t>
      </w:r>
      <w:r w:rsidRPr="00047326">
        <w:rPr>
          <w:rFonts w:asciiTheme="majorHAnsi" w:hAnsiTheme="majorHAnsi" w:cstheme="majorHAnsi"/>
          <w:sz w:val="20"/>
          <w:szCs w:val="20"/>
        </w:rPr>
        <w:t>docker.id</w:t>
      </w:r>
      <w:r w:rsidRPr="00047326">
        <w:rPr>
          <w:rFonts w:asciiTheme="majorHAnsi" w:hAnsiTheme="majorHAnsi" w:cstheme="majorHAnsi"/>
          <w:sz w:val="20"/>
          <w:szCs w:val="20"/>
        </w:rPr>
        <w:t xml:space="preserve">, </w:t>
      </w:r>
      <w:proofErr w:type="gramStart"/>
      <w:r w:rsidRPr="00047326">
        <w:rPr>
          <w:rFonts w:asciiTheme="majorHAnsi" w:hAnsiTheme="majorHAnsi" w:cstheme="majorHAnsi"/>
          <w:sz w:val="20"/>
          <w:szCs w:val="20"/>
        </w:rPr>
        <w:t>docker.image</w:t>
      </w:r>
      <w:proofErr w:type="gramEnd"/>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docker.action</w:t>
      </w:r>
      <w:r w:rsidRPr="00047326">
        <w:rPr>
          <w:rFonts w:asciiTheme="majorHAnsi" w:hAnsiTheme="majorHAnsi" w:cstheme="majorHAnsi"/>
          <w:sz w:val="20"/>
          <w:szCs w:val="20"/>
        </w:rPr>
        <w:t>, dan pesan error runtime container.</w:t>
      </w:r>
    </w:p>
    <w:p w14:paraId="70BB2F7F"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6617B6B0" w14:textId="77777777" w:rsidR="005A5FA7" w:rsidRDefault="00B663EE" w:rsidP="005A5FA7">
      <w:pPr>
        <w:pStyle w:val="ListParagraph"/>
        <w:keepNext/>
        <w:numPr>
          <w:ilvl w:val="0"/>
          <w:numId w:val="20"/>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Mengelompokkan</w:t>
      </w:r>
      <w:proofErr w:type="spellEnd"/>
      <w:r w:rsidRPr="005A5FA7">
        <w:rPr>
          <w:rFonts w:asciiTheme="majorHAnsi" w:hAnsiTheme="majorHAnsi" w:cstheme="majorHAnsi"/>
          <w:sz w:val="20"/>
          <w:szCs w:val="20"/>
        </w:rPr>
        <w:t xml:space="preserve"> log daemon runtime container ke </w:t>
      </w:r>
      <w:proofErr w:type="spellStart"/>
      <w:r w:rsidRPr="005A5FA7">
        <w:rPr>
          <w:rFonts w:asciiTheme="majorHAnsi" w:hAnsiTheme="majorHAnsi" w:cstheme="majorHAnsi"/>
          <w:sz w:val="20"/>
          <w:szCs w:val="20"/>
        </w:rPr>
        <w:t>dalam</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grup</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tersendiri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source_docker</w:t>
      </w:r>
      <w:proofErr w:type="spellEnd"/>
      <w:r w:rsidRPr="005A5FA7">
        <w:rPr>
          <w:rFonts w:asciiTheme="majorHAnsi" w:hAnsiTheme="majorHAnsi" w:cstheme="majorHAnsi"/>
          <w:sz w:val="20"/>
          <w:szCs w:val="20"/>
        </w:rPr>
        <w:t>).</w:t>
      </w:r>
    </w:p>
    <w:p w14:paraId="66A5E32E" w14:textId="77777777" w:rsidR="005A5FA7" w:rsidRDefault="00B663EE" w:rsidP="005A5FA7">
      <w:pPr>
        <w:pStyle w:val="ListParagraph"/>
        <w:keepNext/>
        <w:numPr>
          <w:ilvl w:val="0"/>
          <w:numId w:val="20"/>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Mencegah</w:t>
      </w:r>
      <w:proofErr w:type="spellEnd"/>
      <w:r w:rsidRPr="005A5FA7">
        <w:rPr>
          <w:rFonts w:asciiTheme="majorHAnsi" w:hAnsiTheme="majorHAnsi" w:cstheme="majorHAnsi"/>
          <w:sz w:val="20"/>
          <w:szCs w:val="20"/>
        </w:rPr>
        <w:t xml:space="preserve"> error </w:t>
      </w:r>
      <w:proofErr w:type="spellStart"/>
      <w:r w:rsidRPr="005A5FA7">
        <w:rPr>
          <w:rFonts w:asciiTheme="majorHAnsi" w:hAnsiTheme="majorHAnsi" w:cstheme="majorHAnsi"/>
          <w:sz w:val="20"/>
          <w:szCs w:val="20"/>
        </w:rPr>
        <w:t>operasional</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jaringan</w:t>
      </w:r>
      <w:proofErr w:type="spellEnd"/>
      <w:r w:rsidRPr="005A5FA7">
        <w:rPr>
          <w:rFonts w:asciiTheme="majorHAnsi" w:hAnsiTheme="majorHAnsi" w:cstheme="majorHAnsi"/>
          <w:sz w:val="20"/>
          <w:szCs w:val="20"/>
        </w:rPr>
        <w:t xml:space="preserve"> internal container </w:t>
      </w:r>
      <w:proofErr w:type="spellStart"/>
      <w:r w:rsidRPr="005A5FA7">
        <w:rPr>
          <w:rFonts w:asciiTheme="majorHAnsi" w:hAnsiTheme="majorHAnsi" w:cstheme="majorHAnsi"/>
          <w:sz w:val="20"/>
          <w:szCs w:val="20"/>
        </w:rPr>
        <w:t>menimbulk</w:t>
      </w:r>
      <w:r w:rsidRPr="005A5FA7">
        <w:rPr>
          <w:rFonts w:asciiTheme="majorHAnsi" w:hAnsiTheme="majorHAnsi" w:cstheme="majorHAnsi"/>
          <w:sz w:val="20"/>
          <w:szCs w:val="20"/>
        </w:rPr>
        <w:t>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kepanikan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insiden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keamanan</w:t>
      </w:r>
      <w:proofErr w:type="spellEnd"/>
      <w:r w:rsidRPr="005A5FA7">
        <w:rPr>
          <w:rFonts w:asciiTheme="majorHAnsi" w:hAnsiTheme="majorHAnsi" w:cstheme="majorHAnsi"/>
          <w:sz w:val="20"/>
          <w:szCs w:val="20"/>
        </w:rPr>
        <w:t>.</w:t>
      </w:r>
    </w:p>
    <w:p w14:paraId="6C158C73" w14:textId="281FCA70" w:rsidR="00AF6EA6" w:rsidRPr="005A5FA7" w:rsidRDefault="00B663EE" w:rsidP="005A5FA7">
      <w:pPr>
        <w:pStyle w:val="ListParagraph"/>
        <w:keepNext/>
        <w:numPr>
          <w:ilvl w:val="0"/>
          <w:numId w:val="20"/>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Menjadi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pijakan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awal</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untuk</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mendeteksi</w:t>
      </w:r>
      <w:proofErr w:type="spellEnd"/>
      <w:r w:rsidRPr="005A5FA7">
        <w:rPr>
          <w:rFonts w:asciiTheme="majorHAnsi" w:hAnsiTheme="majorHAnsi" w:cstheme="majorHAnsi"/>
          <w:sz w:val="20"/>
          <w:szCs w:val="20"/>
        </w:rPr>
        <w:t xml:space="preserve"> anomali container berbahaya di masa depan (</w:t>
      </w:r>
      <w:r w:rsidRPr="005A5FA7">
        <w:rPr>
          <w:rFonts w:asciiTheme="majorHAnsi" w:hAnsiTheme="majorHAnsi" w:cstheme="majorHAnsi"/>
          <w:i/>
          <w:sz w:val="20"/>
          <w:szCs w:val="20"/>
        </w:rPr>
        <w:t>Privileged Container Spawn</w:t>
      </w:r>
      <w:r w:rsidRPr="005A5FA7">
        <w:rPr>
          <w:rFonts w:asciiTheme="majorHAnsi" w:hAnsiTheme="majorHAnsi" w:cstheme="majorHAnsi"/>
          <w:sz w:val="20"/>
          <w:szCs w:val="20"/>
        </w:rPr>
        <w:t>).</w:t>
      </w:r>
    </w:p>
    <w:p w14:paraId="11BA05ED"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C. Pembuktian Empiris Data Juli 2026 &amp; Analisis Dokumen FP/TP</w:t>
      </w:r>
    </w:p>
    <w:p w14:paraId="2882092D"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Pada dataset Juli 2026, Docker diwakili oleh </w:t>
      </w:r>
      <w:r w:rsidRPr="00047326">
        <w:rPr>
          <w:rFonts w:asciiTheme="majorHAnsi" w:hAnsiTheme="majorHAnsi" w:cstheme="majorHAnsi"/>
          <w:b/>
          <w:sz w:val="20"/>
          <w:szCs w:val="20"/>
        </w:rPr>
        <w:t>Rule</w:t>
      </w:r>
      <w:r w:rsidRPr="00047326">
        <w:rPr>
          <w:rFonts w:asciiTheme="majorHAnsi" w:hAnsiTheme="majorHAnsi" w:cstheme="majorHAnsi"/>
          <w:b/>
          <w:sz w:val="20"/>
          <w:szCs w:val="20"/>
        </w:rPr>
        <w:t xml:space="preserve"> 86003 (Docker: Error message)</w:t>
      </w:r>
      <w:r w:rsidRPr="00047326">
        <w:rPr>
          <w:rFonts w:asciiTheme="majorHAnsi" w:hAnsiTheme="majorHAnsi" w:cstheme="majorHAnsi"/>
          <w:sz w:val="20"/>
          <w:szCs w:val="20"/>
        </w:rPr>
        <w:t xml:space="preserve"> dengan total </w:t>
      </w:r>
      <w:r w:rsidRPr="00047326">
        <w:rPr>
          <w:rFonts w:asciiTheme="majorHAnsi" w:hAnsiTheme="majorHAnsi" w:cstheme="majorHAnsi"/>
          <w:b/>
          <w:sz w:val="20"/>
          <w:szCs w:val="20"/>
        </w:rPr>
        <w:t>12.946 alert (1,54% total SIEM)</w:t>
      </w:r>
      <w:r w:rsidRPr="00047326">
        <w:rPr>
          <w:rFonts w:asciiTheme="majorHAnsi" w:hAnsiTheme="majorHAnsi" w:cstheme="majorHAnsi"/>
          <w:sz w:val="20"/>
          <w:szCs w:val="20"/>
        </w:rPr>
        <w:t xml:space="preserve">, dengan tingkat </w:t>
      </w:r>
      <w:r w:rsidRPr="00047326">
        <w:rPr>
          <w:rFonts w:asciiTheme="majorHAnsi" w:hAnsiTheme="majorHAnsi" w:cstheme="majorHAnsi"/>
          <w:b/>
          <w:sz w:val="20"/>
          <w:szCs w:val="20"/>
        </w:rPr>
        <w:t>False Positive 100,0%</w:t>
      </w:r>
      <w:r w:rsidRPr="00047326">
        <w:rPr>
          <w:rFonts w:asciiTheme="majorHAnsi" w:hAnsiTheme="majorHAnsi" w:cstheme="majorHAnsi"/>
          <w:sz w:val="20"/>
          <w:szCs w:val="20"/>
        </w:rPr>
        <w:t>:</w:t>
      </w:r>
    </w:p>
    <w:p w14:paraId="1FA6C00B"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Investigasi Forensik Rule 86003 (12.946 alert):</w:t>
      </w:r>
    </w:p>
    <w:p w14:paraId="5B221E6A"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FP_TP/86003.docx</w:t>
      </w:r>
      <w:r w:rsidRPr="00047326">
        <w:rPr>
          <w:rFonts w:asciiTheme="majorHAnsi" w:hAnsiTheme="majorHAnsi" w:cstheme="majorHAnsi"/>
          <w:sz w:val="20"/>
          <w:szCs w:val="20"/>
        </w:rPr>
        <w:t xml:space="preserve"> dan sheet </w:t>
      </w:r>
      <w:r w:rsidRPr="00047326">
        <w:rPr>
          <w:rFonts w:asciiTheme="majorHAnsi" w:hAnsiTheme="majorHAnsi" w:cstheme="majorHAnsi"/>
          <w:sz w:val="20"/>
          <w:szCs w:val="20"/>
        </w:rPr>
        <w:t>Detail_Pola_Error_Log</w:t>
      </w:r>
      <w:r w:rsidRPr="00047326">
        <w:rPr>
          <w:rFonts w:asciiTheme="majorHAnsi" w:hAnsiTheme="majorHAnsi" w:cstheme="majorHAnsi"/>
          <w:sz w:val="20"/>
          <w:szCs w:val="20"/>
        </w:rPr>
        <w:t xml:space="preserve"> di </w:t>
      </w:r>
      <w:r w:rsidRPr="00047326">
        <w:rPr>
          <w:rFonts w:asciiTheme="majorHAnsi" w:hAnsiTheme="majorHAnsi" w:cstheme="majorHAnsi"/>
          <w:sz w:val="20"/>
          <w:szCs w:val="20"/>
        </w:rPr>
        <w:t>Detail_</w:t>
      </w:r>
      <w:r w:rsidRPr="00047326">
        <w:rPr>
          <w:rFonts w:asciiTheme="majorHAnsi" w:hAnsiTheme="majorHAnsi" w:cstheme="majorHAnsi"/>
          <w:sz w:val="20"/>
          <w:szCs w:val="20"/>
        </w:rPr>
        <w:t>Kategorisasi_Alert_86003.xlsx</w:t>
      </w:r>
      <w:r w:rsidRPr="00047326">
        <w:rPr>
          <w:rFonts w:asciiTheme="majorHAnsi" w:hAnsiTheme="majorHAnsi" w:cstheme="majorHAnsi"/>
          <w:sz w:val="20"/>
          <w:szCs w:val="20"/>
        </w:rPr>
        <w:t>.</w:t>
      </w:r>
    </w:p>
    <w:p w14:paraId="46F5C018"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p>
    <w:p w14:paraId="5CD72EA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Sebanyak 12.842 alert (99,20</w:t>
      </w:r>
      <w:proofErr w:type="gramStart"/>
      <w:r w:rsidRPr="00047326">
        <w:rPr>
          <w:rFonts w:asciiTheme="majorHAnsi" w:hAnsiTheme="majorHAnsi" w:cstheme="majorHAnsi"/>
          <w:i/>
          <w:sz w:val="20"/>
          <w:szCs w:val="20"/>
        </w:rPr>
        <w:t>%)</w:t>
      </w:r>
      <w:r w:rsidRPr="00047326">
        <w:rPr>
          <w:rFonts w:asciiTheme="majorHAnsi" w:hAnsiTheme="majorHAnsi" w:cstheme="majorHAnsi"/>
          <w:sz w:val="20"/>
          <w:szCs w:val="20"/>
        </w:rPr>
        <w:t>*</w:t>
      </w:r>
      <w:proofErr w:type="gramEnd"/>
      <w:r w:rsidRPr="00047326">
        <w:rPr>
          <w:rFonts w:asciiTheme="majorHAnsi" w:hAnsiTheme="majorHAnsi" w:cstheme="majorHAnsi"/>
          <w:sz w:val="20"/>
          <w:szCs w:val="20"/>
        </w:rPr>
        <w:t xml:space="preserve"> berasal dari satu host: </w:t>
      </w:r>
      <w:r w:rsidRPr="00047326">
        <w:rPr>
          <w:rFonts w:asciiTheme="majorHAnsi" w:hAnsiTheme="majorHAnsi" w:cstheme="majorHAnsi"/>
          <w:sz w:val="20"/>
          <w:szCs w:val="20"/>
        </w:rPr>
        <w:t>elastic-prod-239</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192.168.1.239</w:t>
      </w:r>
      <w:r w:rsidRPr="00047326">
        <w:rPr>
          <w:rFonts w:asciiTheme="majorHAnsi" w:hAnsiTheme="majorHAnsi" w:cstheme="majorHAnsi"/>
          <w:sz w:val="20"/>
          <w:szCs w:val="20"/>
        </w:rPr>
        <w:t>, TenantB).</w:t>
      </w:r>
    </w:p>
    <w:p w14:paraId="4625F05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Sebanyak 12.830 alert (99,10</w:t>
      </w:r>
      <w:proofErr w:type="gramStart"/>
      <w:r w:rsidRPr="00047326">
        <w:rPr>
          <w:rFonts w:asciiTheme="majorHAnsi" w:hAnsiTheme="majorHAnsi" w:cstheme="majorHAnsi"/>
          <w:i/>
          <w:sz w:val="20"/>
          <w:szCs w:val="20"/>
        </w:rPr>
        <w:t>%)</w:t>
      </w:r>
      <w:r w:rsidRPr="00047326">
        <w:rPr>
          <w:rFonts w:asciiTheme="majorHAnsi" w:hAnsiTheme="majorHAnsi" w:cstheme="majorHAnsi"/>
          <w:sz w:val="20"/>
          <w:szCs w:val="20"/>
        </w:rPr>
        <w:t>*</w:t>
      </w:r>
      <w:proofErr w:type="gramEnd"/>
      <w:r w:rsidRPr="00047326">
        <w:rPr>
          <w:rFonts w:asciiTheme="majorHAnsi" w:hAnsiTheme="majorHAnsi" w:cstheme="majorHAnsi"/>
          <w:sz w:val="20"/>
          <w:szCs w:val="20"/>
        </w:rPr>
        <w:t xml:space="preserve"> memiliki pola pesan seragam: </w:t>
      </w:r>
      <w:r w:rsidRPr="00047326">
        <w:rPr>
          <w:rFonts w:asciiTheme="majorHAnsi" w:hAnsiTheme="majorHAnsi" w:cstheme="majorHAnsi"/>
          <w:sz w:val="20"/>
          <w:szCs w:val="20"/>
        </w:rPr>
        <w:t>"Docker Embedded DNS Resolver Timeout"</w:t>
      </w:r>
      <w:r w:rsidRPr="00047326">
        <w:rPr>
          <w:rFonts w:asciiTheme="majorHAnsi" w:hAnsiTheme="majorHAnsi" w:cstheme="majorHAnsi"/>
          <w:sz w:val="20"/>
          <w:szCs w:val="20"/>
        </w:rPr>
        <w:t>.</w:t>
      </w:r>
    </w:p>
    <w:p w14:paraId="38824FD6"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 xml:space="preserve"> </w:t>
      </w:r>
      <w:r w:rsidRPr="00047326">
        <w:rPr>
          <w:rFonts w:asciiTheme="majorHAnsi" w:hAnsiTheme="majorHAnsi" w:cstheme="majorHAnsi"/>
          <w:sz w:val="20"/>
          <w:szCs w:val="20"/>
        </w:rPr>
        <w:t xml:space="preserve">Akar </w:t>
      </w:r>
      <w:r w:rsidRPr="00047326">
        <w:rPr>
          <w:rFonts w:asciiTheme="majorHAnsi" w:hAnsiTheme="majorHAnsi" w:cstheme="majorHAnsi"/>
          <w:sz w:val="20"/>
          <w:szCs w:val="20"/>
        </w:rPr>
        <w:t>Masalah:</w:t>
      </w:r>
      <w:r w:rsidRPr="00047326">
        <w:rPr>
          <w:rFonts w:asciiTheme="majorHAnsi" w:hAnsiTheme="majorHAnsi" w:cstheme="majorHAnsi"/>
          <w:i/>
          <w:sz w:val="20"/>
          <w:szCs w:val="20"/>
        </w:rPr>
        <w:t xml:space="preserve"> Container Elasticsearch mencoba menghubungi server telemetri luar (`telemetry.elastic.co`). Karena host berada di segmen jaringan privat terisolasi (</w:t>
      </w:r>
      <w:r w:rsidRPr="00047326">
        <w:rPr>
          <w:rFonts w:asciiTheme="majorHAnsi" w:hAnsiTheme="majorHAnsi" w:cstheme="majorHAnsi"/>
          <w:sz w:val="20"/>
          <w:szCs w:val="20"/>
        </w:rPr>
        <w:t>air-gapped*), permintaan DNS mengalami timeout berulang dan dicatat sebagai error oleh daemon Dock</w:t>
      </w:r>
      <w:r w:rsidRPr="00047326">
        <w:rPr>
          <w:rFonts w:asciiTheme="majorHAnsi" w:hAnsiTheme="majorHAnsi" w:cstheme="majorHAnsi"/>
          <w:sz w:val="20"/>
          <w:szCs w:val="20"/>
        </w:rPr>
        <w:t>er.</w:t>
      </w:r>
    </w:p>
    <w:p w14:paraId="7A3DA5D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Sisanya adalah diskoneksi sementara event stream containerd (70 alert) saat restart layanan rutin.</w:t>
      </w:r>
    </w:p>
    <w:p w14:paraId="2A105F42"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Rasional:</w:t>
      </w:r>
      <w:r w:rsidRPr="00047326">
        <w:rPr>
          <w:rFonts w:asciiTheme="majorHAnsi" w:hAnsiTheme="majorHAnsi" w:cstheme="majorHAnsi"/>
          <w:sz w:val="20"/>
          <w:szCs w:val="20"/>
        </w:rPr>
        <w:t xml:space="preserve"> Rule 100004 mengisolasi ribuan kegagalan DNS timeout ini ke Level 0 sehingga tidak membebani analis SOC, tanpa menghilangkan kemampuan sistem</w:t>
      </w:r>
      <w:r w:rsidRPr="00047326">
        <w:rPr>
          <w:rFonts w:asciiTheme="majorHAnsi" w:hAnsiTheme="majorHAnsi" w:cstheme="majorHAnsi"/>
          <w:sz w:val="20"/>
          <w:szCs w:val="20"/>
        </w:rPr>
        <w:t xml:space="preserve"> mendeteksi kegagalan container kritis lainnya.</w:t>
      </w:r>
    </w:p>
    <w:p w14:paraId="51233055" w14:textId="77777777" w:rsidR="00AF6EA6" w:rsidRPr="00047326" w:rsidRDefault="00AF6EA6" w:rsidP="005A5FA7">
      <w:pPr>
        <w:spacing w:before="80" w:after="80" w:line="360" w:lineRule="auto"/>
        <w:jc w:val="both"/>
        <w:rPr>
          <w:rFonts w:asciiTheme="majorHAnsi" w:hAnsiTheme="majorHAnsi" w:cstheme="majorHAnsi"/>
          <w:sz w:val="20"/>
          <w:szCs w:val="20"/>
        </w:rPr>
      </w:pPr>
    </w:p>
    <w:p w14:paraId="4E02000C" w14:textId="77777777" w:rsidR="00AF6EA6" w:rsidRPr="00047326" w:rsidRDefault="00B663EE" w:rsidP="00047326">
      <w:pPr>
        <w:keepNext/>
        <w:spacing w:before="220" w:after="60" w:line="360" w:lineRule="auto"/>
        <w:jc w:val="both"/>
        <w:rPr>
          <w:rFonts w:asciiTheme="majorHAnsi" w:hAnsiTheme="majorHAnsi" w:cstheme="majorHAnsi"/>
          <w:sz w:val="20"/>
          <w:szCs w:val="20"/>
        </w:rPr>
      </w:pPr>
      <w:r w:rsidRPr="00047326">
        <w:rPr>
          <w:rFonts w:asciiTheme="majorHAnsi" w:hAnsiTheme="majorHAnsi" w:cstheme="majorHAnsi"/>
          <w:b/>
          <w:sz w:val="20"/>
          <w:szCs w:val="20"/>
        </w:rPr>
        <w:lastRenderedPageBreak/>
        <w:t>2.6. RULE ID 100005 — Generic JSON Telemetry Normalized Anchor</w:t>
      </w:r>
    </w:p>
    <w:p w14:paraId="3DC8BE07"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A. Definisi Teknis &amp; Konfigurasi XML</w:t>
      </w:r>
    </w:p>
    <w:tbl>
      <w:tblPr>
        <w:tblStyle w:val="TableGrid"/>
        <w:tblW w:w="0" w:type="auto"/>
        <w:tblLook w:val="04A0" w:firstRow="1" w:lastRow="0" w:firstColumn="1" w:lastColumn="0" w:noHBand="0" w:noVBand="1"/>
      </w:tblPr>
      <w:tblGrid>
        <w:gridCol w:w="9029"/>
      </w:tblGrid>
      <w:tr w:rsidR="00047326" w:rsidRPr="00047326" w14:paraId="75973B25" w14:textId="77777777" w:rsidTr="005A5FA7">
        <w:tc>
          <w:tcPr>
            <w:tcW w:w="9029" w:type="dxa"/>
            <w:shd w:val="clear" w:color="auto" w:fill="DBE5F1" w:themeFill="accent1" w:themeFillTint="33"/>
          </w:tcPr>
          <w:p w14:paraId="592EDB13" w14:textId="77777777" w:rsidR="00AF6EA6" w:rsidRPr="005A5FA7" w:rsidRDefault="00B663EE" w:rsidP="005A5FA7">
            <w:pPr>
              <w:spacing w:line="360" w:lineRule="auto"/>
              <w:rPr>
                <w:rFonts w:asciiTheme="majorHAnsi" w:hAnsiTheme="majorHAnsi" w:cstheme="majorHAnsi"/>
                <w:i/>
                <w:iCs/>
                <w:sz w:val="20"/>
                <w:szCs w:val="20"/>
              </w:rPr>
            </w:pPr>
            <w:r w:rsidRPr="005A5FA7">
              <w:rPr>
                <w:rFonts w:asciiTheme="majorHAnsi" w:hAnsiTheme="majorHAnsi" w:cstheme="majorHAnsi"/>
                <w:i/>
                <w:iCs/>
                <w:sz w:val="20"/>
                <w:szCs w:val="20"/>
              </w:rPr>
              <w:t>&lt;rule id="100005" level="0"&gt;</w:t>
            </w:r>
            <w:r w:rsidRPr="005A5FA7">
              <w:rPr>
                <w:rFonts w:asciiTheme="majorHAnsi" w:hAnsiTheme="majorHAnsi" w:cstheme="majorHAnsi"/>
                <w:i/>
                <w:iCs/>
                <w:sz w:val="20"/>
                <w:szCs w:val="20"/>
              </w:rPr>
              <w:br/>
              <w:t xml:space="preserve">  &lt;decoded_as&gt;json&lt;/decoded_as&gt;</w:t>
            </w:r>
            <w:r w:rsidRPr="005A5FA7">
              <w:rPr>
                <w:rFonts w:asciiTheme="majorHAnsi" w:hAnsiTheme="majorHAnsi" w:cstheme="majorHAnsi"/>
                <w:i/>
                <w:iCs/>
                <w:sz w:val="20"/>
                <w:szCs w:val="20"/>
              </w:rPr>
              <w:br/>
              <w:t xml:space="preserve">  &lt;description&gt;BASE: Generic JSON telemetry no</w:t>
            </w:r>
            <w:r w:rsidRPr="005A5FA7">
              <w:rPr>
                <w:rFonts w:asciiTheme="majorHAnsi" w:hAnsiTheme="majorHAnsi" w:cstheme="majorHAnsi"/>
                <w:i/>
                <w:iCs/>
                <w:sz w:val="20"/>
                <w:szCs w:val="20"/>
              </w:rPr>
              <w:t>rmalized anchor&lt;/description&gt;</w:t>
            </w:r>
            <w:r w:rsidRPr="005A5FA7">
              <w:rPr>
                <w:rFonts w:asciiTheme="majorHAnsi" w:hAnsiTheme="majorHAnsi" w:cstheme="majorHAnsi"/>
                <w:i/>
                <w:iCs/>
                <w:sz w:val="20"/>
                <w:szCs w:val="20"/>
              </w:rPr>
              <w:br/>
              <w:t xml:space="preserve">  &lt;group&gt;base_</w:t>
            </w:r>
            <w:proofErr w:type="gramStart"/>
            <w:r w:rsidRPr="005A5FA7">
              <w:rPr>
                <w:rFonts w:asciiTheme="majorHAnsi" w:hAnsiTheme="majorHAnsi" w:cstheme="majorHAnsi"/>
                <w:i/>
                <w:iCs/>
                <w:sz w:val="20"/>
                <w:szCs w:val="20"/>
              </w:rPr>
              <w:t>normalized,source</w:t>
            </w:r>
            <w:proofErr w:type="gramEnd"/>
            <w:r w:rsidRPr="005A5FA7">
              <w:rPr>
                <w:rFonts w:asciiTheme="majorHAnsi" w:hAnsiTheme="majorHAnsi" w:cstheme="majorHAnsi"/>
                <w:i/>
                <w:iCs/>
                <w:sz w:val="20"/>
                <w:szCs w:val="20"/>
              </w:rPr>
              <w:t>_json,&lt;/group&gt;</w:t>
            </w:r>
            <w:r w:rsidRPr="005A5FA7">
              <w:rPr>
                <w:rFonts w:asciiTheme="majorHAnsi" w:hAnsiTheme="majorHAnsi" w:cstheme="majorHAnsi"/>
                <w:i/>
                <w:iCs/>
                <w:sz w:val="20"/>
                <w:szCs w:val="20"/>
              </w:rPr>
              <w:br/>
              <w:t>&lt;/rule&gt;</w:t>
            </w:r>
          </w:p>
        </w:tc>
      </w:tr>
    </w:tbl>
    <w:p w14:paraId="45C4F313" w14:textId="77777777" w:rsidR="00AF6EA6" w:rsidRPr="00047326" w:rsidRDefault="00AF6EA6" w:rsidP="00047326">
      <w:pPr>
        <w:spacing w:after="80" w:line="360" w:lineRule="auto"/>
        <w:jc w:val="both"/>
        <w:rPr>
          <w:rFonts w:asciiTheme="majorHAnsi" w:hAnsiTheme="majorHAnsi" w:cstheme="majorHAnsi"/>
          <w:sz w:val="20"/>
          <w:szCs w:val="20"/>
        </w:rPr>
      </w:pPr>
    </w:p>
    <w:p w14:paraId="2FAE0AD4"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Rule ID: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100005</w:t>
      </w:r>
      <w:r w:rsidRPr="00047326">
        <w:rPr>
          <w:rFonts w:asciiTheme="majorHAnsi" w:hAnsiTheme="majorHAnsi" w:cstheme="majorHAnsi"/>
          <w:sz w:val="20"/>
          <w:szCs w:val="20"/>
        </w:rPr>
        <w:t xml:space="preserve"> | </w:t>
      </w:r>
      <w:r w:rsidRPr="00047326">
        <w:rPr>
          <w:rFonts w:asciiTheme="majorHAnsi" w:hAnsiTheme="majorHAnsi" w:cstheme="majorHAnsi"/>
          <w:b/>
          <w:sz w:val="20"/>
          <w:szCs w:val="20"/>
        </w:rPr>
        <w:t>Level: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0</w:t>
      </w:r>
      <w:r w:rsidRPr="00047326">
        <w:rPr>
          <w:rFonts w:asciiTheme="majorHAnsi" w:hAnsiTheme="majorHAnsi" w:cstheme="majorHAnsi"/>
          <w:sz w:val="20"/>
          <w:szCs w:val="20"/>
        </w:rPr>
        <w:t xml:space="preserve"> (Non-alerting silent anchor)</w:t>
      </w:r>
    </w:p>
    <w:p w14:paraId="42E22236"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Decoder Pengenal:</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json</w:t>
      </w:r>
      <w:r w:rsidRPr="00047326">
        <w:rPr>
          <w:rFonts w:asciiTheme="majorHAnsi" w:hAnsiTheme="majorHAnsi" w:cstheme="majorHAnsi"/>
          <w:sz w:val="20"/>
          <w:szCs w:val="20"/>
        </w:rPr>
        <w:t xml:space="preserve"> (Generic Dynamic JSON Decoder)</w:t>
      </w:r>
    </w:p>
    <w:p w14:paraId="7847381F"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Label Grup Terinjeksi:</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source_json</w:t>
      </w:r>
    </w:p>
    <w:p w14:paraId="5F40FA8A"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 </w:t>
      </w:r>
      <w:r w:rsidRPr="00047326">
        <w:rPr>
          <w:rFonts w:asciiTheme="majorHAnsi" w:hAnsiTheme="majorHAnsi" w:cstheme="majorHAnsi"/>
          <w:b/>
          <w:sz w:val="20"/>
          <w:szCs w:val="20"/>
        </w:rPr>
        <w:t>Mekanisme Parsing:</w:t>
      </w:r>
      <w:r w:rsidRPr="00047326">
        <w:rPr>
          <w:rFonts w:asciiTheme="majorHAnsi" w:hAnsiTheme="majorHAnsi" w:cstheme="majorHAnsi"/>
          <w:sz w:val="20"/>
          <w:szCs w:val="20"/>
        </w:rPr>
        <w:t xml:space="preserve"> Menguraikan payload JSON berstruktur secara otomatis menjadi key-value pairs internal Wazuh (misalnya </w:t>
      </w:r>
      <w:r w:rsidRPr="00047326">
        <w:rPr>
          <w:rFonts w:asciiTheme="majorHAnsi" w:hAnsiTheme="majorHAnsi" w:cstheme="majorHAnsi"/>
          <w:sz w:val="20"/>
          <w:szCs w:val="20"/>
        </w:rPr>
        <w:t>vulnerability.cve</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vulnerability.package.name</w:t>
      </w:r>
      <w:r w:rsidRPr="00047326">
        <w:rPr>
          <w:rFonts w:asciiTheme="majorHAnsi" w:hAnsiTheme="majorHAnsi" w:cstheme="majorHAnsi"/>
          <w:sz w:val="20"/>
          <w:szCs w:val="20"/>
        </w:rPr>
        <w:t xml:space="preserve">, </w:t>
      </w:r>
      <w:proofErr w:type="gramStart"/>
      <w:r w:rsidRPr="00047326">
        <w:rPr>
          <w:rFonts w:asciiTheme="majorHAnsi" w:hAnsiTheme="majorHAnsi" w:cstheme="majorHAnsi"/>
          <w:sz w:val="20"/>
          <w:szCs w:val="20"/>
        </w:rPr>
        <w:t>data.aws.sourceIPAddress</w:t>
      </w:r>
      <w:proofErr w:type="gramEnd"/>
      <w:r w:rsidRPr="00047326">
        <w:rPr>
          <w:rFonts w:asciiTheme="majorHAnsi" w:hAnsiTheme="majorHAnsi" w:cstheme="majorHAnsi"/>
          <w:sz w:val="20"/>
          <w:szCs w:val="20"/>
        </w:rPr>
        <w:t>).</w:t>
      </w:r>
    </w:p>
    <w:p w14:paraId="7F925D30" w14:textId="77777777" w:rsidR="005A5FA7" w:rsidRDefault="00B663EE" w:rsidP="005A5FA7">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 xml:space="preserve">B. </w:t>
      </w:r>
      <w:proofErr w:type="spellStart"/>
      <w:r w:rsidRPr="00047326">
        <w:rPr>
          <w:rFonts w:asciiTheme="majorHAnsi" w:hAnsiTheme="majorHAnsi" w:cstheme="majorHAnsi"/>
          <w:b/>
          <w:sz w:val="20"/>
          <w:szCs w:val="20"/>
        </w:rPr>
        <w:t>Tujuan</w:t>
      </w:r>
      <w:proofErr w:type="spellEnd"/>
      <w:r w:rsidRPr="00047326">
        <w:rPr>
          <w:rFonts w:asciiTheme="majorHAnsi" w:hAnsiTheme="majorHAnsi" w:cstheme="majorHAnsi"/>
          <w:b/>
          <w:sz w:val="20"/>
          <w:szCs w:val="20"/>
        </w:rPr>
        <w:t xml:space="preserve"> </w:t>
      </w:r>
      <w:proofErr w:type="spellStart"/>
      <w:r w:rsidRPr="00047326">
        <w:rPr>
          <w:rFonts w:asciiTheme="majorHAnsi" w:hAnsiTheme="majorHAnsi" w:cstheme="majorHAnsi"/>
          <w:b/>
          <w:sz w:val="20"/>
          <w:szCs w:val="20"/>
        </w:rPr>
        <w:t>Operasional</w:t>
      </w:r>
      <w:proofErr w:type="spellEnd"/>
    </w:p>
    <w:p w14:paraId="0724AE7A" w14:textId="77777777" w:rsidR="005A5FA7" w:rsidRDefault="00B663EE" w:rsidP="005A5FA7">
      <w:pPr>
        <w:pStyle w:val="ListParagraph"/>
        <w:keepNext/>
        <w:numPr>
          <w:ilvl w:val="0"/>
          <w:numId w:val="21"/>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Mendukung</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integrasi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te</w:t>
      </w:r>
      <w:r w:rsidRPr="005A5FA7">
        <w:rPr>
          <w:rFonts w:asciiTheme="majorHAnsi" w:hAnsiTheme="majorHAnsi" w:cstheme="majorHAnsi"/>
          <w:sz w:val="20"/>
          <w:szCs w:val="20"/>
        </w:rPr>
        <w:t>lemetri</w:t>
      </w:r>
      <w:proofErr w:type="spellEnd"/>
      <w:r w:rsidRPr="005A5FA7">
        <w:rPr>
          <w:rFonts w:asciiTheme="majorHAnsi" w:hAnsiTheme="majorHAnsi" w:cstheme="majorHAnsi"/>
          <w:sz w:val="20"/>
          <w:szCs w:val="20"/>
        </w:rPr>
        <w:t xml:space="preserve"> modern cloud-native (Wazuh Vulnerability Detector, AWS CloudTrail, Suricata </w:t>
      </w:r>
      <w:proofErr w:type="spellStart"/>
      <w:r w:rsidRPr="005A5FA7">
        <w:rPr>
          <w:rFonts w:asciiTheme="majorHAnsi" w:hAnsiTheme="majorHAnsi" w:cstheme="majorHAnsi"/>
          <w:sz w:val="20"/>
          <w:szCs w:val="20"/>
        </w:rPr>
        <w:t>EVE.json</w:t>
      </w:r>
      <w:proofErr w:type="spellEnd"/>
      <w:r w:rsidRPr="005A5FA7">
        <w:rPr>
          <w:rFonts w:asciiTheme="majorHAnsi" w:hAnsiTheme="majorHAnsi" w:cstheme="majorHAnsi"/>
          <w:sz w:val="20"/>
          <w:szCs w:val="20"/>
        </w:rPr>
        <w:t>).</w:t>
      </w:r>
    </w:p>
    <w:p w14:paraId="50FC2D1C" w14:textId="77777777" w:rsidR="005A5FA7" w:rsidRDefault="00B663EE" w:rsidP="005A5FA7">
      <w:pPr>
        <w:pStyle w:val="ListParagraph"/>
        <w:keepNext/>
        <w:numPr>
          <w:ilvl w:val="0"/>
          <w:numId w:val="21"/>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Membawa</w:t>
      </w:r>
      <w:proofErr w:type="spellEnd"/>
      <w:r w:rsidRPr="005A5FA7">
        <w:rPr>
          <w:rFonts w:asciiTheme="majorHAnsi" w:hAnsiTheme="majorHAnsi" w:cstheme="majorHAnsi"/>
          <w:sz w:val="20"/>
          <w:szCs w:val="20"/>
        </w:rPr>
        <w:t xml:space="preserve"> data berstruktur langsung ke skema PostgreSQL Common Event Model (</w:t>
      </w:r>
      <w:proofErr w:type="gramStart"/>
      <w:r w:rsidRPr="005A5FA7">
        <w:rPr>
          <w:rFonts w:asciiTheme="majorHAnsi" w:hAnsiTheme="majorHAnsi" w:cstheme="majorHAnsi"/>
          <w:sz w:val="20"/>
          <w:szCs w:val="20"/>
        </w:rPr>
        <w:t>telemetry.normalized</w:t>
      </w:r>
      <w:proofErr w:type="gramEnd"/>
      <w:r w:rsidRPr="005A5FA7">
        <w:rPr>
          <w:rFonts w:asciiTheme="majorHAnsi" w:hAnsiTheme="majorHAnsi" w:cstheme="majorHAnsi"/>
          <w:sz w:val="20"/>
          <w:szCs w:val="20"/>
        </w:rPr>
        <w:t>_events</w:t>
      </w:r>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tanpa</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konversi</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teks</w:t>
      </w:r>
      <w:proofErr w:type="spellEnd"/>
      <w:r w:rsidRPr="005A5FA7">
        <w:rPr>
          <w:rFonts w:asciiTheme="majorHAnsi" w:hAnsiTheme="majorHAnsi" w:cstheme="majorHAnsi"/>
          <w:sz w:val="20"/>
          <w:szCs w:val="20"/>
        </w:rPr>
        <w:t xml:space="preserve"> manual.</w:t>
      </w:r>
    </w:p>
    <w:p w14:paraId="1A3D4E76" w14:textId="53DC9991" w:rsidR="00AF6EA6" w:rsidRPr="005A5FA7" w:rsidRDefault="00B663EE" w:rsidP="005A5FA7">
      <w:pPr>
        <w:pStyle w:val="ListParagraph"/>
        <w:keepNext/>
        <w:numPr>
          <w:ilvl w:val="0"/>
          <w:numId w:val="21"/>
        </w:numPr>
        <w:spacing w:before="160" w:after="40" w:line="360" w:lineRule="auto"/>
        <w:jc w:val="both"/>
        <w:rPr>
          <w:rFonts w:asciiTheme="majorHAnsi" w:hAnsiTheme="majorHAnsi" w:cstheme="majorHAnsi"/>
          <w:sz w:val="20"/>
          <w:szCs w:val="20"/>
        </w:rPr>
      </w:pPr>
      <w:proofErr w:type="spellStart"/>
      <w:r w:rsidRPr="005A5FA7">
        <w:rPr>
          <w:rFonts w:asciiTheme="majorHAnsi" w:hAnsiTheme="majorHAnsi" w:cstheme="majorHAnsi"/>
          <w:sz w:val="20"/>
          <w:szCs w:val="20"/>
        </w:rPr>
        <w:t>Menyediakan</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konteks</w:t>
      </w:r>
      <w:proofErr w:type="spellEnd"/>
      <w:r w:rsidRPr="005A5FA7">
        <w:rPr>
          <w:rFonts w:asciiTheme="majorHAnsi" w:hAnsiTheme="majorHAnsi" w:cstheme="majorHAnsi"/>
          <w:sz w:val="20"/>
          <w:szCs w:val="20"/>
        </w:rPr>
        <w:t xml:space="preserve"> </w:t>
      </w:r>
      <w:proofErr w:type="spellStart"/>
      <w:r w:rsidRPr="005A5FA7">
        <w:rPr>
          <w:rFonts w:asciiTheme="majorHAnsi" w:hAnsiTheme="majorHAnsi" w:cstheme="majorHAnsi"/>
          <w:sz w:val="20"/>
          <w:szCs w:val="20"/>
        </w:rPr>
        <w:t>kere</w:t>
      </w:r>
      <w:r w:rsidRPr="005A5FA7">
        <w:rPr>
          <w:rFonts w:asciiTheme="majorHAnsi" w:hAnsiTheme="majorHAnsi" w:cstheme="majorHAnsi"/>
          <w:sz w:val="20"/>
          <w:szCs w:val="20"/>
        </w:rPr>
        <w:t>ntanan</w:t>
      </w:r>
      <w:proofErr w:type="spellEnd"/>
      <w:r w:rsidRPr="005A5FA7">
        <w:rPr>
          <w:rFonts w:asciiTheme="majorHAnsi" w:hAnsiTheme="majorHAnsi" w:cstheme="majorHAnsi"/>
          <w:sz w:val="20"/>
          <w:szCs w:val="20"/>
        </w:rPr>
        <w:t xml:space="preserve"> host (</w:t>
      </w:r>
      <w:r w:rsidRPr="005A5FA7">
        <w:rPr>
          <w:rFonts w:asciiTheme="majorHAnsi" w:hAnsiTheme="majorHAnsi" w:cstheme="majorHAnsi"/>
          <w:i/>
          <w:sz w:val="20"/>
          <w:szCs w:val="20"/>
        </w:rPr>
        <w:t>Host Vulnerability Context</w:t>
      </w:r>
      <w:r w:rsidRPr="005A5FA7">
        <w:rPr>
          <w:rFonts w:asciiTheme="majorHAnsi" w:hAnsiTheme="majorHAnsi" w:cstheme="majorHAnsi"/>
          <w:sz w:val="20"/>
          <w:szCs w:val="20"/>
        </w:rPr>
        <w:t>) bagi engine penghitung skor risiko (</w:t>
      </w:r>
      <w:r w:rsidRPr="005A5FA7">
        <w:rPr>
          <w:rFonts w:asciiTheme="majorHAnsi" w:hAnsiTheme="majorHAnsi" w:cstheme="majorHAnsi"/>
          <w:i/>
          <w:sz w:val="20"/>
          <w:szCs w:val="20"/>
        </w:rPr>
        <w:t>Risk Scoring Engine</w:t>
      </w:r>
      <w:r w:rsidRPr="005A5FA7">
        <w:rPr>
          <w:rFonts w:asciiTheme="majorHAnsi" w:hAnsiTheme="majorHAnsi" w:cstheme="majorHAnsi"/>
          <w:sz w:val="20"/>
          <w:szCs w:val="20"/>
        </w:rPr>
        <w:t>).</w:t>
      </w:r>
    </w:p>
    <w:p w14:paraId="3CF7CED2" w14:textId="77777777" w:rsidR="00AF6EA6" w:rsidRPr="00047326" w:rsidRDefault="00B663EE" w:rsidP="00047326">
      <w:pPr>
        <w:keepNext/>
        <w:spacing w:before="160" w:after="40" w:line="360" w:lineRule="auto"/>
        <w:jc w:val="both"/>
        <w:rPr>
          <w:rFonts w:asciiTheme="majorHAnsi" w:hAnsiTheme="majorHAnsi" w:cstheme="majorHAnsi"/>
          <w:sz w:val="20"/>
          <w:szCs w:val="20"/>
        </w:rPr>
      </w:pPr>
      <w:r w:rsidRPr="00047326">
        <w:rPr>
          <w:rFonts w:asciiTheme="majorHAnsi" w:hAnsiTheme="majorHAnsi" w:cstheme="majorHAnsi"/>
          <w:b/>
          <w:sz w:val="20"/>
          <w:szCs w:val="20"/>
        </w:rPr>
        <w:t>C. Pembuktian Empiris Data Juli 2026 &amp; Analisis Dokumen FP/TP</w:t>
      </w:r>
    </w:p>
    <w:p w14:paraId="09C632D9" w14:textId="2CDB7720" w:rsidR="00AF6EA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Pada dataset Juli 2026, modul Vulnerability Detector menyumbang </w:t>
      </w:r>
      <w:r w:rsidRPr="00047326">
        <w:rPr>
          <w:rFonts w:asciiTheme="majorHAnsi" w:hAnsiTheme="majorHAnsi" w:cstheme="majorHAnsi"/>
          <w:b/>
          <w:sz w:val="20"/>
          <w:szCs w:val="20"/>
        </w:rPr>
        <w:t>33.818 alert (4,02% total SIEM)</w:t>
      </w:r>
      <w:r w:rsidRPr="00047326">
        <w:rPr>
          <w:rFonts w:asciiTheme="majorHAnsi" w:hAnsiTheme="majorHAnsi" w:cstheme="majorHAnsi"/>
          <w:sz w:val="20"/>
          <w:szCs w:val="20"/>
        </w:rPr>
        <w:t xml:space="preserve"> lintas 6 Rule ID. Seluruhnya berstatus </w:t>
      </w:r>
      <w:r w:rsidRPr="00047326">
        <w:rPr>
          <w:rFonts w:asciiTheme="majorHAnsi" w:hAnsiTheme="majorHAnsi" w:cstheme="majorHAnsi"/>
          <w:b/>
          <w:sz w:val="20"/>
          <w:szCs w:val="20"/>
        </w:rPr>
        <w:t>True Positive 100,0%</w:t>
      </w:r>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fakta</w:t>
      </w:r>
      <w:proofErr w:type="spellEnd"/>
      <w:r w:rsidRPr="00047326">
        <w:rPr>
          <w:rFonts w:asciiTheme="majorHAnsi" w:hAnsiTheme="majorHAnsi" w:cstheme="majorHAnsi"/>
          <w:sz w:val="20"/>
          <w:szCs w:val="20"/>
        </w:rPr>
        <w:t xml:space="preserve"> </w:t>
      </w:r>
      <w:proofErr w:type="spellStart"/>
      <w:r w:rsidRPr="00047326">
        <w:rPr>
          <w:rFonts w:asciiTheme="majorHAnsi" w:hAnsiTheme="majorHAnsi" w:cstheme="majorHAnsi"/>
          <w:sz w:val="20"/>
          <w:szCs w:val="20"/>
        </w:rPr>
        <w:t>kerentanan</w:t>
      </w:r>
      <w:proofErr w:type="spellEnd"/>
      <w:r w:rsidRPr="00047326">
        <w:rPr>
          <w:rFonts w:asciiTheme="majorHAnsi" w:hAnsiTheme="majorHAnsi" w:cstheme="majorHAnsi"/>
          <w:sz w:val="20"/>
          <w:szCs w:val="20"/>
        </w:rPr>
        <w:t xml:space="preserve"> software </w:t>
      </w:r>
      <w:proofErr w:type="spellStart"/>
      <w:r w:rsidRPr="00047326">
        <w:rPr>
          <w:rFonts w:asciiTheme="majorHAnsi" w:hAnsiTheme="majorHAnsi" w:cstheme="majorHAnsi"/>
          <w:sz w:val="20"/>
          <w:szCs w:val="20"/>
        </w:rPr>
        <w:t>riil</w:t>
      </w:r>
      <w:proofErr w:type="spellEnd"/>
      <w:r w:rsidRPr="00047326">
        <w:rPr>
          <w:rFonts w:asciiTheme="majorHAnsi" w:hAnsiTheme="majorHAnsi" w:cstheme="majorHAnsi"/>
          <w:sz w:val="20"/>
          <w:szCs w:val="20"/>
        </w:rPr>
        <w:t>):</w:t>
      </w:r>
    </w:p>
    <w:tbl>
      <w:tblPr>
        <w:tblStyle w:val="TableGrid"/>
        <w:tblW w:w="5000" w:type="pct"/>
        <w:tblLook w:val="04A0" w:firstRow="1" w:lastRow="0" w:firstColumn="1" w:lastColumn="0" w:noHBand="0" w:noVBand="1"/>
      </w:tblPr>
      <w:tblGrid>
        <w:gridCol w:w="1017"/>
        <w:gridCol w:w="1965"/>
        <w:gridCol w:w="2583"/>
        <w:gridCol w:w="1585"/>
        <w:gridCol w:w="2095"/>
      </w:tblGrid>
      <w:tr w:rsidR="005A5FA7" w:rsidRPr="005A5FA7" w14:paraId="42930D95" w14:textId="77777777" w:rsidTr="005A5FA7">
        <w:tc>
          <w:tcPr>
            <w:tcW w:w="550" w:type="pct"/>
            <w:shd w:val="clear" w:color="auto" w:fill="244061" w:themeFill="accent1" w:themeFillShade="80"/>
            <w:hideMark/>
          </w:tcPr>
          <w:p w14:paraId="56101A07"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Rule ID</w:t>
            </w:r>
          </w:p>
        </w:tc>
        <w:tc>
          <w:tcPr>
            <w:tcW w:w="1063" w:type="pct"/>
            <w:shd w:val="clear" w:color="auto" w:fill="244061" w:themeFill="accent1" w:themeFillShade="80"/>
            <w:hideMark/>
          </w:tcPr>
          <w:p w14:paraId="42C35D07"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CVE</w:t>
            </w:r>
          </w:p>
        </w:tc>
        <w:tc>
          <w:tcPr>
            <w:tcW w:w="1397" w:type="pct"/>
            <w:shd w:val="clear" w:color="auto" w:fill="244061" w:themeFill="accent1" w:themeFillShade="80"/>
            <w:hideMark/>
          </w:tcPr>
          <w:p w14:paraId="5BD4B141" w14:textId="77777777" w:rsidR="005A5FA7" w:rsidRPr="005A5FA7" w:rsidRDefault="005A5FA7" w:rsidP="005A5FA7">
            <w:pPr>
              <w:spacing w:line="360" w:lineRule="auto"/>
              <w:jc w:val="center"/>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Affected Component</w:t>
            </w:r>
          </w:p>
        </w:tc>
        <w:tc>
          <w:tcPr>
            <w:tcW w:w="857" w:type="pct"/>
            <w:shd w:val="clear" w:color="auto" w:fill="244061" w:themeFill="accent1" w:themeFillShade="80"/>
            <w:hideMark/>
          </w:tcPr>
          <w:p w14:paraId="09A0F10B"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proofErr w:type="spellStart"/>
            <w:r w:rsidRPr="005A5FA7">
              <w:rPr>
                <w:rFonts w:asciiTheme="majorHAnsi" w:eastAsia="Times New Roman" w:hAnsiTheme="majorHAnsi" w:cstheme="majorHAnsi"/>
                <w:b/>
                <w:bCs/>
                <w:sz w:val="20"/>
                <w:szCs w:val="20"/>
                <w:lang w:val="en-ID" w:eastAsia="en-ID"/>
              </w:rPr>
              <w:t>Jumlah</w:t>
            </w:r>
            <w:proofErr w:type="spellEnd"/>
            <w:r w:rsidRPr="005A5FA7">
              <w:rPr>
                <w:rFonts w:asciiTheme="majorHAnsi" w:eastAsia="Times New Roman" w:hAnsiTheme="majorHAnsi" w:cstheme="majorHAnsi"/>
                <w:b/>
                <w:bCs/>
                <w:sz w:val="20"/>
                <w:szCs w:val="20"/>
                <w:lang w:val="en-ID" w:eastAsia="en-ID"/>
              </w:rPr>
              <w:t xml:space="preserve"> Alert</w:t>
            </w:r>
          </w:p>
        </w:tc>
        <w:tc>
          <w:tcPr>
            <w:tcW w:w="1133" w:type="pct"/>
            <w:shd w:val="clear" w:color="auto" w:fill="244061" w:themeFill="accent1" w:themeFillShade="80"/>
            <w:hideMark/>
          </w:tcPr>
          <w:p w14:paraId="7E4BF215" w14:textId="77777777" w:rsidR="005A5FA7" w:rsidRPr="005A5FA7" w:rsidRDefault="005A5FA7" w:rsidP="005A5FA7">
            <w:pPr>
              <w:spacing w:line="360" w:lineRule="auto"/>
              <w:jc w:val="right"/>
              <w:rPr>
                <w:rFonts w:asciiTheme="majorHAnsi" w:eastAsia="Times New Roman" w:hAnsiTheme="majorHAnsi" w:cstheme="majorHAnsi"/>
                <w:b/>
                <w:bCs/>
                <w:sz w:val="20"/>
                <w:szCs w:val="20"/>
                <w:lang w:val="en-ID" w:eastAsia="en-ID"/>
              </w:rPr>
            </w:pPr>
            <w:r w:rsidRPr="005A5FA7">
              <w:rPr>
                <w:rFonts w:asciiTheme="majorHAnsi" w:eastAsia="Times New Roman" w:hAnsiTheme="majorHAnsi" w:cstheme="majorHAnsi"/>
                <w:b/>
                <w:bCs/>
                <w:sz w:val="20"/>
                <w:szCs w:val="20"/>
                <w:lang w:val="en-ID" w:eastAsia="en-ID"/>
              </w:rPr>
              <w:t>True Positive (TP)</w:t>
            </w:r>
          </w:p>
        </w:tc>
      </w:tr>
      <w:tr w:rsidR="005A5FA7" w:rsidRPr="005A5FA7" w14:paraId="7AAD6251" w14:textId="77777777" w:rsidTr="005A5FA7">
        <w:tc>
          <w:tcPr>
            <w:tcW w:w="550" w:type="pct"/>
            <w:hideMark/>
          </w:tcPr>
          <w:p w14:paraId="1E7CF40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23502</w:t>
            </w:r>
          </w:p>
        </w:tc>
        <w:tc>
          <w:tcPr>
            <w:tcW w:w="1063" w:type="pct"/>
            <w:hideMark/>
          </w:tcPr>
          <w:p w14:paraId="3AA9B34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CVE-2026-34743</w:t>
            </w:r>
          </w:p>
        </w:tc>
        <w:tc>
          <w:tcPr>
            <w:tcW w:w="1397" w:type="pct"/>
            <w:hideMark/>
          </w:tcPr>
          <w:p w14:paraId="1B4EF69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Package</w:t>
            </w:r>
          </w:p>
        </w:tc>
        <w:tc>
          <w:tcPr>
            <w:tcW w:w="857" w:type="pct"/>
            <w:hideMark/>
          </w:tcPr>
          <w:p w14:paraId="3F5601B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18.113</w:t>
            </w:r>
          </w:p>
        </w:tc>
        <w:tc>
          <w:tcPr>
            <w:tcW w:w="1133" w:type="pct"/>
            <w:hideMark/>
          </w:tcPr>
          <w:p w14:paraId="618D095F"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6BE6B9C4" w14:textId="77777777" w:rsidTr="005A5FA7">
        <w:tc>
          <w:tcPr>
            <w:tcW w:w="550" w:type="pct"/>
            <w:hideMark/>
          </w:tcPr>
          <w:p w14:paraId="68A1B156"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23504</w:t>
            </w:r>
          </w:p>
        </w:tc>
        <w:tc>
          <w:tcPr>
            <w:tcW w:w="1063" w:type="pct"/>
            <w:hideMark/>
          </w:tcPr>
          <w:p w14:paraId="1E1D307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CVE-2026-2243</w:t>
            </w:r>
          </w:p>
        </w:tc>
        <w:tc>
          <w:tcPr>
            <w:tcW w:w="1397" w:type="pct"/>
            <w:hideMark/>
          </w:tcPr>
          <w:p w14:paraId="60D85716"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QEMU Guest</w:t>
            </w:r>
          </w:p>
        </w:tc>
        <w:tc>
          <w:tcPr>
            <w:tcW w:w="857" w:type="pct"/>
            <w:hideMark/>
          </w:tcPr>
          <w:p w14:paraId="6691C061"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8.135</w:t>
            </w:r>
          </w:p>
        </w:tc>
        <w:tc>
          <w:tcPr>
            <w:tcW w:w="1133" w:type="pct"/>
            <w:hideMark/>
          </w:tcPr>
          <w:p w14:paraId="008E3DD5"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2A09EE6C" w14:textId="77777777" w:rsidTr="005A5FA7">
        <w:tc>
          <w:tcPr>
            <w:tcW w:w="550" w:type="pct"/>
            <w:hideMark/>
          </w:tcPr>
          <w:p w14:paraId="0D71868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23505</w:t>
            </w:r>
          </w:p>
        </w:tc>
        <w:tc>
          <w:tcPr>
            <w:tcW w:w="1063" w:type="pct"/>
            <w:hideMark/>
          </w:tcPr>
          <w:p w14:paraId="57436EEB"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CVE-2025-11234</w:t>
            </w:r>
          </w:p>
        </w:tc>
        <w:tc>
          <w:tcPr>
            <w:tcW w:w="1397" w:type="pct"/>
            <w:hideMark/>
          </w:tcPr>
          <w:p w14:paraId="510300D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QEMU Guest</w:t>
            </w:r>
          </w:p>
        </w:tc>
        <w:tc>
          <w:tcPr>
            <w:tcW w:w="857" w:type="pct"/>
            <w:hideMark/>
          </w:tcPr>
          <w:p w14:paraId="7B441F47"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5.429</w:t>
            </w:r>
          </w:p>
        </w:tc>
        <w:tc>
          <w:tcPr>
            <w:tcW w:w="1133" w:type="pct"/>
            <w:hideMark/>
          </w:tcPr>
          <w:p w14:paraId="7F70EB9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271E488B" w14:textId="77777777" w:rsidTr="005A5FA7">
        <w:tc>
          <w:tcPr>
            <w:tcW w:w="550" w:type="pct"/>
            <w:hideMark/>
          </w:tcPr>
          <w:p w14:paraId="5A0C697E"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23508</w:t>
            </w:r>
          </w:p>
        </w:tc>
        <w:tc>
          <w:tcPr>
            <w:tcW w:w="1063" w:type="pct"/>
            <w:hideMark/>
          </w:tcPr>
          <w:p w14:paraId="2937F2D2"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CVE-2026-3890</w:t>
            </w:r>
          </w:p>
        </w:tc>
        <w:tc>
          <w:tcPr>
            <w:tcW w:w="1397" w:type="pct"/>
            <w:hideMark/>
          </w:tcPr>
          <w:p w14:paraId="626B394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QEMU Guest</w:t>
            </w:r>
          </w:p>
        </w:tc>
        <w:tc>
          <w:tcPr>
            <w:tcW w:w="857" w:type="pct"/>
            <w:hideMark/>
          </w:tcPr>
          <w:p w14:paraId="46815493"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1.636</w:t>
            </w:r>
          </w:p>
        </w:tc>
        <w:tc>
          <w:tcPr>
            <w:tcW w:w="1133" w:type="pct"/>
            <w:hideMark/>
          </w:tcPr>
          <w:p w14:paraId="6A9667F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1CB8EEBA" w14:textId="77777777" w:rsidTr="005A5FA7">
        <w:tc>
          <w:tcPr>
            <w:tcW w:w="550" w:type="pct"/>
            <w:hideMark/>
          </w:tcPr>
          <w:p w14:paraId="4FD1B49E"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23506</w:t>
            </w:r>
          </w:p>
        </w:tc>
        <w:tc>
          <w:tcPr>
            <w:tcW w:w="1063" w:type="pct"/>
            <w:hideMark/>
          </w:tcPr>
          <w:p w14:paraId="3B0AED1C"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CVE-2025-27558</w:t>
            </w:r>
          </w:p>
        </w:tc>
        <w:tc>
          <w:tcPr>
            <w:tcW w:w="1397" w:type="pct"/>
            <w:hideMark/>
          </w:tcPr>
          <w:p w14:paraId="2D37319A"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Kernel</w:t>
            </w:r>
          </w:p>
        </w:tc>
        <w:tc>
          <w:tcPr>
            <w:tcW w:w="857" w:type="pct"/>
            <w:hideMark/>
          </w:tcPr>
          <w:p w14:paraId="3976A00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382</w:t>
            </w:r>
          </w:p>
        </w:tc>
        <w:tc>
          <w:tcPr>
            <w:tcW w:w="1133" w:type="pct"/>
            <w:hideMark/>
          </w:tcPr>
          <w:p w14:paraId="16E650DD"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133CFF6B" w14:textId="77777777" w:rsidTr="005A5FA7">
        <w:tc>
          <w:tcPr>
            <w:tcW w:w="550" w:type="pct"/>
            <w:hideMark/>
          </w:tcPr>
          <w:p w14:paraId="7DAB112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23503</w:t>
            </w:r>
          </w:p>
        </w:tc>
        <w:tc>
          <w:tcPr>
            <w:tcW w:w="1063" w:type="pct"/>
            <w:hideMark/>
          </w:tcPr>
          <w:p w14:paraId="26BD5511"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CVE-2024-8612</w:t>
            </w:r>
          </w:p>
        </w:tc>
        <w:tc>
          <w:tcPr>
            <w:tcW w:w="1397" w:type="pct"/>
            <w:hideMark/>
          </w:tcPr>
          <w:p w14:paraId="48752FA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QEMU Guest</w:t>
            </w:r>
          </w:p>
        </w:tc>
        <w:tc>
          <w:tcPr>
            <w:tcW w:w="857" w:type="pct"/>
            <w:hideMark/>
          </w:tcPr>
          <w:p w14:paraId="52B15E79"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123</w:t>
            </w:r>
          </w:p>
        </w:tc>
        <w:tc>
          <w:tcPr>
            <w:tcW w:w="1133" w:type="pct"/>
            <w:hideMark/>
          </w:tcPr>
          <w:p w14:paraId="79823520"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r w:rsidR="005A5FA7" w:rsidRPr="005A5FA7" w14:paraId="31D72D4D" w14:textId="77777777" w:rsidTr="005A5FA7">
        <w:tc>
          <w:tcPr>
            <w:tcW w:w="550" w:type="pct"/>
            <w:hideMark/>
          </w:tcPr>
          <w:p w14:paraId="261F69D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Total</w:t>
            </w:r>
          </w:p>
        </w:tc>
        <w:tc>
          <w:tcPr>
            <w:tcW w:w="1063" w:type="pct"/>
            <w:hideMark/>
          </w:tcPr>
          <w:p w14:paraId="1E2C18E7"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sz w:val="20"/>
                <w:szCs w:val="20"/>
                <w:lang w:val="en-ID" w:eastAsia="en-ID"/>
              </w:rPr>
              <w:t>—</w:t>
            </w:r>
          </w:p>
        </w:tc>
        <w:tc>
          <w:tcPr>
            <w:tcW w:w="1397" w:type="pct"/>
            <w:hideMark/>
          </w:tcPr>
          <w:p w14:paraId="1CC40773" w14:textId="77777777" w:rsidR="005A5FA7" w:rsidRPr="005A5FA7" w:rsidRDefault="005A5FA7" w:rsidP="005A5FA7">
            <w:pPr>
              <w:spacing w:line="360" w:lineRule="auto"/>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Vulnerability Detector</w:t>
            </w:r>
          </w:p>
        </w:tc>
        <w:tc>
          <w:tcPr>
            <w:tcW w:w="857" w:type="pct"/>
            <w:hideMark/>
          </w:tcPr>
          <w:p w14:paraId="275E7CBA"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33.818</w:t>
            </w:r>
          </w:p>
        </w:tc>
        <w:tc>
          <w:tcPr>
            <w:tcW w:w="1133" w:type="pct"/>
            <w:hideMark/>
          </w:tcPr>
          <w:p w14:paraId="6EE3BD04" w14:textId="77777777" w:rsidR="005A5FA7" w:rsidRPr="005A5FA7" w:rsidRDefault="005A5FA7" w:rsidP="005A5FA7">
            <w:pPr>
              <w:spacing w:line="360" w:lineRule="auto"/>
              <w:jc w:val="right"/>
              <w:rPr>
                <w:rFonts w:asciiTheme="majorHAnsi" w:eastAsia="Times New Roman" w:hAnsiTheme="majorHAnsi" w:cstheme="majorHAnsi"/>
                <w:sz w:val="20"/>
                <w:szCs w:val="20"/>
                <w:lang w:val="en-ID" w:eastAsia="en-ID"/>
              </w:rPr>
            </w:pPr>
            <w:r w:rsidRPr="005A5FA7">
              <w:rPr>
                <w:rFonts w:asciiTheme="majorHAnsi" w:eastAsia="Times New Roman" w:hAnsiTheme="majorHAnsi" w:cstheme="majorHAnsi"/>
                <w:b/>
                <w:bCs/>
                <w:sz w:val="20"/>
                <w:szCs w:val="20"/>
                <w:lang w:val="en-ID" w:eastAsia="en-ID"/>
              </w:rPr>
              <w:t>100,0%</w:t>
            </w:r>
          </w:p>
        </w:tc>
      </w:tr>
    </w:tbl>
    <w:p w14:paraId="7A75DFA3" w14:textId="77777777" w:rsidR="005A5FA7" w:rsidRPr="00047326" w:rsidRDefault="005A5FA7" w:rsidP="00047326">
      <w:pPr>
        <w:spacing w:after="80" w:line="360" w:lineRule="auto"/>
        <w:jc w:val="both"/>
        <w:rPr>
          <w:rFonts w:asciiTheme="majorHAnsi" w:hAnsiTheme="majorHAnsi" w:cstheme="majorHAnsi"/>
          <w:sz w:val="20"/>
          <w:szCs w:val="20"/>
        </w:rPr>
      </w:pPr>
    </w:p>
    <w:p w14:paraId="4D39993D" w14:textId="1DD42BF4" w:rsidR="00AF6EA6" w:rsidRDefault="00AF6EA6" w:rsidP="00047326">
      <w:pPr>
        <w:spacing w:after="80" w:line="360" w:lineRule="auto"/>
        <w:jc w:val="both"/>
        <w:rPr>
          <w:rFonts w:asciiTheme="majorHAnsi" w:hAnsiTheme="majorHAnsi" w:cstheme="majorHAnsi"/>
          <w:sz w:val="20"/>
          <w:szCs w:val="20"/>
        </w:rPr>
      </w:pPr>
    </w:p>
    <w:p w14:paraId="6FA6F46C" w14:textId="77777777" w:rsidR="005A5FA7" w:rsidRPr="00047326" w:rsidRDefault="005A5FA7" w:rsidP="00047326">
      <w:pPr>
        <w:spacing w:after="80" w:line="360" w:lineRule="auto"/>
        <w:jc w:val="both"/>
        <w:rPr>
          <w:rFonts w:asciiTheme="majorHAnsi" w:hAnsiTheme="majorHAnsi" w:cstheme="majorHAnsi"/>
          <w:sz w:val="20"/>
          <w:szCs w:val="20"/>
        </w:rPr>
      </w:pPr>
    </w:p>
    <w:p w14:paraId="35B8A67B"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lastRenderedPageBreak/>
        <w:t xml:space="preserve">• </w:t>
      </w:r>
      <w:r w:rsidRPr="00047326">
        <w:rPr>
          <w:rFonts w:asciiTheme="majorHAnsi" w:hAnsiTheme="majorHAnsi" w:cstheme="majorHAnsi"/>
          <w:b/>
          <w:sz w:val="20"/>
          <w:szCs w:val="20"/>
        </w:rPr>
        <w:t>Investigasi Masif Rule 23502 &amp; 23504 (26.248 alert):</w:t>
      </w:r>
    </w:p>
    <w:p w14:paraId="07D7970D"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Referensi Dokumen:</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docs/laporan FP_TP/23502.docx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23504.docx</w:t>
      </w:r>
      <w:r w:rsidRPr="00047326">
        <w:rPr>
          <w:rFonts w:asciiTheme="majorHAnsi" w:hAnsiTheme="majorHAnsi" w:cstheme="majorHAnsi"/>
          <w:sz w:val="20"/>
          <w:szCs w:val="20"/>
        </w:rPr>
        <w:t xml:space="preserve">, dan sheet </w:t>
      </w:r>
      <w:r w:rsidRPr="00047326">
        <w:rPr>
          <w:rFonts w:asciiTheme="majorHAnsi" w:hAnsiTheme="majorHAnsi" w:cstheme="majorHAnsi"/>
          <w:sz w:val="20"/>
          <w:szCs w:val="20"/>
        </w:rPr>
        <w:t>Ringkasan_Kategorisasi</w:t>
      </w:r>
      <w:r w:rsidRPr="00047326">
        <w:rPr>
          <w:rFonts w:asciiTheme="majorHAnsi" w:hAnsiTheme="majorHAnsi" w:cstheme="majorHAnsi"/>
          <w:sz w:val="20"/>
          <w:szCs w:val="20"/>
        </w:rPr>
        <w:t xml:space="preserve"> di </w:t>
      </w:r>
      <w:r w:rsidRPr="00047326">
        <w:rPr>
          <w:rFonts w:asciiTheme="majorHAnsi" w:hAnsiTheme="majorHAnsi" w:cstheme="majorHAnsi"/>
          <w:sz w:val="20"/>
          <w:szCs w:val="20"/>
        </w:rPr>
        <w:t>Detail_Kategorisasi_Alert_23502.xlsx</w:t>
      </w:r>
      <w:r w:rsidRPr="00047326">
        <w:rPr>
          <w:rFonts w:asciiTheme="majorHAnsi" w:hAnsiTheme="majorHAnsi" w:cstheme="majorHAnsi"/>
          <w:sz w:val="20"/>
          <w:szCs w:val="20"/>
        </w:rPr>
        <w:t>.</w:t>
      </w:r>
    </w:p>
    <w:p w14:paraId="74CA8371"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Temuan Forensik:</w:t>
      </w:r>
      <w:r w:rsidRPr="00047326">
        <w:rPr>
          <w:rFonts w:asciiTheme="majorHAnsi" w:hAnsiTheme="majorHAnsi" w:cstheme="majorHAnsi"/>
          <w:sz w:val="20"/>
          <w:szCs w:val="20"/>
        </w:rPr>
        <w:t xml:space="preserve"> Berisi inventarisasi CVE pada paket seperti </w:t>
      </w:r>
      <w:r w:rsidRPr="00047326">
        <w:rPr>
          <w:rFonts w:asciiTheme="majorHAnsi" w:hAnsiTheme="majorHAnsi" w:cstheme="majorHAnsi"/>
          <w:sz w:val="20"/>
          <w:szCs w:val="20"/>
        </w:rPr>
        <w:t>linux-image-6.8.0-124-generic</w:t>
      </w:r>
      <w:r w:rsidRPr="00047326">
        <w:rPr>
          <w:rFonts w:asciiTheme="majorHAnsi" w:hAnsiTheme="majorHAnsi" w:cstheme="majorHAnsi"/>
          <w:sz w:val="20"/>
          <w:szCs w:val="20"/>
        </w:rPr>
        <w:t xml:space="preserve"> dan </w:t>
      </w:r>
      <w:r w:rsidRPr="00047326">
        <w:rPr>
          <w:rFonts w:asciiTheme="majorHAnsi" w:hAnsiTheme="majorHAnsi" w:cstheme="majorHAnsi"/>
          <w:sz w:val="20"/>
          <w:szCs w:val="20"/>
        </w:rPr>
        <w:t>qemu-guest-agent</w:t>
      </w:r>
      <w:r w:rsidRPr="00047326">
        <w:rPr>
          <w:rFonts w:asciiTheme="majorHAnsi" w:hAnsiTheme="majorHAnsi" w:cstheme="majorHAnsi"/>
          <w:sz w:val="20"/>
          <w:szCs w:val="20"/>
        </w:rPr>
        <w:t xml:space="preserve"> pada host produksi seperti </w:t>
      </w:r>
      <w:r w:rsidRPr="00047326">
        <w:rPr>
          <w:rFonts w:asciiTheme="majorHAnsi" w:hAnsiTheme="majorHAnsi" w:cstheme="majorHAnsi"/>
          <w:sz w:val="20"/>
          <w:szCs w:val="20"/>
        </w:rPr>
        <w:t>zabbix-prod-214</w:t>
      </w:r>
      <w:r w:rsidRPr="00047326">
        <w:rPr>
          <w:rFonts w:asciiTheme="majorHAnsi" w:hAnsiTheme="majorHAnsi" w:cstheme="majorHAnsi"/>
          <w:sz w:val="20"/>
          <w:szCs w:val="20"/>
        </w:rPr>
        <w:t xml:space="preserve"> (4.764 CVE).</w:t>
      </w:r>
    </w:p>
    <w:p w14:paraId="18218F52"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i/>
          <w:sz w:val="20"/>
          <w:szCs w:val="20"/>
        </w:rPr>
        <w:t>Sifat Data:</w:t>
      </w:r>
      <w:r w:rsidRPr="00047326">
        <w:rPr>
          <w:rFonts w:asciiTheme="majorHAnsi" w:hAnsiTheme="majorHAnsi" w:cstheme="majorHAnsi"/>
          <w:sz w:val="20"/>
          <w:szCs w:val="20"/>
        </w:rPr>
        <w:t xml:space="preserve"> Alert kerent</w:t>
      </w:r>
      <w:r w:rsidRPr="00047326">
        <w:rPr>
          <w:rFonts w:asciiTheme="majorHAnsi" w:hAnsiTheme="majorHAnsi" w:cstheme="majorHAnsi"/>
          <w:sz w:val="20"/>
          <w:szCs w:val="20"/>
        </w:rPr>
        <w:t>anan adalah data status (</w:t>
      </w:r>
      <w:r w:rsidRPr="00047326">
        <w:rPr>
          <w:rFonts w:asciiTheme="majorHAnsi" w:hAnsiTheme="majorHAnsi" w:cstheme="majorHAnsi"/>
          <w:i/>
          <w:sz w:val="20"/>
          <w:szCs w:val="20"/>
        </w:rPr>
        <w:t>stateful inventory</w:t>
      </w:r>
      <w:r w:rsidRPr="00047326">
        <w:rPr>
          <w:rFonts w:asciiTheme="majorHAnsi" w:hAnsiTheme="majorHAnsi" w:cstheme="majorHAnsi"/>
          <w:sz w:val="20"/>
          <w:szCs w:val="20"/>
        </w:rPr>
        <w:t>), bukan serangan langsung yang membutuhkan respon instan per detik.</w:t>
      </w:r>
    </w:p>
    <w:p w14:paraId="5A840DA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Rasional:</w:t>
      </w:r>
      <w:r w:rsidRPr="00047326">
        <w:rPr>
          <w:rFonts w:asciiTheme="majorHAnsi" w:hAnsiTheme="majorHAnsi" w:cstheme="majorHAnsi"/>
          <w:sz w:val="20"/>
          <w:szCs w:val="20"/>
        </w:rPr>
        <w:t xml:space="preserve"> Rule 100005 menormalisasi puluhan ribu log CVE ke Level 0 dan menyalurkannya ke basis data pengayaan aset (</w:t>
      </w:r>
      <w:proofErr w:type="gramStart"/>
      <w:r w:rsidRPr="00047326">
        <w:rPr>
          <w:rFonts w:asciiTheme="majorHAnsi" w:hAnsiTheme="majorHAnsi" w:cstheme="majorHAnsi"/>
          <w:sz w:val="20"/>
          <w:szCs w:val="20"/>
        </w:rPr>
        <w:t>enrichment.threat</w:t>
      </w:r>
      <w:proofErr w:type="gramEnd"/>
      <w:r w:rsidRPr="00047326">
        <w:rPr>
          <w:rFonts w:asciiTheme="majorHAnsi" w:hAnsiTheme="majorHAnsi" w:cstheme="majorHAnsi"/>
          <w:sz w:val="20"/>
          <w:szCs w:val="20"/>
        </w:rPr>
        <w:t>_intelligence_iocs</w:t>
      </w:r>
      <w:r w:rsidRPr="00047326">
        <w:rPr>
          <w:rFonts w:asciiTheme="majorHAnsi" w:hAnsiTheme="majorHAnsi" w:cstheme="majorHAnsi"/>
          <w:sz w:val="20"/>
          <w:szCs w:val="20"/>
        </w:rPr>
        <w:t>), mencegah membanjirnya antrean insiden SOC dengan daftar patch software.</w:t>
      </w:r>
    </w:p>
    <w:p w14:paraId="170BFFAF" w14:textId="72FBC9B1" w:rsidR="00AF6EA6" w:rsidRDefault="00AF6EA6" w:rsidP="005A5FA7">
      <w:pPr>
        <w:spacing w:before="80" w:after="80" w:line="360" w:lineRule="auto"/>
        <w:jc w:val="both"/>
        <w:rPr>
          <w:rFonts w:asciiTheme="majorHAnsi" w:hAnsiTheme="majorHAnsi" w:cstheme="majorHAnsi"/>
          <w:sz w:val="20"/>
          <w:szCs w:val="20"/>
        </w:rPr>
      </w:pPr>
    </w:p>
    <w:p w14:paraId="4075923F" w14:textId="797859F8" w:rsidR="005A5FA7" w:rsidRDefault="005A5FA7" w:rsidP="005A5FA7">
      <w:pPr>
        <w:spacing w:before="80" w:after="80" w:line="360" w:lineRule="auto"/>
        <w:jc w:val="both"/>
        <w:rPr>
          <w:rFonts w:asciiTheme="majorHAnsi" w:hAnsiTheme="majorHAnsi" w:cstheme="majorHAnsi"/>
          <w:sz w:val="20"/>
          <w:szCs w:val="20"/>
        </w:rPr>
      </w:pPr>
    </w:p>
    <w:p w14:paraId="19206C31" w14:textId="0BE35943" w:rsidR="005A5FA7" w:rsidRDefault="005A5FA7" w:rsidP="005A5FA7">
      <w:pPr>
        <w:spacing w:before="80" w:after="80" w:line="360" w:lineRule="auto"/>
        <w:jc w:val="both"/>
        <w:rPr>
          <w:rFonts w:asciiTheme="majorHAnsi" w:hAnsiTheme="majorHAnsi" w:cstheme="majorHAnsi"/>
          <w:sz w:val="20"/>
          <w:szCs w:val="20"/>
        </w:rPr>
      </w:pPr>
    </w:p>
    <w:p w14:paraId="2BE4216E" w14:textId="69E33460" w:rsidR="005A5FA7" w:rsidRDefault="005A5FA7" w:rsidP="005A5FA7">
      <w:pPr>
        <w:spacing w:before="80" w:after="80" w:line="360" w:lineRule="auto"/>
        <w:jc w:val="both"/>
        <w:rPr>
          <w:rFonts w:asciiTheme="majorHAnsi" w:hAnsiTheme="majorHAnsi" w:cstheme="majorHAnsi"/>
          <w:sz w:val="20"/>
          <w:szCs w:val="20"/>
        </w:rPr>
      </w:pPr>
    </w:p>
    <w:p w14:paraId="4C5D48A6" w14:textId="31B8F939" w:rsidR="005A5FA7" w:rsidRDefault="005A5FA7" w:rsidP="005A5FA7">
      <w:pPr>
        <w:spacing w:before="80" w:after="80" w:line="360" w:lineRule="auto"/>
        <w:jc w:val="both"/>
        <w:rPr>
          <w:rFonts w:asciiTheme="majorHAnsi" w:hAnsiTheme="majorHAnsi" w:cstheme="majorHAnsi"/>
          <w:sz w:val="20"/>
          <w:szCs w:val="20"/>
        </w:rPr>
      </w:pPr>
    </w:p>
    <w:p w14:paraId="203DCF48" w14:textId="7E45D33F" w:rsidR="005A5FA7" w:rsidRDefault="005A5FA7" w:rsidP="005A5FA7">
      <w:pPr>
        <w:spacing w:before="80" w:after="80" w:line="360" w:lineRule="auto"/>
        <w:jc w:val="both"/>
        <w:rPr>
          <w:rFonts w:asciiTheme="majorHAnsi" w:hAnsiTheme="majorHAnsi" w:cstheme="majorHAnsi"/>
          <w:sz w:val="20"/>
          <w:szCs w:val="20"/>
        </w:rPr>
      </w:pPr>
    </w:p>
    <w:p w14:paraId="57C60CC6" w14:textId="63E4EF8E" w:rsidR="005A5FA7" w:rsidRDefault="005A5FA7" w:rsidP="005A5FA7">
      <w:pPr>
        <w:spacing w:before="80" w:after="80" w:line="360" w:lineRule="auto"/>
        <w:jc w:val="both"/>
        <w:rPr>
          <w:rFonts w:asciiTheme="majorHAnsi" w:hAnsiTheme="majorHAnsi" w:cstheme="majorHAnsi"/>
          <w:sz w:val="20"/>
          <w:szCs w:val="20"/>
        </w:rPr>
      </w:pPr>
    </w:p>
    <w:p w14:paraId="60C6FC71" w14:textId="4CCF5D6E" w:rsidR="005A5FA7" w:rsidRDefault="005A5FA7" w:rsidP="005A5FA7">
      <w:pPr>
        <w:spacing w:before="80" w:after="80" w:line="360" w:lineRule="auto"/>
        <w:jc w:val="both"/>
        <w:rPr>
          <w:rFonts w:asciiTheme="majorHAnsi" w:hAnsiTheme="majorHAnsi" w:cstheme="majorHAnsi"/>
          <w:sz w:val="20"/>
          <w:szCs w:val="20"/>
        </w:rPr>
      </w:pPr>
    </w:p>
    <w:p w14:paraId="4A4031C2" w14:textId="1BC1AF6D" w:rsidR="005A5FA7" w:rsidRDefault="005A5FA7" w:rsidP="005A5FA7">
      <w:pPr>
        <w:spacing w:before="80" w:after="80" w:line="360" w:lineRule="auto"/>
        <w:jc w:val="both"/>
        <w:rPr>
          <w:rFonts w:asciiTheme="majorHAnsi" w:hAnsiTheme="majorHAnsi" w:cstheme="majorHAnsi"/>
          <w:sz w:val="20"/>
          <w:szCs w:val="20"/>
        </w:rPr>
      </w:pPr>
    </w:p>
    <w:p w14:paraId="7073BB2A" w14:textId="22E040E8" w:rsidR="005A5FA7" w:rsidRDefault="005A5FA7" w:rsidP="005A5FA7">
      <w:pPr>
        <w:spacing w:before="80" w:after="80" w:line="360" w:lineRule="auto"/>
        <w:jc w:val="both"/>
        <w:rPr>
          <w:rFonts w:asciiTheme="majorHAnsi" w:hAnsiTheme="majorHAnsi" w:cstheme="majorHAnsi"/>
          <w:sz w:val="20"/>
          <w:szCs w:val="20"/>
        </w:rPr>
      </w:pPr>
    </w:p>
    <w:p w14:paraId="1026C77F" w14:textId="3AC003FE" w:rsidR="005A5FA7" w:rsidRDefault="005A5FA7" w:rsidP="005A5FA7">
      <w:pPr>
        <w:spacing w:before="80" w:after="80" w:line="360" w:lineRule="auto"/>
        <w:jc w:val="both"/>
        <w:rPr>
          <w:rFonts w:asciiTheme="majorHAnsi" w:hAnsiTheme="majorHAnsi" w:cstheme="majorHAnsi"/>
          <w:sz w:val="20"/>
          <w:szCs w:val="20"/>
        </w:rPr>
      </w:pPr>
    </w:p>
    <w:p w14:paraId="7365EB3B" w14:textId="27FE2CF9" w:rsidR="005A5FA7" w:rsidRDefault="005A5FA7" w:rsidP="005A5FA7">
      <w:pPr>
        <w:spacing w:before="80" w:after="80" w:line="360" w:lineRule="auto"/>
        <w:jc w:val="both"/>
        <w:rPr>
          <w:rFonts w:asciiTheme="majorHAnsi" w:hAnsiTheme="majorHAnsi" w:cstheme="majorHAnsi"/>
          <w:sz w:val="20"/>
          <w:szCs w:val="20"/>
        </w:rPr>
      </w:pPr>
    </w:p>
    <w:p w14:paraId="5D100DB8" w14:textId="4BEB2DB3" w:rsidR="005A5FA7" w:rsidRDefault="005A5FA7" w:rsidP="005A5FA7">
      <w:pPr>
        <w:spacing w:before="80" w:after="80" w:line="360" w:lineRule="auto"/>
        <w:jc w:val="both"/>
        <w:rPr>
          <w:rFonts w:asciiTheme="majorHAnsi" w:hAnsiTheme="majorHAnsi" w:cstheme="majorHAnsi"/>
          <w:sz w:val="20"/>
          <w:szCs w:val="20"/>
        </w:rPr>
      </w:pPr>
    </w:p>
    <w:p w14:paraId="18450E69" w14:textId="2C469894" w:rsidR="005A5FA7" w:rsidRDefault="005A5FA7" w:rsidP="005A5FA7">
      <w:pPr>
        <w:spacing w:before="80" w:after="80" w:line="360" w:lineRule="auto"/>
        <w:jc w:val="both"/>
        <w:rPr>
          <w:rFonts w:asciiTheme="majorHAnsi" w:hAnsiTheme="majorHAnsi" w:cstheme="majorHAnsi"/>
          <w:sz w:val="20"/>
          <w:szCs w:val="20"/>
        </w:rPr>
      </w:pPr>
    </w:p>
    <w:p w14:paraId="2B5835B7" w14:textId="7211800C" w:rsidR="005A5FA7" w:rsidRDefault="005A5FA7" w:rsidP="005A5FA7">
      <w:pPr>
        <w:spacing w:before="80" w:after="80" w:line="360" w:lineRule="auto"/>
        <w:jc w:val="both"/>
        <w:rPr>
          <w:rFonts w:asciiTheme="majorHAnsi" w:hAnsiTheme="majorHAnsi" w:cstheme="majorHAnsi"/>
          <w:sz w:val="20"/>
          <w:szCs w:val="20"/>
        </w:rPr>
      </w:pPr>
    </w:p>
    <w:p w14:paraId="246A5302" w14:textId="1DFF36F1" w:rsidR="005A5FA7" w:rsidRDefault="005A5FA7" w:rsidP="005A5FA7">
      <w:pPr>
        <w:spacing w:before="80" w:after="80" w:line="360" w:lineRule="auto"/>
        <w:jc w:val="both"/>
        <w:rPr>
          <w:rFonts w:asciiTheme="majorHAnsi" w:hAnsiTheme="majorHAnsi" w:cstheme="majorHAnsi"/>
          <w:sz w:val="20"/>
          <w:szCs w:val="20"/>
        </w:rPr>
      </w:pPr>
    </w:p>
    <w:p w14:paraId="62EB6C67" w14:textId="7CAA95BD" w:rsidR="005A5FA7" w:rsidRDefault="005A5FA7" w:rsidP="005A5FA7">
      <w:pPr>
        <w:spacing w:before="80" w:after="80" w:line="360" w:lineRule="auto"/>
        <w:jc w:val="both"/>
        <w:rPr>
          <w:rFonts w:asciiTheme="majorHAnsi" w:hAnsiTheme="majorHAnsi" w:cstheme="majorHAnsi"/>
          <w:sz w:val="20"/>
          <w:szCs w:val="20"/>
        </w:rPr>
      </w:pPr>
    </w:p>
    <w:p w14:paraId="373F6A33" w14:textId="16D9E7CB" w:rsidR="005A5FA7" w:rsidRDefault="005A5FA7" w:rsidP="005A5FA7">
      <w:pPr>
        <w:spacing w:before="80" w:after="80" w:line="360" w:lineRule="auto"/>
        <w:jc w:val="both"/>
        <w:rPr>
          <w:rFonts w:asciiTheme="majorHAnsi" w:hAnsiTheme="majorHAnsi" w:cstheme="majorHAnsi"/>
          <w:sz w:val="20"/>
          <w:szCs w:val="20"/>
        </w:rPr>
      </w:pPr>
    </w:p>
    <w:p w14:paraId="409E123D" w14:textId="0B2E908B" w:rsidR="005A5FA7" w:rsidRDefault="005A5FA7" w:rsidP="005A5FA7">
      <w:pPr>
        <w:spacing w:before="80" w:after="80" w:line="360" w:lineRule="auto"/>
        <w:jc w:val="both"/>
        <w:rPr>
          <w:rFonts w:asciiTheme="majorHAnsi" w:hAnsiTheme="majorHAnsi" w:cstheme="majorHAnsi"/>
          <w:sz w:val="20"/>
          <w:szCs w:val="20"/>
        </w:rPr>
      </w:pPr>
    </w:p>
    <w:p w14:paraId="146BEAEF" w14:textId="77777777" w:rsidR="005A5FA7" w:rsidRPr="00047326" w:rsidRDefault="005A5FA7" w:rsidP="005A5FA7">
      <w:pPr>
        <w:spacing w:before="80" w:after="80" w:line="360" w:lineRule="auto"/>
        <w:jc w:val="both"/>
        <w:rPr>
          <w:rFonts w:asciiTheme="majorHAnsi" w:hAnsiTheme="majorHAnsi" w:cstheme="majorHAnsi"/>
          <w:sz w:val="20"/>
          <w:szCs w:val="20"/>
        </w:rPr>
      </w:pPr>
    </w:p>
    <w:p w14:paraId="425C8B68" w14:textId="77777777" w:rsidR="00AF6EA6" w:rsidRPr="00047326" w:rsidRDefault="00B663EE" w:rsidP="005A5FA7">
      <w:pPr>
        <w:keepNext/>
        <w:shd w:val="clear" w:color="auto" w:fill="244061" w:themeFill="accent1" w:themeFillShade="80"/>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lastRenderedPageBreak/>
        <w:t>BAGIAN 3: MATRIKS LENGKAP DISTRIBUSI TELEMETRI 58 RULE ID JULI 2026</w:t>
      </w:r>
    </w:p>
    <w:p w14:paraId="735CDC6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Berikut adalah rekapitulasi komprehensif bagaimana seluruh 840.402 log teleme</w:t>
      </w:r>
      <w:r w:rsidRPr="00047326">
        <w:rPr>
          <w:rFonts w:asciiTheme="majorHAnsi" w:hAnsiTheme="majorHAnsi" w:cstheme="majorHAnsi"/>
          <w:sz w:val="20"/>
          <w:szCs w:val="20"/>
        </w:rPr>
        <w:t xml:space="preserve">tri dari 58 Rule ID terpetakan ke 6 Anchor Normalisasi pada file </w:t>
      </w:r>
      <w:r w:rsidRPr="00047326">
        <w:rPr>
          <w:rFonts w:asciiTheme="majorHAnsi" w:hAnsiTheme="majorHAnsi" w:cstheme="majorHAnsi"/>
          <w:sz w:val="20"/>
          <w:szCs w:val="20"/>
        </w:rPr>
        <w:t>001-base-normalization.xml</w:t>
      </w:r>
      <w:r w:rsidRPr="00047326">
        <w:rPr>
          <w:rFonts w:asciiTheme="majorHAnsi" w:hAnsiTheme="majorHAnsi" w:cstheme="majorHAnsi"/>
          <w:sz w:val="20"/>
          <w:szCs w:val="20"/>
        </w:rPr>
        <w:t>:</w:t>
      </w:r>
    </w:p>
    <w:tbl>
      <w:tblPr>
        <w:tblStyle w:val="TableGrid"/>
        <w:tblW w:w="0" w:type="auto"/>
        <w:tblLook w:val="04A0" w:firstRow="1" w:lastRow="0" w:firstColumn="1" w:lastColumn="0" w:noHBand="0" w:noVBand="1"/>
      </w:tblPr>
      <w:tblGrid>
        <w:gridCol w:w="457"/>
        <w:gridCol w:w="1580"/>
        <w:gridCol w:w="930"/>
        <w:gridCol w:w="990"/>
        <w:gridCol w:w="881"/>
        <w:gridCol w:w="1127"/>
        <w:gridCol w:w="3280"/>
      </w:tblGrid>
      <w:tr w:rsidR="00047326" w:rsidRPr="00047326" w14:paraId="03424C72" w14:textId="77777777" w:rsidTr="005A5FA7">
        <w:tc>
          <w:tcPr>
            <w:tcW w:w="0" w:type="auto"/>
            <w:shd w:val="clear" w:color="auto" w:fill="244061" w:themeFill="accent1" w:themeFillShade="80"/>
          </w:tcPr>
          <w:p w14:paraId="4C809ADC"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No</w:t>
            </w:r>
          </w:p>
        </w:tc>
        <w:tc>
          <w:tcPr>
            <w:tcW w:w="0" w:type="auto"/>
            <w:shd w:val="clear" w:color="auto" w:fill="244061" w:themeFill="accent1" w:themeFillShade="80"/>
          </w:tcPr>
          <w:p w14:paraId="7CC1C75B"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Modul Anchor Normalisasi</w:t>
            </w:r>
          </w:p>
        </w:tc>
        <w:tc>
          <w:tcPr>
            <w:tcW w:w="0" w:type="auto"/>
            <w:shd w:val="clear" w:color="auto" w:fill="244061" w:themeFill="accent1" w:themeFillShade="80"/>
          </w:tcPr>
          <w:p w14:paraId="3109DB4E"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Rule ID Anchor</w:t>
            </w:r>
          </w:p>
        </w:tc>
        <w:tc>
          <w:tcPr>
            <w:tcW w:w="0" w:type="auto"/>
            <w:shd w:val="clear" w:color="auto" w:fill="244061" w:themeFill="accent1" w:themeFillShade="80"/>
          </w:tcPr>
          <w:p w14:paraId="622F12E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Volume Alert</w:t>
            </w:r>
          </w:p>
        </w:tc>
        <w:tc>
          <w:tcPr>
            <w:tcW w:w="0" w:type="auto"/>
            <w:shd w:val="clear" w:color="auto" w:fill="244061" w:themeFill="accent1" w:themeFillShade="80"/>
          </w:tcPr>
          <w:p w14:paraId="42F42FE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 Total SIEM</w:t>
            </w:r>
          </w:p>
        </w:tc>
        <w:tc>
          <w:tcPr>
            <w:tcW w:w="0" w:type="auto"/>
            <w:shd w:val="clear" w:color="auto" w:fill="244061" w:themeFill="accent1" w:themeFillShade="80"/>
          </w:tcPr>
          <w:p w14:paraId="2CDDCB64"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Dominasi FP / TP</w:t>
            </w:r>
          </w:p>
        </w:tc>
        <w:tc>
          <w:tcPr>
            <w:tcW w:w="0" w:type="auto"/>
            <w:shd w:val="clear" w:color="auto" w:fill="244061" w:themeFill="accent1" w:themeFillShade="80"/>
          </w:tcPr>
          <w:p w14:paraId="53D0907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Cakupan Rule ID Mentah Terkait</w:t>
            </w:r>
          </w:p>
        </w:tc>
      </w:tr>
      <w:tr w:rsidR="00047326" w:rsidRPr="00047326" w14:paraId="6B2B4AB2" w14:textId="77777777" w:rsidTr="005A5FA7">
        <w:tc>
          <w:tcPr>
            <w:tcW w:w="0" w:type="auto"/>
          </w:tcPr>
          <w:p w14:paraId="7D8FD280"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1</w:t>
            </w:r>
          </w:p>
        </w:tc>
        <w:tc>
          <w:tcPr>
            <w:tcW w:w="0" w:type="auto"/>
          </w:tcPr>
          <w:p w14:paraId="118B7FF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AppArmor Security Event</w:t>
            </w:r>
          </w:p>
        </w:tc>
        <w:tc>
          <w:tcPr>
            <w:tcW w:w="0" w:type="auto"/>
          </w:tcPr>
          <w:p w14:paraId="2FB93685"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100003</w:t>
            </w:r>
          </w:p>
        </w:tc>
        <w:tc>
          <w:tcPr>
            <w:tcW w:w="0" w:type="auto"/>
          </w:tcPr>
          <w:p w14:paraId="6F6D5598"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457.476</w:t>
            </w:r>
          </w:p>
        </w:tc>
        <w:tc>
          <w:tcPr>
            <w:tcW w:w="0" w:type="auto"/>
          </w:tcPr>
          <w:p w14:paraId="50799AC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54,44%</w:t>
            </w:r>
          </w:p>
        </w:tc>
        <w:tc>
          <w:tcPr>
            <w:tcW w:w="0" w:type="auto"/>
          </w:tcPr>
          <w:p w14:paraId="6433E084"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100,0% FP</w:t>
            </w:r>
          </w:p>
        </w:tc>
        <w:tc>
          <w:tcPr>
            <w:tcW w:w="0" w:type="auto"/>
          </w:tcPr>
          <w:p w14:paraId="35391D7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Rule 52002 (457.198), 52004 (278)</w:t>
            </w:r>
          </w:p>
        </w:tc>
      </w:tr>
      <w:tr w:rsidR="00047326" w:rsidRPr="00047326" w14:paraId="7FA5A553" w14:textId="77777777" w:rsidTr="005A5FA7">
        <w:tc>
          <w:tcPr>
            <w:tcW w:w="0" w:type="auto"/>
          </w:tcPr>
          <w:p w14:paraId="76DD75EA"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2</w:t>
            </w:r>
          </w:p>
        </w:tc>
        <w:tc>
          <w:tcPr>
            <w:tcW w:w="0" w:type="auto"/>
          </w:tcPr>
          <w:p w14:paraId="2901778A"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Web Access Log</w:t>
            </w:r>
          </w:p>
        </w:tc>
        <w:tc>
          <w:tcPr>
            <w:tcW w:w="0" w:type="auto"/>
          </w:tcPr>
          <w:p w14:paraId="3853A168"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100002</w:t>
            </w:r>
          </w:p>
        </w:tc>
        <w:tc>
          <w:tcPr>
            <w:tcW w:w="0" w:type="auto"/>
          </w:tcPr>
          <w:p w14:paraId="7B63D610"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327.037</w:t>
            </w:r>
          </w:p>
        </w:tc>
        <w:tc>
          <w:tcPr>
            <w:tcW w:w="0" w:type="auto"/>
          </w:tcPr>
          <w:p w14:paraId="4018285C"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38,91%</w:t>
            </w:r>
          </w:p>
        </w:tc>
        <w:tc>
          <w:tcPr>
            <w:tcW w:w="0" w:type="auto"/>
          </w:tcPr>
          <w:p w14:paraId="79D137B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95,7% FP / 4,3% TP</w:t>
            </w:r>
          </w:p>
        </w:tc>
        <w:tc>
          <w:tcPr>
            <w:tcW w:w="0" w:type="auto"/>
          </w:tcPr>
          <w:p w14:paraId="6A52A58B"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Rule 31101 (262.826), 31533 (53.756), 31301 (8.163), 31410 (1.426), 31151 (433), 31110 (396), 31516 </w:t>
            </w:r>
            <w:r w:rsidRPr="00047326">
              <w:rPr>
                <w:rFonts w:asciiTheme="majorHAnsi" w:hAnsiTheme="majorHAnsi" w:cstheme="majorHAnsi"/>
                <w:sz w:val="20"/>
                <w:szCs w:val="20"/>
              </w:rPr>
              <w:t>(22), 31104 (5), 30305 (4), 31122 (3), 30306 (2), 31103 (1)</w:t>
            </w:r>
          </w:p>
        </w:tc>
      </w:tr>
      <w:tr w:rsidR="00047326" w:rsidRPr="00047326" w14:paraId="55BEB984" w14:textId="77777777" w:rsidTr="005A5FA7">
        <w:tc>
          <w:tcPr>
            <w:tcW w:w="0" w:type="auto"/>
          </w:tcPr>
          <w:p w14:paraId="10C46D9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3</w:t>
            </w:r>
          </w:p>
        </w:tc>
        <w:tc>
          <w:tcPr>
            <w:tcW w:w="0" w:type="auto"/>
          </w:tcPr>
          <w:p w14:paraId="5AAC3CC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Generic JSON Telemetry</w:t>
            </w:r>
          </w:p>
        </w:tc>
        <w:tc>
          <w:tcPr>
            <w:tcW w:w="0" w:type="auto"/>
          </w:tcPr>
          <w:p w14:paraId="1CA5583F"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100005</w:t>
            </w:r>
          </w:p>
        </w:tc>
        <w:tc>
          <w:tcPr>
            <w:tcW w:w="0" w:type="auto"/>
          </w:tcPr>
          <w:p w14:paraId="0E371F3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33.818</w:t>
            </w:r>
          </w:p>
        </w:tc>
        <w:tc>
          <w:tcPr>
            <w:tcW w:w="0" w:type="auto"/>
          </w:tcPr>
          <w:p w14:paraId="73B5288A"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4,02%</w:t>
            </w:r>
          </w:p>
        </w:tc>
        <w:tc>
          <w:tcPr>
            <w:tcW w:w="0" w:type="auto"/>
          </w:tcPr>
          <w:p w14:paraId="07E132BE"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100,0% TP</w:t>
            </w:r>
          </w:p>
        </w:tc>
        <w:tc>
          <w:tcPr>
            <w:tcW w:w="0" w:type="auto"/>
          </w:tcPr>
          <w:p w14:paraId="6564593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Rule 23502 (18.113), 23504 (8.135), 23505 (5.429), 23508 (1.636), 23506 (382), 23503 (123)</w:t>
            </w:r>
          </w:p>
        </w:tc>
      </w:tr>
      <w:tr w:rsidR="00047326" w:rsidRPr="00047326" w14:paraId="6C8229A8" w14:textId="77777777" w:rsidTr="005A5FA7">
        <w:tc>
          <w:tcPr>
            <w:tcW w:w="0" w:type="auto"/>
          </w:tcPr>
          <w:p w14:paraId="10DFDB7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4</w:t>
            </w:r>
          </w:p>
        </w:tc>
        <w:tc>
          <w:tcPr>
            <w:tcW w:w="0" w:type="auto"/>
          </w:tcPr>
          <w:p w14:paraId="76F23366"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Container Docker Event</w:t>
            </w:r>
          </w:p>
        </w:tc>
        <w:tc>
          <w:tcPr>
            <w:tcW w:w="0" w:type="auto"/>
          </w:tcPr>
          <w:p w14:paraId="44AAB67B"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100004</w:t>
            </w:r>
          </w:p>
        </w:tc>
        <w:tc>
          <w:tcPr>
            <w:tcW w:w="0" w:type="auto"/>
          </w:tcPr>
          <w:p w14:paraId="64277236"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12.946</w:t>
            </w:r>
          </w:p>
        </w:tc>
        <w:tc>
          <w:tcPr>
            <w:tcW w:w="0" w:type="auto"/>
          </w:tcPr>
          <w:p w14:paraId="5855602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1,54%</w:t>
            </w:r>
          </w:p>
        </w:tc>
        <w:tc>
          <w:tcPr>
            <w:tcW w:w="0" w:type="auto"/>
          </w:tcPr>
          <w:p w14:paraId="5E57810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100,0% FP</w:t>
            </w:r>
          </w:p>
        </w:tc>
        <w:tc>
          <w:tcPr>
            <w:tcW w:w="0" w:type="auto"/>
          </w:tcPr>
          <w:p w14:paraId="5DFDCBD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Rule 86003 (12.946)</w:t>
            </w:r>
          </w:p>
        </w:tc>
      </w:tr>
      <w:tr w:rsidR="00047326" w:rsidRPr="00047326" w14:paraId="3E779BA0" w14:textId="77777777" w:rsidTr="005A5FA7">
        <w:tc>
          <w:tcPr>
            <w:tcW w:w="0" w:type="auto"/>
          </w:tcPr>
          <w:p w14:paraId="58850C7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5</w:t>
            </w:r>
          </w:p>
        </w:tc>
        <w:tc>
          <w:tcPr>
            <w:tcW w:w="0" w:type="auto"/>
          </w:tcPr>
          <w:p w14:paraId="033C0395"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Linux Syslog System</w:t>
            </w:r>
          </w:p>
        </w:tc>
        <w:tc>
          <w:tcPr>
            <w:tcW w:w="0" w:type="auto"/>
          </w:tcPr>
          <w:p w14:paraId="30621025"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100001</w:t>
            </w:r>
          </w:p>
        </w:tc>
        <w:tc>
          <w:tcPr>
            <w:tcW w:w="0" w:type="auto"/>
          </w:tcPr>
          <w:p w14:paraId="3D122AF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6.038</w:t>
            </w:r>
          </w:p>
        </w:tc>
        <w:tc>
          <w:tcPr>
            <w:tcW w:w="0" w:type="auto"/>
          </w:tcPr>
          <w:p w14:paraId="7D0645A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0,72%</w:t>
            </w:r>
          </w:p>
        </w:tc>
        <w:tc>
          <w:tcPr>
            <w:tcW w:w="0" w:type="auto"/>
          </w:tcPr>
          <w:p w14:paraId="74ABEDCA"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100,0% FP*</w:t>
            </w:r>
          </w:p>
        </w:tc>
        <w:tc>
          <w:tcPr>
            <w:tcW w:w="0" w:type="auto"/>
          </w:tcPr>
          <w:p w14:paraId="02CE469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Rule 2904 (1.774), 40704 (1.385), 2902 (1.179), 5501 (488), 5502 (457), 5402 (364), 2901 (112), 5715 (82), 2903 (75), 5710 (56), 5503 (33), 5760 (19), 5901 (4), </w:t>
            </w:r>
            <w:r w:rsidRPr="00047326">
              <w:rPr>
                <w:rFonts w:asciiTheme="majorHAnsi" w:hAnsiTheme="majorHAnsi" w:cstheme="majorHAnsi"/>
                <w:sz w:val="20"/>
                <w:szCs w:val="20"/>
              </w:rPr>
              <w:t>5902 (4), 5762 (3), 5553 (2), 2501 (1)</w:t>
            </w:r>
          </w:p>
        </w:tc>
      </w:tr>
      <w:tr w:rsidR="00047326" w:rsidRPr="00047326" w14:paraId="5B7D5100" w14:textId="77777777" w:rsidTr="005A5FA7">
        <w:tc>
          <w:tcPr>
            <w:tcW w:w="0" w:type="auto"/>
          </w:tcPr>
          <w:p w14:paraId="0D9A1183"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6</w:t>
            </w:r>
          </w:p>
        </w:tc>
        <w:tc>
          <w:tcPr>
            <w:tcW w:w="0" w:type="auto"/>
          </w:tcPr>
          <w:p w14:paraId="6A9E848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Windows EventChannel</w:t>
            </w:r>
          </w:p>
        </w:tc>
        <w:tc>
          <w:tcPr>
            <w:tcW w:w="0" w:type="auto"/>
          </w:tcPr>
          <w:p w14:paraId="5E4F7394"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100000</w:t>
            </w:r>
          </w:p>
        </w:tc>
        <w:tc>
          <w:tcPr>
            <w:tcW w:w="0" w:type="auto"/>
          </w:tcPr>
          <w:p w14:paraId="2911DF9D"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i/>
                <w:sz w:val="20"/>
                <w:szCs w:val="20"/>
              </w:rPr>
              <w:t>Cross-Platform</w:t>
            </w:r>
          </w:p>
        </w:tc>
        <w:tc>
          <w:tcPr>
            <w:tcW w:w="0" w:type="auto"/>
          </w:tcPr>
          <w:p w14:paraId="2DBC64A0"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i/>
                <w:sz w:val="20"/>
                <w:szCs w:val="20"/>
              </w:rPr>
              <w:t>Multi-OS</w:t>
            </w:r>
          </w:p>
        </w:tc>
        <w:tc>
          <w:tcPr>
            <w:tcW w:w="0" w:type="auto"/>
          </w:tcPr>
          <w:p w14:paraId="2F6D18C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Baseline Ready</w:t>
            </w:r>
          </w:p>
        </w:tc>
        <w:tc>
          <w:tcPr>
            <w:tcW w:w="0" w:type="auto"/>
          </w:tcPr>
          <w:p w14:paraId="075B7AA9"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Sysmon, Security Event ID 4624, 4625, 4688, 5140, 5145, PowerShell Operational</w:t>
            </w:r>
          </w:p>
        </w:tc>
      </w:tr>
      <w:tr w:rsidR="00047326" w:rsidRPr="00047326" w14:paraId="1191D9AA" w14:textId="77777777" w:rsidTr="005A5FA7">
        <w:tc>
          <w:tcPr>
            <w:tcW w:w="0" w:type="auto"/>
          </w:tcPr>
          <w:p w14:paraId="71996243"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7</w:t>
            </w:r>
          </w:p>
        </w:tc>
        <w:tc>
          <w:tcPr>
            <w:tcW w:w="0" w:type="auto"/>
          </w:tcPr>
          <w:p w14:paraId="245B887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i/>
                <w:sz w:val="20"/>
                <w:szCs w:val="20"/>
              </w:rPr>
              <w:t>Internal Wazuh / SCA / FIM</w:t>
            </w:r>
          </w:p>
        </w:tc>
        <w:tc>
          <w:tcPr>
            <w:tcW w:w="0" w:type="auto"/>
          </w:tcPr>
          <w:p w14:paraId="668E4AAA"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i/>
                <w:sz w:val="20"/>
                <w:szCs w:val="20"/>
              </w:rPr>
              <w:t>Internal</w:t>
            </w:r>
          </w:p>
        </w:tc>
        <w:tc>
          <w:tcPr>
            <w:tcW w:w="0" w:type="auto"/>
          </w:tcPr>
          <w:p w14:paraId="7BD34002"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3.087</w:t>
            </w:r>
          </w:p>
        </w:tc>
        <w:tc>
          <w:tcPr>
            <w:tcW w:w="0" w:type="auto"/>
          </w:tcPr>
          <w:p w14:paraId="724B8E46"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0,37%</w:t>
            </w:r>
          </w:p>
        </w:tc>
        <w:tc>
          <w:tcPr>
            <w:tcW w:w="0" w:type="auto"/>
          </w:tcPr>
          <w:p w14:paraId="579E15E1"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94,3% FP / </w:t>
            </w:r>
            <w:r w:rsidRPr="00047326">
              <w:rPr>
                <w:rFonts w:asciiTheme="majorHAnsi" w:hAnsiTheme="majorHAnsi" w:cstheme="majorHAnsi"/>
                <w:sz w:val="20"/>
                <w:szCs w:val="20"/>
              </w:rPr>
              <w:t>5,7% TP</w:t>
            </w:r>
          </w:p>
        </w:tc>
        <w:tc>
          <w:tcPr>
            <w:tcW w:w="0" w:type="auto"/>
          </w:tcPr>
          <w:p w14:paraId="66BA3BB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sz w:val="20"/>
                <w:szCs w:val="20"/>
              </w:rPr>
              <w:t>Rule 550 (1.428), 554 (417), 533 (327), 591 (200), 553 (200), 203 (128), 19010 (74), 202 (73), 205 (73), 19011 (52), 521 (28), 19014 (22), 506 (17), 503 (17), 19004 (10), 19003 (8), 510 (6), 502 (3), 19015 (3), 11 (1)</w:t>
            </w:r>
          </w:p>
        </w:tc>
      </w:tr>
      <w:tr w:rsidR="00047326" w:rsidRPr="00047326" w14:paraId="7FB08730" w14:textId="77777777" w:rsidTr="005A5FA7">
        <w:tc>
          <w:tcPr>
            <w:tcW w:w="0" w:type="auto"/>
          </w:tcPr>
          <w:p w14:paraId="2357FDBD" w14:textId="77777777" w:rsidR="00AF6EA6" w:rsidRPr="00047326" w:rsidRDefault="00AF6EA6" w:rsidP="00047326">
            <w:pPr>
              <w:spacing w:line="360" w:lineRule="auto"/>
              <w:jc w:val="both"/>
              <w:rPr>
                <w:rFonts w:asciiTheme="majorHAnsi" w:hAnsiTheme="majorHAnsi" w:cstheme="majorHAnsi"/>
                <w:sz w:val="20"/>
                <w:szCs w:val="20"/>
              </w:rPr>
            </w:pPr>
          </w:p>
        </w:tc>
        <w:tc>
          <w:tcPr>
            <w:tcW w:w="0" w:type="auto"/>
          </w:tcPr>
          <w:p w14:paraId="01AE113B"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TOTAL KESELURUHAN</w:t>
            </w:r>
          </w:p>
        </w:tc>
        <w:tc>
          <w:tcPr>
            <w:tcW w:w="0" w:type="auto"/>
          </w:tcPr>
          <w:p w14:paraId="0DD7C88C" w14:textId="77777777" w:rsidR="00AF6EA6" w:rsidRPr="00047326" w:rsidRDefault="00AF6EA6" w:rsidP="00047326">
            <w:pPr>
              <w:spacing w:line="360" w:lineRule="auto"/>
              <w:jc w:val="both"/>
              <w:rPr>
                <w:rFonts w:asciiTheme="majorHAnsi" w:hAnsiTheme="majorHAnsi" w:cstheme="majorHAnsi"/>
                <w:sz w:val="20"/>
                <w:szCs w:val="20"/>
              </w:rPr>
            </w:pPr>
          </w:p>
        </w:tc>
        <w:tc>
          <w:tcPr>
            <w:tcW w:w="0" w:type="auto"/>
          </w:tcPr>
          <w:p w14:paraId="2A355A9C"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840.402</w:t>
            </w:r>
          </w:p>
        </w:tc>
        <w:tc>
          <w:tcPr>
            <w:tcW w:w="0" w:type="auto"/>
          </w:tcPr>
          <w:p w14:paraId="5BE1E28B"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100,0%</w:t>
            </w:r>
          </w:p>
        </w:tc>
        <w:tc>
          <w:tcPr>
            <w:tcW w:w="0" w:type="auto"/>
          </w:tcPr>
          <w:p w14:paraId="03BCE077"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97,75% FP / 2,25% TP</w:t>
            </w:r>
          </w:p>
        </w:tc>
        <w:tc>
          <w:tcPr>
            <w:tcW w:w="0" w:type="auto"/>
          </w:tcPr>
          <w:p w14:paraId="7FFBF344" w14:textId="77777777" w:rsidR="00AF6EA6" w:rsidRPr="00047326" w:rsidRDefault="00B663EE" w:rsidP="00047326">
            <w:pPr>
              <w:spacing w:line="360" w:lineRule="auto"/>
              <w:jc w:val="both"/>
              <w:rPr>
                <w:rFonts w:asciiTheme="majorHAnsi" w:hAnsiTheme="majorHAnsi" w:cstheme="majorHAnsi"/>
                <w:sz w:val="20"/>
                <w:szCs w:val="20"/>
              </w:rPr>
            </w:pPr>
            <w:r w:rsidRPr="00047326">
              <w:rPr>
                <w:rFonts w:asciiTheme="majorHAnsi" w:hAnsiTheme="majorHAnsi" w:cstheme="majorHAnsi"/>
                <w:b/>
                <w:sz w:val="20"/>
                <w:szCs w:val="20"/>
              </w:rPr>
              <w:t>100% Telemetri Terpetakan Tanpa Tercecer</w:t>
            </w:r>
          </w:p>
        </w:tc>
      </w:tr>
    </w:tbl>
    <w:p w14:paraId="323F36A6" w14:textId="77777777" w:rsidR="00AF6EA6" w:rsidRPr="00047326" w:rsidRDefault="00AF6EA6" w:rsidP="00047326">
      <w:pPr>
        <w:spacing w:after="120" w:line="360" w:lineRule="auto"/>
        <w:jc w:val="both"/>
        <w:rPr>
          <w:rFonts w:asciiTheme="majorHAnsi" w:hAnsiTheme="majorHAnsi" w:cstheme="majorHAnsi"/>
          <w:sz w:val="20"/>
          <w:szCs w:val="20"/>
        </w:rPr>
      </w:pPr>
    </w:p>
    <w:p w14:paraId="3E203BAC" w14:textId="77777777" w:rsidR="00AF6EA6" w:rsidRPr="00047326" w:rsidRDefault="00AF6EA6" w:rsidP="005A5FA7">
      <w:pPr>
        <w:spacing w:before="80" w:after="80" w:line="360" w:lineRule="auto"/>
        <w:jc w:val="both"/>
        <w:rPr>
          <w:rFonts w:asciiTheme="majorHAnsi" w:hAnsiTheme="majorHAnsi" w:cstheme="majorHAnsi"/>
          <w:sz w:val="20"/>
          <w:szCs w:val="20"/>
        </w:rPr>
      </w:pPr>
    </w:p>
    <w:p w14:paraId="759E0641" w14:textId="77777777" w:rsidR="00AF6EA6" w:rsidRPr="00047326" w:rsidRDefault="00B663EE" w:rsidP="005A5FA7">
      <w:pPr>
        <w:keepNext/>
        <w:shd w:val="clear" w:color="auto" w:fill="244061" w:themeFill="accent1" w:themeFillShade="80"/>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lastRenderedPageBreak/>
        <w:t>BAGIAN 4: INTEGRASI PIPELINE HILIR &amp; SKEMA BASIS DATA POSTGRESQL</w:t>
      </w:r>
    </w:p>
    <w:p w14:paraId="4A62E479" w14:textId="5F29E2CD" w:rsidR="00AF6EA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Normalisasi yang dilakukan oleh </w:t>
      </w:r>
      <w:r w:rsidRPr="00047326">
        <w:rPr>
          <w:rFonts w:asciiTheme="majorHAnsi" w:hAnsiTheme="majorHAnsi" w:cstheme="majorHAnsi"/>
          <w:sz w:val="20"/>
          <w:szCs w:val="20"/>
        </w:rPr>
        <w:t>001-base-normalization.xml</w:t>
      </w:r>
      <w:r w:rsidRPr="00047326">
        <w:rPr>
          <w:rFonts w:asciiTheme="majorHAnsi" w:hAnsiTheme="majorHAnsi" w:cstheme="majorHAnsi"/>
          <w:sz w:val="20"/>
          <w:szCs w:val="20"/>
        </w:rPr>
        <w:t xml:space="preserve"> menjadi pintu masuk menuju arsitektur 4-tahap downstream seperti dijelaskan pada dokumen arsitektur [</w:t>
      </w:r>
      <w:proofErr w:type="gramStart"/>
      <w:r w:rsidRPr="00047326">
        <w:rPr>
          <w:rFonts w:asciiTheme="majorHAnsi" w:hAnsiTheme="majorHAnsi" w:cstheme="majorHAnsi"/>
          <w:sz w:val="20"/>
          <w:szCs w:val="20"/>
        </w:rPr>
        <w:t>docs/ARCHITECTURE.md</w:t>
      </w:r>
      <w:r w:rsidRPr="00047326">
        <w:rPr>
          <w:rFonts w:asciiTheme="majorHAnsi" w:hAnsiTheme="majorHAnsi" w:cstheme="majorHAnsi"/>
          <w:sz w:val="20"/>
          <w:szCs w:val="20"/>
        </w:rPr>
        <w:t>](</w:t>
      </w:r>
      <w:proofErr w:type="gramEnd"/>
      <w:hyperlink r:id="rId6" w:history="1">
        <w:r w:rsidR="000F222F" w:rsidRPr="002A51E0">
          <w:rPr>
            <w:rStyle w:val="Hyperlink"/>
            <w:rFonts w:asciiTheme="majorHAnsi" w:hAnsiTheme="majorHAnsi" w:cstheme="majorHAnsi"/>
            <w:sz w:val="20"/>
            <w:szCs w:val="20"/>
          </w:rPr>
          <w:t>file:///c:/Users/Pongo/Downloads/wazuh%20alert%20grouping%20-/docs/ARCHITECTURE.md</w:t>
        </w:r>
      </w:hyperlink>
      <w:r w:rsidRPr="00047326">
        <w:rPr>
          <w:rFonts w:asciiTheme="majorHAnsi" w:hAnsiTheme="majorHAnsi" w:cstheme="majorHAnsi"/>
          <w:sz w:val="20"/>
          <w:szCs w:val="20"/>
        </w:rPr>
        <w:t>):</w:t>
      </w:r>
    </w:p>
    <w:p w14:paraId="5C215DBF" w14:textId="59CF9C3A" w:rsidR="000F222F" w:rsidRPr="00047326" w:rsidRDefault="000F222F" w:rsidP="00047326">
      <w:pPr>
        <w:spacing w:after="80" w:line="360" w:lineRule="auto"/>
        <w:jc w:val="both"/>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0CA93FC1" wp14:editId="34D7BDBF">
            <wp:extent cx="5733415" cy="6111240"/>
            <wp:effectExtent l="0" t="0" r="63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733415" cy="6111240"/>
                    </a:xfrm>
                    <a:prstGeom prst="rect">
                      <a:avLst/>
                    </a:prstGeom>
                  </pic:spPr>
                </pic:pic>
              </a:graphicData>
            </a:graphic>
          </wp:inline>
        </w:drawing>
      </w:r>
    </w:p>
    <w:p w14:paraId="66A9D4B3" w14:textId="77777777" w:rsidR="00AF6EA6" w:rsidRPr="00047326" w:rsidRDefault="00AF6EA6" w:rsidP="00047326">
      <w:pPr>
        <w:spacing w:after="80" w:line="360" w:lineRule="auto"/>
        <w:jc w:val="both"/>
        <w:rPr>
          <w:rFonts w:asciiTheme="majorHAnsi" w:hAnsiTheme="majorHAnsi" w:cstheme="majorHAnsi"/>
          <w:sz w:val="20"/>
          <w:szCs w:val="20"/>
        </w:rPr>
      </w:pPr>
    </w:p>
    <w:p w14:paraId="1C51C95F" w14:textId="77777777" w:rsidR="00AF6EA6" w:rsidRPr="00047326" w:rsidRDefault="00AF6EA6" w:rsidP="000F222F">
      <w:pPr>
        <w:spacing w:before="80" w:after="80" w:line="360" w:lineRule="auto"/>
        <w:jc w:val="both"/>
        <w:rPr>
          <w:rFonts w:asciiTheme="majorHAnsi" w:hAnsiTheme="majorHAnsi" w:cstheme="majorHAnsi"/>
          <w:sz w:val="20"/>
          <w:szCs w:val="20"/>
        </w:rPr>
      </w:pPr>
    </w:p>
    <w:p w14:paraId="08A6FC09" w14:textId="77777777" w:rsidR="00AF6EA6" w:rsidRPr="00047326" w:rsidRDefault="00B663EE" w:rsidP="000F222F">
      <w:pPr>
        <w:keepNext/>
        <w:shd w:val="clear" w:color="auto" w:fill="244061" w:themeFill="accent1" w:themeFillShade="80"/>
        <w:spacing w:before="280" w:after="80" w:line="360" w:lineRule="auto"/>
        <w:jc w:val="center"/>
        <w:rPr>
          <w:rFonts w:asciiTheme="majorHAnsi" w:hAnsiTheme="majorHAnsi" w:cstheme="majorHAnsi"/>
          <w:sz w:val="20"/>
          <w:szCs w:val="20"/>
        </w:rPr>
      </w:pPr>
      <w:r w:rsidRPr="00047326">
        <w:rPr>
          <w:rFonts w:asciiTheme="majorHAnsi" w:hAnsiTheme="majorHAnsi" w:cstheme="majorHAnsi"/>
          <w:b/>
          <w:sz w:val="20"/>
          <w:szCs w:val="20"/>
        </w:rPr>
        <w:lastRenderedPageBreak/>
        <w:t>BAGIAN 5: PROTOKOL TATA KELOLA &amp; STANDAR PEMELIHARAAN (GOVERNANCE)</w:t>
      </w:r>
    </w:p>
    <w:p w14:paraId="091F936E"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Untuk menjaga stabilitas arsitektur </w:t>
      </w:r>
      <w:r w:rsidRPr="00047326">
        <w:rPr>
          <w:rFonts w:asciiTheme="majorHAnsi" w:hAnsiTheme="majorHAnsi" w:cstheme="majorHAnsi"/>
          <w:sz w:val="20"/>
          <w:szCs w:val="20"/>
        </w:rPr>
        <w:t>pengawasan ini dalam jangka panjang, ditetapkan pedoman tata kelola operasional:</w:t>
      </w:r>
    </w:p>
    <w:p w14:paraId="1B67923E"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1. </w:t>
      </w:r>
      <w:r w:rsidRPr="00047326">
        <w:rPr>
          <w:rFonts w:asciiTheme="majorHAnsi" w:hAnsiTheme="majorHAnsi" w:cstheme="majorHAnsi"/>
          <w:b/>
          <w:sz w:val="20"/>
          <w:szCs w:val="20"/>
        </w:rPr>
        <w:t>Aturan Baku Larangan Kenaikan Level (Level Invariant Rule):</w:t>
      </w:r>
    </w:p>
    <w:p w14:paraId="6F621F99"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Dilarang keras mengubah level rule pada </w:t>
      </w:r>
      <w:r w:rsidRPr="00047326">
        <w:rPr>
          <w:rFonts w:asciiTheme="majorHAnsi" w:hAnsiTheme="majorHAnsi" w:cstheme="majorHAnsi"/>
          <w:sz w:val="20"/>
          <w:szCs w:val="20"/>
        </w:rPr>
        <w:t>001-base-normalization.xml</w:t>
      </w:r>
      <w:r w:rsidRPr="00047326">
        <w:rPr>
          <w:rFonts w:asciiTheme="majorHAnsi" w:hAnsiTheme="majorHAnsi" w:cstheme="majorHAnsi"/>
          <w:sz w:val="20"/>
          <w:szCs w:val="20"/>
        </w:rPr>
        <w:t xml:space="preserve"> dari level 0 ke level yang lebih tinggi. Mena</w:t>
      </w:r>
      <w:r w:rsidRPr="00047326">
        <w:rPr>
          <w:rFonts w:asciiTheme="majorHAnsi" w:hAnsiTheme="majorHAnsi" w:cstheme="majorHAnsi"/>
          <w:sz w:val="20"/>
          <w:szCs w:val="20"/>
        </w:rPr>
        <w:t>ikkan satu rule saja (misalnya Rule 100003 AppArmor menjadi level 3) akan langsung membocorkan 457.000 alert mentah ke inbox analis dan melumpuhkan kapasitas penanganan tiket.</w:t>
      </w:r>
    </w:p>
    <w:p w14:paraId="226330F0" w14:textId="77777777" w:rsidR="00AF6EA6" w:rsidRPr="00047326" w:rsidRDefault="00B663EE" w:rsidP="00047326">
      <w:pPr>
        <w:spacing w:after="40" w:line="360" w:lineRule="auto"/>
        <w:ind w:left="360"/>
        <w:jc w:val="both"/>
        <w:rPr>
          <w:rFonts w:asciiTheme="majorHAnsi" w:hAnsiTheme="majorHAnsi" w:cstheme="majorHAnsi"/>
          <w:sz w:val="20"/>
          <w:szCs w:val="20"/>
        </w:rPr>
      </w:pPr>
      <w:r w:rsidRPr="00047326">
        <w:rPr>
          <w:rFonts w:asciiTheme="majorHAnsi" w:hAnsiTheme="majorHAnsi" w:cstheme="majorHAnsi"/>
          <w:sz w:val="20"/>
          <w:szCs w:val="20"/>
        </w:rPr>
        <w:t xml:space="preserve">2. </w:t>
      </w:r>
      <w:r w:rsidRPr="00047326">
        <w:rPr>
          <w:rFonts w:asciiTheme="majorHAnsi" w:hAnsiTheme="majorHAnsi" w:cstheme="majorHAnsi"/>
          <w:b/>
          <w:sz w:val="20"/>
          <w:szCs w:val="20"/>
        </w:rPr>
        <w:t>Prosedur Penambahan Data Source Baru:</w:t>
      </w:r>
    </w:p>
    <w:p w14:paraId="52592082"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Jika di masa depan perusahaan menambahk</w:t>
      </w:r>
      <w:r w:rsidRPr="00047326">
        <w:rPr>
          <w:rFonts w:asciiTheme="majorHAnsi" w:hAnsiTheme="majorHAnsi" w:cstheme="majorHAnsi"/>
          <w:sz w:val="20"/>
          <w:szCs w:val="20"/>
        </w:rPr>
        <w:t xml:space="preserve">an sumber log baru (misalnya CloudTrail, Kubernetes Audit Log, atau Fortinet Firewall), penambahan anchor baru (misal Rule </w:t>
      </w:r>
      <w:r w:rsidRPr="00047326">
        <w:rPr>
          <w:rFonts w:asciiTheme="majorHAnsi" w:hAnsiTheme="majorHAnsi" w:cstheme="majorHAnsi"/>
          <w:sz w:val="20"/>
          <w:szCs w:val="20"/>
        </w:rPr>
        <w:t>100006</w:t>
      </w:r>
      <w:r w:rsidRPr="00047326">
        <w:rPr>
          <w:rFonts w:asciiTheme="majorHAnsi" w:hAnsiTheme="majorHAnsi" w:cstheme="majorHAnsi"/>
          <w:sz w:val="20"/>
          <w:szCs w:val="20"/>
        </w:rPr>
        <w:t>) wajib:</w:t>
      </w:r>
    </w:p>
    <w:p w14:paraId="4040F358"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 Didaftarkan di bawah grup </w:t>
      </w:r>
      <w:r w:rsidRPr="00047326">
        <w:rPr>
          <w:rFonts w:asciiTheme="majorHAnsi" w:hAnsiTheme="majorHAnsi" w:cstheme="majorHAnsi"/>
          <w:sz w:val="20"/>
          <w:szCs w:val="20"/>
        </w:rPr>
        <w:t>base_normalized</w:t>
      </w:r>
      <w:r w:rsidRPr="00047326">
        <w:rPr>
          <w:rFonts w:asciiTheme="majorHAnsi" w:hAnsiTheme="majorHAnsi" w:cstheme="majorHAnsi"/>
          <w:sz w:val="20"/>
          <w:szCs w:val="20"/>
        </w:rPr>
        <w:t>.</w:t>
      </w:r>
    </w:p>
    <w:p w14:paraId="16C441D3"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Diuji coba pada dataset staging minimal 7 hari untuk mengukur rasio noi</w:t>
      </w:r>
      <w:r w:rsidRPr="00047326">
        <w:rPr>
          <w:rFonts w:asciiTheme="majorHAnsi" w:hAnsiTheme="majorHAnsi" w:cstheme="majorHAnsi"/>
          <w:sz w:val="20"/>
          <w:szCs w:val="20"/>
        </w:rPr>
        <w:t>se.</w:t>
      </w:r>
    </w:p>
    <w:p w14:paraId="021E00BE"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sz w:val="20"/>
          <w:szCs w:val="20"/>
        </w:rPr>
        <w:t xml:space="preserve">* Dicatatkan pada audit kepatuhan GRC di file </w:t>
      </w:r>
      <w:r w:rsidRPr="00047326">
        <w:rPr>
          <w:rFonts w:asciiTheme="majorHAnsi" w:hAnsiTheme="majorHAnsi" w:cstheme="majorHAnsi"/>
          <w:sz w:val="20"/>
          <w:szCs w:val="20"/>
        </w:rPr>
        <w:t>095-governance-log.xml</w:t>
      </w:r>
      <w:r w:rsidRPr="00047326">
        <w:rPr>
          <w:rFonts w:asciiTheme="majorHAnsi" w:hAnsiTheme="majorHAnsi" w:cstheme="majorHAnsi"/>
          <w:sz w:val="20"/>
          <w:szCs w:val="20"/>
        </w:rPr>
        <w:t xml:space="preserve"> (Rule </w:t>
      </w:r>
      <w:r w:rsidRPr="00047326">
        <w:rPr>
          <w:rFonts w:asciiTheme="majorHAnsi" w:hAnsiTheme="majorHAnsi" w:cstheme="majorHAnsi"/>
          <w:sz w:val="20"/>
          <w:szCs w:val="20"/>
        </w:rPr>
        <w:t>110000</w:t>
      </w:r>
      <w:r w:rsidRPr="00047326">
        <w:rPr>
          <w:rFonts w:asciiTheme="majorHAnsi" w:hAnsiTheme="majorHAnsi" w:cstheme="majorHAnsi"/>
          <w:sz w:val="20"/>
          <w:szCs w:val="20"/>
        </w:rPr>
        <w:t>).</w:t>
      </w:r>
    </w:p>
    <w:p w14:paraId="540F1845" w14:textId="77777777" w:rsidR="00AF6EA6" w:rsidRPr="00047326" w:rsidRDefault="00AF6EA6" w:rsidP="000F222F">
      <w:pPr>
        <w:spacing w:before="80" w:after="80" w:line="360" w:lineRule="auto"/>
        <w:jc w:val="both"/>
        <w:rPr>
          <w:rFonts w:asciiTheme="majorHAnsi" w:hAnsiTheme="majorHAnsi" w:cstheme="majorHAnsi"/>
          <w:sz w:val="20"/>
          <w:szCs w:val="20"/>
        </w:rPr>
      </w:pPr>
    </w:p>
    <w:p w14:paraId="6222DF17" w14:textId="77777777" w:rsidR="00AF6EA6" w:rsidRPr="00047326" w:rsidRDefault="00B663EE" w:rsidP="00047326">
      <w:pPr>
        <w:spacing w:after="80" w:line="360" w:lineRule="auto"/>
        <w:jc w:val="both"/>
        <w:rPr>
          <w:rFonts w:asciiTheme="majorHAnsi" w:hAnsiTheme="majorHAnsi" w:cstheme="majorHAnsi"/>
          <w:sz w:val="20"/>
          <w:szCs w:val="20"/>
        </w:rPr>
      </w:pPr>
      <w:r w:rsidRPr="00047326">
        <w:rPr>
          <w:rFonts w:asciiTheme="majorHAnsi" w:hAnsiTheme="majorHAnsi" w:cstheme="majorHAnsi"/>
          <w:b/>
          <w:sz w:val="20"/>
          <w:szCs w:val="20"/>
        </w:rPr>
        <w:t>Lampiran Dokumen Referensi:</w:t>
      </w:r>
    </w:p>
    <w:p w14:paraId="6ED565E5"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xml:space="preserve">• File Ruleset Utama: </w:t>
      </w:r>
      <w:r w:rsidRPr="00047326">
        <w:rPr>
          <w:rFonts w:asciiTheme="majorHAnsi" w:hAnsiTheme="majorHAnsi" w:cstheme="majorHAnsi"/>
          <w:sz w:val="20"/>
          <w:szCs w:val="20"/>
        </w:rPr>
        <w:t>ruleset/rules/001-base-normalization.xml</w:t>
      </w:r>
    </w:p>
    <w:p w14:paraId="0BB2FBA7"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xml:space="preserve">• File Arsitektur Sistem: </w:t>
      </w:r>
      <w:r w:rsidRPr="00047326">
        <w:rPr>
          <w:rFonts w:asciiTheme="majorHAnsi" w:hAnsiTheme="majorHAnsi" w:cstheme="majorHAnsi"/>
          <w:sz w:val="20"/>
          <w:szCs w:val="20"/>
        </w:rPr>
        <w:t>docs/ARCHITECTURE.md</w:t>
      </w:r>
    </w:p>
    <w:p w14:paraId="6C6CFA13"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File Matriks Deliverable 2:</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docs/Deliverable_2_Spesifikasi_Arsitektur_Sistem_dan_14_XML_Ruleset.docx</w:t>
      </w:r>
    </w:p>
    <w:p w14:paraId="2BC2A4E3"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xml:space="preserve">• File Sensus 58 Rule ID: </w:t>
      </w:r>
      <w:r w:rsidRPr="00047326">
        <w:rPr>
          <w:rFonts w:asciiTheme="majorHAnsi" w:hAnsiTheme="majorHAnsi" w:cstheme="majorHAnsi"/>
          <w:sz w:val="20"/>
          <w:szCs w:val="20"/>
        </w:rPr>
        <w:t>docs/Laporan_Lengkap_Sensus_58_Rule_ID_Wazuh_SIEM_Empiris_Tervalidasi.docx</w:t>
      </w:r>
    </w:p>
    <w:p w14:paraId="653C6736"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xml:space="preserve">• Berkas Analisis FP/TP: 25 file di </w:t>
      </w:r>
      <w:r w:rsidRPr="00047326">
        <w:rPr>
          <w:rFonts w:asciiTheme="majorHAnsi" w:hAnsiTheme="majorHAnsi" w:cstheme="majorHAnsi"/>
          <w:sz w:val="20"/>
          <w:szCs w:val="20"/>
        </w:rPr>
        <w:t>docs/laporan FP_TP/</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52002.docx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31101.docx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86003.docx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5715.docx</w:t>
      </w:r>
      <w:r w:rsidRPr="00047326">
        <w:rPr>
          <w:rFonts w:asciiTheme="majorHAnsi" w:hAnsiTheme="majorHAnsi" w:cstheme="majorHAnsi"/>
          <w:sz w:val="20"/>
          <w:szCs w:val="20"/>
        </w:rPr>
        <w:t xml:space="preserve">, </w:t>
      </w:r>
      <w:r w:rsidRPr="00047326">
        <w:rPr>
          <w:rFonts w:asciiTheme="majorHAnsi" w:hAnsiTheme="majorHAnsi" w:cstheme="majorHAnsi"/>
          <w:sz w:val="20"/>
          <w:szCs w:val="20"/>
        </w:rPr>
        <w:t>23502.docx</w:t>
      </w:r>
      <w:r w:rsidRPr="00047326">
        <w:rPr>
          <w:rFonts w:asciiTheme="majorHAnsi" w:hAnsiTheme="majorHAnsi" w:cstheme="majorHAnsi"/>
          <w:sz w:val="20"/>
          <w:szCs w:val="20"/>
        </w:rPr>
        <w:t>, dll.)</w:t>
      </w:r>
    </w:p>
    <w:p w14:paraId="59507F26" w14:textId="77777777" w:rsidR="00AF6EA6" w:rsidRPr="00047326" w:rsidRDefault="00B663EE" w:rsidP="000F222F">
      <w:pPr>
        <w:spacing w:after="40" w:line="360" w:lineRule="auto"/>
        <w:ind w:left="360"/>
        <w:rPr>
          <w:rFonts w:asciiTheme="majorHAnsi" w:hAnsiTheme="majorHAnsi" w:cstheme="majorHAnsi"/>
          <w:sz w:val="20"/>
          <w:szCs w:val="20"/>
        </w:rPr>
      </w:pPr>
      <w:r w:rsidRPr="00047326">
        <w:rPr>
          <w:rFonts w:asciiTheme="majorHAnsi" w:hAnsiTheme="majorHAnsi" w:cstheme="majorHAnsi"/>
          <w:sz w:val="20"/>
          <w:szCs w:val="20"/>
        </w:rPr>
        <w:t xml:space="preserve">• Berkas Telemetri Excel: 58 file di </w:t>
      </w:r>
      <w:r w:rsidRPr="00047326">
        <w:rPr>
          <w:rFonts w:asciiTheme="majorHAnsi" w:hAnsiTheme="majorHAnsi" w:cstheme="majorHAnsi"/>
          <w:sz w:val="20"/>
          <w:szCs w:val="20"/>
        </w:rPr>
        <w:t>alert juli 2026/Detail_Kategorisasi_Alert_*.xlsx</w:t>
      </w:r>
    </w:p>
    <w:sectPr w:rsidR="00AF6EA6" w:rsidRPr="0004732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41763F"/>
    <w:multiLevelType w:val="hybridMultilevel"/>
    <w:tmpl w:val="1EFAB598"/>
    <w:lvl w:ilvl="0" w:tplc="F3F0CC2A">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E4E3D9F"/>
    <w:multiLevelType w:val="hybridMultilevel"/>
    <w:tmpl w:val="74DCA7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47A23CB"/>
    <w:multiLevelType w:val="hybridMultilevel"/>
    <w:tmpl w:val="D24E74F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8CD7E18"/>
    <w:multiLevelType w:val="hybridMultilevel"/>
    <w:tmpl w:val="7DB8A0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644D4B"/>
    <w:multiLevelType w:val="hybridMultilevel"/>
    <w:tmpl w:val="7CB6D2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0D0BDC"/>
    <w:multiLevelType w:val="hybridMultilevel"/>
    <w:tmpl w:val="495498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4427832"/>
    <w:multiLevelType w:val="hybridMultilevel"/>
    <w:tmpl w:val="F0161C28"/>
    <w:lvl w:ilvl="0" w:tplc="F3F0CC2A">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14C0850"/>
    <w:multiLevelType w:val="hybridMultilevel"/>
    <w:tmpl w:val="26DAD14C"/>
    <w:lvl w:ilvl="0" w:tplc="F3F0CC2A">
      <w:start w:val="1"/>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58197913"/>
    <w:multiLevelType w:val="hybridMultilevel"/>
    <w:tmpl w:val="1AB4C9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4D21B4F"/>
    <w:multiLevelType w:val="hybridMultilevel"/>
    <w:tmpl w:val="DE46BB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79E43D5"/>
    <w:multiLevelType w:val="hybridMultilevel"/>
    <w:tmpl w:val="EE223F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8FF3152"/>
    <w:multiLevelType w:val="hybridMultilevel"/>
    <w:tmpl w:val="B73E6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3"/>
  </w:num>
  <w:num w:numId="12">
    <w:abstractNumId w:val="11"/>
  </w:num>
  <w:num w:numId="13">
    <w:abstractNumId w:val="9"/>
  </w:num>
  <w:num w:numId="14">
    <w:abstractNumId w:val="10"/>
  </w:num>
  <w:num w:numId="15">
    <w:abstractNumId w:val="15"/>
  </w:num>
  <w:num w:numId="16">
    <w:abstractNumId w:val="12"/>
  </w:num>
  <w:num w:numId="17">
    <w:abstractNumId w:val="20"/>
  </w:num>
  <w:num w:numId="18">
    <w:abstractNumId w:val="18"/>
  </w:num>
  <w:num w:numId="19">
    <w:abstractNumId w:val="16"/>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326"/>
    <w:rsid w:val="0006063C"/>
    <w:rsid w:val="000F222F"/>
    <w:rsid w:val="0015074B"/>
    <w:rsid w:val="0029639D"/>
    <w:rsid w:val="00326F90"/>
    <w:rsid w:val="005A5FA7"/>
    <w:rsid w:val="00AA1D8D"/>
    <w:rsid w:val="00AF6EA6"/>
    <w:rsid w:val="00B47730"/>
    <w:rsid w:val="00B663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4091C"/>
  <w14:defaultImageDpi w14:val="330"/>
  <w15:docId w15:val="{D9188340-5F4F-4FA1-9633-703AA636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4732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TMLCode">
    <w:name w:val="HTML Code"/>
    <w:basedOn w:val="DefaultParagraphFont"/>
    <w:uiPriority w:val="99"/>
    <w:semiHidden/>
    <w:unhideWhenUsed/>
    <w:rsid w:val="000473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7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047326"/>
    <w:rPr>
      <w:rFonts w:ascii="Courier New" w:eastAsia="Times New Roman" w:hAnsi="Courier New" w:cs="Courier New"/>
      <w:sz w:val="20"/>
      <w:szCs w:val="20"/>
      <w:lang w:val="en-ID" w:eastAsia="en-ID"/>
    </w:rPr>
  </w:style>
  <w:style w:type="character" w:styleId="Hyperlink">
    <w:name w:val="Hyperlink"/>
    <w:basedOn w:val="DefaultParagraphFont"/>
    <w:uiPriority w:val="99"/>
    <w:unhideWhenUsed/>
    <w:rsid w:val="000F222F"/>
    <w:rPr>
      <w:color w:val="0000FF" w:themeColor="hyperlink"/>
      <w:u w:val="single"/>
    </w:rPr>
  </w:style>
  <w:style w:type="character" w:styleId="UnresolvedMention">
    <w:name w:val="Unresolved Mention"/>
    <w:basedOn w:val="DefaultParagraphFont"/>
    <w:uiPriority w:val="99"/>
    <w:semiHidden/>
    <w:unhideWhenUsed/>
    <w:rsid w:val="000F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03128">
      <w:bodyDiv w:val="1"/>
      <w:marLeft w:val="0"/>
      <w:marRight w:val="0"/>
      <w:marTop w:val="0"/>
      <w:marBottom w:val="0"/>
      <w:divBdr>
        <w:top w:val="none" w:sz="0" w:space="0" w:color="auto"/>
        <w:left w:val="none" w:sz="0" w:space="0" w:color="auto"/>
        <w:bottom w:val="none" w:sz="0" w:space="0" w:color="auto"/>
        <w:right w:val="none" w:sz="0" w:space="0" w:color="auto"/>
      </w:divBdr>
    </w:div>
    <w:div w:id="1115757334">
      <w:bodyDiv w:val="1"/>
      <w:marLeft w:val="0"/>
      <w:marRight w:val="0"/>
      <w:marTop w:val="0"/>
      <w:marBottom w:val="0"/>
      <w:divBdr>
        <w:top w:val="none" w:sz="0" w:space="0" w:color="auto"/>
        <w:left w:val="none" w:sz="0" w:space="0" w:color="auto"/>
        <w:bottom w:val="none" w:sz="0" w:space="0" w:color="auto"/>
        <w:right w:val="none" w:sz="0" w:space="0" w:color="auto"/>
      </w:divBdr>
      <w:divsChild>
        <w:div w:id="1447576732">
          <w:marLeft w:val="0"/>
          <w:marRight w:val="0"/>
          <w:marTop w:val="0"/>
          <w:marBottom w:val="0"/>
          <w:divBdr>
            <w:top w:val="none" w:sz="0" w:space="0" w:color="auto"/>
            <w:left w:val="none" w:sz="0" w:space="0" w:color="auto"/>
            <w:bottom w:val="none" w:sz="0" w:space="0" w:color="auto"/>
            <w:right w:val="none" w:sz="0" w:space="0" w:color="auto"/>
          </w:divBdr>
          <w:divsChild>
            <w:div w:id="2145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39304">
      <w:bodyDiv w:val="1"/>
      <w:marLeft w:val="0"/>
      <w:marRight w:val="0"/>
      <w:marTop w:val="0"/>
      <w:marBottom w:val="0"/>
      <w:divBdr>
        <w:top w:val="none" w:sz="0" w:space="0" w:color="auto"/>
        <w:left w:val="none" w:sz="0" w:space="0" w:color="auto"/>
        <w:bottom w:val="none" w:sz="0" w:space="0" w:color="auto"/>
        <w:right w:val="none" w:sz="0" w:space="0" w:color="auto"/>
      </w:divBdr>
    </w:div>
    <w:div w:id="1210220338">
      <w:bodyDiv w:val="1"/>
      <w:marLeft w:val="0"/>
      <w:marRight w:val="0"/>
      <w:marTop w:val="0"/>
      <w:marBottom w:val="0"/>
      <w:divBdr>
        <w:top w:val="none" w:sz="0" w:space="0" w:color="auto"/>
        <w:left w:val="none" w:sz="0" w:space="0" w:color="auto"/>
        <w:bottom w:val="none" w:sz="0" w:space="0" w:color="auto"/>
        <w:right w:val="none" w:sz="0" w:space="0" w:color="auto"/>
      </w:divBdr>
    </w:div>
    <w:div w:id="1762337486">
      <w:bodyDiv w:val="1"/>
      <w:marLeft w:val="0"/>
      <w:marRight w:val="0"/>
      <w:marTop w:val="0"/>
      <w:marBottom w:val="0"/>
      <w:divBdr>
        <w:top w:val="none" w:sz="0" w:space="0" w:color="auto"/>
        <w:left w:val="none" w:sz="0" w:space="0" w:color="auto"/>
        <w:bottom w:val="none" w:sz="0" w:space="0" w:color="auto"/>
        <w:right w:val="none" w:sz="0" w:space="0" w:color="auto"/>
      </w:divBdr>
    </w:div>
    <w:div w:id="18443156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Pongo/Downloads/wazuh%20alert%20grouping%20-/docs/ARCHITECTURE.m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17</Pages>
  <Words>4035</Words>
  <Characters>23005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Annaufal Afif Seno</cp:lastModifiedBy>
  <cp:revision>2</cp:revision>
  <dcterms:created xsi:type="dcterms:W3CDTF">2013-12-23T23:15:00Z</dcterms:created>
  <dcterms:modified xsi:type="dcterms:W3CDTF">2026-09-08T03:09:00Z</dcterms:modified>
  <cp:category/>
</cp:coreProperties>
</file>