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3C" w:rsidRPr="0008663C" w:rsidRDefault="0008663C" w:rsidP="0008663C">
      <w:pPr>
        <w:pStyle w:val="a3"/>
        <w:spacing w:before="0" w:beforeAutospacing="0" w:afterAutospacing="0" w:line="360" w:lineRule="auto"/>
        <w:ind w:left="-6" w:hanging="6"/>
        <w:jc w:val="center"/>
        <w:rPr>
          <w:rFonts w:ascii="Georgia" w:hAnsi="Georgia"/>
        </w:rPr>
      </w:pPr>
      <w:r w:rsidRPr="0008663C">
        <w:rPr>
          <w:rFonts w:ascii="Georgia" w:hAnsi="Georgia"/>
          <w:color w:val="000000"/>
        </w:rPr>
        <w:t>Министерство образования и науки Российской Федерации</w:t>
      </w:r>
      <w:r w:rsidRPr="0008663C">
        <w:rPr>
          <w:rFonts w:ascii="Georgia" w:hAnsi="Georgia"/>
          <w:color w:val="000000"/>
        </w:rPr>
        <w:br/>
        <w:t>Государственное бюджетное образовательное учреждение высшего профессионального образования</w:t>
      </w:r>
      <w:r w:rsidRPr="0008663C">
        <w:rPr>
          <w:rFonts w:ascii="Georgia" w:hAnsi="Georgia"/>
          <w:color w:val="000000"/>
        </w:rPr>
        <w:br/>
        <w:t>Российский государственный педагогический университет им. А. И. Герцена.</w:t>
      </w:r>
    </w:p>
    <w:p w:rsidR="0008663C" w:rsidRPr="0008663C" w:rsidRDefault="0008663C" w:rsidP="0008663C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spacing w:line="360" w:lineRule="auto"/>
        <w:jc w:val="center"/>
        <w:rPr>
          <w:rFonts w:ascii="Georgia" w:hAnsi="Georgia" w:cs="Times New Roman"/>
          <w:b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t>Сети и телекоммуникации.</w:t>
      </w:r>
    </w:p>
    <w:p w:rsidR="0008663C" w:rsidRPr="0008663C" w:rsidRDefault="0008663C" w:rsidP="0008663C">
      <w:pPr>
        <w:spacing w:line="360" w:lineRule="auto"/>
        <w:jc w:val="center"/>
        <w:rPr>
          <w:rFonts w:ascii="Georgia" w:hAnsi="Georgia" w:cs="Times New Roman"/>
          <w:b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t>Лабораторная работа № 2.</w:t>
      </w:r>
    </w:p>
    <w:p w:rsidR="0008663C" w:rsidRDefault="0008663C" w:rsidP="0008663C">
      <w:pPr>
        <w:spacing w:line="360" w:lineRule="auto"/>
        <w:jc w:val="center"/>
        <w:rPr>
          <w:rFonts w:ascii="Georgia" w:hAnsi="Georgia" w:cs="Times New Roman"/>
          <w:b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t>УПРАВЛЕНИЕ ПОЛИТИКОЙ БЕЗОПАСНОСТИ В ОПЕРАЦИОННОЙ СИСТЕМЕ WINDOWS.</w:t>
      </w:r>
    </w:p>
    <w:p w:rsidR="0008663C" w:rsidRDefault="0008663C" w:rsidP="0008663C">
      <w:pPr>
        <w:spacing w:line="360" w:lineRule="auto"/>
        <w:jc w:val="center"/>
        <w:rPr>
          <w:rFonts w:ascii="Georgia" w:hAnsi="Georgia" w:cs="Times New Roman"/>
          <w:b/>
          <w:sz w:val="24"/>
          <w:szCs w:val="24"/>
        </w:rPr>
      </w:pPr>
    </w:p>
    <w:p w:rsidR="0008663C" w:rsidRDefault="0008663C" w:rsidP="0008663C">
      <w:pPr>
        <w:spacing w:line="360" w:lineRule="auto"/>
        <w:jc w:val="center"/>
        <w:rPr>
          <w:rFonts w:ascii="Georgia" w:hAnsi="Georgia" w:cs="Times New Roman"/>
          <w:b/>
          <w:sz w:val="24"/>
          <w:szCs w:val="24"/>
        </w:rPr>
      </w:pPr>
    </w:p>
    <w:p w:rsidR="0008663C" w:rsidRDefault="0008663C" w:rsidP="0008663C">
      <w:pPr>
        <w:spacing w:line="360" w:lineRule="auto"/>
        <w:jc w:val="center"/>
        <w:rPr>
          <w:rFonts w:ascii="Georgia" w:hAnsi="Georgia" w:cs="Times New Roman"/>
          <w:b/>
          <w:sz w:val="24"/>
          <w:szCs w:val="24"/>
        </w:rPr>
      </w:pPr>
    </w:p>
    <w:p w:rsidR="0008663C" w:rsidRDefault="0008663C" w:rsidP="0008663C">
      <w:pPr>
        <w:spacing w:line="360" w:lineRule="auto"/>
        <w:jc w:val="center"/>
        <w:rPr>
          <w:rFonts w:ascii="Georgia" w:hAnsi="Georgia" w:cs="Times New Roman"/>
          <w:b/>
          <w:sz w:val="24"/>
          <w:szCs w:val="24"/>
        </w:rPr>
      </w:pPr>
    </w:p>
    <w:p w:rsidR="0008663C" w:rsidRPr="0008663C" w:rsidRDefault="0008663C" w:rsidP="0008663C">
      <w:pPr>
        <w:spacing w:line="360" w:lineRule="auto"/>
        <w:jc w:val="right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/>
          <w:iCs/>
          <w:color w:val="000000"/>
          <w:sz w:val="24"/>
          <w:szCs w:val="24"/>
        </w:rPr>
        <w:t>Выполнил</w:t>
      </w:r>
      <w:r>
        <w:rPr>
          <w:rFonts w:ascii="Georgia" w:hAnsi="Georgia"/>
          <w:iCs/>
          <w:color w:val="000000"/>
          <w:sz w:val="24"/>
          <w:szCs w:val="24"/>
        </w:rPr>
        <w:t>а</w:t>
      </w:r>
    </w:p>
    <w:p w:rsidR="0008663C" w:rsidRPr="0008663C" w:rsidRDefault="0008663C" w:rsidP="0008663C">
      <w:pPr>
        <w:pStyle w:val="a3"/>
        <w:spacing w:before="0" w:beforeAutospacing="0" w:after="0" w:afterAutospacing="0" w:line="360" w:lineRule="auto"/>
        <w:ind w:left="5653"/>
        <w:jc w:val="right"/>
        <w:rPr>
          <w:rFonts w:ascii="Georgia" w:hAnsi="Georgia"/>
        </w:rPr>
      </w:pPr>
      <w:r w:rsidRPr="0008663C">
        <w:rPr>
          <w:rFonts w:ascii="Georgia" w:hAnsi="Georgia"/>
          <w:color w:val="000000"/>
        </w:rPr>
        <w:t>студент</w:t>
      </w:r>
      <w:r>
        <w:rPr>
          <w:rFonts w:ascii="Georgia" w:hAnsi="Georgia"/>
          <w:color w:val="000000"/>
        </w:rPr>
        <w:t>ка</w:t>
      </w:r>
      <w:r w:rsidRPr="0008663C">
        <w:rPr>
          <w:rFonts w:ascii="Georgia" w:hAnsi="Georgia"/>
          <w:color w:val="000000"/>
        </w:rPr>
        <w:t xml:space="preserve"> 3 курса, </w:t>
      </w:r>
      <w:r w:rsidRPr="0008663C">
        <w:rPr>
          <w:rFonts w:ascii="Georgia" w:hAnsi="Georgia"/>
          <w:color w:val="000000"/>
        </w:rPr>
        <w:br/>
        <w:t xml:space="preserve">института компьютерных наук </w:t>
      </w:r>
      <w:r w:rsidRPr="0008663C">
        <w:rPr>
          <w:rFonts w:ascii="Georgia" w:hAnsi="Georgia"/>
          <w:color w:val="000000"/>
        </w:rPr>
        <w:br/>
        <w:t>и технологического образования</w:t>
      </w:r>
    </w:p>
    <w:p w:rsidR="0008663C" w:rsidRPr="0008663C" w:rsidRDefault="0008663C" w:rsidP="0008663C">
      <w:pPr>
        <w:pStyle w:val="a3"/>
        <w:spacing w:before="0" w:beforeAutospacing="0" w:after="0" w:afterAutospacing="0" w:line="360" w:lineRule="auto"/>
        <w:ind w:left="5653"/>
        <w:jc w:val="right"/>
        <w:rPr>
          <w:rFonts w:ascii="Georgia" w:hAnsi="Georgia"/>
        </w:rPr>
      </w:pPr>
      <w:r>
        <w:rPr>
          <w:rFonts w:ascii="Georgia" w:hAnsi="Georgia"/>
          <w:color w:val="000000"/>
        </w:rPr>
        <w:t>Волкова А.И.</w:t>
      </w:r>
    </w:p>
    <w:p w:rsidR="0008663C" w:rsidRPr="0008663C" w:rsidRDefault="0008663C" w:rsidP="0008663C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08663C" w:rsidRDefault="0008663C" w:rsidP="0008663C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08663C" w:rsidRDefault="0008663C" w:rsidP="0008663C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08663C" w:rsidRDefault="0008663C" w:rsidP="0008663C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spacing w:line="360" w:lineRule="auto"/>
        <w:jc w:val="center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Санкт-Петербург</w:t>
      </w:r>
    </w:p>
    <w:p w:rsidR="0008663C" w:rsidRPr="0008663C" w:rsidRDefault="0008663C" w:rsidP="0008663C">
      <w:pPr>
        <w:tabs>
          <w:tab w:val="left" w:pos="2475"/>
          <w:tab w:val="center" w:pos="4677"/>
        </w:tabs>
        <w:spacing w:line="360" w:lineRule="auto"/>
        <w:jc w:val="center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2017 г.</w:t>
      </w:r>
    </w:p>
    <w:p w:rsidR="0008663C" w:rsidRPr="0008663C" w:rsidRDefault="0008663C" w:rsidP="0008663C">
      <w:pPr>
        <w:pStyle w:val="a4"/>
        <w:spacing w:line="360" w:lineRule="auto"/>
        <w:rPr>
          <w:rFonts w:ascii="Georgia" w:hAnsi="Georgia" w:cs="Times New Roman"/>
          <w:b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lastRenderedPageBreak/>
        <w:t>Цель работы</w:t>
      </w:r>
    </w:p>
    <w:p w:rsidR="0008663C" w:rsidRPr="0008663C" w:rsidRDefault="0008663C" w:rsidP="0008663C">
      <w:pPr>
        <w:spacing w:line="360" w:lineRule="auto"/>
        <w:rPr>
          <w:rFonts w:ascii="Georgia" w:eastAsia="Comfortaa" w:hAnsi="Georgia" w:cs="Times New Roman"/>
          <w:sz w:val="24"/>
          <w:szCs w:val="24"/>
        </w:rPr>
      </w:pPr>
      <w:r w:rsidRPr="0008663C">
        <w:rPr>
          <w:rFonts w:ascii="Georgia" w:eastAsia="Comfortaa" w:hAnsi="Georgia" w:cs="Times New Roman"/>
          <w:sz w:val="24"/>
          <w:szCs w:val="24"/>
          <w:highlight w:val="white"/>
        </w:rPr>
        <w:t xml:space="preserve">Освоение средств администратора и аудитора операционной системы </w:t>
      </w:r>
      <w:proofErr w:type="spellStart"/>
      <w:r w:rsidRPr="0008663C">
        <w:rPr>
          <w:rFonts w:ascii="Georgia" w:eastAsia="Comfortaa" w:hAnsi="Georgia" w:cs="Times New Roman"/>
          <w:sz w:val="24"/>
          <w:szCs w:val="24"/>
          <w:highlight w:val="white"/>
        </w:rPr>
        <w:t>Windows</w:t>
      </w:r>
      <w:proofErr w:type="spellEnd"/>
      <w:r w:rsidRPr="0008663C">
        <w:rPr>
          <w:rFonts w:ascii="Georgia" w:eastAsia="Comfortaa" w:hAnsi="Georgia" w:cs="Times New Roman"/>
          <w:sz w:val="24"/>
          <w:szCs w:val="24"/>
          <w:highlight w:val="white"/>
        </w:rPr>
        <w:t>.</w:t>
      </w:r>
    </w:p>
    <w:p w:rsidR="0008663C" w:rsidRPr="0008663C" w:rsidRDefault="0008663C" w:rsidP="0008663C">
      <w:pPr>
        <w:spacing w:line="360" w:lineRule="auto"/>
        <w:rPr>
          <w:rFonts w:ascii="Georgia" w:eastAsia="Comforta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4"/>
        <w:spacing w:line="360" w:lineRule="auto"/>
        <w:rPr>
          <w:rFonts w:ascii="Georgia" w:hAnsi="Georgia" w:cs="Times New Roman"/>
          <w:b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t>Часть 1</w:t>
      </w:r>
    </w:p>
    <w:p w:rsidR="0008663C" w:rsidRPr="0008663C" w:rsidRDefault="0008663C" w:rsidP="0008663C">
      <w:pPr>
        <w:spacing w:line="360" w:lineRule="auto"/>
        <w:rPr>
          <w:rFonts w:ascii="Georgia" w:hAnsi="Georgia"/>
          <w:sz w:val="24"/>
          <w:szCs w:val="24"/>
        </w:rPr>
      </w:pP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t>Аудит</w:t>
      </w:r>
      <w:r w:rsidRPr="0008663C">
        <w:rPr>
          <w:rFonts w:ascii="Georgia" w:hAnsi="Georgia" w:cs="Times New Roman"/>
          <w:sz w:val="24"/>
          <w:szCs w:val="24"/>
        </w:rPr>
        <w:t xml:space="preserve"> - процесс, позволяющий фиксировать события, происходящие в операционной системе и имеющие отношение к безопасности.</w:t>
      </w: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t>Журнал аудита</w:t>
      </w:r>
      <w:r w:rsidRPr="0008663C">
        <w:rPr>
          <w:rFonts w:ascii="Georgia" w:hAnsi="Georgia" w:cs="Times New Roman"/>
          <w:sz w:val="24"/>
          <w:szCs w:val="24"/>
        </w:rPr>
        <w:t xml:space="preserve"> - запись в хронологическом порядке действий системы, содержащей достаточно сведений для того, чтобы реконструировать, проанализировать и проверить последовательность сред и действий, окружающих каждое событие или ведущих к каждому событию по ходу операции от ее начала до выдачи окончательных результатов.</w:t>
      </w: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t>Цифровая подпись</w:t>
      </w:r>
      <w:r w:rsidRPr="0008663C">
        <w:rPr>
          <w:rFonts w:ascii="Georgia" w:hAnsi="Georgia" w:cs="Times New Roman"/>
          <w:sz w:val="24"/>
          <w:szCs w:val="24"/>
        </w:rPr>
        <w:t xml:space="preserve"> - последовательность символов, полученная в результате криптографического преобразования электронных данных. ЭЦП добавляется к блоку данных и позволяет получателю блока проверить источник и целостность данных и защититься от подделки.</w:t>
      </w: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t>События</w:t>
      </w:r>
      <w:r w:rsidRPr="0008663C">
        <w:rPr>
          <w:rFonts w:ascii="Georgia" w:hAnsi="Georgia" w:cs="Times New Roman"/>
          <w:sz w:val="24"/>
          <w:szCs w:val="24"/>
        </w:rPr>
        <w:t>, которые должны быть занесены в журнал аудита:</w:t>
      </w:r>
    </w:p>
    <w:p w:rsidR="0008663C" w:rsidRPr="0008663C" w:rsidRDefault="0008663C" w:rsidP="0008663C">
      <w:pPr>
        <w:pStyle w:val="a6"/>
        <w:numPr>
          <w:ilvl w:val="1"/>
          <w:numId w:val="2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Вход в систему</w:t>
      </w:r>
    </w:p>
    <w:p w:rsidR="0008663C" w:rsidRPr="0008663C" w:rsidRDefault="0008663C" w:rsidP="0008663C">
      <w:pPr>
        <w:pStyle w:val="a6"/>
        <w:numPr>
          <w:ilvl w:val="1"/>
          <w:numId w:val="2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Управление учетной записью</w:t>
      </w:r>
    </w:p>
    <w:p w:rsidR="0008663C" w:rsidRPr="0008663C" w:rsidRDefault="0008663C" w:rsidP="0008663C">
      <w:pPr>
        <w:pStyle w:val="a6"/>
        <w:numPr>
          <w:ilvl w:val="1"/>
          <w:numId w:val="2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Доступ к службе каталогов</w:t>
      </w:r>
    </w:p>
    <w:p w:rsidR="0008663C" w:rsidRPr="0008663C" w:rsidRDefault="0008663C" w:rsidP="0008663C">
      <w:pPr>
        <w:pStyle w:val="a6"/>
        <w:numPr>
          <w:ilvl w:val="1"/>
          <w:numId w:val="2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Доступ к объектам</w:t>
      </w:r>
    </w:p>
    <w:p w:rsidR="0008663C" w:rsidRPr="0008663C" w:rsidRDefault="0008663C" w:rsidP="0008663C">
      <w:pPr>
        <w:pStyle w:val="a6"/>
        <w:numPr>
          <w:ilvl w:val="1"/>
          <w:numId w:val="2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Изменения политики</w:t>
      </w:r>
    </w:p>
    <w:p w:rsidR="0008663C" w:rsidRPr="0008663C" w:rsidRDefault="0008663C" w:rsidP="0008663C">
      <w:pPr>
        <w:pStyle w:val="a6"/>
        <w:numPr>
          <w:ilvl w:val="1"/>
          <w:numId w:val="2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 xml:space="preserve">Использования привилегий </w:t>
      </w:r>
    </w:p>
    <w:p w:rsidR="0008663C" w:rsidRPr="0008663C" w:rsidRDefault="0008663C" w:rsidP="0008663C">
      <w:pPr>
        <w:pStyle w:val="a6"/>
        <w:numPr>
          <w:ilvl w:val="1"/>
          <w:numId w:val="2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Отслеживание процессов</w:t>
      </w:r>
    </w:p>
    <w:p w:rsidR="0008663C" w:rsidRPr="0008663C" w:rsidRDefault="0008663C" w:rsidP="0008663C">
      <w:pPr>
        <w:pStyle w:val="a6"/>
        <w:numPr>
          <w:ilvl w:val="1"/>
          <w:numId w:val="2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Системных событий</w:t>
      </w: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t>Параметры</w:t>
      </w:r>
      <w:r w:rsidRPr="0008663C">
        <w:rPr>
          <w:rFonts w:ascii="Georgia" w:hAnsi="Georgia" w:cs="Times New Roman"/>
          <w:sz w:val="24"/>
          <w:szCs w:val="24"/>
        </w:rPr>
        <w:t>, определяющие политику аудита:</w:t>
      </w:r>
    </w:p>
    <w:p w:rsidR="0008663C" w:rsidRPr="0008663C" w:rsidRDefault="0008663C" w:rsidP="0008663C">
      <w:pPr>
        <w:pStyle w:val="a6"/>
        <w:numPr>
          <w:ilvl w:val="1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Аудит вход в систему</w:t>
      </w:r>
    </w:p>
    <w:p w:rsidR="0008663C" w:rsidRPr="0008663C" w:rsidRDefault="0008663C" w:rsidP="0008663C">
      <w:pPr>
        <w:pStyle w:val="a6"/>
        <w:numPr>
          <w:ilvl w:val="1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Аудит управление учетной записью</w:t>
      </w:r>
    </w:p>
    <w:p w:rsidR="0008663C" w:rsidRPr="0008663C" w:rsidRDefault="0008663C" w:rsidP="0008663C">
      <w:pPr>
        <w:pStyle w:val="a6"/>
        <w:numPr>
          <w:ilvl w:val="1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Аудит доступ к службе каталогов</w:t>
      </w:r>
    </w:p>
    <w:p w:rsidR="0008663C" w:rsidRPr="0008663C" w:rsidRDefault="0008663C" w:rsidP="0008663C">
      <w:pPr>
        <w:pStyle w:val="a6"/>
        <w:numPr>
          <w:ilvl w:val="1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Аудит доступ к объектам</w:t>
      </w:r>
    </w:p>
    <w:p w:rsidR="0008663C" w:rsidRPr="0008663C" w:rsidRDefault="0008663C" w:rsidP="0008663C">
      <w:pPr>
        <w:pStyle w:val="a6"/>
        <w:numPr>
          <w:ilvl w:val="1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lastRenderedPageBreak/>
        <w:t>Аудит изменения политики</w:t>
      </w:r>
    </w:p>
    <w:p w:rsidR="0008663C" w:rsidRPr="0008663C" w:rsidRDefault="0008663C" w:rsidP="0008663C">
      <w:pPr>
        <w:pStyle w:val="a6"/>
        <w:numPr>
          <w:ilvl w:val="1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 xml:space="preserve">Аудит использования привилегий </w:t>
      </w:r>
    </w:p>
    <w:p w:rsidR="0008663C" w:rsidRPr="0008663C" w:rsidRDefault="0008663C" w:rsidP="0008663C">
      <w:pPr>
        <w:pStyle w:val="a6"/>
        <w:numPr>
          <w:ilvl w:val="1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Аудит отслеживание процессов</w:t>
      </w:r>
    </w:p>
    <w:p w:rsidR="0008663C" w:rsidRPr="0008663C" w:rsidRDefault="0008663C" w:rsidP="0008663C">
      <w:pPr>
        <w:pStyle w:val="a6"/>
        <w:numPr>
          <w:ilvl w:val="1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Аудит системных событий</w:t>
      </w:r>
    </w:p>
    <w:p w:rsidR="0008663C" w:rsidRPr="0008663C" w:rsidRDefault="0008663C" w:rsidP="0008663C">
      <w:pPr>
        <w:pStyle w:val="a6"/>
        <w:numPr>
          <w:ilvl w:val="1"/>
          <w:numId w:val="3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Аудит событий входа в систему</w:t>
      </w: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Целесообразно ли с точки зрения безопасности компьютерной системы разрешать анонимный доступ к ее информационным ресурсам?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spacing w:line="360" w:lineRule="auto"/>
        <w:ind w:left="2124"/>
        <w:rPr>
          <w:rFonts w:ascii="Georgia" w:hAnsi="Georgia" w:cs="Times New Roman"/>
          <w:i/>
          <w:sz w:val="24"/>
          <w:szCs w:val="24"/>
        </w:rPr>
      </w:pPr>
      <w:r w:rsidRPr="0008663C">
        <w:rPr>
          <w:rFonts w:ascii="Georgia" w:hAnsi="Georgia" w:cs="Times New Roman"/>
          <w:i/>
          <w:sz w:val="24"/>
          <w:szCs w:val="24"/>
        </w:rPr>
        <w:t>Безусловно, нет – это может привести к негативным результатам различной степени тяжести.</w:t>
      </w:r>
    </w:p>
    <w:p w:rsidR="0008663C" w:rsidRPr="0008663C" w:rsidRDefault="0008663C" w:rsidP="0008663C">
      <w:pPr>
        <w:spacing w:line="360" w:lineRule="auto"/>
        <w:ind w:left="708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1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Как должен передаваться по сети (с точки зрения безопасности компьютерной системы) пароль пользователя?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spacing w:line="360" w:lineRule="auto"/>
        <w:ind w:left="1428" w:firstLine="696"/>
        <w:rPr>
          <w:rFonts w:ascii="Georgia" w:hAnsi="Georgia" w:cs="Times New Roman"/>
          <w:i/>
          <w:sz w:val="24"/>
          <w:szCs w:val="24"/>
        </w:rPr>
      </w:pPr>
      <w:r w:rsidRPr="0008663C">
        <w:rPr>
          <w:rFonts w:ascii="Georgia" w:hAnsi="Georgia" w:cs="Times New Roman"/>
          <w:i/>
          <w:sz w:val="24"/>
          <w:szCs w:val="24"/>
        </w:rPr>
        <w:t>В зашифрованном виде.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Georgia" w:eastAsia="Comfortaa" w:hAnsi="Georgia" w:cs="Comfortaa"/>
          <w:sz w:val="24"/>
          <w:szCs w:val="24"/>
          <w:highlight w:val="white"/>
        </w:rPr>
      </w:pPr>
      <w:r w:rsidRPr="0008663C">
        <w:rPr>
          <w:rFonts w:ascii="Georgia" w:eastAsia="Comfortaa" w:hAnsi="Georgia" w:cs="Comfortaa"/>
          <w:sz w:val="24"/>
          <w:szCs w:val="24"/>
          <w:highlight w:val="white"/>
        </w:rPr>
        <w:t>Нужно ли ограничивать права пользователей по запуску прикладных программ?</w:t>
      </w:r>
    </w:p>
    <w:p w:rsidR="0008663C" w:rsidRPr="0008663C" w:rsidRDefault="0008663C" w:rsidP="0008663C">
      <w:pPr>
        <w:spacing w:after="0" w:line="360" w:lineRule="auto"/>
        <w:ind w:left="720"/>
        <w:contextualSpacing/>
        <w:jc w:val="both"/>
        <w:rPr>
          <w:rFonts w:ascii="Georgia" w:eastAsia="Comfortaa" w:hAnsi="Georgia" w:cs="Comfortaa"/>
          <w:sz w:val="24"/>
          <w:szCs w:val="24"/>
          <w:highlight w:val="white"/>
        </w:rPr>
      </w:pPr>
    </w:p>
    <w:p w:rsidR="0008663C" w:rsidRPr="0008663C" w:rsidRDefault="0008663C" w:rsidP="0008663C">
      <w:pPr>
        <w:pStyle w:val="a6"/>
        <w:spacing w:line="360" w:lineRule="auto"/>
        <w:ind w:left="2124"/>
        <w:rPr>
          <w:rFonts w:ascii="Georgia" w:hAnsi="Georgia" w:cs="Times New Roman"/>
          <w:i/>
          <w:sz w:val="24"/>
          <w:szCs w:val="24"/>
        </w:rPr>
      </w:pPr>
      <w:r w:rsidRPr="0008663C">
        <w:rPr>
          <w:rFonts w:ascii="Georgia" w:hAnsi="Georgia" w:cs="Times New Roman"/>
          <w:i/>
          <w:sz w:val="24"/>
          <w:szCs w:val="24"/>
        </w:rPr>
        <w:t>Если этого не сделать, то велика вероятность заражения системы, особенно если речь идет о неопытном пользователе.</w:t>
      </w: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4"/>
        <w:spacing w:line="360" w:lineRule="auto"/>
        <w:rPr>
          <w:rFonts w:ascii="Georgia" w:hAnsi="Georgia" w:cs="Times New Roman"/>
          <w:b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t>Часть 2</w:t>
      </w:r>
    </w:p>
    <w:p w:rsidR="0008663C" w:rsidRPr="0008663C" w:rsidRDefault="0008663C" w:rsidP="0008663C">
      <w:pPr>
        <w:spacing w:line="360" w:lineRule="auto"/>
        <w:rPr>
          <w:rFonts w:ascii="Georgia" w:hAnsi="Georgia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Установить заголовок «ПРЕДУПРЕЖДЕНИЕ» в качестве значения параметра «Интерактивный вход в систему: заголовок сообщения для пользователей при входе в систему»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40730" cy="2759710"/>
            <wp:effectExtent l="0" t="0" r="762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Установить текст «На этом компьютере могут работать только зарегистрированные пользователи!» в качестве значения параметра «Интерактивный вход в систему: текст сообщения для пользователей при входе в систему»</w:t>
      </w: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6647815" cy="303974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Установить значение «Включен» для параметра «Интерактивный вход в систему: не отображать последнего имени пользователя»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70295" cy="235585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Установить значение «Отключен» для параметра «Интерактивный вход в систему: не требовать нажатия CTRL+ALT+DEL»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6236335" cy="2611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У</w:t>
      </w:r>
      <w:r w:rsidRPr="0008663C">
        <w:rPr>
          <w:rFonts w:ascii="Georgia" w:hAnsi="Georgia"/>
          <w:sz w:val="24"/>
          <w:szCs w:val="24"/>
        </w:rPr>
        <w:t xml:space="preserve"> </w:t>
      </w:r>
      <w:r w:rsidRPr="0008663C">
        <w:rPr>
          <w:rFonts w:ascii="Georgia" w:hAnsi="Georgia" w:cs="Times New Roman"/>
          <w:sz w:val="24"/>
          <w:szCs w:val="24"/>
        </w:rPr>
        <w:t xml:space="preserve">Параметры безопасности обеспечивают надежный вход в систему для пользователей данного ПК и ограничивают к нему доступ другим пользователям. 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С помощью параметров политики аудита установить регистрацию в журнале аудита успешных и неудачных попыток: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1"/>
          <w:numId w:val="5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входа в систему</w:t>
      </w:r>
    </w:p>
    <w:p w:rsidR="0008663C" w:rsidRPr="0008663C" w:rsidRDefault="0008663C" w:rsidP="0008663C">
      <w:pPr>
        <w:pStyle w:val="a6"/>
        <w:numPr>
          <w:ilvl w:val="1"/>
          <w:numId w:val="5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изменения политики</w:t>
      </w:r>
    </w:p>
    <w:p w:rsidR="0008663C" w:rsidRPr="0008663C" w:rsidRDefault="0008663C" w:rsidP="0008663C">
      <w:pPr>
        <w:pStyle w:val="a6"/>
        <w:numPr>
          <w:ilvl w:val="1"/>
          <w:numId w:val="5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использования привилегий</w:t>
      </w:r>
    </w:p>
    <w:p w:rsidR="0008663C" w:rsidRPr="0008663C" w:rsidRDefault="0008663C" w:rsidP="0008663C">
      <w:pPr>
        <w:pStyle w:val="a6"/>
        <w:numPr>
          <w:ilvl w:val="1"/>
          <w:numId w:val="5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lastRenderedPageBreak/>
        <w:t>событий входа в систему</w:t>
      </w:r>
    </w:p>
    <w:p w:rsidR="0008663C" w:rsidRPr="0008663C" w:rsidRDefault="0008663C" w:rsidP="0008663C">
      <w:pPr>
        <w:pStyle w:val="a6"/>
        <w:numPr>
          <w:ilvl w:val="1"/>
          <w:numId w:val="5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управления учетными записями</w:t>
      </w: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6639560" cy="322897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3C" w:rsidRPr="0008663C" w:rsidRDefault="0008663C" w:rsidP="0008663C">
      <w:pPr>
        <w:pStyle w:val="a6"/>
        <w:spacing w:line="360" w:lineRule="auto"/>
        <w:ind w:left="1440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 xml:space="preserve">Журнал аудита событий безопасности расположен: 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Панель управления&gt; Администрирование&gt; Просмотр событий&gt; Безопасность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Какие ещё параметры политики аудита могут быть определены?</w:t>
      </w:r>
    </w:p>
    <w:p w:rsidR="0008663C" w:rsidRPr="0008663C" w:rsidRDefault="0008663C" w:rsidP="0008663C">
      <w:pPr>
        <w:pStyle w:val="a6"/>
        <w:numPr>
          <w:ilvl w:val="0"/>
          <w:numId w:val="6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Аудит доступа к объектам</w:t>
      </w:r>
    </w:p>
    <w:p w:rsidR="0008663C" w:rsidRPr="0008663C" w:rsidRDefault="0008663C" w:rsidP="0008663C">
      <w:pPr>
        <w:pStyle w:val="a6"/>
        <w:numPr>
          <w:ilvl w:val="0"/>
          <w:numId w:val="6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Аудит системных событий</w:t>
      </w:r>
    </w:p>
    <w:p w:rsidR="0008663C" w:rsidRPr="0008663C" w:rsidRDefault="0008663C" w:rsidP="0008663C">
      <w:pPr>
        <w:pStyle w:val="a6"/>
        <w:numPr>
          <w:ilvl w:val="0"/>
          <w:numId w:val="6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Аудит доступа к службе каталогов</w:t>
      </w:r>
    </w:p>
    <w:p w:rsidR="0008663C" w:rsidRPr="0008663C" w:rsidRDefault="0008663C" w:rsidP="0008663C">
      <w:pPr>
        <w:pStyle w:val="a6"/>
        <w:numPr>
          <w:ilvl w:val="0"/>
          <w:numId w:val="6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Аудит отслеживания процессов</w:t>
      </w:r>
    </w:p>
    <w:p w:rsidR="0008663C" w:rsidRPr="0008663C" w:rsidRDefault="0008663C" w:rsidP="0008663C">
      <w:pPr>
        <w:pStyle w:val="a6"/>
        <w:spacing w:line="360" w:lineRule="auto"/>
        <w:ind w:left="1440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eastAsia="Comfortaa" w:hAnsi="Georgia" w:cs="Comfortaa"/>
          <w:sz w:val="24"/>
          <w:szCs w:val="24"/>
          <w:highlight w:val="white"/>
        </w:rPr>
        <w:t>Включить в отчет о лабораторной работе копии экранных форм с краткой и полной информацией о просматриваемом событии безопасности.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07710" cy="307276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3C" w:rsidRPr="0008663C" w:rsidRDefault="0008663C" w:rsidP="0008663C">
      <w:pPr>
        <w:pStyle w:val="a6"/>
        <w:spacing w:line="360" w:lineRule="auto"/>
        <w:rPr>
          <w:rFonts w:ascii="Georgia" w:eastAsia="Comfortaa" w:hAnsi="Georgia" w:cs="Comfortaa"/>
          <w:sz w:val="24"/>
          <w:szCs w:val="24"/>
        </w:rPr>
      </w:pP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815965" cy="3089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 xml:space="preserve"> С помощью буфера обмена </w:t>
      </w:r>
      <w:proofErr w:type="spellStart"/>
      <w:r w:rsidRPr="0008663C">
        <w:rPr>
          <w:rFonts w:ascii="Georgia" w:hAnsi="Georgia" w:cs="Times New Roman"/>
          <w:sz w:val="24"/>
          <w:szCs w:val="24"/>
        </w:rPr>
        <w:t>Windows</w:t>
      </w:r>
      <w:proofErr w:type="spellEnd"/>
      <w:r w:rsidRPr="0008663C">
        <w:rPr>
          <w:rFonts w:ascii="Georgia" w:hAnsi="Georgia" w:cs="Times New Roman"/>
          <w:sz w:val="24"/>
          <w:szCs w:val="24"/>
        </w:rPr>
        <w:t xml:space="preserve"> и соответствующей кнопки в окне свойств события включить в отчет о лабораторной работе полную информацию о нескольких событиях безопасности.</w:t>
      </w: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47815" cy="29489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6647815" cy="29654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 xml:space="preserve"> Открыть окно определения уровней безопасности политики ограниченного использования программ (Панель управления | Администрирование | Локальная политика безопасности | Политики ограниченного использования программ | Уровни безопасности).</w:t>
      </w:r>
    </w:p>
    <w:p w:rsidR="0008663C" w:rsidRPr="0008663C" w:rsidRDefault="0008663C" w:rsidP="0008663C">
      <w:pPr>
        <w:spacing w:after="100" w:line="360" w:lineRule="auto"/>
        <w:contextualSpacing/>
        <w:jc w:val="both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after="100" w:line="360" w:lineRule="auto"/>
        <w:rPr>
          <w:rFonts w:ascii="Georgia" w:eastAsia="Comfortaa" w:hAnsi="Georgia" w:cs="Times New Roman"/>
          <w:sz w:val="24"/>
          <w:szCs w:val="24"/>
          <w:highlight w:val="white"/>
        </w:rPr>
      </w:pPr>
      <w:r w:rsidRPr="0008663C">
        <w:rPr>
          <w:rFonts w:ascii="Georgia" w:eastAsia="Comfortaa" w:hAnsi="Georgia" w:cs="Times New Roman"/>
          <w:sz w:val="24"/>
          <w:szCs w:val="24"/>
          <w:highlight w:val="white"/>
        </w:rPr>
        <w:t xml:space="preserve"> Включить в отчет о лабораторной работе пояснения к возможным уровням безопасности при запуске программ и копии соответствующих экранных форм.</w:t>
      </w:r>
    </w:p>
    <w:p w:rsidR="0008663C" w:rsidRPr="0008663C" w:rsidRDefault="0008663C" w:rsidP="0008663C">
      <w:pPr>
        <w:pStyle w:val="a6"/>
        <w:spacing w:line="360" w:lineRule="auto"/>
        <w:rPr>
          <w:rFonts w:ascii="Georgia" w:eastAsia="Comfortaa" w:hAnsi="Georgia" w:cs="Times New Roman"/>
          <w:sz w:val="24"/>
          <w:szCs w:val="24"/>
          <w:highlight w:val="white"/>
        </w:rPr>
      </w:pPr>
    </w:p>
    <w:p w:rsidR="0008663C" w:rsidRPr="0008663C" w:rsidRDefault="0008663C" w:rsidP="0008663C">
      <w:pPr>
        <w:spacing w:after="100" w:line="360" w:lineRule="auto"/>
        <w:rPr>
          <w:rFonts w:ascii="Georgia" w:eastAsia="Comfortaa" w:hAnsi="Georgia" w:cs="Times New Roman"/>
          <w:sz w:val="24"/>
          <w:szCs w:val="24"/>
          <w:highlight w:val="white"/>
        </w:rPr>
      </w:pPr>
    </w:p>
    <w:p w:rsidR="0008663C" w:rsidRPr="0008663C" w:rsidRDefault="0008663C" w:rsidP="0008663C">
      <w:pPr>
        <w:spacing w:after="100" w:line="360" w:lineRule="auto"/>
        <w:rPr>
          <w:rFonts w:ascii="Georgia" w:eastAsia="Comfortaa" w:hAnsi="Georgia" w:cs="Times New Roman"/>
          <w:sz w:val="24"/>
          <w:szCs w:val="24"/>
          <w:highlight w:val="white"/>
        </w:rPr>
      </w:pP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6211570" cy="2660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7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t>Запрещено</w:t>
      </w:r>
      <w:r w:rsidRPr="0008663C">
        <w:rPr>
          <w:rFonts w:ascii="Georgia" w:hAnsi="Georgia" w:cs="Times New Roman"/>
          <w:sz w:val="24"/>
          <w:szCs w:val="24"/>
        </w:rPr>
        <w:t xml:space="preserve"> - программное обеспечение запускаться не будет вне зависимости от прав доступа пользователя.</w:t>
      </w:r>
    </w:p>
    <w:p w:rsidR="0008663C" w:rsidRPr="0008663C" w:rsidRDefault="0008663C" w:rsidP="0008663C">
      <w:pPr>
        <w:pStyle w:val="a6"/>
        <w:numPr>
          <w:ilvl w:val="0"/>
          <w:numId w:val="7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t>Обычный пользователь</w:t>
      </w:r>
      <w:r w:rsidRPr="0008663C">
        <w:rPr>
          <w:rFonts w:ascii="Georgia" w:hAnsi="Georgia" w:cs="Times New Roman"/>
          <w:sz w:val="24"/>
          <w:szCs w:val="24"/>
        </w:rPr>
        <w:t xml:space="preserve"> - разрешает выполнение программ без прав администратора, но позволяет обращаться к ресурсам, доступным обычным пользователям.</w:t>
      </w:r>
    </w:p>
    <w:p w:rsidR="0008663C" w:rsidRPr="0008663C" w:rsidRDefault="0008663C" w:rsidP="0008663C">
      <w:pPr>
        <w:pStyle w:val="a6"/>
        <w:numPr>
          <w:ilvl w:val="0"/>
          <w:numId w:val="7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b/>
          <w:sz w:val="24"/>
          <w:szCs w:val="24"/>
        </w:rPr>
        <w:t>Неограниченный</w:t>
      </w:r>
      <w:r w:rsidRPr="0008663C">
        <w:rPr>
          <w:rFonts w:ascii="Georgia" w:hAnsi="Georgia" w:cs="Times New Roman"/>
          <w:sz w:val="24"/>
          <w:szCs w:val="24"/>
        </w:rPr>
        <w:t xml:space="preserve"> - доступ программ к ресурсам определяется правами пользователя.</w:t>
      </w: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 xml:space="preserve">  В чем уязвимость с точки зрения безопасности информации </w:t>
      </w:r>
      <w:r w:rsidRPr="0008663C">
        <w:rPr>
          <w:rFonts w:ascii="Georgia" w:hAnsi="Georgia" w:cs="Times New Roman"/>
          <w:sz w:val="24"/>
          <w:szCs w:val="24"/>
        </w:rPr>
        <w:t>принимаемая по</w:t>
      </w:r>
      <w:r w:rsidRPr="0008663C">
        <w:rPr>
          <w:rFonts w:ascii="Georgia" w:hAnsi="Georgia" w:cs="Times New Roman"/>
          <w:sz w:val="24"/>
          <w:szCs w:val="24"/>
        </w:rPr>
        <w:t xml:space="preserve"> умолчанию </w:t>
      </w:r>
      <w:r w:rsidRPr="0008663C">
        <w:rPr>
          <w:rFonts w:ascii="Georgia" w:hAnsi="Georgia" w:cs="Times New Roman"/>
          <w:sz w:val="24"/>
          <w:szCs w:val="24"/>
        </w:rPr>
        <w:t>реакция системы</w:t>
      </w:r>
      <w:r w:rsidRPr="0008663C">
        <w:rPr>
          <w:rFonts w:ascii="Georgia" w:hAnsi="Georgia" w:cs="Times New Roman"/>
          <w:sz w:val="24"/>
          <w:szCs w:val="24"/>
        </w:rPr>
        <w:t xml:space="preserve"> на превышения размера </w:t>
      </w:r>
      <w:r w:rsidRPr="0008663C">
        <w:rPr>
          <w:rFonts w:ascii="Georgia" w:hAnsi="Georgia" w:cs="Times New Roman"/>
          <w:sz w:val="24"/>
          <w:szCs w:val="24"/>
        </w:rPr>
        <w:t>журнала аудита</w:t>
      </w:r>
      <w:r w:rsidRPr="0008663C">
        <w:rPr>
          <w:rFonts w:ascii="Georgia" w:hAnsi="Georgia" w:cs="Times New Roman"/>
          <w:sz w:val="24"/>
          <w:szCs w:val="24"/>
        </w:rPr>
        <w:t>?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spacing w:line="360" w:lineRule="auto"/>
        <w:ind w:left="2124"/>
        <w:rPr>
          <w:rFonts w:ascii="Georgia" w:hAnsi="Georgia" w:cs="Times New Roman"/>
          <w:i/>
          <w:sz w:val="24"/>
          <w:szCs w:val="24"/>
        </w:rPr>
      </w:pPr>
      <w:r w:rsidRPr="0008663C">
        <w:rPr>
          <w:rFonts w:ascii="Georgia" w:hAnsi="Georgia" w:cs="Times New Roman"/>
          <w:i/>
          <w:sz w:val="24"/>
          <w:szCs w:val="24"/>
        </w:rPr>
        <w:t xml:space="preserve">Когда журнал безопасности переполнится, </w:t>
      </w:r>
      <w:proofErr w:type="spellStart"/>
      <w:r w:rsidRPr="0008663C">
        <w:rPr>
          <w:rFonts w:ascii="Georgia" w:hAnsi="Georgia" w:cs="Times New Roman"/>
          <w:i/>
          <w:sz w:val="24"/>
          <w:szCs w:val="24"/>
        </w:rPr>
        <w:t>Windows</w:t>
      </w:r>
      <w:proofErr w:type="spellEnd"/>
      <w:r w:rsidRPr="0008663C">
        <w:rPr>
          <w:rFonts w:ascii="Georgia" w:hAnsi="Georgia" w:cs="Times New Roman"/>
          <w:i/>
          <w:sz w:val="24"/>
          <w:szCs w:val="24"/>
        </w:rPr>
        <w:t xml:space="preserve"> XP перестанет отвечать на запросы и будет выведено сообщение "Неудачная попытка аудита". Чтобы восстановить после остановки </w:t>
      </w:r>
      <w:proofErr w:type="spellStart"/>
      <w:r w:rsidRPr="0008663C">
        <w:rPr>
          <w:rFonts w:ascii="Georgia" w:hAnsi="Georgia" w:cs="Times New Roman"/>
          <w:i/>
          <w:sz w:val="24"/>
          <w:szCs w:val="24"/>
        </w:rPr>
        <w:t>Windows</w:t>
      </w:r>
      <w:proofErr w:type="spellEnd"/>
      <w:r w:rsidRPr="0008663C">
        <w:rPr>
          <w:rFonts w:ascii="Georgia" w:hAnsi="Georgia" w:cs="Times New Roman"/>
          <w:i/>
          <w:sz w:val="24"/>
          <w:szCs w:val="24"/>
        </w:rPr>
        <w:t xml:space="preserve"> XP, необходимо очистить журнал безопасности.</w:t>
      </w: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 xml:space="preserve">  Из каких этапов состоит построение политики безопасности для компьютерной системы?</w:t>
      </w:r>
    </w:p>
    <w:p w:rsidR="0008663C" w:rsidRPr="0008663C" w:rsidRDefault="0008663C" w:rsidP="0008663C">
      <w:pPr>
        <w:pStyle w:val="a6"/>
        <w:numPr>
          <w:ilvl w:val="0"/>
          <w:numId w:val="8"/>
        </w:numPr>
        <w:spacing w:after="100" w:line="360" w:lineRule="auto"/>
        <w:jc w:val="both"/>
        <w:rPr>
          <w:rFonts w:ascii="Georgia" w:eastAsia="Comfortaa" w:hAnsi="Georgia" w:cs="Times New Roman"/>
          <w:sz w:val="24"/>
          <w:szCs w:val="24"/>
          <w:highlight w:val="white"/>
        </w:rPr>
      </w:pPr>
      <w:r w:rsidRPr="0008663C">
        <w:rPr>
          <w:rFonts w:ascii="Georgia" w:eastAsia="Comfortaa" w:hAnsi="Georgia" w:cs="Times New Roman"/>
          <w:sz w:val="24"/>
          <w:szCs w:val="24"/>
          <w:highlight w:val="white"/>
        </w:rPr>
        <w:t>определение, какие данные и насколько серьезно необходимо защищать.</w:t>
      </w:r>
    </w:p>
    <w:p w:rsidR="0008663C" w:rsidRPr="0008663C" w:rsidRDefault="0008663C" w:rsidP="0008663C">
      <w:pPr>
        <w:pStyle w:val="a6"/>
        <w:numPr>
          <w:ilvl w:val="0"/>
          <w:numId w:val="8"/>
        </w:numPr>
        <w:spacing w:after="100" w:line="360" w:lineRule="auto"/>
        <w:jc w:val="both"/>
        <w:rPr>
          <w:rFonts w:ascii="Georgia" w:eastAsia="Comfortaa" w:hAnsi="Georgia" w:cs="Times New Roman"/>
          <w:sz w:val="24"/>
          <w:szCs w:val="24"/>
          <w:highlight w:val="white"/>
        </w:rPr>
      </w:pPr>
      <w:r w:rsidRPr="0008663C">
        <w:rPr>
          <w:rFonts w:ascii="Georgia" w:eastAsia="Comfortaa" w:hAnsi="Georgia" w:cs="Times New Roman"/>
          <w:sz w:val="24"/>
          <w:szCs w:val="24"/>
          <w:highlight w:val="white"/>
        </w:rPr>
        <w:t>определение кто и какой ущерб может нанести фирме в информационном аспекте.</w:t>
      </w:r>
    </w:p>
    <w:p w:rsidR="0008663C" w:rsidRPr="0008663C" w:rsidRDefault="0008663C" w:rsidP="0008663C">
      <w:pPr>
        <w:pStyle w:val="a6"/>
        <w:numPr>
          <w:ilvl w:val="0"/>
          <w:numId w:val="8"/>
        </w:numPr>
        <w:spacing w:after="100" w:line="360" w:lineRule="auto"/>
        <w:jc w:val="both"/>
        <w:rPr>
          <w:rFonts w:ascii="Georgia" w:eastAsia="Comfortaa" w:hAnsi="Georgia" w:cs="Times New Roman"/>
          <w:sz w:val="24"/>
          <w:szCs w:val="24"/>
          <w:highlight w:val="white"/>
        </w:rPr>
      </w:pPr>
      <w:r w:rsidRPr="0008663C">
        <w:rPr>
          <w:rFonts w:ascii="Georgia" w:eastAsia="Comfortaa" w:hAnsi="Georgia" w:cs="Times New Roman"/>
          <w:sz w:val="24"/>
          <w:szCs w:val="24"/>
          <w:highlight w:val="white"/>
        </w:rPr>
        <w:lastRenderedPageBreak/>
        <w:t>вычисление рисков и определение схемы уменьшения их до приемлемой величины.</w:t>
      </w:r>
    </w:p>
    <w:p w:rsidR="0008663C" w:rsidRPr="0008663C" w:rsidRDefault="0008663C" w:rsidP="0008663C">
      <w:pPr>
        <w:pStyle w:val="a6"/>
        <w:numPr>
          <w:ilvl w:val="0"/>
          <w:numId w:val="4"/>
        </w:numPr>
        <w:spacing w:after="100" w:line="360" w:lineRule="auto"/>
        <w:rPr>
          <w:rFonts w:ascii="Georgia" w:eastAsia="Comfortaa" w:hAnsi="Georgia" w:cs="Times New Roman"/>
          <w:sz w:val="24"/>
          <w:szCs w:val="24"/>
          <w:highlight w:val="white"/>
        </w:rPr>
      </w:pPr>
      <w:r w:rsidRPr="0008663C">
        <w:rPr>
          <w:rFonts w:ascii="Georgia" w:eastAsia="Comfortaa" w:hAnsi="Georgia" w:cs="Times New Roman"/>
          <w:sz w:val="24"/>
          <w:szCs w:val="24"/>
        </w:rPr>
        <w:t xml:space="preserve">  К чему может привести ошибочное определение политики безопасности (приведите пример)?</w:t>
      </w:r>
    </w:p>
    <w:p w:rsidR="0008663C" w:rsidRPr="0008663C" w:rsidRDefault="0008663C" w:rsidP="0008663C">
      <w:pPr>
        <w:pStyle w:val="a6"/>
        <w:spacing w:after="100" w:line="360" w:lineRule="auto"/>
        <w:ind w:left="1416" w:firstLine="708"/>
        <w:rPr>
          <w:rFonts w:ascii="Georgia" w:eastAsia="Comfortaa" w:hAnsi="Georgia" w:cs="Times New Roman"/>
          <w:i/>
          <w:sz w:val="24"/>
          <w:szCs w:val="24"/>
        </w:rPr>
      </w:pPr>
      <w:r w:rsidRPr="0008663C">
        <w:rPr>
          <w:rFonts w:ascii="Georgia" w:eastAsia="Comfortaa" w:hAnsi="Georgia" w:cs="Times New Roman"/>
          <w:i/>
          <w:sz w:val="24"/>
          <w:szCs w:val="24"/>
        </w:rPr>
        <w:t>К потере/повреждению данных или системы.</w:t>
      </w:r>
    </w:p>
    <w:p w:rsidR="0008663C" w:rsidRPr="0008663C" w:rsidRDefault="0008663C" w:rsidP="0008663C">
      <w:pPr>
        <w:pStyle w:val="a6"/>
        <w:spacing w:after="100" w:line="360" w:lineRule="auto"/>
        <w:ind w:left="1416"/>
        <w:rPr>
          <w:rFonts w:ascii="Georgia" w:eastAsia="Comfortaa" w:hAnsi="Georgia" w:cs="Times New Roman"/>
          <w:i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bookmarkStart w:id="0" w:name="_GoBack"/>
      <w:bookmarkEnd w:id="0"/>
      <w:r w:rsidRPr="0008663C">
        <w:rPr>
          <w:rFonts w:ascii="Georgia" w:hAnsi="Georgia" w:cs="Times New Roman"/>
          <w:sz w:val="24"/>
          <w:szCs w:val="24"/>
        </w:rPr>
        <w:t xml:space="preserve">  Почему, на ваш взгляд, многие системные администраторы пренебрегают использованием большинства из рассмотренных в данной лабораторной работе параметров политики безопасности?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spacing w:line="360" w:lineRule="auto"/>
        <w:ind w:left="2112"/>
        <w:rPr>
          <w:rFonts w:ascii="Georgia" w:hAnsi="Georgia" w:cs="Times New Roman"/>
          <w:i/>
          <w:sz w:val="24"/>
          <w:szCs w:val="24"/>
        </w:rPr>
      </w:pPr>
      <w:r w:rsidRPr="0008663C">
        <w:rPr>
          <w:rFonts w:ascii="Georgia" w:hAnsi="Georgia" w:cs="Times New Roman"/>
          <w:i/>
          <w:sz w:val="24"/>
          <w:szCs w:val="24"/>
        </w:rPr>
        <w:t>На большинстве компьютеров подобные меры безопасности являются избыточными, а их настройка требует времени.</w:t>
      </w:r>
    </w:p>
    <w:p w:rsidR="0008663C" w:rsidRPr="0008663C" w:rsidRDefault="0008663C" w:rsidP="0008663C">
      <w:pPr>
        <w:pStyle w:val="a6"/>
        <w:spacing w:line="360" w:lineRule="auto"/>
        <w:ind w:left="2112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numPr>
          <w:ilvl w:val="0"/>
          <w:numId w:val="4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 xml:space="preserve"> Какие события безопасности должны фиксироваться в журнале аудита?</w:t>
      </w:r>
    </w:p>
    <w:p w:rsidR="0008663C" w:rsidRPr="0008663C" w:rsidRDefault="0008663C" w:rsidP="0008663C">
      <w:pPr>
        <w:pStyle w:val="a6"/>
        <w:numPr>
          <w:ilvl w:val="0"/>
          <w:numId w:val="9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Вход в систему</w:t>
      </w:r>
    </w:p>
    <w:p w:rsidR="0008663C" w:rsidRPr="0008663C" w:rsidRDefault="0008663C" w:rsidP="0008663C">
      <w:pPr>
        <w:pStyle w:val="a6"/>
        <w:numPr>
          <w:ilvl w:val="0"/>
          <w:numId w:val="9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Управление учетной записью</w:t>
      </w:r>
    </w:p>
    <w:p w:rsidR="0008663C" w:rsidRPr="0008663C" w:rsidRDefault="0008663C" w:rsidP="0008663C">
      <w:pPr>
        <w:pStyle w:val="a6"/>
        <w:numPr>
          <w:ilvl w:val="0"/>
          <w:numId w:val="9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Доступ к службе каталогов</w:t>
      </w:r>
    </w:p>
    <w:p w:rsidR="0008663C" w:rsidRPr="0008663C" w:rsidRDefault="0008663C" w:rsidP="0008663C">
      <w:pPr>
        <w:pStyle w:val="a6"/>
        <w:numPr>
          <w:ilvl w:val="0"/>
          <w:numId w:val="9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Доступ к объектам</w:t>
      </w:r>
    </w:p>
    <w:p w:rsidR="0008663C" w:rsidRPr="0008663C" w:rsidRDefault="0008663C" w:rsidP="0008663C">
      <w:pPr>
        <w:pStyle w:val="a6"/>
        <w:numPr>
          <w:ilvl w:val="0"/>
          <w:numId w:val="9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Изменения политики</w:t>
      </w:r>
    </w:p>
    <w:p w:rsidR="0008663C" w:rsidRPr="0008663C" w:rsidRDefault="0008663C" w:rsidP="0008663C">
      <w:pPr>
        <w:pStyle w:val="a6"/>
        <w:numPr>
          <w:ilvl w:val="0"/>
          <w:numId w:val="9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Использования привилегий</w:t>
      </w:r>
    </w:p>
    <w:p w:rsidR="0008663C" w:rsidRPr="0008663C" w:rsidRDefault="0008663C" w:rsidP="0008663C">
      <w:pPr>
        <w:pStyle w:val="a6"/>
        <w:numPr>
          <w:ilvl w:val="0"/>
          <w:numId w:val="9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Отслеживание процессов</w:t>
      </w:r>
    </w:p>
    <w:p w:rsidR="0008663C" w:rsidRPr="0008663C" w:rsidRDefault="0008663C" w:rsidP="0008663C">
      <w:pPr>
        <w:pStyle w:val="a6"/>
        <w:numPr>
          <w:ilvl w:val="0"/>
          <w:numId w:val="9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Системных событий</w:t>
      </w:r>
    </w:p>
    <w:p w:rsidR="0008663C" w:rsidRPr="0008663C" w:rsidRDefault="0008663C" w:rsidP="0008663C">
      <w:pPr>
        <w:pStyle w:val="a6"/>
        <w:numPr>
          <w:ilvl w:val="0"/>
          <w:numId w:val="9"/>
        </w:numPr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Событий входа в систему</w:t>
      </w:r>
    </w:p>
    <w:p w:rsidR="0008663C" w:rsidRPr="0008663C" w:rsidRDefault="0008663C" w:rsidP="0008663C">
      <w:pPr>
        <w:spacing w:line="360" w:lineRule="auto"/>
        <w:ind w:left="1080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  <w:r w:rsidRPr="0008663C">
        <w:rPr>
          <w:rFonts w:ascii="Georgia" w:hAnsi="Georgia" w:cs="Times New Roman"/>
          <w:sz w:val="24"/>
          <w:szCs w:val="24"/>
        </w:rPr>
        <w:t>Журнал содержит в себе гигантское количество событий. Для анализа можно воспользоваться фильтрами или специальными утилитами.</w:t>
      </w:r>
    </w:p>
    <w:p w:rsidR="0008663C" w:rsidRPr="0008663C" w:rsidRDefault="0008663C" w:rsidP="0008663C">
      <w:pPr>
        <w:pStyle w:val="a6"/>
        <w:spacing w:line="360" w:lineRule="auto"/>
        <w:rPr>
          <w:rFonts w:ascii="Georgia" w:hAnsi="Georgia" w:cs="Times New Roman"/>
          <w:sz w:val="24"/>
          <w:szCs w:val="24"/>
        </w:rPr>
      </w:pPr>
    </w:p>
    <w:p w:rsidR="0008663C" w:rsidRPr="0008663C" w:rsidRDefault="0008663C" w:rsidP="0008663C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713020" w:rsidRPr="0008663C" w:rsidRDefault="00713020" w:rsidP="0008663C">
      <w:pPr>
        <w:spacing w:line="360" w:lineRule="auto"/>
        <w:rPr>
          <w:rFonts w:ascii="Georgia" w:hAnsi="Georgia"/>
          <w:sz w:val="24"/>
          <w:szCs w:val="24"/>
        </w:rPr>
      </w:pPr>
    </w:p>
    <w:sectPr w:rsidR="00713020" w:rsidRPr="00086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fortaa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4020"/>
    <w:multiLevelType w:val="hybridMultilevel"/>
    <w:tmpl w:val="52A4F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478"/>
    <w:multiLevelType w:val="hybridMultilevel"/>
    <w:tmpl w:val="71D6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02EE7"/>
    <w:multiLevelType w:val="hybridMultilevel"/>
    <w:tmpl w:val="09BE3F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E73E9A"/>
    <w:multiLevelType w:val="hybridMultilevel"/>
    <w:tmpl w:val="DB3E6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4A12FF"/>
    <w:multiLevelType w:val="hybridMultilevel"/>
    <w:tmpl w:val="DF207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F25D7"/>
    <w:multiLevelType w:val="hybridMultilevel"/>
    <w:tmpl w:val="A97C96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EB5F89"/>
    <w:multiLevelType w:val="hybridMultilevel"/>
    <w:tmpl w:val="B5E80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D308D"/>
    <w:multiLevelType w:val="hybridMultilevel"/>
    <w:tmpl w:val="8C0E7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4271E"/>
    <w:multiLevelType w:val="hybridMultilevel"/>
    <w:tmpl w:val="CA2C8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3C"/>
    <w:rsid w:val="0008663C"/>
    <w:rsid w:val="007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3C08"/>
  <w15:chartTrackingRefBased/>
  <w15:docId w15:val="{E6578F7D-2DE5-4AFD-BA7E-60FB4F38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63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086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86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08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2019-06-04T15:40:00Z</dcterms:created>
  <dcterms:modified xsi:type="dcterms:W3CDTF">2019-06-04T15:43:00Z</dcterms:modified>
</cp:coreProperties>
</file>