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Тема :Работа с командной строкой. Сетевая активность. Пакетные файлы.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 работы: получение практических навыков по работе с Командной строкой и по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выявлению вредоносных программ на компьютере с Microsoft Windows XP с помощью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Командной строки.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Работа с Командной строкой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Создайте на диске C файл test.txt и папку Text files. В Командной строке наберите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 C:\test.txt C:\Textfiles /V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4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819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781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362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3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49244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9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286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