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543" w:rsidRPr="0010074F" w:rsidRDefault="00210669">
      <w:pPr>
        <w:spacing w:after="20"/>
        <w:rPr>
          <w:rFonts w:hint="eastAsia"/>
          <w:lang w:val="ru-RU"/>
        </w:rPr>
      </w:pPr>
      <w:bookmarkStart w:id="0" w:name="_GoBack"/>
      <w:bookmarkEnd w:id="0"/>
      <w:r w:rsidRPr="0010074F">
        <w:rPr>
          <w:b/>
          <w:color w:val="000000"/>
          <w:sz w:val="40"/>
          <w:lang w:val="ru-RU"/>
        </w:rPr>
        <w:t>АННА ТЮРНЕВА</w:t>
      </w:r>
    </w:p>
    <w:p w:rsidR="00734543" w:rsidRPr="0010074F" w:rsidRDefault="00210669">
      <w:pPr>
        <w:spacing w:after="50"/>
        <w:rPr>
          <w:rFonts w:hint="eastAsia"/>
          <w:lang w:val="ru-RU"/>
        </w:rPr>
      </w:pPr>
      <w:r w:rsidRPr="0010074F">
        <w:rPr>
          <w:b/>
          <w:color w:val="187B80"/>
          <w:sz w:val="20"/>
          <w:lang w:val="ru-RU"/>
        </w:rPr>
        <w:t xml:space="preserve">ЭКСПЕРТ ПО ФИНАНСАМ С ПОДГОТОВКОЙ В ОБЛАСТИ </w:t>
      </w:r>
      <w:r>
        <w:rPr>
          <w:b/>
          <w:color w:val="187B80"/>
          <w:sz w:val="20"/>
        </w:rPr>
        <w:t>AI</w:t>
      </w:r>
      <w:r w:rsidRPr="0010074F">
        <w:rPr>
          <w:b/>
          <w:color w:val="187B80"/>
          <w:sz w:val="20"/>
          <w:lang w:val="ru-RU"/>
        </w:rPr>
        <w:t>-АВТОМАТИЗАЦИИ</w:t>
      </w:r>
    </w:p>
    <w:p w:rsidR="00734543" w:rsidRPr="0010074F" w:rsidRDefault="00210669">
      <w:pPr>
        <w:spacing w:after="100"/>
        <w:rPr>
          <w:rFonts w:hint="eastAsia"/>
          <w:lang w:val="ru-RU"/>
        </w:rPr>
      </w:pPr>
      <w:r w:rsidRPr="0010074F">
        <w:rPr>
          <w:color w:val="5B6573"/>
          <w:sz w:val="17"/>
          <w:lang w:val="ru-RU"/>
        </w:rPr>
        <w:t xml:space="preserve">+7 916 127-33-23  •  </w:t>
      </w:r>
      <w:proofErr w:type="spellStart"/>
      <w:r>
        <w:rPr>
          <w:color w:val="5B6573"/>
          <w:sz w:val="17"/>
        </w:rPr>
        <w:t>tyurneva</w:t>
      </w:r>
      <w:proofErr w:type="spellEnd"/>
      <w:r w:rsidRPr="0010074F">
        <w:rPr>
          <w:color w:val="5B6573"/>
          <w:sz w:val="17"/>
          <w:lang w:val="ru-RU"/>
        </w:rPr>
        <w:t>@</w:t>
      </w:r>
      <w:r>
        <w:rPr>
          <w:color w:val="5B6573"/>
          <w:sz w:val="17"/>
        </w:rPr>
        <w:t>mail</w:t>
      </w:r>
      <w:r w:rsidRPr="0010074F">
        <w:rPr>
          <w:color w:val="5B6573"/>
          <w:sz w:val="17"/>
          <w:lang w:val="ru-RU"/>
        </w:rPr>
        <w:t>.</w:t>
      </w:r>
      <w:proofErr w:type="spellStart"/>
      <w:r>
        <w:rPr>
          <w:color w:val="5B6573"/>
          <w:sz w:val="17"/>
        </w:rPr>
        <w:t>ru</w:t>
      </w:r>
      <w:proofErr w:type="spellEnd"/>
      <w:r w:rsidRPr="0010074F">
        <w:rPr>
          <w:color w:val="5B6573"/>
          <w:sz w:val="17"/>
          <w:lang w:val="ru-RU"/>
        </w:rPr>
        <w:t xml:space="preserve">  •  </w:t>
      </w:r>
      <w:proofErr w:type="spellStart"/>
      <w:r>
        <w:rPr>
          <w:color w:val="5B6573"/>
          <w:sz w:val="17"/>
        </w:rPr>
        <w:t>annavtyurneva</w:t>
      </w:r>
      <w:proofErr w:type="spellEnd"/>
      <w:r w:rsidRPr="0010074F">
        <w:rPr>
          <w:color w:val="5B6573"/>
          <w:sz w:val="17"/>
          <w:lang w:val="ru-RU"/>
        </w:rPr>
        <w:t>@</w:t>
      </w:r>
      <w:proofErr w:type="spellStart"/>
      <w:r>
        <w:rPr>
          <w:color w:val="5B6573"/>
          <w:sz w:val="17"/>
        </w:rPr>
        <w:t>gmail</w:t>
      </w:r>
      <w:proofErr w:type="spellEnd"/>
      <w:r w:rsidRPr="0010074F">
        <w:rPr>
          <w:color w:val="5B6573"/>
          <w:sz w:val="17"/>
          <w:lang w:val="ru-RU"/>
        </w:rPr>
        <w:t>.</w:t>
      </w:r>
      <w:r>
        <w:rPr>
          <w:color w:val="5B6573"/>
          <w:sz w:val="17"/>
        </w:rPr>
        <w:t>com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40"/>
        <w:gridCol w:w="3816"/>
        <w:gridCol w:w="144"/>
      </w:tblGrid>
      <w:tr w:rsidR="00734543" w:rsidRPr="0010074F">
        <w:tc>
          <w:tcPr>
            <w:tcW w:w="10800" w:type="dxa"/>
            <w:gridSpan w:val="3"/>
            <w:shd w:val="clear" w:color="auto" w:fill="EAF1F5"/>
            <w:tcMar>
              <w:top w:w="105" w:type="dxa"/>
              <w:left w:w="140" w:type="dxa"/>
              <w:bottom w:w="105" w:type="dxa"/>
              <w:right w:w="140" w:type="dxa"/>
            </w:tcMar>
          </w:tcPr>
          <w:p w:rsidR="00734543" w:rsidRDefault="00210669">
            <w:pPr>
              <w:spacing w:after="30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ПРОФЕССИОНАЛЬНЫЙ ПРОФИЛЬ</w:t>
            </w:r>
          </w:p>
          <w:p w:rsidR="00734543" w:rsidRPr="0010074F" w:rsidRDefault="00210669" w:rsidP="0010074F">
            <w:pPr>
              <w:spacing w:after="0" w:line="245" w:lineRule="auto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>Финансовый консультант с 1</w:t>
            </w:r>
            <w:r w:rsidR="0010074F" w:rsidRPr="0010074F">
              <w:rPr>
                <w:color w:val="000000"/>
                <w:sz w:val="17"/>
                <w:lang w:val="ru-RU"/>
              </w:rPr>
              <w:t>4</w:t>
            </w:r>
            <w:r w:rsidRPr="0010074F">
              <w:rPr>
                <w:color w:val="000000"/>
                <w:sz w:val="17"/>
                <w:lang w:val="ru-RU"/>
              </w:rPr>
              <w:t xml:space="preserve">+ годами практики в личном финансовом планировании, инвестиционном анализе и сопровождении капитала. Завершила обучение в </w:t>
            </w:r>
            <w:r>
              <w:rPr>
                <w:color w:val="000000"/>
                <w:sz w:val="17"/>
              </w:rPr>
              <w:t>Zero</w:t>
            </w:r>
            <w:r w:rsidRPr="0010074F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Code</w:t>
            </w:r>
            <w:r w:rsidRPr="0010074F">
              <w:rPr>
                <w:color w:val="000000"/>
                <w:sz w:val="17"/>
                <w:lang w:val="ru-RU"/>
              </w:rPr>
              <w:t xml:space="preserve"> по применению </w:t>
            </w:r>
            <w:r>
              <w:rPr>
                <w:color w:val="000000"/>
                <w:sz w:val="17"/>
              </w:rPr>
              <w:t>AI</w:t>
            </w:r>
            <w:r w:rsidRPr="0010074F">
              <w:rPr>
                <w:color w:val="000000"/>
                <w:sz w:val="17"/>
                <w:lang w:val="ru-RU"/>
              </w:rPr>
              <w:t xml:space="preserve">, созданию ассистентов и автоматизации бизнес-процессов. Ищу возможность применить сильную финансовую и клиентскую экспертизу в проектах автоматизации малого и среднего бизнеса — прежде всего в консалтинге, сервисных компаниях и </w:t>
            </w:r>
            <w:proofErr w:type="spellStart"/>
            <w:r w:rsidRPr="0010074F">
              <w:rPr>
                <w:color w:val="000000"/>
                <w:sz w:val="17"/>
                <w:lang w:val="ru-RU"/>
              </w:rPr>
              <w:t>маркетплейсах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>.</w:t>
            </w:r>
          </w:p>
        </w:tc>
      </w:tr>
      <w:tr w:rsidR="00734543" w:rsidRPr="0010074F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120" w:type="dxa"/>
        </w:trPr>
        <w:tc>
          <w:tcPr>
            <w:tcW w:w="6840" w:type="dxa"/>
            <w:tcMar>
              <w:top w:w="40" w:type="dxa"/>
              <w:left w:w="0" w:type="dxa"/>
              <w:bottom w:w="0" w:type="dxa"/>
              <w:right w:w="90" w:type="dxa"/>
            </w:tcMar>
          </w:tcPr>
          <w:p w:rsidR="00734543" w:rsidRPr="0010074F" w:rsidRDefault="00734543">
            <w:pPr>
              <w:rPr>
                <w:rFonts w:hint="eastAsia"/>
                <w:lang w:val="ru-RU"/>
              </w:rPr>
            </w:pPr>
          </w:p>
          <w:p w:rsidR="00734543" w:rsidRPr="0010074F" w:rsidRDefault="00210669">
            <w:pPr>
              <w:keepNext/>
              <w:spacing w:before="90" w:after="40"/>
              <w:rPr>
                <w:rFonts w:hint="eastAsia"/>
                <w:lang w:val="ru-RU"/>
              </w:rPr>
            </w:pPr>
            <w:r w:rsidRPr="0010074F">
              <w:rPr>
                <w:b/>
                <w:color w:val="17365D"/>
                <w:lang w:val="ru-RU"/>
              </w:rPr>
              <w:t>ПРОФЕССИОНАЛЬНЫЙ ОПЫТ</w:t>
            </w:r>
          </w:p>
          <w:p w:rsidR="00734543" w:rsidRPr="0010074F" w:rsidRDefault="00210669">
            <w:pPr>
              <w:spacing w:after="20"/>
              <w:rPr>
                <w:rFonts w:hint="eastAsia"/>
                <w:lang w:val="ru-RU"/>
              </w:rPr>
            </w:pPr>
            <w:r w:rsidRPr="0010074F">
              <w:rPr>
                <w:b/>
                <w:color w:val="000000"/>
                <w:lang w:val="ru-RU"/>
              </w:rPr>
              <w:t>Финансовый консультант  |  ООО «Личный капитал»</w:t>
            </w:r>
            <w:r w:rsidRPr="0010074F">
              <w:rPr>
                <w:color w:val="5B6573"/>
                <w:sz w:val="17"/>
                <w:lang w:val="ru-RU"/>
              </w:rPr>
              <w:t xml:space="preserve">   2012 — настоящее время</w:t>
            </w:r>
          </w:p>
          <w:p w:rsidR="00734543" w:rsidRPr="0010074F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>Консультирование частных клиентов и предпринимателей по управлению личными финансами, созданию и защите капитала.</w:t>
            </w:r>
          </w:p>
          <w:p w:rsidR="00734543" w:rsidRPr="0010074F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>Разработка финансовых планов и инвестиционных стратегий с учетом целей, горизонта, валюты, риска и налогового статуса.</w:t>
            </w:r>
          </w:p>
          <w:p w:rsidR="00734543" w:rsidRPr="0010074F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 xml:space="preserve">Аудит и </w:t>
            </w:r>
            <w:proofErr w:type="spellStart"/>
            <w:r w:rsidRPr="0010074F">
              <w:rPr>
                <w:color w:val="000000"/>
                <w:sz w:val="17"/>
                <w:lang w:val="ru-RU"/>
              </w:rPr>
              <w:t>ребалансировка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 портфелей; анализ доходности, рисков, комиссий и соответствия целям клиента.</w:t>
            </w:r>
          </w:p>
          <w:p w:rsidR="00734543" w:rsidRPr="0010074F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>Подготовка финансовых моделей, аналитических материалов и понятных рекомендаций для принятия решений.</w:t>
            </w:r>
          </w:p>
          <w:p w:rsidR="00734543" w:rsidRPr="0010074F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 xml:space="preserve">Экспертные комментарии, статьи, </w:t>
            </w:r>
            <w:proofErr w:type="spellStart"/>
            <w:r w:rsidRPr="0010074F">
              <w:rPr>
                <w:color w:val="000000"/>
                <w:sz w:val="17"/>
                <w:lang w:val="ru-RU"/>
              </w:rPr>
              <w:t>вебинары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 и выступления по личным финансам и инвестициям.</w:t>
            </w:r>
          </w:p>
          <w:p w:rsidR="00734543" w:rsidRPr="0010074F" w:rsidRDefault="00210669">
            <w:pPr>
              <w:keepNext/>
              <w:spacing w:before="90" w:after="40"/>
              <w:rPr>
                <w:rFonts w:hint="eastAsia"/>
                <w:lang w:val="ru-RU"/>
              </w:rPr>
            </w:pPr>
            <w:r w:rsidRPr="0010074F">
              <w:rPr>
                <w:b/>
                <w:color w:val="17365D"/>
                <w:lang w:val="ru-RU"/>
              </w:rPr>
              <w:t xml:space="preserve">ПОДГОТОВКА И ПРОЕКТЫ В ОБЛАСТИ </w:t>
            </w:r>
            <w:r>
              <w:rPr>
                <w:b/>
                <w:color w:val="17365D"/>
              </w:rPr>
              <w:t>AI</w:t>
            </w:r>
          </w:p>
          <w:p w:rsidR="00734543" w:rsidRPr="0010074F" w:rsidRDefault="00210669">
            <w:pPr>
              <w:spacing w:after="40"/>
              <w:rPr>
                <w:rFonts w:hint="eastAsia"/>
                <w:lang w:val="ru-RU"/>
              </w:rPr>
            </w:pPr>
            <w:r w:rsidRPr="0010074F">
              <w:rPr>
                <w:i/>
                <w:color w:val="5B6573"/>
                <w:sz w:val="17"/>
                <w:lang w:val="ru-RU"/>
              </w:rPr>
              <w:t xml:space="preserve">Проекты выполнены в рамках обучения </w:t>
            </w:r>
            <w:r>
              <w:rPr>
                <w:i/>
                <w:color w:val="5B6573"/>
                <w:sz w:val="17"/>
              </w:rPr>
              <w:t>Zero</w:t>
            </w:r>
            <w:r w:rsidRPr="0010074F">
              <w:rPr>
                <w:i/>
                <w:color w:val="5B6573"/>
                <w:sz w:val="17"/>
                <w:lang w:val="ru-RU"/>
              </w:rPr>
              <w:t xml:space="preserve"> </w:t>
            </w:r>
            <w:r>
              <w:rPr>
                <w:i/>
                <w:color w:val="5B6573"/>
                <w:sz w:val="17"/>
              </w:rPr>
              <w:t>Code</w:t>
            </w:r>
            <w:r w:rsidRPr="0010074F">
              <w:rPr>
                <w:i/>
                <w:color w:val="5B6573"/>
                <w:sz w:val="17"/>
                <w:lang w:val="ru-RU"/>
              </w:rPr>
              <w:t xml:space="preserve"> с использованием </w:t>
            </w:r>
            <w:r>
              <w:rPr>
                <w:i/>
                <w:color w:val="5B6573"/>
                <w:sz w:val="17"/>
              </w:rPr>
              <w:t>AI</w:t>
            </w:r>
            <w:r w:rsidRPr="0010074F">
              <w:rPr>
                <w:i/>
                <w:color w:val="5B6573"/>
                <w:sz w:val="17"/>
                <w:lang w:val="ru-RU"/>
              </w:rPr>
              <w:t xml:space="preserve">-ассистентов и </w:t>
            </w:r>
            <w:proofErr w:type="spellStart"/>
            <w:r w:rsidRPr="0010074F">
              <w:rPr>
                <w:i/>
                <w:color w:val="5B6573"/>
                <w:sz w:val="17"/>
                <w:lang w:val="ru-RU"/>
              </w:rPr>
              <w:t>агентного</w:t>
            </w:r>
            <w:proofErr w:type="spellEnd"/>
            <w:r w:rsidRPr="0010074F">
              <w:rPr>
                <w:i/>
                <w:color w:val="5B6573"/>
                <w:sz w:val="17"/>
                <w:lang w:val="ru-RU"/>
              </w:rPr>
              <w:t xml:space="preserve"> подхода. Моя роль: анализ </w:t>
            </w:r>
            <w:proofErr w:type="gramStart"/>
            <w:r w:rsidRPr="0010074F">
              <w:rPr>
                <w:i/>
                <w:color w:val="5B6573"/>
                <w:sz w:val="17"/>
                <w:lang w:val="ru-RU"/>
              </w:rPr>
              <w:t>бизнес-задачи</w:t>
            </w:r>
            <w:proofErr w:type="gramEnd"/>
            <w:r w:rsidRPr="0010074F">
              <w:rPr>
                <w:i/>
                <w:color w:val="5B6573"/>
                <w:sz w:val="17"/>
                <w:lang w:val="ru-RU"/>
              </w:rPr>
              <w:t>, постановка требований, проектирование логики, создание и тестирование прототипов.</w:t>
            </w:r>
          </w:p>
          <w:p w:rsidR="00734543" w:rsidRPr="0010074F" w:rsidRDefault="00210669">
            <w:pPr>
              <w:spacing w:after="28" w:line="240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 xml:space="preserve">• </w:t>
            </w:r>
            <w:r>
              <w:rPr>
                <w:b/>
                <w:color w:val="000000"/>
                <w:sz w:val="17"/>
              </w:rPr>
              <w:t>AI</w:t>
            </w:r>
            <w:r w:rsidRPr="0010074F">
              <w:rPr>
                <w:b/>
                <w:color w:val="000000"/>
                <w:sz w:val="17"/>
                <w:lang w:val="ru-RU"/>
              </w:rPr>
              <w:t>-</w:t>
            </w:r>
            <w:proofErr w:type="spellStart"/>
            <w:r w:rsidRPr="0010074F">
              <w:rPr>
                <w:b/>
                <w:color w:val="000000"/>
                <w:sz w:val="17"/>
                <w:lang w:val="ru-RU"/>
              </w:rPr>
              <w:t>прескрининг</w:t>
            </w:r>
            <w:proofErr w:type="spellEnd"/>
            <w:r w:rsidRPr="0010074F">
              <w:rPr>
                <w:b/>
                <w:color w:val="000000"/>
                <w:sz w:val="17"/>
                <w:lang w:val="ru-RU"/>
              </w:rPr>
              <w:t xml:space="preserve"> кандидатов — </w:t>
            </w:r>
            <w:r w:rsidRPr="0010074F">
              <w:rPr>
                <w:color w:val="000000"/>
                <w:sz w:val="17"/>
                <w:lang w:val="ru-RU"/>
              </w:rPr>
              <w:t xml:space="preserve">сравнение резюме с вакансией и формирование структурированного заключения; </w:t>
            </w:r>
            <w:r>
              <w:rPr>
                <w:color w:val="000000"/>
                <w:sz w:val="17"/>
              </w:rPr>
              <w:t>Python</w:t>
            </w:r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Streamlit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OpenAI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API</w:t>
            </w:r>
            <w:r w:rsidRPr="0010074F">
              <w:rPr>
                <w:color w:val="000000"/>
                <w:sz w:val="17"/>
                <w:lang w:val="ru-RU"/>
              </w:rPr>
              <w:t>.</w:t>
            </w:r>
          </w:p>
          <w:p w:rsidR="00734543" w:rsidRPr="0010074F" w:rsidRDefault="00210669">
            <w:pPr>
              <w:spacing w:after="28" w:line="240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 xml:space="preserve">• </w:t>
            </w:r>
            <w:r>
              <w:rPr>
                <w:b/>
                <w:color w:val="000000"/>
                <w:sz w:val="17"/>
              </w:rPr>
              <w:t>RAG</w:t>
            </w:r>
            <w:r w:rsidRPr="0010074F">
              <w:rPr>
                <w:b/>
                <w:color w:val="000000"/>
                <w:sz w:val="17"/>
                <w:lang w:val="ru-RU"/>
              </w:rPr>
              <w:t xml:space="preserve">-консультант — </w:t>
            </w:r>
            <w:r w:rsidRPr="0010074F">
              <w:rPr>
                <w:color w:val="000000"/>
                <w:sz w:val="17"/>
                <w:lang w:val="ru-RU"/>
              </w:rPr>
              <w:t xml:space="preserve">ответы и рекомендации по базе знаний для ювелирного магазина; </w:t>
            </w:r>
            <w:proofErr w:type="spellStart"/>
            <w:r>
              <w:rPr>
                <w:color w:val="000000"/>
                <w:sz w:val="17"/>
              </w:rPr>
              <w:t>LangChain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r>
              <w:rPr>
                <w:color w:val="000000"/>
                <w:sz w:val="17"/>
              </w:rPr>
              <w:t>FAISS</w:t>
            </w:r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>.</w:t>
            </w:r>
          </w:p>
          <w:p w:rsidR="00734543" w:rsidRPr="0010074F" w:rsidRDefault="00210669">
            <w:pPr>
              <w:spacing w:after="28" w:line="240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 xml:space="preserve">• </w:t>
            </w:r>
            <w:r w:rsidRPr="0010074F">
              <w:rPr>
                <w:b/>
                <w:color w:val="000000"/>
                <w:sz w:val="17"/>
                <w:lang w:val="ru-RU"/>
              </w:rPr>
              <w:t xml:space="preserve">Автоматизация контента — </w:t>
            </w:r>
            <w:r w:rsidRPr="0010074F">
              <w:rPr>
                <w:color w:val="000000"/>
                <w:sz w:val="17"/>
                <w:lang w:val="ru-RU"/>
              </w:rPr>
              <w:t xml:space="preserve">генерация и публикация материалов в </w:t>
            </w:r>
            <w:r>
              <w:rPr>
                <w:color w:val="000000"/>
                <w:sz w:val="17"/>
              </w:rPr>
              <w:t>Telegram</w:t>
            </w:r>
            <w:r w:rsidRPr="0010074F">
              <w:rPr>
                <w:color w:val="000000"/>
                <w:sz w:val="17"/>
                <w:lang w:val="ru-RU"/>
              </w:rPr>
              <w:t xml:space="preserve">; </w:t>
            </w:r>
            <w:r>
              <w:rPr>
                <w:color w:val="000000"/>
                <w:sz w:val="17"/>
              </w:rPr>
              <w:t>n</w:t>
            </w:r>
            <w:r w:rsidRPr="0010074F">
              <w:rPr>
                <w:color w:val="000000"/>
                <w:sz w:val="17"/>
                <w:lang w:val="ru-RU"/>
              </w:rPr>
              <w:t>8</w:t>
            </w:r>
            <w:r>
              <w:rPr>
                <w:color w:val="000000"/>
                <w:sz w:val="17"/>
              </w:rPr>
              <w:t>n</w:t>
            </w:r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OpenAI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API</w:t>
            </w:r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r>
              <w:rPr>
                <w:color w:val="000000"/>
                <w:sz w:val="17"/>
              </w:rPr>
              <w:t>Telegram</w:t>
            </w:r>
            <w:r w:rsidRPr="0010074F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Bot</w:t>
            </w:r>
            <w:r w:rsidRPr="0010074F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API</w:t>
            </w:r>
            <w:r w:rsidRPr="0010074F">
              <w:rPr>
                <w:color w:val="000000"/>
                <w:sz w:val="17"/>
                <w:lang w:val="ru-RU"/>
              </w:rPr>
              <w:t>.</w:t>
            </w:r>
          </w:p>
          <w:p w:rsidR="00734543" w:rsidRPr="0010074F" w:rsidRDefault="00210669">
            <w:pPr>
              <w:spacing w:after="28" w:line="240" w:lineRule="auto"/>
              <w:ind w:left="202" w:hanging="173"/>
              <w:rPr>
                <w:rFonts w:hint="eastAsia"/>
                <w:lang w:val="ru-RU"/>
              </w:rPr>
            </w:pPr>
            <w:r w:rsidRPr="0010074F">
              <w:rPr>
                <w:color w:val="000000"/>
                <w:sz w:val="17"/>
                <w:lang w:val="ru-RU"/>
              </w:rPr>
              <w:t xml:space="preserve">• </w:t>
            </w:r>
            <w:r w:rsidRPr="0010074F">
              <w:rPr>
                <w:b/>
                <w:color w:val="000000"/>
                <w:sz w:val="17"/>
                <w:lang w:val="ru-RU"/>
              </w:rPr>
              <w:t xml:space="preserve">Концепции автоматизации МСБ — </w:t>
            </w:r>
            <w:r>
              <w:rPr>
                <w:color w:val="000000"/>
                <w:sz w:val="17"/>
              </w:rPr>
              <w:t>AI</w:t>
            </w:r>
            <w:r w:rsidRPr="0010074F">
              <w:rPr>
                <w:color w:val="000000"/>
                <w:sz w:val="17"/>
                <w:lang w:val="ru-RU"/>
              </w:rPr>
              <w:t xml:space="preserve">-консультант для сети салонов красоты и бот для автомастерской: пользовательские сценарии, требования, </w:t>
            </w:r>
            <w:r>
              <w:rPr>
                <w:color w:val="000000"/>
                <w:sz w:val="17"/>
              </w:rPr>
              <w:t>MVP</w:t>
            </w:r>
            <w:r w:rsidRPr="0010074F">
              <w:rPr>
                <w:color w:val="000000"/>
                <w:sz w:val="17"/>
                <w:lang w:val="ru-RU"/>
              </w:rPr>
              <w:t>, интеграции и оценка экономики.</w:t>
            </w:r>
          </w:p>
          <w:p w:rsidR="00734543" w:rsidRPr="0010074F" w:rsidRDefault="00210669">
            <w:pPr>
              <w:keepNext/>
              <w:spacing w:before="90" w:after="40"/>
              <w:rPr>
                <w:rFonts w:hint="eastAsia"/>
                <w:lang w:val="ru-RU"/>
              </w:rPr>
            </w:pPr>
            <w:r w:rsidRPr="0010074F">
              <w:rPr>
                <w:b/>
                <w:color w:val="17365D"/>
                <w:lang w:val="ru-RU"/>
              </w:rPr>
              <w:t>ЭКСПЕРТНАЯ ДЕЯТЕЛЬНОСТЬ</w:t>
            </w:r>
          </w:p>
          <w:p w:rsidR="00734543" w:rsidRDefault="00210669">
            <w:pPr>
              <w:spacing w:after="28" w:line="240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Forbes</w:t>
            </w:r>
            <w:r w:rsidRPr="0010074F">
              <w:rPr>
                <w:color w:val="000000"/>
                <w:sz w:val="17"/>
                <w:lang w:val="ru-RU"/>
              </w:rPr>
              <w:t xml:space="preserve"> </w:t>
            </w:r>
            <w:r>
              <w:rPr>
                <w:color w:val="000000"/>
                <w:sz w:val="17"/>
              </w:rPr>
              <w:t>Contributor</w:t>
            </w:r>
            <w:r w:rsidRPr="0010074F">
              <w:rPr>
                <w:color w:val="000000"/>
                <w:sz w:val="17"/>
                <w:lang w:val="ru-RU"/>
              </w:rPr>
              <w:t xml:space="preserve">; автор </w:t>
            </w:r>
            <w:r>
              <w:rPr>
                <w:color w:val="000000"/>
                <w:sz w:val="17"/>
              </w:rPr>
              <w:t>VC</w:t>
            </w:r>
            <w:r w:rsidRPr="0010074F">
              <w:rPr>
                <w:color w:val="000000"/>
                <w:sz w:val="17"/>
                <w:lang w:val="ru-RU"/>
              </w:rPr>
              <w:t>.</w:t>
            </w:r>
            <w:proofErr w:type="spellStart"/>
            <w:r>
              <w:rPr>
                <w:color w:val="000000"/>
                <w:sz w:val="17"/>
              </w:rPr>
              <w:t>ru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>; приглашённый эксперт РБК, «Москва 24» и «</w:t>
            </w:r>
            <w:proofErr w:type="spellStart"/>
            <w:r w:rsidRPr="0010074F">
              <w:rPr>
                <w:color w:val="000000"/>
                <w:sz w:val="17"/>
                <w:lang w:val="ru-RU"/>
              </w:rPr>
              <w:t>Выберу.ру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 xml:space="preserve">». Соавтор книги «Создай свой личный капитал. Простые шаги к достатку». </w:t>
            </w:r>
            <w:proofErr w:type="spellStart"/>
            <w:r>
              <w:rPr>
                <w:color w:val="000000"/>
                <w:sz w:val="17"/>
              </w:rPr>
              <w:t>Консультант-методист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по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финансовой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грамотности</w:t>
            </w:r>
            <w:proofErr w:type="spellEnd"/>
            <w:r>
              <w:rPr>
                <w:color w:val="000000"/>
                <w:sz w:val="17"/>
              </w:rPr>
              <w:t xml:space="preserve"> проекта Минфина России.</w:t>
            </w:r>
          </w:p>
        </w:tc>
        <w:tc>
          <w:tcPr>
            <w:tcW w:w="3816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:rsidR="00734543" w:rsidRDefault="00734543">
            <w:pPr>
              <w:rPr>
                <w:rFonts w:hint="eastAsia"/>
              </w:rPr>
            </w:pPr>
          </w:p>
          <w:p w:rsidR="00734543" w:rsidRDefault="00210669">
            <w:pPr>
              <w:keepNext/>
              <w:spacing w:before="90" w:after="40"/>
              <w:rPr>
                <w:rFonts w:hint="eastAsia"/>
              </w:rPr>
            </w:pPr>
            <w:r>
              <w:rPr>
                <w:b/>
                <w:color w:val="17365D"/>
              </w:rPr>
              <w:t>КЛЮЧЕВЫЕ КОМПЕТЕНЦИИ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Финансовое и инвестиционное консультирование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Бизнес-анализ и описание процессов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Сбор и структурирование требований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Финансовые модели и оценка ROI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Промпт-инжиниринг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Проектирование AI-ассистентов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Прототипирование автоматизаций</w:t>
            </w:r>
          </w:p>
          <w:p w:rsidR="00734543" w:rsidRDefault="00210669">
            <w:pPr>
              <w:pStyle w:val="a0"/>
              <w:spacing w:after="24" w:line="245" w:lineRule="auto"/>
              <w:ind w:left="202" w:hanging="173"/>
              <w:rPr>
                <w:rFonts w:hint="eastAsia"/>
              </w:rPr>
            </w:pPr>
            <w:r>
              <w:rPr>
                <w:color w:val="000000"/>
                <w:sz w:val="17"/>
              </w:rPr>
              <w:t>Обучение и коммуникация с пользователями</w:t>
            </w:r>
          </w:p>
          <w:p w:rsidR="00734543" w:rsidRDefault="00210669">
            <w:pPr>
              <w:keepNext/>
              <w:spacing w:before="90" w:after="40"/>
              <w:rPr>
                <w:rFonts w:hint="eastAsia"/>
              </w:rPr>
            </w:pPr>
            <w:r>
              <w:rPr>
                <w:b/>
                <w:color w:val="17365D"/>
              </w:rPr>
              <w:t>ИНСТРУМЕНТЫ</w:t>
            </w:r>
          </w:p>
          <w:p w:rsidR="00734543" w:rsidRDefault="00210669">
            <w:pPr>
              <w:spacing w:after="0" w:line="247" w:lineRule="auto"/>
              <w:rPr>
                <w:rFonts w:hint="eastAsia"/>
              </w:rPr>
            </w:pPr>
            <w:r>
              <w:rPr>
                <w:color w:val="000000"/>
                <w:sz w:val="17"/>
              </w:rPr>
              <w:t>ChatGPT, Claude, Perplexity, Gemini, n8n, Make, Excel, Google Sheets, Postman, Canva, CRM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Python, API и Google Colab — базовый уровень; задачи разработки выполняла с поддержкой AI-ассистентов.</w:t>
            </w:r>
          </w:p>
          <w:p w:rsidR="00734543" w:rsidRPr="0010074F" w:rsidRDefault="00210669">
            <w:pPr>
              <w:keepNext/>
              <w:spacing w:before="90" w:after="40"/>
              <w:rPr>
                <w:rFonts w:hint="eastAsia"/>
                <w:lang w:val="ru-RU"/>
              </w:rPr>
            </w:pPr>
            <w:r w:rsidRPr="0010074F">
              <w:rPr>
                <w:b/>
                <w:color w:val="17365D"/>
                <w:lang w:val="ru-RU"/>
              </w:rPr>
              <w:t>ОБРАЗОВАНИЕ</w:t>
            </w:r>
          </w:p>
          <w:p w:rsidR="00734543" w:rsidRPr="0010074F" w:rsidRDefault="00210669">
            <w:pPr>
              <w:spacing w:after="24" w:line="240" w:lineRule="auto"/>
              <w:rPr>
                <w:rFonts w:hint="eastAsia"/>
                <w:lang w:val="ru-RU"/>
              </w:rPr>
            </w:pPr>
            <w:r>
              <w:rPr>
                <w:b/>
                <w:color w:val="000000"/>
                <w:sz w:val="17"/>
              </w:rPr>
              <w:t>Zero</w:t>
            </w:r>
            <w:r w:rsidRPr="0010074F">
              <w:rPr>
                <w:b/>
                <w:color w:val="000000"/>
                <w:sz w:val="17"/>
                <w:lang w:val="ru-RU"/>
              </w:rPr>
              <w:t xml:space="preserve"> </w:t>
            </w:r>
            <w:r>
              <w:rPr>
                <w:b/>
                <w:color w:val="000000"/>
                <w:sz w:val="17"/>
              </w:rPr>
              <w:t>Code</w:t>
            </w:r>
            <w:r w:rsidRPr="0010074F">
              <w:rPr>
                <w:b/>
                <w:color w:val="000000"/>
                <w:sz w:val="17"/>
                <w:lang w:val="ru-RU"/>
              </w:rPr>
              <w:t xml:space="preserve"> — </w:t>
            </w:r>
            <w:r w:rsidRPr="0010074F">
              <w:rPr>
                <w:color w:val="000000"/>
                <w:sz w:val="17"/>
                <w:lang w:val="ru-RU"/>
              </w:rPr>
              <w:t xml:space="preserve">обучение по </w:t>
            </w:r>
            <w:r>
              <w:rPr>
                <w:color w:val="000000"/>
                <w:sz w:val="17"/>
              </w:rPr>
              <w:t>AI</w:t>
            </w:r>
            <w:r w:rsidRPr="0010074F">
              <w:rPr>
                <w:color w:val="000000"/>
                <w:sz w:val="17"/>
                <w:lang w:val="ru-RU"/>
              </w:rPr>
              <w:t xml:space="preserve">, </w:t>
            </w:r>
            <w:proofErr w:type="spellStart"/>
            <w:r w:rsidRPr="0010074F">
              <w:rPr>
                <w:color w:val="000000"/>
                <w:sz w:val="17"/>
                <w:lang w:val="ru-RU"/>
              </w:rPr>
              <w:t>промпт</w:t>
            </w:r>
            <w:proofErr w:type="spellEnd"/>
            <w:r w:rsidRPr="0010074F">
              <w:rPr>
                <w:color w:val="000000"/>
                <w:sz w:val="17"/>
                <w:lang w:val="ru-RU"/>
              </w:rPr>
              <w:t>-инжинирингу и автоматизации</w:t>
            </w:r>
          </w:p>
          <w:p w:rsidR="00734543" w:rsidRPr="0010074F" w:rsidRDefault="00210669">
            <w:pPr>
              <w:spacing w:after="24" w:line="240" w:lineRule="auto"/>
              <w:rPr>
                <w:rFonts w:hint="eastAsia"/>
                <w:lang w:val="ru-RU"/>
              </w:rPr>
            </w:pPr>
            <w:r>
              <w:rPr>
                <w:b/>
                <w:color w:val="000000"/>
                <w:sz w:val="17"/>
              </w:rPr>
              <w:t>MBA</w:t>
            </w:r>
            <w:r w:rsidRPr="0010074F">
              <w:rPr>
                <w:b/>
                <w:color w:val="000000"/>
                <w:sz w:val="17"/>
                <w:lang w:val="ru-RU"/>
              </w:rPr>
              <w:t xml:space="preserve"> — </w:t>
            </w:r>
            <w:r w:rsidRPr="0010074F">
              <w:rPr>
                <w:color w:val="000000"/>
                <w:sz w:val="17"/>
                <w:lang w:val="ru-RU"/>
              </w:rPr>
              <w:t>стратегический менеджмент, Высшая школа менеджмента</w:t>
            </w:r>
          </w:p>
          <w:p w:rsidR="00734543" w:rsidRPr="0010074F" w:rsidRDefault="00210669">
            <w:pPr>
              <w:spacing w:after="24" w:line="240" w:lineRule="auto"/>
              <w:rPr>
                <w:rFonts w:hint="eastAsia"/>
                <w:lang w:val="ru-RU"/>
              </w:rPr>
            </w:pPr>
            <w:r w:rsidRPr="0010074F">
              <w:rPr>
                <w:b/>
                <w:color w:val="000000"/>
                <w:sz w:val="17"/>
                <w:lang w:val="ru-RU"/>
              </w:rPr>
              <w:t xml:space="preserve">МИЭТ — </w:t>
            </w:r>
            <w:r w:rsidRPr="0010074F">
              <w:rPr>
                <w:color w:val="000000"/>
                <w:sz w:val="17"/>
                <w:lang w:val="ru-RU"/>
              </w:rPr>
              <w:t>экономический факультет, диплом с отличием</w:t>
            </w:r>
          </w:p>
          <w:p w:rsidR="00734543" w:rsidRPr="0010074F" w:rsidRDefault="00210669">
            <w:pPr>
              <w:spacing w:after="24" w:line="240" w:lineRule="auto"/>
              <w:rPr>
                <w:rFonts w:hint="eastAsia"/>
                <w:lang w:val="ru-RU"/>
              </w:rPr>
            </w:pPr>
            <w:r w:rsidRPr="0010074F">
              <w:rPr>
                <w:b/>
                <w:color w:val="000000"/>
                <w:sz w:val="17"/>
                <w:lang w:val="ru-RU"/>
              </w:rPr>
              <w:t xml:space="preserve">Финансовый университет — </w:t>
            </w:r>
            <w:r w:rsidRPr="0010074F">
              <w:rPr>
                <w:color w:val="000000"/>
                <w:sz w:val="17"/>
                <w:lang w:val="ru-RU"/>
              </w:rPr>
              <w:t>финансовое консультирование</w:t>
            </w:r>
          </w:p>
          <w:p w:rsidR="00734543" w:rsidRPr="0010074F" w:rsidRDefault="00210669">
            <w:pPr>
              <w:spacing w:after="24" w:line="240" w:lineRule="auto"/>
              <w:rPr>
                <w:rFonts w:hint="eastAsia"/>
                <w:lang w:val="ru-RU"/>
              </w:rPr>
            </w:pPr>
            <w:r w:rsidRPr="0010074F">
              <w:rPr>
                <w:b/>
                <w:color w:val="000000"/>
                <w:sz w:val="17"/>
                <w:lang w:val="ru-RU"/>
              </w:rPr>
              <w:t xml:space="preserve">НАУФОР — </w:t>
            </w:r>
            <w:r w:rsidRPr="0010074F">
              <w:rPr>
                <w:color w:val="000000"/>
                <w:sz w:val="17"/>
                <w:lang w:val="ru-RU"/>
              </w:rPr>
              <w:t>финансовый консультант, 7-й уровень квалификации</w:t>
            </w:r>
          </w:p>
        </w:tc>
      </w:tr>
    </w:tbl>
    <w:p w:rsidR="00210669" w:rsidRPr="0010074F" w:rsidRDefault="00210669">
      <w:pPr>
        <w:rPr>
          <w:rFonts w:hint="eastAsia"/>
          <w:lang w:val="ru-RU"/>
        </w:rPr>
      </w:pPr>
    </w:p>
    <w:sectPr w:rsidR="00210669" w:rsidRPr="0010074F" w:rsidSect="00034616">
      <w:pgSz w:w="12240" w:h="15840"/>
      <w:pgMar w:top="547" w:right="662" w:bottom="518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497"/>
    <w:rsid w:val="0010074F"/>
    <w:rsid w:val="0015074B"/>
    <w:rsid w:val="00210669"/>
    <w:rsid w:val="0029639D"/>
    <w:rsid w:val="00326F90"/>
    <w:rsid w:val="00734543"/>
    <w:rsid w:val="009E7B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3F892-3BC9-4171-B34C-F35F6A36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Резюме Анны Тюрневой для проектов AI-автоматизации</vt:lpstr>
      <vt:lpstr/>
    </vt:vector>
  </TitlesOfParts>
  <Company/>
  <LinksUpToDate>false</LinksUpToDate>
  <CharactersWithSpaces>3013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Анны Тюрневой для проектов AI-автоматизации</dc:title>
  <dc:subject>Финансы и AI-автоматизация малого и среднего бизнеса</dc:subject>
  <dc:creator>Анна Тюрнева</dc:creator>
  <dc:description>generated by python-docx</dc:description>
  <cp:lastModifiedBy>АННА</cp:lastModifiedBy>
  <cp:revision>2</cp:revision>
  <dcterms:created xsi:type="dcterms:W3CDTF">2026-09-30T13:56:00Z</dcterms:created>
  <dcterms:modified xsi:type="dcterms:W3CDTF">2026-09-30T13:56:00Z</dcterms:modified>
</cp:coreProperties>
</file>