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Додаток </w:t>
      </w:r>
      <w:r w:rsidR="0011414B">
        <w:rPr>
          <w:rFonts w:eastAsia="Times New Roman"/>
          <w:lang w:eastAsia="ru-RU"/>
        </w:rPr>
        <w:t>2</w:t>
      </w:r>
      <w:r w:rsidR="00514801">
        <w:rPr>
          <w:rFonts w:eastAsia="Times New Roman"/>
          <w:lang w:eastAsia="ru-RU"/>
        </w:rPr>
        <w:t>8</w:t>
      </w:r>
    </w:p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 w:rsidRPr="00B96E69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B96E69" w:rsidRPr="00B96E69" w:rsidRDefault="00B96F20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(пункт 2.</w:t>
      </w:r>
      <w:r w:rsidR="00714218">
        <w:rPr>
          <w:rFonts w:eastAsia="Times New Roman"/>
          <w:lang w:eastAsia="ru-RU"/>
        </w:rPr>
        <w:t>8</w:t>
      </w:r>
      <w:r w:rsidR="00B96E69" w:rsidRPr="00B96E69">
        <w:rPr>
          <w:rFonts w:eastAsia="Times New Roman"/>
          <w:lang w:eastAsia="ru-RU"/>
        </w:rPr>
        <w:t>.8.3)</w:t>
      </w:r>
    </w:p>
    <w:p w:rsidR="00B96E69" w:rsidRPr="00B96E69" w:rsidRDefault="00B96E69" w:rsidP="00B96E69">
      <w:pPr>
        <w:autoSpaceDE w:val="0"/>
        <w:autoSpaceDN w:val="0"/>
        <w:ind w:left="7088"/>
        <w:jc w:val="both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Кутовий штамп 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військової частини </w:t>
      </w:r>
      <w:r w:rsidR="00B96F20">
        <w:rPr>
          <w:rFonts w:eastAsia="Times New Roman"/>
          <w:bCs/>
          <w:lang w:eastAsia="ru-RU"/>
        </w:rPr>
        <w:t>(установи)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  <w:r w:rsidRPr="00B96E69">
        <w:rPr>
          <w:rFonts w:eastAsia="Times New Roman"/>
          <w:bCs/>
          <w:caps/>
          <w:lang w:eastAsia="ru-RU"/>
        </w:rPr>
        <w:t>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226    від 02.09.2026</w:t>
      </w:r>
    </w:p>
    <w:tbl>
      <w:tblPr>
        <w:tblW w:w="9248" w:type="dxa"/>
        <w:tblLayout w:type="fixed"/>
        <w:tblLook w:val="0000" w:firstRow="0" w:lastRow="0" w:firstColumn="0" w:lastColumn="0" w:noHBand="0" w:noVBand="0"/>
      </w:tblPr>
      <w:tblGrid>
        <w:gridCol w:w="1341"/>
        <w:gridCol w:w="1173"/>
        <w:gridCol w:w="1597"/>
        <w:gridCol w:w="826"/>
        <w:gridCol w:w="4311"/>
      </w:tblGrid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Видано</w:t>
            </w:r>
          </w:p>
        </w:tc>
        <w:tc>
          <w:tcPr>
            <w:tcW w:w="7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молодший лейтенант ПРИЙМАК Остап Русланович</w:t>
            </w:r>
          </w:p>
        </w:tc>
      </w:tr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907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96E69" w:rsidRPr="00B96E69" w:rsidRDefault="007D5732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ім’я</w:t>
            </w:r>
            <w:r w:rsidR="00B96E69" w:rsidRPr="00B96E69">
              <w:rPr>
                <w:rFonts w:eastAsia="Times New Roman"/>
                <w:bCs/>
                <w:sz w:val="24"/>
                <w:lang w:eastAsia="ru-RU"/>
              </w:rPr>
              <w:t xml:space="preserve"> по батькові)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начальник штабу батальйону, військова частина Ж3085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(посада, місце роботи)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відрядженому до 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Малий Ясенець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67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(пункти призначень)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навчальний центр (в/ч Т5140)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0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частини,</w:t>
            </w:r>
            <w:r w:rsidR="00A922B7">
              <w:rPr>
                <w:rFonts w:eastAsia="Times New Roman"/>
                <w:bCs/>
                <w:sz w:val="24"/>
                <w:lang w:eastAsia="ru-RU"/>
              </w:rPr>
              <w:t xml:space="preserve"> </w:t>
            </w:r>
            <w:r w:rsidR="00B96F20">
              <w:rPr>
                <w:rFonts w:eastAsia="Times New Roman"/>
                <w:bCs/>
                <w:sz w:val="24"/>
                <w:lang w:eastAsia="ru-RU"/>
              </w:rPr>
              <w:t>установи,</w:t>
            </w:r>
            <w:r w:rsidRPr="00B96E69">
              <w:rPr>
                <w:rFonts w:eastAsia="Times New Roman"/>
                <w:bCs/>
                <w:sz w:val="24"/>
                <w:lang w:eastAsia="ru-RU"/>
              </w:rPr>
              <w:t xml:space="preserve"> організації)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05F5C">
              <w:rPr>
                <w:rFonts w:eastAsia="Times New Roman"/>
                <w:bCs/>
                <w:szCs w:val="24"/>
                <w:lang w:eastAsia="ru-RU"/>
              </w:rPr>
              <w:t>Термін відрядження “3” днів   з “07” вересня 2026 р. по “09” вересня 2026 р.</w:t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Pr="00B96E69">
              <w:rPr>
                <w:rFonts w:eastAsia="Times New Roman"/>
                <w:bCs/>
                <w:sz w:val="24"/>
                <w:szCs w:val="24"/>
                <w:lang w:eastAsia="ru-RU"/>
              </w:rPr>
            </w: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участь у зборах командирів взводів</w:t>
            </w: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(мета відрядження)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Підстава відрядження: наказ командира військової частини Ж3085 від 01.09.2026 № 415</w:t>
            </w:r>
            <w:r>
              <w:rPr>
                <w:rFonts w:eastAsia="Times New Roman"/>
                <w:bCs/>
                <w:lang w:eastAsia="ru-RU"/>
              </w:rPr>
            </w:r>
            <w:r w:rsidRPr="00B96E69"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Дійсно в разі пред’явлення документа, який засвідчує особу.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Default="00B96F20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Командир (начальник</w:t>
      </w:r>
      <w:r w:rsidR="00B96E69" w:rsidRPr="00B96E69">
        <w:rPr>
          <w:rFonts w:eastAsia="Times New Roman"/>
          <w:bCs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B96E69" w:rsidRPr="00AA1E9C" w:rsidRDefault="00B96E69" w:rsidP="00B96E69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7D5732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М.П.</w:t>
      </w: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A922B7" w:rsidP="00A922B7">
      <w:pPr>
        <w:widowControl w:val="0"/>
        <w:shd w:val="clear" w:color="auto" w:fill="FFFFFF"/>
        <w:tabs>
          <w:tab w:val="left" w:pos="109"/>
        </w:tabs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2</w:t>
      </w: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Продовження додатка </w:t>
      </w:r>
      <w:r w:rsidR="00D405CF">
        <w:rPr>
          <w:rFonts w:eastAsia="Times New Roman"/>
          <w:bCs/>
          <w:lang w:eastAsia="ru-RU"/>
        </w:rPr>
        <w:t>2</w:t>
      </w:r>
      <w:r w:rsidR="00514801">
        <w:rPr>
          <w:rFonts w:eastAsia="Times New Roman"/>
          <w:bCs/>
          <w:lang w:eastAsia="ru-RU"/>
        </w:rPr>
        <w:t>8</w:t>
      </w:r>
      <w:bookmarkStart w:id="0" w:name="_GoBack"/>
      <w:bookmarkEnd w:id="0"/>
    </w:p>
    <w:p w:rsidR="00B96E69" w:rsidRPr="00B96E69" w:rsidRDefault="00B96E69" w:rsidP="00B96E69">
      <w:pPr>
        <w:autoSpaceDE w:val="0"/>
        <w:autoSpaceDN w:val="0"/>
        <w:jc w:val="right"/>
        <w:rPr>
          <w:rFonts w:eastAsia="Times New Roman"/>
          <w:bCs/>
          <w:i/>
          <w:i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Зворотний бік 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tbl>
      <w:tblPr>
        <w:tblW w:w="9493" w:type="dxa"/>
        <w:tblLayout w:type="fixed"/>
        <w:tblLook w:val="0000" w:firstRow="0" w:lastRow="0" w:firstColumn="0" w:lastColumn="0" w:noHBand="0" w:noVBand="0"/>
      </w:tblPr>
      <w:tblGrid>
        <w:gridCol w:w="4361"/>
        <w:gridCol w:w="236"/>
        <w:gridCol w:w="4896"/>
      </w:tblGrid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both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Примітка: у разі виїзду в декілька пунктів відмітки про прибуття та вибуття робляться окремо в кожному з них.</w:t>
      </w: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5F3FDA" w:rsidRDefault="005F3FDA" w:rsidP="00B96E69">
      <w:pPr>
        <w:ind w:right="-1"/>
      </w:pPr>
    </w:p>
    <w:sectPr w:rsidR="005F3FDA" w:rsidSect="00B96E69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E69"/>
    <w:rsid w:val="000C1592"/>
    <w:rsid w:val="0011414B"/>
    <w:rsid w:val="002F21B8"/>
    <w:rsid w:val="00344FB0"/>
    <w:rsid w:val="00514801"/>
    <w:rsid w:val="005F3FDA"/>
    <w:rsid w:val="0062675A"/>
    <w:rsid w:val="00714218"/>
    <w:rsid w:val="007D5732"/>
    <w:rsid w:val="00805F5C"/>
    <w:rsid w:val="00A44C26"/>
    <w:rsid w:val="00A922B7"/>
    <w:rsid w:val="00B40C46"/>
    <w:rsid w:val="00B71D74"/>
    <w:rsid w:val="00B96E69"/>
    <w:rsid w:val="00B96F20"/>
    <w:rsid w:val="00D405CF"/>
    <w:rsid w:val="00F80BE1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F57BC-8EF3-4191-B351-5B465856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354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F35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7</cp:revision>
  <cp:lastPrinted>2024-01-10T14:39:00Z</cp:lastPrinted>
  <dcterms:created xsi:type="dcterms:W3CDTF">2023-11-24T13:19:00Z</dcterms:created>
  <dcterms:modified xsi:type="dcterms:W3CDTF">2024-01-10T14:39:00Z</dcterms:modified>
</cp:coreProperties>
</file>