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260    від 17.05.2026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рядовий ҐОЛЯШ Богодар Святославович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зв'язківець, 3-тя механізована рота, військова частина А0000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Суми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військова частина А4419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“4” днів   з “20” травня 2026 р. по “23” травня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проходження курсу підвищення кваліфікації (переоформлено замість посвідчення № 254)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А0000 від 16.05.2026 № 379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м. Кропивницький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“20”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Прибув до м. Суми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“20”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м. Суми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“23” травня 2026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20.05 по 23.05 2026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Прибув до м. Кропивницький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“23”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