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27818" w14:textId="6977A96F" w:rsidR="005D0EF6" w:rsidRDefault="005D0EF6">
      <w:pPr>
        <w:rPr>
          <w:rFonts w:ascii="Times New Roman" w:hAnsi="Times New Roman" w:cs="Times New Roman"/>
          <w:b/>
          <w:bCs/>
          <w:sz w:val="40"/>
          <w:szCs w:val="40"/>
        </w:rPr>
      </w:pPr>
      <w:r>
        <w:rPr>
          <w:rFonts w:ascii="Times New Roman" w:hAnsi="Times New Roman" w:cs="Times New Roman"/>
          <w:b/>
          <w:bCs/>
          <w:noProof/>
          <w:sz w:val="40"/>
          <w:szCs w:val="40"/>
        </w:rPr>
        <w:drawing>
          <wp:inline distT="0" distB="0" distL="0" distR="0" wp14:anchorId="170E2A16" wp14:editId="12D0A5DC">
            <wp:extent cx="6095365" cy="8618220"/>
            <wp:effectExtent l="0" t="0" r="635" b="5080"/>
            <wp:docPr id="73170351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03519" name="Рисунок 731703519"/>
                    <pic:cNvPicPr/>
                  </pic:nvPicPr>
                  <pic:blipFill>
                    <a:blip r:embed="rId7">
                      <a:extLst>
                        <a:ext uri="{28A0092B-C50C-407E-A947-70E740481C1C}">
                          <a14:useLocalDpi xmlns:a14="http://schemas.microsoft.com/office/drawing/2010/main" val="0"/>
                        </a:ext>
                      </a:extLst>
                    </a:blip>
                    <a:stretch>
                      <a:fillRect/>
                    </a:stretch>
                  </pic:blipFill>
                  <pic:spPr>
                    <a:xfrm>
                      <a:off x="0" y="0"/>
                      <a:ext cx="6095365" cy="8618220"/>
                    </a:xfrm>
                    <a:prstGeom prst="rect">
                      <a:avLst/>
                    </a:prstGeom>
                  </pic:spPr>
                </pic:pic>
              </a:graphicData>
            </a:graphic>
          </wp:inline>
        </w:drawing>
      </w:r>
    </w:p>
    <w:p w14:paraId="274635E0" w14:textId="77777777" w:rsidR="008A3BFE" w:rsidRDefault="008A3BFE">
      <w:pPr>
        <w:rPr>
          <w:rFonts w:ascii="Times New Roman" w:hAnsi="Times New Roman" w:cs="Times New Roman"/>
          <w:b/>
          <w:bCs/>
          <w:sz w:val="40"/>
          <w:szCs w:val="40"/>
        </w:rPr>
      </w:pPr>
    </w:p>
    <w:p w14:paraId="3918DE71" w14:textId="6B9C4150" w:rsidR="00E87691" w:rsidRPr="00E87691" w:rsidRDefault="00E87691" w:rsidP="00E87691">
      <w:pPr>
        <w:jc w:val="center"/>
        <w:rPr>
          <w:rFonts w:ascii="Times New Roman" w:hAnsi="Times New Roman" w:cs="Times New Roman"/>
          <w:b/>
          <w:bCs/>
          <w:sz w:val="40"/>
          <w:szCs w:val="40"/>
        </w:rPr>
      </w:pPr>
      <w:r w:rsidRPr="00E87691">
        <w:rPr>
          <w:rFonts w:ascii="Times New Roman" w:hAnsi="Times New Roman" w:cs="Times New Roman"/>
          <w:b/>
          <w:bCs/>
          <w:sz w:val="40"/>
          <w:szCs w:val="40"/>
        </w:rPr>
        <w:t>ОГЛАВЛЕНИЕ</w:t>
      </w:r>
    </w:p>
    <w:p w14:paraId="26238CFD" w14:textId="4164C181" w:rsidR="00E87691" w:rsidRPr="00E87691" w:rsidRDefault="00E87691">
      <w:pPr>
        <w:pStyle w:val="12"/>
        <w:tabs>
          <w:tab w:val="right" w:leader="dot" w:pos="9679"/>
        </w:tabs>
        <w:rPr>
          <w:rFonts w:ascii="Times New Roman" w:hAnsi="Times New Roman" w:cs="Times New Roman"/>
          <w:bCs/>
          <w:noProof/>
          <w:sz w:val="28"/>
          <w:szCs w:val="28"/>
        </w:rPr>
      </w:pPr>
      <w:r w:rsidRPr="00E87691">
        <w:rPr>
          <w:rFonts w:ascii="Times New Roman" w:eastAsia="Times New Roman" w:hAnsi="Times New Roman" w:cs="Times New Roman"/>
          <w:bCs/>
          <w:sz w:val="28"/>
          <w:szCs w:val="28"/>
        </w:rPr>
        <w:fldChar w:fldCharType="begin"/>
      </w:r>
      <w:r w:rsidRPr="00E87691">
        <w:rPr>
          <w:rFonts w:ascii="Times New Roman" w:eastAsia="Times New Roman" w:hAnsi="Times New Roman" w:cs="Times New Roman"/>
          <w:bCs/>
          <w:sz w:val="28"/>
          <w:szCs w:val="28"/>
        </w:rPr>
        <w:instrText xml:space="preserve"> TOC \o "1-3" \h \z \u </w:instrText>
      </w:r>
      <w:r w:rsidRPr="00E87691">
        <w:rPr>
          <w:rFonts w:ascii="Times New Roman" w:eastAsia="Times New Roman" w:hAnsi="Times New Roman" w:cs="Times New Roman"/>
          <w:bCs/>
          <w:sz w:val="28"/>
          <w:szCs w:val="28"/>
        </w:rPr>
        <w:fldChar w:fldCharType="separate"/>
      </w:r>
      <w:hyperlink w:anchor="_Toc228730607" w:history="1">
        <w:r w:rsidRPr="00E87691">
          <w:rPr>
            <w:rStyle w:val="af7"/>
            <w:rFonts w:ascii="Times New Roman" w:hAnsi="Times New Roman" w:cs="Times New Roman"/>
            <w:bCs/>
            <w:noProof/>
            <w:sz w:val="28"/>
            <w:szCs w:val="28"/>
          </w:rPr>
          <w:t>ВВЕДЕНИЕ</w:t>
        </w:r>
        <w:r w:rsidRPr="00E87691">
          <w:rPr>
            <w:rFonts w:ascii="Times New Roman" w:hAnsi="Times New Roman" w:cs="Times New Roman"/>
            <w:bCs/>
            <w:noProof/>
            <w:webHidden/>
            <w:sz w:val="28"/>
            <w:szCs w:val="28"/>
          </w:rPr>
          <w:tab/>
        </w:r>
        <w:r w:rsidRPr="00E87691">
          <w:rPr>
            <w:rFonts w:ascii="Times New Roman" w:hAnsi="Times New Roman" w:cs="Times New Roman"/>
            <w:bCs/>
            <w:noProof/>
            <w:webHidden/>
            <w:sz w:val="28"/>
            <w:szCs w:val="28"/>
          </w:rPr>
          <w:fldChar w:fldCharType="begin"/>
        </w:r>
        <w:r w:rsidRPr="00E87691">
          <w:rPr>
            <w:rFonts w:ascii="Times New Roman" w:hAnsi="Times New Roman" w:cs="Times New Roman"/>
            <w:bCs/>
            <w:noProof/>
            <w:webHidden/>
            <w:sz w:val="28"/>
            <w:szCs w:val="28"/>
          </w:rPr>
          <w:instrText xml:space="preserve"> PAGEREF _Toc228730607 \h </w:instrText>
        </w:r>
        <w:r w:rsidRPr="00E87691">
          <w:rPr>
            <w:rFonts w:ascii="Times New Roman" w:hAnsi="Times New Roman" w:cs="Times New Roman"/>
            <w:bCs/>
            <w:noProof/>
            <w:webHidden/>
            <w:sz w:val="28"/>
            <w:szCs w:val="28"/>
          </w:rPr>
        </w:r>
        <w:r w:rsidRPr="00E87691">
          <w:rPr>
            <w:rFonts w:ascii="Times New Roman" w:hAnsi="Times New Roman" w:cs="Times New Roman"/>
            <w:bCs/>
            <w:noProof/>
            <w:webHidden/>
            <w:sz w:val="28"/>
            <w:szCs w:val="28"/>
          </w:rPr>
          <w:fldChar w:fldCharType="separate"/>
        </w:r>
        <w:r w:rsidRPr="00E87691">
          <w:rPr>
            <w:rFonts w:ascii="Times New Roman" w:hAnsi="Times New Roman" w:cs="Times New Roman"/>
            <w:bCs/>
            <w:noProof/>
            <w:webHidden/>
            <w:sz w:val="28"/>
            <w:szCs w:val="28"/>
          </w:rPr>
          <w:t>3</w:t>
        </w:r>
        <w:r w:rsidRPr="00E87691">
          <w:rPr>
            <w:rFonts w:ascii="Times New Roman" w:hAnsi="Times New Roman" w:cs="Times New Roman"/>
            <w:bCs/>
            <w:noProof/>
            <w:webHidden/>
            <w:sz w:val="28"/>
            <w:szCs w:val="28"/>
          </w:rPr>
          <w:fldChar w:fldCharType="end"/>
        </w:r>
      </w:hyperlink>
    </w:p>
    <w:p w14:paraId="3CE49CFA" w14:textId="73932919" w:rsidR="00E87691" w:rsidRPr="00E87691" w:rsidRDefault="00E87691">
      <w:pPr>
        <w:pStyle w:val="12"/>
        <w:tabs>
          <w:tab w:val="right" w:leader="dot" w:pos="9679"/>
        </w:tabs>
        <w:rPr>
          <w:rFonts w:ascii="Times New Roman" w:hAnsi="Times New Roman" w:cs="Times New Roman"/>
          <w:bCs/>
          <w:noProof/>
          <w:sz w:val="28"/>
          <w:szCs w:val="28"/>
        </w:rPr>
      </w:pPr>
      <w:hyperlink w:anchor="_Toc228730608" w:history="1">
        <w:r w:rsidRPr="00E87691">
          <w:rPr>
            <w:rStyle w:val="af7"/>
            <w:rFonts w:ascii="Times New Roman" w:hAnsi="Times New Roman" w:cs="Times New Roman"/>
            <w:bCs/>
            <w:noProof/>
            <w:sz w:val="28"/>
            <w:szCs w:val="28"/>
          </w:rPr>
          <w:t>Глава 1. Задача классификации и линейные методы её решения</w:t>
        </w:r>
        <w:r w:rsidRPr="00E87691">
          <w:rPr>
            <w:rFonts w:ascii="Times New Roman" w:hAnsi="Times New Roman" w:cs="Times New Roman"/>
            <w:bCs/>
            <w:noProof/>
            <w:webHidden/>
            <w:sz w:val="28"/>
            <w:szCs w:val="28"/>
          </w:rPr>
          <w:tab/>
        </w:r>
        <w:r w:rsidRPr="00E87691">
          <w:rPr>
            <w:rFonts w:ascii="Times New Roman" w:hAnsi="Times New Roman" w:cs="Times New Roman"/>
            <w:bCs/>
            <w:noProof/>
            <w:webHidden/>
            <w:sz w:val="28"/>
            <w:szCs w:val="28"/>
          </w:rPr>
          <w:fldChar w:fldCharType="begin"/>
        </w:r>
        <w:r w:rsidRPr="00E87691">
          <w:rPr>
            <w:rFonts w:ascii="Times New Roman" w:hAnsi="Times New Roman" w:cs="Times New Roman"/>
            <w:bCs/>
            <w:noProof/>
            <w:webHidden/>
            <w:sz w:val="28"/>
            <w:szCs w:val="28"/>
          </w:rPr>
          <w:instrText xml:space="preserve"> PAGEREF _Toc228730608 \h </w:instrText>
        </w:r>
        <w:r w:rsidRPr="00E87691">
          <w:rPr>
            <w:rFonts w:ascii="Times New Roman" w:hAnsi="Times New Roman" w:cs="Times New Roman"/>
            <w:bCs/>
            <w:noProof/>
            <w:webHidden/>
            <w:sz w:val="28"/>
            <w:szCs w:val="28"/>
          </w:rPr>
        </w:r>
        <w:r w:rsidRPr="00E87691">
          <w:rPr>
            <w:rFonts w:ascii="Times New Roman" w:hAnsi="Times New Roman" w:cs="Times New Roman"/>
            <w:bCs/>
            <w:noProof/>
            <w:webHidden/>
            <w:sz w:val="28"/>
            <w:szCs w:val="28"/>
          </w:rPr>
          <w:fldChar w:fldCharType="separate"/>
        </w:r>
        <w:r w:rsidRPr="00E87691">
          <w:rPr>
            <w:rFonts w:ascii="Times New Roman" w:hAnsi="Times New Roman" w:cs="Times New Roman"/>
            <w:bCs/>
            <w:noProof/>
            <w:webHidden/>
            <w:sz w:val="28"/>
            <w:szCs w:val="28"/>
          </w:rPr>
          <w:t>9</w:t>
        </w:r>
        <w:r w:rsidRPr="00E87691">
          <w:rPr>
            <w:rFonts w:ascii="Times New Roman" w:hAnsi="Times New Roman" w:cs="Times New Roman"/>
            <w:bCs/>
            <w:noProof/>
            <w:webHidden/>
            <w:sz w:val="28"/>
            <w:szCs w:val="28"/>
          </w:rPr>
          <w:fldChar w:fldCharType="end"/>
        </w:r>
      </w:hyperlink>
    </w:p>
    <w:p w14:paraId="2966FF35" w14:textId="66042586" w:rsidR="00E87691" w:rsidRPr="00E87691" w:rsidRDefault="00E87691">
      <w:pPr>
        <w:pStyle w:val="24"/>
        <w:tabs>
          <w:tab w:val="right" w:leader="dot" w:pos="9679"/>
        </w:tabs>
        <w:rPr>
          <w:rFonts w:ascii="Times New Roman" w:hAnsi="Times New Roman" w:cs="Times New Roman"/>
          <w:bCs/>
          <w:noProof/>
          <w:sz w:val="28"/>
          <w:szCs w:val="28"/>
        </w:rPr>
      </w:pPr>
      <w:hyperlink w:anchor="_Toc228730609" w:history="1">
        <w:r w:rsidRPr="00E87691">
          <w:rPr>
            <w:rStyle w:val="af7"/>
            <w:rFonts w:ascii="Times New Roman" w:hAnsi="Times New Roman" w:cs="Times New Roman"/>
            <w:bCs/>
            <w:noProof/>
            <w:sz w:val="28"/>
            <w:szCs w:val="28"/>
          </w:rPr>
          <w:t>1.1. Задача классификации в машинном обучении</w:t>
        </w:r>
        <w:r w:rsidRPr="00E87691">
          <w:rPr>
            <w:rFonts w:ascii="Times New Roman" w:hAnsi="Times New Roman" w:cs="Times New Roman"/>
            <w:bCs/>
            <w:noProof/>
            <w:webHidden/>
            <w:sz w:val="28"/>
            <w:szCs w:val="28"/>
          </w:rPr>
          <w:tab/>
        </w:r>
        <w:r w:rsidRPr="00E87691">
          <w:rPr>
            <w:rFonts w:ascii="Times New Roman" w:hAnsi="Times New Roman" w:cs="Times New Roman"/>
            <w:bCs/>
            <w:noProof/>
            <w:webHidden/>
            <w:sz w:val="28"/>
            <w:szCs w:val="28"/>
          </w:rPr>
          <w:fldChar w:fldCharType="begin"/>
        </w:r>
        <w:r w:rsidRPr="00E87691">
          <w:rPr>
            <w:rFonts w:ascii="Times New Roman" w:hAnsi="Times New Roman" w:cs="Times New Roman"/>
            <w:bCs/>
            <w:noProof/>
            <w:webHidden/>
            <w:sz w:val="28"/>
            <w:szCs w:val="28"/>
          </w:rPr>
          <w:instrText xml:space="preserve"> PAGEREF _Toc228730609 \h </w:instrText>
        </w:r>
        <w:r w:rsidRPr="00E87691">
          <w:rPr>
            <w:rFonts w:ascii="Times New Roman" w:hAnsi="Times New Roman" w:cs="Times New Roman"/>
            <w:bCs/>
            <w:noProof/>
            <w:webHidden/>
            <w:sz w:val="28"/>
            <w:szCs w:val="28"/>
          </w:rPr>
        </w:r>
        <w:r w:rsidRPr="00E87691">
          <w:rPr>
            <w:rFonts w:ascii="Times New Roman" w:hAnsi="Times New Roman" w:cs="Times New Roman"/>
            <w:bCs/>
            <w:noProof/>
            <w:webHidden/>
            <w:sz w:val="28"/>
            <w:szCs w:val="28"/>
          </w:rPr>
          <w:fldChar w:fldCharType="separate"/>
        </w:r>
        <w:r w:rsidRPr="00E87691">
          <w:rPr>
            <w:rFonts w:ascii="Times New Roman" w:hAnsi="Times New Roman" w:cs="Times New Roman"/>
            <w:bCs/>
            <w:noProof/>
            <w:webHidden/>
            <w:sz w:val="28"/>
            <w:szCs w:val="28"/>
          </w:rPr>
          <w:t>9</w:t>
        </w:r>
        <w:r w:rsidRPr="00E87691">
          <w:rPr>
            <w:rFonts w:ascii="Times New Roman" w:hAnsi="Times New Roman" w:cs="Times New Roman"/>
            <w:bCs/>
            <w:noProof/>
            <w:webHidden/>
            <w:sz w:val="28"/>
            <w:szCs w:val="28"/>
          </w:rPr>
          <w:fldChar w:fldCharType="end"/>
        </w:r>
      </w:hyperlink>
    </w:p>
    <w:p w14:paraId="6F596CAB" w14:textId="21DCCADD" w:rsidR="00E87691" w:rsidRPr="00E87691" w:rsidRDefault="00E87691">
      <w:pPr>
        <w:pStyle w:val="24"/>
        <w:tabs>
          <w:tab w:val="right" w:leader="dot" w:pos="9679"/>
        </w:tabs>
        <w:rPr>
          <w:rFonts w:ascii="Times New Roman" w:hAnsi="Times New Roman" w:cs="Times New Roman"/>
          <w:bCs/>
          <w:noProof/>
          <w:sz w:val="28"/>
          <w:szCs w:val="28"/>
        </w:rPr>
      </w:pPr>
      <w:hyperlink w:anchor="_Toc228730610" w:history="1">
        <w:r w:rsidRPr="00E87691">
          <w:rPr>
            <w:rStyle w:val="af7"/>
            <w:rFonts w:ascii="Times New Roman" w:hAnsi="Times New Roman" w:cs="Times New Roman"/>
            <w:bCs/>
            <w:noProof/>
            <w:sz w:val="28"/>
            <w:szCs w:val="28"/>
          </w:rPr>
          <w:t>1.2. Основные подходы к решению задачи классификации</w:t>
        </w:r>
        <w:r w:rsidRPr="00E87691">
          <w:rPr>
            <w:rFonts w:ascii="Times New Roman" w:hAnsi="Times New Roman" w:cs="Times New Roman"/>
            <w:bCs/>
            <w:noProof/>
            <w:webHidden/>
            <w:sz w:val="28"/>
            <w:szCs w:val="28"/>
          </w:rPr>
          <w:tab/>
        </w:r>
        <w:r w:rsidRPr="00E87691">
          <w:rPr>
            <w:rFonts w:ascii="Times New Roman" w:hAnsi="Times New Roman" w:cs="Times New Roman"/>
            <w:bCs/>
            <w:noProof/>
            <w:webHidden/>
            <w:sz w:val="28"/>
            <w:szCs w:val="28"/>
          </w:rPr>
          <w:fldChar w:fldCharType="begin"/>
        </w:r>
        <w:r w:rsidRPr="00E87691">
          <w:rPr>
            <w:rFonts w:ascii="Times New Roman" w:hAnsi="Times New Roman" w:cs="Times New Roman"/>
            <w:bCs/>
            <w:noProof/>
            <w:webHidden/>
            <w:sz w:val="28"/>
            <w:szCs w:val="28"/>
          </w:rPr>
          <w:instrText xml:space="preserve"> PAGEREF _Toc228730610 \h </w:instrText>
        </w:r>
        <w:r w:rsidRPr="00E87691">
          <w:rPr>
            <w:rFonts w:ascii="Times New Roman" w:hAnsi="Times New Roman" w:cs="Times New Roman"/>
            <w:bCs/>
            <w:noProof/>
            <w:webHidden/>
            <w:sz w:val="28"/>
            <w:szCs w:val="28"/>
          </w:rPr>
        </w:r>
        <w:r w:rsidRPr="00E87691">
          <w:rPr>
            <w:rFonts w:ascii="Times New Roman" w:hAnsi="Times New Roman" w:cs="Times New Roman"/>
            <w:bCs/>
            <w:noProof/>
            <w:webHidden/>
            <w:sz w:val="28"/>
            <w:szCs w:val="28"/>
          </w:rPr>
          <w:fldChar w:fldCharType="separate"/>
        </w:r>
        <w:r w:rsidRPr="00E87691">
          <w:rPr>
            <w:rFonts w:ascii="Times New Roman" w:hAnsi="Times New Roman" w:cs="Times New Roman"/>
            <w:bCs/>
            <w:noProof/>
            <w:webHidden/>
            <w:sz w:val="28"/>
            <w:szCs w:val="28"/>
          </w:rPr>
          <w:t>10</w:t>
        </w:r>
        <w:r w:rsidRPr="00E87691">
          <w:rPr>
            <w:rFonts w:ascii="Times New Roman" w:hAnsi="Times New Roman" w:cs="Times New Roman"/>
            <w:bCs/>
            <w:noProof/>
            <w:webHidden/>
            <w:sz w:val="28"/>
            <w:szCs w:val="28"/>
          </w:rPr>
          <w:fldChar w:fldCharType="end"/>
        </w:r>
      </w:hyperlink>
    </w:p>
    <w:p w14:paraId="54AAC2D9" w14:textId="176DF934" w:rsidR="00E87691" w:rsidRPr="00E87691" w:rsidRDefault="00E87691">
      <w:pPr>
        <w:pStyle w:val="24"/>
        <w:tabs>
          <w:tab w:val="right" w:leader="dot" w:pos="9679"/>
        </w:tabs>
        <w:rPr>
          <w:rFonts w:ascii="Times New Roman" w:hAnsi="Times New Roman" w:cs="Times New Roman"/>
          <w:bCs/>
          <w:noProof/>
          <w:sz w:val="28"/>
          <w:szCs w:val="28"/>
        </w:rPr>
      </w:pPr>
      <w:hyperlink w:anchor="_Toc228730611" w:history="1">
        <w:r w:rsidRPr="00E87691">
          <w:rPr>
            <w:rStyle w:val="af7"/>
            <w:rFonts w:ascii="Times New Roman" w:hAnsi="Times New Roman" w:cs="Times New Roman"/>
            <w:bCs/>
            <w:noProof/>
            <w:sz w:val="28"/>
            <w:szCs w:val="28"/>
          </w:rPr>
          <w:t>1.3. Байесовский (вероятностный) подход</w:t>
        </w:r>
        <w:r w:rsidRPr="00E87691">
          <w:rPr>
            <w:rFonts w:ascii="Times New Roman" w:hAnsi="Times New Roman" w:cs="Times New Roman"/>
            <w:bCs/>
            <w:noProof/>
            <w:webHidden/>
            <w:sz w:val="28"/>
            <w:szCs w:val="28"/>
          </w:rPr>
          <w:tab/>
        </w:r>
        <w:r w:rsidRPr="00E87691">
          <w:rPr>
            <w:rFonts w:ascii="Times New Roman" w:hAnsi="Times New Roman" w:cs="Times New Roman"/>
            <w:bCs/>
            <w:noProof/>
            <w:webHidden/>
            <w:sz w:val="28"/>
            <w:szCs w:val="28"/>
          </w:rPr>
          <w:fldChar w:fldCharType="begin"/>
        </w:r>
        <w:r w:rsidRPr="00E87691">
          <w:rPr>
            <w:rFonts w:ascii="Times New Roman" w:hAnsi="Times New Roman" w:cs="Times New Roman"/>
            <w:bCs/>
            <w:noProof/>
            <w:webHidden/>
            <w:sz w:val="28"/>
            <w:szCs w:val="28"/>
          </w:rPr>
          <w:instrText xml:space="preserve"> PAGEREF _Toc228730611 \h </w:instrText>
        </w:r>
        <w:r w:rsidRPr="00E87691">
          <w:rPr>
            <w:rFonts w:ascii="Times New Roman" w:hAnsi="Times New Roman" w:cs="Times New Roman"/>
            <w:bCs/>
            <w:noProof/>
            <w:webHidden/>
            <w:sz w:val="28"/>
            <w:szCs w:val="28"/>
          </w:rPr>
        </w:r>
        <w:r w:rsidRPr="00E87691">
          <w:rPr>
            <w:rFonts w:ascii="Times New Roman" w:hAnsi="Times New Roman" w:cs="Times New Roman"/>
            <w:bCs/>
            <w:noProof/>
            <w:webHidden/>
            <w:sz w:val="28"/>
            <w:szCs w:val="28"/>
          </w:rPr>
          <w:fldChar w:fldCharType="separate"/>
        </w:r>
        <w:r w:rsidRPr="00E87691">
          <w:rPr>
            <w:rFonts w:ascii="Times New Roman" w:hAnsi="Times New Roman" w:cs="Times New Roman"/>
            <w:bCs/>
            <w:noProof/>
            <w:webHidden/>
            <w:sz w:val="28"/>
            <w:szCs w:val="28"/>
          </w:rPr>
          <w:t>12</w:t>
        </w:r>
        <w:r w:rsidRPr="00E87691">
          <w:rPr>
            <w:rFonts w:ascii="Times New Roman" w:hAnsi="Times New Roman" w:cs="Times New Roman"/>
            <w:bCs/>
            <w:noProof/>
            <w:webHidden/>
            <w:sz w:val="28"/>
            <w:szCs w:val="28"/>
          </w:rPr>
          <w:fldChar w:fldCharType="end"/>
        </w:r>
      </w:hyperlink>
    </w:p>
    <w:p w14:paraId="3601D9DF" w14:textId="583D7C87" w:rsidR="00E87691" w:rsidRPr="00E87691" w:rsidRDefault="00E87691">
      <w:pPr>
        <w:pStyle w:val="24"/>
        <w:tabs>
          <w:tab w:val="right" w:leader="dot" w:pos="9679"/>
        </w:tabs>
        <w:rPr>
          <w:rFonts w:ascii="Times New Roman" w:hAnsi="Times New Roman" w:cs="Times New Roman"/>
          <w:bCs/>
          <w:noProof/>
          <w:sz w:val="28"/>
          <w:szCs w:val="28"/>
        </w:rPr>
      </w:pPr>
      <w:hyperlink w:anchor="_Toc228730612" w:history="1">
        <w:r w:rsidRPr="00E87691">
          <w:rPr>
            <w:rStyle w:val="af7"/>
            <w:rFonts w:ascii="Times New Roman" w:hAnsi="Times New Roman" w:cs="Times New Roman"/>
            <w:bCs/>
            <w:noProof/>
            <w:sz w:val="28"/>
            <w:szCs w:val="28"/>
          </w:rPr>
          <w:t>1.4. Дискриминантный анализ Фишера (LDA)</w:t>
        </w:r>
        <w:r w:rsidRPr="00E87691">
          <w:rPr>
            <w:rFonts w:ascii="Times New Roman" w:hAnsi="Times New Roman" w:cs="Times New Roman"/>
            <w:bCs/>
            <w:noProof/>
            <w:webHidden/>
            <w:sz w:val="28"/>
            <w:szCs w:val="28"/>
          </w:rPr>
          <w:tab/>
        </w:r>
        <w:r w:rsidRPr="00E87691">
          <w:rPr>
            <w:rFonts w:ascii="Times New Roman" w:hAnsi="Times New Roman" w:cs="Times New Roman"/>
            <w:bCs/>
            <w:noProof/>
            <w:webHidden/>
            <w:sz w:val="28"/>
            <w:szCs w:val="28"/>
          </w:rPr>
          <w:fldChar w:fldCharType="begin"/>
        </w:r>
        <w:r w:rsidRPr="00E87691">
          <w:rPr>
            <w:rFonts w:ascii="Times New Roman" w:hAnsi="Times New Roman" w:cs="Times New Roman"/>
            <w:bCs/>
            <w:noProof/>
            <w:webHidden/>
            <w:sz w:val="28"/>
            <w:szCs w:val="28"/>
          </w:rPr>
          <w:instrText xml:space="preserve"> PAGEREF _Toc228730612 \h </w:instrText>
        </w:r>
        <w:r w:rsidRPr="00E87691">
          <w:rPr>
            <w:rFonts w:ascii="Times New Roman" w:hAnsi="Times New Roman" w:cs="Times New Roman"/>
            <w:bCs/>
            <w:noProof/>
            <w:webHidden/>
            <w:sz w:val="28"/>
            <w:szCs w:val="28"/>
          </w:rPr>
        </w:r>
        <w:r w:rsidRPr="00E87691">
          <w:rPr>
            <w:rFonts w:ascii="Times New Roman" w:hAnsi="Times New Roman" w:cs="Times New Roman"/>
            <w:bCs/>
            <w:noProof/>
            <w:webHidden/>
            <w:sz w:val="28"/>
            <w:szCs w:val="28"/>
          </w:rPr>
          <w:fldChar w:fldCharType="separate"/>
        </w:r>
        <w:r w:rsidRPr="00E87691">
          <w:rPr>
            <w:rFonts w:ascii="Times New Roman" w:hAnsi="Times New Roman" w:cs="Times New Roman"/>
            <w:bCs/>
            <w:noProof/>
            <w:webHidden/>
            <w:sz w:val="28"/>
            <w:szCs w:val="28"/>
          </w:rPr>
          <w:t>23</w:t>
        </w:r>
        <w:r w:rsidRPr="00E87691">
          <w:rPr>
            <w:rFonts w:ascii="Times New Roman" w:hAnsi="Times New Roman" w:cs="Times New Roman"/>
            <w:bCs/>
            <w:noProof/>
            <w:webHidden/>
            <w:sz w:val="28"/>
            <w:szCs w:val="28"/>
          </w:rPr>
          <w:fldChar w:fldCharType="end"/>
        </w:r>
      </w:hyperlink>
    </w:p>
    <w:p w14:paraId="00100E17" w14:textId="122536F2" w:rsidR="00E87691" w:rsidRPr="00E87691" w:rsidRDefault="00E87691">
      <w:pPr>
        <w:pStyle w:val="24"/>
        <w:tabs>
          <w:tab w:val="right" w:leader="dot" w:pos="9679"/>
        </w:tabs>
        <w:rPr>
          <w:rFonts w:ascii="Times New Roman" w:hAnsi="Times New Roman" w:cs="Times New Roman"/>
          <w:bCs/>
          <w:noProof/>
          <w:sz w:val="28"/>
          <w:szCs w:val="28"/>
        </w:rPr>
      </w:pPr>
      <w:hyperlink w:anchor="_Toc228730613" w:history="1">
        <w:r w:rsidRPr="00E87691">
          <w:rPr>
            <w:rStyle w:val="af7"/>
            <w:rFonts w:ascii="Times New Roman" w:hAnsi="Times New Roman" w:cs="Times New Roman"/>
            <w:bCs/>
            <w:noProof/>
            <w:sz w:val="28"/>
            <w:szCs w:val="28"/>
          </w:rPr>
          <w:t>1.5. Метод опорных векторов (SVM)</w:t>
        </w:r>
        <w:r w:rsidRPr="00E87691">
          <w:rPr>
            <w:rFonts w:ascii="Times New Roman" w:hAnsi="Times New Roman" w:cs="Times New Roman"/>
            <w:bCs/>
            <w:noProof/>
            <w:webHidden/>
            <w:sz w:val="28"/>
            <w:szCs w:val="28"/>
          </w:rPr>
          <w:tab/>
        </w:r>
        <w:r w:rsidRPr="00E87691">
          <w:rPr>
            <w:rFonts w:ascii="Times New Roman" w:hAnsi="Times New Roman" w:cs="Times New Roman"/>
            <w:bCs/>
            <w:noProof/>
            <w:webHidden/>
            <w:sz w:val="28"/>
            <w:szCs w:val="28"/>
          </w:rPr>
          <w:fldChar w:fldCharType="begin"/>
        </w:r>
        <w:r w:rsidRPr="00E87691">
          <w:rPr>
            <w:rFonts w:ascii="Times New Roman" w:hAnsi="Times New Roman" w:cs="Times New Roman"/>
            <w:bCs/>
            <w:noProof/>
            <w:webHidden/>
            <w:sz w:val="28"/>
            <w:szCs w:val="28"/>
          </w:rPr>
          <w:instrText xml:space="preserve"> PAGEREF _Toc228730613 \h </w:instrText>
        </w:r>
        <w:r w:rsidRPr="00E87691">
          <w:rPr>
            <w:rFonts w:ascii="Times New Roman" w:hAnsi="Times New Roman" w:cs="Times New Roman"/>
            <w:bCs/>
            <w:noProof/>
            <w:webHidden/>
            <w:sz w:val="28"/>
            <w:szCs w:val="28"/>
          </w:rPr>
        </w:r>
        <w:r w:rsidRPr="00E87691">
          <w:rPr>
            <w:rFonts w:ascii="Times New Roman" w:hAnsi="Times New Roman" w:cs="Times New Roman"/>
            <w:bCs/>
            <w:noProof/>
            <w:webHidden/>
            <w:sz w:val="28"/>
            <w:szCs w:val="28"/>
          </w:rPr>
          <w:fldChar w:fldCharType="separate"/>
        </w:r>
        <w:r w:rsidRPr="00E87691">
          <w:rPr>
            <w:rFonts w:ascii="Times New Roman" w:hAnsi="Times New Roman" w:cs="Times New Roman"/>
            <w:bCs/>
            <w:noProof/>
            <w:webHidden/>
            <w:sz w:val="28"/>
            <w:szCs w:val="28"/>
          </w:rPr>
          <w:t>27</w:t>
        </w:r>
        <w:r w:rsidRPr="00E87691">
          <w:rPr>
            <w:rFonts w:ascii="Times New Roman" w:hAnsi="Times New Roman" w:cs="Times New Roman"/>
            <w:bCs/>
            <w:noProof/>
            <w:webHidden/>
            <w:sz w:val="28"/>
            <w:szCs w:val="28"/>
          </w:rPr>
          <w:fldChar w:fldCharType="end"/>
        </w:r>
      </w:hyperlink>
    </w:p>
    <w:p w14:paraId="02F9462D" w14:textId="44BB96F2" w:rsidR="00E87691" w:rsidRPr="00E87691" w:rsidRDefault="00E87691">
      <w:pPr>
        <w:pStyle w:val="24"/>
        <w:tabs>
          <w:tab w:val="right" w:leader="dot" w:pos="9679"/>
        </w:tabs>
        <w:rPr>
          <w:rFonts w:ascii="Times New Roman" w:hAnsi="Times New Roman" w:cs="Times New Roman"/>
          <w:bCs/>
          <w:noProof/>
          <w:sz w:val="28"/>
          <w:szCs w:val="28"/>
        </w:rPr>
      </w:pPr>
      <w:hyperlink w:anchor="_Toc228730614" w:history="1">
        <w:r w:rsidRPr="00E87691">
          <w:rPr>
            <w:rStyle w:val="af7"/>
            <w:rFonts w:ascii="Times New Roman" w:hAnsi="Times New Roman" w:cs="Times New Roman"/>
            <w:bCs/>
            <w:noProof/>
            <w:sz w:val="28"/>
            <w:szCs w:val="28"/>
          </w:rPr>
          <w:t>1.6. Единство линейных классификаторов</w:t>
        </w:r>
        <w:r w:rsidRPr="00E87691">
          <w:rPr>
            <w:rFonts w:ascii="Times New Roman" w:hAnsi="Times New Roman" w:cs="Times New Roman"/>
            <w:bCs/>
            <w:noProof/>
            <w:webHidden/>
            <w:sz w:val="28"/>
            <w:szCs w:val="28"/>
          </w:rPr>
          <w:tab/>
        </w:r>
        <w:r w:rsidRPr="00E87691">
          <w:rPr>
            <w:rFonts w:ascii="Times New Roman" w:hAnsi="Times New Roman" w:cs="Times New Roman"/>
            <w:bCs/>
            <w:noProof/>
            <w:webHidden/>
            <w:sz w:val="28"/>
            <w:szCs w:val="28"/>
          </w:rPr>
          <w:fldChar w:fldCharType="begin"/>
        </w:r>
        <w:r w:rsidRPr="00E87691">
          <w:rPr>
            <w:rFonts w:ascii="Times New Roman" w:hAnsi="Times New Roman" w:cs="Times New Roman"/>
            <w:bCs/>
            <w:noProof/>
            <w:webHidden/>
            <w:sz w:val="28"/>
            <w:szCs w:val="28"/>
          </w:rPr>
          <w:instrText xml:space="preserve"> PAGEREF _Toc228730614 \h </w:instrText>
        </w:r>
        <w:r w:rsidRPr="00E87691">
          <w:rPr>
            <w:rFonts w:ascii="Times New Roman" w:hAnsi="Times New Roman" w:cs="Times New Roman"/>
            <w:bCs/>
            <w:noProof/>
            <w:webHidden/>
            <w:sz w:val="28"/>
            <w:szCs w:val="28"/>
          </w:rPr>
        </w:r>
        <w:r w:rsidRPr="00E87691">
          <w:rPr>
            <w:rFonts w:ascii="Times New Roman" w:hAnsi="Times New Roman" w:cs="Times New Roman"/>
            <w:bCs/>
            <w:noProof/>
            <w:webHidden/>
            <w:sz w:val="28"/>
            <w:szCs w:val="28"/>
          </w:rPr>
          <w:fldChar w:fldCharType="separate"/>
        </w:r>
        <w:r w:rsidRPr="00E87691">
          <w:rPr>
            <w:rFonts w:ascii="Times New Roman" w:hAnsi="Times New Roman" w:cs="Times New Roman"/>
            <w:bCs/>
            <w:noProof/>
            <w:webHidden/>
            <w:sz w:val="28"/>
            <w:szCs w:val="28"/>
          </w:rPr>
          <w:t>31</w:t>
        </w:r>
        <w:r w:rsidRPr="00E87691">
          <w:rPr>
            <w:rFonts w:ascii="Times New Roman" w:hAnsi="Times New Roman" w:cs="Times New Roman"/>
            <w:bCs/>
            <w:noProof/>
            <w:webHidden/>
            <w:sz w:val="28"/>
            <w:szCs w:val="28"/>
          </w:rPr>
          <w:fldChar w:fldCharType="end"/>
        </w:r>
      </w:hyperlink>
    </w:p>
    <w:p w14:paraId="3005DA35" w14:textId="25618C45" w:rsidR="00E87691" w:rsidRPr="00E87691" w:rsidRDefault="00E87691">
      <w:pPr>
        <w:pStyle w:val="24"/>
        <w:tabs>
          <w:tab w:val="right" w:leader="dot" w:pos="9679"/>
        </w:tabs>
        <w:rPr>
          <w:rFonts w:ascii="Times New Roman" w:hAnsi="Times New Roman" w:cs="Times New Roman"/>
          <w:bCs/>
          <w:noProof/>
          <w:sz w:val="28"/>
          <w:szCs w:val="28"/>
        </w:rPr>
      </w:pPr>
      <w:hyperlink w:anchor="_Toc228730615" w:history="1">
        <w:r w:rsidRPr="00E87691">
          <w:rPr>
            <w:rStyle w:val="af7"/>
            <w:rFonts w:ascii="Times New Roman" w:hAnsi="Times New Roman" w:cs="Times New Roman"/>
            <w:bCs/>
            <w:noProof/>
            <w:sz w:val="28"/>
            <w:szCs w:val="28"/>
          </w:rPr>
          <w:t>1.7. Ограничения линейных классификаторов и проблема нелинейного обобщения</w:t>
        </w:r>
        <w:r w:rsidRPr="00E87691">
          <w:rPr>
            <w:rFonts w:ascii="Times New Roman" w:hAnsi="Times New Roman" w:cs="Times New Roman"/>
            <w:bCs/>
            <w:noProof/>
            <w:webHidden/>
            <w:sz w:val="28"/>
            <w:szCs w:val="28"/>
          </w:rPr>
          <w:tab/>
        </w:r>
        <w:r w:rsidRPr="00E87691">
          <w:rPr>
            <w:rFonts w:ascii="Times New Roman" w:hAnsi="Times New Roman" w:cs="Times New Roman"/>
            <w:bCs/>
            <w:noProof/>
            <w:webHidden/>
            <w:sz w:val="28"/>
            <w:szCs w:val="28"/>
          </w:rPr>
          <w:fldChar w:fldCharType="begin"/>
        </w:r>
        <w:r w:rsidRPr="00E87691">
          <w:rPr>
            <w:rFonts w:ascii="Times New Roman" w:hAnsi="Times New Roman" w:cs="Times New Roman"/>
            <w:bCs/>
            <w:noProof/>
            <w:webHidden/>
            <w:sz w:val="28"/>
            <w:szCs w:val="28"/>
          </w:rPr>
          <w:instrText xml:space="preserve"> PAGEREF _Toc228730615 \h </w:instrText>
        </w:r>
        <w:r w:rsidRPr="00E87691">
          <w:rPr>
            <w:rFonts w:ascii="Times New Roman" w:hAnsi="Times New Roman" w:cs="Times New Roman"/>
            <w:bCs/>
            <w:noProof/>
            <w:webHidden/>
            <w:sz w:val="28"/>
            <w:szCs w:val="28"/>
          </w:rPr>
        </w:r>
        <w:r w:rsidRPr="00E87691">
          <w:rPr>
            <w:rFonts w:ascii="Times New Roman" w:hAnsi="Times New Roman" w:cs="Times New Roman"/>
            <w:bCs/>
            <w:noProof/>
            <w:webHidden/>
            <w:sz w:val="28"/>
            <w:szCs w:val="28"/>
          </w:rPr>
          <w:fldChar w:fldCharType="separate"/>
        </w:r>
        <w:r w:rsidRPr="00E87691">
          <w:rPr>
            <w:rFonts w:ascii="Times New Roman" w:hAnsi="Times New Roman" w:cs="Times New Roman"/>
            <w:bCs/>
            <w:noProof/>
            <w:webHidden/>
            <w:sz w:val="28"/>
            <w:szCs w:val="28"/>
          </w:rPr>
          <w:t>33</w:t>
        </w:r>
        <w:r w:rsidRPr="00E87691">
          <w:rPr>
            <w:rFonts w:ascii="Times New Roman" w:hAnsi="Times New Roman" w:cs="Times New Roman"/>
            <w:bCs/>
            <w:noProof/>
            <w:webHidden/>
            <w:sz w:val="28"/>
            <w:szCs w:val="28"/>
          </w:rPr>
          <w:fldChar w:fldCharType="end"/>
        </w:r>
      </w:hyperlink>
    </w:p>
    <w:p w14:paraId="6B90EAAD" w14:textId="33254F2F" w:rsidR="00E87691" w:rsidRPr="00E87691" w:rsidRDefault="00E87691">
      <w:pPr>
        <w:pStyle w:val="12"/>
        <w:tabs>
          <w:tab w:val="right" w:leader="dot" w:pos="9679"/>
        </w:tabs>
        <w:rPr>
          <w:rFonts w:ascii="Times New Roman" w:hAnsi="Times New Roman" w:cs="Times New Roman"/>
          <w:bCs/>
          <w:noProof/>
          <w:sz w:val="28"/>
          <w:szCs w:val="28"/>
        </w:rPr>
      </w:pPr>
      <w:hyperlink w:anchor="_Toc228730616" w:history="1">
        <w:r w:rsidRPr="00E87691">
          <w:rPr>
            <w:rStyle w:val="af7"/>
            <w:rFonts w:ascii="Times New Roman" w:hAnsi="Times New Roman" w:cs="Times New Roman"/>
            <w:bCs/>
            <w:noProof/>
            <w:sz w:val="28"/>
            <w:szCs w:val="28"/>
          </w:rPr>
          <w:t>Глава 2. Составные нелинейные классификаторы на основе линейных моделей: архитектуры и методология эксперимента</w:t>
        </w:r>
        <w:r w:rsidRPr="00E87691">
          <w:rPr>
            <w:rFonts w:ascii="Times New Roman" w:hAnsi="Times New Roman" w:cs="Times New Roman"/>
            <w:bCs/>
            <w:noProof/>
            <w:webHidden/>
            <w:sz w:val="28"/>
            <w:szCs w:val="28"/>
          </w:rPr>
          <w:tab/>
        </w:r>
        <w:r w:rsidRPr="00E87691">
          <w:rPr>
            <w:rFonts w:ascii="Times New Roman" w:hAnsi="Times New Roman" w:cs="Times New Roman"/>
            <w:bCs/>
            <w:noProof/>
            <w:webHidden/>
            <w:sz w:val="28"/>
            <w:szCs w:val="28"/>
          </w:rPr>
          <w:fldChar w:fldCharType="begin"/>
        </w:r>
        <w:r w:rsidRPr="00E87691">
          <w:rPr>
            <w:rFonts w:ascii="Times New Roman" w:hAnsi="Times New Roman" w:cs="Times New Roman"/>
            <w:bCs/>
            <w:noProof/>
            <w:webHidden/>
            <w:sz w:val="28"/>
            <w:szCs w:val="28"/>
          </w:rPr>
          <w:instrText xml:space="preserve"> PAGEREF _Toc228730616 \h </w:instrText>
        </w:r>
        <w:r w:rsidRPr="00E87691">
          <w:rPr>
            <w:rFonts w:ascii="Times New Roman" w:hAnsi="Times New Roman" w:cs="Times New Roman"/>
            <w:bCs/>
            <w:noProof/>
            <w:webHidden/>
            <w:sz w:val="28"/>
            <w:szCs w:val="28"/>
          </w:rPr>
        </w:r>
        <w:r w:rsidRPr="00E87691">
          <w:rPr>
            <w:rFonts w:ascii="Times New Roman" w:hAnsi="Times New Roman" w:cs="Times New Roman"/>
            <w:bCs/>
            <w:noProof/>
            <w:webHidden/>
            <w:sz w:val="28"/>
            <w:szCs w:val="28"/>
          </w:rPr>
          <w:fldChar w:fldCharType="separate"/>
        </w:r>
        <w:r w:rsidRPr="00E87691">
          <w:rPr>
            <w:rFonts w:ascii="Times New Roman" w:hAnsi="Times New Roman" w:cs="Times New Roman"/>
            <w:bCs/>
            <w:noProof/>
            <w:webHidden/>
            <w:sz w:val="28"/>
            <w:szCs w:val="28"/>
          </w:rPr>
          <w:t>36</w:t>
        </w:r>
        <w:r w:rsidRPr="00E87691">
          <w:rPr>
            <w:rFonts w:ascii="Times New Roman" w:hAnsi="Times New Roman" w:cs="Times New Roman"/>
            <w:bCs/>
            <w:noProof/>
            <w:webHidden/>
            <w:sz w:val="28"/>
            <w:szCs w:val="28"/>
          </w:rPr>
          <w:fldChar w:fldCharType="end"/>
        </w:r>
      </w:hyperlink>
    </w:p>
    <w:p w14:paraId="3187EB31" w14:textId="05A6EE4F" w:rsidR="00E87691" w:rsidRPr="00E87691" w:rsidRDefault="00E87691">
      <w:pPr>
        <w:pStyle w:val="24"/>
        <w:tabs>
          <w:tab w:val="right" w:leader="dot" w:pos="9679"/>
        </w:tabs>
        <w:rPr>
          <w:rFonts w:ascii="Times New Roman" w:hAnsi="Times New Roman" w:cs="Times New Roman"/>
          <w:bCs/>
          <w:noProof/>
          <w:sz w:val="28"/>
          <w:szCs w:val="28"/>
        </w:rPr>
      </w:pPr>
      <w:hyperlink w:anchor="_Toc228730617" w:history="1">
        <w:r w:rsidRPr="00E87691">
          <w:rPr>
            <w:rStyle w:val="af7"/>
            <w:rFonts w:ascii="Times New Roman" w:hAnsi="Times New Roman" w:cs="Times New Roman"/>
            <w:bCs/>
            <w:noProof/>
            <w:sz w:val="28"/>
            <w:szCs w:val="28"/>
          </w:rPr>
          <w:t>2.1. Мотивация и принцип построения нелинейных классификаторов из линейных</w:t>
        </w:r>
        <w:r w:rsidRPr="00E87691">
          <w:rPr>
            <w:rFonts w:ascii="Times New Roman" w:hAnsi="Times New Roman" w:cs="Times New Roman"/>
            <w:bCs/>
            <w:noProof/>
            <w:webHidden/>
            <w:sz w:val="28"/>
            <w:szCs w:val="28"/>
          </w:rPr>
          <w:tab/>
        </w:r>
        <w:r w:rsidRPr="00E87691">
          <w:rPr>
            <w:rFonts w:ascii="Times New Roman" w:hAnsi="Times New Roman" w:cs="Times New Roman"/>
            <w:bCs/>
            <w:noProof/>
            <w:webHidden/>
            <w:sz w:val="28"/>
            <w:szCs w:val="28"/>
          </w:rPr>
          <w:fldChar w:fldCharType="begin"/>
        </w:r>
        <w:r w:rsidRPr="00E87691">
          <w:rPr>
            <w:rFonts w:ascii="Times New Roman" w:hAnsi="Times New Roman" w:cs="Times New Roman"/>
            <w:bCs/>
            <w:noProof/>
            <w:webHidden/>
            <w:sz w:val="28"/>
            <w:szCs w:val="28"/>
          </w:rPr>
          <w:instrText xml:space="preserve"> PAGEREF _Toc228730617 \h </w:instrText>
        </w:r>
        <w:r w:rsidRPr="00E87691">
          <w:rPr>
            <w:rFonts w:ascii="Times New Roman" w:hAnsi="Times New Roman" w:cs="Times New Roman"/>
            <w:bCs/>
            <w:noProof/>
            <w:webHidden/>
            <w:sz w:val="28"/>
            <w:szCs w:val="28"/>
          </w:rPr>
        </w:r>
        <w:r w:rsidRPr="00E87691">
          <w:rPr>
            <w:rFonts w:ascii="Times New Roman" w:hAnsi="Times New Roman" w:cs="Times New Roman"/>
            <w:bCs/>
            <w:noProof/>
            <w:webHidden/>
            <w:sz w:val="28"/>
            <w:szCs w:val="28"/>
          </w:rPr>
          <w:fldChar w:fldCharType="separate"/>
        </w:r>
        <w:r w:rsidRPr="00E87691">
          <w:rPr>
            <w:rFonts w:ascii="Times New Roman" w:hAnsi="Times New Roman" w:cs="Times New Roman"/>
            <w:bCs/>
            <w:noProof/>
            <w:webHidden/>
            <w:sz w:val="28"/>
            <w:szCs w:val="28"/>
          </w:rPr>
          <w:t>36</w:t>
        </w:r>
        <w:r w:rsidRPr="00E87691">
          <w:rPr>
            <w:rFonts w:ascii="Times New Roman" w:hAnsi="Times New Roman" w:cs="Times New Roman"/>
            <w:bCs/>
            <w:noProof/>
            <w:webHidden/>
            <w:sz w:val="28"/>
            <w:szCs w:val="28"/>
          </w:rPr>
          <w:fldChar w:fldCharType="end"/>
        </w:r>
      </w:hyperlink>
    </w:p>
    <w:p w14:paraId="46568E18" w14:textId="596E36EE" w:rsidR="00E87691" w:rsidRPr="00E87691" w:rsidRDefault="00E87691">
      <w:pPr>
        <w:pStyle w:val="24"/>
        <w:tabs>
          <w:tab w:val="right" w:leader="dot" w:pos="9679"/>
        </w:tabs>
        <w:rPr>
          <w:rFonts w:ascii="Times New Roman" w:hAnsi="Times New Roman" w:cs="Times New Roman"/>
          <w:bCs/>
          <w:noProof/>
          <w:sz w:val="28"/>
          <w:szCs w:val="28"/>
        </w:rPr>
      </w:pPr>
      <w:hyperlink w:anchor="_Toc228730618" w:history="1">
        <w:r w:rsidRPr="00E87691">
          <w:rPr>
            <w:rStyle w:val="af7"/>
            <w:rFonts w:ascii="Times New Roman" w:hAnsi="Times New Roman" w:cs="Times New Roman"/>
            <w:bCs/>
            <w:noProof/>
            <w:sz w:val="28"/>
            <w:szCs w:val="28"/>
          </w:rPr>
          <w:t>2.2. Теоретические основы составных архитектур</w:t>
        </w:r>
        <w:r w:rsidRPr="00E87691">
          <w:rPr>
            <w:rFonts w:ascii="Times New Roman" w:hAnsi="Times New Roman" w:cs="Times New Roman"/>
            <w:bCs/>
            <w:noProof/>
            <w:webHidden/>
            <w:sz w:val="28"/>
            <w:szCs w:val="28"/>
          </w:rPr>
          <w:tab/>
        </w:r>
        <w:r w:rsidRPr="00E87691">
          <w:rPr>
            <w:rFonts w:ascii="Times New Roman" w:hAnsi="Times New Roman" w:cs="Times New Roman"/>
            <w:bCs/>
            <w:noProof/>
            <w:webHidden/>
            <w:sz w:val="28"/>
            <w:szCs w:val="28"/>
          </w:rPr>
          <w:fldChar w:fldCharType="begin"/>
        </w:r>
        <w:r w:rsidRPr="00E87691">
          <w:rPr>
            <w:rFonts w:ascii="Times New Roman" w:hAnsi="Times New Roman" w:cs="Times New Roman"/>
            <w:bCs/>
            <w:noProof/>
            <w:webHidden/>
            <w:sz w:val="28"/>
            <w:szCs w:val="28"/>
          </w:rPr>
          <w:instrText xml:space="preserve"> PAGEREF _Toc228730618 \h </w:instrText>
        </w:r>
        <w:r w:rsidRPr="00E87691">
          <w:rPr>
            <w:rFonts w:ascii="Times New Roman" w:hAnsi="Times New Roman" w:cs="Times New Roman"/>
            <w:bCs/>
            <w:noProof/>
            <w:webHidden/>
            <w:sz w:val="28"/>
            <w:szCs w:val="28"/>
          </w:rPr>
        </w:r>
        <w:r w:rsidRPr="00E87691">
          <w:rPr>
            <w:rFonts w:ascii="Times New Roman" w:hAnsi="Times New Roman" w:cs="Times New Roman"/>
            <w:bCs/>
            <w:noProof/>
            <w:webHidden/>
            <w:sz w:val="28"/>
            <w:szCs w:val="28"/>
          </w:rPr>
          <w:fldChar w:fldCharType="separate"/>
        </w:r>
        <w:r w:rsidRPr="00E87691">
          <w:rPr>
            <w:rFonts w:ascii="Times New Roman" w:hAnsi="Times New Roman" w:cs="Times New Roman"/>
            <w:bCs/>
            <w:noProof/>
            <w:webHidden/>
            <w:sz w:val="28"/>
            <w:szCs w:val="28"/>
          </w:rPr>
          <w:t>40</w:t>
        </w:r>
        <w:r w:rsidRPr="00E87691">
          <w:rPr>
            <w:rFonts w:ascii="Times New Roman" w:hAnsi="Times New Roman" w:cs="Times New Roman"/>
            <w:bCs/>
            <w:noProof/>
            <w:webHidden/>
            <w:sz w:val="28"/>
            <w:szCs w:val="28"/>
          </w:rPr>
          <w:fldChar w:fldCharType="end"/>
        </w:r>
      </w:hyperlink>
    </w:p>
    <w:p w14:paraId="0195F9A7" w14:textId="0F912BD2" w:rsidR="00E87691" w:rsidRPr="00E87691" w:rsidRDefault="00E87691">
      <w:pPr>
        <w:pStyle w:val="24"/>
        <w:tabs>
          <w:tab w:val="right" w:leader="dot" w:pos="9679"/>
        </w:tabs>
        <w:rPr>
          <w:rFonts w:ascii="Times New Roman" w:hAnsi="Times New Roman" w:cs="Times New Roman"/>
          <w:bCs/>
          <w:noProof/>
          <w:sz w:val="28"/>
          <w:szCs w:val="28"/>
        </w:rPr>
      </w:pPr>
      <w:hyperlink w:anchor="_Toc228730619" w:history="1">
        <w:r w:rsidRPr="00E87691">
          <w:rPr>
            <w:rStyle w:val="af7"/>
            <w:rFonts w:ascii="Times New Roman" w:hAnsi="Times New Roman" w:cs="Times New Roman"/>
            <w:bCs/>
            <w:noProof/>
            <w:sz w:val="28"/>
            <w:szCs w:val="28"/>
          </w:rPr>
          <w:t>2.3. Предлагаемые архитектуры составных классификаторов</w:t>
        </w:r>
        <w:r w:rsidRPr="00E87691">
          <w:rPr>
            <w:rFonts w:ascii="Times New Roman" w:hAnsi="Times New Roman" w:cs="Times New Roman"/>
            <w:bCs/>
            <w:noProof/>
            <w:webHidden/>
            <w:sz w:val="28"/>
            <w:szCs w:val="28"/>
          </w:rPr>
          <w:tab/>
        </w:r>
        <w:r w:rsidRPr="00E87691">
          <w:rPr>
            <w:rFonts w:ascii="Times New Roman" w:hAnsi="Times New Roman" w:cs="Times New Roman"/>
            <w:bCs/>
            <w:noProof/>
            <w:webHidden/>
            <w:sz w:val="28"/>
            <w:szCs w:val="28"/>
          </w:rPr>
          <w:fldChar w:fldCharType="begin"/>
        </w:r>
        <w:r w:rsidRPr="00E87691">
          <w:rPr>
            <w:rFonts w:ascii="Times New Roman" w:hAnsi="Times New Roman" w:cs="Times New Roman"/>
            <w:bCs/>
            <w:noProof/>
            <w:webHidden/>
            <w:sz w:val="28"/>
            <w:szCs w:val="28"/>
          </w:rPr>
          <w:instrText xml:space="preserve"> PAGEREF _Toc228730619 \h </w:instrText>
        </w:r>
        <w:r w:rsidRPr="00E87691">
          <w:rPr>
            <w:rFonts w:ascii="Times New Roman" w:hAnsi="Times New Roman" w:cs="Times New Roman"/>
            <w:bCs/>
            <w:noProof/>
            <w:webHidden/>
            <w:sz w:val="28"/>
            <w:szCs w:val="28"/>
          </w:rPr>
        </w:r>
        <w:r w:rsidRPr="00E87691">
          <w:rPr>
            <w:rFonts w:ascii="Times New Roman" w:hAnsi="Times New Roman" w:cs="Times New Roman"/>
            <w:bCs/>
            <w:noProof/>
            <w:webHidden/>
            <w:sz w:val="28"/>
            <w:szCs w:val="28"/>
          </w:rPr>
          <w:fldChar w:fldCharType="separate"/>
        </w:r>
        <w:r w:rsidRPr="00E87691">
          <w:rPr>
            <w:rFonts w:ascii="Times New Roman" w:hAnsi="Times New Roman" w:cs="Times New Roman"/>
            <w:bCs/>
            <w:noProof/>
            <w:webHidden/>
            <w:sz w:val="28"/>
            <w:szCs w:val="28"/>
          </w:rPr>
          <w:t>47</w:t>
        </w:r>
        <w:r w:rsidRPr="00E87691">
          <w:rPr>
            <w:rFonts w:ascii="Times New Roman" w:hAnsi="Times New Roman" w:cs="Times New Roman"/>
            <w:bCs/>
            <w:noProof/>
            <w:webHidden/>
            <w:sz w:val="28"/>
            <w:szCs w:val="28"/>
          </w:rPr>
          <w:fldChar w:fldCharType="end"/>
        </w:r>
      </w:hyperlink>
    </w:p>
    <w:p w14:paraId="7197215B" w14:textId="024EDE85" w:rsidR="00E87691" w:rsidRPr="00E87691" w:rsidRDefault="00E87691">
      <w:pPr>
        <w:pStyle w:val="24"/>
        <w:tabs>
          <w:tab w:val="right" w:leader="dot" w:pos="9679"/>
        </w:tabs>
        <w:rPr>
          <w:rFonts w:ascii="Times New Roman" w:hAnsi="Times New Roman" w:cs="Times New Roman"/>
          <w:bCs/>
          <w:noProof/>
          <w:sz w:val="28"/>
          <w:szCs w:val="28"/>
        </w:rPr>
      </w:pPr>
      <w:hyperlink w:anchor="_Toc228730620" w:history="1">
        <w:r w:rsidRPr="00E87691">
          <w:rPr>
            <w:rStyle w:val="af7"/>
            <w:rFonts w:ascii="Times New Roman" w:hAnsi="Times New Roman" w:cs="Times New Roman"/>
            <w:bCs/>
            <w:noProof/>
            <w:sz w:val="28"/>
            <w:szCs w:val="28"/>
          </w:rPr>
          <w:t>2.4. Методология экспериментального исследования</w:t>
        </w:r>
        <w:r w:rsidRPr="00E87691">
          <w:rPr>
            <w:rFonts w:ascii="Times New Roman" w:hAnsi="Times New Roman" w:cs="Times New Roman"/>
            <w:bCs/>
            <w:noProof/>
            <w:webHidden/>
            <w:sz w:val="28"/>
            <w:szCs w:val="28"/>
          </w:rPr>
          <w:tab/>
        </w:r>
        <w:r w:rsidRPr="00E87691">
          <w:rPr>
            <w:rFonts w:ascii="Times New Roman" w:hAnsi="Times New Roman" w:cs="Times New Roman"/>
            <w:bCs/>
            <w:noProof/>
            <w:webHidden/>
            <w:sz w:val="28"/>
            <w:szCs w:val="28"/>
          </w:rPr>
          <w:fldChar w:fldCharType="begin"/>
        </w:r>
        <w:r w:rsidRPr="00E87691">
          <w:rPr>
            <w:rFonts w:ascii="Times New Roman" w:hAnsi="Times New Roman" w:cs="Times New Roman"/>
            <w:bCs/>
            <w:noProof/>
            <w:webHidden/>
            <w:sz w:val="28"/>
            <w:szCs w:val="28"/>
          </w:rPr>
          <w:instrText xml:space="preserve"> PAGEREF _Toc228730620 \h </w:instrText>
        </w:r>
        <w:r w:rsidRPr="00E87691">
          <w:rPr>
            <w:rFonts w:ascii="Times New Roman" w:hAnsi="Times New Roman" w:cs="Times New Roman"/>
            <w:bCs/>
            <w:noProof/>
            <w:webHidden/>
            <w:sz w:val="28"/>
            <w:szCs w:val="28"/>
          </w:rPr>
        </w:r>
        <w:r w:rsidRPr="00E87691">
          <w:rPr>
            <w:rFonts w:ascii="Times New Roman" w:hAnsi="Times New Roman" w:cs="Times New Roman"/>
            <w:bCs/>
            <w:noProof/>
            <w:webHidden/>
            <w:sz w:val="28"/>
            <w:szCs w:val="28"/>
          </w:rPr>
          <w:fldChar w:fldCharType="separate"/>
        </w:r>
        <w:r w:rsidRPr="00E87691">
          <w:rPr>
            <w:rFonts w:ascii="Times New Roman" w:hAnsi="Times New Roman" w:cs="Times New Roman"/>
            <w:bCs/>
            <w:noProof/>
            <w:webHidden/>
            <w:sz w:val="28"/>
            <w:szCs w:val="28"/>
          </w:rPr>
          <w:t>57</w:t>
        </w:r>
        <w:r w:rsidRPr="00E87691">
          <w:rPr>
            <w:rFonts w:ascii="Times New Roman" w:hAnsi="Times New Roman" w:cs="Times New Roman"/>
            <w:bCs/>
            <w:noProof/>
            <w:webHidden/>
            <w:sz w:val="28"/>
            <w:szCs w:val="28"/>
          </w:rPr>
          <w:fldChar w:fldCharType="end"/>
        </w:r>
      </w:hyperlink>
    </w:p>
    <w:p w14:paraId="4DE787E9" w14:textId="77C41F2E" w:rsidR="00E87691" w:rsidRPr="00E87691" w:rsidRDefault="00E87691">
      <w:pPr>
        <w:pStyle w:val="12"/>
        <w:tabs>
          <w:tab w:val="right" w:leader="dot" w:pos="9679"/>
        </w:tabs>
        <w:rPr>
          <w:rFonts w:ascii="Times New Roman" w:hAnsi="Times New Roman" w:cs="Times New Roman"/>
          <w:bCs/>
          <w:noProof/>
          <w:sz w:val="28"/>
          <w:szCs w:val="28"/>
        </w:rPr>
      </w:pPr>
      <w:hyperlink w:anchor="_Toc228730621" w:history="1">
        <w:r w:rsidRPr="00E87691">
          <w:rPr>
            <w:rStyle w:val="af7"/>
            <w:rFonts w:ascii="Times New Roman" w:hAnsi="Times New Roman" w:cs="Times New Roman"/>
            <w:bCs/>
            <w:noProof/>
            <w:sz w:val="28"/>
            <w:szCs w:val="28"/>
          </w:rPr>
          <w:t>Глава 3. Экспериментальные результаты и их анализ</w:t>
        </w:r>
        <w:r w:rsidRPr="00E87691">
          <w:rPr>
            <w:rFonts w:ascii="Times New Roman" w:hAnsi="Times New Roman" w:cs="Times New Roman"/>
            <w:bCs/>
            <w:noProof/>
            <w:webHidden/>
            <w:sz w:val="28"/>
            <w:szCs w:val="28"/>
          </w:rPr>
          <w:tab/>
        </w:r>
        <w:r w:rsidRPr="00E87691">
          <w:rPr>
            <w:rFonts w:ascii="Times New Roman" w:hAnsi="Times New Roman" w:cs="Times New Roman"/>
            <w:bCs/>
            <w:noProof/>
            <w:webHidden/>
            <w:sz w:val="28"/>
            <w:szCs w:val="28"/>
          </w:rPr>
          <w:fldChar w:fldCharType="begin"/>
        </w:r>
        <w:r w:rsidRPr="00E87691">
          <w:rPr>
            <w:rFonts w:ascii="Times New Roman" w:hAnsi="Times New Roman" w:cs="Times New Roman"/>
            <w:bCs/>
            <w:noProof/>
            <w:webHidden/>
            <w:sz w:val="28"/>
            <w:szCs w:val="28"/>
          </w:rPr>
          <w:instrText xml:space="preserve"> PAGEREF _Toc228730621 \h </w:instrText>
        </w:r>
        <w:r w:rsidRPr="00E87691">
          <w:rPr>
            <w:rFonts w:ascii="Times New Roman" w:hAnsi="Times New Roman" w:cs="Times New Roman"/>
            <w:bCs/>
            <w:noProof/>
            <w:webHidden/>
            <w:sz w:val="28"/>
            <w:szCs w:val="28"/>
          </w:rPr>
        </w:r>
        <w:r w:rsidRPr="00E87691">
          <w:rPr>
            <w:rFonts w:ascii="Times New Roman" w:hAnsi="Times New Roman" w:cs="Times New Roman"/>
            <w:bCs/>
            <w:noProof/>
            <w:webHidden/>
            <w:sz w:val="28"/>
            <w:szCs w:val="28"/>
          </w:rPr>
          <w:fldChar w:fldCharType="separate"/>
        </w:r>
        <w:r w:rsidRPr="00E87691">
          <w:rPr>
            <w:rFonts w:ascii="Times New Roman" w:hAnsi="Times New Roman" w:cs="Times New Roman"/>
            <w:bCs/>
            <w:noProof/>
            <w:webHidden/>
            <w:sz w:val="28"/>
            <w:szCs w:val="28"/>
          </w:rPr>
          <w:t>68</w:t>
        </w:r>
        <w:r w:rsidRPr="00E87691">
          <w:rPr>
            <w:rFonts w:ascii="Times New Roman" w:hAnsi="Times New Roman" w:cs="Times New Roman"/>
            <w:bCs/>
            <w:noProof/>
            <w:webHidden/>
            <w:sz w:val="28"/>
            <w:szCs w:val="28"/>
          </w:rPr>
          <w:fldChar w:fldCharType="end"/>
        </w:r>
      </w:hyperlink>
    </w:p>
    <w:p w14:paraId="4655D195" w14:textId="57388F2D" w:rsidR="00E87691" w:rsidRPr="00E87691" w:rsidRDefault="00E87691">
      <w:pPr>
        <w:pStyle w:val="24"/>
        <w:tabs>
          <w:tab w:val="right" w:leader="dot" w:pos="9679"/>
        </w:tabs>
        <w:rPr>
          <w:rFonts w:ascii="Times New Roman" w:hAnsi="Times New Roman" w:cs="Times New Roman"/>
          <w:bCs/>
          <w:noProof/>
          <w:sz w:val="28"/>
          <w:szCs w:val="28"/>
        </w:rPr>
      </w:pPr>
      <w:hyperlink w:anchor="_Toc228730622" w:history="1">
        <w:r w:rsidRPr="00E87691">
          <w:rPr>
            <w:rStyle w:val="af7"/>
            <w:rFonts w:ascii="Times New Roman" w:hAnsi="Times New Roman" w:cs="Times New Roman"/>
            <w:bCs/>
            <w:noProof/>
            <w:sz w:val="28"/>
            <w:szCs w:val="28"/>
          </w:rPr>
          <w:t>3.1. Экспериментальные датасеты</w:t>
        </w:r>
        <w:r w:rsidRPr="00E87691">
          <w:rPr>
            <w:rFonts w:ascii="Times New Roman" w:hAnsi="Times New Roman" w:cs="Times New Roman"/>
            <w:bCs/>
            <w:noProof/>
            <w:webHidden/>
            <w:sz w:val="28"/>
            <w:szCs w:val="28"/>
          </w:rPr>
          <w:tab/>
        </w:r>
        <w:r w:rsidRPr="00E87691">
          <w:rPr>
            <w:rFonts w:ascii="Times New Roman" w:hAnsi="Times New Roman" w:cs="Times New Roman"/>
            <w:bCs/>
            <w:noProof/>
            <w:webHidden/>
            <w:sz w:val="28"/>
            <w:szCs w:val="28"/>
          </w:rPr>
          <w:fldChar w:fldCharType="begin"/>
        </w:r>
        <w:r w:rsidRPr="00E87691">
          <w:rPr>
            <w:rFonts w:ascii="Times New Roman" w:hAnsi="Times New Roman" w:cs="Times New Roman"/>
            <w:bCs/>
            <w:noProof/>
            <w:webHidden/>
            <w:sz w:val="28"/>
            <w:szCs w:val="28"/>
          </w:rPr>
          <w:instrText xml:space="preserve"> PAGEREF _Toc228730622 \h </w:instrText>
        </w:r>
        <w:r w:rsidRPr="00E87691">
          <w:rPr>
            <w:rFonts w:ascii="Times New Roman" w:hAnsi="Times New Roman" w:cs="Times New Roman"/>
            <w:bCs/>
            <w:noProof/>
            <w:webHidden/>
            <w:sz w:val="28"/>
            <w:szCs w:val="28"/>
          </w:rPr>
        </w:r>
        <w:r w:rsidRPr="00E87691">
          <w:rPr>
            <w:rFonts w:ascii="Times New Roman" w:hAnsi="Times New Roman" w:cs="Times New Roman"/>
            <w:bCs/>
            <w:noProof/>
            <w:webHidden/>
            <w:sz w:val="28"/>
            <w:szCs w:val="28"/>
          </w:rPr>
          <w:fldChar w:fldCharType="separate"/>
        </w:r>
        <w:r w:rsidRPr="00E87691">
          <w:rPr>
            <w:rFonts w:ascii="Times New Roman" w:hAnsi="Times New Roman" w:cs="Times New Roman"/>
            <w:bCs/>
            <w:noProof/>
            <w:webHidden/>
            <w:sz w:val="28"/>
            <w:szCs w:val="28"/>
          </w:rPr>
          <w:t>68</w:t>
        </w:r>
        <w:r w:rsidRPr="00E87691">
          <w:rPr>
            <w:rFonts w:ascii="Times New Roman" w:hAnsi="Times New Roman" w:cs="Times New Roman"/>
            <w:bCs/>
            <w:noProof/>
            <w:webHidden/>
            <w:sz w:val="28"/>
            <w:szCs w:val="28"/>
          </w:rPr>
          <w:fldChar w:fldCharType="end"/>
        </w:r>
      </w:hyperlink>
    </w:p>
    <w:p w14:paraId="65561618" w14:textId="46A6AEA7" w:rsidR="00E87691" w:rsidRPr="00E87691" w:rsidRDefault="00E87691">
      <w:pPr>
        <w:pStyle w:val="24"/>
        <w:tabs>
          <w:tab w:val="right" w:leader="dot" w:pos="9679"/>
        </w:tabs>
        <w:rPr>
          <w:rFonts w:ascii="Times New Roman" w:hAnsi="Times New Roman" w:cs="Times New Roman"/>
          <w:bCs/>
          <w:noProof/>
          <w:sz w:val="28"/>
          <w:szCs w:val="28"/>
        </w:rPr>
      </w:pPr>
      <w:hyperlink w:anchor="_Toc228730623" w:history="1">
        <w:r w:rsidRPr="00E87691">
          <w:rPr>
            <w:rStyle w:val="af7"/>
            <w:rFonts w:ascii="Times New Roman" w:hAnsi="Times New Roman" w:cs="Times New Roman"/>
            <w:bCs/>
            <w:noProof/>
            <w:sz w:val="28"/>
            <w:szCs w:val="28"/>
          </w:rPr>
          <w:t>3.2. Результаты кросс-валидации без оптимизации гиперпараметров</w:t>
        </w:r>
        <w:r w:rsidRPr="00E87691">
          <w:rPr>
            <w:rFonts w:ascii="Times New Roman" w:hAnsi="Times New Roman" w:cs="Times New Roman"/>
            <w:bCs/>
            <w:noProof/>
            <w:webHidden/>
            <w:sz w:val="28"/>
            <w:szCs w:val="28"/>
          </w:rPr>
          <w:tab/>
        </w:r>
        <w:r w:rsidRPr="00E87691">
          <w:rPr>
            <w:rFonts w:ascii="Times New Roman" w:hAnsi="Times New Roman" w:cs="Times New Roman"/>
            <w:bCs/>
            <w:noProof/>
            <w:webHidden/>
            <w:sz w:val="28"/>
            <w:szCs w:val="28"/>
          </w:rPr>
          <w:fldChar w:fldCharType="begin"/>
        </w:r>
        <w:r w:rsidRPr="00E87691">
          <w:rPr>
            <w:rFonts w:ascii="Times New Roman" w:hAnsi="Times New Roman" w:cs="Times New Roman"/>
            <w:bCs/>
            <w:noProof/>
            <w:webHidden/>
            <w:sz w:val="28"/>
            <w:szCs w:val="28"/>
          </w:rPr>
          <w:instrText xml:space="preserve"> PAGEREF _Toc228730623 \h </w:instrText>
        </w:r>
        <w:r w:rsidRPr="00E87691">
          <w:rPr>
            <w:rFonts w:ascii="Times New Roman" w:hAnsi="Times New Roman" w:cs="Times New Roman"/>
            <w:bCs/>
            <w:noProof/>
            <w:webHidden/>
            <w:sz w:val="28"/>
            <w:szCs w:val="28"/>
          </w:rPr>
        </w:r>
        <w:r w:rsidRPr="00E87691">
          <w:rPr>
            <w:rFonts w:ascii="Times New Roman" w:hAnsi="Times New Roman" w:cs="Times New Roman"/>
            <w:bCs/>
            <w:noProof/>
            <w:webHidden/>
            <w:sz w:val="28"/>
            <w:szCs w:val="28"/>
          </w:rPr>
          <w:fldChar w:fldCharType="separate"/>
        </w:r>
        <w:r w:rsidRPr="00E87691">
          <w:rPr>
            <w:rFonts w:ascii="Times New Roman" w:hAnsi="Times New Roman" w:cs="Times New Roman"/>
            <w:bCs/>
            <w:noProof/>
            <w:webHidden/>
            <w:sz w:val="28"/>
            <w:szCs w:val="28"/>
          </w:rPr>
          <w:t>69</w:t>
        </w:r>
        <w:r w:rsidRPr="00E87691">
          <w:rPr>
            <w:rFonts w:ascii="Times New Roman" w:hAnsi="Times New Roman" w:cs="Times New Roman"/>
            <w:bCs/>
            <w:noProof/>
            <w:webHidden/>
            <w:sz w:val="28"/>
            <w:szCs w:val="28"/>
          </w:rPr>
          <w:fldChar w:fldCharType="end"/>
        </w:r>
      </w:hyperlink>
    </w:p>
    <w:p w14:paraId="329A962C" w14:textId="72D00FDE" w:rsidR="00E87691" w:rsidRPr="00E87691" w:rsidRDefault="00E87691">
      <w:pPr>
        <w:pStyle w:val="24"/>
        <w:tabs>
          <w:tab w:val="right" w:leader="dot" w:pos="9679"/>
        </w:tabs>
        <w:rPr>
          <w:rFonts w:ascii="Times New Roman" w:hAnsi="Times New Roman" w:cs="Times New Roman"/>
          <w:bCs/>
          <w:noProof/>
          <w:sz w:val="28"/>
          <w:szCs w:val="28"/>
        </w:rPr>
      </w:pPr>
      <w:hyperlink w:anchor="_Toc228730624" w:history="1">
        <w:r w:rsidRPr="00E87691">
          <w:rPr>
            <w:rStyle w:val="af7"/>
            <w:rFonts w:ascii="Times New Roman" w:hAnsi="Times New Roman" w:cs="Times New Roman"/>
            <w:bCs/>
            <w:noProof/>
            <w:sz w:val="28"/>
            <w:szCs w:val="28"/>
          </w:rPr>
          <w:t>3.3. Результаты с оптимизацией гиперпараметров</w:t>
        </w:r>
        <w:r w:rsidRPr="00E87691">
          <w:rPr>
            <w:rFonts w:ascii="Times New Roman" w:hAnsi="Times New Roman" w:cs="Times New Roman"/>
            <w:bCs/>
            <w:noProof/>
            <w:webHidden/>
            <w:sz w:val="28"/>
            <w:szCs w:val="28"/>
          </w:rPr>
          <w:tab/>
        </w:r>
        <w:r w:rsidRPr="00E87691">
          <w:rPr>
            <w:rFonts w:ascii="Times New Roman" w:hAnsi="Times New Roman" w:cs="Times New Roman"/>
            <w:bCs/>
            <w:noProof/>
            <w:webHidden/>
            <w:sz w:val="28"/>
            <w:szCs w:val="28"/>
          </w:rPr>
          <w:fldChar w:fldCharType="begin"/>
        </w:r>
        <w:r w:rsidRPr="00E87691">
          <w:rPr>
            <w:rFonts w:ascii="Times New Roman" w:hAnsi="Times New Roman" w:cs="Times New Roman"/>
            <w:bCs/>
            <w:noProof/>
            <w:webHidden/>
            <w:sz w:val="28"/>
            <w:szCs w:val="28"/>
          </w:rPr>
          <w:instrText xml:space="preserve"> PAGEREF _Toc228730624 \h </w:instrText>
        </w:r>
        <w:r w:rsidRPr="00E87691">
          <w:rPr>
            <w:rFonts w:ascii="Times New Roman" w:hAnsi="Times New Roman" w:cs="Times New Roman"/>
            <w:bCs/>
            <w:noProof/>
            <w:webHidden/>
            <w:sz w:val="28"/>
            <w:szCs w:val="28"/>
          </w:rPr>
        </w:r>
        <w:r w:rsidRPr="00E87691">
          <w:rPr>
            <w:rFonts w:ascii="Times New Roman" w:hAnsi="Times New Roman" w:cs="Times New Roman"/>
            <w:bCs/>
            <w:noProof/>
            <w:webHidden/>
            <w:sz w:val="28"/>
            <w:szCs w:val="28"/>
          </w:rPr>
          <w:fldChar w:fldCharType="separate"/>
        </w:r>
        <w:r w:rsidRPr="00E87691">
          <w:rPr>
            <w:rFonts w:ascii="Times New Roman" w:hAnsi="Times New Roman" w:cs="Times New Roman"/>
            <w:bCs/>
            <w:noProof/>
            <w:webHidden/>
            <w:sz w:val="28"/>
            <w:szCs w:val="28"/>
          </w:rPr>
          <w:t>72</w:t>
        </w:r>
        <w:r w:rsidRPr="00E87691">
          <w:rPr>
            <w:rFonts w:ascii="Times New Roman" w:hAnsi="Times New Roman" w:cs="Times New Roman"/>
            <w:bCs/>
            <w:noProof/>
            <w:webHidden/>
            <w:sz w:val="28"/>
            <w:szCs w:val="28"/>
          </w:rPr>
          <w:fldChar w:fldCharType="end"/>
        </w:r>
      </w:hyperlink>
    </w:p>
    <w:p w14:paraId="6F7FEEB2" w14:textId="47D9B684" w:rsidR="00E87691" w:rsidRPr="00E87691" w:rsidRDefault="00E87691">
      <w:pPr>
        <w:pStyle w:val="24"/>
        <w:tabs>
          <w:tab w:val="right" w:leader="dot" w:pos="9679"/>
        </w:tabs>
        <w:rPr>
          <w:rFonts w:ascii="Times New Roman" w:hAnsi="Times New Roman" w:cs="Times New Roman"/>
          <w:bCs/>
          <w:noProof/>
          <w:sz w:val="28"/>
          <w:szCs w:val="28"/>
        </w:rPr>
      </w:pPr>
      <w:hyperlink w:anchor="_Toc228730625" w:history="1">
        <w:r w:rsidRPr="00E87691">
          <w:rPr>
            <w:rStyle w:val="af7"/>
            <w:rFonts w:ascii="Times New Roman" w:hAnsi="Times New Roman" w:cs="Times New Roman"/>
            <w:bCs/>
            <w:noProof/>
            <w:sz w:val="28"/>
            <w:szCs w:val="28"/>
          </w:rPr>
          <w:t>3.4. Сравнительный анализ архитектур</w:t>
        </w:r>
        <w:r w:rsidRPr="00E87691">
          <w:rPr>
            <w:rFonts w:ascii="Times New Roman" w:hAnsi="Times New Roman" w:cs="Times New Roman"/>
            <w:bCs/>
            <w:noProof/>
            <w:webHidden/>
            <w:sz w:val="28"/>
            <w:szCs w:val="28"/>
          </w:rPr>
          <w:tab/>
        </w:r>
        <w:r w:rsidRPr="00E87691">
          <w:rPr>
            <w:rFonts w:ascii="Times New Roman" w:hAnsi="Times New Roman" w:cs="Times New Roman"/>
            <w:bCs/>
            <w:noProof/>
            <w:webHidden/>
            <w:sz w:val="28"/>
            <w:szCs w:val="28"/>
          </w:rPr>
          <w:fldChar w:fldCharType="begin"/>
        </w:r>
        <w:r w:rsidRPr="00E87691">
          <w:rPr>
            <w:rFonts w:ascii="Times New Roman" w:hAnsi="Times New Roman" w:cs="Times New Roman"/>
            <w:bCs/>
            <w:noProof/>
            <w:webHidden/>
            <w:sz w:val="28"/>
            <w:szCs w:val="28"/>
          </w:rPr>
          <w:instrText xml:space="preserve"> PAGEREF _Toc228730625 \h </w:instrText>
        </w:r>
        <w:r w:rsidRPr="00E87691">
          <w:rPr>
            <w:rFonts w:ascii="Times New Roman" w:hAnsi="Times New Roman" w:cs="Times New Roman"/>
            <w:bCs/>
            <w:noProof/>
            <w:webHidden/>
            <w:sz w:val="28"/>
            <w:szCs w:val="28"/>
          </w:rPr>
        </w:r>
        <w:r w:rsidRPr="00E87691">
          <w:rPr>
            <w:rFonts w:ascii="Times New Roman" w:hAnsi="Times New Roman" w:cs="Times New Roman"/>
            <w:bCs/>
            <w:noProof/>
            <w:webHidden/>
            <w:sz w:val="28"/>
            <w:szCs w:val="28"/>
          </w:rPr>
          <w:fldChar w:fldCharType="separate"/>
        </w:r>
        <w:r w:rsidRPr="00E87691">
          <w:rPr>
            <w:rFonts w:ascii="Times New Roman" w:hAnsi="Times New Roman" w:cs="Times New Roman"/>
            <w:bCs/>
            <w:noProof/>
            <w:webHidden/>
            <w:sz w:val="28"/>
            <w:szCs w:val="28"/>
          </w:rPr>
          <w:t>73</w:t>
        </w:r>
        <w:r w:rsidRPr="00E87691">
          <w:rPr>
            <w:rFonts w:ascii="Times New Roman" w:hAnsi="Times New Roman" w:cs="Times New Roman"/>
            <w:bCs/>
            <w:noProof/>
            <w:webHidden/>
            <w:sz w:val="28"/>
            <w:szCs w:val="28"/>
          </w:rPr>
          <w:fldChar w:fldCharType="end"/>
        </w:r>
      </w:hyperlink>
    </w:p>
    <w:p w14:paraId="19F52544" w14:textId="3FCBE2CD" w:rsidR="00E87691" w:rsidRPr="00E87691" w:rsidRDefault="00E87691">
      <w:pPr>
        <w:pStyle w:val="24"/>
        <w:tabs>
          <w:tab w:val="right" w:leader="dot" w:pos="9679"/>
        </w:tabs>
        <w:rPr>
          <w:rFonts w:ascii="Times New Roman" w:hAnsi="Times New Roman" w:cs="Times New Roman"/>
          <w:bCs/>
          <w:noProof/>
          <w:sz w:val="28"/>
          <w:szCs w:val="28"/>
        </w:rPr>
      </w:pPr>
      <w:hyperlink w:anchor="_Toc228730626" w:history="1">
        <w:r w:rsidRPr="00E87691">
          <w:rPr>
            <w:rStyle w:val="af7"/>
            <w:rFonts w:ascii="Times New Roman" w:hAnsi="Times New Roman" w:cs="Times New Roman"/>
            <w:bCs/>
            <w:noProof/>
            <w:sz w:val="28"/>
            <w:szCs w:val="28"/>
          </w:rPr>
          <w:t>3.5. Влияние выбора базовой линейной модели</w:t>
        </w:r>
        <w:r w:rsidRPr="00E87691">
          <w:rPr>
            <w:rFonts w:ascii="Times New Roman" w:hAnsi="Times New Roman" w:cs="Times New Roman"/>
            <w:bCs/>
            <w:noProof/>
            <w:webHidden/>
            <w:sz w:val="28"/>
            <w:szCs w:val="28"/>
          </w:rPr>
          <w:tab/>
        </w:r>
        <w:r w:rsidRPr="00E87691">
          <w:rPr>
            <w:rFonts w:ascii="Times New Roman" w:hAnsi="Times New Roman" w:cs="Times New Roman"/>
            <w:bCs/>
            <w:noProof/>
            <w:webHidden/>
            <w:sz w:val="28"/>
            <w:szCs w:val="28"/>
          </w:rPr>
          <w:fldChar w:fldCharType="begin"/>
        </w:r>
        <w:r w:rsidRPr="00E87691">
          <w:rPr>
            <w:rFonts w:ascii="Times New Roman" w:hAnsi="Times New Roman" w:cs="Times New Roman"/>
            <w:bCs/>
            <w:noProof/>
            <w:webHidden/>
            <w:sz w:val="28"/>
            <w:szCs w:val="28"/>
          </w:rPr>
          <w:instrText xml:space="preserve"> PAGEREF _Toc228730626 \h </w:instrText>
        </w:r>
        <w:r w:rsidRPr="00E87691">
          <w:rPr>
            <w:rFonts w:ascii="Times New Roman" w:hAnsi="Times New Roman" w:cs="Times New Roman"/>
            <w:bCs/>
            <w:noProof/>
            <w:webHidden/>
            <w:sz w:val="28"/>
            <w:szCs w:val="28"/>
          </w:rPr>
        </w:r>
        <w:r w:rsidRPr="00E87691">
          <w:rPr>
            <w:rFonts w:ascii="Times New Roman" w:hAnsi="Times New Roman" w:cs="Times New Roman"/>
            <w:bCs/>
            <w:noProof/>
            <w:webHidden/>
            <w:sz w:val="28"/>
            <w:szCs w:val="28"/>
          </w:rPr>
          <w:fldChar w:fldCharType="separate"/>
        </w:r>
        <w:r w:rsidRPr="00E87691">
          <w:rPr>
            <w:rFonts w:ascii="Times New Roman" w:hAnsi="Times New Roman" w:cs="Times New Roman"/>
            <w:bCs/>
            <w:noProof/>
            <w:webHidden/>
            <w:sz w:val="28"/>
            <w:szCs w:val="28"/>
          </w:rPr>
          <w:t>76</w:t>
        </w:r>
        <w:r w:rsidRPr="00E87691">
          <w:rPr>
            <w:rFonts w:ascii="Times New Roman" w:hAnsi="Times New Roman" w:cs="Times New Roman"/>
            <w:bCs/>
            <w:noProof/>
            <w:webHidden/>
            <w:sz w:val="28"/>
            <w:szCs w:val="28"/>
          </w:rPr>
          <w:fldChar w:fldCharType="end"/>
        </w:r>
      </w:hyperlink>
    </w:p>
    <w:p w14:paraId="6CA36C41" w14:textId="2EC35100" w:rsidR="00E87691" w:rsidRPr="00E87691" w:rsidRDefault="00E87691">
      <w:pPr>
        <w:pStyle w:val="24"/>
        <w:tabs>
          <w:tab w:val="right" w:leader="dot" w:pos="9679"/>
        </w:tabs>
        <w:rPr>
          <w:rFonts w:ascii="Times New Roman" w:hAnsi="Times New Roman" w:cs="Times New Roman"/>
          <w:bCs/>
          <w:noProof/>
          <w:sz w:val="28"/>
          <w:szCs w:val="28"/>
        </w:rPr>
      </w:pPr>
      <w:hyperlink w:anchor="_Toc228730627" w:history="1">
        <w:r w:rsidRPr="00E87691">
          <w:rPr>
            <w:rStyle w:val="af7"/>
            <w:rFonts w:ascii="Times New Roman" w:hAnsi="Times New Roman" w:cs="Times New Roman"/>
            <w:bCs/>
            <w:noProof/>
            <w:sz w:val="28"/>
            <w:szCs w:val="28"/>
          </w:rPr>
          <w:t>3.6. Влияние оптимизации гиперпараметров</w:t>
        </w:r>
        <w:r w:rsidRPr="00E87691">
          <w:rPr>
            <w:rFonts w:ascii="Times New Roman" w:hAnsi="Times New Roman" w:cs="Times New Roman"/>
            <w:bCs/>
            <w:noProof/>
            <w:webHidden/>
            <w:sz w:val="28"/>
            <w:szCs w:val="28"/>
          </w:rPr>
          <w:tab/>
        </w:r>
        <w:r w:rsidRPr="00E87691">
          <w:rPr>
            <w:rFonts w:ascii="Times New Roman" w:hAnsi="Times New Roman" w:cs="Times New Roman"/>
            <w:bCs/>
            <w:noProof/>
            <w:webHidden/>
            <w:sz w:val="28"/>
            <w:szCs w:val="28"/>
          </w:rPr>
          <w:fldChar w:fldCharType="begin"/>
        </w:r>
        <w:r w:rsidRPr="00E87691">
          <w:rPr>
            <w:rFonts w:ascii="Times New Roman" w:hAnsi="Times New Roman" w:cs="Times New Roman"/>
            <w:bCs/>
            <w:noProof/>
            <w:webHidden/>
            <w:sz w:val="28"/>
            <w:szCs w:val="28"/>
          </w:rPr>
          <w:instrText xml:space="preserve"> PAGEREF _Toc228730627 \h </w:instrText>
        </w:r>
        <w:r w:rsidRPr="00E87691">
          <w:rPr>
            <w:rFonts w:ascii="Times New Roman" w:hAnsi="Times New Roman" w:cs="Times New Roman"/>
            <w:bCs/>
            <w:noProof/>
            <w:webHidden/>
            <w:sz w:val="28"/>
            <w:szCs w:val="28"/>
          </w:rPr>
        </w:r>
        <w:r w:rsidRPr="00E87691">
          <w:rPr>
            <w:rFonts w:ascii="Times New Roman" w:hAnsi="Times New Roman" w:cs="Times New Roman"/>
            <w:bCs/>
            <w:noProof/>
            <w:webHidden/>
            <w:sz w:val="28"/>
            <w:szCs w:val="28"/>
          </w:rPr>
          <w:fldChar w:fldCharType="separate"/>
        </w:r>
        <w:r w:rsidRPr="00E87691">
          <w:rPr>
            <w:rFonts w:ascii="Times New Roman" w:hAnsi="Times New Roman" w:cs="Times New Roman"/>
            <w:bCs/>
            <w:noProof/>
            <w:webHidden/>
            <w:sz w:val="28"/>
            <w:szCs w:val="28"/>
          </w:rPr>
          <w:t>77</w:t>
        </w:r>
        <w:r w:rsidRPr="00E87691">
          <w:rPr>
            <w:rFonts w:ascii="Times New Roman" w:hAnsi="Times New Roman" w:cs="Times New Roman"/>
            <w:bCs/>
            <w:noProof/>
            <w:webHidden/>
            <w:sz w:val="28"/>
            <w:szCs w:val="28"/>
          </w:rPr>
          <w:fldChar w:fldCharType="end"/>
        </w:r>
      </w:hyperlink>
    </w:p>
    <w:p w14:paraId="547CEF8D" w14:textId="2DF97184" w:rsidR="00E87691" w:rsidRPr="00E87691" w:rsidRDefault="00E87691">
      <w:pPr>
        <w:pStyle w:val="24"/>
        <w:tabs>
          <w:tab w:val="right" w:leader="dot" w:pos="9679"/>
        </w:tabs>
        <w:rPr>
          <w:rFonts w:ascii="Times New Roman" w:hAnsi="Times New Roman" w:cs="Times New Roman"/>
          <w:bCs/>
          <w:noProof/>
          <w:sz w:val="28"/>
          <w:szCs w:val="28"/>
        </w:rPr>
      </w:pPr>
      <w:hyperlink w:anchor="_Toc228730628" w:history="1">
        <w:r w:rsidRPr="00E87691">
          <w:rPr>
            <w:rStyle w:val="af7"/>
            <w:rFonts w:ascii="Times New Roman" w:hAnsi="Times New Roman" w:cs="Times New Roman"/>
            <w:bCs/>
            <w:noProof/>
            <w:sz w:val="28"/>
            <w:szCs w:val="28"/>
          </w:rPr>
          <w:t>3.7. Анализ вычислительной эффективности</w:t>
        </w:r>
        <w:r w:rsidRPr="00E87691">
          <w:rPr>
            <w:rFonts w:ascii="Times New Roman" w:hAnsi="Times New Roman" w:cs="Times New Roman"/>
            <w:bCs/>
            <w:noProof/>
            <w:webHidden/>
            <w:sz w:val="28"/>
            <w:szCs w:val="28"/>
          </w:rPr>
          <w:tab/>
        </w:r>
        <w:r w:rsidRPr="00E87691">
          <w:rPr>
            <w:rFonts w:ascii="Times New Roman" w:hAnsi="Times New Roman" w:cs="Times New Roman"/>
            <w:bCs/>
            <w:noProof/>
            <w:webHidden/>
            <w:sz w:val="28"/>
            <w:szCs w:val="28"/>
          </w:rPr>
          <w:fldChar w:fldCharType="begin"/>
        </w:r>
        <w:r w:rsidRPr="00E87691">
          <w:rPr>
            <w:rFonts w:ascii="Times New Roman" w:hAnsi="Times New Roman" w:cs="Times New Roman"/>
            <w:bCs/>
            <w:noProof/>
            <w:webHidden/>
            <w:sz w:val="28"/>
            <w:szCs w:val="28"/>
          </w:rPr>
          <w:instrText xml:space="preserve"> PAGEREF _Toc228730628 \h </w:instrText>
        </w:r>
        <w:r w:rsidRPr="00E87691">
          <w:rPr>
            <w:rFonts w:ascii="Times New Roman" w:hAnsi="Times New Roman" w:cs="Times New Roman"/>
            <w:bCs/>
            <w:noProof/>
            <w:webHidden/>
            <w:sz w:val="28"/>
            <w:szCs w:val="28"/>
          </w:rPr>
        </w:r>
        <w:r w:rsidRPr="00E87691">
          <w:rPr>
            <w:rFonts w:ascii="Times New Roman" w:hAnsi="Times New Roman" w:cs="Times New Roman"/>
            <w:bCs/>
            <w:noProof/>
            <w:webHidden/>
            <w:sz w:val="28"/>
            <w:szCs w:val="28"/>
          </w:rPr>
          <w:fldChar w:fldCharType="separate"/>
        </w:r>
        <w:r w:rsidRPr="00E87691">
          <w:rPr>
            <w:rFonts w:ascii="Times New Roman" w:hAnsi="Times New Roman" w:cs="Times New Roman"/>
            <w:bCs/>
            <w:noProof/>
            <w:webHidden/>
            <w:sz w:val="28"/>
            <w:szCs w:val="28"/>
          </w:rPr>
          <w:t>79</w:t>
        </w:r>
        <w:r w:rsidRPr="00E87691">
          <w:rPr>
            <w:rFonts w:ascii="Times New Roman" w:hAnsi="Times New Roman" w:cs="Times New Roman"/>
            <w:bCs/>
            <w:noProof/>
            <w:webHidden/>
            <w:sz w:val="28"/>
            <w:szCs w:val="28"/>
          </w:rPr>
          <w:fldChar w:fldCharType="end"/>
        </w:r>
      </w:hyperlink>
    </w:p>
    <w:p w14:paraId="57FECA50" w14:textId="5A8C3D73" w:rsidR="00E87691" w:rsidRPr="00E87691" w:rsidRDefault="00E87691">
      <w:pPr>
        <w:pStyle w:val="24"/>
        <w:tabs>
          <w:tab w:val="right" w:leader="dot" w:pos="9679"/>
        </w:tabs>
        <w:rPr>
          <w:rFonts w:ascii="Times New Roman" w:hAnsi="Times New Roman" w:cs="Times New Roman"/>
          <w:bCs/>
          <w:noProof/>
          <w:sz w:val="28"/>
          <w:szCs w:val="28"/>
        </w:rPr>
      </w:pPr>
      <w:hyperlink w:anchor="_Toc228730629" w:history="1">
        <w:r w:rsidRPr="00E87691">
          <w:rPr>
            <w:rStyle w:val="af7"/>
            <w:rFonts w:ascii="Times New Roman" w:hAnsi="Times New Roman" w:cs="Times New Roman"/>
            <w:bCs/>
            <w:noProof/>
            <w:sz w:val="28"/>
            <w:szCs w:val="28"/>
          </w:rPr>
          <w:t>3.8. Влияние предобработки: SECOM и SECOM Selected</w:t>
        </w:r>
        <w:r w:rsidRPr="00E87691">
          <w:rPr>
            <w:rFonts w:ascii="Times New Roman" w:hAnsi="Times New Roman" w:cs="Times New Roman"/>
            <w:bCs/>
            <w:noProof/>
            <w:webHidden/>
            <w:sz w:val="28"/>
            <w:szCs w:val="28"/>
          </w:rPr>
          <w:tab/>
        </w:r>
        <w:r w:rsidRPr="00E87691">
          <w:rPr>
            <w:rFonts w:ascii="Times New Roman" w:hAnsi="Times New Roman" w:cs="Times New Roman"/>
            <w:bCs/>
            <w:noProof/>
            <w:webHidden/>
            <w:sz w:val="28"/>
            <w:szCs w:val="28"/>
          </w:rPr>
          <w:fldChar w:fldCharType="begin"/>
        </w:r>
        <w:r w:rsidRPr="00E87691">
          <w:rPr>
            <w:rFonts w:ascii="Times New Roman" w:hAnsi="Times New Roman" w:cs="Times New Roman"/>
            <w:bCs/>
            <w:noProof/>
            <w:webHidden/>
            <w:sz w:val="28"/>
            <w:szCs w:val="28"/>
          </w:rPr>
          <w:instrText xml:space="preserve"> PAGEREF _Toc228730629 \h </w:instrText>
        </w:r>
        <w:r w:rsidRPr="00E87691">
          <w:rPr>
            <w:rFonts w:ascii="Times New Roman" w:hAnsi="Times New Roman" w:cs="Times New Roman"/>
            <w:bCs/>
            <w:noProof/>
            <w:webHidden/>
            <w:sz w:val="28"/>
            <w:szCs w:val="28"/>
          </w:rPr>
        </w:r>
        <w:r w:rsidRPr="00E87691">
          <w:rPr>
            <w:rFonts w:ascii="Times New Roman" w:hAnsi="Times New Roman" w:cs="Times New Roman"/>
            <w:bCs/>
            <w:noProof/>
            <w:webHidden/>
            <w:sz w:val="28"/>
            <w:szCs w:val="28"/>
          </w:rPr>
          <w:fldChar w:fldCharType="separate"/>
        </w:r>
        <w:r w:rsidRPr="00E87691">
          <w:rPr>
            <w:rFonts w:ascii="Times New Roman" w:hAnsi="Times New Roman" w:cs="Times New Roman"/>
            <w:bCs/>
            <w:noProof/>
            <w:webHidden/>
            <w:sz w:val="28"/>
            <w:szCs w:val="28"/>
          </w:rPr>
          <w:t>81</w:t>
        </w:r>
        <w:r w:rsidRPr="00E87691">
          <w:rPr>
            <w:rFonts w:ascii="Times New Roman" w:hAnsi="Times New Roman" w:cs="Times New Roman"/>
            <w:bCs/>
            <w:noProof/>
            <w:webHidden/>
            <w:sz w:val="28"/>
            <w:szCs w:val="28"/>
          </w:rPr>
          <w:fldChar w:fldCharType="end"/>
        </w:r>
      </w:hyperlink>
    </w:p>
    <w:p w14:paraId="64A453F3" w14:textId="0FC26BAB" w:rsidR="00E87691" w:rsidRPr="00E87691" w:rsidRDefault="00E87691">
      <w:pPr>
        <w:pStyle w:val="24"/>
        <w:tabs>
          <w:tab w:val="right" w:leader="dot" w:pos="9679"/>
        </w:tabs>
        <w:rPr>
          <w:rFonts w:ascii="Times New Roman" w:hAnsi="Times New Roman" w:cs="Times New Roman"/>
          <w:bCs/>
          <w:noProof/>
          <w:sz w:val="28"/>
          <w:szCs w:val="28"/>
        </w:rPr>
      </w:pPr>
      <w:hyperlink w:anchor="_Toc228730630" w:history="1">
        <w:r w:rsidRPr="00E87691">
          <w:rPr>
            <w:rStyle w:val="af7"/>
            <w:rFonts w:ascii="Times New Roman" w:hAnsi="Times New Roman" w:cs="Times New Roman"/>
            <w:bCs/>
            <w:noProof/>
            <w:sz w:val="28"/>
            <w:szCs w:val="28"/>
          </w:rPr>
          <w:t>3.9. Проверка экспериментальных гипотез</w:t>
        </w:r>
        <w:r w:rsidRPr="00E87691">
          <w:rPr>
            <w:rFonts w:ascii="Times New Roman" w:hAnsi="Times New Roman" w:cs="Times New Roman"/>
            <w:bCs/>
            <w:noProof/>
            <w:webHidden/>
            <w:sz w:val="28"/>
            <w:szCs w:val="28"/>
          </w:rPr>
          <w:tab/>
        </w:r>
        <w:r w:rsidRPr="00E87691">
          <w:rPr>
            <w:rFonts w:ascii="Times New Roman" w:hAnsi="Times New Roman" w:cs="Times New Roman"/>
            <w:bCs/>
            <w:noProof/>
            <w:webHidden/>
            <w:sz w:val="28"/>
            <w:szCs w:val="28"/>
          </w:rPr>
          <w:fldChar w:fldCharType="begin"/>
        </w:r>
        <w:r w:rsidRPr="00E87691">
          <w:rPr>
            <w:rFonts w:ascii="Times New Roman" w:hAnsi="Times New Roman" w:cs="Times New Roman"/>
            <w:bCs/>
            <w:noProof/>
            <w:webHidden/>
            <w:sz w:val="28"/>
            <w:szCs w:val="28"/>
          </w:rPr>
          <w:instrText xml:space="preserve"> PAGEREF _Toc228730630 \h </w:instrText>
        </w:r>
        <w:r w:rsidRPr="00E87691">
          <w:rPr>
            <w:rFonts w:ascii="Times New Roman" w:hAnsi="Times New Roman" w:cs="Times New Roman"/>
            <w:bCs/>
            <w:noProof/>
            <w:webHidden/>
            <w:sz w:val="28"/>
            <w:szCs w:val="28"/>
          </w:rPr>
        </w:r>
        <w:r w:rsidRPr="00E87691">
          <w:rPr>
            <w:rFonts w:ascii="Times New Roman" w:hAnsi="Times New Roman" w:cs="Times New Roman"/>
            <w:bCs/>
            <w:noProof/>
            <w:webHidden/>
            <w:sz w:val="28"/>
            <w:szCs w:val="28"/>
          </w:rPr>
          <w:fldChar w:fldCharType="separate"/>
        </w:r>
        <w:r w:rsidRPr="00E87691">
          <w:rPr>
            <w:rFonts w:ascii="Times New Roman" w:hAnsi="Times New Roman" w:cs="Times New Roman"/>
            <w:bCs/>
            <w:noProof/>
            <w:webHidden/>
            <w:sz w:val="28"/>
            <w:szCs w:val="28"/>
          </w:rPr>
          <w:t>83</w:t>
        </w:r>
        <w:r w:rsidRPr="00E87691">
          <w:rPr>
            <w:rFonts w:ascii="Times New Roman" w:hAnsi="Times New Roman" w:cs="Times New Roman"/>
            <w:bCs/>
            <w:noProof/>
            <w:webHidden/>
            <w:sz w:val="28"/>
            <w:szCs w:val="28"/>
          </w:rPr>
          <w:fldChar w:fldCharType="end"/>
        </w:r>
      </w:hyperlink>
    </w:p>
    <w:p w14:paraId="0F3578E8" w14:textId="68B5EA58" w:rsidR="00E87691" w:rsidRPr="00E87691" w:rsidRDefault="00E87691">
      <w:pPr>
        <w:pStyle w:val="24"/>
        <w:tabs>
          <w:tab w:val="right" w:leader="dot" w:pos="9679"/>
        </w:tabs>
        <w:rPr>
          <w:rFonts w:ascii="Times New Roman" w:hAnsi="Times New Roman" w:cs="Times New Roman"/>
          <w:bCs/>
          <w:noProof/>
          <w:sz w:val="28"/>
          <w:szCs w:val="28"/>
        </w:rPr>
      </w:pPr>
      <w:hyperlink w:anchor="_Toc228730631" w:history="1">
        <w:r w:rsidRPr="00E87691">
          <w:rPr>
            <w:rStyle w:val="af7"/>
            <w:rFonts w:ascii="Times New Roman" w:hAnsi="Times New Roman" w:cs="Times New Roman"/>
            <w:bCs/>
            <w:noProof/>
            <w:sz w:val="28"/>
            <w:szCs w:val="28"/>
          </w:rPr>
          <w:t>3.10. Выводы главы 3</w:t>
        </w:r>
        <w:r w:rsidRPr="00E87691">
          <w:rPr>
            <w:rFonts w:ascii="Times New Roman" w:hAnsi="Times New Roman" w:cs="Times New Roman"/>
            <w:bCs/>
            <w:noProof/>
            <w:webHidden/>
            <w:sz w:val="28"/>
            <w:szCs w:val="28"/>
          </w:rPr>
          <w:tab/>
        </w:r>
        <w:r w:rsidRPr="00E87691">
          <w:rPr>
            <w:rFonts w:ascii="Times New Roman" w:hAnsi="Times New Roman" w:cs="Times New Roman"/>
            <w:bCs/>
            <w:noProof/>
            <w:webHidden/>
            <w:sz w:val="28"/>
            <w:szCs w:val="28"/>
          </w:rPr>
          <w:fldChar w:fldCharType="begin"/>
        </w:r>
        <w:r w:rsidRPr="00E87691">
          <w:rPr>
            <w:rFonts w:ascii="Times New Roman" w:hAnsi="Times New Roman" w:cs="Times New Roman"/>
            <w:bCs/>
            <w:noProof/>
            <w:webHidden/>
            <w:sz w:val="28"/>
            <w:szCs w:val="28"/>
          </w:rPr>
          <w:instrText xml:space="preserve"> PAGEREF _Toc228730631 \h </w:instrText>
        </w:r>
        <w:r w:rsidRPr="00E87691">
          <w:rPr>
            <w:rFonts w:ascii="Times New Roman" w:hAnsi="Times New Roman" w:cs="Times New Roman"/>
            <w:bCs/>
            <w:noProof/>
            <w:webHidden/>
            <w:sz w:val="28"/>
            <w:szCs w:val="28"/>
          </w:rPr>
        </w:r>
        <w:r w:rsidRPr="00E87691">
          <w:rPr>
            <w:rFonts w:ascii="Times New Roman" w:hAnsi="Times New Roman" w:cs="Times New Roman"/>
            <w:bCs/>
            <w:noProof/>
            <w:webHidden/>
            <w:sz w:val="28"/>
            <w:szCs w:val="28"/>
          </w:rPr>
          <w:fldChar w:fldCharType="separate"/>
        </w:r>
        <w:r w:rsidRPr="00E87691">
          <w:rPr>
            <w:rFonts w:ascii="Times New Roman" w:hAnsi="Times New Roman" w:cs="Times New Roman"/>
            <w:bCs/>
            <w:noProof/>
            <w:webHidden/>
            <w:sz w:val="28"/>
            <w:szCs w:val="28"/>
          </w:rPr>
          <w:t>86</w:t>
        </w:r>
        <w:r w:rsidRPr="00E87691">
          <w:rPr>
            <w:rFonts w:ascii="Times New Roman" w:hAnsi="Times New Roman" w:cs="Times New Roman"/>
            <w:bCs/>
            <w:noProof/>
            <w:webHidden/>
            <w:sz w:val="28"/>
            <w:szCs w:val="28"/>
          </w:rPr>
          <w:fldChar w:fldCharType="end"/>
        </w:r>
      </w:hyperlink>
    </w:p>
    <w:p w14:paraId="116C17C7" w14:textId="6D5CA10C" w:rsidR="00E87691" w:rsidRPr="00E87691" w:rsidRDefault="00E87691">
      <w:pPr>
        <w:pStyle w:val="12"/>
        <w:tabs>
          <w:tab w:val="right" w:leader="dot" w:pos="9679"/>
        </w:tabs>
        <w:rPr>
          <w:rFonts w:ascii="Times New Roman" w:hAnsi="Times New Roman" w:cs="Times New Roman"/>
          <w:bCs/>
          <w:noProof/>
          <w:sz w:val="28"/>
          <w:szCs w:val="28"/>
        </w:rPr>
      </w:pPr>
      <w:hyperlink w:anchor="_Toc228730632" w:history="1">
        <w:r w:rsidRPr="00E87691">
          <w:rPr>
            <w:rStyle w:val="af7"/>
            <w:rFonts w:ascii="Times New Roman" w:hAnsi="Times New Roman" w:cs="Times New Roman"/>
            <w:bCs/>
            <w:noProof/>
            <w:sz w:val="28"/>
            <w:szCs w:val="28"/>
          </w:rPr>
          <w:t>ЗАКЛЮЧЕНИЕ</w:t>
        </w:r>
        <w:r w:rsidRPr="00E87691">
          <w:rPr>
            <w:rFonts w:ascii="Times New Roman" w:hAnsi="Times New Roman" w:cs="Times New Roman"/>
            <w:bCs/>
            <w:noProof/>
            <w:webHidden/>
            <w:sz w:val="28"/>
            <w:szCs w:val="28"/>
          </w:rPr>
          <w:tab/>
        </w:r>
        <w:r w:rsidRPr="00E87691">
          <w:rPr>
            <w:rFonts w:ascii="Times New Roman" w:hAnsi="Times New Roman" w:cs="Times New Roman"/>
            <w:bCs/>
            <w:noProof/>
            <w:webHidden/>
            <w:sz w:val="28"/>
            <w:szCs w:val="28"/>
          </w:rPr>
          <w:fldChar w:fldCharType="begin"/>
        </w:r>
        <w:r w:rsidRPr="00E87691">
          <w:rPr>
            <w:rFonts w:ascii="Times New Roman" w:hAnsi="Times New Roman" w:cs="Times New Roman"/>
            <w:bCs/>
            <w:noProof/>
            <w:webHidden/>
            <w:sz w:val="28"/>
            <w:szCs w:val="28"/>
          </w:rPr>
          <w:instrText xml:space="preserve"> PAGEREF _Toc228730632 \h </w:instrText>
        </w:r>
        <w:r w:rsidRPr="00E87691">
          <w:rPr>
            <w:rFonts w:ascii="Times New Roman" w:hAnsi="Times New Roman" w:cs="Times New Roman"/>
            <w:bCs/>
            <w:noProof/>
            <w:webHidden/>
            <w:sz w:val="28"/>
            <w:szCs w:val="28"/>
          </w:rPr>
        </w:r>
        <w:r w:rsidRPr="00E87691">
          <w:rPr>
            <w:rFonts w:ascii="Times New Roman" w:hAnsi="Times New Roman" w:cs="Times New Roman"/>
            <w:bCs/>
            <w:noProof/>
            <w:webHidden/>
            <w:sz w:val="28"/>
            <w:szCs w:val="28"/>
          </w:rPr>
          <w:fldChar w:fldCharType="separate"/>
        </w:r>
        <w:r w:rsidRPr="00E87691">
          <w:rPr>
            <w:rFonts w:ascii="Times New Roman" w:hAnsi="Times New Roman" w:cs="Times New Roman"/>
            <w:bCs/>
            <w:noProof/>
            <w:webHidden/>
            <w:sz w:val="28"/>
            <w:szCs w:val="28"/>
          </w:rPr>
          <w:t>89</w:t>
        </w:r>
        <w:r w:rsidRPr="00E87691">
          <w:rPr>
            <w:rFonts w:ascii="Times New Roman" w:hAnsi="Times New Roman" w:cs="Times New Roman"/>
            <w:bCs/>
            <w:noProof/>
            <w:webHidden/>
            <w:sz w:val="28"/>
            <w:szCs w:val="28"/>
          </w:rPr>
          <w:fldChar w:fldCharType="end"/>
        </w:r>
      </w:hyperlink>
    </w:p>
    <w:p w14:paraId="7AD8E94F" w14:textId="7F9E9F49" w:rsidR="00E87691" w:rsidRPr="00E87691" w:rsidRDefault="00E87691">
      <w:pPr>
        <w:pStyle w:val="12"/>
        <w:tabs>
          <w:tab w:val="right" w:leader="dot" w:pos="9679"/>
        </w:tabs>
        <w:rPr>
          <w:rFonts w:ascii="Times New Roman" w:hAnsi="Times New Roman" w:cs="Times New Roman"/>
          <w:bCs/>
          <w:noProof/>
          <w:sz w:val="28"/>
          <w:szCs w:val="28"/>
        </w:rPr>
      </w:pPr>
      <w:hyperlink w:anchor="_Toc228730633" w:history="1">
        <w:r w:rsidRPr="00E87691">
          <w:rPr>
            <w:rStyle w:val="af7"/>
            <w:rFonts w:ascii="Times New Roman" w:hAnsi="Times New Roman" w:cs="Times New Roman"/>
            <w:bCs/>
            <w:noProof/>
            <w:sz w:val="28"/>
            <w:szCs w:val="28"/>
          </w:rPr>
          <w:t>СПИСОК ИСПОЛЬЗОВАННЫХ ИСТОЧНИКОВ</w:t>
        </w:r>
        <w:r w:rsidRPr="00E87691">
          <w:rPr>
            <w:rFonts w:ascii="Times New Roman" w:hAnsi="Times New Roman" w:cs="Times New Roman"/>
            <w:bCs/>
            <w:noProof/>
            <w:webHidden/>
            <w:sz w:val="28"/>
            <w:szCs w:val="28"/>
          </w:rPr>
          <w:tab/>
        </w:r>
        <w:r w:rsidRPr="00E87691">
          <w:rPr>
            <w:rFonts w:ascii="Times New Roman" w:hAnsi="Times New Roman" w:cs="Times New Roman"/>
            <w:bCs/>
            <w:noProof/>
            <w:webHidden/>
            <w:sz w:val="28"/>
            <w:szCs w:val="28"/>
          </w:rPr>
          <w:fldChar w:fldCharType="begin"/>
        </w:r>
        <w:r w:rsidRPr="00E87691">
          <w:rPr>
            <w:rFonts w:ascii="Times New Roman" w:hAnsi="Times New Roman" w:cs="Times New Roman"/>
            <w:bCs/>
            <w:noProof/>
            <w:webHidden/>
            <w:sz w:val="28"/>
            <w:szCs w:val="28"/>
          </w:rPr>
          <w:instrText xml:space="preserve"> PAGEREF _Toc228730633 \h </w:instrText>
        </w:r>
        <w:r w:rsidRPr="00E87691">
          <w:rPr>
            <w:rFonts w:ascii="Times New Roman" w:hAnsi="Times New Roman" w:cs="Times New Roman"/>
            <w:bCs/>
            <w:noProof/>
            <w:webHidden/>
            <w:sz w:val="28"/>
            <w:szCs w:val="28"/>
          </w:rPr>
        </w:r>
        <w:r w:rsidRPr="00E87691">
          <w:rPr>
            <w:rFonts w:ascii="Times New Roman" w:hAnsi="Times New Roman" w:cs="Times New Roman"/>
            <w:bCs/>
            <w:noProof/>
            <w:webHidden/>
            <w:sz w:val="28"/>
            <w:szCs w:val="28"/>
          </w:rPr>
          <w:fldChar w:fldCharType="separate"/>
        </w:r>
        <w:r w:rsidRPr="00E87691">
          <w:rPr>
            <w:rFonts w:ascii="Times New Roman" w:hAnsi="Times New Roman" w:cs="Times New Roman"/>
            <w:bCs/>
            <w:noProof/>
            <w:webHidden/>
            <w:sz w:val="28"/>
            <w:szCs w:val="28"/>
          </w:rPr>
          <w:t>93</w:t>
        </w:r>
        <w:r w:rsidRPr="00E87691">
          <w:rPr>
            <w:rFonts w:ascii="Times New Roman" w:hAnsi="Times New Roman" w:cs="Times New Roman"/>
            <w:bCs/>
            <w:noProof/>
            <w:webHidden/>
            <w:sz w:val="28"/>
            <w:szCs w:val="28"/>
          </w:rPr>
          <w:fldChar w:fldCharType="end"/>
        </w:r>
      </w:hyperlink>
    </w:p>
    <w:p w14:paraId="6E7B687E" w14:textId="6F90FB93" w:rsidR="00E87691" w:rsidRPr="00E87691" w:rsidRDefault="00E87691">
      <w:pPr>
        <w:pStyle w:val="12"/>
        <w:tabs>
          <w:tab w:val="right" w:leader="dot" w:pos="9679"/>
        </w:tabs>
        <w:rPr>
          <w:rFonts w:ascii="Times New Roman" w:hAnsi="Times New Roman" w:cs="Times New Roman"/>
          <w:bCs/>
          <w:noProof/>
          <w:sz w:val="28"/>
          <w:szCs w:val="28"/>
        </w:rPr>
      </w:pPr>
      <w:hyperlink w:anchor="_Toc228730634" w:history="1">
        <w:r w:rsidRPr="00E87691">
          <w:rPr>
            <w:rStyle w:val="af7"/>
            <w:rFonts w:ascii="Times New Roman" w:hAnsi="Times New Roman" w:cs="Times New Roman"/>
            <w:bCs/>
            <w:noProof/>
            <w:sz w:val="28"/>
            <w:szCs w:val="28"/>
          </w:rPr>
          <w:t>ПРИЛОЖЕНИЕ</w:t>
        </w:r>
        <w:r w:rsidRPr="00E87691">
          <w:rPr>
            <w:rFonts w:ascii="Times New Roman" w:hAnsi="Times New Roman" w:cs="Times New Roman"/>
            <w:bCs/>
            <w:noProof/>
            <w:webHidden/>
            <w:sz w:val="28"/>
            <w:szCs w:val="28"/>
          </w:rPr>
          <w:tab/>
        </w:r>
        <w:r w:rsidRPr="00E87691">
          <w:rPr>
            <w:rFonts w:ascii="Times New Roman" w:hAnsi="Times New Roman" w:cs="Times New Roman"/>
            <w:bCs/>
            <w:noProof/>
            <w:webHidden/>
            <w:sz w:val="28"/>
            <w:szCs w:val="28"/>
          </w:rPr>
          <w:fldChar w:fldCharType="begin"/>
        </w:r>
        <w:r w:rsidRPr="00E87691">
          <w:rPr>
            <w:rFonts w:ascii="Times New Roman" w:hAnsi="Times New Roman" w:cs="Times New Roman"/>
            <w:bCs/>
            <w:noProof/>
            <w:webHidden/>
            <w:sz w:val="28"/>
            <w:szCs w:val="28"/>
          </w:rPr>
          <w:instrText xml:space="preserve"> PAGEREF _Toc228730634 \h </w:instrText>
        </w:r>
        <w:r w:rsidRPr="00E87691">
          <w:rPr>
            <w:rFonts w:ascii="Times New Roman" w:hAnsi="Times New Roman" w:cs="Times New Roman"/>
            <w:bCs/>
            <w:noProof/>
            <w:webHidden/>
            <w:sz w:val="28"/>
            <w:szCs w:val="28"/>
          </w:rPr>
        </w:r>
        <w:r w:rsidRPr="00E87691">
          <w:rPr>
            <w:rFonts w:ascii="Times New Roman" w:hAnsi="Times New Roman" w:cs="Times New Roman"/>
            <w:bCs/>
            <w:noProof/>
            <w:webHidden/>
            <w:sz w:val="28"/>
            <w:szCs w:val="28"/>
          </w:rPr>
          <w:fldChar w:fldCharType="separate"/>
        </w:r>
        <w:r w:rsidRPr="00E87691">
          <w:rPr>
            <w:rFonts w:ascii="Times New Roman" w:hAnsi="Times New Roman" w:cs="Times New Roman"/>
            <w:bCs/>
            <w:noProof/>
            <w:webHidden/>
            <w:sz w:val="28"/>
            <w:szCs w:val="28"/>
          </w:rPr>
          <w:t>97</w:t>
        </w:r>
        <w:r w:rsidRPr="00E87691">
          <w:rPr>
            <w:rFonts w:ascii="Times New Roman" w:hAnsi="Times New Roman" w:cs="Times New Roman"/>
            <w:bCs/>
            <w:noProof/>
            <w:webHidden/>
            <w:sz w:val="28"/>
            <w:szCs w:val="28"/>
          </w:rPr>
          <w:fldChar w:fldCharType="end"/>
        </w:r>
      </w:hyperlink>
    </w:p>
    <w:p w14:paraId="7ABF7A79" w14:textId="2FB039F2" w:rsidR="00855518" w:rsidRPr="00E87691" w:rsidRDefault="00E87691">
      <w:pPr>
        <w:rPr>
          <w:rFonts w:ascii="Times New Roman" w:eastAsia="Times New Roman" w:hAnsi="Times New Roman" w:cs="Times New Roman"/>
          <w:bCs/>
          <w:sz w:val="28"/>
          <w:szCs w:val="28"/>
        </w:rPr>
      </w:pPr>
      <w:r w:rsidRPr="00E87691">
        <w:rPr>
          <w:rFonts w:ascii="Times New Roman" w:eastAsia="Times New Roman" w:hAnsi="Times New Roman" w:cs="Times New Roman"/>
          <w:bCs/>
          <w:sz w:val="28"/>
          <w:szCs w:val="28"/>
        </w:rPr>
        <w:fldChar w:fldCharType="end"/>
      </w:r>
    </w:p>
    <w:p w14:paraId="4C654694" w14:textId="7B90BD6A" w:rsidR="00454242" w:rsidRPr="00855518" w:rsidRDefault="00000000" w:rsidP="00855518">
      <w:pPr>
        <w:pStyle w:val="1"/>
        <w:jc w:val="center"/>
        <w:rPr>
          <w:rFonts w:ascii="Times New Roman" w:hAnsi="Times New Roman" w:cs="Times New Roman"/>
          <w:b/>
          <w:bCs/>
          <w:color w:val="000000" w:themeColor="text1"/>
        </w:rPr>
      </w:pPr>
      <w:bookmarkStart w:id="0" w:name="_Toc228730607"/>
      <w:r w:rsidRPr="00855518">
        <w:rPr>
          <w:rFonts w:ascii="Times New Roman" w:hAnsi="Times New Roman" w:cs="Times New Roman"/>
          <w:b/>
          <w:bCs/>
          <w:color w:val="000000" w:themeColor="text1"/>
        </w:rPr>
        <w:t>ВВЕДЕНИЕ</w:t>
      </w:r>
      <w:bookmarkEnd w:id="0"/>
    </w:p>
    <w:p w14:paraId="645186C3" w14:textId="77777777" w:rsidR="00454242" w:rsidRDefault="00454242"/>
    <w:p w14:paraId="26ABCF5E" w14:textId="53D5EA94" w:rsidR="00454242" w:rsidRDefault="00000000">
      <w:pPr>
        <w:spacing w:line="360" w:lineRule="auto"/>
        <w:ind w:firstLine="709"/>
        <w:jc w:val="both"/>
      </w:pPr>
      <w:r>
        <w:rPr>
          <w:rFonts w:ascii="Times New Roman" w:eastAsia="Times New Roman" w:hAnsi="Times New Roman"/>
          <w:sz w:val="28"/>
        </w:rPr>
        <w:t xml:space="preserve">Бинарная классификация остаётся одной из наиболее востребованных задач машинного обучения, охватывающей медицинскую диагностику, кредитный скоринг, детекцию мошеннических транзакций и аномалий в производственных процессах, фильтрацию спама и анализ тональности. Линейные классификаторы (логистическая регрессия, метод опорных векторов с линейным ядром, линейный дискриминантный анализ, наивный байесовский классификатор) сохраняют ключевые позиции в практике благодаря выдающейся вычислительной эффективности, интерпретируемости и наличию строгих теоретических гарантий обобщающей способности (VC-размерность, PAC-байесовские оценки, границы Радемахера). В то же время фундаментальное ограничение линейных методов (линейность разделяющей поверхности) делает их непригодными для задач, где истинная граница между классами имеет нелинейный характер. </w:t>
      </w:r>
      <w:bookmarkStart w:id="1" w:name="OLE_LINK3"/>
      <w:r>
        <w:rPr>
          <w:rFonts w:ascii="Times New Roman" w:eastAsia="Times New Roman" w:hAnsi="Times New Roman"/>
          <w:sz w:val="28"/>
        </w:rPr>
        <w:t xml:space="preserve">Существующие подходы к преодолению этого ограничения (ядерный трюк в SVM, полиномиальное расширение признаков, ансамбли деревьев, глубокие нейронные сети) обладают известными недостатками. </w:t>
      </w:r>
      <w:r w:rsidRPr="00255A64">
        <w:rPr>
          <w:rFonts w:ascii="Times New Roman" w:eastAsia="Times New Roman" w:hAnsi="Times New Roman"/>
          <w:sz w:val="28"/>
        </w:rPr>
        <w:t>Ядерные методы плохо масштабируются: сложность ядерного SVM по памяти и времени составляет</w:t>
      </w:r>
      <w:bookmarkStart w:id="2" w:name="OLE_LINK4"/>
      <w:r w:rsidRPr="00255A64">
        <w:rPr>
          <w:rFonts w:ascii="Times New Roman" w:eastAsia="Times New Roman" w:hAnsi="Times New Roman"/>
          <w:sz w:val="28"/>
        </w:rPr>
        <w:t xml:space="preserve"> </w:t>
      </w:r>
      <m:oMath>
        <m:r>
          <w:rPr>
            <w:rFonts w:ascii="Cambria Math" w:eastAsia="Times New Roman" w:hAnsi="Cambria Math"/>
            <w:sz w:val="28"/>
          </w:rPr>
          <m:t>O</m:t>
        </m:r>
        <m:d>
          <m:dPr>
            <m:ctrlPr>
              <w:rPr>
                <w:rFonts w:ascii="Cambria Math" w:eastAsia="Times New Roman" w:hAnsi="Cambria Math"/>
                <w:i/>
                <w:sz w:val="28"/>
                <w:lang w:val="en-US"/>
              </w:rPr>
            </m:ctrlPr>
          </m:dPr>
          <m:e>
            <m:sSup>
              <m:sSupPr>
                <m:ctrlPr>
                  <w:rPr>
                    <w:rFonts w:ascii="Cambria Math" w:eastAsia="Times New Roman" w:hAnsi="Cambria Math"/>
                    <w:i/>
                    <w:sz w:val="28"/>
                    <w:lang w:val="en-US"/>
                  </w:rPr>
                </m:ctrlPr>
              </m:sSupPr>
              <m:e>
                <m:r>
                  <w:rPr>
                    <w:rFonts w:ascii="Cambria Math" w:eastAsia="Times New Roman" w:hAnsi="Cambria Math"/>
                    <w:sz w:val="28"/>
                    <w:lang w:val="en-US"/>
                  </w:rPr>
                  <m:t>n</m:t>
                </m:r>
              </m:e>
              <m:sup>
                <m:r>
                  <w:rPr>
                    <w:rFonts w:ascii="Cambria Math" w:eastAsia="Times New Roman" w:hAnsi="Cambria Math"/>
                    <w:sz w:val="28"/>
                  </w:rPr>
                  <m:t>2</m:t>
                </m:r>
              </m:sup>
            </m:sSup>
            <m:r>
              <w:rPr>
                <w:rFonts w:ascii="Cambria Math" w:eastAsia="Times New Roman" w:hAnsi="Cambria Math"/>
                <w:sz w:val="28"/>
                <w:lang w:val="en-US"/>
              </w:rPr>
              <m:t>d</m:t>
            </m:r>
          </m:e>
        </m:d>
      </m:oMath>
      <w:r w:rsidRPr="00255A64">
        <w:rPr>
          <w:rFonts w:ascii="Times New Roman" w:eastAsia="Times New Roman" w:hAnsi="Times New Roman"/>
          <w:sz w:val="28"/>
        </w:rPr>
        <w:t xml:space="preserve"> </w:t>
      </w:r>
      <w:bookmarkEnd w:id="2"/>
      <w:r w:rsidRPr="00255A64">
        <w:rPr>
          <w:rFonts w:ascii="Times New Roman" w:eastAsia="Times New Roman" w:hAnsi="Times New Roman"/>
          <w:sz w:val="28"/>
        </w:rPr>
        <w:t xml:space="preserve">и выше, </w:t>
      </w:r>
      <w:r w:rsidR="00255A64" w:rsidRPr="00255A64">
        <w:rPr>
          <w:rFonts w:ascii="Times New Roman" w:eastAsia="Times New Roman" w:hAnsi="Times New Roman"/>
          <w:sz w:val="28"/>
        </w:rPr>
        <w:t xml:space="preserve">а по памяти требуют хранения матрицы ядра порядка </w:t>
      </w:r>
      <m:oMath>
        <m:r>
          <w:rPr>
            <w:rFonts w:ascii="Cambria Math" w:eastAsia="Times New Roman" w:hAnsi="Cambria Math"/>
            <w:sz w:val="28"/>
          </w:rPr>
          <m:t>O</m:t>
        </m:r>
        <m:d>
          <m:dPr>
            <m:ctrlPr>
              <w:rPr>
                <w:rFonts w:ascii="Cambria Math" w:eastAsia="Times New Roman" w:hAnsi="Cambria Math"/>
                <w:i/>
                <w:sz w:val="28"/>
                <w:lang w:val="en-US"/>
              </w:rPr>
            </m:ctrlPr>
          </m:dPr>
          <m:e>
            <m:sSup>
              <m:sSupPr>
                <m:ctrlPr>
                  <w:rPr>
                    <w:rFonts w:ascii="Cambria Math" w:eastAsia="Times New Roman" w:hAnsi="Cambria Math"/>
                    <w:i/>
                    <w:sz w:val="28"/>
                    <w:lang w:val="en-US"/>
                  </w:rPr>
                </m:ctrlPr>
              </m:sSupPr>
              <m:e>
                <m:r>
                  <w:rPr>
                    <w:rFonts w:ascii="Cambria Math" w:eastAsia="Times New Roman" w:hAnsi="Cambria Math"/>
                    <w:sz w:val="28"/>
                    <w:lang w:val="en-US"/>
                  </w:rPr>
                  <m:t>n</m:t>
                </m:r>
              </m:e>
              <m:sup>
                <m:r>
                  <w:rPr>
                    <w:rFonts w:ascii="Cambria Math" w:eastAsia="Times New Roman" w:hAnsi="Cambria Math"/>
                    <w:sz w:val="28"/>
                  </w:rPr>
                  <m:t>2</m:t>
                </m:r>
              </m:sup>
            </m:sSup>
          </m:e>
        </m:d>
      </m:oMath>
      <w:r w:rsidR="00255A64" w:rsidRPr="00255A64">
        <w:rPr>
          <w:rFonts w:ascii="Times New Roman" w:eastAsia="Times New Roman" w:hAnsi="Times New Roman"/>
          <w:sz w:val="28"/>
        </w:rPr>
        <w:t xml:space="preserve"> , где </w:t>
      </w:r>
      <w:r w:rsidRPr="00255A64">
        <w:rPr>
          <w:rFonts w:ascii="Times New Roman" w:eastAsia="Times New Roman" w:hAnsi="Times New Roman"/>
          <w:sz w:val="28"/>
        </w:rPr>
        <w:t xml:space="preserve"> </w:t>
      </w:r>
      <m:oMath>
        <m:r>
          <w:rPr>
            <w:rFonts w:ascii="Cambria Math" w:eastAsia="Times New Roman" w:hAnsi="Cambria Math"/>
            <w:sz w:val="28"/>
            <w:lang w:val="en-US"/>
          </w:rPr>
          <m:t>n</m:t>
        </m:r>
      </m:oMath>
      <w:r w:rsidR="008B7374" w:rsidRPr="00255A64">
        <w:rPr>
          <w:rFonts w:ascii="Times New Roman" w:hAnsi="Times New Roman"/>
          <w:sz w:val="28"/>
        </w:rPr>
        <w:t xml:space="preserve"> </w:t>
      </w:r>
      <w:r w:rsidR="00255A64" w:rsidRPr="00255A64">
        <w:rPr>
          <w:rFonts w:ascii="Times New Roman" w:hAnsi="Times New Roman"/>
          <w:sz w:val="28"/>
        </w:rPr>
        <w:t xml:space="preserve">– число объектов в обучающей выборке, </w:t>
      </w:r>
      <w:r w:rsidR="008B7374" w:rsidRPr="00255A64">
        <w:rPr>
          <w:rFonts w:ascii="Times New Roman" w:hAnsi="Times New Roman"/>
          <w:sz w:val="28"/>
        </w:rPr>
        <w:t>а</w:t>
      </w:r>
      <w:r w:rsidR="008B7374" w:rsidRPr="00255A64">
        <w:rPr>
          <w:rFonts w:ascii="Times New Roman" w:hAnsi="Times New Roman"/>
          <w:sz w:val="28"/>
          <w:lang w:eastAsia="ko-KR"/>
        </w:rPr>
        <w:t xml:space="preserve"> </w:t>
      </w:r>
      <m:oMath>
        <m:r>
          <w:rPr>
            <w:rFonts w:ascii="Cambria Math" w:eastAsia="Times New Roman" w:hAnsi="Cambria Math"/>
            <w:sz w:val="28"/>
            <w:lang w:val="en-US"/>
          </w:rPr>
          <m:t>d</m:t>
        </m:r>
      </m:oMath>
      <w:r w:rsidR="008B7374" w:rsidRPr="00255A64">
        <w:rPr>
          <w:rFonts w:ascii="Times New Roman" w:hAnsi="Times New Roman"/>
          <w:sz w:val="28"/>
          <w:lang w:eastAsia="ko-KR"/>
        </w:rPr>
        <w:t xml:space="preserve"> – </w:t>
      </w:r>
      <w:r w:rsidR="00255A64" w:rsidRPr="00255A64">
        <w:rPr>
          <w:rFonts w:ascii="Times New Roman" w:hAnsi="Times New Roman"/>
          <w:sz w:val="28"/>
          <w:lang w:eastAsia="ko-KR"/>
        </w:rPr>
        <w:t>число признаков</w:t>
      </w:r>
      <w:r w:rsidRPr="00255A64">
        <w:rPr>
          <w:rFonts w:ascii="Times New Roman" w:eastAsia="Times New Roman" w:hAnsi="Times New Roman"/>
          <w:sz w:val="28"/>
        </w:rPr>
        <w:t>.</w:t>
      </w:r>
      <w:r>
        <w:rPr>
          <w:rFonts w:ascii="Times New Roman" w:eastAsia="Times New Roman" w:hAnsi="Times New Roman"/>
          <w:sz w:val="28"/>
        </w:rPr>
        <w:t xml:space="preserve"> </w:t>
      </w:r>
      <w:bookmarkEnd w:id="1"/>
      <w:r>
        <w:rPr>
          <w:rFonts w:ascii="Times New Roman" w:eastAsia="Times New Roman" w:hAnsi="Times New Roman"/>
          <w:sz w:val="28"/>
        </w:rPr>
        <w:t xml:space="preserve">Полиномиальное расширение страдает от взрыва размерности и феномена Рунге. Древесные ансамбли и нейронные сети теряют интерпретируемость и аналитическую прозрачность линейных моделей. В связи с этим актуальной является задача построения нелинейных классификаторов, в которых линейная модель остаётся базовым вычислительным элементом, а </w:t>
      </w:r>
      <w:r>
        <w:rPr>
          <w:rFonts w:ascii="Times New Roman" w:eastAsia="Times New Roman" w:hAnsi="Times New Roman"/>
          <w:sz w:val="28"/>
        </w:rPr>
        <w:lastRenderedPageBreak/>
        <w:t>нелинейность возникает за счёт комбинирования нескольких линейных компонентов.</w:t>
      </w:r>
    </w:p>
    <w:p w14:paraId="283F0B89" w14:textId="77777777" w:rsidR="00454242" w:rsidRDefault="00000000">
      <w:pPr>
        <w:spacing w:line="360" w:lineRule="auto"/>
        <w:ind w:firstLine="709"/>
        <w:jc w:val="both"/>
      </w:pPr>
      <w:r>
        <w:rPr>
          <w:rFonts w:ascii="Times New Roman" w:eastAsia="Times New Roman" w:hAnsi="Times New Roman"/>
          <w:sz w:val="28"/>
        </w:rPr>
        <w:t xml:space="preserve">Степень разработанности темы. Идея получения нелинейных разделяющих поверхностей из линейных компонентов имеет долгую историю. Бустинг линейных моделей восходит к работам Й. Фройнда и Р. Шапире (AdaBoost, 1995); смесь экспертов </w:t>
      </w:r>
      <w:r w:rsidR="00853BA3">
        <w:rPr>
          <w:rFonts w:ascii="Times New Roman" w:eastAsia="Times New Roman" w:hAnsi="Times New Roman"/>
          <w:sz w:val="28"/>
        </w:rPr>
        <w:t>отсылает</w:t>
      </w:r>
      <w:r>
        <w:rPr>
          <w:rFonts w:ascii="Times New Roman" w:eastAsia="Times New Roman" w:hAnsi="Times New Roman"/>
          <w:sz w:val="28"/>
        </w:rPr>
        <w:t xml:space="preserve"> к работам Р. Джейкобса, М. Джордана, С. Ноулана и Дж. Хинтона (1991); полиномиальные базисные функции систематически рассматриваются в работах Ф. Розенблатта по перцептрону и в более поздних монографиях Т. Хасти, Р. Тибширани и Дж. Фридмана</w:t>
      </w:r>
      <w:r>
        <w:rPr>
          <w:rStyle w:val="af3"/>
          <w:rFonts w:ascii="Times New Roman" w:hAnsi="Times New Roman" w:cs="Times New Roman"/>
        </w:rPr>
        <w:footnoteReference w:id="1"/>
      </w:r>
      <w:r>
        <w:rPr>
          <w:rStyle w:val="af3"/>
          <w:rFonts w:ascii="Times New Roman" w:hAnsi="Times New Roman" w:cs="Times New Roman"/>
        </w:rPr>
        <w:footnoteReference w:id="2"/>
      </w:r>
      <w:r>
        <w:rPr>
          <w:rFonts w:ascii="Times New Roman" w:eastAsia="Times New Roman" w:hAnsi="Times New Roman"/>
          <w:sz w:val="28"/>
        </w:rPr>
        <w:t>. B-сплайновые базисные функции изложены в классической работе Ч. де Бура «A Practical Guide to Splines» (1978). Нечёткая логика для агрегации вероятностных предсказаний восходит к работам Л. Заде (1965). Однако в большинстве известных публикаций исследуется один конкретный механизм нелинейного обобщения; систематическое сравнение различных принципов получения нелинейности из линейных моделей в единой методологической рамке отсутствует. Существующие обзоры (например, Z. Zhou «Ensemble Methods», 2012</w:t>
      </w:r>
      <w:r>
        <w:rPr>
          <w:rStyle w:val="af3"/>
          <w:rFonts w:ascii="Times New Roman" w:hAnsi="Times New Roman" w:cs="Times New Roman"/>
        </w:rPr>
        <w:footnoteReference w:id="3"/>
      </w:r>
      <w:r>
        <w:rPr>
          <w:rFonts w:ascii="Times New Roman" w:eastAsia="Times New Roman" w:hAnsi="Times New Roman"/>
          <w:sz w:val="28"/>
        </w:rPr>
        <w:t>; C. Bishop «Pattern Recognition and Machine Learning», 2006</w:t>
      </w:r>
      <w:r>
        <w:rPr>
          <w:rStyle w:val="af3"/>
          <w:rFonts w:ascii="Times New Roman" w:hAnsi="Times New Roman" w:cs="Times New Roman"/>
        </w:rPr>
        <w:footnoteReference w:id="4"/>
      </w:r>
      <w:r>
        <w:rPr>
          <w:rFonts w:ascii="Times New Roman" w:eastAsia="Times New Roman" w:hAnsi="Times New Roman"/>
          <w:sz w:val="28"/>
        </w:rPr>
        <w:t>) рассматривают каждое семейство методов в собственной терминологии, что затрудняет прямое сравнение и выбор оптимального подхода для конкретной задачи.</w:t>
      </w:r>
    </w:p>
    <w:p w14:paraId="15AA5E10" w14:textId="56B1F70B" w:rsidR="00454242" w:rsidRDefault="00000000">
      <w:pPr>
        <w:spacing w:line="360" w:lineRule="auto"/>
        <w:ind w:firstLine="709"/>
        <w:jc w:val="both"/>
      </w:pPr>
      <w:r w:rsidRPr="00AC7824">
        <w:rPr>
          <w:rFonts w:ascii="Times New Roman" w:eastAsia="Times New Roman" w:hAnsi="Times New Roman"/>
          <w:b/>
          <w:bCs/>
          <w:sz w:val="28"/>
        </w:rPr>
        <w:t>Цель</w:t>
      </w:r>
      <w:r w:rsidR="00853BA3" w:rsidRPr="00AC7824">
        <w:rPr>
          <w:rFonts w:ascii="Times New Roman" w:eastAsia="Times New Roman" w:hAnsi="Times New Roman"/>
          <w:b/>
          <w:bCs/>
          <w:sz w:val="28"/>
        </w:rPr>
        <w:t xml:space="preserve"> настоящей</w:t>
      </w:r>
      <w:r w:rsidRPr="00AC7824">
        <w:rPr>
          <w:rFonts w:ascii="Times New Roman" w:eastAsia="Times New Roman" w:hAnsi="Times New Roman"/>
          <w:b/>
          <w:bCs/>
          <w:sz w:val="28"/>
        </w:rPr>
        <w:t xml:space="preserve"> работы</w:t>
      </w:r>
      <w:r w:rsidRPr="00AC7824">
        <w:rPr>
          <w:rFonts w:ascii="Times New Roman" w:eastAsia="Times New Roman" w:hAnsi="Times New Roman"/>
          <w:sz w:val="28"/>
        </w:rPr>
        <w:t xml:space="preserve"> </w:t>
      </w:r>
      <w:r w:rsidR="00853BA3" w:rsidRPr="00AC7824">
        <w:rPr>
          <w:rFonts w:ascii="Times New Roman" w:eastAsia="Times New Roman" w:hAnsi="Times New Roman"/>
          <w:sz w:val="28"/>
        </w:rPr>
        <w:t>- это</w:t>
      </w:r>
      <w:r w:rsidRPr="00AC7824">
        <w:rPr>
          <w:rFonts w:ascii="Times New Roman" w:eastAsia="Times New Roman" w:hAnsi="Times New Roman"/>
          <w:sz w:val="28"/>
        </w:rPr>
        <w:t xml:space="preserve"> теоретическое исследование и экспериментальное сравнение составных нелинейных классификаторов</w:t>
      </w:r>
      <w:r w:rsidR="008C18FB" w:rsidRPr="00AC7824">
        <w:rPr>
          <w:rFonts w:ascii="Times New Roman" w:eastAsia="Times New Roman" w:hAnsi="Times New Roman"/>
          <w:sz w:val="28"/>
        </w:rPr>
        <w:t xml:space="preserve"> в задаче бинарной классификации</w:t>
      </w:r>
      <w:r w:rsidRPr="00AC7824">
        <w:rPr>
          <w:rFonts w:ascii="Times New Roman" w:eastAsia="Times New Roman" w:hAnsi="Times New Roman"/>
          <w:sz w:val="28"/>
        </w:rPr>
        <w:t xml:space="preserve">, построенных </w:t>
      </w:r>
      <w:r w:rsidR="008C18FB" w:rsidRPr="00AC7824">
        <w:rPr>
          <w:rFonts w:ascii="Times New Roman" w:eastAsia="Times New Roman" w:hAnsi="Times New Roman"/>
          <w:sz w:val="28"/>
        </w:rPr>
        <w:t>на базе</w:t>
      </w:r>
      <w:r w:rsidRPr="00AC7824">
        <w:rPr>
          <w:rFonts w:ascii="Times New Roman" w:eastAsia="Times New Roman" w:hAnsi="Times New Roman"/>
          <w:sz w:val="28"/>
        </w:rPr>
        <w:t xml:space="preserve"> линейных моделей.</w:t>
      </w:r>
    </w:p>
    <w:p w14:paraId="43E756BE" w14:textId="77777777" w:rsidR="00454242" w:rsidRDefault="00000000">
      <w:pPr>
        <w:spacing w:line="360" w:lineRule="auto"/>
        <w:ind w:firstLine="709"/>
        <w:jc w:val="both"/>
      </w:pPr>
      <w:r>
        <w:rPr>
          <w:rFonts w:ascii="Times New Roman" w:eastAsia="Times New Roman" w:hAnsi="Times New Roman"/>
          <w:sz w:val="28"/>
        </w:rPr>
        <w:t>Для достижения поставленной цели в работе решаются следующие задачи:</w:t>
      </w:r>
    </w:p>
    <w:p w14:paraId="1CF78314" w14:textId="77777777" w:rsidR="00454242" w:rsidRDefault="00000000">
      <w:pPr>
        <w:spacing w:line="360" w:lineRule="auto"/>
        <w:ind w:firstLine="709"/>
        <w:jc w:val="both"/>
      </w:pPr>
      <w:r>
        <w:rPr>
          <w:rFonts w:ascii="Times New Roman" w:eastAsia="Times New Roman" w:hAnsi="Times New Roman"/>
          <w:sz w:val="28"/>
        </w:rPr>
        <w:lastRenderedPageBreak/>
        <w:t>1) систематизировать математические основы линейных классификаторов (логистической регрессии, наивного Байеса, линейного дискриминантного анализа, метода опорных векторов) и выявить их единую алгебраическую форму;</w:t>
      </w:r>
    </w:p>
    <w:p w14:paraId="5E6C57C0" w14:textId="77777777" w:rsidR="00454242" w:rsidRDefault="00000000">
      <w:pPr>
        <w:spacing w:line="360" w:lineRule="auto"/>
        <w:ind w:firstLine="709"/>
        <w:jc w:val="both"/>
      </w:pPr>
      <w:r>
        <w:rPr>
          <w:rFonts w:ascii="Times New Roman" w:eastAsia="Times New Roman" w:hAnsi="Times New Roman"/>
          <w:sz w:val="28"/>
        </w:rPr>
        <w:t>2) сформулировать и формализовать пять принципов построения нелинейных классификаторов из линейных компонентов: преобразование признакового пространства, ансамблирование, последовательная композиция, локализация в пространстве признаков, нелинейная комбинация скоров;</w:t>
      </w:r>
    </w:p>
    <w:p w14:paraId="7D6F5782" w14:textId="77777777" w:rsidR="00454242" w:rsidRDefault="00000000">
      <w:pPr>
        <w:spacing w:line="360" w:lineRule="auto"/>
        <w:ind w:firstLine="709"/>
        <w:jc w:val="both"/>
      </w:pPr>
      <w:r>
        <w:rPr>
          <w:rFonts w:ascii="Times New Roman" w:eastAsia="Times New Roman" w:hAnsi="Times New Roman"/>
          <w:sz w:val="28"/>
        </w:rPr>
        <w:t>3) разработать и реализовать в виде Python-библиотеки на базе scikit-learn девять архитектур составных нелинейных классификаторов, каждая из которых параметризована выбором базовой линейной модели;</w:t>
      </w:r>
    </w:p>
    <w:p w14:paraId="337D129C" w14:textId="77777777" w:rsidR="00454242" w:rsidRDefault="00000000">
      <w:pPr>
        <w:spacing w:line="360" w:lineRule="auto"/>
        <w:ind w:firstLine="709"/>
        <w:jc w:val="both"/>
      </w:pPr>
      <w:r>
        <w:rPr>
          <w:rFonts w:ascii="Times New Roman" w:eastAsia="Times New Roman" w:hAnsi="Times New Roman"/>
          <w:sz w:val="28"/>
        </w:rPr>
        <w:t>4) спроектировать методологию экспериментального сравнения, включающую выбор набора датасетов, метрик качества, корректную обработку несбалансированных задач, схему кросс-валидации и протокол оптимизации гиперпараметров;</w:t>
      </w:r>
    </w:p>
    <w:p w14:paraId="603FB23A" w14:textId="77777777" w:rsidR="00454242" w:rsidRDefault="00000000">
      <w:pPr>
        <w:spacing w:line="360" w:lineRule="auto"/>
        <w:ind w:firstLine="709"/>
        <w:jc w:val="both"/>
      </w:pPr>
      <w:r>
        <w:rPr>
          <w:rFonts w:ascii="Times New Roman" w:eastAsia="Times New Roman" w:hAnsi="Times New Roman"/>
          <w:sz w:val="28"/>
        </w:rPr>
        <w:t>5) провести полный цикл экспериментальной оценки на шести датасетах бинарной классификации в двух режимах (без оптимизации гиперпараметров и после неё) с включением как линейных, так и современных нелинейных бейзлайнов (Random Forest, XGBoost, LightGBM, ядерный SVM) для корректной верхней границы сравнения;</w:t>
      </w:r>
    </w:p>
    <w:p w14:paraId="06A546D2" w14:textId="77777777" w:rsidR="00454242" w:rsidRDefault="00000000">
      <w:pPr>
        <w:spacing w:line="360" w:lineRule="auto"/>
        <w:ind w:firstLine="709"/>
        <w:jc w:val="both"/>
      </w:pPr>
      <w:r>
        <w:rPr>
          <w:rFonts w:ascii="Times New Roman" w:eastAsia="Times New Roman" w:hAnsi="Times New Roman"/>
          <w:sz w:val="28"/>
        </w:rPr>
        <w:t>6) проанализировать полученные результаты в координатах «качество — скорость» (Парето-фронт), выявить области применимости каждой архитектуры и сформулировать практические рекомендации.</w:t>
      </w:r>
    </w:p>
    <w:p w14:paraId="0D9AA169" w14:textId="77777777" w:rsidR="00454242" w:rsidRPr="00AC7824" w:rsidRDefault="00000000">
      <w:pPr>
        <w:spacing w:line="360" w:lineRule="auto"/>
        <w:ind w:firstLine="709"/>
        <w:jc w:val="both"/>
      </w:pPr>
      <w:r w:rsidRPr="00AC7824">
        <w:rPr>
          <w:rFonts w:ascii="Times New Roman" w:eastAsia="Times New Roman" w:hAnsi="Times New Roman"/>
          <w:b/>
          <w:bCs/>
          <w:sz w:val="28"/>
        </w:rPr>
        <w:t>Объект исследования</w:t>
      </w:r>
      <w:r w:rsidRPr="00AC7824">
        <w:rPr>
          <w:rFonts w:ascii="Times New Roman" w:eastAsia="Times New Roman" w:hAnsi="Times New Roman"/>
          <w:sz w:val="28"/>
        </w:rPr>
        <w:t xml:space="preserve"> </w:t>
      </w:r>
      <w:r w:rsidR="00853BA3" w:rsidRPr="00AC7824">
        <w:rPr>
          <w:rFonts w:ascii="Times New Roman" w:eastAsia="Times New Roman" w:hAnsi="Times New Roman"/>
          <w:sz w:val="28"/>
        </w:rPr>
        <w:t>-</w:t>
      </w:r>
      <w:r w:rsidRPr="00AC7824">
        <w:rPr>
          <w:rFonts w:ascii="Times New Roman" w:eastAsia="Times New Roman" w:hAnsi="Times New Roman"/>
          <w:sz w:val="28"/>
        </w:rPr>
        <w:t xml:space="preserve"> задача бинарной классификации в машинном обучении.</w:t>
      </w:r>
    </w:p>
    <w:p w14:paraId="002EF8B0" w14:textId="77777777" w:rsidR="00454242" w:rsidRPr="00AC7824" w:rsidRDefault="00000000">
      <w:pPr>
        <w:spacing w:line="360" w:lineRule="auto"/>
        <w:ind w:firstLine="709"/>
        <w:jc w:val="both"/>
      </w:pPr>
      <w:r w:rsidRPr="00AC7824">
        <w:rPr>
          <w:rFonts w:ascii="Times New Roman" w:eastAsia="Times New Roman" w:hAnsi="Times New Roman"/>
          <w:b/>
          <w:bCs/>
          <w:sz w:val="28"/>
        </w:rPr>
        <w:t>Предмет исследования</w:t>
      </w:r>
      <w:r w:rsidRPr="00AC7824">
        <w:rPr>
          <w:rFonts w:ascii="Times New Roman" w:eastAsia="Times New Roman" w:hAnsi="Times New Roman"/>
          <w:sz w:val="28"/>
        </w:rPr>
        <w:t xml:space="preserve"> </w:t>
      </w:r>
      <w:r w:rsidR="00853BA3" w:rsidRPr="00AC7824">
        <w:rPr>
          <w:rFonts w:ascii="Times New Roman" w:eastAsia="Times New Roman" w:hAnsi="Times New Roman"/>
          <w:sz w:val="28"/>
        </w:rPr>
        <w:t>-</w:t>
      </w:r>
      <w:r w:rsidRPr="00AC7824">
        <w:rPr>
          <w:rFonts w:ascii="Times New Roman" w:eastAsia="Times New Roman" w:hAnsi="Times New Roman"/>
          <w:sz w:val="28"/>
        </w:rPr>
        <w:t xml:space="preserve"> составные нелинейные классификаторы, построенные на основе линейных моделей, в их связи с принципами получения </w:t>
      </w:r>
      <w:r w:rsidRPr="00AC7824">
        <w:rPr>
          <w:rFonts w:ascii="Times New Roman" w:eastAsia="Times New Roman" w:hAnsi="Times New Roman"/>
          <w:sz w:val="28"/>
        </w:rPr>
        <w:lastRenderedPageBreak/>
        <w:t>нелинейности и с прикладными характеристиками задач бинарной классификации.</w:t>
      </w:r>
    </w:p>
    <w:p w14:paraId="25072C9D" w14:textId="77777777" w:rsidR="00454242" w:rsidRPr="00AC7824" w:rsidRDefault="00000000">
      <w:pPr>
        <w:spacing w:line="360" w:lineRule="auto"/>
        <w:ind w:firstLine="709"/>
        <w:jc w:val="both"/>
      </w:pPr>
      <w:r w:rsidRPr="00AC7824">
        <w:rPr>
          <w:rFonts w:ascii="Times New Roman" w:eastAsia="Times New Roman" w:hAnsi="Times New Roman"/>
          <w:b/>
          <w:bCs/>
          <w:sz w:val="28"/>
        </w:rPr>
        <w:t>Методы исследования.</w:t>
      </w:r>
      <w:r w:rsidRPr="00AC7824">
        <w:rPr>
          <w:rFonts w:ascii="Times New Roman" w:eastAsia="Times New Roman" w:hAnsi="Times New Roman"/>
          <w:sz w:val="28"/>
        </w:rPr>
        <w:t xml:space="preserve"> Работа опирается на математический аппарат теории статистического обучения (теорема Байеса, метод максимального правдоподобия, регуляризованная минимизация эмпирического риска, разложение смещения и разброса), методы выпуклой оптимизации (L-BFGS, координатный спуск, SAGA), метод EM, ядерные методы и сплайновые приближения. Экспериментальная часть выполнена на языке Python с использованием библиотек scikit-learn, NumPy, pandas, Optuna</w:t>
      </w:r>
      <w:r w:rsidRPr="00AC7824">
        <w:rPr>
          <w:rStyle w:val="af3"/>
        </w:rPr>
        <w:footnoteReference w:id="5"/>
      </w:r>
      <w:r w:rsidRPr="00AC7824">
        <w:rPr>
          <w:rFonts w:ascii="Times New Roman" w:eastAsia="Times New Roman" w:hAnsi="Times New Roman"/>
          <w:sz w:val="28"/>
        </w:rPr>
        <w:t>, XGBoost и LightGBM; для статистической оценки значимости различий используется метод парного бутстрапа.</w:t>
      </w:r>
    </w:p>
    <w:p w14:paraId="0285E20B" w14:textId="77777777" w:rsidR="008C18FB" w:rsidRPr="00AC7824" w:rsidRDefault="00000000">
      <w:pPr>
        <w:spacing w:line="360" w:lineRule="auto"/>
        <w:ind w:firstLine="709"/>
        <w:jc w:val="both"/>
        <w:rPr>
          <w:rFonts w:ascii="Times New Roman" w:eastAsia="Times New Roman" w:hAnsi="Times New Roman"/>
          <w:sz w:val="28"/>
        </w:rPr>
      </w:pPr>
      <w:r w:rsidRPr="00AC7824">
        <w:rPr>
          <w:rFonts w:ascii="Times New Roman" w:eastAsia="Times New Roman" w:hAnsi="Times New Roman"/>
          <w:b/>
          <w:bCs/>
          <w:sz w:val="28"/>
        </w:rPr>
        <w:t>Научная новизна работы</w:t>
      </w:r>
      <w:r w:rsidRPr="00AC7824">
        <w:rPr>
          <w:rFonts w:ascii="Times New Roman" w:eastAsia="Times New Roman" w:hAnsi="Times New Roman"/>
          <w:sz w:val="28"/>
        </w:rPr>
        <w:t xml:space="preserve"> заключается в следующем:</w:t>
      </w:r>
    </w:p>
    <w:p w14:paraId="785CB11E" w14:textId="77777777" w:rsidR="008C18FB" w:rsidRDefault="00000000">
      <w:pPr>
        <w:spacing w:line="360" w:lineRule="auto"/>
        <w:ind w:firstLine="709"/>
        <w:jc w:val="both"/>
        <w:rPr>
          <w:rFonts w:ascii="Times New Roman" w:eastAsia="Times New Roman" w:hAnsi="Times New Roman"/>
          <w:sz w:val="28"/>
        </w:rPr>
      </w:pPr>
      <w:r w:rsidRPr="00AC7824">
        <w:rPr>
          <w:rFonts w:ascii="Times New Roman" w:eastAsia="Times New Roman" w:hAnsi="Times New Roman"/>
          <w:sz w:val="28"/>
        </w:rPr>
        <w:t>(1)</w:t>
      </w:r>
      <w:r>
        <w:rPr>
          <w:rFonts w:ascii="Times New Roman" w:eastAsia="Times New Roman" w:hAnsi="Times New Roman"/>
          <w:sz w:val="28"/>
        </w:rPr>
        <w:t xml:space="preserve"> </w:t>
      </w:r>
      <w:r w:rsidR="008C18FB">
        <w:rPr>
          <w:rFonts w:ascii="Times New Roman" w:eastAsia="Times New Roman" w:hAnsi="Times New Roman"/>
          <w:sz w:val="28"/>
        </w:rPr>
        <w:t>П</w:t>
      </w:r>
      <w:r>
        <w:rPr>
          <w:rFonts w:ascii="Times New Roman" w:eastAsia="Times New Roman" w:hAnsi="Times New Roman"/>
          <w:sz w:val="28"/>
        </w:rPr>
        <w:t>редложена единая систематика принципов получения нелинейности из линейных классификаторов и их сопоставление с конкретными архитектурами составных моделей;</w:t>
      </w:r>
    </w:p>
    <w:p w14:paraId="07FED018" w14:textId="77777777" w:rsidR="008C18FB" w:rsidRDefault="00000000">
      <w:pPr>
        <w:spacing w:line="360" w:lineRule="auto"/>
        <w:ind w:firstLine="709"/>
        <w:jc w:val="both"/>
        <w:rPr>
          <w:rFonts w:ascii="Times New Roman" w:eastAsia="Times New Roman" w:hAnsi="Times New Roman"/>
          <w:sz w:val="28"/>
        </w:rPr>
      </w:pPr>
      <w:r>
        <w:rPr>
          <w:rFonts w:ascii="Times New Roman" w:eastAsia="Times New Roman" w:hAnsi="Times New Roman"/>
          <w:sz w:val="28"/>
        </w:rPr>
        <w:t xml:space="preserve">(2) реализованы и оценены на единой экспериментальной базе девять архитектур составных классификаторов; </w:t>
      </w:r>
    </w:p>
    <w:p w14:paraId="6F9076DD" w14:textId="77777777" w:rsidR="008C18FB" w:rsidRDefault="00000000">
      <w:pPr>
        <w:spacing w:line="360" w:lineRule="auto"/>
        <w:ind w:firstLine="709"/>
        <w:jc w:val="both"/>
        <w:rPr>
          <w:rFonts w:ascii="Times New Roman" w:eastAsia="Times New Roman" w:hAnsi="Times New Roman"/>
          <w:sz w:val="28"/>
        </w:rPr>
      </w:pPr>
      <w:r>
        <w:rPr>
          <w:rFonts w:ascii="Times New Roman" w:eastAsia="Times New Roman" w:hAnsi="Times New Roman"/>
          <w:sz w:val="28"/>
        </w:rPr>
        <w:t xml:space="preserve">(3) проведено сравнение составных моделей с современными нелинейными бейзлайнами (RandomForest, XGBoost, LightGBM, ядерный SVM), позволяющее количественно охарактеризовать положение составных архитектур в пространстве «качество — скорость»; </w:t>
      </w:r>
    </w:p>
    <w:p w14:paraId="1F47511D" w14:textId="5581CC89" w:rsidR="00454242" w:rsidRDefault="00000000">
      <w:pPr>
        <w:spacing w:line="360" w:lineRule="auto"/>
        <w:ind w:firstLine="709"/>
        <w:jc w:val="both"/>
      </w:pPr>
      <w:r>
        <w:rPr>
          <w:rFonts w:ascii="Times New Roman" w:eastAsia="Times New Roman" w:hAnsi="Times New Roman"/>
          <w:sz w:val="28"/>
        </w:rPr>
        <w:lastRenderedPageBreak/>
        <w:t>(4) выделена и методологически устранена систематическая ошибка в применении F1-метрики на сильно несбалансированных датасетах, состоящая в неявном выборе majority-класса в качестве положительного.</w:t>
      </w:r>
    </w:p>
    <w:p w14:paraId="0DFF91BE" w14:textId="77777777" w:rsidR="00454242" w:rsidRPr="00AC7824" w:rsidRDefault="00000000">
      <w:pPr>
        <w:spacing w:line="360" w:lineRule="auto"/>
        <w:ind w:firstLine="709"/>
        <w:jc w:val="both"/>
      </w:pPr>
      <w:r w:rsidRPr="00AC7824">
        <w:rPr>
          <w:rFonts w:ascii="Times New Roman" w:eastAsia="Times New Roman" w:hAnsi="Times New Roman"/>
          <w:b/>
          <w:bCs/>
          <w:sz w:val="28"/>
        </w:rPr>
        <w:t>Теоретическая значимость работы</w:t>
      </w:r>
      <w:r w:rsidRPr="00AC7824">
        <w:rPr>
          <w:rFonts w:ascii="Times New Roman" w:eastAsia="Times New Roman" w:hAnsi="Times New Roman"/>
          <w:sz w:val="28"/>
        </w:rPr>
        <w:t xml:space="preserve"> состоит в формировании единой методологической рамки для проектирования и сравнения составных нелинейных классификаторов, в выявлении общих структурных свойств семейств линейных моделей (существование единой формы решающего правила и сводимость к регуляризованной минимизации эмпирического риска), а также в формулировке гипотез о соответствии принципов нелинейности типам задач классификации.</w:t>
      </w:r>
    </w:p>
    <w:p w14:paraId="2086CF16" w14:textId="77777777" w:rsidR="00454242" w:rsidRDefault="00000000">
      <w:pPr>
        <w:spacing w:line="360" w:lineRule="auto"/>
        <w:ind w:firstLine="709"/>
        <w:jc w:val="both"/>
      </w:pPr>
      <w:r w:rsidRPr="00AC7824">
        <w:rPr>
          <w:rFonts w:ascii="Times New Roman" w:eastAsia="Times New Roman" w:hAnsi="Times New Roman"/>
          <w:b/>
          <w:bCs/>
          <w:sz w:val="28"/>
        </w:rPr>
        <w:t>Практическая значимость работы</w:t>
      </w:r>
      <w:r w:rsidRPr="00AC7824">
        <w:rPr>
          <w:rFonts w:ascii="Times New Roman" w:eastAsia="Times New Roman" w:hAnsi="Times New Roman"/>
          <w:sz w:val="28"/>
        </w:rPr>
        <w:t xml:space="preserve"> состоит в том, что разработанная Python-библиотека составных классификаторов готова к интеграции в промышленные пайплайны машинного обучения; предложенные рекомендации по выбору архитектуры и базовой модели на основе характеристик датасета позволяют сократить время разработки моделей для типовых задач (детекция дефектов, антифрод, маркетинговый скоринг). Полученные эмпирические результаты могут быть использованы при выборе альтернативы тяжёлым моделям (глубоким нейронным сетям, ядерному SVM) в</w:t>
      </w:r>
      <w:r>
        <w:rPr>
          <w:rFonts w:ascii="Times New Roman" w:eastAsia="Times New Roman" w:hAnsi="Times New Roman"/>
          <w:sz w:val="28"/>
        </w:rPr>
        <w:t xml:space="preserve"> условиях ограниченных вычислительных ресурсов.</w:t>
      </w:r>
    </w:p>
    <w:p w14:paraId="6EC34725" w14:textId="77777777" w:rsidR="00454242" w:rsidRDefault="00000000">
      <w:pPr>
        <w:spacing w:line="360" w:lineRule="auto"/>
        <w:ind w:firstLine="709"/>
        <w:jc w:val="both"/>
      </w:pPr>
      <w:r>
        <w:rPr>
          <w:rFonts w:ascii="Times New Roman" w:eastAsia="Times New Roman" w:hAnsi="Times New Roman"/>
          <w:sz w:val="28"/>
        </w:rPr>
        <w:t>Положения, выносимые на защиту:</w:t>
      </w:r>
    </w:p>
    <w:p w14:paraId="548D5392" w14:textId="77777777" w:rsidR="00454242" w:rsidRDefault="00000000">
      <w:pPr>
        <w:spacing w:line="360" w:lineRule="auto"/>
        <w:ind w:firstLine="709"/>
        <w:jc w:val="both"/>
      </w:pPr>
      <w:r>
        <w:rPr>
          <w:rFonts w:ascii="Times New Roman" w:eastAsia="Times New Roman" w:hAnsi="Times New Roman"/>
          <w:sz w:val="28"/>
        </w:rPr>
        <w:t>1. Систематика пяти принципов получения нелинейности из линейных классификаторов и установленное на её основе соответствие принципов и архитектур.</w:t>
      </w:r>
    </w:p>
    <w:p w14:paraId="4CCBEEEA" w14:textId="77777777" w:rsidR="00454242" w:rsidRDefault="00000000">
      <w:pPr>
        <w:spacing w:line="360" w:lineRule="auto"/>
        <w:ind w:firstLine="709"/>
        <w:jc w:val="both"/>
      </w:pPr>
      <w:r>
        <w:rPr>
          <w:rFonts w:ascii="Times New Roman" w:eastAsia="Times New Roman" w:hAnsi="Times New Roman"/>
          <w:sz w:val="28"/>
        </w:rPr>
        <w:t>2. Совокупность из девяти архитектур составных нелинейных классификаторов, реализованных на едином программном интерфейсе и согласованных по методологии оценки.</w:t>
      </w:r>
    </w:p>
    <w:p w14:paraId="46996FE8" w14:textId="77777777" w:rsidR="00454242" w:rsidRDefault="00000000">
      <w:pPr>
        <w:spacing w:line="360" w:lineRule="auto"/>
        <w:ind w:firstLine="709"/>
        <w:jc w:val="both"/>
      </w:pPr>
      <w:r>
        <w:rPr>
          <w:rFonts w:ascii="Times New Roman" w:eastAsia="Times New Roman" w:hAnsi="Times New Roman"/>
          <w:sz w:val="28"/>
        </w:rPr>
        <w:lastRenderedPageBreak/>
        <w:t>3. Методология корректной оценки моделей бинарной классификации на сильно несбалансированных датасетах, основанная на инварианте «положительный класс — миноритарный» и использовании PR-AUC</w:t>
      </w:r>
      <w:r>
        <w:rPr>
          <w:rStyle w:val="af3"/>
          <w:rFonts w:ascii="Times New Roman" w:hAnsi="Times New Roman" w:cs="Times New Roman"/>
        </w:rPr>
        <w:footnoteReference w:id="6"/>
      </w:r>
      <w:r>
        <w:rPr>
          <w:rFonts w:ascii="Times New Roman" w:eastAsia="Times New Roman" w:hAnsi="Times New Roman"/>
          <w:sz w:val="28"/>
        </w:rPr>
        <w:t xml:space="preserve"> как приоритетной метрики.</w:t>
      </w:r>
    </w:p>
    <w:p w14:paraId="0766FC83" w14:textId="77777777" w:rsidR="00454242" w:rsidRDefault="00000000">
      <w:pPr>
        <w:spacing w:line="360" w:lineRule="auto"/>
        <w:ind w:firstLine="709"/>
        <w:jc w:val="both"/>
      </w:pPr>
      <w:r>
        <w:rPr>
          <w:rFonts w:ascii="Times New Roman" w:eastAsia="Times New Roman" w:hAnsi="Times New Roman"/>
          <w:sz w:val="28"/>
        </w:rPr>
        <w:t>4. Эмпирически обоснованные практические рекомендации по выбору архитектуры составного классификатора в зависимости от характеристик задачи (размерность, дисбаланс, наличие нелинейных взаимодействий).</w:t>
      </w:r>
    </w:p>
    <w:p w14:paraId="14F1F047" w14:textId="77777777" w:rsidR="00454242" w:rsidRDefault="00000000">
      <w:pPr>
        <w:spacing w:line="360" w:lineRule="auto"/>
        <w:ind w:firstLine="709"/>
        <w:jc w:val="both"/>
      </w:pPr>
      <w:r>
        <w:rPr>
          <w:rFonts w:ascii="Times New Roman" w:eastAsia="Times New Roman" w:hAnsi="Times New Roman"/>
          <w:sz w:val="28"/>
        </w:rPr>
        <w:t>Структура работы. Работа состоит из введения, трёх глав, заключения, списка литературы и приложения. Глава 1 посвящена задаче классификации и линейным методам её решения. Глава 2 формулирует теоретические основы составных архитектур, описывает девять предлагаемых архитектур составных классификаторов и излагает методологию экспериментального исследования. Глава 3 содержит результаты экспериментальной оценки и их анализ. Заключение обобщает полученные результаты, перечисляет ограничения работы и обозначает направления дальнейших исследований. Приложение содержит детализированные таблицы экспериментальных результатов с Optuna-оптимизацией.</w:t>
      </w:r>
    </w:p>
    <w:p w14:paraId="209BA099" w14:textId="77777777" w:rsidR="00454242" w:rsidRDefault="00454242"/>
    <w:p w14:paraId="0D6CC808" w14:textId="77777777" w:rsidR="003206B6" w:rsidRDefault="003206B6">
      <w:pPr>
        <w:rPr>
          <w:rFonts w:ascii="Times New Roman" w:eastAsia="Georgia" w:hAnsi="Times New Roman" w:cs="Times New Roman"/>
          <w:b/>
          <w:sz w:val="28"/>
          <w:szCs w:val="28"/>
        </w:rPr>
      </w:pPr>
      <w:bookmarkStart w:id="3" w:name="глава_1_задача_классификации_и_ли_76e717"/>
      <w:bookmarkStart w:id="4" w:name="глава_2_составные_нелинейные_клас_771376"/>
      <w:bookmarkStart w:id="5" w:name="глава_3_экспериментальные_результ_f68253"/>
      <w:r>
        <w:rPr>
          <w:rFonts w:ascii="Times New Roman" w:eastAsia="Georgia" w:hAnsi="Times New Roman" w:cs="Times New Roman"/>
          <w:b/>
          <w:sz w:val="28"/>
          <w:szCs w:val="28"/>
        </w:rPr>
        <w:br w:type="page"/>
      </w:r>
    </w:p>
    <w:p w14:paraId="21428219" w14:textId="77777777" w:rsidR="00754D32" w:rsidRPr="00855518" w:rsidRDefault="00754D32" w:rsidP="00855518">
      <w:pPr>
        <w:pStyle w:val="1"/>
        <w:jc w:val="both"/>
        <w:rPr>
          <w:rFonts w:ascii="Times New Roman" w:hAnsi="Times New Roman" w:cs="Times New Roman"/>
          <w:b/>
          <w:bCs/>
          <w:color w:val="000000" w:themeColor="text1"/>
        </w:rPr>
      </w:pPr>
      <w:bookmarkStart w:id="6" w:name="_Toc228730608"/>
      <w:r w:rsidRPr="00855518">
        <w:rPr>
          <w:rFonts w:ascii="Times New Roman" w:hAnsi="Times New Roman" w:cs="Times New Roman"/>
          <w:b/>
          <w:bCs/>
          <w:color w:val="000000" w:themeColor="text1"/>
        </w:rPr>
        <w:lastRenderedPageBreak/>
        <w:t>Глава 1. Задача классификации и линейные методы её решения</w:t>
      </w:r>
      <w:bookmarkEnd w:id="3"/>
      <w:bookmarkEnd w:id="6"/>
    </w:p>
    <w:p w14:paraId="0F85AC7C" w14:textId="77777777" w:rsidR="00754D32" w:rsidRPr="00855518" w:rsidRDefault="00754D32" w:rsidP="00855518">
      <w:pPr>
        <w:pStyle w:val="2"/>
        <w:ind w:firstLine="720"/>
        <w:rPr>
          <w:rFonts w:ascii="Times New Roman" w:hAnsi="Times New Roman" w:cs="Times New Roman"/>
          <w:b/>
          <w:bCs/>
          <w:color w:val="000000" w:themeColor="text1"/>
        </w:rPr>
      </w:pPr>
      <w:bookmarkStart w:id="7" w:name="bm_1_1_задача_классификации_в_маш_23d056"/>
      <w:bookmarkStart w:id="8" w:name="_Toc228730609"/>
      <w:r w:rsidRPr="00855518">
        <w:rPr>
          <w:rFonts w:ascii="Times New Roman" w:hAnsi="Times New Roman" w:cs="Times New Roman"/>
          <w:b/>
          <w:bCs/>
          <w:color w:val="000000" w:themeColor="text1"/>
        </w:rPr>
        <w:t>1.1. Задача классификации в машинном обучении</w:t>
      </w:r>
      <w:bookmarkEnd w:id="7"/>
      <w:bookmarkEnd w:id="8"/>
    </w:p>
    <w:p w14:paraId="1636DBC1"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Классификация </w:t>
      </w:r>
      <w:r w:rsidR="006C68F2">
        <w:rPr>
          <w:rFonts w:ascii="Times New Roman" w:eastAsia="Georgia" w:hAnsi="Times New Roman" w:cs="Times New Roman"/>
          <w:bCs/>
          <w:sz w:val="28"/>
          <w:szCs w:val="28"/>
        </w:rPr>
        <w:t>-</w:t>
      </w:r>
      <w:r w:rsidRPr="00754D32">
        <w:rPr>
          <w:rFonts w:ascii="Times New Roman" w:eastAsia="Georgia" w:hAnsi="Times New Roman" w:cs="Times New Roman"/>
          <w:bCs/>
          <w:sz w:val="28"/>
          <w:szCs w:val="28"/>
        </w:rPr>
        <w:t xml:space="preserve"> одна из центральных задач машинного обучения, состоящая в отнесении объекта к одному из заранее определённых классов на основании его признакового описания. Формально задача ставится следующим образом. Пусть задано множество объектов </w:t>
      </w:r>
      <m:oMath>
        <m:r>
          <w:rPr>
            <w:rFonts w:ascii="Cambria Math" w:eastAsia="Georgia" w:hAnsi="Cambria Math" w:cs="Times New Roman"/>
            <w:sz w:val="28"/>
            <w:szCs w:val="28"/>
          </w:rPr>
          <m:t>X</m:t>
        </m:r>
      </m:oMath>
      <w:r w:rsidRPr="00754D32">
        <w:rPr>
          <w:rFonts w:ascii="Times New Roman" w:eastAsia="Georgia" w:hAnsi="Times New Roman" w:cs="Times New Roman"/>
          <w:bCs/>
          <w:sz w:val="28"/>
          <w:szCs w:val="28"/>
        </w:rPr>
        <w:t xml:space="preserve"> и конечное множество меток классов </w:t>
      </w:r>
      <m:oMath>
        <m:r>
          <w:rPr>
            <w:rFonts w:ascii="Cambria Math" w:eastAsia="Georgia" w:hAnsi="Cambria Math" w:cs="Times New Roman"/>
            <w:sz w:val="28"/>
            <w:szCs w:val="28"/>
          </w:rPr>
          <m:t>Y</m:t>
        </m:r>
      </m:oMath>
      <w:r w:rsidRPr="00754D32">
        <w:rPr>
          <w:rFonts w:ascii="Times New Roman" w:eastAsia="Georgia" w:hAnsi="Times New Roman" w:cs="Times New Roman"/>
          <w:bCs/>
          <w:sz w:val="28"/>
          <w:szCs w:val="28"/>
        </w:rPr>
        <w:t xml:space="preserve">. Существует неизвестная целевая зависимость </w:t>
      </w:r>
      <m:oMath>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y</m:t>
            </m:r>
          </m:e>
          <m:sup>
            <m:r>
              <m:rPr>
                <m:sty m:val="p"/>
              </m:rPr>
              <w:rPr>
                <w:rFonts w:ascii="Cambria Math" w:eastAsia="Georgia" w:hAnsi="Cambria Math" w:cs="Times New Roman"/>
                <w:sz w:val="28"/>
                <w:szCs w:val="28"/>
              </w:rPr>
              <m:t>*</m:t>
            </m:r>
          </m:sup>
        </m:sSup>
        <m:r>
          <m:rPr>
            <m:sty m:val="p"/>
          </m:rPr>
          <w:rPr>
            <w:rFonts w:ascii="Cambria Math" w:eastAsia="Georgia" w:hAnsi="Cambria Math" w:cs="Times New Roman"/>
            <w:sz w:val="28"/>
            <w:szCs w:val="28"/>
          </w:rPr>
          <m:t>:</m:t>
        </m:r>
        <m:r>
          <w:rPr>
            <w:rFonts w:ascii="Cambria Math" w:eastAsia="Georgia" w:hAnsi="Cambria Math" w:cs="Times New Roman"/>
            <w:sz w:val="28"/>
            <w:szCs w:val="28"/>
          </w:rPr>
          <m:t>X</m:t>
        </m:r>
        <m:r>
          <m:rPr>
            <m:sty m:val="p"/>
          </m:rPr>
          <w:rPr>
            <w:rFonts w:ascii="Cambria Math" w:eastAsia="Georgia" w:hAnsi="Cambria Math" w:cs="Times New Roman"/>
            <w:sz w:val="28"/>
            <w:szCs w:val="28"/>
          </w:rPr>
          <m:t>→</m:t>
        </m:r>
        <m:r>
          <w:rPr>
            <w:rFonts w:ascii="Cambria Math" w:eastAsia="Georgia" w:hAnsi="Cambria Math" w:cs="Times New Roman"/>
            <w:sz w:val="28"/>
            <w:szCs w:val="28"/>
          </w:rPr>
          <m:t>Y</m:t>
        </m:r>
      </m:oMath>
      <w:r w:rsidRPr="00754D32">
        <w:rPr>
          <w:rFonts w:ascii="Times New Roman" w:eastAsia="Georgia" w:hAnsi="Times New Roman" w:cs="Times New Roman"/>
          <w:bCs/>
          <w:sz w:val="28"/>
          <w:szCs w:val="28"/>
        </w:rPr>
        <w:t xml:space="preserve">, значения которой известны лишь на элементах обучающей выборки </w:t>
      </w:r>
      <m:oMath>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sSubSup>
          <m:sSubSupPr>
            <m:ctrlPr>
              <w:rPr>
                <w:rFonts w:ascii="Cambria Math" w:eastAsia="Georgia" w:hAnsi="Cambria Math" w:cs="Times New Roman"/>
                <w:bCs/>
                <w:sz w:val="28"/>
                <w:szCs w:val="28"/>
              </w:rPr>
            </m:ctrlPr>
          </m:sSubSupPr>
          <m:e>
            <m:r>
              <m:rPr>
                <m:sty m:val="p"/>
              </m:rPr>
              <w:rPr>
                <w:rFonts w:ascii="Cambria Math" w:eastAsia="Georgia" w:hAnsi="Cambria Math" w:cs="Times New Roman"/>
                <w:sz w:val="28"/>
                <w:szCs w:val="28"/>
              </w:rPr>
              <m:t>}</m:t>
            </m:r>
          </m:e>
          <m:sub>
            <m:r>
              <w:rPr>
                <w:rFonts w:ascii="Cambria Math" w:eastAsia="Georgia" w:hAnsi="Cambria Math" w:cs="Times New Roman"/>
                <w:sz w:val="28"/>
                <w:szCs w:val="28"/>
              </w:rPr>
              <m:t>i</m:t>
            </m:r>
            <m:r>
              <m:rPr>
                <m:sty m:val="p"/>
              </m:rPr>
              <w:rPr>
                <w:rFonts w:ascii="Cambria Math" w:eastAsia="Georgia" w:hAnsi="Cambria Math" w:cs="Times New Roman"/>
                <w:sz w:val="28"/>
                <w:szCs w:val="28"/>
              </w:rPr>
              <m:t>=1</m:t>
            </m:r>
          </m:sub>
          <m:sup>
            <m:r>
              <w:rPr>
                <w:rFonts w:ascii="Cambria Math" w:eastAsia="Georgia" w:hAnsi="Cambria Math" w:cs="Times New Roman"/>
                <w:sz w:val="28"/>
                <w:szCs w:val="28"/>
              </w:rPr>
              <m:t>n</m:t>
            </m:r>
          </m:sup>
        </m:sSubSup>
      </m:oMath>
      <w:r w:rsidRPr="00754D32">
        <w:rPr>
          <w:rFonts w:ascii="Times New Roman" w:eastAsia="Georgia" w:hAnsi="Times New Roman" w:cs="Times New Roman"/>
          <w:bCs/>
          <w:sz w:val="28"/>
          <w:szCs w:val="28"/>
        </w:rPr>
        <w:t xml:space="preserve">, где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r>
          <w:rPr>
            <w:rFonts w:ascii="Cambria Math" w:eastAsia="Georgia" w:hAnsi="Cambria Math" w:cs="Times New Roman"/>
            <w:sz w:val="28"/>
            <w:szCs w:val="28"/>
          </w:rPr>
          <m:t>X</m:t>
        </m:r>
      </m:oMath>
      <w:r w:rsidRPr="00754D32">
        <w:rPr>
          <w:rFonts w:ascii="Times New Roman" w:eastAsia="Georgia" w:hAnsi="Times New Roman" w:cs="Times New Roman"/>
          <w:bCs/>
          <w:sz w:val="28"/>
          <w:szCs w:val="28"/>
        </w:rPr>
        <w:t xml:space="preserve"> </w:t>
      </w:r>
      <w:r w:rsidR="006C68F2">
        <w:rPr>
          <w:rFonts w:ascii="Times New Roman" w:eastAsia="Georgia" w:hAnsi="Times New Roman" w:cs="Times New Roman"/>
          <w:bCs/>
          <w:sz w:val="28"/>
          <w:szCs w:val="28"/>
        </w:rPr>
        <w:t>-</w:t>
      </w:r>
      <w:r w:rsidRPr="00754D32">
        <w:rPr>
          <w:rFonts w:ascii="Times New Roman" w:eastAsia="Georgia" w:hAnsi="Times New Roman" w:cs="Times New Roman"/>
          <w:bCs/>
          <w:sz w:val="28"/>
          <w:szCs w:val="28"/>
        </w:rPr>
        <w:t xml:space="preserve"> вектор признаков,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y</m:t>
            </m:r>
          </m:e>
          <m:sup>
            <m:r>
              <m:rPr>
                <m:sty m:val="p"/>
              </m:rPr>
              <w:rPr>
                <w:rFonts w:ascii="Cambria Math" w:eastAsia="Georgia" w:hAnsi="Cambria Math" w:cs="Times New Roman"/>
                <w:sz w:val="28"/>
                <w:szCs w:val="28"/>
              </w:rPr>
              <m:t>*</m:t>
            </m:r>
          </m:sup>
        </m:sSup>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r>
          <w:rPr>
            <w:rFonts w:ascii="Cambria Math" w:eastAsia="Georgia" w:hAnsi="Cambria Math" w:cs="Times New Roman"/>
            <w:sz w:val="28"/>
            <w:szCs w:val="28"/>
          </w:rPr>
          <m:t>Y</m:t>
        </m:r>
      </m:oMath>
      <w:r w:rsidRPr="00754D32">
        <w:rPr>
          <w:rFonts w:ascii="Times New Roman" w:eastAsia="Georgia" w:hAnsi="Times New Roman" w:cs="Times New Roman"/>
          <w:bCs/>
          <w:sz w:val="28"/>
          <w:szCs w:val="28"/>
        </w:rPr>
        <w:t xml:space="preserve"> </w:t>
      </w:r>
      <w:r w:rsidR="006C68F2">
        <w:rPr>
          <w:rFonts w:ascii="Times New Roman" w:eastAsia="Georgia" w:hAnsi="Times New Roman" w:cs="Times New Roman"/>
          <w:bCs/>
          <w:sz w:val="28"/>
          <w:szCs w:val="28"/>
        </w:rPr>
        <w:t>-</w:t>
      </w:r>
      <w:r w:rsidRPr="00754D32">
        <w:rPr>
          <w:rFonts w:ascii="Times New Roman" w:eastAsia="Georgia" w:hAnsi="Times New Roman" w:cs="Times New Roman"/>
          <w:bCs/>
          <w:sz w:val="28"/>
          <w:szCs w:val="28"/>
        </w:rPr>
        <w:t xml:space="preserve"> метка класса. Требуется построить решающее правило (классификатор) </w:t>
      </w:r>
      <m:oMath>
        <m:r>
          <w:rPr>
            <w:rFonts w:ascii="Cambria Math" w:eastAsia="Georgia" w:hAnsi="Cambria Math" w:cs="Times New Roman"/>
            <w:sz w:val="28"/>
            <w:szCs w:val="28"/>
          </w:rPr>
          <m:t>a</m:t>
        </m:r>
        <m:r>
          <m:rPr>
            <m:sty m:val="p"/>
          </m:rPr>
          <w:rPr>
            <w:rFonts w:ascii="Cambria Math" w:eastAsia="Georgia" w:hAnsi="Cambria Math" w:cs="Times New Roman"/>
            <w:sz w:val="28"/>
            <w:szCs w:val="28"/>
          </w:rPr>
          <m:t>:</m:t>
        </m:r>
        <m:r>
          <w:rPr>
            <w:rFonts w:ascii="Cambria Math" w:eastAsia="Georgia" w:hAnsi="Cambria Math" w:cs="Times New Roman"/>
            <w:sz w:val="28"/>
            <w:szCs w:val="28"/>
          </w:rPr>
          <m:t>X</m:t>
        </m:r>
        <m:r>
          <m:rPr>
            <m:sty m:val="p"/>
          </m:rPr>
          <w:rPr>
            <w:rFonts w:ascii="Cambria Math" w:eastAsia="Georgia" w:hAnsi="Cambria Math" w:cs="Times New Roman"/>
            <w:sz w:val="28"/>
            <w:szCs w:val="28"/>
          </w:rPr>
          <m:t>→</m:t>
        </m:r>
        <m:r>
          <w:rPr>
            <w:rFonts w:ascii="Cambria Math" w:eastAsia="Georgia" w:hAnsi="Cambria Math" w:cs="Times New Roman"/>
            <w:sz w:val="28"/>
            <w:szCs w:val="28"/>
          </w:rPr>
          <m:t>Y</m:t>
        </m:r>
      </m:oMath>
      <w:r w:rsidRPr="00754D32">
        <w:rPr>
          <w:rFonts w:ascii="Times New Roman" w:eastAsia="Georgia" w:hAnsi="Times New Roman" w:cs="Times New Roman"/>
          <w:bCs/>
          <w:sz w:val="28"/>
          <w:szCs w:val="28"/>
        </w:rPr>
        <w:t xml:space="preserve">, которое аппроксимирует целевую зависимость </w:t>
      </w:r>
      <m:oMath>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y</m:t>
            </m:r>
          </m:e>
          <m:sup>
            <m:r>
              <m:rPr>
                <m:sty m:val="p"/>
              </m:rPr>
              <w:rPr>
                <w:rFonts w:ascii="Cambria Math" w:eastAsia="Georgia" w:hAnsi="Cambria Math" w:cs="Times New Roman"/>
                <w:sz w:val="28"/>
                <w:szCs w:val="28"/>
              </w:rPr>
              <m:t>*</m:t>
            </m:r>
          </m:sup>
        </m:sSup>
      </m:oMath>
      <w:r w:rsidRPr="00754D32">
        <w:rPr>
          <w:rFonts w:ascii="Times New Roman" w:eastAsia="Georgia" w:hAnsi="Times New Roman" w:cs="Times New Roman"/>
          <w:bCs/>
          <w:sz w:val="28"/>
          <w:szCs w:val="28"/>
        </w:rPr>
        <w:t xml:space="preserve"> и способно обобщаться на новые, ранее не наблюдавшиеся объекты.</w:t>
      </w:r>
    </w:p>
    <w:p w14:paraId="51993242"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Задача классификации занимает особое место среди задач машинного обучения. В отличие от регрессии, где предсказываемая величина непрерывна, классификация работает с дискретным множеством ответов, что порождает принципиально иную геометрию задачи — вместо аппроксимации функции требуется построение разделяющих поверхностей в пространстве признаков. В отличие от кластеризации, которая является задачей обучения без учителя и не располагает метками, классификация опирается на размеченные данные и допускает объективную оценку качества модели. Практическая значимость классификации чрезвычайно широка: медицинская диагностика (определение наличия или отсутствия заболевания по результатам обследований), кредитный скоринг (оценка вероятности дефолта заёмщика), детекция мошеннических транзакций, распознавание образов, фильтрация спама, анализ тональности текстов — все эти задачи являются частными случаями классификации.</w:t>
      </w:r>
    </w:p>
    <w:p w14:paraId="7D2A0230" w14:textId="77777777" w:rsidR="00754D32" w:rsidRPr="00754D32" w:rsidRDefault="00754D32" w:rsidP="008C18FB">
      <w:pPr>
        <w:spacing w:after="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lastRenderedPageBreak/>
        <w:t xml:space="preserve">В настоящей работе рассматривается задача бинарной классификации, при которой множество меток содержит ровно два элемента: </w:t>
      </w:r>
      <m:oMath>
        <m:r>
          <w:rPr>
            <w:rFonts w:ascii="Cambria Math" w:eastAsia="Georgia" w:hAnsi="Cambria Math" w:cs="Times New Roman"/>
            <w:sz w:val="28"/>
            <w:szCs w:val="28"/>
          </w:rPr>
          <m:t>Y</m:t>
        </m:r>
        <m:r>
          <m:rPr>
            <m:sty m:val="p"/>
          </m:rPr>
          <w:rPr>
            <w:rFonts w:ascii="Cambria Math" w:eastAsia="Georgia" w:hAnsi="Cambria Math" w:cs="Times New Roman"/>
            <w:sz w:val="28"/>
            <w:szCs w:val="28"/>
          </w:rPr>
          <m:t>={0,1}</m:t>
        </m:r>
      </m:oMath>
      <w:r w:rsidRPr="00754D32">
        <w:rPr>
          <w:rFonts w:ascii="Times New Roman" w:eastAsia="Georgia" w:hAnsi="Times New Roman" w:cs="Times New Roman"/>
          <w:bCs/>
          <w:sz w:val="28"/>
          <w:szCs w:val="28"/>
        </w:rPr>
        <w:t xml:space="preserve"> (или, эквивалентно, </w:t>
      </w:r>
      <m:oMath>
        <m:r>
          <w:rPr>
            <w:rFonts w:ascii="Cambria Math" w:eastAsia="Georgia" w:hAnsi="Cambria Math" w:cs="Times New Roman"/>
            <w:sz w:val="28"/>
            <w:szCs w:val="28"/>
          </w:rPr>
          <m:t>Y</m:t>
        </m:r>
        <m:r>
          <m:rPr>
            <m:sty m:val="p"/>
          </m:rPr>
          <w:rPr>
            <w:rFonts w:ascii="Cambria Math" w:eastAsia="Georgia" w:hAnsi="Cambria Math" w:cs="Times New Roman"/>
            <w:sz w:val="28"/>
            <w:szCs w:val="28"/>
          </w:rPr>
          <m:t>={-1,+1}</m:t>
        </m:r>
      </m:oMath>
      <w:r w:rsidRPr="00754D32">
        <w:rPr>
          <w:rFonts w:ascii="Times New Roman" w:eastAsia="Georgia" w:hAnsi="Times New Roman" w:cs="Times New Roman"/>
          <w:bCs/>
          <w:sz w:val="28"/>
          <w:szCs w:val="28"/>
        </w:rPr>
        <w:t>). Такой выбор обусловлен несколькими причинами. Во-первых, бинарная классификация представляет собой фундаментальный случай, к которому сводятся многоклассовые задачи посредством стандартных схем декомпозиции — «один против всех» (one-vs-rest) и «один против одного» (one-vs-one). Во-вторых, подавляющее большинство теоретических результатов в области статистического обучения — оценки обобщающей способности, теоремы о сходимости, связи между различными функциями потерь — формулируются именно для двух классов. В-третьих, многие практически важные задачи являются бинарными по своей природе: диагностика (болен / здоров), скоринг (дефолт / отсутствие дефолта), детекция (аномалия / норма).</w:t>
      </w:r>
    </w:p>
    <w:p w14:paraId="12EBEF92" w14:textId="77777777" w:rsidR="008C18FB" w:rsidRDefault="00754D32" w:rsidP="008C18FB">
      <w:pPr>
        <w:spacing w:after="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Для оценки качества бинарного классификатора используется ряд метрик</w:t>
      </w:r>
      <w:r w:rsidR="008C18FB">
        <w:rPr>
          <w:rFonts w:ascii="Times New Roman" w:eastAsia="Georgia" w:hAnsi="Times New Roman" w:cs="Times New Roman"/>
          <w:bCs/>
          <w:sz w:val="28"/>
          <w:szCs w:val="28"/>
        </w:rPr>
        <w:t>:</w:t>
      </w:r>
      <w:r w:rsidRPr="00754D32">
        <w:rPr>
          <w:rFonts w:ascii="Times New Roman" w:eastAsia="Georgia" w:hAnsi="Times New Roman" w:cs="Times New Roman"/>
          <w:bCs/>
          <w:sz w:val="28"/>
          <w:szCs w:val="28"/>
        </w:rPr>
        <w:t xml:space="preserve"> </w:t>
      </w:r>
    </w:p>
    <w:p w14:paraId="6529CEC2" w14:textId="1F0192E8" w:rsidR="008C18FB" w:rsidRPr="00AC7824" w:rsidRDefault="007A2079" w:rsidP="008C18FB">
      <w:pPr>
        <w:pStyle w:val="a9"/>
        <w:numPr>
          <w:ilvl w:val="0"/>
          <w:numId w:val="23"/>
        </w:numPr>
        <w:spacing w:after="0" w:line="360" w:lineRule="auto"/>
        <w:ind w:left="0" w:firstLine="360"/>
        <w:jc w:val="both"/>
        <w:rPr>
          <w:rFonts w:ascii="Times New Roman" w:eastAsia="Georgia" w:hAnsi="Times New Roman" w:cs="Times New Roman"/>
          <w:bCs/>
          <w:sz w:val="28"/>
          <w:szCs w:val="28"/>
        </w:rPr>
      </w:pPr>
      <w:r w:rsidRPr="00AC7824">
        <w:rPr>
          <w:rFonts w:ascii="Times New Roman" w:eastAsia="Georgia" w:hAnsi="Times New Roman" w:cs="Times New Roman"/>
          <w:bCs/>
          <w:sz w:val="28"/>
          <w:szCs w:val="28"/>
          <w:lang w:val="en-US"/>
        </w:rPr>
        <w:t>A</w:t>
      </w:r>
      <w:r w:rsidRPr="00AC7824">
        <w:rPr>
          <w:rFonts w:ascii="Times New Roman" w:eastAsia="Georgia" w:hAnsi="Times New Roman" w:cs="Times New Roman"/>
          <w:bCs/>
          <w:sz w:val="28"/>
          <w:szCs w:val="28"/>
        </w:rPr>
        <w:t xml:space="preserve">ccuracy </w:t>
      </w:r>
      <w:r w:rsidR="00754D32" w:rsidRPr="00AC7824">
        <w:rPr>
          <w:rFonts w:ascii="Times New Roman" w:eastAsia="Georgia" w:hAnsi="Times New Roman" w:cs="Times New Roman"/>
          <w:bCs/>
          <w:sz w:val="28"/>
          <w:szCs w:val="28"/>
        </w:rPr>
        <w:t>(</w:t>
      </w:r>
      <w:r w:rsidRPr="00AC7824">
        <w:rPr>
          <w:rFonts w:ascii="Times New Roman" w:eastAsia="Georgia" w:hAnsi="Times New Roman" w:cs="Times New Roman"/>
          <w:bCs/>
          <w:sz w:val="28"/>
          <w:szCs w:val="28"/>
        </w:rPr>
        <w:t>точность</w:t>
      </w:r>
      <w:r w:rsidR="00754D32" w:rsidRPr="00AC7824">
        <w:rPr>
          <w:rFonts w:ascii="Times New Roman" w:eastAsia="Georgia" w:hAnsi="Times New Roman" w:cs="Times New Roman"/>
          <w:bCs/>
          <w:sz w:val="28"/>
          <w:szCs w:val="28"/>
        </w:rPr>
        <w:t>) — доля правильных ответов</w:t>
      </w:r>
      <w:r w:rsidR="008C18FB" w:rsidRPr="00AC7824">
        <w:rPr>
          <w:rFonts w:ascii="Times New Roman" w:eastAsia="Georgia" w:hAnsi="Times New Roman" w:cs="Times New Roman"/>
          <w:bCs/>
          <w:sz w:val="28"/>
          <w:szCs w:val="28"/>
        </w:rPr>
        <w:t>. Точность</w:t>
      </w:r>
      <w:r w:rsidR="00754D32" w:rsidRPr="00AC7824">
        <w:rPr>
          <w:rFonts w:ascii="Times New Roman" w:eastAsia="Georgia" w:hAnsi="Times New Roman" w:cs="Times New Roman"/>
          <w:bCs/>
          <w:sz w:val="28"/>
          <w:szCs w:val="28"/>
        </w:rPr>
        <w:t xml:space="preserve"> является наиболее интуитивной, но может быть обманчива при несбалансированных классах. </w:t>
      </w:r>
    </w:p>
    <w:p w14:paraId="292DB935" w14:textId="3D5BFB9B" w:rsidR="008C18FB" w:rsidRPr="00AC7824" w:rsidRDefault="007A2079" w:rsidP="008C18FB">
      <w:pPr>
        <w:pStyle w:val="a9"/>
        <w:numPr>
          <w:ilvl w:val="0"/>
          <w:numId w:val="23"/>
        </w:numPr>
        <w:spacing w:after="0" w:line="360" w:lineRule="auto"/>
        <w:ind w:left="0" w:firstLine="360"/>
        <w:jc w:val="both"/>
        <w:rPr>
          <w:rFonts w:ascii="Times New Roman" w:eastAsia="Georgia" w:hAnsi="Times New Roman" w:cs="Times New Roman"/>
          <w:bCs/>
          <w:sz w:val="28"/>
          <w:szCs w:val="28"/>
        </w:rPr>
      </w:pPr>
      <w:r w:rsidRPr="00AC7824">
        <w:rPr>
          <w:rFonts w:ascii="Times New Roman" w:eastAsia="Georgia" w:hAnsi="Times New Roman" w:cs="Times New Roman"/>
          <w:bCs/>
          <w:sz w:val="28"/>
          <w:szCs w:val="28"/>
          <w:lang w:val="en-US"/>
        </w:rPr>
        <w:t>R</w:t>
      </w:r>
      <w:r w:rsidRPr="00AC7824">
        <w:rPr>
          <w:rFonts w:ascii="Times New Roman" w:eastAsia="Georgia" w:hAnsi="Times New Roman" w:cs="Times New Roman"/>
          <w:bCs/>
          <w:sz w:val="28"/>
          <w:szCs w:val="28"/>
        </w:rPr>
        <w:t xml:space="preserve">ecall </w:t>
      </w:r>
      <w:r w:rsidR="00754D32" w:rsidRPr="00AC7824">
        <w:rPr>
          <w:rFonts w:ascii="Times New Roman" w:eastAsia="Georgia" w:hAnsi="Times New Roman" w:cs="Times New Roman"/>
          <w:bCs/>
          <w:sz w:val="28"/>
          <w:szCs w:val="28"/>
        </w:rPr>
        <w:t>(</w:t>
      </w:r>
      <w:r w:rsidRPr="00AC7824">
        <w:rPr>
          <w:rFonts w:ascii="Times New Roman" w:hAnsi="Times New Roman" w:cs="Times New Roman"/>
          <w:bCs/>
          <w:sz w:val="28"/>
          <w:szCs w:val="28"/>
          <w:lang w:eastAsia="ko-KR"/>
        </w:rPr>
        <w:t>п</w:t>
      </w:r>
      <w:r w:rsidRPr="00AC7824">
        <w:rPr>
          <w:rFonts w:ascii="Times New Roman" w:eastAsia="Georgia" w:hAnsi="Times New Roman" w:cs="Times New Roman"/>
          <w:bCs/>
          <w:sz w:val="28"/>
          <w:szCs w:val="28"/>
        </w:rPr>
        <w:t>олнота</w:t>
      </w:r>
      <w:r w:rsidR="00754D32" w:rsidRPr="00AC7824">
        <w:rPr>
          <w:rFonts w:ascii="Times New Roman" w:eastAsia="Georgia" w:hAnsi="Times New Roman" w:cs="Times New Roman"/>
          <w:bCs/>
          <w:sz w:val="28"/>
          <w:szCs w:val="28"/>
        </w:rPr>
        <w:t xml:space="preserve">) </w:t>
      </w:r>
      <w:r w:rsidR="008C18FB" w:rsidRPr="00AC7824">
        <w:rPr>
          <w:rFonts w:ascii="Times New Roman" w:hAnsi="Times New Roman" w:cs="Times New Roman"/>
          <w:bCs/>
          <w:sz w:val="28"/>
          <w:szCs w:val="28"/>
          <w:lang w:eastAsia="ko-KR"/>
        </w:rPr>
        <w:t xml:space="preserve">и </w:t>
      </w:r>
      <w:r w:rsidRPr="00AC7824">
        <w:rPr>
          <w:rFonts w:ascii="Times New Roman" w:eastAsia="Georgia" w:hAnsi="Times New Roman" w:cs="Times New Roman"/>
          <w:bCs/>
          <w:sz w:val="28"/>
          <w:szCs w:val="28"/>
          <w:lang w:val="en-US"/>
        </w:rPr>
        <w:t>P</w:t>
      </w:r>
      <w:r w:rsidRPr="00AC7824">
        <w:rPr>
          <w:rFonts w:ascii="Times New Roman" w:eastAsia="Georgia" w:hAnsi="Times New Roman" w:cs="Times New Roman"/>
          <w:bCs/>
          <w:sz w:val="28"/>
          <w:szCs w:val="28"/>
        </w:rPr>
        <w:t xml:space="preserve">recision (точность). </w:t>
      </w:r>
      <w:r w:rsidRPr="00AC7824">
        <w:rPr>
          <w:rFonts w:ascii="Times New Roman" w:eastAsia="Georgia" w:hAnsi="Times New Roman" w:cs="Times New Roman"/>
          <w:bCs/>
          <w:sz w:val="28"/>
          <w:szCs w:val="28"/>
          <w:lang w:val="en-US"/>
        </w:rPr>
        <w:t>R</w:t>
      </w:r>
      <w:r w:rsidRPr="00AC7824">
        <w:rPr>
          <w:rFonts w:ascii="Times New Roman" w:eastAsia="Georgia" w:hAnsi="Times New Roman" w:cs="Times New Roman"/>
          <w:bCs/>
          <w:sz w:val="28"/>
          <w:szCs w:val="28"/>
        </w:rPr>
        <w:t xml:space="preserve">ecall </w:t>
      </w:r>
      <w:r w:rsidR="00754D32" w:rsidRPr="00AC7824">
        <w:rPr>
          <w:rFonts w:ascii="Times New Roman" w:eastAsia="Georgia" w:hAnsi="Times New Roman" w:cs="Times New Roman"/>
          <w:bCs/>
          <w:sz w:val="28"/>
          <w:szCs w:val="28"/>
        </w:rPr>
        <w:t xml:space="preserve">измеряет долю верно обнаруженных объектов положительного класса, </w:t>
      </w:r>
      <w:r w:rsidRPr="00AC7824">
        <w:rPr>
          <w:rFonts w:ascii="Times New Roman" w:eastAsia="Georgia" w:hAnsi="Times New Roman" w:cs="Times New Roman"/>
          <w:bCs/>
          <w:sz w:val="28"/>
          <w:szCs w:val="28"/>
          <w:lang w:val="en-US"/>
        </w:rPr>
        <w:t>P</w:t>
      </w:r>
      <w:r w:rsidR="00754D32" w:rsidRPr="00AC7824">
        <w:rPr>
          <w:rFonts w:ascii="Times New Roman" w:eastAsia="Georgia" w:hAnsi="Times New Roman" w:cs="Times New Roman"/>
          <w:bCs/>
          <w:sz w:val="28"/>
          <w:szCs w:val="28"/>
        </w:rPr>
        <w:t xml:space="preserve">recision — долю действительно положительных среди предсказанных. </w:t>
      </w:r>
    </w:p>
    <w:p w14:paraId="3EA9F444" w14:textId="77777777" w:rsidR="007A2079" w:rsidRPr="00AC7824" w:rsidRDefault="007A2079" w:rsidP="008C18FB">
      <w:pPr>
        <w:pStyle w:val="a9"/>
        <w:numPr>
          <w:ilvl w:val="0"/>
          <w:numId w:val="23"/>
        </w:numPr>
        <w:spacing w:after="0" w:line="360" w:lineRule="auto"/>
        <w:ind w:left="0" w:firstLine="360"/>
        <w:jc w:val="both"/>
        <w:rPr>
          <w:rFonts w:ascii="Times New Roman" w:eastAsia="Georgia" w:hAnsi="Times New Roman" w:cs="Times New Roman"/>
          <w:bCs/>
          <w:sz w:val="28"/>
          <w:szCs w:val="28"/>
        </w:rPr>
      </w:pPr>
      <w:r w:rsidRPr="00AC7824">
        <w:rPr>
          <w:rFonts w:ascii="Times New Roman" w:eastAsia="Georgia" w:hAnsi="Times New Roman" w:cs="Times New Roman"/>
          <w:bCs/>
          <w:sz w:val="28"/>
          <w:szCs w:val="28"/>
        </w:rPr>
        <w:t xml:space="preserve">AUC-ROC - </w:t>
      </w:r>
      <w:r w:rsidRPr="00AC7824">
        <w:rPr>
          <w:rFonts w:ascii="Times New Roman" w:hAnsi="Times New Roman" w:cs="Times New Roman"/>
          <w:bCs/>
          <w:sz w:val="28"/>
          <w:szCs w:val="28"/>
          <w:lang w:eastAsia="ko-KR"/>
        </w:rPr>
        <w:t>п</w:t>
      </w:r>
      <w:r w:rsidR="00754D32" w:rsidRPr="00AC7824">
        <w:rPr>
          <w:rFonts w:ascii="Times New Roman" w:eastAsia="Georgia" w:hAnsi="Times New Roman" w:cs="Times New Roman"/>
          <w:bCs/>
          <w:sz w:val="28"/>
          <w:szCs w:val="28"/>
        </w:rPr>
        <w:t>лощадь под ROC-кривой</w:t>
      </w:r>
      <w:r w:rsidRPr="00AC7824">
        <w:rPr>
          <w:rFonts w:ascii="Times New Roman" w:eastAsia="Georgia" w:hAnsi="Times New Roman" w:cs="Times New Roman"/>
          <w:bCs/>
          <w:sz w:val="28"/>
          <w:szCs w:val="28"/>
        </w:rPr>
        <w:t xml:space="preserve">, которая </w:t>
      </w:r>
      <w:r w:rsidR="00754D32" w:rsidRPr="00AC7824">
        <w:rPr>
          <w:rFonts w:ascii="Times New Roman" w:eastAsia="Georgia" w:hAnsi="Times New Roman" w:cs="Times New Roman"/>
          <w:bCs/>
          <w:sz w:val="28"/>
          <w:szCs w:val="28"/>
        </w:rPr>
        <w:t xml:space="preserve">оценивает способность модели ранжировать объекты по степени принадлежности к положительному классу и является пороговонезависимой мерой качества. </w:t>
      </w:r>
    </w:p>
    <w:p w14:paraId="4FA2E113" w14:textId="407409D5" w:rsidR="00754D32" w:rsidRPr="00AC7824" w:rsidRDefault="00754D32" w:rsidP="007A2079">
      <w:pPr>
        <w:pStyle w:val="a9"/>
        <w:spacing w:after="0" w:line="360" w:lineRule="auto"/>
        <w:ind w:left="0" w:firstLine="360"/>
        <w:jc w:val="both"/>
        <w:rPr>
          <w:rFonts w:ascii="Times New Roman" w:eastAsia="Georgia" w:hAnsi="Times New Roman" w:cs="Times New Roman"/>
          <w:bCs/>
          <w:sz w:val="28"/>
          <w:szCs w:val="28"/>
        </w:rPr>
      </w:pPr>
      <w:r w:rsidRPr="00AC7824">
        <w:rPr>
          <w:rFonts w:ascii="Times New Roman" w:eastAsia="Georgia" w:hAnsi="Times New Roman" w:cs="Times New Roman"/>
          <w:bCs/>
          <w:sz w:val="28"/>
          <w:szCs w:val="28"/>
        </w:rPr>
        <w:t>В дальнейшем изложении эти метрики будут использоваться при сравнительном анализе классификаторов.</w:t>
      </w:r>
    </w:p>
    <w:p w14:paraId="7BD21E62" w14:textId="77777777" w:rsidR="00855518" w:rsidRPr="00C748F1" w:rsidRDefault="00855518" w:rsidP="00D81BDD">
      <w:pPr>
        <w:spacing w:before="240" w:line="360" w:lineRule="auto"/>
        <w:ind w:firstLine="720"/>
        <w:jc w:val="both"/>
        <w:rPr>
          <w:rFonts w:ascii="Times New Roman" w:eastAsia="Georgia" w:hAnsi="Times New Roman" w:cs="Times New Roman"/>
          <w:bCs/>
          <w:sz w:val="28"/>
          <w:szCs w:val="28"/>
        </w:rPr>
      </w:pPr>
    </w:p>
    <w:p w14:paraId="36A1767C" w14:textId="77777777" w:rsidR="00754D32" w:rsidRPr="00855518" w:rsidRDefault="00754D32" w:rsidP="00855518">
      <w:pPr>
        <w:pStyle w:val="2"/>
        <w:ind w:firstLine="720"/>
        <w:rPr>
          <w:rFonts w:ascii="Times New Roman" w:hAnsi="Times New Roman" w:cs="Times New Roman"/>
          <w:b/>
          <w:bCs/>
          <w:color w:val="000000" w:themeColor="text1"/>
        </w:rPr>
      </w:pPr>
      <w:bookmarkStart w:id="9" w:name="bm_1_2_основные_подходы_к_решению_265ed4"/>
      <w:bookmarkStart w:id="10" w:name="_Toc228730610"/>
      <w:r w:rsidRPr="00855518">
        <w:rPr>
          <w:rFonts w:ascii="Times New Roman" w:hAnsi="Times New Roman" w:cs="Times New Roman"/>
          <w:b/>
          <w:bCs/>
          <w:color w:val="000000" w:themeColor="text1"/>
        </w:rPr>
        <w:lastRenderedPageBreak/>
        <w:t>1.2. Основные подходы к решению задачи классификации</w:t>
      </w:r>
      <w:bookmarkEnd w:id="9"/>
      <w:bookmarkEnd w:id="10"/>
    </w:p>
    <w:p w14:paraId="6B4B520E"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За десятилетия развития машинного обучения был предложен широкий спектр подходов к построению классификаторов, различающихся по способу моделирования зависимости между признаками и метками классов. Для систематизации этих подходов используются несколько ключевых дихотомий.</w:t>
      </w:r>
    </w:p>
    <w:p w14:paraId="4397C937"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Первая из них — разделение на генеративные и дискриминативные модели. Генеративные модели описывают совместное распределение </w:t>
      </w:r>
      <m:oMath>
        <m:r>
          <w:rPr>
            <w:rFonts w:ascii="Cambria Math" w:eastAsia="Georgia" w:hAnsi="Cambria Math" w:cs="Times New Roman"/>
            <w:sz w:val="28"/>
            <w:szCs w:val="28"/>
          </w:rPr>
          <m:t>P</m:t>
        </m:r>
        <m:r>
          <m:rPr>
            <m:sty m:val="p"/>
          </m:rPr>
          <w:rPr>
            <w:rFonts w:ascii="Cambria Math" w:eastAsia="Georgia" w:hAnsi="Cambria Math" w:cs="Times New Roman"/>
            <w:sz w:val="28"/>
            <w:szCs w:val="28"/>
          </w:rPr>
          <m:t>(</m:t>
        </m:r>
        <m:r>
          <w:rPr>
            <w:rFonts w:ascii="Cambria Math" w:eastAsia="Georgia" w:hAnsi="Cambria Math" w:cs="Times New Roman"/>
            <w:sz w:val="28"/>
            <w:szCs w:val="28"/>
          </w:rPr>
          <m:t>x</m:t>
        </m:r>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 xml:space="preserve">, моделируя механизм порождения данных внутри каждого класса, а затем применяют теорему Байеса для получения апостериорной вероятности </w:t>
      </w:r>
      <m:oMath>
        <m:r>
          <w:rPr>
            <w:rFonts w:ascii="Cambria Math" w:eastAsia="Georgia" w:hAnsi="Cambria Math" w:cs="Times New Roman"/>
            <w:sz w:val="28"/>
            <w:szCs w:val="28"/>
          </w:rPr>
          <m:t>P</m:t>
        </m:r>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m:t>
        </m:r>
        <m:r>
          <w:rPr>
            <w:rFonts w:ascii="Cambria Math" w:eastAsia="Georgia" w:hAnsi="Cambria Math" w:cs="Times New Roman"/>
            <w:sz w:val="28"/>
            <w:szCs w:val="28"/>
          </w:rPr>
          <m:t>x</m:t>
        </m:r>
        <m:r>
          <m:rPr>
            <m:sty m:val="p"/>
          </m:rP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 xml:space="preserve">. К ним относятся линейный дискриминантный анализ и наивный байесовский классификатор. Дискриминативные модели, напротив, непосредственно строят отображение из пространства признаков в метки классов либо моделируют условное распределение </w:t>
      </w:r>
      <m:oMath>
        <m:r>
          <w:rPr>
            <w:rFonts w:ascii="Cambria Math" w:eastAsia="Georgia" w:hAnsi="Cambria Math" w:cs="Times New Roman"/>
            <w:sz w:val="28"/>
            <w:szCs w:val="28"/>
          </w:rPr>
          <m:t>P</m:t>
        </m:r>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m:t>
        </m:r>
        <m:r>
          <w:rPr>
            <w:rFonts w:ascii="Cambria Math" w:eastAsia="Georgia" w:hAnsi="Cambria Math" w:cs="Times New Roman"/>
            <w:sz w:val="28"/>
            <w:szCs w:val="28"/>
          </w:rPr>
          <m:t>x</m:t>
        </m:r>
        <m:r>
          <m:rPr>
            <m:sty m:val="p"/>
          </m:rP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 не делая предположений о распределении признаков. Примерами служат логистическая регрессия и метод опорных векторов.</w:t>
      </w:r>
    </w:p>
    <w:p w14:paraId="310F0CA3"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Вторая дихотомия — линейные и нелинейные классификаторы. Линейный классификатор строит решающее правило вида </w:t>
      </w:r>
      <m:oMath>
        <m:r>
          <w:rPr>
            <w:rFonts w:ascii="Cambria Math" w:eastAsia="Georgia" w:hAnsi="Cambria Math" w:cs="Times New Roman"/>
            <w:sz w:val="28"/>
            <w:szCs w:val="28"/>
          </w:rPr>
          <m:t>a</m:t>
        </m:r>
        <m:r>
          <m:rPr>
            <m:sty m:val="p"/>
          </m:rPr>
          <w:rPr>
            <w:rFonts w:ascii="Cambria Math" w:eastAsia="Georgia" w:hAnsi="Cambria Math" w:cs="Times New Roman"/>
            <w:sz w:val="28"/>
            <w:szCs w:val="28"/>
          </w:rPr>
          <m:t>(</m:t>
        </m:r>
        <m:r>
          <w:rPr>
            <w:rFonts w:ascii="Cambria Math" w:eastAsia="Georgia" w:hAnsi="Cambria Math" w:cs="Times New Roman"/>
            <w:sz w:val="28"/>
            <w:szCs w:val="28"/>
          </w:rPr>
          <m:t>x</m:t>
        </m:r>
        <m:r>
          <m:rPr>
            <m:sty m:val="p"/>
          </m:rPr>
          <w:rPr>
            <w:rFonts w:ascii="Cambria Math" w:eastAsia="Georgia" w:hAnsi="Cambria Math" w:cs="Times New Roman"/>
            <w:sz w:val="28"/>
            <w:szCs w:val="28"/>
          </w:rPr>
          <m:t>)=</m:t>
        </m:r>
        <m:r>
          <m:rPr>
            <m:nor/>
          </m:rPr>
          <w:rPr>
            <w:rFonts w:ascii="Times New Roman" w:eastAsia="Georgia" w:hAnsi="Times New Roman" w:cs="Times New Roman"/>
            <w:bCs/>
            <w:sz w:val="28"/>
            <w:szCs w:val="28"/>
          </w:rPr>
          <m:t>sign</m:t>
        </m:r>
        <m:r>
          <m:rPr>
            <m:sty m:val="p"/>
          </m:rPr>
          <w:rPr>
            <w:rFonts w:ascii="Cambria Math" w:eastAsia="Georgia" w:hAnsi="Cambria Math" w:cs="Times New Roman"/>
            <w:sz w:val="28"/>
            <w:szCs w:val="28"/>
          </w:rPr>
          <m:t>(</m:t>
        </m:r>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w</m:t>
            </m:r>
          </m:e>
          <m:sup>
            <m:r>
              <w:rPr>
                <w:rFonts w:ascii="Cambria Math" w:eastAsia="Georgia" w:hAnsi="Cambria Math" w:cs="Times New Roman"/>
                <w:sz w:val="28"/>
                <w:szCs w:val="28"/>
              </w:rPr>
              <m:t>T</m:t>
            </m:r>
          </m:sup>
        </m:sSup>
        <m:r>
          <w:rPr>
            <w:rFonts w:ascii="Cambria Math" w:eastAsia="Georgia" w:hAnsi="Cambria Math" w:cs="Times New Roman"/>
            <w:sz w:val="28"/>
            <w:szCs w:val="28"/>
          </w:rPr>
          <m:t>x</m:t>
        </m:r>
        <m:r>
          <m:rPr>
            <m:sty m:val="p"/>
          </m:rPr>
          <w:rPr>
            <w:rFonts w:ascii="Cambria Math" w:eastAsia="Georgia" w:hAnsi="Cambria Math" w:cs="Times New Roman"/>
            <w:sz w:val="28"/>
            <w:szCs w:val="28"/>
          </w:rPr>
          <m:t>+</m:t>
        </m:r>
        <m:r>
          <w:rPr>
            <w:rFonts w:ascii="Cambria Math" w:eastAsia="Georgia" w:hAnsi="Cambria Math" w:cs="Times New Roman"/>
            <w:sz w:val="28"/>
            <w:szCs w:val="28"/>
          </w:rPr>
          <m:t>b</m:t>
        </m:r>
        <m:r>
          <m:rPr>
            <m:sty m:val="p"/>
          </m:rP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 определяя разделяющую поверхность как гиперплоскость в пространстве признаков. Нелинейные классификаторы допускают более сложные формы разделяющих поверхностей — квадратичные, полиномиальные, произвольно изогнутые. Как будет показано далее, большинство классических методов в своей базовой формулировке являются линейными, и проблема их обобщения на нелинейный случай составляет центральную тему настоящей работы.</w:t>
      </w:r>
    </w:p>
    <w:p w14:paraId="296491E6"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В последующих разделах последовательно рассматриваются основные подходы к бинарной классификации: байесовский подход (логистическая регрессия, наивный Байес), дискриминантный анализ Фишера (LDA) и метод </w:t>
      </w:r>
      <w:r w:rsidRPr="00754D32">
        <w:rPr>
          <w:rFonts w:ascii="Times New Roman" w:eastAsia="Georgia" w:hAnsi="Times New Roman" w:cs="Times New Roman"/>
          <w:bCs/>
          <w:sz w:val="28"/>
          <w:szCs w:val="28"/>
        </w:rPr>
        <w:lastRenderedPageBreak/>
        <w:t>опорных векторов (SVM). Для каждого из них приводятся математическая формулировка, способ оценки параметров и алгоритмы обучения, а также выявляются структурные связи между подходами.</w:t>
      </w:r>
    </w:p>
    <w:p w14:paraId="123DDF60" w14:textId="77777777" w:rsidR="00754D32" w:rsidRPr="00855518" w:rsidRDefault="00754D32" w:rsidP="00855518">
      <w:pPr>
        <w:pStyle w:val="2"/>
        <w:ind w:firstLine="720"/>
        <w:rPr>
          <w:rFonts w:ascii="Times New Roman" w:hAnsi="Times New Roman" w:cs="Times New Roman"/>
          <w:b/>
          <w:bCs/>
          <w:color w:val="000000" w:themeColor="text1"/>
        </w:rPr>
      </w:pPr>
      <w:bookmarkStart w:id="11" w:name="bm_1_3_байесовский_вероятностный_подход"/>
      <w:bookmarkStart w:id="12" w:name="_Toc228730611"/>
      <w:r w:rsidRPr="00855518">
        <w:rPr>
          <w:rFonts w:ascii="Times New Roman" w:hAnsi="Times New Roman" w:cs="Times New Roman"/>
          <w:b/>
          <w:bCs/>
          <w:color w:val="000000" w:themeColor="text1"/>
        </w:rPr>
        <w:t>1.3. Байесовский (вероятностный) подход</w:t>
      </w:r>
      <w:bookmarkEnd w:id="11"/>
      <w:bookmarkEnd w:id="12"/>
    </w:p>
    <w:p w14:paraId="6AAF2FE7"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Байесовский подход к классификации основан на применении теоремы Байеса для вычисления апостериорной вероятности принадлежности объекта к классу:</w:t>
      </w:r>
    </w:p>
    <w:p w14:paraId="5DCD9C70" w14:textId="6A17B797" w:rsidR="00754D32" w:rsidRDefault="007A2079" w:rsidP="007A2079">
      <w:pPr>
        <w:spacing w:before="240" w:line="360" w:lineRule="auto"/>
        <w:ind w:firstLine="720"/>
        <w:jc w:val="center"/>
        <w:rPr>
          <w:rFonts w:ascii="Times New Roman" w:eastAsia="Georgia" w:hAnsi="Times New Roman" w:cs="Times New Roman"/>
          <w:bCs/>
          <w:sz w:val="28"/>
          <w:szCs w:val="28"/>
        </w:rPr>
      </w:pPr>
      <m:oMath>
        <m:r>
          <w:rPr>
            <w:rFonts w:ascii="Cambria Math" w:eastAsia="Georgia" w:hAnsi="Cambria Math" w:cs="Times New Roman"/>
            <w:sz w:val="28"/>
            <w:szCs w:val="28"/>
          </w:rPr>
          <m:t>P</m:t>
        </m:r>
        <m:d>
          <m:dPr>
            <m:sepChr m:val="∣"/>
            <m:ctrlPr>
              <w:rPr>
                <w:rFonts w:ascii="Cambria Math" w:eastAsia="Georgia" w:hAnsi="Cambria Math" w:cs="Times New Roman"/>
                <w:sz w:val="28"/>
                <w:szCs w:val="28"/>
              </w:rPr>
            </m:ctrlPr>
          </m:dPr>
          <m:e>
            <m:r>
              <w:rPr>
                <w:rFonts w:ascii="Cambria Math" w:eastAsia="Georgia" w:hAnsi="Cambria Math" w:cs="Times New Roman"/>
                <w:sz w:val="28"/>
                <w:szCs w:val="28"/>
              </w:rPr>
              <m:t>y</m:t>
            </m:r>
            <m:r>
              <m:rPr>
                <m:sty m:val="p"/>
              </m:rPr>
              <w:rPr>
                <w:rFonts w:ascii="Cambria Math" w:eastAsia="Georgia" w:hAnsi="Cambria Math" w:cs="Times New Roman"/>
                <w:sz w:val="28"/>
                <w:szCs w:val="28"/>
              </w:rPr>
              <m:t>=</m:t>
            </m:r>
            <m:r>
              <w:rPr>
                <w:rFonts w:ascii="Cambria Math" w:eastAsia="Georgia" w:hAnsi="Cambria Math" w:cs="Times New Roman"/>
                <w:sz w:val="28"/>
                <w:szCs w:val="28"/>
              </w:rPr>
              <m:t>k</m:t>
            </m:r>
          </m:e>
          <m:e>
            <m:r>
              <w:rPr>
                <w:rFonts w:ascii="Cambria Math" w:eastAsia="Georgia" w:hAnsi="Cambria Math" w:cs="Times New Roman"/>
                <w:sz w:val="28"/>
                <w:szCs w:val="28"/>
              </w:rPr>
              <m:t>x</m:t>
            </m:r>
          </m:e>
        </m:d>
        <m:r>
          <m:rPr>
            <m:sty m:val="p"/>
          </m:rPr>
          <w:rPr>
            <w:rFonts w:ascii="Cambria Math" w:eastAsia="Georgia" w:hAnsi="Cambria Math" w:cs="Times New Roman"/>
            <w:sz w:val="28"/>
            <w:szCs w:val="28"/>
          </w:rPr>
          <m:t>=</m:t>
        </m:r>
        <m:f>
          <m:fPr>
            <m:ctrlPr>
              <w:rPr>
                <w:rFonts w:ascii="Cambria Math" w:eastAsia="Georgia" w:hAnsi="Cambria Math" w:cs="Times New Roman"/>
                <w:bCs/>
                <w:sz w:val="28"/>
                <w:szCs w:val="28"/>
              </w:rPr>
            </m:ctrlPr>
          </m:fPr>
          <m:num>
            <m:r>
              <w:rPr>
                <w:rFonts w:ascii="Cambria Math" w:eastAsia="Georgia" w:hAnsi="Cambria Math" w:cs="Times New Roman"/>
                <w:sz w:val="28"/>
                <w:szCs w:val="28"/>
              </w:rPr>
              <m:t>P</m:t>
            </m:r>
            <m:d>
              <m:dPr>
                <m:sepChr m:val="∣"/>
                <m:ctrlPr>
                  <w:rPr>
                    <w:rFonts w:ascii="Cambria Math" w:eastAsia="Georgia" w:hAnsi="Cambria Math" w:cs="Times New Roman"/>
                    <w:sz w:val="28"/>
                    <w:szCs w:val="28"/>
                  </w:rPr>
                </m:ctrlPr>
              </m:dPr>
              <m:e>
                <m:r>
                  <w:rPr>
                    <w:rFonts w:ascii="Cambria Math" w:eastAsia="Georgia" w:hAnsi="Cambria Math" w:cs="Times New Roman"/>
                    <w:sz w:val="28"/>
                    <w:szCs w:val="28"/>
                  </w:rPr>
                  <m:t>x</m:t>
                </m:r>
              </m:e>
              <m:e>
                <m:r>
                  <w:rPr>
                    <w:rFonts w:ascii="Cambria Math" w:eastAsia="Georgia" w:hAnsi="Cambria Math" w:cs="Times New Roman"/>
                    <w:sz w:val="28"/>
                    <w:szCs w:val="28"/>
                  </w:rPr>
                  <m:t>y</m:t>
                </m:r>
                <m:r>
                  <m:rPr>
                    <m:sty m:val="p"/>
                  </m:rPr>
                  <w:rPr>
                    <w:rFonts w:ascii="Cambria Math" w:eastAsia="Georgia" w:hAnsi="Cambria Math" w:cs="Times New Roman"/>
                    <w:sz w:val="28"/>
                    <w:szCs w:val="28"/>
                  </w:rPr>
                  <m:t>=</m:t>
                </m:r>
                <m:r>
                  <w:rPr>
                    <w:rFonts w:ascii="Cambria Math" w:eastAsia="Georgia" w:hAnsi="Cambria Math" w:cs="Times New Roman"/>
                    <w:sz w:val="28"/>
                    <w:szCs w:val="28"/>
                  </w:rPr>
                  <m:t>k</m:t>
                </m:r>
              </m:e>
            </m:d>
            <m:r>
              <w:rPr>
                <w:rFonts w:ascii="Cambria Math" w:eastAsia="Georgia" w:hAnsi="Cambria Math" w:cs="Times New Roman"/>
                <w:sz w:val="28"/>
                <w:szCs w:val="28"/>
              </w:rPr>
              <m:t>P</m:t>
            </m:r>
            <m:d>
              <m:dPr>
                <m:ctrlPr>
                  <w:rPr>
                    <w:rFonts w:ascii="Cambria Math" w:eastAsia="Georgia" w:hAnsi="Cambria Math" w:cs="Times New Roman"/>
                    <w:sz w:val="28"/>
                    <w:szCs w:val="28"/>
                  </w:rPr>
                </m:ctrlPr>
              </m:dPr>
              <m:e>
                <m:r>
                  <w:rPr>
                    <w:rFonts w:ascii="Cambria Math" w:eastAsia="Georgia" w:hAnsi="Cambria Math" w:cs="Times New Roman"/>
                    <w:sz w:val="28"/>
                    <w:szCs w:val="28"/>
                  </w:rPr>
                  <m:t>y</m:t>
                </m:r>
                <m:r>
                  <m:rPr>
                    <m:sty m:val="p"/>
                  </m:rPr>
                  <w:rPr>
                    <w:rFonts w:ascii="Cambria Math" w:eastAsia="Georgia" w:hAnsi="Cambria Math" w:cs="Times New Roman"/>
                    <w:sz w:val="28"/>
                    <w:szCs w:val="28"/>
                  </w:rPr>
                  <m:t>=</m:t>
                </m:r>
                <m:r>
                  <w:rPr>
                    <w:rFonts w:ascii="Cambria Math" w:eastAsia="Georgia" w:hAnsi="Cambria Math" w:cs="Times New Roman"/>
                    <w:sz w:val="28"/>
                    <w:szCs w:val="28"/>
                  </w:rPr>
                  <m:t>k</m:t>
                </m:r>
              </m:e>
            </m:d>
          </m:num>
          <m:den>
            <m:r>
              <w:rPr>
                <w:rFonts w:ascii="Cambria Math" w:eastAsia="Georgia" w:hAnsi="Cambria Math" w:cs="Times New Roman"/>
                <w:sz w:val="28"/>
                <w:szCs w:val="28"/>
              </w:rPr>
              <m:t>P</m:t>
            </m:r>
            <m:d>
              <m:dPr>
                <m:ctrlPr>
                  <w:rPr>
                    <w:rFonts w:ascii="Cambria Math" w:eastAsia="Georgia" w:hAnsi="Cambria Math" w:cs="Times New Roman"/>
                    <w:sz w:val="28"/>
                    <w:szCs w:val="28"/>
                  </w:rPr>
                </m:ctrlPr>
              </m:dPr>
              <m:e>
                <m:r>
                  <w:rPr>
                    <w:rFonts w:ascii="Cambria Math" w:eastAsia="Georgia" w:hAnsi="Cambria Math" w:cs="Times New Roman"/>
                    <w:sz w:val="28"/>
                    <w:szCs w:val="28"/>
                  </w:rPr>
                  <m:t>x</m:t>
                </m:r>
              </m:e>
            </m:d>
          </m:den>
        </m:f>
        <m:r>
          <w:rPr>
            <w:rFonts w:ascii="Cambria Math" w:eastAsia="Georgia" w:hAnsi="Cambria Math" w:cs="Times New Roman"/>
            <w:sz w:val="28"/>
            <w:szCs w:val="28"/>
          </w:rPr>
          <m:t>.</m:t>
        </m:r>
      </m:oMath>
      <w:r w:rsidRPr="00AC7824">
        <w:rPr>
          <w:rFonts w:ascii="Times New Roman" w:eastAsia="Georgia" w:hAnsi="Times New Roman" w:cs="Times New Roman"/>
          <w:bCs/>
          <w:sz w:val="28"/>
          <w:szCs w:val="28"/>
        </w:rPr>
        <w:t xml:space="preserve"> </w:t>
      </w:r>
    </w:p>
    <w:p w14:paraId="33F767A1"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В зависимости от того, какая часть этого выражения моделируется непосредственно, возникают два принципиально различных подхода. Генеративный подход строит модель правдоподобия </w:t>
      </w:r>
      <m:oMath>
        <m:r>
          <w:rPr>
            <w:rFonts w:ascii="Cambria Math" w:eastAsia="Georgia" w:hAnsi="Cambria Math" w:cs="Times New Roman"/>
            <w:sz w:val="28"/>
            <w:szCs w:val="28"/>
          </w:rPr>
          <m:t>P</m:t>
        </m:r>
        <m:r>
          <m:rPr>
            <m:sty m:val="p"/>
          </m:rPr>
          <w:rPr>
            <w:rFonts w:ascii="Cambria Math" w:eastAsia="Georgia" w:hAnsi="Cambria Math" w:cs="Times New Roman"/>
            <w:sz w:val="28"/>
            <w:szCs w:val="28"/>
          </w:rPr>
          <m:t>(</m:t>
        </m:r>
        <m:r>
          <w:rPr>
            <w:rFonts w:ascii="Cambria Math" w:eastAsia="Georgia" w:hAnsi="Cambria Math" w:cs="Times New Roman"/>
            <w:sz w:val="28"/>
            <w:szCs w:val="28"/>
          </w:rPr>
          <m:t>x</m:t>
        </m:r>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m:t>
        </m:r>
        <m:r>
          <w:rPr>
            <w:rFonts w:ascii="Cambria Math" w:eastAsia="Georgia" w:hAnsi="Cambria Math" w:cs="Times New Roman"/>
            <w:sz w:val="28"/>
            <w:szCs w:val="28"/>
          </w:rPr>
          <m:t>k</m:t>
        </m:r>
        <m:r>
          <m:rPr>
            <m:sty m:val="p"/>
          </m:rP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 xml:space="preserve"> и априорных вероятностей </w:t>
      </w:r>
      <m:oMath>
        <m:r>
          <w:rPr>
            <w:rFonts w:ascii="Cambria Math" w:eastAsia="Georgia" w:hAnsi="Cambria Math" w:cs="Times New Roman"/>
            <w:sz w:val="28"/>
            <w:szCs w:val="28"/>
          </w:rPr>
          <m:t>P</m:t>
        </m:r>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m:t>
        </m:r>
        <m:r>
          <w:rPr>
            <w:rFonts w:ascii="Cambria Math" w:eastAsia="Georgia" w:hAnsi="Cambria Math" w:cs="Times New Roman"/>
            <w:sz w:val="28"/>
            <w:szCs w:val="28"/>
          </w:rPr>
          <m:t>k</m:t>
        </m:r>
        <m:r>
          <m:rPr>
            <m:sty m:val="p"/>
          </m:rP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 xml:space="preserve">, после чего применяет теорему Байеса. Дискриминативный подход параметризует апостериорную вероятность </w:t>
      </w:r>
      <m:oMath>
        <m:r>
          <w:rPr>
            <w:rFonts w:ascii="Cambria Math" w:eastAsia="Georgia" w:hAnsi="Cambria Math" w:cs="Times New Roman"/>
            <w:sz w:val="28"/>
            <w:szCs w:val="28"/>
          </w:rPr>
          <m:t>P</m:t>
        </m:r>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m:t>
        </m:r>
        <m:r>
          <w:rPr>
            <w:rFonts w:ascii="Cambria Math" w:eastAsia="Georgia" w:hAnsi="Cambria Math" w:cs="Times New Roman"/>
            <w:sz w:val="28"/>
            <w:szCs w:val="28"/>
          </w:rPr>
          <m:t>x</m:t>
        </m:r>
        <m:r>
          <m:rPr>
            <m:sty m:val="p"/>
          </m:rP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 xml:space="preserve"> напрямую, минуя моделирование распределения признаков. Оба подхода рассматриваются ниже.</w:t>
      </w:r>
    </w:p>
    <w:p w14:paraId="354F5764"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bookmarkStart w:id="13" w:name="bm_1_3_1_логистическая_регрессия"/>
      <w:r w:rsidRPr="00754D32">
        <w:rPr>
          <w:rFonts w:ascii="Times New Roman" w:eastAsia="Georgia" w:hAnsi="Times New Roman" w:cs="Times New Roman"/>
          <w:bCs/>
          <w:sz w:val="28"/>
          <w:szCs w:val="28"/>
        </w:rPr>
        <w:t>1.3.1. Логистическая регрессия</w:t>
      </w:r>
      <w:bookmarkEnd w:id="13"/>
    </w:p>
    <w:p w14:paraId="3FD8713E"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Логистическая функция была впервые предложена бельгийским математиком Пьером-Франсуа Ферхюльстом в 1838 году для моделирования роста популяций. Термин «логит» (logit) был введён Джозефом Берксоном в 1944 году</w:t>
      </w:r>
      <w:r>
        <w:rPr>
          <w:rStyle w:val="af3"/>
          <w:rFonts w:ascii="Times New Roman" w:hAnsi="Times New Roman" w:cs="Times New Roman"/>
        </w:rPr>
        <w:footnoteReference w:id="7"/>
      </w:r>
      <w:r>
        <w:rPr>
          <w:rFonts w:ascii="Times New Roman" w:eastAsia="Georgia" w:hAnsi="Times New Roman" w:cs="Times New Roman"/>
          <w:bCs/>
          <w:sz w:val="28"/>
          <w:szCs w:val="28"/>
        </w:rPr>
        <w:t xml:space="preserve"> по аналогии с «пробитом» (probit). В 1958 году Дэвид Кокс формализовал логистическую регрессию</w:t>
      </w:r>
      <w:r>
        <w:rPr>
          <w:rStyle w:val="af3"/>
          <w:rFonts w:ascii="Times New Roman" w:hAnsi="Times New Roman" w:cs="Times New Roman"/>
        </w:rPr>
        <w:footnoteReference w:id="8"/>
      </w:r>
      <w:r>
        <w:rPr>
          <w:rFonts w:ascii="Times New Roman" w:eastAsia="Georgia" w:hAnsi="Times New Roman" w:cs="Times New Roman"/>
          <w:bCs/>
          <w:sz w:val="28"/>
          <w:szCs w:val="28"/>
        </w:rPr>
        <w:t xml:space="preserve"> как статистическую модель для задач классификации. С развитием вычислительной техники метод стал одним из основных </w:t>
      </w:r>
      <w:r>
        <w:rPr>
          <w:rFonts w:ascii="Times New Roman" w:eastAsia="Georgia" w:hAnsi="Times New Roman" w:cs="Times New Roman"/>
          <w:bCs/>
          <w:sz w:val="28"/>
          <w:szCs w:val="28"/>
        </w:rPr>
        <w:lastRenderedPageBreak/>
        <w:t>инструментов бинарной классификации в машинном обучении, медицинской статистике и эконометрике.</w:t>
      </w:r>
    </w:p>
    <w:p w14:paraId="6D7D3029"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Логистическая регрессия — обобщённая линейная модель, предназначенная для решения задачи бинарной классификации. Несмотря на слово «регрессия» в названии, метод используется именно для классификации: он моделирует апостериорную вероятность принадлежности объекта к положительному классу. В отличие от линейной регрессии, которая предсказывает произвольное вещественное число, логистическая регрессия отображает линейную комбинацию признаков в интервал </w:t>
      </w:r>
      <m:oMath>
        <m:r>
          <m:rPr>
            <m:sty m:val="p"/>
          </m:rPr>
          <w:rPr>
            <w:rFonts w:ascii="Cambria Math" w:eastAsia="Georgia" w:hAnsi="Cambria Math" w:cs="Times New Roman"/>
            <w:sz w:val="28"/>
            <w:szCs w:val="28"/>
          </w:rPr>
          <m:t>(0,1)</m:t>
        </m:r>
      </m:oMath>
      <w:r w:rsidRPr="00754D32">
        <w:rPr>
          <w:rFonts w:ascii="Times New Roman" w:eastAsia="Georgia" w:hAnsi="Times New Roman" w:cs="Times New Roman"/>
          <w:bCs/>
          <w:sz w:val="28"/>
          <w:szCs w:val="28"/>
        </w:rPr>
        <w:t xml:space="preserve"> с помощью логистической (сигмоидной) функции.</w:t>
      </w:r>
    </w:p>
    <w:p w14:paraId="76AD9086"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Математическая модель. Пусть задана обучающая выборка </w:t>
      </w:r>
      <m:oMath>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sSubSup>
          <m:sSubSupPr>
            <m:ctrlPr>
              <w:rPr>
                <w:rFonts w:ascii="Cambria Math" w:eastAsia="Georgia" w:hAnsi="Cambria Math" w:cs="Times New Roman"/>
                <w:bCs/>
                <w:sz w:val="28"/>
                <w:szCs w:val="28"/>
              </w:rPr>
            </m:ctrlPr>
          </m:sSubSupPr>
          <m:e>
            <m:r>
              <m:rPr>
                <m:sty m:val="p"/>
              </m:rPr>
              <w:rPr>
                <w:rFonts w:ascii="Cambria Math" w:eastAsia="Georgia" w:hAnsi="Cambria Math" w:cs="Times New Roman"/>
                <w:sz w:val="28"/>
                <w:szCs w:val="28"/>
              </w:rPr>
              <m:t>}</m:t>
            </m:r>
          </m:e>
          <m:sub>
            <m:r>
              <w:rPr>
                <w:rFonts w:ascii="Cambria Math" w:eastAsia="Georgia" w:hAnsi="Cambria Math" w:cs="Times New Roman"/>
                <w:sz w:val="28"/>
                <w:szCs w:val="28"/>
              </w:rPr>
              <m:t>i</m:t>
            </m:r>
            <m:r>
              <m:rPr>
                <m:sty m:val="p"/>
              </m:rPr>
              <w:rPr>
                <w:rFonts w:ascii="Cambria Math" w:eastAsia="Georgia" w:hAnsi="Cambria Math" w:cs="Times New Roman"/>
                <w:sz w:val="28"/>
                <w:szCs w:val="28"/>
              </w:rPr>
              <m:t>=1</m:t>
            </m:r>
          </m:sub>
          <m:sup>
            <m:r>
              <w:rPr>
                <w:rFonts w:ascii="Cambria Math" w:eastAsia="Georgia" w:hAnsi="Cambria Math" w:cs="Times New Roman"/>
                <w:sz w:val="28"/>
                <w:szCs w:val="28"/>
              </w:rPr>
              <m:t>n</m:t>
            </m:r>
          </m:sup>
        </m:sSubSup>
      </m:oMath>
      <w:r w:rsidRPr="00754D32">
        <w:rPr>
          <w:rFonts w:ascii="Times New Roman" w:eastAsia="Georgia" w:hAnsi="Times New Roman" w:cs="Times New Roman"/>
          <w:bCs/>
          <w:sz w:val="28"/>
          <w:szCs w:val="28"/>
        </w:rPr>
        <w:t xml:space="preserve">, где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R</m:t>
            </m:r>
          </m:e>
          <m:sup>
            <m:r>
              <w:rPr>
                <w:rFonts w:ascii="Cambria Math" w:eastAsia="Georgia" w:hAnsi="Cambria Math" w:cs="Times New Roman"/>
                <w:sz w:val="28"/>
                <w:szCs w:val="28"/>
              </w:rPr>
              <m:t>p</m:t>
            </m:r>
          </m:sup>
        </m:sSup>
      </m:oMath>
      <w:r w:rsidRPr="00754D32">
        <w:rPr>
          <w:rFonts w:ascii="Times New Roman" w:eastAsia="Georgia" w:hAnsi="Times New Roman" w:cs="Times New Roman"/>
          <w:bCs/>
          <w:sz w:val="28"/>
          <w:szCs w:val="28"/>
        </w:rPr>
        <w:t xml:space="preserve"> — вектор признаков,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∈{0,1}</m:t>
        </m:r>
      </m:oMath>
      <w:r w:rsidRPr="00754D32">
        <w:rPr>
          <w:rFonts w:ascii="Times New Roman" w:eastAsia="Georgia" w:hAnsi="Times New Roman" w:cs="Times New Roman"/>
          <w:bCs/>
          <w:sz w:val="28"/>
          <w:szCs w:val="28"/>
        </w:rPr>
        <w:t xml:space="preserve"> — метка класса. Модель строит линейную комбинацию признаков:</w:t>
      </w:r>
    </w:p>
    <w:p w14:paraId="7B8E59A4" w14:textId="2157AAFD" w:rsidR="002320A2" w:rsidRPr="002320A2" w:rsidRDefault="00344BAE" w:rsidP="00D81BDD">
      <w:pPr>
        <w:spacing w:before="240" w:line="360" w:lineRule="auto"/>
        <w:jc w:val="center"/>
        <w:rPr>
          <w:rFonts w:ascii="Times New Roman" w:eastAsia="Georgia" w:hAnsi="Times New Roman" w:cs="Times New Roman"/>
          <w:sz w:val="28"/>
          <w:szCs w:val="28"/>
        </w:rPr>
      </w:pPr>
      <m:oMath>
        <m:r>
          <w:rPr>
            <w:rFonts w:ascii="Cambria Math" w:eastAsia="Georgia" w:hAnsi="Cambria Math" w:cs="Times New Roman"/>
            <w:sz w:val="28"/>
            <w:szCs w:val="28"/>
          </w:rPr>
          <m:t>z</m:t>
        </m:r>
        <m:r>
          <m:rPr>
            <m:sty m:val="p"/>
          </m:rPr>
          <w:rPr>
            <w:rFonts w:ascii="Cambria Math" w:eastAsia="Georgia" w:hAnsi="Cambria Math" w:cs="Times New Roman"/>
            <w:sz w:val="28"/>
            <w:szCs w:val="28"/>
          </w:rPr>
          <m:t>=</m:t>
        </m:r>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w</m:t>
            </m:r>
          </m:e>
          <m:sup>
            <m:r>
              <w:rPr>
                <w:rFonts w:ascii="Cambria Math" w:eastAsia="Georgia" w:hAnsi="Cambria Math" w:cs="Times New Roman"/>
                <w:sz w:val="28"/>
                <w:szCs w:val="28"/>
              </w:rPr>
              <m:t>T</m:t>
            </m:r>
          </m:sup>
        </m:sSup>
        <m:r>
          <w:rPr>
            <w:rFonts w:ascii="Cambria Math" w:eastAsia="Georgia" w:hAnsi="Cambria Math" w:cs="Times New Roman"/>
            <w:sz w:val="28"/>
            <w:szCs w:val="28"/>
          </w:rPr>
          <m:t>x</m:t>
        </m:r>
        <m:r>
          <m:rPr>
            <m:sty m:val="p"/>
          </m:rPr>
          <w:rPr>
            <w:rFonts w:ascii="Cambria Math" w:eastAsia="Georgia" w:hAnsi="Cambria Math" w:cs="Times New Roman"/>
            <w:sz w:val="28"/>
            <w:szCs w:val="28"/>
          </w:rPr>
          <m:t>+</m:t>
        </m:r>
        <m:r>
          <w:rPr>
            <w:rFonts w:ascii="Cambria Math" w:eastAsia="Georgia" w:hAnsi="Cambria Math" w:cs="Times New Roman"/>
            <w:sz w:val="28"/>
            <w:szCs w:val="28"/>
          </w:rPr>
          <m:t>b</m:t>
        </m:r>
      </m:oMath>
      <w:r w:rsidR="002320A2">
        <w:rPr>
          <w:rFonts w:ascii="Times New Roman" w:eastAsia="Georgia" w:hAnsi="Times New Roman" w:cs="Times New Roman"/>
          <w:sz w:val="28"/>
          <w:szCs w:val="28"/>
        </w:rPr>
        <w:t xml:space="preserve"> </w:t>
      </w:r>
      <w:r w:rsidR="00AC7824">
        <w:rPr>
          <w:rFonts w:ascii="Times New Roman" w:eastAsia="Georgia" w:hAnsi="Times New Roman" w:cs="Times New Roman"/>
          <w:sz w:val="28"/>
          <w:szCs w:val="28"/>
        </w:rPr>
        <w:t>,</w:t>
      </w:r>
    </w:p>
    <w:p w14:paraId="1F11D740" w14:textId="751120BB" w:rsidR="00754D32" w:rsidRPr="00754D32" w:rsidRDefault="00754D32" w:rsidP="00843269">
      <w:pPr>
        <w:spacing w:before="240" w:line="360" w:lineRule="auto"/>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где </w:t>
      </w:r>
      <m:oMath>
        <m:r>
          <w:rPr>
            <w:rFonts w:ascii="Cambria Math" w:eastAsia="Georgia" w:hAnsi="Cambria Math" w:cs="Times New Roman"/>
            <w:sz w:val="28"/>
            <w:szCs w:val="28"/>
          </w:rPr>
          <m:t>w</m:t>
        </m:r>
        <m:r>
          <m:rPr>
            <m:sty m:val="p"/>
          </m:rPr>
          <w:rPr>
            <w:rFonts w:ascii="Cambria Math" w:eastAsia="Georgia" w:hAnsi="Cambria Math" w:cs="Times New Roman"/>
            <w:sz w:val="28"/>
            <w:szCs w:val="28"/>
          </w:rPr>
          <m:t>∈</m:t>
        </m:r>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R</m:t>
            </m:r>
          </m:e>
          <m:sup>
            <m:r>
              <w:rPr>
                <w:rFonts w:ascii="Cambria Math" w:eastAsia="Georgia" w:hAnsi="Cambria Math" w:cs="Times New Roman"/>
                <w:sz w:val="28"/>
                <w:szCs w:val="28"/>
              </w:rPr>
              <m:t>p</m:t>
            </m:r>
          </m:sup>
        </m:sSup>
      </m:oMath>
      <w:r w:rsidRPr="00754D32">
        <w:rPr>
          <w:rFonts w:ascii="Times New Roman" w:eastAsia="Georgia" w:hAnsi="Times New Roman" w:cs="Times New Roman"/>
          <w:bCs/>
          <w:sz w:val="28"/>
          <w:szCs w:val="28"/>
        </w:rPr>
        <w:t xml:space="preserve"> — вектор весов, </w:t>
      </w:r>
      <m:oMath>
        <m:r>
          <w:rPr>
            <w:rFonts w:ascii="Cambria Math" w:eastAsia="Georgia" w:hAnsi="Cambria Math" w:cs="Times New Roman"/>
            <w:sz w:val="28"/>
            <w:szCs w:val="28"/>
          </w:rPr>
          <m:t>b</m:t>
        </m:r>
        <m:r>
          <m:rPr>
            <m:sty m:val="p"/>
          </m:rPr>
          <w:rPr>
            <w:rFonts w:ascii="Cambria Math" w:eastAsia="Georgia" w:hAnsi="Cambria Math" w:cs="Times New Roman"/>
            <w:sz w:val="28"/>
            <w:szCs w:val="28"/>
          </w:rPr>
          <m:t>∈</m:t>
        </m:r>
        <m:r>
          <w:rPr>
            <w:rFonts w:ascii="Cambria Math" w:eastAsia="Georgia" w:hAnsi="Cambria Math" w:cs="Times New Roman"/>
            <w:sz w:val="28"/>
            <w:szCs w:val="28"/>
          </w:rPr>
          <m:t>R</m:t>
        </m:r>
      </m:oMath>
      <w:r w:rsidRPr="00754D32">
        <w:rPr>
          <w:rFonts w:ascii="Times New Roman" w:eastAsia="Georgia" w:hAnsi="Times New Roman" w:cs="Times New Roman"/>
          <w:bCs/>
          <w:sz w:val="28"/>
          <w:szCs w:val="28"/>
        </w:rPr>
        <w:t xml:space="preserve"> — свободный член (intercept). Сам по себе линейный выход </w:t>
      </w:r>
      <m:oMath>
        <m:r>
          <w:rPr>
            <w:rFonts w:ascii="Cambria Math" w:eastAsia="Georgia" w:hAnsi="Cambria Math" w:cs="Times New Roman"/>
            <w:sz w:val="28"/>
            <w:szCs w:val="28"/>
          </w:rPr>
          <m:t>z</m:t>
        </m:r>
      </m:oMath>
      <w:r w:rsidRPr="00754D32">
        <w:rPr>
          <w:rFonts w:ascii="Times New Roman" w:eastAsia="Georgia" w:hAnsi="Times New Roman" w:cs="Times New Roman"/>
          <w:bCs/>
          <w:sz w:val="28"/>
          <w:szCs w:val="28"/>
        </w:rPr>
        <w:t xml:space="preserve"> принимает значения на всей числовой прямой, поэтому для получения вероятности он преобразуется с помощью логистической (сигмоидной) функции:</w:t>
      </w:r>
    </w:p>
    <w:p w14:paraId="0A7B70AB" w14:textId="02B5B379" w:rsidR="00754D32" w:rsidRPr="00754D32" w:rsidRDefault="00843269" w:rsidP="00D81BDD">
      <w:pPr>
        <w:spacing w:before="240" w:line="360" w:lineRule="auto"/>
        <w:jc w:val="center"/>
        <w:rPr>
          <w:rFonts w:ascii="Times New Roman" w:eastAsia="Georgia" w:hAnsi="Times New Roman" w:cs="Times New Roman"/>
          <w:bCs/>
          <w:sz w:val="28"/>
          <w:szCs w:val="28"/>
        </w:rPr>
      </w:pPr>
      <m:oMath>
        <m:r>
          <w:rPr>
            <w:rFonts w:ascii="Cambria Math" w:eastAsia="Georgia" w:hAnsi="Cambria Math" w:cs="Times New Roman"/>
            <w:sz w:val="28"/>
            <w:szCs w:val="28"/>
          </w:rPr>
          <m:t>σ</m:t>
        </m:r>
        <m:d>
          <m:dPr>
            <m:ctrlPr>
              <w:rPr>
                <w:rFonts w:ascii="Cambria Math" w:eastAsia="Georgia" w:hAnsi="Cambria Math" w:cs="Times New Roman"/>
                <w:sz w:val="28"/>
                <w:szCs w:val="28"/>
              </w:rPr>
            </m:ctrlPr>
          </m:dPr>
          <m:e>
            <m:r>
              <w:rPr>
                <w:rFonts w:ascii="Cambria Math" w:eastAsia="Georgia" w:hAnsi="Cambria Math" w:cs="Times New Roman"/>
                <w:sz w:val="28"/>
                <w:szCs w:val="28"/>
              </w:rPr>
              <m:t>z</m:t>
            </m:r>
          </m:e>
        </m:d>
        <m:r>
          <m:rPr>
            <m:sty m:val="p"/>
          </m:rPr>
          <w:rPr>
            <w:rFonts w:ascii="Cambria Math" w:eastAsia="Georgia" w:hAnsi="Cambria Math" w:cs="Times New Roman"/>
            <w:sz w:val="28"/>
            <w:szCs w:val="28"/>
          </w:rPr>
          <m:t>=</m:t>
        </m:r>
        <m:f>
          <m:fPr>
            <m:ctrlPr>
              <w:rPr>
                <w:rFonts w:ascii="Cambria Math" w:eastAsia="Georgia" w:hAnsi="Cambria Math" w:cs="Times New Roman"/>
                <w:bCs/>
                <w:sz w:val="28"/>
                <w:szCs w:val="28"/>
              </w:rPr>
            </m:ctrlPr>
          </m:fPr>
          <m:num>
            <m:r>
              <m:rPr>
                <m:sty m:val="p"/>
              </m:rPr>
              <w:rPr>
                <w:rFonts w:ascii="Cambria Math" w:eastAsia="Georgia" w:hAnsi="Cambria Math" w:cs="Times New Roman"/>
                <w:sz w:val="28"/>
                <w:szCs w:val="28"/>
              </w:rPr>
              <m:t>1</m:t>
            </m:r>
          </m:num>
          <m:den>
            <m:r>
              <m:rPr>
                <m:sty m:val="p"/>
              </m:rPr>
              <w:rPr>
                <w:rFonts w:ascii="Cambria Math" w:eastAsia="Georgia" w:hAnsi="Cambria Math" w:cs="Times New Roman"/>
                <w:sz w:val="28"/>
                <w:szCs w:val="28"/>
              </w:rPr>
              <m:t>1+</m:t>
            </m:r>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e</m:t>
                </m:r>
              </m:e>
              <m:sup>
                <m:r>
                  <m:rPr>
                    <m:sty m:val="p"/>
                  </m:rPr>
                  <w:rPr>
                    <w:rFonts w:ascii="Cambria Math" w:eastAsia="Georgia" w:hAnsi="Cambria Math" w:cs="Times New Roman"/>
                    <w:sz w:val="28"/>
                    <w:szCs w:val="28"/>
                  </w:rPr>
                  <m:t>-</m:t>
                </m:r>
                <m:r>
                  <w:rPr>
                    <w:rFonts w:ascii="Cambria Math" w:eastAsia="Georgia" w:hAnsi="Cambria Math" w:cs="Times New Roman"/>
                    <w:sz w:val="28"/>
                    <w:szCs w:val="28"/>
                  </w:rPr>
                  <m:t>z</m:t>
                </m:r>
              </m:sup>
            </m:sSup>
          </m:den>
        </m:f>
        <m:r>
          <w:rPr>
            <w:rFonts w:ascii="Cambria Math" w:eastAsia="Georgia" w:hAnsi="Cambria Math" w:cs="Times New Roman"/>
            <w:sz w:val="28"/>
            <w:szCs w:val="28"/>
          </w:rPr>
          <m:t>.</m:t>
        </m:r>
      </m:oMath>
      <w:r w:rsidR="002320A2" w:rsidRPr="00AC7824">
        <w:rPr>
          <w:rFonts w:ascii="Times New Roman" w:eastAsia="Georgia" w:hAnsi="Times New Roman" w:cs="Times New Roman"/>
          <w:bCs/>
          <w:sz w:val="28"/>
          <w:szCs w:val="28"/>
        </w:rPr>
        <w:t xml:space="preserve"> </w:t>
      </w:r>
    </w:p>
    <w:p w14:paraId="3C9E0F5C"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Сигмоида обладает рядом удобных свойств: её область значений лежит строго в интервале </w:t>
      </w:r>
      <m:oMath>
        <m:r>
          <m:rPr>
            <m:sty m:val="p"/>
          </m:rPr>
          <w:rPr>
            <w:rFonts w:ascii="Cambria Math" w:eastAsia="Georgia" w:hAnsi="Cambria Math" w:cs="Times New Roman"/>
            <w:sz w:val="28"/>
            <w:szCs w:val="28"/>
          </w:rPr>
          <m:t>(0,1)</m:t>
        </m:r>
      </m:oMath>
      <w:r w:rsidRPr="00754D32">
        <w:rPr>
          <w:rFonts w:ascii="Times New Roman" w:eastAsia="Georgia" w:hAnsi="Times New Roman" w:cs="Times New Roman"/>
          <w:bCs/>
          <w:sz w:val="28"/>
          <w:szCs w:val="28"/>
        </w:rPr>
        <w:t xml:space="preserve">, в нуле она принимает значение </w:t>
      </w:r>
      <m:oMath>
        <m:r>
          <m:rPr>
            <m:sty m:val="p"/>
          </m:rPr>
          <w:rPr>
            <w:rFonts w:ascii="Cambria Math" w:eastAsia="Georgia" w:hAnsi="Cambria Math" w:cs="Times New Roman"/>
            <w:sz w:val="28"/>
            <w:szCs w:val="28"/>
          </w:rPr>
          <m:t>0.5</m:t>
        </m:r>
      </m:oMath>
      <w:r w:rsidRPr="00754D32">
        <w:rPr>
          <w:rFonts w:ascii="Times New Roman" w:eastAsia="Georgia" w:hAnsi="Times New Roman" w:cs="Times New Roman"/>
          <w:bCs/>
          <w:sz w:val="28"/>
          <w:szCs w:val="28"/>
        </w:rPr>
        <w:t xml:space="preserve">, она симметрична — </w:t>
      </w:r>
      <m:oMath>
        <m:r>
          <w:rPr>
            <w:rFonts w:ascii="Cambria Math" w:eastAsia="Georgia" w:hAnsi="Cambria Math" w:cs="Times New Roman"/>
            <w:sz w:val="28"/>
            <w:szCs w:val="28"/>
          </w:rPr>
          <m:t>σ</m:t>
        </m:r>
        <m:r>
          <m:rPr>
            <m:sty m:val="p"/>
          </m:rPr>
          <w:rPr>
            <w:rFonts w:ascii="Cambria Math" w:eastAsia="Georgia" w:hAnsi="Cambria Math" w:cs="Times New Roman"/>
            <w:sz w:val="28"/>
            <w:szCs w:val="28"/>
          </w:rPr>
          <m:t>(-</m:t>
        </m:r>
        <m:r>
          <w:rPr>
            <w:rFonts w:ascii="Cambria Math" w:eastAsia="Georgia" w:hAnsi="Cambria Math" w:cs="Times New Roman"/>
            <w:sz w:val="28"/>
            <w:szCs w:val="28"/>
          </w:rPr>
          <m:t>z</m:t>
        </m:r>
        <m:r>
          <m:rPr>
            <m:sty m:val="p"/>
          </m:rPr>
          <w:rPr>
            <w:rFonts w:ascii="Cambria Math" w:eastAsia="Georgia" w:hAnsi="Cambria Math" w:cs="Times New Roman"/>
            <w:sz w:val="28"/>
            <w:szCs w:val="28"/>
          </w:rPr>
          <m:t>)=1-</m:t>
        </m:r>
        <m:r>
          <w:rPr>
            <w:rFonts w:ascii="Cambria Math" w:eastAsia="Georgia" w:hAnsi="Cambria Math" w:cs="Times New Roman"/>
            <w:sz w:val="28"/>
            <w:szCs w:val="28"/>
          </w:rPr>
          <m:t>σ</m:t>
        </m:r>
        <m:r>
          <m:rPr>
            <m:sty m:val="p"/>
          </m:rPr>
          <w:rPr>
            <w:rFonts w:ascii="Cambria Math" w:eastAsia="Georgia" w:hAnsi="Cambria Math" w:cs="Times New Roman"/>
            <w:sz w:val="28"/>
            <w:szCs w:val="28"/>
          </w:rPr>
          <m:t>(</m:t>
        </m:r>
        <m:r>
          <w:rPr>
            <w:rFonts w:ascii="Cambria Math" w:eastAsia="Georgia" w:hAnsi="Cambria Math" w:cs="Times New Roman"/>
            <w:sz w:val="28"/>
            <w:szCs w:val="28"/>
          </w:rPr>
          <m:t>z</m:t>
        </m:r>
        <m:r>
          <m:rPr>
            <m:sty m:val="p"/>
          </m:rP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 xml:space="preserve">, а её производная выражается через саму функцию: </w:t>
      </w:r>
      <m:oMath>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σ</m:t>
            </m:r>
          </m:e>
          <m:sup>
            <m:r>
              <m:rPr>
                <m:sty m:val="p"/>
              </m:rPr>
              <w:rPr>
                <w:rFonts w:ascii="Cambria Math" w:eastAsia="Georgia" w:hAnsi="Cambria Math" w:cs="Times New Roman"/>
                <w:sz w:val="28"/>
                <w:szCs w:val="28"/>
              </w:rPr>
              <m:t>'</m:t>
            </m:r>
          </m:sup>
        </m:sSup>
        <m:r>
          <m:rPr>
            <m:sty m:val="p"/>
          </m:rPr>
          <w:rPr>
            <w:rFonts w:ascii="Cambria Math" w:eastAsia="Georgia" w:hAnsi="Cambria Math" w:cs="Times New Roman"/>
            <w:sz w:val="28"/>
            <w:szCs w:val="28"/>
          </w:rPr>
          <m:t>(</m:t>
        </m:r>
        <m:r>
          <w:rPr>
            <w:rFonts w:ascii="Cambria Math" w:eastAsia="Georgia" w:hAnsi="Cambria Math" w:cs="Times New Roman"/>
            <w:sz w:val="28"/>
            <w:szCs w:val="28"/>
          </w:rPr>
          <m:t>z</m:t>
        </m:r>
        <m:r>
          <m:rPr>
            <m:sty m:val="p"/>
          </m:rPr>
          <w:rPr>
            <w:rFonts w:ascii="Cambria Math" w:eastAsia="Georgia" w:hAnsi="Cambria Math" w:cs="Times New Roman"/>
            <w:sz w:val="28"/>
            <w:szCs w:val="28"/>
          </w:rPr>
          <m:t>)=</m:t>
        </m:r>
        <m:r>
          <w:rPr>
            <w:rFonts w:ascii="Cambria Math" w:eastAsia="Georgia" w:hAnsi="Cambria Math" w:cs="Times New Roman"/>
            <w:sz w:val="28"/>
            <w:szCs w:val="28"/>
          </w:rPr>
          <m:t>σ</m:t>
        </m:r>
        <m:r>
          <m:rPr>
            <m:sty m:val="p"/>
          </m:rPr>
          <w:rPr>
            <w:rFonts w:ascii="Cambria Math" w:eastAsia="Georgia" w:hAnsi="Cambria Math" w:cs="Times New Roman"/>
            <w:sz w:val="28"/>
            <w:szCs w:val="28"/>
          </w:rPr>
          <m:t>(</m:t>
        </m:r>
        <m:r>
          <w:rPr>
            <w:rFonts w:ascii="Cambria Math" w:eastAsia="Georgia" w:hAnsi="Cambria Math" w:cs="Times New Roman"/>
            <w:sz w:val="28"/>
            <w:szCs w:val="28"/>
          </w:rPr>
          <m:t>z</m:t>
        </m:r>
        <m:r>
          <m:rPr>
            <m:sty m:val="p"/>
          </m:rPr>
          <w:rPr>
            <w:rFonts w:ascii="Cambria Math" w:eastAsia="Georgia" w:hAnsi="Cambria Math" w:cs="Times New Roman"/>
            <w:sz w:val="28"/>
            <w:szCs w:val="28"/>
          </w:rPr>
          <m:t>)(1-</m:t>
        </m:r>
        <m:r>
          <w:rPr>
            <w:rFonts w:ascii="Cambria Math" w:eastAsia="Georgia" w:hAnsi="Cambria Math" w:cs="Times New Roman"/>
            <w:sz w:val="28"/>
            <w:szCs w:val="28"/>
          </w:rPr>
          <m:t>σ</m:t>
        </m:r>
        <m:r>
          <m:rPr>
            <m:sty m:val="p"/>
          </m:rPr>
          <w:rPr>
            <w:rFonts w:ascii="Cambria Math" w:eastAsia="Georgia" w:hAnsi="Cambria Math" w:cs="Times New Roman"/>
            <w:sz w:val="28"/>
            <w:szCs w:val="28"/>
          </w:rPr>
          <m:t>(</m:t>
        </m:r>
        <m:r>
          <w:rPr>
            <w:rFonts w:ascii="Cambria Math" w:eastAsia="Georgia" w:hAnsi="Cambria Math" w:cs="Times New Roman"/>
            <w:sz w:val="28"/>
            <w:szCs w:val="28"/>
          </w:rPr>
          <m:t>z</m:t>
        </m:r>
        <m:r>
          <m:rPr>
            <m:sty m:val="p"/>
          </m:rP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w:t>
      </w:r>
    </w:p>
    <w:p w14:paraId="16C021F4"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lastRenderedPageBreak/>
        <w:t>Таким образом, модель оценивает условную вероятность принадлежности объекта к положительному классу:</w:t>
      </w:r>
    </w:p>
    <w:p w14:paraId="63E345D6" w14:textId="0794B067" w:rsidR="00754D32" w:rsidRPr="00AC7824" w:rsidRDefault="00843269" w:rsidP="00D81BDD">
      <w:pPr>
        <w:spacing w:before="240" w:line="360" w:lineRule="auto"/>
        <w:ind w:firstLine="90"/>
        <w:jc w:val="center"/>
        <w:rPr>
          <w:rFonts w:ascii="Times New Roman" w:eastAsia="Georgia" w:hAnsi="Times New Roman" w:cs="Times New Roman"/>
          <w:bCs/>
          <w:sz w:val="28"/>
          <w:szCs w:val="28"/>
        </w:rPr>
      </w:pPr>
      <m:oMath>
        <m:r>
          <w:rPr>
            <w:rFonts w:ascii="Cambria Math" w:eastAsia="Georgia" w:hAnsi="Cambria Math" w:cs="Times New Roman"/>
            <w:sz w:val="28"/>
            <w:szCs w:val="28"/>
          </w:rPr>
          <m:t>P</m:t>
        </m:r>
        <m:d>
          <m:dPr>
            <m:sepChr m:val="∣"/>
            <m:ctrlPr>
              <w:rPr>
                <w:rFonts w:ascii="Cambria Math" w:eastAsia="Georgia" w:hAnsi="Cambria Math" w:cs="Times New Roman"/>
                <w:sz w:val="28"/>
                <w:szCs w:val="28"/>
              </w:rPr>
            </m:ctrlPr>
          </m:dPr>
          <m:e>
            <m:r>
              <w:rPr>
                <w:rFonts w:ascii="Cambria Math" w:eastAsia="Georgia" w:hAnsi="Cambria Math" w:cs="Times New Roman"/>
                <w:sz w:val="28"/>
                <w:szCs w:val="28"/>
              </w:rPr>
              <m:t>y</m:t>
            </m:r>
            <m:r>
              <m:rPr>
                <m:sty m:val="p"/>
              </m:rPr>
              <w:rPr>
                <w:rFonts w:ascii="Cambria Math" w:eastAsia="Georgia" w:hAnsi="Cambria Math" w:cs="Times New Roman"/>
                <w:sz w:val="28"/>
                <w:szCs w:val="28"/>
              </w:rPr>
              <m:t>=1</m:t>
            </m:r>
          </m:e>
          <m:e>
            <m:r>
              <w:rPr>
                <w:rFonts w:ascii="Cambria Math" w:eastAsia="Georgia" w:hAnsi="Cambria Math" w:cs="Times New Roman"/>
                <w:sz w:val="28"/>
                <w:szCs w:val="28"/>
              </w:rPr>
              <m:t>x</m:t>
            </m:r>
          </m:e>
        </m:d>
        <m:r>
          <m:rPr>
            <m:sty m:val="p"/>
          </m:rPr>
          <w:rPr>
            <w:rFonts w:ascii="Cambria Math" w:eastAsia="Georgia" w:hAnsi="Cambria Math" w:cs="Times New Roman"/>
            <w:sz w:val="28"/>
            <w:szCs w:val="28"/>
          </w:rPr>
          <m:t>=</m:t>
        </m:r>
        <m:r>
          <w:rPr>
            <w:rFonts w:ascii="Cambria Math" w:eastAsia="Georgia" w:hAnsi="Cambria Math" w:cs="Times New Roman"/>
            <w:sz w:val="28"/>
            <w:szCs w:val="28"/>
          </w:rPr>
          <m:t>σ</m:t>
        </m:r>
        <m:d>
          <m:dPr>
            <m:ctrlPr>
              <w:rPr>
                <w:rFonts w:ascii="Cambria Math" w:eastAsia="Georgia" w:hAnsi="Cambria Math" w:cs="Times New Roman"/>
                <w:sz w:val="28"/>
                <w:szCs w:val="28"/>
              </w:rPr>
            </m:ctrlPr>
          </m:dPr>
          <m:e>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w</m:t>
                </m:r>
              </m:e>
              <m:sup>
                <m:r>
                  <w:rPr>
                    <w:rFonts w:ascii="Cambria Math" w:eastAsia="Georgia" w:hAnsi="Cambria Math" w:cs="Times New Roman"/>
                    <w:sz w:val="28"/>
                    <w:szCs w:val="28"/>
                  </w:rPr>
                  <m:t>T</m:t>
                </m:r>
              </m:sup>
            </m:sSup>
            <m:r>
              <w:rPr>
                <w:rFonts w:ascii="Cambria Math" w:eastAsia="Georgia" w:hAnsi="Cambria Math" w:cs="Times New Roman"/>
                <w:sz w:val="28"/>
                <w:szCs w:val="28"/>
              </w:rPr>
              <m:t>x</m:t>
            </m:r>
            <m:r>
              <m:rPr>
                <m:sty m:val="p"/>
              </m:rPr>
              <w:rPr>
                <w:rFonts w:ascii="Cambria Math" w:eastAsia="Georgia" w:hAnsi="Cambria Math" w:cs="Times New Roman"/>
                <w:sz w:val="28"/>
                <w:szCs w:val="28"/>
              </w:rPr>
              <m:t>+</m:t>
            </m:r>
            <m:r>
              <w:rPr>
                <w:rFonts w:ascii="Cambria Math" w:eastAsia="Georgia" w:hAnsi="Cambria Math" w:cs="Times New Roman"/>
                <w:sz w:val="28"/>
                <w:szCs w:val="28"/>
              </w:rPr>
              <m:t>b</m:t>
            </m:r>
          </m:e>
        </m:d>
        <m:r>
          <m:rPr>
            <m:sty m:val="p"/>
          </m:rPr>
          <w:rPr>
            <w:rFonts w:ascii="Cambria Math" w:eastAsia="Georgia" w:hAnsi="Cambria Math" w:cs="Times New Roman"/>
            <w:sz w:val="28"/>
            <w:szCs w:val="28"/>
          </w:rPr>
          <m:t>=</m:t>
        </m:r>
        <m:f>
          <m:fPr>
            <m:ctrlPr>
              <w:rPr>
                <w:rFonts w:ascii="Cambria Math" w:eastAsia="Georgia" w:hAnsi="Cambria Math" w:cs="Times New Roman"/>
                <w:bCs/>
                <w:sz w:val="28"/>
                <w:szCs w:val="28"/>
              </w:rPr>
            </m:ctrlPr>
          </m:fPr>
          <m:num>
            <m:r>
              <m:rPr>
                <m:sty m:val="p"/>
              </m:rPr>
              <w:rPr>
                <w:rFonts w:ascii="Cambria Math" w:eastAsia="Georgia" w:hAnsi="Cambria Math" w:cs="Times New Roman"/>
                <w:sz w:val="28"/>
                <w:szCs w:val="28"/>
              </w:rPr>
              <m:t>1</m:t>
            </m:r>
          </m:num>
          <m:den>
            <m:r>
              <m:rPr>
                <m:sty m:val="p"/>
              </m:rPr>
              <w:rPr>
                <w:rFonts w:ascii="Cambria Math" w:eastAsia="Georgia" w:hAnsi="Cambria Math" w:cs="Times New Roman"/>
                <w:sz w:val="28"/>
                <w:szCs w:val="28"/>
              </w:rPr>
              <m:t>1+</m:t>
            </m:r>
            <m:func>
              <m:funcPr>
                <m:ctrlPr>
                  <w:rPr>
                    <w:rFonts w:ascii="Cambria Math" w:eastAsia="Georgia" w:hAnsi="Cambria Math" w:cs="Times New Roman"/>
                    <w:sz w:val="28"/>
                    <w:szCs w:val="28"/>
                  </w:rPr>
                </m:ctrlPr>
              </m:funcPr>
              <m:fName>
                <m:r>
                  <m:rPr>
                    <m:sty m:val="p"/>
                  </m:rPr>
                  <w:rPr>
                    <w:rFonts w:ascii="Cambria Math" w:eastAsia="Georgia" w:hAnsi="Cambria Math" w:cs="Times New Roman"/>
                    <w:sz w:val="28"/>
                    <w:szCs w:val="28"/>
                  </w:rPr>
                  <m:t>exp</m:t>
                </m:r>
              </m:fName>
              <m:e>
                <m:d>
                  <m:dPr>
                    <m:ctrlPr>
                      <w:rPr>
                        <w:rFonts w:ascii="Cambria Math" w:eastAsia="Georgia" w:hAnsi="Cambria Math" w:cs="Times New Roman"/>
                        <w:sz w:val="28"/>
                        <w:szCs w:val="28"/>
                      </w:rPr>
                    </m:ctrlPr>
                  </m:dPr>
                  <m:e>
                    <m:r>
                      <m:rPr>
                        <m:sty m:val="p"/>
                      </m:rPr>
                      <w:rPr>
                        <w:rFonts w:ascii="Cambria Math" w:eastAsia="Georgia" w:hAnsi="Cambria Math" w:cs="Times New Roman"/>
                        <w:sz w:val="28"/>
                        <w:szCs w:val="28"/>
                      </w:rPr>
                      <m:t>-</m:t>
                    </m:r>
                    <m:d>
                      <m:dPr>
                        <m:ctrlPr>
                          <w:rPr>
                            <w:rFonts w:ascii="Cambria Math" w:eastAsia="Georgia" w:hAnsi="Cambria Math" w:cs="Times New Roman"/>
                            <w:sz w:val="28"/>
                            <w:szCs w:val="28"/>
                          </w:rPr>
                        </m:ctrlPr>
                      </m:dPr>
                      <m:e>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w</m:t>
                            </m:r>
                          </m:e>
                          <m:sup>
                            <m:r>
                              <w:rPr>
                                <w:rFonts w:ascii="Cambria Math" w:eastAsia="Georgia" w:hAnsi="Cambria Math" w:cs="Times New Roman"/>
                                <w:sz w:val="28"/>
                                <w:szCs w:val="28"/>
                              </w:rPr>
                              <m:t>T</m:t>
                            </m:r>
                          </m:sup>
                        </m:sSup>
                        <m:r>
                          <w:rPr>
                            <w:rFonts w:ascii="Cambria Math" w:eastAsia="Georgia" w:hAnsi="Cambria Math" w:cs="Times New Roman"/>
                            <w:sz w:val="28"/>
                            <w:szCs w:val="28"/>
                          </w:rPr>
                          <m:t>x</m:t>
                        </m:r>
                        <m:r>
                          <m:rPr>
                            <m:sty m:val="p"/>
                          </m:rPr>
                          <w:rPr>
                            <w:rFonts w:ascii="Cambria Math" w:eastAsia="Georgia" w:hAnsi="Cambria Math" w:cs="Times New Roman"/>
                            <w:sz w:val="28"/>
                            <w:szCs w:val="28"/>
                          </w:rPr>
                          <m:t>+</m:t>
                        </m:r>
                        <m:r>
                          <w:rPr>
                            <w:rFonts w:ascii="Cambria Math" w:eastAsia="Georgia" w:hAnsi="Cambria Math" w:cs="Times New Roman"/>
                            <w:sz w:val="28"/>
                            <w:szCs w:val="28"/>
                          </w:rPr>
                          <m:t>b</m:t>
                        </m:r>
                      </m:e>
                    </m:d>
                  </m:e>
                </m:d>
              </m:e>
            </m:func>
          </m:den>
        </m:f>
        <m:r>
          <w:rPr>
            <w:rFonts w:ascii="Cambria Math" w:eastAsia="Georgia" w:hAnsi="Cambria Math" w:cs="Times New Roman"/>
            <w:sz w:val="28"/>
            <w:szCs w:val="28"/>
          </w:rPr>
          <m:t>,</m:t>
        </m:r>
      </m:oMath>
      <w:r w:rsidR="002320A2" w:rsidRPr="00AC7824">
        <w:rPr>
          <w:rFonts w:ascii="Times New Roman" w:eastAsia="Georgia" w:hAnsi="Times New Roman" w:cs="Times New Roman"/>
          <w:bCs/>
          <w:sz w:val="28"/>
          <w:szCs w:val="28"/>
        </w:rPr>
        <w:t xml:space="preserve"> </w:t>
      </w:r>
    </w:p>
    <w:p w14:paraId="20FB056D" w14:textId="77777777" w:rsidR="00754D32" w:rsidRPr="00754D32" w:rsidRDefault="00754D32" w:rsidP="00843269">
      <w:pPr>
        <w:spacing w:before="240" w:line="360" w:lineRule="auto"/>
        <w:jc w:val="both"/>
        <w:rPr>
          <w:rFonts w:ascii="Times New Roman" w:eastAsia="Georgia" w:hAnsi="Times New Roman" w:cs="Times New Roman"/>
          <w:bCs/>
          <w:sz w:val="28"/>
          <w:szCs w:val="28"/>
        </w:rPr>
      </w:pPr>
      <w:r w:rsidRPr="00AC7824">
        <w:rPr>
          <w:rFonts w:ascii="Times New Roman" w:eastAsia="Georgia" w:hAnsi="Times New Roman" w:cs="Times New Roman"/>
          <w:bCs/>
          <w:sz w:val="28"/>
          <w:szCs w:val="28"/>
        </w:rPr>
        <w:t xml:space="preserve">а вероятность </w:t>
      </w:r>
      <w:r w:rsidRPr="00754D32">
        <w:rPr>
          <w:rFonts w:ascii="Times New Roman" w:eastAsia="Georgia" w:hAnsi="Times New Roman" w:cs="Times New Roman"/>
          <w:bCs/>
          <w:sz w:val="28"/>
          <w:szCs w:val="28"/>
        </w:rPr>
        <w:t xml:space="preserve">отрицательного класса определяется как </w:t>
      </w:r>
      <m:oMath>
        <m:r>
          <w:rPr>
            <w:rFonts w:ascii="Cambria Math" w:eastAsia="Georgia" w:hAnsi="Cambria Math" w:cs="Times New Roman"/>
            <w:sz w:val="28"/>
            <w:szCs w:val="28"/>
          </w:rPr>
          <m:t>P</m:t>
        </m:r>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=0∣</m:t>
        </m:r>
        <m:r>
          <w:rPr>
            <w:rFonts w:ascii="Cambria Math" w:eastAsia="Georgia" w:hAnsi="Cambria Math" w:cs="Times New Roman"/>
            <w:sz w:val="28"/>
            <w:szCs w:val="28"/>
          </w:rPr>
          <m:t>x</m:t>
        </m:r>
        <m:r>
          <m:rPr>
            <m:sty m:val="p"/>
          </m:rPr>
          <w:rPr>
            <w:rFonts w:ascii="Cambria Math" w:eastAsia="Georgia" w:hAnsi="Cambria Math" w:cs="Times New Roman"/>
            <w:sz w:val="28"/>
            <w:szCs w:val="28"/>
          </w:rPr>
          <m:t>)=1-</m:t>
        </m:r>
        <m:r>
          <w:rPr>
            <w:rFonts w:ascii="Cambria Math" w:eastAsia="Georgia" w:hAnsi="Cambria Math" w:cs="Times New Roman"/>
            <w:sz w:val="28"/>
            <w:szCs w:val="28"/>
          </w:rPr>
          <m:t>σ</m:t>
        </m:r>
        <m:r>
          <m:rPr>
            <m:sty m:val="p"/>
          </m:rPr>
          <w:rPr>
            <w:rFonts w:ascii="Cambria Math" w:eastAsia="Georgia" w:hAnsi="Cambria Math" w:cs="Times New Roman"/>
            <w:sz w:val="28"/>
            <w:szCs w:val="28"/>
          </w:rPr>
          <m:t>(</m:t>
        </m:r>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w</m:t>
            </m:r>
          </m:e>
          <m:sup>
            <m:r>
              <w:rPr>
                <w:rFonts w:ascii="Cambria Math" w:eastAsia="Georgia" w:hAnsi="Cambria Math" w:cs="Times New Roman"/>
                <w:sz w:val="28"/>
                <w:szCs w:val="28"/>
              </w:rPr>
              <m:t>T</m:t>
            </m:r>
          </m:sup>
        </m:sSup>
        <m:r>
          <w:rPr>
            <w:rFonts w:ascii="Cambria Math" w:eastAsia="Georgia" w:hAnsi="Cambria Math" w:cs="Times New Roman"/>
            <w:sz w:val="28"/>
            <w:szCs w:val="28"/>
          </w:rPr>
          <m:t>x</m:t>
        </m:r>
        <m:r>
          <m:rPr>
            <m:sty m:val="p"/>
          </m:rPr>
          <w:rPr>
            <w:rFonts w:ascii="Cambria Math" w:eastAsia="Georgia" w:hAnsi="Cambria Math" w:cs="Times New Roman"/>
            <w:sz w:val="28"/>
            <w:szCs w:val="28"/>
          </w:rPr>
          <m:t>+</m:t>
        </m:r>
        <m:r>
          <w:rPr>
            <w:rFonts w:ascii="Cambria Math" w:eastAsia="Georgia" w:hAnsi="Cambria Math" w:cs="Times New Roman"/>
            <w:sz w:val="28"/>
            <w:szCs w:val="28"/>
          </w:rPr>
          <m:t>b</m:t>
        </m:r>
        <m:r>
          <m:rPr>
            <m:sty m:val="p"/>
          </m:rP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 xml:space="preserve">. Итоговое правило классификации с порогом </w:t>
      </w:r>
      <m:oMath>
        <m:r>
          <w:rPr>
            <w:rFonts w:ascii="Cambria Math" w:eastAsia="Georgia" w:hAnsi="Cambria Math" w:cs="Times New Roman"/>
            <w:sz w:val="28"/>
            <w:szCs w:val="28"/>
          </w:rPr>
          <m:t>t</m:t>
        </m:r>
        <m:r>
          <m:rPr>
            <m:sty m:val="p"/>
          </m:rPr>
          <w:rPr>
            <w:rFonts w:ascii="Cambria Math" w:eastAsia="Georgia" w:hAnsi="Cambria Math" w:cs="Times New Roman"/>
            <w:sz w:val="28"/>
            <w:szCs w:val="28"/>
          </w:rPr>
          <m:t>=0.5</m:t>
        </m:r>
      </m:oMath>
      <w:r w:rsidRPr="00754D32">
        <w:rPr>
          <w:rFonts w:ascii="Times New Roman" w:eastAsia="Georgia" w:hAnsi="Times New Roman" w:cs="Times New Roman"/>
          <w:bCs/>
          <w:sz w:val="28"/>
          <w:szCs w:val="28"/>
        </w:rPr>
        <w:t xml:space="preserve"> имеет вид:</w:t>
      </w:r>
    </w:p>
    <w:p w14:paraId="590BE28A" w14:textId="31AA70EE" w:rsidR="00754D32" w:rsidRPr="00754D32" w:rsidRDefault="00000000" w:rsidP="00D81BDD">
      <w:pPr>
        <w:spacing w:before="240" w:line="360" w:lineRule="auto"/>
        <w:ind w:firstLine="720"/>
        <w:jc w:val="both"/>
        <w:rPr>
          <w:rFonts w:ascii="Times New Roman" w:eastAsia="Georgia" w:hAnsi="Times New Roman" w:cs="Times New Roman"/>
          <w:bCs/>
          <w:sz w:val="28"/>
          <w:szCs w:val="28"/>
        </w:rPr>
      </w:pPr>
      <m:oMathPara>
        <m:oMath>
          <m:acc>
            <m:accPr>
              <m:chr m:val="ˆ"/>
              <m:ctrlPr>
                <w:rPr>
                  <w:rFonts w:ascii="Cambria Math" w:eastAsia="Georgia" w:hAnsi="Cambria Math" w:cs="Times New Roman"/>
                  <w:bCs/>
                  <w:sz w:val="28"/>
                  <w:szCs w:val="28"/>
                </w:rPr>
              </m:ctrlPr>
            </m:accPr>
            <m:e>
              <m:r>
                <w:rPr>
                  <w:rFonts w:ascii="Cambria Math" w:eastAsia="Georgia" w:hAnsi="Cambria Math" w:cs="Times New Roman"/>
                  <w:sz w:val="28"/>
                  <w:szCs w:val="28"/>
                </w:rPr>
                <m:t>y</m:t>
              </m:r>
            </m:e>
          </m:acc>
          <m:r>
            <m:rPr>
              <m:sty m:val="p"/>
            </m:rPr>
            <w:rPr>
              <w:rFonts w:ascii="Cambria Math" w:eastAsia="Georgia" w:hAnsi="Cambria Math" w:cs="Times New Roman"/>
              <w:sz w:val="28"/>
              <w:szCs w:val="28"/>
            </w:rPr>
            <m:t>=</m:t>
          </m:r>
          <m:d>
            <m:dPr>
              <m:begChr m:val="{"/>
              <m:endChr m:val=""/>
              <m:ctrlPr>
                <w:rPr>
                  <w:rFonts w:ascii="Cambria Math" w:eastAsia="Georgia" w:hAnsi="Cambria Math" w:cs="Times New Roman"/>
                  <w:bCs/>
                  <w:sz w:val="28"/>
                  <w:szCs w:val="28"/>
                </w:rPr>
              </m:ctrlPr>
            </m:dPr>
            <m:e>
              <m:m>
                <m:mPr>
                  <m:plcHide m:val="1"/>
                  <m:mcs>
                    <m:mc>
                      <m:mcPr>
                        <m:count m:val="2"/>
                        <m:mcJc m:val="left"/>
                      </m:mcPr>
                    </m:mc>
                  </m:mcs>
                  <m:ctrlPr>
                    <w:rPr>
                      <w:rFonts w:ascii="Cambria Math" w:eastAsia="Georgia" w:hAnsi="Cambria Math" w:cs="Times New Roman"/>
                      <w:bCs/>
                      <w:i/>
                      <w:sz w:val="28"/>
                      <w:szCs w:val="28"/>
                    </w:rPr>
                  </m:ctrlPr>
                </m:mPr>
                <m:mr>
                  <m:e>
                    <m:r>
                      <m:rPr>
                        <m:sty m:val="p"/>
                      </m:rPr>
                      <w:rPr>
                        <w:rFonts w:ascii="Cambria Math" w:eastAsia="Georgia" w:hAnsi="Cambria Math" w:cs="Times New Roman"/>
                        <w:sz w:val="28"/>
                        <w:szCs w:val="28"/>
                      </w:rPr>
                      <m:t>1,</m:t>
                    </m:r>
                  </m:e>
                  <m:e>
                    <m:r>
                      <m:rPr>
                        <m:nor/>
                      </m:rPr>
                      <w:rPr>
                        <w:rFonts w:ascii="Times New Roman" w:eastAsia="Georgia" w:hAnsi="Times New Roman" w:cs="Times New Roman"/>
                        <w:bCs/>
                        <w:sz w:val="28"/>
                        <w:szCs w:val="28"/>
                      </w:rPr>
                      <m:t xml:space="preserve">если </m:t>
                    </m:r>
                    <m:r>
                      <w:rPr>
                        <w:rFonts w:ascii="Cambria Math" w:eastAsia="Georgia" w:hAnsi="Cambria Math" w:cs="Times New Roman"/>
                        <w:sz w:val="28"/>
                        <w:szCs w:val="28"/>
                      </w:rPr>
                      <m:t>P</m:t>
                    </m:r>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=1∣</m:t>
                    </m:r>
                    <m:r>
                      <w:rPr>
                        <w:rFonts w:ascii="Cambria Math" w:eastAsia="Georgia" w:hAnsi="Cambria Math" w:cs="Times New Roman"/>
                        <w:sz w:val="28"/>
                        <w:szCs w:val="28"/>
                      </w:rPr>
                      <m:t>x</m:t>
                    </m:r>
                    <m:r>
                      <m:rPr>
                        <m:sty m:val="p"/>
                      </m:rPr>
                      <w:rPr>
                        <w:rFonts w:ascii="Cambria Math" w:eastAsia="Georgia" w:hAnsi="Cambria Math" w:cs="Times New Roman"/>
                        <w:sz w:val="28"/>
                        <w:szCs w:val="28"/>
                      </w:rPr>
                      <m:t>)≥0.5</m:t>
                    </m:r>
                    <m:r>
                      <m:rPr>
                        <m:sty m:val="p"/>
                      </m:rPr>
                      <w:rPr>
                        <w:rFonts w:ascii="Cambria Math" w:eastAsia="Georgia" w:hAnsi="Cambria Math" w:cs="Times New Roman"/>
                        <w:sz w:val="28"/>
                        <w:szCs w:val="28"/>
                        <w:highlight w:val="yellow"/>
                      </w:rPr>
                      <m:t>,</m:t>
                    </m:r>
                  </m:e>
                </m:mr>
                <m:mr>
                  <m:e>
                    <m:r>
                      <m:rPr>
                        <m:sty m:val="p"/>
                      </m:rPr>
                      <w:rPr>
                        <w:rFonts w:ascii="Cambria Math" w:eastAsia="Georgia" w:hAnsi="Cambria Math" w:cs="Times New Roman"/>
                        <w:sz w:val="28"/>
                        <w:szCs w:val="28"/>
                      </w:rPr>
                      <m:t>0,</m:t>
                    </m:r>
                  </m:e>
                  <m:e>
                    <m:r>
                      <m:rPr>
                        <m:nor/>
                      </m:rPr>
                      <w:rPr>
                        <w:rFonts w:ascii="Times New Roman" w:eastAsia="Georgia" w:hAnsi="Times New Roman" w:cs="Times New Roman"/>
                        <w:bCs/>
                        <w:sz w:val="28"/>
                        <w:szCs w:val="28"/>
                      </w:rPr>
                      <m:t>иначе</m:t>
                    </m:r>
                    <m:r>
                      <m:rPr>
                        <m:nor/>
                      </m:rPr>
                      <w:rPr>
                        <w:rFonts w:ascii="Cambria Math" w:eastAsia="Georgia" w:hAnsi="Times New Roman" w:cs="Times New Roman"/>
                        <w:bCs/>
                        <w:sz w:val="28"/>
                        <w:szCs w:val="28"/>
                        <w:highlight w:val="yellow"/>
                      </w:rPr>
                      <m:t>.</m:t>
                    </m:r>
                  </m:e>
                </m:mr>
              </m:m>
            </m:e>
          </m:d>
        </m:oMath>
      </m:oMathPara>
    </w:p>
    <w:p w14:paraId="37FEADF6"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Важно отметить связь модели с понятием логита. Логит — это логарифм отношения шансов (log-odds):</w:t>
      </w:r>
    </w:p>
    <w:p w14:paraId="40648A70"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lang w:val="en-US"/>
        </w:rPr>
      </w:pPr>
      <m:oMathPara>
        <m:oMath>
          <m:r>
            <m:rPr>
              <m:nor/>
            </m:rPr>
            <w:rPr>
              <w:rFonts w:ascii="Times New Roman" w:eastAsia="Georgia" w:hAnsi="Times New Roman" w:cs="Times New Roman"/>
              <w:bCs/>
              <w:sz w:val="28"/>
              <w:szCs w:val="28"/>
              <w:lang w:val="en-US"/>
            </w:rPr>
            <m:t>logit</m:t>
          </m:r>
          <m:r>
            <m:rPr>
              <m:sty m:val="p"/>
            </m:rPr>
            <w:rPr>
              <w:rFonts w:ascii="Cambria Math" w:eastAsia="Georgia" w:hAnsi="Cambria Math" w:cs="Times New Roman"/>
              <w:sz w:val="28"/>
              <w:szCs w:val="28"/>
              <w:lang w:val="en-US"/>
            </w:rPr>
            <m:t>(</m:t>
          </m:r>
          <m:r>
            <w:rPr>
              <w:rFonts w:ascii="Cambria Math" w:eastAsia="Georgia" w:hAnsi="Cambria Math" w:cs="Times New Roman"/>
              <w:sz w:val="28"/>
              <w:szCs w:val="28"/>
            </w:rPr>
            <m:t>p</m:t>
          </m:r>
          <m:r>
            <m:rPr>
              <m:sty m:val="p"/>
            </m:rPr>
            <w:rPr>
              <w:rFonts w:ascii="Cambria Math" w:eastAsia="Georgia" w:hAnsi="Cambria Math" w:cs="Times New Roman"/>
              <w:sz w:val="28"/>
              <w:szCs w:val="28"/>
              <w:lang w:val="en-US"/>
            </w:rPr>
            <m:t>)=ln⁡</m:t>
          </m:r>
          <m:f>
            <m:fPr>
              <m:ctrlPr>
                <w:rPr>
                  <w:rFonts w:ascii="Cambria Math" w:eastAsia="Georgia" w:hAnsi="Cambria Math" w:cs="Times New Roman"/>
                  <w:bCs/>
                  <w:sz w:val="28"/>
                  <w:szCs w:val="28"/>
                </w:rPr>
              </m:ctrlPr>
            </m:fPr>
            <m:num>
              <m:r>
                <w:rPr>
                  <w:rFonts w:ascii="Cambria Math" w:eastAsia="Georgia" w:hAnsi="Cambria Math" w:cs="Times New Roman"/>
                  <w:sz w:val="28"/>
                  <w:szCs w:val="28"/>
                </w:rPr>
                <m:t>p</m:t>
              </m:r>
            </m:num>
            <m:den>
              <m:r>
                <m:rPr>
                  <m:sty m:val="p"/>
                </m:rPr>
                <w:rPr>
                  <w:rFonts w:ascii="Cambria Math" w:eastAsia="Georgia" w:hAnsi="Cambria Math" w:cs="Times New Roman"/>
                  <w:sz w:val="28"/>
                  <w:szCs w:val="28"/>
                  <w:lang w:val="en-US"/>
                </w:rPr>
                <m:t>1-</m:t>
              </m:r>
              <m:r>
                <w:rPr>
                  <w:rFonts w:ascii="Cambria Math" w:eastAsia="Georgia" w:hAnsi="Cambria Math" w:cs="Times New Roman"/>
                  <w:sz w:val="28"/>
                  <w:szCs w:val="28"/>
                </w:rPr>
                <m:t>p</m:t>
              </m:r>
            </m:den>
          </m:f>
          <m:r>
            <m:rPr>
              <m:sty m:val="p"/>
            </m:rPr>
            <w:rPr>
              <w:rFonts w:ascii="Cambria Math" w:eastAsia="Georgia" w:hAnsi="Cambria Math" w:cs="Times New Roman"/>
              <w:sz w:val="28"/>
              <w:szCs w:val="28"/>
              <w:lang w:val="en-US"/>
            </w:rPr>
            <m:t>=</m:t>
          </m:r>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w</m:t>
              </m:r>
            </m:e>
            <m:sup>
              <m:r>
                <w:rPr>
                  <w:rFonts w:ascii="Cambria Math" w:eastAsia="Georgia" w:hAnsi="Cambria Math" w:cs="Times New Roman"/>
                  <w:sz w:val="28"/>
                  <w:szCs w:val="28"/>
                </w:rPr>
                <m:t>T</m:t>
              </m:r>
            </m:sup>
          </m:sSup>
          <m:r>
            <w:rPr>
              <w:rFonts w:ascii="Cambria Math" w:eastAsia="Georgia" w:hAnsi="Cambria Math" w:cs="Times New Roman"/>
              <w:sz w:val="28"/>
              <w:szCs w:val="28"/>
            </w:rPr>
            <m:t>x</m:t>
          </m:r>
          <m:r>
            <m:rPr>
              <m:sty m:val="p"/>
            </m:rPr>
            <w:rPr>
              <w:rFonts w:ascii="Cambria Math" w:eastAsia="Georgia" w:hAnsi="Cambria Math" w:cs="Times New Roman"/>
              <w:sz w:val="28"/>
              <w:szCs w:val="28"/>
              <w:lang w:val="en-US"/>
            </w:rPr>
            <m:t>+</m:t>
          </m:r>
          <m:r>
            <w:rPr>
              <w:rFonts w:ascii="Cambria Math" w:eastAsia="Georgia" w:hAnsi="Cambria Math" w:cs="Times New Roman"/>
              <w:sz w:val="28"/>
              <w:szCs w:val="28"/>
            </w:rPr>
            <m:t>b</m:t>
          </m:r>
        </m:oMath>
      </m:oMathPara>
    </w:p>
    <w:p w14:paraId="6C1FBCE2"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Из этого выражения видно, что логистическая регрессия моделирует логарифм отношения шансов как линейную функцию от признаков. Именно поэтому модель является линейным классификатором: разделяющая поверхность </w:t>
      </w:r>
      <m:oMath>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w</m:t>
            </m:r>
          </m:e>
          <m:sup>
            <m:r>
              <w:rPr>
                <w:rFonts w:ascii="Cambria Math" w:eastAsia="Georgia" w:hAnsi="Cambria Math" w:cs="Times New Roman"/>
                <w:sz w:val="28"/>
                <w:szCs w:val="28"/>
              </w:rPr>
              <m:t>T</m:t>
            </m:r>
          </m:sup>
        </m:sSup>
        <m:r>
          <w:rPr>
            <w:rFonts w:ascii="Cambria Math" w:eastAsia="Georgia" w:hAnsi="Cambria Math" w:cs="Times New Roman"/>
            <w:sz w:val="28"/>
            <w:szCs w:val="28"/>
          </w:rPr>
          <m:t>x</m:t>
        </m:r>
        <m:r>
          <m:rPr>
            <m:sty m:val="p"/>
          </m:rPr>
          <w:rPr>
            <w:rFonts w:ascii="Cambria Math" w:eastAsia="Georgia" w:hAnsi="Cambria Math" w:cs="Times New Roman"/>
            <w:sz w:val="28"/>
            <w:szCs w:val="28"/>
          </w:rPr>
          <m:t>+</m:t>
        </m:r>
        <m:r>
          <w:rPr>
            <w:rFonts w:ascii="Cambria Math" w:eastAsia="Georgia" w:hAnsi="Cambria Math" w:cs="Times New Roman"/>
            <w:sz w:val="28"/>
            <w:szCs w:val="28"/>
          </w:rPr>
          <m:t>b</m:t>
        </m:r>
        <m:r>
          <m:rPr>
            <m:sty m:val="p"/>
          </m:rPr>
          <w:rPr>
            <w:rFonts w:ascii="Cambria Math" w:eastAsia="Georgia" w:hAnsi="Cambria Math" w:cs="Times New Roman"/>
            <w:sz w:val="28"/>
            <w:szCs w:val="28"/>
          </w:rPr>
          <m:t>=0</m:t>
        </m:r>
      </m:oMath>
      <w:r w:rsidRPr="00754D32">
        <w:rPr>
          <w:rFonts w:ascii="Times New Roman" w:eastAsia="Georgia" w:hAnsi="Times New Roman" w:cs="Times New Roman"/>
          <w:bCs/>
          <w:sz w:val="28"/>
          <w:szCs w:val="28"/>
        </w:rPr>
        <w:t xml:space="preserve"> представляет собой гиперплоскость в пространстве признаков.</w:t>
      </w:r>
    </w:p>
    <w:p w14:paraId="189E0DE9"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Функция потерь. Параметры модели определяются из принципа максимального правдоподобия. Поскольку каждое наблюдение подчиняется распределению Бернулли, правдоподобие одного объекта записывается как:</w:t>
      </w:r>
    </w:p>
    <w:p w14:paraId="02885507" w14:textId="4FC354E9" w:rsidR="00754D32" w:rsidRPr="00754D32" w:rsidRDefault="00344BAE" w:rsidP="00AC7824">
      <w:pPr>
        <w:spacing w:before="240" w:line="360" w:lineRule="auto"/>
        <w:ind w:firstLine="720"/>
        <w:jc w:val="center"/>
        <w:rPr>
          <w:rFonts w:ascii="Times New Roman" w:eastAsia="Georgia" w:hAnsi="Times New Roman" w:cs="Times New Roman"/>
          <w:bCs/>
          <w:sz w:val="28"/>
          <w:szCs w:val="28"/>
        </w:rPr>
      </w:pPr>
      <m:oMath>
        <m:r>
          <w:rPr>
            <w:rFonts w:ascii="Cambria Math" w:eastAsia="Georgia" w:hAnsi="Cambria Math" w:cs="Times New Roman"/>
            <w:sz w:val="28"/>
            <w:szCs w:val="28"/>
          </w:rPr>
          <m:t>P</m:t>
        </m:r>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sSubSup>
          <m:sSubSupPr>
            <m:ctrlPr>
              <w:rPr>
                <w:rFonts w:ascii="Cambria Math" w:eastAsia="Georgia" w:hAnsi="Cambria Math" w:cs="Times New Roman"/>
                <w:bCs/>
                <w:sz w:val="28"/>
                <w:szCs w:val="28"/>
              </w:rPr>
            </m:ctrlPr>
          </m:sSubSupPr>
          <m:e>
            <m:acc>
              <m:accPr>
                <m:chr m:val="ˆ"/>
                <m:ctrlPr>
                  <w:rPr>
                    <w:rFonts w:ascii="Cambria Math" w:eastAsia="Georgia" w:hAnsi="Cambria Math" w:cs="Times New Roman"/>
                    <w:bCs/>
                    <w:sz w:val="28"/>
                    <w:szCs w:val="28"/>
                  </w:rPr>
                </m:ctrlPr>
              </m:accPr>
              <m:e>
                <m:r>
                  <w:rPr>
                    <w:rFonts w:ascii="Cambria Math" w:eastAsia="Georgia" w:hAnsi="Cambria Math" w:cs="Times New Roman"/>
                    <w:sz w:val="28"/>
                    <w:szCs w:val="28"/>
                  </w:rPr>
                  <m:t>p</m:t>
                </m:r>
              </m:e>
            </m:acc>
          </m:e>
          <m:sub>
            <m:r>
              <w:rPr>
                <w:rFonts w:ascii="Cambria Math" w:eastAsia="Georgia" w:hAnsi="Cambria Math" w:cs="Times New Roman"/>
                <w:sz w:val="28"/>
                <w:szCs w:val="28"/>
              </w:rPr>
              <m:t>i</m:t>
            </m:r>
          </m:sub>
          <m:sup>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i</m:t>
                </m:r>
              </m:sub>
            </m:sSub>
          </m:sup>
        </m:sSubSup>
        <m:r>
          <m:rPr>
            <m:sty m:val="p"/>
          </m:rPr>
          <w:rPr>
            <w:rFonts w:ascii="Cambria Math" w:eastAsia="Georgia" w:hAnsi="Cambria Math" w:cs="Times New Roman"/>
            <w:sz w:val="28"/>
            <w:szCs w:val="28"/>
          </w:rPr>
          <m:t>(1-</m:t>
        </m:r>
        <m:sSub>
          <m:sSubPr>
            <m:ctrlPr>
              <w:rPr>
                <w:rFonts w:ascii="Cambria Math" w:eastAsia="Georgia" w:hAnsi="Cambria Math" w:cs="Times New Roman"/>
                <w:bCs/>
                <w:sz w:val="28"/>
                <w:szCs w:val="28"/>
              </w:rPr>
            </m:ctrlPr>
          </m:sSubPr>
          <m:e>
            <m:acc>
              <m:accPr>
                <m:chr m:val="ˆ"/>
                <m:ctrlPr>
                  <w:rPr>
                    <w:rFonts w:ascii="Cambria Math" w:eastAsia="Georgia" w:hAnsi="Cambria Math" w:cs="Times New Roman"/>
                    <w:bCs/>
                    <w:sz w:val="28"/>
                    <w:szCs w:val="28"/>
                  </w:rPr>
                </m:ctrlPr>
              </m:accPr>
              <m:e>
                <m:r>
                  <w:rPr>
                    <w:rFonts w:ascii="Cambria Math" w:eastAsia="Georgia" w:hAnsi="Cambria Math" w:cs="Times New Roman"/>
                    <w:sz w:val="28"/>
                    <w:szCs w:val="28"/>
                  </w:rPr>
                  <m:t>p</m:t>
                </m:r>
              </m:e>
            </m:acc>
          </m:e>
          <m:sub>
            <m:r>
              <w:rPr>
                <w:rFonts w:ascii="Cambria Math" w:eastAsia="Georgia" w:hAnsi="Cambria Math" w:cs="Times New Roman"/>
                <w:sz w:val="28"/>
                <w:szCs w:val="28"/>
              </w:rPr>
              <m:t>i</m:t>
            </m:r>
          </m:sub>
        </m:sSub>
        <m:sSup>
          <m:sSupPr>
            <m:ctrlPr>
              <w:rPr>
                <w:rFonts w:ascii="Cambria Math" w:eastAsia="Georgia" w:hAnsi="Cambria Math" w:cs="Times New Roman"/>
                <w:bCs/>
                <w:sz w:val="28"/>
                <w:szCs w:val="28"/>
              </w:rPr>
            </m:ctrlPr>
          </m:sSupPr>
          <m:e>
            <m:r>
              <m:rPr>
                <m:sty m:val="p"/>
              </m:rPr>
              <w:rPr>
                <w:rFonts w:ascii="Cambria Math" w:eastAsia="Georgia" w:hAnsi="Cambria Math" w:cs="Times New Roman"/>
                <w:sz w:val="28"/>
                <w:szCs w:val="28"/>
              </w:rPr>
              <m:t>)</m:t>
            </m:r>
          </m:e>
          <m:sup>
            <m:r>
              <m:rPr>
                <m:sty m:val="p"/>
              </m:rPr>
              <w:rPr>
                <w:rFonts w:ascii="Cambria Math" w:eastAsia="Georgia" w:hAnsi="Cambria Math" w:cs="Times New Roman"/>
                <w:sz w:val="28"/>
                <w:szCs w:val="28"/>
              </w:rPr>
              <m:t>1-</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i</m:t>
                </m:r>
              </m:sub>
            </m:sSub>
          </m:sup>
        </m:sSup>
      </m:oMath>
      <w:r w:rsidR="00AC7824">
        <w:rPr>
          <w:rFonts w:ascii="Times New Roman" w:eastAsia="Georgia" w:hAnsi="Times New Roman" w:cs="Times New Roman"/>
          <w:bCs/>
          <w:sz w:val="28"/>
          <w:szCs w:val="28"/>
        </w:rPr>
        <w:t>,</w:t>
      </w:r>
    </w:p>
    <w:p w14:paraId="4332958E" w14:textId="77777777" w:rsidR="00754D32" w:rsidRPr="00754D32" w:rsidRDefault="00754D32" w:rsidP="00843269">
      <w:pPr>
        <w:spacing w:before="240" w:line="360" w:lineRule="auto"/>
        <w:jc w:val="both"/>
        <w:rPr>
          <w:rFonts w:ascii="Times New Roman" w:eastAsia="Georgia" w:hAnsi="Times New Roman" w:cs="Times New Roman"/>
          <w:bCs/>
          <w:sz w:val="28"/>
          <w:szCs w:val="28"/>
        </w:rPr>
      </w:pPr>
      <w:r w:rsidRPr="00AC7824">
        <w:rPr>
          <w:rFonts w:ascii="Times New Roman" w:eastAsia="Georgia" w:hAnsi="Times New Roman" w:cs="Times New Roman"/>
          <w:bCs/>
          <w:sz w:val="28"/>
          <w:szCs w:val="28"/>
        </w:rPr>
        <w:t xml:space="preserve">где </w:t>
      </w:r>
      <m:oMath>
        <m:sSub>
          <m:sSubPr>
            <m:ctrlPr>
              <w:rPr>
                <w:rFonts w:ascii="Cambria Math" w:eastAsia="Georgia" w:hAnsi="Cambria Math" w:cs="Times New Roman"/>
                <w:bCs/>
                <w:sz w:val="28"/>
                <w:szCs w:val="28"/>
              </w:rPr>
            </m:ctrlPr>
          </m:sSubPr>
          <m:e>
            <m:acc>
              <m:accPr>
                <m:chr m:val="ˆ"/>
                <m:ctrlPr>
                  <w:rPr>
                    <w:rFonts w:ascii="Cambria Math" w:eastAsia="Georgia" w:hAnsi="Cambria Math" w:cs="Times New Roman"/>
                    <w:bCs/>
                    <w:sz w:val="28"/>
                    <w:szCs w:val="28"/>
                  </w:rPr>
                </m:ctrlPr>
              </m:accPr>
              <m:e>
                <m:r>
                  <w:rPr>
                    <w:rFonts w:ascii="Cambria Math" w:eastAsia="Georgia" w:hAnsi="Cambria Math" w:cs="Times New Roman"/>
                    <w:sz w:val="28"/>
                    <w:szCs w:val="28"/>
                  </w:rPr>
                  <m:t>p</m:t>
                </m:r>
              </m:e>
            </m:acc>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r>
          <w:rPr>
            <w:rFonts w:ascii="Cambria Math" w:eastAsia="Georgia" w:hAnsi="Cambria Math" w:cs="Times New Roman"/>
            <w:sz w:val="28"/>
            <w:szCs w:val="28"/>
          </w:rPr>
          <m:t>σ</m:t>
        </m:r>
        <m:r>
          <m:rPr>
            <m:sty m:val="p"/>
          </m:rPr>
          <w:rPr>
            <w:rFonts w:ascii="Cambria Math" w:eastAsia="Georgia" w:hAnsi="Cambria Math" w:cs="Times New Roman"/>
            <w:sz w:val="28"/>
            <w:szCs w:val="28"/>
          </w:rPr>
          <m:t>(</m:t>
        </m:r>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w</m:t>
            </m:r>
          </m:e>
          <m:sup>
            <m:r>
              <w:rPr>
                <w:rFonts w:ascii="Cambria Math" w:eastAsia="Georgia" w:hAnsi="Cambria Math" w:cs="Times New Roman"/>
                <w:sz w:val="28"/>
                <w:szCs w:val="28"/>
              </w:rPr>
              <m:t>T</m:t>
            </m:r>
          </m:sup>
        </m:sSup>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r>
          <w:rPr>
            <w:rFonts w:ascii="Cambria Math" w:eastAsia="Georgia" w:hAnsi="Cambria Math" w:cs="Times New Roman"/>
            <w:sz w:val="28"/>
            <w:szCs w:val="28"/>
          </w:rPr>
          <m:t>b</m:t>
        </m:r>
        <m:r>
          <m:rPr>
            <m:sty m:val="p"/>
          </m:rP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 Переходя к логарифму правдоподобия и суммируя по всей выборке, получаем:</w:t>
      </w:r>
    </w:p>
    <w:p w14:paraId="06A04248" w14:textId="77777777" w:rsidR="00754D32" w:rsidRPr="00754D32" w:rsidRDefault="00344BAE" w:rsidP="00D81BDD">
      <w:pPr>
        <w:spacing w:before="240" w:line="360" w:lineRule="auto"/>
        <w:jc w:val="center"/>
        <w:rPr>
          <w:rFonts w:ascii="Times New Roman" w:eastAsia="Georgia" w:hAnsi="Times New Roman" w:cs="Times New Roman"/>
          <w:bCs/>
          <w:sz w:val="28"/>
          <w:szCs w:val="28"/>
        </w:rPr>
      </w:pPr>
      <m:oMath>
        <m:r>
          <w:rPr>
            <w:rFonts w:ascii="Cambria Math" w:eastAsia="Georgia" w:hAnsi="Cambria Math" w:cs="Times New Roman"/>
            <w:sz w:val="28"/>
            <w:szCs w:val="28"/>
          </w:rPr>
          <m:t>l</m:t>
        </m:r>
        <m:r>
          <m:rPr>
            <m:sty m:val="p"/>
          </m:rPr>
          <w:rPr>
            <w:rFonts w:ascii="Cambria Math" w:eastAsia="Georgia" w:hAnsi="Cambria Math" w:cs="Times New Roman"/>
            <w:sz w:val="28"/>
            <w:szCs w:val="28"/>
          </w:rPr>
          <m:t>(</m:t>
        </m:r>
        <m:r>
          <w:rPr>
            <w:rFonts w:ascii="Cambria Math" w:eastAsia="Georgia" w:hAnsi="Cambria Math" w:cs="Times New Roman"/>
            <w:sz w:val="28"/>
            <w:szCs w:val="28"/>
          </w:rPr>
          <m:t>w</m:t>
        </m:r>
        <m:r>
          <m:rPr>
            <m:sty m:val="p"/>
          </m:rPr>
          <w:rPr>
            <w:rFonts w:ascii="Cambria Math" w:eastAsia="Georgia" w:hAnsi="Cambria Math" w:cs="Times New Roman"/>
            <w:sz w:val="28"/>
            <w:szCs w:val="28"/>
          </w:rPr>
          <m:t>,</m:t>
        </m:r>
        <m:r>
          <w:rPr>
            <w:rFonts w:ascii="Cambria Math" w:eastAsia="Georgia" w:hAnsi="Cambria Math" w:cs="Times New Roman"/>
            <w:sz w:val="28"/>
            <w:szCs w:val="28"/>
          </w:rPr>
          <m:t>b</m:t>
        </m:r>
        <m:r>
          <m:rPr>
            <m:sty m:val="p"/>
          </m:rPr>
          <w:rPr>
            <w:rFonts w:ascii="Cambria Math" w:eastAsia="Georgia" w:hAnsi="Cambria Math" w:cs="Times New Roman"/>
            <w:sz w:val="28"/>
            <w:szCs w:val="28"/>
          </w:rPr>
          <m:t>)=</m:t>
        </m:r>
        <m:nary>
          <m:naryPr>
            <m:chr m:val="∑"/>
            <m:limLoc m:val="undOvr"/>
            <m:grow m:val="1"/>
            <m:ctrlPr>
              <w:rPr>
                <w:rFonts w:ascii="Cambria Math" w:eastAsia="Georgia" w:hAnsi="Cambria Math" w:cs="Times New Roman"/>
                <w:bCs/>
                <w:sz w:val="28"/>
                <w:szCs w:val="28"/>
              </w:rPr>
            </m:ctrlPr>
          </m:naryPr>
          <m:sub>
            <m:r>
              <w:rPr>
                <w:rFonts w:ascii="Cambria Math" w:eastAsia="Georgia" w:hAnsi="Cambria Math" w:cs="Times New Roman"/>
                <w:sz w:val="28"/>
                <w:szCs w:val="28"/>
              </w:rPr>
              <m:t>i</m:t>
            </m:r>
            <m:r>
              <m:rPr>
                <m:sty m:val="p"/>
              </m:rPr>
              <w:rPr>
                <w:rFonts w:ascii="Cambria Math" w:eastAsia="Georgia" w:hAnsi="Cambria Math" w:cs="Times New Roman"/>
                <w:sz w:val="28"/>
                <w:szCs w:val="28"/>
              </w:rPr>
              <m:t>=1</m:t>
            </m:r>
          </m:sub>
          <m:sup>
            <m:r>
              <w:rPr>
                <w:rFonts w:ascii="Cambria Math" w:eastAsia="Georgia" w:hAnsi="Cambria Math" w:cs="Times New Roman"/>
                <w:sz w:val="28"/>
                <w:szCs w:val="28"/>
              </w:rPr>
              <m:t>n</m:t>
            </m:r>
          </m:sup>
          <m:e>
            <m:r>
              <m:rPr>
                <m:sty m:val="p"/>
              </m:rPr>
              <w:rPr>
                <w:rFonts w:ascii="Cambria Math" w:eastAsia="Georgia" w:hAnsi="Cambria Math" w:cs="Times New Roman"/>
                <w:sz w:val="28"/>
                <w:szCs w:val="28"/>
              </w:rPr>
              <m:t> </m:t>
            </m:r>
          </m:e>
        </m:nary>
        <m:d>
          <m:dPr>
            <m:begChr m:val="["/>
            <m:endChr m:val="]"/>
            <m:ctrlPr>
              <w:rPr>
                <w:rFonts w:ascii="Cambria Math" w:eastAsia="Georgia" w:hAnsi="Cambria Math" w:cs="Times New Roman"/>
                <w:bCs/>
                <w:sz w:val="28"/>
                <w:szCs w:val="28"/>
              </w:rPr>
            </m:ctrlPr>
          </m:dPr>
          <m:e>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ln⁡</m:t>
            </m:r>
            <m:sSub>
              <m:sSubPr>
                <m:ctrlPr>
                  <w:rPr>
                    <w:rFonts w:ascii="Cambria Math" w:eastAsia="Georgia" w:hAnsi="Cambria Math" w:cs="Times New Roman"/>
                    <w:bCs/>
                    <w:sz w:val="28"/>
                    <w:szCs w:val="28"/>
                  </w:rPr>
                </m:ctrlPr>
              </m:sSubPr>
              <m:e>
                <m:acc>
                  <m:accPr>
                    <m:chr m:val="ˆ"/>
                    <m:ctrlPr>
                      <w:rPr>
                        <w:rFonts w:ascii="Cambria Math" w:eastAsia="Georgia" w:hAnsi="Cambria Math" w:cs="Times New Roman"/>
                        <w:bCs/>
                        <w:sz w:val="28"/>
                        <w:szCs w:val="28"/>
                      </w:rPr>
                    </m:ctrlPr>
                  </m:accPr>
                  <m:e>
                    <m:r>
                      <w:rPr>
                        <w:rFonts w:ascii="Cambria Math" w:eastAsia="Georgia" w:hAnsi="Cambria Math" w:cs="Times New Roman"/>
                        <w:sz w:val="28"/>
                        <w:szCs w:val="28"/>
                      </w:rPr>
                      <m:t>p</m:t>
                    </m:r>
                  </m:e>
                </m:acc>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+(1-</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)ln⁡(1-</m:t>
            </m:r>
            <m:sSub>
              <m:sSubPr>
                <m:ctrlPr>
                  <w:rPr>
                    <w:rFonts w:ascii="Cambria Math" w:eastAsia="Georgia" w:hAnsi="Cambria Math" w:cs="Times New Roman"/>
                    <w:bCs/>
                    <w:sz w:val="28"/>
                    <w:szCs w:val="28"/>
                  </w:rPr>
                </m:ctrlPr>
              </m:sSubPr>
              <m:e>
                <m:acc>
                  <m:accPr>
                    <m:chr m:val="ˆ"/>
                    <m:ctrlPr>
                      <w:rPr>
                        <w:rFonts w:ascii="Cambria Math" w:eastAsia="Georgia" w:hAnsi="Cambria Math" w:cs="Times New Roman"/>
                        <w:bCs/>
                        <w:sz w:val="28"/>
                        <w:szCs w:val="28"/>
                      </w:rPr>
                    </m:ctrlPr>
                  </m:accPr>
                  <m:e>
                    <m:r>
                      <w:rPr>
                        <w:rFonts w:ascii="Cambria Math" w:eastAsia="Georgia" w:hAnsi="Cambria Math" w:cs="Times New Roman"/>
                        <w:sz w:val="28"/>
                        <w:szCs w:val="28"/>
                      </w:rPr>
                      <m:t>p</m:t>
                    </m:r>
                  </m:e>
                </m:acc>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e>
        </m:d>
      </m:oMath>
      <w:r w:rsidR="002320A2">
        <w:rPr>
          <w:rFonts w:ascii="Times New Roman" w:eastAsia="Georgia" w:hAnsi="Times New Roman" w:cs="Times New Roman"/>
          <w:bCs/>
          <w:sz w:val="28"/>
          <w:szCs w:val="28"/>
        </w:rPr>
        <w:t xml:space="preserve"> </w:t>
      </w:r>
    </w:p>
    <w:p w14:paraId="4D1B7888"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lastRenderedPageBreak/>
        <w:t>Задача максимизации правдоподобия эквивалентна минимизации бинарной кросс-энтропии (log-loss):</w:t>
      </w:r>
    </w:p>
    <w:p w14:paraId="31EBD1F9" w14:textId="139D517A" w:rsidR="00754D32" w:rsidRPr="00754D32" w:rsidRDefault="00344BAE" w:rsidP="00D81BDD">
      <w:pPr>
        <w:spacing w:before="240" w:line="360" w:lineRule="auto"/>
        <w:jc w:val="center"/>
        <w:rPr>
          <w:rFonts w:ascii="Times New Roman" w:eastAsia="Georgia" w:hAnsi="Times New Roman" w:cs="Times New Roman"/>
          <w:bCs/>
          <w:sz w:val="28"/>
          <w:szCs w:val="28"/>
        </w:rPr>
      </w:pPr>
      <m:oMath>
        <m:r>
          <w:rPr>
            <w:rFonts w:ascii="Cambria Math" w:eastAsia="Georgia" w:hAnsi="Cambria Math" w:cs="Times New Roman"/>
            <w:sz w:val="28"/>
            <w:szCs w:val="28"/>
          </w:rPr>
          <m:t>L</m:t>
        </m:r>
        <m:r>
          <m:rPr>
            <m:sty m:val="p"/>
          </m:rPr>
          <w:rPr>
            <w:rFonts w:ascii="Cambria Math" w:eastAsia="Georgia" w:hAnsi="Cambria Math" w:cs="Times New Roman"/>
            <w:sz w:val="28"/>
            <w:szCs w:val="28"/>
          </w:rPr>
          <m:t>(</m:t>
        </m:r>
        <m:r>
          <w:rPr>
            <w:rFonts w:ascii="Cambria Math" w:eastAsia="Georgia" w:hAnsi="Cambria Math" w:cs="Times New Roman"/>
            <w:sz w:val="28"/>
            <w:szCs w:val="28"/>
          </w:rPr>
          <m:t>w</m:t>
        </m:r>
        <m:r>
          <m:rPr>
            <m:sty m:val="p"/>
          </m:rPr>
          <w:rPr>
            <w:rFonts w:ascii="Cambria Math" w:eastAsia="Georgia" w:hAnsi="Cambria Math" w:cs="Times New Roman"/>
            <w:sz w:val="28"/>
            <w:szCs w:val="28"/>
          </w:rPr>
          <m:t>,</m:t>
        </m:r>
        <m:r>
          <w:rPr>
            <w:rFonts w:ascii="Cambria Math" w:eastAsia="Georgia" w:hAnsi="Cambria Math" w:cs="Times New Roman"/>
            <w:sz w:val="28"/>
            <w:szCs w:val="28"/>
          </w:rPr>
          <m:t>b</m:t>
        </m:r>
        <m:r>
          <m:rPr>
            <m:sty m:val="p"/>
          </m:rPr>
          <w:rPr>
            <w:rFonts w:ascii="Cambria Math" w:eastAsia="Georgia" w:hAnsi="Cambria Math" w:cs="Times New Roman"/>
            <w:sz w:val="28"/>
            <w:szCs w:val="28"/>
          </w:rPr>
          <m:t>)=-</m:t>
        </m:r>
        <m:f>
          <m:fPr>
            <m:ctrlPr>
              <w:rPr>
                <w:rFonts w:ascii="Cambria Math" w:eastAsia="Georgia" w:hAnsi="Cambria Math" w:cs="Times New Roman"/>
                <w:bCs/>
                <w:sz w:val="28"/>
                <w:szCs w:val="28"/>
              </w:rPr>
            </m:ctrlPr>
          </m:fPr>
          <m:num>
            <m:r>
              <m:rPr>
                <m:sty m:val="p"/>
              </m:rPr>
              <w:rPr>
                <w:rFonts w:ascii="Cambria Math" w:eastAsia="Georgia" w:hAnsi="Cambria Math" w:cs="Times New Roman"/>
                <w:sz w:val="28"/>
                <w:szCs w:val="28"/>
              </w:rPr>
              <m:t>1</m:t>
            </m:r>
          </m:num>
          <m:den>
            <m:r>
              <w:rPr>
                <w:rFonts w:ascii="Cambria Math" w:eastAsia="Georgia" w:hAnsi="Cambria Math" w:cs="Times New Roman"/>
                <w:sz w:val="28"/>
                <w:szCs w:val="28"/>
              </w:rPr>
              <m:t>n</m:t>
            </m:r>
          </m:den>
        </m:f>
        <m:nary>
          <m:naryPr>
            <m:chr m:val="∑"/>
            <m:limLoc m:val="undOvr"/>
            <m:grow m:val="1"/>
            <m:ctrlPr>
              <w:rPr>
                <w:rFonts w:ascii="Cambria Math" w:eastAsia="Georgia" w:hAnsi="Cambria Math" w:cs="Times New Roman"/>
                <w:bCs/>
                <w:sz w:val="28"/>
                <w:szCs w:val="28"/>
              </w:rPr>
            </m:ctrlPr>
          </m:naryPr>
          <m:sub>
            <m:r>
              <w:rPr>
                <w:rFonts w:ascii="Cambria Math" w:eastAsia="Georgia" w:hAnsi="Cambria Math" w:cs="Times New Roman"/>
                <w:sz w:val="28"/>
                <w:szCs w:val="28"/>
              </w:rPr>
              <m:t>i</m:t>
            </m:r>
            <m:r>
              <m:rPr>
                <m:sty m:val="p"/>
              </m:rPr>
              <w:rPr>
                <w:rFonts w:ascii="Cambria Math" w:eastAsia="Georgia" w:hAnsi="Cambria Math" w:cs="Times New Roman"/>
                <w:sz w:val="28"/>
                <w:szCs w:val="28"/>
              </w:rPr>
              <m:t>=1</m:t>
            </m:r>
          </m:sub>
          <m:sup>
            <m:r>
              <w:rPr>
                <w:rFonts w:ascii="Cambria Math" w:eastAsia="Georgia" w:hAnsi="Cambria Math" w:cs="Times New Roman"/>
                <w:sz w:val="28"/>
                <w:szCs w:val="28"/>
              </w:rPr>
              <m:t>n</m:t>
            </m:r>
          </m:sup>
          <m:e>
            <m:r>
              <m:rPr>
                <m:sty m:val="p"/>
              </m:rPr>
              <w:rPr>
                <w:rFonts w:ascii="Cambria Math" w:eastAsia="Georgia" w:hAnsi="Cambria Math" w:cs="Times New Roman"/>
                <w:sz w:val="28"/>
                <w:szCs w:val="28"/>
              </w:rPr>
              <m:t> </m:t>
            </m:r>
          </m:e>
        </m:nary>
        <m:d>
          <m:dPr>
            <m:begChr m:val="["/>
            <m:endChr m:val="]"/>
            <m:ctrlPr>
              <w:rPr>
                <w:rFonts w:ascii="Cambria Math" w:eastAsia="Georgia" w:hAnsi="Cambria Math" w:cs="Times New Roman"/>
                <w:bCs/>
                <w:sz w:val="28"/>
                <w:szCs w:val="28"/>
              </w:rPr>
            </m:ctrlPr>
          </m:dPr>
          <m:e>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ln⁡</m:t>
            </m:r>
            <m:sSub>
              <m:sSubPr>
                <m:ctrlPr>
                  <w:rPr>
                    <w:rFonts w:ascii="Cambria Math" w:eastAsia="Georgia" w:hAnsi="Cambria Math" w:cs="Times New Roman"/>
                    <w:bCs/>
                    <w:sz w:val="28"/>
                    <w:szCs w:val="28"/>
                  </w:rPr>
                </m:ctrlPr>
              </m:sSubPr>
              <m:e>
                <m:acc>
                  <m:accPr>
                    <m:chr m:val="ˆ"/>
                    <m:ctrlPr>
                      <w:rPr>
                        <w:rFonts w:ascii="Cambria Math" w:eastAsia="Georgia" w:hAnsi="Cambria Math" w:cs="Times New Roman"/>
                        <w:bCs/>
                        <w:sz w:val="28"/>
                        <w:szCs w:val="28"/>
                      </w:rPr>
                    </m:ctrlPr>
                  </m:accPr>
                  <m:e>
                    <m:r>
                      <w:rPr>
                        <w:rFonts w:ascii="Cambria Math" w:eastAsia="Georgia" w:hAnsi="Cambria Math" w:cs="Times New Roman"/>
                        <w:sz w:val="28"/>
                        <w:szCs w:val="28"/>
                      </w:rPr>
                      <m:t>p</m:t>
                    </m:r>
                  </m:e>
                </m:acc>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+(1-</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)ln⁡(1-</m:t>
            </m:r>
            <m:sSub>
              <m:sSubPr>
                <m:ctrlPr>
                  <w:rPr>
                    <w:rFonts w:ascii="Cambria Math" w:eastAsia="Georgia" w:hAnsi="Cambria Math" w:cs="Times New Roman"/>
                    <w:bCs/>
                    <w:sz w:val="28"/>
                    <w:szCs w:val="28"/>
                  </w:rPr>
                </m:ctrlPr>
              </m:sSubPr>
              <m:e>
                <m:acc>
                  <m:accPr>
                    <m:chr m:val="ˆ"/>
                    <m:ctrlPr>
                      <w:rPr>
                        <w:rFonts w:ascii="Cambria Math" w:eastAsia="Georgia" w:hAnsi="Cambria Math" w:cs="Times New Roman"/>
                        <w:bCs/>
                        <w:sz w:val="28"/>
                        <w:szCs w:val="28"/>
                      </w:rPr>
                    </m:ctrlPr>
                  </m:accPr>
                  <m:e>
                    <m:r>
                      <w:rPr>
                        <w:rFonts w:ascii="Cambria Math" w:eastAsia="Georgia" w:hAnsi="Cambria Math" w:cs="Times New Roman"/>
                        <w:sz w:val="28"/>
                        <w:szCs w:val="28"/>
                      </w:rPr>
                      <m:t>p</m:t>
                    </m:r>
                  </m:e>
                </m:acc>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e>
        </m:d>
      </m:oMath>
      <w:r w:rsidR="002320A2">
        <w:rPr>
          <w:rFonts w:ascii="Times New Roman" w:eastAsia="Georgia" w:hAnsi="Times New Roman" w:cs="Times New Roman"/>
          <w:bCs/>
          <w:sz w:val="28"/>
          <w:szCs w:val="28"/>
        </w:rPr>
        <w:t xml:space="preserve"> </w:t>
      </w:r>
      <w:r w:rsidR="00AC7824">
        <w:rPr>
          <w:rFonts w:ascii="Times New Roman" w:eastAsia="Georgia" w:hAnsi="Times New Roman" w:cs="Times New Roman"/>
          <w:bCs/>
          <w:sz w:val="28"/>
          <w:szCs w:val="28"/>
        </w:rPr>
        <w:t>.</w:t>
      </w:r>
    </w:p>
    <w:p w14:paraId="3EE30BC2"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Эта функция потерь является выпуклой по параметрам </w:t>
      </w:r>
      <m:oMath>
        <m:r>
          <m:rPr>
            <m:sty m:val="p"/>
          </m:rPr>
          <w:rPr>
            <w:rFonts w:ascii="Cambria Math" w:eastAsia="Georgia" w:hAnsi="Cambria Math" w:cs="Times New Roman"/>
            <w:sz w:val="28"/>
            <w:szCs w:val="28"/>
          </w:rPr>
          <m:t>(</m:t>
        </m:r>
        <m:r>
          <w:rPr>
            <w:rFonts w:ascii="Cambria Math" w:eastAsia="Georgia" w:hAnsi="Cambria Math" w:cs="Times New Roman"/>
            <w:sz w:val="28"/>
            <w:szCs w:val="28"/>
          </w:rPr>
          <m:t>w</m:t>
        </m:r>
        <m:r>
          <m:rPr>
            <m:sty m:val="p"/>
          </m:rPr>
          <w:rPr>
            <w:rFonts w:ascii="Cambria Math" w:eastAsia="Georgia" w:hAnsi="Cambria Math" w:cs="Times New Roman"/>
            <w:sz w:val="28"/>
            <w:szCs w:val="28"/>
          </w:rPr>
          <m:t>,</m:t>
        </m:r>
        <m:r>
          <w:rPr>
            <w:rFonts w:ascii="Cambria Math" w:eastAsia="Georgia" w:hAnsi="Cambria Math" w:cs="Times New Roman"/>
            <w:sz w:val="28"/>
            <w:szCs w:val="28"/>
          </w:rPr>
          <m:t>b</m:t>
        </m:r>
        <m:r>
          <m:rPr>
            <m:sty m:val="p"/>
          </m:rP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 что гарантирует единственность глобального минимума при наличии регуляризации. Однако, в отличие от линейной регрессии, аналитическое решение в замкнутой форме здесь не существует — параметры находятся итерационными методами оптимизации.</w:t>
      </w:r>
    </w:p>
    <w:p w14:paraId="2746E433"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Регуляризация. Регуляризация добавляет штрафной член к функции потерь для предотвращения переобучения и улучшения обобщающей способности модели. Общий вид задачи оптимизации принимает форму:</w:t>
      </w:r>
    </w:p>
    <w:p w14:paraId="65AD4062" w14:textId="77777777" w:rsidR="00754D32" w:rsidRPr="001648BA" w:rsidRDefault="00000000" w:rsidP="00D81BDD">
      <w:pPr>
        <w:spacing w:before="240" w:line="360" w:lineRule="auto"/>
        <w:ind w:firstLine="720"/>
        <w:jc w:val="both"/>
        <w:rPr>
          <w:rFonts w:ascii="Times New Roman" w:eastAsia="Georgia" w:hAnsi="Times New Roman" w:cs="Times New Roman"/>
          <w:bCs/>
          <w:sz w:val="28"/>
          <w:szCs w:val="28"/>
        </w:rPr>
      </w:pPr>
      <m:oMathPara>
        <m:oMath>
          <m:limLow>
            <m:limLowPr>
              <m:ctrlPr>
                <w:rPr>
                  <w:rFonts w:ascii="Cambria Math" w:eastAsia="Georgia" w:hAnsi="Cambria Math" w:cs="Times New Roman"/>
                  <w:bCs/>
                  <w:sz w:val="28"/>
                  <w:szCs w:val="28"/>
                </w:rPr>
              </m:ctrlPr>
            </m:limLowPr>
            <m:e>
              <m:r>
                <m:rPr>
                  <m:sty m:val="p"/>
                </m:rPr>
                <w:rPr>
                  <w:rFonts w:ascii="Cambria Math" w:eastAsia="Georgia" w:hAnsi="Cambria Math" w:cs="Times New Roman"/>
                  <w:sz w:val="28"/>
                  <w:szCs w:val="28"/>
                </w:rPr>
                <m:t>min</m:t>
              </m:r>
            </m:e>
            <m:lim>
              <m:r>
                <w:rPr>
                  <w:rFonts w:ascii="Cambria Math" w:eastAsia="Georgia" w:hAnsi="Cambria Math" w:cs="Times New Roman"/>
                  <w:sz w:val="28"/>
                  <w:szCs w:val="28"/>
                </w:rPr>
                <m:t>w</m:t>
              </m:r>
              <m:r>
                <m:rPr>
                  <m:sty m:val="p"/>
                </m:rPr>
                <w:rPr>
                  <w:rFonts w:ascii="Cambria Math" w:eastAsia="Georgia" w:hAnsi="Cambria Math" w:cs="Times New Roman"/>
                  <w:sz w:val="28"/>
                  <w:szCs w:val="28"/>
                </w:rPr>
                <m:t>,</m:t>
              </m:r>
              <m:r>
                <w:rPr>
                  <w:rFonts w:ascii="Cambria Math" w:eastAsia="Georgia" w:hAnsi="Cambria Math" w:cs="Times New Roman"/>
                  <w:sz w:val="28"/>
                  <w:szCs w:val="28"/>
                </w:rPr>
                <m:t>b</m:t>
              </m:r>
            </m:lim>
          </m:limLow>
          <m:r>
            <m:rPr>
              <m:sty m:val="p"/>
            </m:rPr>
            <w:rPr>
              <w:rFonts w:ascii="Cambria Math" w:eastAsia="Georgia" w:hAnsi="Cambria Math" w:cs="Times New Roman"/>
              <w:sz w:val="28"/>
              <w:szCs w:val="28"/>
            </w:rPr>
            <m:t> </m:t>
          </m:r>
          <m:d>
            <m:dPr>
              <m:begChr m:val="["/>
              <m:endChr m:val="]"/>
              <m:ctrlPr>
                <w:rPr>
                  <w:rFonts w:ascii="Cambria Math" w:eastAsia="Georgia" w:hAnsi="Cambria Math" w:cs="Times New Roman"/>
                  <w:bCs/>
                  <w:sz w:val="28"/>
                  <w:szCs w:val="28"/>
                </w:rPr>
              </m:ctrlPr>
            </m:dPr>
            <m:e>
              <m:r>
                <w:rPr>
                  <w:rFonts w:ascii="Cambria Math" w:eastAsia="Georgia" w:hAnsi="Cambria Math" w:cs="Times New Roman"/>
                  <w:sz w:val="28"/>
                  <w:szCs w:val="28"/>
                </w:rPr>
                <m:t>L</m:t>
              </m:r>
              <m:r>
                <m:rPr>
                  <m:sty m:val="p"/>
                </m:rPr>
                <w:rPr>
                  <w:rFonts w:ascii="Cambria Math" w:eastAsia="Georgia" w:hAnsi="Cambria Math" w:cs="Times New Roman"/>
                  <w:sz w:val="28"/>
                  <w:szCs w:val="28"/>
                </w:rPr>
                <m:t>(</m:t>
              </m:r>
              <m:r>
                <w:rPr>
                  <w:rFonts w:ascii="Cambria Math" w:eastAsia="Georgia" w:hAnsi="Cambria Math" w:cs="Times New Roman"/>
                  <w:sz w:val="28"/>
                  <w:szCs w:val="28"/>
                </w:rPr>
                <m:t>w</m:t>
              </m:r>
              <m:r>
                <m:rPr>
                  <m:sty m:val="p"/>
                </m:rPr>
                <w:rPr>
                  <w:rFonts w:ascii="Cambria Math" w:eastAsia="Georgia" w:hAnsi="Cambria Math" w:cs="Times New Roman"/>
                  <w:sz w:val="28"/>
                  <w:szCs w:val="28"/>
                </w:rPr>
                <m:t>,</m:t>
              </m:r>
              <m:r>
                <w:rPr>
                  <w:rFonts w:ascii="Cambria Math" w:eastAsia="Georgia" w:hAnsi="Cambria Math" w:cs="Times New Roman"/>
                  <w:sz w:val="28"/>
                  <w:szCs w:val="28"/>
                </w:rPr>
                <m:t>b</m:t>
              </m:r>
              <m:r>
                <m:rPr>
                  <m:sty m:val="p"/>
                </m:rPr>
                <w:rPr>
                  <w:rFonts w:ascii="Cambria Math" w:eastAsia="Georgia" w:hAnsi="Cambria Math" w:cs="Times New Roman"/>
                  <w:sz w:val="28"/>
                  <w:szCs w:val="28"/>
                </w:rPr>
                <m:t>)+</m:t>
              </m:r>
              <m:r>
                <w:rPr>
                  <w:rFonts w:ascii="Cambria Math" w:eastAsia="Georgia" w:hAnsi="Cambria Math" w:cs="Times New Roman"/>
                  <w:sz w:val="28"/>
                  <w:szCs w:val="28"/>
                </w:rPr>
                <m:t>α</m:t>
              </m:r>
              <m:r>
                <m:rPr>
                  <m:sty m:val="p"/>
                </m:rPr>
                <w:rPr>
                  <w:rFonts w:ascii="Cambria Math" w:eastAsia="Georgia" w:hAnsi="Cambria Math" w:cs="Times New Roman"/>
                  <w:sz w:val="28"/>
                  <w:szCs w:val="28"/>
                </w:rPr>
                <m:t>⋅</m:t>
              </m:r>
              <m:r>
                <w:rPr>
                  <w:rFonts w:ascii="Cambria Math" w:eastAsia="Georgia" w:hAnsi="Cambria Math" w:cs="Times New Roman"/>
                  <w:sz w:val="28"/>
                  <w:szCs w:val="28"/>
                </w:rPr>
                <m:t>R</m:t>
              </m:r>
              <m:r>
                <m:rPr>
                  <m:sty m:val="p"/>
                </m:rPr>
                <w:rPr>
                  <w:rFonts w:ascii="Cambria Math" w:eastAsia="Georgia" w:hAnsi="Cambria Math" w:cs="Times New Roman"/>
                  <w:sz w:val="28"/>
                  <w:szCs w:val="28"/>
                </w:rPr>
                <m:t>(</m:t>
              </m:r>
              <m:r>
                <w:rPr>
                  <w:rFonts w:ascii="Cambria Math" w:eastAsia="Georgia" w:hAnsi="Cambria Math" w:cs="Times New Roman"/>
                  <w:sz w:val="28"/>
                  <w:szCs w:val="28"/>
                </w:rPr>
                <m:t>w</m:t>
              </m:r>
              <m:r>
                <m:rPr>
                  <m:sty m:val="p"/>
                </m:rPr>
                <w:rPr>
                  <w:rFonts w:ascii="Cambria Math" w:eastAsia="Georgia" w:hAnsi="Cambria Math" w:cs="Times New Roman"/>
                  <w:sz w:val="28"/>
                  <w:szCs w:val="28"/>
                </w:rPr>
                <m:t>)</m:t>
              </m:r>
            </m:e>
          </m:d>
          <m:r>
            <w:rPr>
              <w:rFonts w:ascii="Cambria Math" w:eastAsia="Georgia" w:hAnsi="Cambria Math" w:cs="Times New Roman"/>
              <w:sz w:val="28"/>
              <w:szCs w:val="28"/>
            </w:rPr>
            <m:t>,</m:t>
          </m:r>
        </m:oMath>
      </m:oMathPara>
    </w:p>
    <w:p w14:paraId="428BD0DC" w14:textId="77777777" w:rsidR="00754D32" w:rsidRPr="00754D32" w:rsidRDefault="00754D32" w:rsidP="00D81BDD">
      <w:pPr>
        <w:spacing w:before="240" w:line="360" w:lineRule="auto"/>
        <w:jc w:val="both"/>
        <w:rPr>
          <w:rFonts w:ascii="Times New Roman" w:eastAsia="Georgia" w:hAnsi="Times New Roman" w:cs="Times New Roman"/>
          <w:bCs/>
          <w:sz w:val="28"/>
          <w:szCs w:val="28"/>
        </w:rPr>
      </w:pPr>
      <w:r w:rsidRPr="001648BA">
        <w:rPr>
          <w:rFonts w:ascii="Times New Roman" w:eastAsia="Georgia" w:hAnsi="Times New Roman" w:cs="Times New Roman"/>
          <w:bCs/>
          <w:sz w:val="28"/>
          <w:szCs w:val="28"/>
        </w:rPr>
        <w:t>где</w:t>
      </w:r>
      <w:r w:rsidRPr="00754D32">
        <w:rPr>
          <w:rFonts w:ascii="Times New Roman" w:eastAsia="Georgia" w:hAnsi="Times New Roman" w:cs="Times New Roman"/>
          <w:bCs/>
          <w:sz w:val="28"/>
          <w:szCs w:val="28"/>
        </w:rPr>
        <w:t xml:space="preserve"> </w:t>
      </w:r>
      <m:oMath>
        <m:r>
          <w:rPr>
            <w:rFonts w:ascii="Cambria Math" w:eastAsia="Georgia" w:hAnsi="Cambria Math" w:cs="Times New Roman"/>
            <w:sz w:val="28"/>
            <w:szCs w:val="28"/>
          </w:rPr>
          <m:t>α</m:t>
        </m:r>
        <m:r>
          <m:rPr>
            <m:sty m:val="p"/>
          </m:rPr>
          <w:rPr>
            <w:rFonts w:ascii="Cambria Math" w:eastAsia="Georgia" w:hAnsi="Cambria Math" w:cs="Times New Roman"/>
            <w:sz w:val="28"/>
            <w:szCs w:val="28"/>
          </w:rPr>
          <m:t>&gt;0</m:t>
        </m:r>
      </m:oMath>
      <w:r w:rsidRPr="00754D32">
        <w:rPr>
          <w:rFonts w:ascii="Times New Roman" w:eastAsia="Georgia" w:hAnsi="Times New Roman" w:cs="Times New Roman"/>
          <w:bCs/>
          <w:sz w:val="28"/>
          <w:szCs w:val="28"/>
        </w:rPr>
        <w:t xml:space="preserve"> — коэффициент регуляризации (часто используется параметризация через </w:t>
      </w:r>
      <m:oMath>
        <m:r>
          <w:rPr>
            <w:rFonts w:ascii="Cambria Math" w:eastAsia="Georgia" w:hAnsi="Cambria Math" w:cs="Times New Roman"/>
            <w:sz w:val="28"/>
            <w:szCs w:val="28"/>
          </w:rPr>
          <m:t>C</m:t>
        </m:r>
        <m:r>
          <m:rPr>
            <m:sty m:val="p"/>
          </m:rPr>
          <w:rPr>
            <w:rFonts w:ascii="Cambria Math" w:eastAsia="Georgia" w:hAnsi="Cambria Math" w:cs="Times New Roman"/>
            <w:sz w:val="28"/>
            <w:szCs w:val="28"/>
          </w:rPr>
          <m:t>=1/</m:t>
        </m:r>
        <m:r>
          <w:rPr>
            <w:rFonts w:ascii="Cambria Math" w:eastAsia="Georgia" w:hAnsi="Cambria Math" w:cs="Times New Roman"/>
            <w:sz w:val="28"/>
            <w:szCs w:val="28"/>
          </w:rPr>
          <m:t>α</m:t>
        </m:r>
      </m:oMath>
      <w:r w:rsidRPr="00754D32">
        <w:rPr>
          <w:rFonts w:ascii="Times New Roman" w:eastAsia="Georgia" w:hAnsi="Times New Roman" w:cs="Times New Roman"/>
          <w:bCs/>
          <w:sz w:val="28"/>
          <w:szCs w:val="28"/>
        </w:rPr>
        <w:t xml:space="preserve">: чем больше </w:t>
      </w:r>
      <m:oMath>
        <m:r>
          <w:rPr>
            <w:rFonts w:ascii="Cambria Math" w:eastAsia="Georgia" w:hAnsi="Cambria Math" w:cs="Times New Roman"/>
            <w:sz w:val="28"/>
            <w:szCs w:val="28"/>
          </w:rPr>
          <m:t>C</m:t>
        </m:r>
      </m:oMath>
      <w:r w:rsidRPr="00754D32">
        <w:rPr>
          <w:rFonts w:ascii="Times New Roman" w:eastAsia="Georgia" w:hAnsi="Times New Roman" w:cs="Times New Roman"/>
          <w:bCs/>
          <w:sz w:val="28"/>
          <w:szCs w:val="28"/>
        </w:rPr>
        <w:t xml:space="preserve">, тем слабее регуляризация). Штраф накладывается только на веса </w:t>
      </w:r>
      <m:oMath>
        <m:r>
          <w:rPr>
            <w:rFonts w:ascii="Cambria Math" w:eastAsia="Georgia" w:hAnsi="Cambria Math" w:cs="Times New Roman"/>
            <w:sz w:val="28"/>
            <w:szCs w:val="28"/>
          </w:rPr>
          <m:t>w</m:t>
        </m:r>
      </m:oMath>
      <w:r w:rsidRPr="00754D32">
        <w:rPr>
          <w:rFonts w:ascii="Times New Roman" w:eastAsia="Georgia" w:hAnsi="Times New Roman" w:cs="Times New Roman"/>
          <w:bCs/>
          <w:sz w:val="28"/>
          <w:szCs w:val="28"/>
        </w:rPr>
        <w:t xml:space="preserve">; свободный член </w:t>
      </w:r>
      <m:oMath>
        <m:r>
          <w:rPr>
            <w:rFonts w:ascii="Cambria Math" w:eastAsia="Georgia" w:hAnsi="Cambria Math" w:cs="Times New Roman"/>
            <w:sz w:val="28"/>
            <w:szCs w:val="28"/>
          </w:rPr>
          <m:t>b</m:t>
        </m:r>
      </m:oMath>
      <w:r w:rsidRPr="00754D32">
        <w:rPr>
          <w:rFonts w:ascii="Times New Roman" w:eastAsia="Georgia" w:hAnsi="Times New Roman" w:cs="Times New Roman"/>
          <w:bCs/>
          <w:sz w:val="28"/>
          <w:szCs w:val="28"/>
        </w:rPr>
        <w:t xml:space="preserve"> обычно не регуляризуется.</w:t>
      </w:r>
    </w:p>
    <w:p w14:paraId="08D858EC"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В зависимости от выбора функции </w:t>
      </w:r>
      <m:oMath>
        <m:r>
          <w:rPr>
            <w:rFonts w:ascii="Cambria Math" w:eastAsia="Georgia" w:hAnsi="Cambria Math" w:cs="Times New Roman"/>
            <w:sz w:val="28"/>
            <w:szCs w:val="28"/>
          </w:rPr>
          <m:t>R</m:t>
        </m:r>
        <m:r>
          <m:rPr>
            <m:sty m:val="p"/>
          </m:rPr>
          <w:rPr>
            <w:rFonts w:ascii="Cambria Math" w:eastAsia="Georgia" w:hAnsi="Cambria Math" w:cs="Times New Roman"/>
            <w:sz w:val="28"/>
            <w:szCs w:val="28"/>
          </w:rPr>
          <m:t>(</m:t>
        </m:r>
        <m:r>
          <w:rPr>
            <w:rFonts w:ascii="Cambria Math" w:eastAsia="Georgia" w:hAnsi="Cambria Math" w:cs="Times New Roman"/>
            <w:sz w:val="28"/>
            <w:szCs w:val="28"/>
          </w:rPr>
          <m:t>w</m:t>
        </m:r>
        <m:r>
          <m:rPr>
            <m:sty m:val="p"/>
          </m:rP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 xml:space="preserve"> выделяют несколько типов регуляризации.</w:t>
      </w:r>
    </w:p>
    <w:p w14:paraId="6ED816C5"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L2-регуляризация (Ridge) задаётся квадратом евклидовой нормы вектора весов:</w:t>
      </w:r>
    </w:p>
    <w:p w14:paraId="72EE76E1" w14:textId="154B7F34" w:rsidR="00754D32" w:rsidRPr="00754D32" w:rsidRDefault="00000000" w:rsidP="00D81BDD">
      <w:pPr>
        <w:spacing w:before="240" w:line="360" w:lineRule="auto"/>
        <w:jc w:val="center"/>
        <w:rPr>
          <w:rFonts w:ascii="Times New Roman" w:eastAsia="Georgia" w:hAnsi="Times New Roman" w:cs="Times New Roman"/>
          <w:bCs/>
          <w:sz w:val="28"/>
          <w:szCs w:val="28"/>
        </w:rPr>
      </w:pP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R</m:t>
            </m:r>
          </m:e>
          <m:sub>
            <m:r>
              <w:rPr>
                <w:rFonts w:ascii="Cambria Math" w:eastAsia="Georgia" w:hAnsi="Cambria Math" w:cs="Times New Roman"/>
                <w:sz w:val="28"/>
                <w:szCs w:val="28"/>
              </w:rPr>
              <m:t>L</m:t>
            </m:r>
            <m:r>
              <m:rPr>
                <m:sty m:val="p"/>
              </m:rPr>
              <w:rPr>
                <w:rFonts w:ascii="Cambria Math" w:eastAsia="Georgia" w:hAnsi="Cambria Math" w:cs="Times New Roman"/>
                <w:sz w:val="28"/>
                <w:szCs w:val="28"/>
              </w:rPr>
              <m:t>2</m:t>
            </m:r>
          </m:sub>
        </m:sSub>
        <m:r>
          <m:rPr>
            <m:sty m:val="p"/>
          </m:rPr>
          <w:rPr>
            <w:rFonts w:ascii="Cambria Math" w:eastAsia="Georgia" w:hAnsi="Cambria Math" w:cs="Times New Roman"/>
            <w:sz w:val="28"/>
            <w:szCs w:val="28"/>
          </w:rPr>
          <m:t>(</m:t>
        </m:r>
        <m:r>
          <w:rPr>
            <w:rFonts w:ascii="Cambria Math" w:eastAsia="Georgia" w:hAnsi="Cambria Math" w:cs="Times New Roman"/>
            <w:sz w:val="28"/>
            <w:szCs w:val="28"/>
          </w:rPr>
          <m:t>w</m:t>
        </m:r>
        <m:r>
          <m:rPr>
            <m:sty m:val="p"/>
          </m:rPr>
          <w:rPr>
            <w:rFonts w:ascii="Cambria Math" w:eastAsia="Georgia" w:hAnsi="Cambria Math" w:cs="Times New Roman"/>
            <w:sz w:val="28"/>
            <w:szCs w:val="28"/>
          </w:rPr>
          <m:t>)=</m:t>
        </m:r>
        <m:f>
          <m:fPr>
            <m:ctrlPr>
              <w:rPr>
                <w:rFonts w:ascii="Cambria Math" w:eastAsia="Georgia" w:hAnsi="Cambria Math" w:cs="Times New Roman"/>
                <w:bCs/>
                <w:sz w:val="28"/>
                <w:szCs w:val="28"/>
              </w:rPr>
            </m:ctrlPr>
          </m:fPr>
          <m:num>
            <m:r>
              <m:rPr>
                <m:sty m:val="p"/>
              </m:rPr>
              <w:rPr>
                <w:rFonts w:ascii="Cambria Math" w:eastAsia="Georgia" w:hAnsi="Cambria Math" w:cs="Times New Roman"/>
                <w:sz w:val="28"/>
                <w:szCs w:val="28"/>
              </w:rPr>
              <m:t>1</m:t>
            </m:r>
          </m:num>
          <m:den>
            <m:r>
              <m:rPr>
                <m:sty m:val="p"/>
              </m:rPr>
              <w:rPr>
                <w:rFonts w:ascii="Cambria Math" w:eastAsia="Georgia" w:hAnsi="Cambria Math" w:cs="Times New Roman"/>
                <w:sz w:val="28"/>
                <w:szCs w:val="28"/>
              </w:rPr>
              <m:t>2</m:t>
            </m:r>
          </m:den>
        </m:f>
        <m:r>
          <m:rPr>
            <m:sty m:val="p"/>
          </m:rPr>
          <w:rPr>
            <w:rFonts w:ascii="Cambria Math" w:eastAsia="Georgia" w:hAnsi="Cambria Math" w:cs="Times New Roman"/>
            <w:sz w:val="28"/>
            <w:szCs w:val="28"/>
          </w:rPr>
          <m:t>‖</m:t>
        </m:r>
        <m:r>
          <w:rPr>
            <w:rFonts w:ascii="Cambria Math" w:eastAsia="Georgia" w:hAnsi="Cambria Math" w:cs="Times New Roman"/>
            <w:sz w:val="28"/>
            <w:szCs w:val="28"/>
          </w:rPr>
          <m:t>w</m:t>
        </m:r>
        <m:sSubSup>
          <m:sSubSupPr>
            <m:ctrlPr>
              <w:rPr>
                <w:rFonts w:ascii="Cambria Math" w:eastAsia="Georgia" w:hAnsi="Cambria Math" w:cs="Times New Roman"/>
                <w:bCs/>
                <w:sz w:val="28"/>
                <w:szCs w:val="28"/>
              </w:rPr>
            </m:ctrlPr>
          </m:sSubSupPr>
          <m:e>
            <m:r>
              <m:rPr>
                <m:sty m:val="p"/>
              </m:rPr>
              <w:rPr>
                <w:rFonts w:ascii="Cambria Math" w:eastAsia="Georgia" w:hAnsi="Cambria Math" w:cs="Times New Roman"/>
                <w:sz w:val="28"/>
                <w:szCs w:val="28"/>
              </w:rPr>
              <m:t>‖</m:t>
            </m:r>
          </m:e>
          <m:sub>
            <m:r>
              <m:rPr>
                <m:sty m:val="p"/>
              </m:rPr>
              <w:rPr>
                <w:rFonts w:ascii="Cambria Math" w:eastAsia="Georgia" w:hAnsi="Cambria Math" w:cs="Times New Roman"/>
                <w:sz w:val="28"/>
                <w:szCs w:val="28"/>
              </w:rPr>
              <m:t>2</m:t>
            </m:r>
          </m:sub>
          <m:sup>
            <m:r>
              <m:rPr>
                <m:sty m:val="p"/>
              </m:rPr>
              <w:rPr>
                <w:rFonts w:ascii="Cambria Math" w:eastAsia="Georgia" w:hAnsi="Cambria Math" w:cs="Times New Roman"/>
                <w:sz w:val="28"/>
                <w:szCs w:val="28"/>
              </w:rPr>
              <m:t>2</m:t>
            </m:r>
          </m:sup>
        </m:sSubSup>
        <m:r>
          <m:rPr>
            <m:sty m:val="p"/>
          </m:rPr>
          <w:rPr>
            <w:rFonts w:ascii="Cambria Math" w:eastAsia="Georgia" w:hAnsi="Cambria Math" w:cs="Times New Roman"/>
            <w:sz w:val="28"/>
            <w:szCs w:val="28"/>
          </w:rPr>
          <m:t>=</m:t>
        </m:r>
        <m:f>
          <m:fPr>
            <m:ctrlPr>
              <w:rPr>
                <w:rFonts w:ascii="Cambria Math" w:eastAsia="Georgia" w:hAnsi="Cambria Math" w:cs="Times New Roman"/>
                <w:bCs/>
                <w:sz w:val="28"/>
                <w:szCs w:val="28"/>
              </w:rPr>
            </m:ctrlPr>
          </m:fPr>
          <m:num>
            <m:r>
              <m:rPr>
                <m:sty m:val="p"/>
              </m:rPr>
              <w:rPr>
                <w:rFonts w:ascii="Cambria Math" w:eastAsia="Georgia" w:hAnsi="Cambria Math" w:cs="Times New Roman"/>
                <w:sz w:val="28"/>
                <w:szCs w:val="28"/>
              </w:rPr>
              <m:t>1</m:t>
            </m:r>
          </m:num>
          <m:den>
            <m:r>
              <m:rPr>
                <m:sty m:val="p"/>
              </m:rPr>
              <w:rPr>
                <w:rFonts w:ascii="Cambria Math" w:eastAsia="Georgia" w:hAnsi="Cambria Math" w:cs="Times New Roman"/>
                <w:sz w:val="28"/>
                <w:szCs w:val="28"/>
              </w:rPr>
              <m:t>2</m:t>
            </m:r>
          </m:den>
        </m:f>
        <m:nary>
          <m:naryPr>
            <m:chr m:val="∑"/>
            <m:limLoc m:val="undOvr"/>
            <m:grow m:val="1"/>
            <m:ctrlPr>
              <w:rPr>
                <w:rFonts w:ascii="Cambria Math" w:eastAsia="Georgia" w:hAnsi="Cambria Math" w:cs="Times New Roman"/>
                <w:bCs/>
                <w:sz w:val="28"/>
                <w:szCs w:val="28"/>
              </w:rPr>
            </m:ctrlPr>
          </m:naryPr>
          <m:sub>
            <m:r>
              <w:rPr>
                <w:rFonts w:ascii="Cambria Math" w:eastAsia="Georgia" w:hAnsi="Cambria Math" w:cs="Times New Roman"/>
                <w:sz w:val="28"/>
                <w:szCs w:val="28"/>
              </w:rPr>
              <m:t>j</m:t>
            </m:r>
            <m:r>
              <m:rPr>
                <m:sty m:val="p"/>
              </m:rPr>
              <w:rPr>
                <w:rFonts w:ascii="Cambria Math" w:eastAsia="Georgia" w:hAnsi="Cambria Math" w:cs="Times New Roman"/>
                <w:sz w:val="28"/>
                <w:szCs w:val="28"/>
              </w:rPr>
              <m:t>=1</m:t>
            </m:r>
          </m:sub>
          <m:sup>
            <m:r>
              <w:rPr>
                <w:rFonts w:ascii="Cambria Math" w:eastAsia="Georgia" w:hAnsi="Cambria Math" w:cs="Times New Roman"/>
                <w:sz w:val="28"/>
                <w:szCs w:val="28"/>
              </w:rPr>
              <m:t>p</m:t>
            </m:r>
          </m:sup>
          <m:e>
            <m:r>
              <m:rPr>
                <m:sty m:val="p"/>
              </m:rPr>
              <w:rPr>
                <w:rFonts w:ascii="Cambria Math" w:eastAsia="Georgia" w:hAnsi="Cambria Math" w:cs="Times New Roman"/>
                <w:sz w:val="28"/>
                <w:szCs w:val="28"/>
              </w:rPr>
              <m:t> </m:t>
            </m:r>
          </m:e>
        </m:nary>
        <m:sSubSup>
          <m:sSubSupPr>
            <m:ctrlPr>
              <w:rPr>
                <w:rFonts w:ascii="Cambria Math" w:eastAsia="Georgia" w:hAnsi="Cambria Math" w:cs="Times New Roman"/>
                <w:bCs/>
                <w:sz w:val="28"/>
                <w:szCs w:val="28"/>
              </w:rPr>
            </m:ctrlPr>
          </m:sSubSupPr>
          <m:e>
            <m:r>
              <w:rPr>
                <w:rFonts w:ascii="Cambria Math" w:eastAsia="Georgia" w:hAnsi="Cambria Math" w:cs="Times New Roman"/>
                <w:sz w:val="28"/>
                <w:szCs w:val="28"/>
              </w:rPr>
              <m:t>w</m:t>
            </m:r>
          </m:e>
          <m:sub>
            <m:r>
              <w:rPr>
                <w:rFonts w:ascii="Cambria Math" w:eastAsia="Georgia" w:hAnsi="Cambria Math" w:cs="Times New Roman"/>
                <w:sz w:val="28"/>
                <w:szCs w:val="28"/>
              </w:rPr>
              <m:t>j</m:t>
            </m:r>
          </m:sub>
          <m:sup>
            <m:r>
              <m:rPr>
                <m:sty m:val="p"/>
              </m:rPr>
              <w:rPr>
                <w:rFonts w:ascii="Cambria Math" w:eastAsia="Georgia" w:hAnsi="Cambria Math" w:cs="Times New Roman"/>
                <w:sz w:val="28"/>
                <w:szCs w:val="28"/>
              </w:rPr>
              <m:t>2</m:t>
            </m:r>
          </m:sup>
        </m:sSubSup>
      </m:oMath>
      <w:r w:rsidR="002320A2">
        <w:rPr>
          <w:rFonts w:ascii="Times New Roman" w:eastAsia="Georgia" w:hAnsi="Times New Roman" w:cs="Times New Roman"/>
          <w:bCs/>
          <w:sz w:val="28"/>
          <w:szCs w:val="28"/>
        </w:rPr>
        <w:t xml:space="preserve"> </w:t>
      </w:r>
      <w:r w:rsidR="00AC7824">
        <w:rPr>
          <w:rFonts w:ascii="Times New Roman" w:eastAsia="Georgia" w:hAnsi="Times New Roman" w:cs="Times New Roman"/>
          <w:bCs/>
          <w:sz w:val="28"/>
          <w:szCs w:val="28"/>
        </w:rPr>
        <w:t>.</w:t>
      </w:r>
    </w:p>
    <w:p w14:paraId="4153848F"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Такой штраф сжимает веса к нулю, но не обнуляет их полностью, что приводит к более устойчивым моделям, особенно в условиях </w:t>
      </w:r>
      <w:r w:rsidRPr="00754D32">
        <w:rPr>
          <w:rFonts w:ascii="Times New Roman" w:eastAsia="Georgia" w:hAnsi="Times New Roman" w:cs="Times New Roman"/>
          <w:bCs/>
          <w:sz w:val="28"/>
          <w:szCs w:val="28"/>
        </w:rPr>
        <w:lastRenderedPageBreak/>
        <w:t>мультиколлинеарности признаков. L2-регуляризация является наиболее распространённым вариантом по умолчанию.</w:t>
      </w:r>
    </w:p>
    <w:p w14:paraId="3C112E4D"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L1-регуляризация (Lasso) использует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l</m:t>
            </m:r>
          </m:e>
          <m:sub>
            <m:r>
              <m:rPr>
                <m:sty m:val="p"/>
              </m:rPr>
              <w:rPr>
                <w:rFonts w:ascii="Cambria Math" w:eastAsia="Georgia" w:hAnsi="Cambria Math" w:cs="Times New Roman"/>
                <w:sz w:val="28"/>
                <w:szCs w:val="28"/>
              </w:rPr>
              <m:t>1</m:t>
            </m:r>
          </m:sub>
        </m:sSub>
      </m:oMath>
      <w:r w:rsidRPr="00754D32">
        <w:rPr>
          <w:rFonts w:ascii="Times New Roman" w:eastAsia="Georgia" w:hAnsi="Times New Roman" w:cs="Times New Roman"/>
          <w:bCs/>
          <w:sz w:val="28"/>
          <w:szCs w:val="28"/>
        </w:rPr>
        <w:t>-норму:</w:t>
      </w:r>
    </w:p>
    <w:p w14:paraId="7A2A1D55" w14:textId="0C5BA51E" w:rsidR="00754D32" w:rsidRPr="00754D32" w:rsidRDefault="00000000" w:rsidP="00D81BDD">
      <w:pPr>
        <w:spacing w:before="240" w:line="360" w:lineRule="auto"/>
        <w:jc w:val="center"/>
        <w:rPr>
          <w:rFonts w:ascii="Times New Roman" w:eastAsia="Georgia" w:hAnsi="Times New Roman" w:cs="Times New Roman"/>
          <w:bCs/>
          <w:sz w:val="28"/>
          <w:szCs w:val="28"/>
        </w:rPr>
      </w:pP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R</m:t>
            </m:r>
          </m:e>
          <m:sub>
            <m:r>
              <w:rPr>
                <w:rFonts w:ascii="Cambria Math" w:eastAsia="Georgia" w:hAnsi="Cambria Math" w:cs="Times New Roman"/>
                <w:sz w:val="28"/>
                <w:szCs w:val="28"/>
              </w:rPr>
              <m:t>L</m:t>
            </m:r>
            <m:r>
              <m:rPr>
                <m:sty m:val="p"/>
              </m:rPr>
              <w:rPr>
                <w:rFonts w:ascii="Cambria Math" w:eastAsia="Georgia" w:hAnsi="Cambria Math" w:cs="Times New Roman"/>
                <w:sz w:val="28"/>
                <w:szCs w:val="28"/>
              </w:rPr>
              <m:t>1</m:t>
            </m:r>
          </m:sub>
        </m:sSub>
        <m:r>
          <m:rPr>
            <m:sty m:val="p"/>
          </m:rPr>
          <w:rPr>
            <w:rFonts w:ascii="Cambria Math" w:eastAsia="Georgia" w:hAnsi="Cambria Math" w:cs="Times New Roman"/>
            <w:sz w:val="28"/>
            <w:szCs w:val="28"/>
          </w:rPr>
          <m:t>(</m:t>
        </m:r>
        <m:r>
          <w:rPr>
            <w:rFonts w:ascii="Cambria Math" w:eastAsia="Georgia" w:hAnsi="Cambria Math" w:cs="Times New Roman"/>
            <w:sz w:val="28"/>
            <w:szCs w:val="28"/>
          </w:rPr>
          <m:t>w</m:t>
        </m:r>
        <m:r>
          <m:rPr>
            <m:sty m:val="p"/>
          </m:rPr>
          <w:rPr>
            <w:rFonts w:ascii="Cambria Math" w:eastAsia="Georgia" w:hAnsi="Cambria Math" w:cs="Times New Roman"/>
            <w:sz w:val="28"/>
            <w:szCs w:val="28"/>
          </w:rPr>
          <m:t>)=‖</m:t>
        </m:r>
        <m:r>
          <w:rPr>
            <w:rFonts w:ascii="Cambria Math" w:eastAsia="Georgia" w:hAnsi="Cambria Math" w:cs="Times New Roman"/>
            <w:sz w:val="28"/>
            <w:szCs w:val="28"/>
          </w:rPr>
          <m:t>w</m:t>
        </m:r>
        <m:sSub>
          <m:sSubPr>
            <m:ctrlPr>
              <w:rPr>
                <w:rFonts w:ascii="Cambria Math" w:eastAsia="Georgia" w:hAnsi="Cambria Math" w:cs="Times New Roman"/>
                <w:bCs/>
                <w:sz w:val="28"/>
                <w:szCs w:val="28"/>
              </w:rPr>
            </m:ctrlPr>
          </m:sSubPr>
          <m:e>
            <m:r>
              <m:rPr>
                <m:sty m:val="p"/>
              </m:rPr>
              <w:rPr>
                <w:rFonts w:ascii="Cambria Math" w:eastAsia="Georgia" w:hAnsi="Cambria Math" w:cs="Times New Roman"/>
                <w:sz w:val="28"/>
                <w:szCs w:val="28"/>
              </w:rPr>
              <m:t>‖</m:t>
            </m:r>
          </m:e>
          <m:sub>
            <m:r>
              <m:rPr>
                <m:sty m:val="p"/>
              </m:rPr>
              <w:rPr>
                <w:rFonts w:ascii="Cambria Math" w:eastAsia="Georgia" w:hAnsi="Cambria Math" w:cs="Times New Roman"/>
                <w:sz w:val="28"/>
                <w:szCs w:val="28"/>
              </w:rPr>
              <m:t>1</m:t>
            </m:r>
          </m:sub>
        </m:sSub>
        <m:r>
          <m:rPr>
            <m:sty m:val="p"/>
          </m:rPr>
          <w:rPr>
            <w:rFonts w:ascii="Cambria Math" w:eastAsia="Georgia" w:hAnsi="Cambria Math" w:cs="Times New Roman"/>
            <w:sz w:val="28"/>
            <w:szCs w:val="28"/>
          </w:rPr>
          <m:t>=</m:t>
        </m:r>
        <m:nary>
          <m:naryPr>
            <m:chr m:val="∑"/>
            <m:limLoc m:val="undOvr"/>
            <m:grow m:val="1"/>
            <m:ctrlPr>
              <w:rPr>
                <w:rFonts w:ascii="Cambria Math" w:eastAsia="Georgia" w:hAnsi="Cambria Math" w:cs="Times New Roman"/>
                <w:bCs/>
                <w:sz w:val="28"/>
                <w:szCs w:val="28"/>
              </w:rPr>
            </m:ctrlPr>
          </m:naryPr>
          <m:sub>
            <m:r>
              <w:rPr>
                <w:rFonts w:ascii="Cambria Math" w:eastAsia="Georgia" w:hAnsi="Cambria Math" w:cs="Times New Roman"/>
                <w:sz w:val="28"/>
                <w:szCs w:val="28"/>
              </w:rPr>
              <m:t>j</m:t>
            </m:r>
            <m:r>
              <m:rPr>
                <m:sty m:val="p"/>
              </m:rPr>
              <w:rPr>
                <w:rFonts w:ascii="Cambria Math" w:eastAsia="Georgia" w:hAnsi="Cambria Math" w:cs="Times New Roman"/>
                <w:sz w:val="28"/>
                <w:szCs w:val="28"/>
              </w:rPr>
              <m:t>=1</m:t>
            </m:r>
          </m:sub>
          <m:sup>
            <m:r>
              <w:rPr>
                <w:rFonts w:ascii="Cambria Math" w:eastAsia="Georgia" w:hAnsi="Cambria Math" w:cs="Times New Roman"/>
                <w:sz w:val="28"/>
                <w:szCs w:val="28"/>
              </w:rPr>
              <m:t>p</m:t>
            </m:r>
          </m:sup>
          <m:e>
            <m:r>
              <m:rPr>
                <m:sty m:val="p"/>
              </m:rPr>
              <w:rPr>
                <w:rFonts w:ascii="Cambria Math" w:eastAsia="Georgia" w:hAnsi="Cambria Math" w:cs="Times New Roman"/>
                <w:sz w:val="28"/>
                <w:szCs w:val="28"/>
              </w:rPr>
              <m:t> </m:t>
            </m:r>
          </m:e>
        </m:nary>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w</m:t>
            </m:r>
          </m:e>
          <m:sub>
            <m:r>
              <w:rPr>
                <w:rFonts w:ascii="Cambria Math" w:eastAsia="Georgia" w:hAnsi="Cambria Math" w:cs="Times New Roman"/>
                <w:sz w:val="28"/>
                <w:szCs w:val="28"/>
              </w:rPr>
              <m:t>j</m:t>
            </m:r>
          </m:sub>
        </m:sSub>
        <m:r>
          <m:rPr>
            <m:sty m:val="p"/>
          </m:rPr>
          <w:rPr>
            <w:rFonts w:ascii="Cambria Math" w:eastAsia="Georgia" w:hAnsi="Cambria Math" w:cs="Times New Roman"/>
            <w:sz w:val="28"/>
            <w:szCs w:val="28"/>
          </w:rPr>
          <m:t>|</m:t>
        </m:r>
      </m:oMath>
      <w:r w:rsidR="002320A2">
        <w:rPr>
          <w:rFonts w:ascii="Times New Roman" w:eastAsia="Georgia" w:hAnsi="Times New Roman" w:cs="Times New Roman"/>
          <w:sz w:val="28"/>
          <w:szCs w:val="28"/>
        </w:rPr>
        <w:t xml:space="preserve"> </w:t>
      </w:r>
      <w:r w:rsidR="00AC7824">
        <w:rPr>
          <w:rFonts w:ascii="Times New Roman" w:eastAsia="Georgia" w:hAnsi="Times New Roman" w:cs="Times New Roman"/>
          <w:sz w:val="28"/>
          <w:szCs w:val="28"/>
        </w:rPr>
        <w:t>.</w:t>
      </w:r>
    </w:p>
    <w:p w14:paraId="3CB42C28"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Особенность L1-штрафа — способность обнулять часть весов, порождая разреженные решения. Это обеспечивает автоматический отбор признаков и особенно полезно при большом числе нерелевантных переменных.</w:t>
      </w:r>
    </w:p>
    <w:p w14:paraId="670ED21F"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Elastic Net комбинирует оба подхода:</w:t>
      </w:r>
    </w:p>
    <w:p w14:paraId="3E9FD610" w14:textId="77777777" w:rsidR="00754D32" w:rsidRPr="001648BA" w:rsidRDefault="00000000" w:rsidP="00D81BDD">
      <w:pPr>
        <w:spacing w:before="240" w:line="360" w:lineRule="auto"/>
        <w:jc w:val="center"/>
        <w:rPr>
          <w:rFonts w:ascii="Times New Roman" w:eastAsia="Georgia" w:hAnsi="Times New Roman" w:cs="Times New Roman"/>
          <w:bCs/>
          <w:sz w:val="28"/>
          <w:szCs w:val="28"/>
        </w:rPr>
      </w:pP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R</m:t>
            </m:r>
          </m:e>
          <m:sub>
            <m:r>
              <w:rPr>
                <w:rFonts w:ascii="Cambria Math" w:eastAsia="Georgia" w:hAnsi="Cambria Math" w:cs="Times New Roman"/>
                <w:sz w:val="28"/>
                <w:szCs w:val="28"/>
              </w:rPr>
              <m:t>EN</m:t>
            </m:r>
          </m:sub>
        </m:sSub>
        <m:d>
          <m:dPr>
            <m:ctrlPr>
              <w:rPr>
                <w:rFonts w:ascii="Cambria Math" w:eastAsia="Georgia" w:hAnsi="Cambria Math" w:cs="Times New Roman"/>
                <w:sz w:val="28"/>
                <w:szCs w:val="28"/>
              </w:rPr>
            </m:ctrlPr>
          </m:dPr>
          <m:e>
            <m:r>
              <w:rPr>
                <w:rFonts w:ascii="Cambria Math" w:eastAsia="Georgia" w:hAnsi="Cambria Math" w:cs="Times New Roman"/>
                <w:sz w:val="28"/>
                <w:szCs w:val="28"/>
              </w:rPr>
              <m:t>w</m:t>
            </m:r>
          </m:e>
        </m:d>
        <m:r>
          <m:rPr>
            <m:sty m:val="p"/>
          </m:rPr>
          <w:rPr>
            <w:rFonts w:ascii="Cambria Math" w:eastAsia="Georgia" w:hAnsi="Cambria Math" w:cs="Times New Roman"/>
            <w:sz w:val="28"/>
            <w:szCs w:val="28"/>
          </w:rPr>
          <m:t>=</m:t>
        </m:r>
        <m:r>
          <w:rPr>
            <w:rFonts w:ascii="Cambria Math" w:eastAsia="Georgia" w:hAnsi="Cambria Math" w:cs="Times New Roman"/>
            <w:sz w:val="28"/>
            <w:szCs w:val="28"/>
          </w:rPr>
          <m:t>ρ</m:t>
        </m:r>
        <m:d>
          <m:dPr>
            <m:begChr m:val="‖"/>
            <m:endChr m:val="‖"/>
            <m:ctrlPr>
              <w:rPr>
                <w:rFonts w:ascii="Cambria Math" w:eastAsia="Georgia" w:hAnsi="Cambria Math" w:cs="Times New Roman"/>
                <w:sz w:val="28"/>
                <w:szCs w:val="28"/>
              </w:rPr>
            </m:ctrlPr>
          </m:dPr>
          <m:e>
            <m:r>
              <w:rPr>
                <w:rFonts w:ascii="Cambria Math" w:eastAsia="Georgia" w:hAnsi="Cambria Math" w:cs="Times New Roman"/>
                <w:sz w:val="28"/>
                <w:szCs w:val="28"/>
              </w:rPr>
              <m:t>w</m:t>
            </m:r>
            <m:sSub>
              <m:sSubPr>
                <m:ctrlPr>
                  <w:rPr>
                    <w:rFonts w:ascii="Cambria Math" w:eastAsia="Georgia" w:hAnsi="Cambria Math" w:cs="Times New Roman"/>
                    <w:bCs/>
                    <w:sz w:val="28"/>
                    <w:szCs w:val="28"/>
                  </w:rPr>
                </m:ctrlPr>
              </m:sSubPr>
              <m:e>
                <m:r>
                  <m:rPr>
                    <m:sty m:val="p"/>
                  </m:rPr>
                  <w:rPr>
                    <w:rFonts w:ascii="Cambria Math" w:eastAsia="Georgia" w:hAnsi="Cambria Math" w:cs="Times New Roman"/>
                    <w:sz w:val="28"/>
                    <w:szCs w:val="28"/>
                  </w:rPr>
                  <m:t>‖</m:t>
                </m:r>
              </m:e>
              <m:sub>
                <m:r>
                  <m:rPr>
                    <m:sty m:val="p"/>
                  </m:rPr>
                  <w:rPr>
                    <w:rFonts w:ascii="Cambria Math" w:eastAsia="Georgia" w:hAnsi="Cambria Math" w:cs="Times New Roman"/>
                    <w:sz w:val="28"/>
                    <w:szCs w:val="28"/>
                  </w:rPr>
                  <m:t>1</m:t>
                </m:r>
              </m:sub>
            </m:sSub>
            <m:r>
              <m:rPr>
                <m:sty m:val="p"/>
              </m:rPr>
              <w:rPr>
                <w:rFonts w:ascii="Cambria Math" w:eastAsia="Georgia" w:hAnsi="Cambria Math" w:cs="Times New Roman"/>
                <w:sz w:val="28"/>
                <w:szCs w:val="28"/>
              </w:rPr>
              <m:t>+</m:t>
            </m:r>
            <m:f>
              <m:fPr>
                <m:ctrlPr>
                  <w:rPr>
                    <w:rFonts w:ascii="Cambria Math" w:eastAsia="Georgia" w:hAnsi="Cambria Math" w:cs="Times New Roman"/>
                    <w:bCs/>
                    <w:sz w:val="28"/>
                    <w:szCs w:val="28"/>
                  </w:rPr>
                </m:ctrlPr>
              </m:fPr>
              <m:num>
                <m:r>
                  <m:rPr>
                    <m:sty m:val="p"/>
                  </m:rPr>
                  <w:rPr>
                    <w:rFonts w:ascii="Cambria Math" w:eastAsia="Georgia" w:hAnsi="Cambria Math" w:cs="Times New Roman"/>
                    <w:sz w:val="28"/>
                    <w:szCs w:val="28"/>
                  </w:rPr>
                  <m:t>1-</m:t>
                </m:r>
                <m:r>
                  <w:rPr>
                    <w:rFonts w:ascii="Cambria Math" w:eastAsia="Georgia" w:hAnsi="Cambria Math" w:cs="Times New Roman"/>
                    <w:sz w:val="28"/>
                    <w:szCs w:val="28"/>
                  </w:rPr>
                  <m:t>ρ</m:t>
                </m:r>
              </m:num>
              <m:den>
                <m:r>
                  <m:rPr>
                    <m:sty m:val="p"/>
                  </m:rPr>
                  <w:rPr>
                    <w:rFonts w:ascii="Cambria Math" w:eastAsia="Georgia" w:hAnsi="Cambria Math" w:cs="Times New Roman"/>
                    <w:sz w:val="28"/>
                    <w:szCs w:val="28"/>
                  </w:rPr>
                  <m:t>2</m:t>
                </m:r>
              </m:den>
            </m:f>
          </m:e>
        </m:d>
        <m:r>
          <w:rPr>
            <w:rFonts w:ascii="Cambria Math" w:eastAsia="Georgia" w:hAnsi="Cambria Math" w:cs="Times New Roman"/>
            <w:sz w:val="28"/>
            <w:szCs w:val="28"/>
          </w:rPr>
          <m:t>w</m:t>
        </m:r>
        <m:sSubSup>
          <m:sSubSupPr>
            <m:ctrlPr>
              <w:rPr>
                <w:rFonts w:ascii="Cambria Math" w:eastAsia="Georgia" w:hAnsi="Cambria Math" w:cs="Times New Roman"/>
                <w:bCs/>
                <w:sz w:val="28"/>
                <w:szCs w:val="28"/>
              </w:rPr>
            </m:ctrlPr>
          </m:sSubSupPr>
          <m:e>
            <m:r>
              <m:rPr>
                <m:sty m:val="p"/>
              </m:rPr>
              <w:rPr>
                <w:rFonts w:ascii="Cambria Math" w:eastAsia="Georgia" w:hAnsi="Cambria Math" w:cs="Times New Roman"/>
                <w:sz w:val="28"/>
                <w:szCs w:val="28"/>
              </w:rPr>
              <m:t>‖</m:t>
            </m:r>
          </m:e>
          <m:sub>
            <m:r>
              <m:rPr>
                <m:sty m:val="p"/>
              </m:rPr>
              <w:rPr>
                <w:rFonts w:ascii="Cambria Math" w:eastAsia="Georgia" w:hAnsi="Cambria Math" w:cs="Times New Roman"/>
                <w:sz w:val="28"/>
                <w:szCs w:val="28"/>
              </w:rPr>
              <m:t>2</m:t>
            </m:r>
          </m:sub>
          <m:sup>
            <m:r>
              <m:rPr>
                <m:sty m:val="p"/>
              </m:rPr>
              <w:rPr>
                <w:rFonts w:ascii="Cambria Math" w:eastAsia="Georgia" w:hAnsi="Cambria Math" w:cs="Times New Roman"/>
                <w:sz w:val="28"/>
                <w:szCs w:val="28"/>
              </w:rPr>
              <m:t>2</m:t>
            </m:r>
          </m:sup>
        </m:sSubSup>
        <m:r>
          <w:rPr>
            <w:rFonts w:ascii="Cambria Math" w:eastAsia="Georgia" w:hAnsi="Cambria Math" w:cs="Times New Roman"/>
            <w:sz w:val="28"/>
            <w:szCs w:val="28"/>
          </w:rPr>
          <m:t>,</m:t>
        </m:r>
      </m:oMath>
      <w:r w:rsidR="002320A2" w:rsidRPr="001648BA">
        <w:rPr>
          <w:rFonts w:ascii="Times New Roman" w:eastAsia="Georgia" w:hAnsi="Times New Roman" w:cs="Times New Roman"/>
          <w:bCs/>
          <w:sz w:val="28"/>
          <w:szCs w:val="28"/>
        </w:rPr>
        <w:t xml:space="preserve"> </w:t>
      </w:r>
    </w:p>
    <w:p w14:paraId="14E405BF" w14:textId="77777777" w:rsidR="00754D32" w:rsidRPr="00754D32" w:rsidRDefault="00754D32" w:rsidP="00D81BDD">
      <w:pPr>
        <w:spacing w:before="240" w:line="360" w:lineRule="auto"/>
        <w:jc w:val="both"/>
        <w:rPr>
          <w:rFonts w:ascii="Times New Roman" w:eastAsia="Georgia" w:hAnsi="Times New Roman" w:cs="Times New Roman"/>
          <w:bCs/>
          <w:sz w:val="28"/>
          <w:szCs w:val="28"/>
        </w:rPr>
      </w:pPr>
      <w:r w:rsidRPr="001648BA">
        <w:rPr>
          <w:rFonts w:ascii="Times New Roman" w:eastAsia="Georgia" w:hAnsi="Times New Roman" w:cs="Times New Roman"/>
          <w:bCs/>
          <w:sz w:val="28"/>
          <w:szCs w:val="28"/>
        </w:rPr>
        <w:t xml:space="preserve">где </w:t>
      </w:r>
      <m:oMath>
        <m:r>
          <w:rPr>
            <w:rFonts w:ascii="Cambria Math" w:eastAsia="Georgia" w:hAnsi="Cambria Math" w:cs="Times New Roman"/>
            <w:sz w:val="28"/>
            <w:szCs w:val="28"/>
          </w:rPr>
          <m:t>ρ</m:t>
        </m:r>
        <m:r>
          <m:rPr>
            <m:sty m:val="p"/>
          </m:rPr>
          <w:rPr>
            <w:rFonts w:ascii="Cambria Math" w:eastAsia="Georgia" w:hAnsi="Cambria Math" w:cs="Times New Roman"/>
            <w:sz w:val="28"/>
            <w:szCs w:val="28"/>
          </w:rPr>
          <m:t>∈[0,1]</m:t>
        </m:r>
      </m:oMath>
      <w:r w:rsidRPr="00754D32">
        <w:rPr>
          <w:rFonts w:ascii="Times New Roman" w:eastAsia="Georgia" w:hAnsi="Times New Roman" w:cs="Times New Roman"/>
          <w:bCs/>
          <w:sz w:val="28"/>
          <w:szCs w:val="28"/>
        </w:rPr>
        <w:t xml:space="preserve"> определяет соотношение между L1- и L2-компонентами. Elastic Net сочетает отбор признаков, характерный для L1, с устойчивостью к мультиколлинеарности, обеспечиваемой L2.</w:t>
      </w:r>
    </w:p>
    <w:p w14:paraId="0ABD3360"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Алгоритмы оптимизации. Поскольку функция потерь логистической регрессии не имеет аналитического решения, параметры находятся итерационно. Простейшим подходом является градиентный спуск: на каждом шаге параметры обновляются в направлении антиградиента. Градиент функции потерь по весам и свободному члену имеет вид:</w:t>
      </w:r>
    </w:p>
    <w:p w14:paraId="1768AC30" w14:textId="77777777" w:rsidR="00754D32" w:rsidRPr="001648BA" w:rsidRDefault="00000000" w:rsidP="00D81BDD">
      <w:pPr>
        <w:spacing w:before="240" w:line="360" w:lineRule="auto"/>
        <w:jc w:val="center"/>
        <w:rPr>
          <w:rFonts w:ascii="Times New Roman" w:eastAsia="Georgia" w:hAnsi="Times New Roman" w:cs="Times New Roman"/>
          <w:bCs/>
          <w:sz w:val="28"/>
          <w:szCs w:val="28"/>
        </w:rPr>
      </w:pPr>
      <m:oMath>
        <m:f>
          <m:fPr>
            <m:ctrlPr>
              <w:rPr>
                <w:rFonts w:ascii="Cambria Math" w:eastAsia="Georgia" w:hAnsi="Cambria Math" w:cs="Times New Roman"/>
                <w:bCs/>
                <w:sz w:val="28"/>
                <w:szCs w:val="28"/>
              </w:rPr>
            </m:ctrlPr>
          </m:fPr>
          <m:num>
            <m:r>
              <w:rPr>
                <w:rFonts w:ascii="Cambria Math" w:eastAsia="Georgia" w:hAnsi="Cambria Math" w:cs="Times New Roman"/>
                <w:sz w:val="28"/>
                <w:szCs w:val="28"/>
              </w:rPr>
              <m:t>∂L</m:t>
            </m:r>
          </m:num>
          <m:den>
            <m:r>
              <w:rPr>
                <w:rFonts w:ascii="Cambria Math" w:eastAsia="Georgia" w:hAnsi="Cambria Math" w:cs="Times New Roman"/>
                <w:sz w:val="28"/>
                <w:szCs w:val="28"/>
              </w:rPr>
              <m:t>∂w</m:t>
            </m:r>
          </m:den>
        </m:f>
        <m:r>
          <m:rPr>
            <m:sty m:val="p"/>
          </m:rPr>
          <w:rPr>
            <w:rFonts w:ascii="Cambria Math" w:eastAsia="Georgia" w:hAnsi="Cambria Math" w:cs="Times New Roman"/>
            <w:sz w:val="28"/>
            <w:szCs w:val="28"/>
          </w:rPr>
          <m:t>=</m:t>
        </m:r>
        <m:f>
          <m:fPr>
            <m:ctrlPr>
              <w:rPr>
                <w:rFonts w:ascii="Cambria Math" w:eastAsia="Georgia" w:hAnsi="Cambria Math" w:cs="Times New Roman"/>
                <w:bCs/>
                <w:sz w:val="28"/>
                <w:szCs w:val="28"/>
              </w:rPr>
            </m:ctrlPr>
          </m:fPr>
          <m:num>
            <m:r>
              <m:rPr>
                <m:sty m:val="p"/>
              </m:rPr>
              <w:rPr>
                <w:rFonts w:ascii="Cambria Math" w:eastAsia="Georgia" w:hAnsi="Cambria Math" w:cs="Times New Roman"/>
                <w:sz w:val="28"/>
                <w:szCs w:val="28"/>
              </w:rPr>
              <m:t>1</m:t>
            </m:r>
          </m:num>
          <m:den>
            <m:r>
              <w:rPr>
                <w:rFonts w:ascii="Cambria Math" w:eastAsia="Georgia" w:hAnsi="Cambria Math" w:cs="Times New Roman"/>
                <w:sz w:val="28"/>
                <w:szCs w:val="28"/>
              </w:rPr>
              <m:t>n</m:t>
            </m:r>
          </m:den>
        </m:f>
        <m:nary>
          <m:naryPr>
            <m:chr m:val="∑"/>
            <m:limLoc m:val="undOvr"/>
            <m:grow m:val="1"/>
            <m:ctrlPr>
              <w:rPr>
                <w:rFonts w:ascii="Cambria Math" w:eastAsia="Georgia" w:hAnsi="Cambria Math" w:cs="Times New Roman"/>
                <w:bCs/>
                <w:sz w:val="28"/>
                <w:szCs w:val="28"/>
              </w:rPr>
            </m:ctrlPr>
          </m:naryPr>
          <m:sub>
            <m:r>
              <w:rPr>
                <w:rFonts w:ascii="Cambria Math" w:eastAsia="Georgia" w:hAnsi="Cambria Math" w:cs="Times New Roman"/>
                <w:sz w:val="28"/>
                <w:szCs w:val="28"/>
              </w:rPr>
              <m:t>i</m:t>
            </m:r>
            <m:r>
              <m:rPr>
                <m:sty m:val="p"/>
              </m:rPr>
              <w:rPr>
                <w:rFonts w:ascii="Cambria Math" w:eastAsia="Georgia" w:hAnsi="Cambria Math" w:cs="Times New Roman"/>
                <w:sz w:val="28"/>
                <w:szCs w:val="28"/>
              </w:rPr>
              <m:t>=1</m:t>
            </m:r>
          </m:sub>
          <m:sup>
            <m:r>
              <w:rPr>
                <w:rFonts w:ascii="Cambria Math" w:eastAsia="Georgia" w:hAnsi="Cambria Math" w:cs="Times New Roman"/>
                <w:sz w:val="28"/>
                <w:szCs w:val="28"/>
              </w:rPr>
              <m:t>n</m:t>
            </m:r>
          </m:sup>
          <m:e>
            <m:r>
              <m:rPr>
                <m:sty m:val="p"/>
              </m:rPr>
              <w:rPr>
                <w:rFonts w:ascii="Cambria Math" w:eastAsia="Georgia" w:hAnsi="Cambria Math" w:cs="Times New Roman"/>
                <w:sz w:val="28"/>
                <w:szCs w:val="28"/>
              </w:rPr>
              <m:t> </m:t>
            </m:r>
          </m:e>
        </m:nary>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acc>
              <m:accPr>
                <m:chr m:val="ˆ"/>
                <m:ctrlPr>
                  <w:rPr>
                    <w:rFonts w:ascii="Cambria Math" w:eastAsia="Georgia" w:hAnsi="Cambria Math" w:cs="Times New Roman"/>
                    <w:bCs/>
                    <w:sz w:val="28"/>
                    <w:szCs w:val="28"/>
                  </w:rPr>
                </m:ctrlPr>
              </m:accPr>
              <m:e>
                <m:r>
                  <w:rPr>
                    <w:rFonts w:ascii="Cambria Math" w:eastAsia="Georgia" w:hAnsi="Cambria Math" w:cs="Times New Roman"/>
                    <w:sz w:val="28"/>
                    <w:szCs w:val="28"/>
                  </w:rPr>
                  <m:t>p</m:t>
                </m:r>
              </m:e>
            </m:acc>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r>
          <w:rPr>
            <w:rFonts w:ascii="Cambria Math" w:eastAsia="Georgia" w:hAnsi="Cambria Math" w:cs="Times New Roman"/>
            <w:sz w:val="28"/>
            <w:szCs w:val="28"/>
          </w:rPr>
          <m:t>α</m:t>
        </m:r>
        <m:r>
          <m:rPr>
            <m:sty m:val="p"/>
          </m:rPr>
          <w:rPr>
            <w:rFonts w:ascii="Cambria Math" w:eastAsia="Georgia" w:hAnsi="Cambria Math" w:cs="Times New Roman"/>
            <w:sz w:val="28"/>
            <w:szCs w:val="28"/>
          </w:rPr>
          <m:t>∇</m:t>
        </m:r>
        <m:r>
          <w:rPr>
            <w:rFonts w:ascii="Cambria Math" w:eastAsia="Georgia" w:hAnsi="Cambria Math" w:cs="Times New Roman"/>
            <w:sz w:val="28"/>
            <w:szCs w:val="28"/>
          </w:rPr>
          <m:t>R</m:t>
        </m:r>
        <m:r>
          <m:rPr>
            <m:sty m:val="p"/>
          </m:rPr>
          <w:rPr>
            <w:rFonts w:ascii="Cambria Math" w:eastAsia="Georgia" w:hAnsi="Cambria Math" w:cs="Times New Roman"/>
            <w:sz w:val="28"/>
            <w:szCs w:val="28"/>
          </w:rPr>
          <m:t>(</m:t>
        </m:r>
        <m:r>
          <w:rPr>
            <w:rFonts w:ascii="Cambria Math" w:eastAsia="Georgia" w:hAnsi="Cambria Math" w:cs="Times New Roman"/>
            <w:sz w:val="28"/>
            <w:szCs w:val="28"/>
          </w:rPr>
          <m:t>w</m:t>
        </m:r>
        <m:r>
          <m:rPr>
            <m:sty m:val="p"/>
          </m:rPr>
          <w:rPr>
            <w:rFonts w:ascii="Cambria Math" w:eastAsia="Georgia" w:hAnsi="Cambria Math" w:cs="Times New Roman"/>
            <w:sz w:val="28"/>
            <w:szCs w:val="28"/>
          </w:rPr>
          <m:t xml:space="preserve">), </m:t>
        </m:r>
        <m:f>
          <m:fPr>
            <m:ctrlPr>
              <w:rPr>
                <w:rFonts w:ascii="Cambria Math" w:eastAsia="Georgia" w:hAnsi="Cambria Math" w:cs="Times New Roman"/>
                <w:bCs/>
                <w:sz w:val="28"/>
                <w:szCs w:val="28"/>
              </w:rPr>
            </m:ctrlPr>
          </m:fPr>
          <m:num>
            <m:r>
              <w:rPr>
                <w:rFonts w:ascii="Cambria Math" w:eastAsia="Georgia" w:hAnsi="Cambria Math" w:cs="Times New Roman"/>
                <w:sz w:val="28"/>
                <w:szCs w:val="28"/>
              </w:rPr>
              <m:t>∂L</m:t>
            </m:r>
          </m:num>
          <m:den>
            <m:r>
              <w:rPr>
                <w:rFonts w:ascii="Cambria Math" w:eastAsia="Georgia" w:hAnsi="Cambria Math" w:cs="Times New Roman"/>
                <w:sz w:val="28"/>
                <w:szCs w:val="28"/>
              </w:rPr>
              <m:t>∂b</m:t>
            </m:r>
          </m:den>
        </m:f>
        <m:r>
          <m:rPr>
            <m:sty m:val="p"/>
          </m:rPr>
          <w:rPr>
            <w:rFonts w:ascii="Cambria Math" w:eastAsia="Georgia" w:hAnsi="Cambria Math" w:cs="Times New Roman"/>
            <w:sz w:val="28"/>
            <w:szCs w:val="28"/>
          </w:rPr>
          <m:t>=</m:t>
        </m:r>
        <m:f>
          <m:fPr>
            <m:ctrlPr>
              <w:rPr>
                <w:rFonts w:ascii="Cambria Math" w:eastAsia="Georgia" w:hAnsi="Cambria Math" w:cs="Times New Roman"/>
                <w:bCs/>
                <w:sz w:val="28"/>
                <w:szCs w:val="28"/>
              </w:rPr>
            </m:ctrlPr>
          </m:fPr>
          <m:num>
            <m:r>
              <m:rPr>
                <m:sty m:val="p"/>
              </m:rPr>
              <w:rPr>
                <w:rFonts w:ascii="Cambria Math" w:eastAsia="Georgia" w:hAnsi="Cambria Math" w:cs="Times New Roman"/>
                <w:sz w:val="28"/>
                <w:szCs w:val="28"/>
              </w:rPr>
              <m:t>1</m:t>
            </m:r>
          </m:num>
          <m:den>
            <m:r>
              <w:rPr>
                <w:rFonts w:ascii="Cambria Math" w:eastAsia="Georgia" w:hAnsi="Cambria Math" w:cs="Times New Roman"/>
                <w:sz w:val="28"/>
                <w:szCs w:val="28"/>
              </w:rPr>
              <m:t>n</m:t>
            </m:r>
          </m:den>
        </m:f>
        <m:nary>
          <m:naryPr>
            <m:chr m:val="∑"/>
            <m:limLoc m:val="undOvr"/>
            <m:grow m:val="1"/>
            <m:ctrlPr>
              <w:rPr>
                <w:rFonts w:ascii="Cambria Math" w:eastAsia="Georgia" w:hAnsi="Cambria Math" w:cs="Times New Roman"/>
                <w:bCs/>
                <w:sz w:val="28"/>
                <w:szCs w:val="28"/>
              </w:rPr>
            </m:ctrlPr>
          </m:naryPr>
          <m:sub>
            <m:r>
              <w:rPr>
                <w:rFonts w:ascii="Cambria Math" w:eastAsia="Georgia" w:hAnsi="Cambria Math" w:cs="Times New Roman"/>
                <w:sz w:val="28"/>
                <w:szCs w:val="28"/>
              </w:rPr>
              <m:t>i</m:t>
            </m:r>
            <m:r>
              <m:rPr>
                <m:sty m:val="p"/>
              </m:rPr>
              <w:rPr>
                <w:rFonts w:ascii="Cambria Math" w:eastAsia="Georgia" w:hAnsi="Cambria Math" w:cs="Times New Roman"/>
                <w:sz w:val="28"/>
                <w:szCs w:val="28"/>
              </w:rPr>
              <m:t>=1</m:t>
            </m:r>
          </m:sub>
          <m:sup>
            <m:r>
              <w:rPr>
                <w:rFonts w:ascii="Cambria Math" w:eastAsia="Georgia" w:hAnsi="Cambria Math" w:cs="Times New Roman"/>
                <w:sz w:val="28"/>
                <w:szCs w:val="28"/>
              </w:rPr>
              <m:t>n</m:t>
            </m:r>
          </m:sup>
          <m:e>
            <m:r>
              <m:rPr>
                <m:sty m:val="p"/>
              </m:rPr>
              <w:rPr>
                <w:rFonts w:ascii="Cambria Math" w:eastAsia="Georgia" w:hAnsi="Cambria Math" w:cs="Times New Roman"/>
                <w:sz w:val="28"/>
                <w:szCs w:val="28"/>
              </w:rPr>
              <m:t> </m:t>
            </m:r>
          </m:e>
        </m:nary>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acc>
              <m:accPr>
                <m:chr m:val="ˆ"/>
                <m:ctrlPr>
                  <w:rPr>
                    <w:rFonts w:ascii="Cambria Math" w:eastAsia="Georgia" w:hAnsi="Cambria Math" w:cs="Times New Roman"/>
                    <w:bCs/>
                    <w:sz w:val="28"/>
                    <w:szCs w:val="28"/>
                  </w:rPr>
                </m:ctrlPr>
              </m:accPr>
              <m:e>
                <m:r>
                  <w:rPr>
                    <w:rFonts w:ascii="Cambria Math" w:eastAsia="Georgia" w:hAnsi="Cambria Math" w:cs="Times New Roman"/>
                    <w:sz w:val="28"/>
                    <w:szCs w:val="28"/>
                  </w:rPr>
                  <m:t>p</m:t>
                </m:r>
              </m:e>
            </m:acc>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oMath>
      <w:r w:rsidR="002320A2" w:rsidRPr="001648BA">
        <w:rPr>
          <w:rFonts w:ascii="Times New Roman" w:eastAsia="Georgia" w:hAnsi="Times New Roman" w:cs="Times New Roman"/>
          <w:sz w:val="28"/>
          <w:szCs w:val="28"/>
        </w:rPr>
        <w:t xml:space="preserve"> </w:t>
      </w:r>
    </w:p>
    <w:p w14:paraId="25A27DC3" w14:textId="77777777" w:rsidR="00754D32" w:rsidRPr="00754D32" w:rsidRDefault="00754D32" w:rsidP="00D81BDD">
      <w:pPr>
        <w:spacing w:before="240" w:line="360" w:lineRule="auto"/>
        <w:jc w:val="both"/>
        <w:rPr>
          <w:rFonts w:ascii="Times New Roman" w:eastAsia="Georgia" w:hAnsi="Times New Roman" w:cs="Times New Roman"/>
          <w:bCs/>
          <w:sz w:val="28"/>
          <w:szCs w:val="28"/>
        </w:rPr>
      </w:pPr>
      <w:r w:rsidRPr="001648BA">
        <w:rPr>
          <w:rFonts w:ascii="Times New Roman" w:eastAsia="Georgia" w:hAnsi="Times New Roman" w:cs="Times New Roman"/>
          <w:bCs/>
          <w:sz w:val="28"/>
          <w:szCs w:val="28"/>
        </w:rPr>
        <w:t>и</w:t>
      </w:r>
      <w:r w:rsidRPr="00754D32">
        <w:rPr>
          <w:rFonts w:ascii="Times New Roman" w:eastAsia="Georgia" w:hAnsi="Times New Roman" w:cs="Times New Roman"/>
          <w:bCs/>
          <w:sz w:val="28"/>
          <w:szCs w:val="28"/>
        </w:rPr>
        <w:t xml:space="preserve"> обновление выполняется по правилу:</w:t>
      </w:r>
    </w:p>
    <w:p w14:paraId="65BF70E3" w14:textId="77777777" w:rsidR="00754D32" w:rsidRPr="001648BA" w:rsidRDefault="00000000" w:rsidP="00D81BDD">
      <w:pPr>
        <w:spacing w:before="240" w:line="360" w:lineRule="auto"/>
        <w:jc w:val="center"/>
        <w:rPr>
          <w:rFonts w:ascii="Times New Roman" w:eastAsia="Georgia" w:hAnsi="Times New Roman" w:cs="Times New Roman"/>
          <w:bCs/>
          <w:sz w:val="28"/>
          <w:szCs w:val="28"/>
        </w:rPr>
      </w:pPr>
      <m:oMath>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w</m:t>
            </m:r>
          </m:e>
          <m:sup>
            <m:r>
              <m:rPr>
                <m:sty m:val="p"/>
              </m:rPr>
              <w:rPr>
                <w:rFonts w:ascii="Cambria Math" w:eastAsia="Georgia" w:hAnsi="Cambria Math" w:cs="Times New Roman"/>
                <w:sz w:val="28"/>
                <w:szCs w:val="28"/>
              </w:rPr>
              <m:t>(</m:t>
            </m:r>
            <m:r>
              <w:rPr>
                <w:rFonts w:ascii="Cambria Math" w:eastAsia="Georgia" w:hAnsi="Cambria Math" w:cs="Times New Roman"/>
                <w:sz w:val="28"/>
                <w:szCs w:val="28"/>
              </w:rPr>
              <m:t>t</m:t>
            </m:r>
            <m:r>
              <m:rPr>
                <m:sty m:val="p"/>
              </m:rPr>
              <w:rPr>
                <w:rFonts w:ascii="Cambria Math" w:eastAsia="Georgia" w:hAnsi="Cambria Math" w:cs="Times New Roman"/>
                <w:sz w:val="28"/>
                <w:szCs w:val="28"/>
              </w:rPr>
              <m:t>+1)</m:t>
            </m:r>
          </m:sup>
        </m:sSup>
        <m:r>
          <m:rPr>
            <m:sty m:val="p"/>
          </m:rPr>
          <w:rPr>
            <w:rFonts w:ascii="Cambria Math" w:eastAsia="Georgia" w:hAnsi="Cambria Math" w:cs="Times New Roman"/>
            <w:sz w:val="28"/>
            <w:szCs w:val="28"/>
          </w:rPr>
          <m:t>=</m:t>
        </m:r>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w</m:t>
            </m:r>
          </m:e>
          <m:sup>
            <m:r>
              <m:rPr>
                <m:sty m:val="p"/>
              </m:rPr>
              <w:rPr>
                <w:rFonts w:ascii="Cambria Math" w:eastAsia="Georgia" w:hAnsi="Cambria Math" w:cs="Times New Roman"/>
                <w:sz w:val="28"/>
                <w:szCs w:val="28"/>
              </w:rPr>
              <m:t>(</m:t>
            </m:r>
            <m:r>
              <w:rPr>
                <w:rFonts w:ascii="Cambria Math" w:eastAsia="Georgia" w:hAnsi="Cambria Math" w:cs="Times New Roman"/>
                <w:sz w:val="28"/>
                <w:szCs w:val="28"/>
              </w:rPr>
              <m:t>t</m:t>
            </m:r>
            <m:r>
              <m:rPr>
                <m:sty m:val="p"/>
              </m:rPr>
              <w:rPr>
                <w:rFonts w:ascii="Cambria Math" w:eastAsia="Georgia" w:hAnsi="Cambria Math" w:cs="Times New Roman"/>
                <w:sz w:val="28"/>
                <w:szCs w:val="28"/>
              </w:rPr>
              <m:t>)</m:t>
            </m:r>
          </m:sup>
        </m:sSup>
        <m:r>
          <m:rPr>
            <m:sty m:val="p"/>
          </m:rPr>
          <w:rPr>
            <w:rFonts w:ascii="Cambria Math" w:eastAsia="Georgia" w:hAnsi="Cambria Math" w:cs="Times New Roman"/>
            <w:sz w:val="28"/>
            <w:szCs w:val="28"/>
          </w:rPr>
          <m:t>-</m:t>
        </m:r>
        <m:r>
          <w:rPr>
            <w:rFonts w:ascii="Cambria Math" w:eastAsia="Georgia" w:hAnsi="Cambria Math" w:cs="Times New Roman"/>
            <w:sz w:val="28"/>
            <w:szCs w:val="28"/>
          </w:rPr>
          <m:t>η</m:t>
        </m:r>
        <m:f>
          <m:fPr>
            <m:ctrlPr>
              <w:rPr>
                <w:rFonts w:ascii="Cambria Math" w:eastAsia="Georgia" w:hAnsi="Cambria Math" w:cs="Times New Roman"/>
                <w:bCs/>
                <w:sz w:val="28"/>
                <w:szCs w:val="28"/>
              </w:rPr>
            </m:ctrlPr>
          </m:fPr>
          <m:num>
            <m:r>
              <w:rPr>
                <w:rFonts w:ascii="Cambria Math" w:eastAsia="Georgia" w:hAnsi="Cambria Math" w:cs="Times New Roman"/>
                <w:sz w:val="28"/>
                <w:szCs w:val="28"/>
              </w:rPr>
              <m:t>∂L</m:t>
            </m:r>
          </m:num>
          <m:den>
            <m:r>
              <w:rPr>
                <w:rFonts w:ascii="Cambria Math" w:eastAsia="Georgia" w:hAnsi="Cambria Math" w:cs="Times New Roman"/>
                <w:sz w:val="28"/>
                <w:szCs w:val="28"/>
              </w:rPr>
              <m:t>∂w</m:t>
            </m:r>
          </m:den>
        </m:f>
        <m:r>
          <m:rPr>
            <m:sty m:val="p"/>
          </m:rPr>
          <w:rPr>
            <w:rFonts w:ascii="Cambria Math" w:eastAsia="Georgia" w:hAnsi="Cambria Math" w:cs="Times New Roman"/>
            <w:sz w:val="28"/>
            <w:szCs w:val="28"/>
          </w:rPr>
          <m:t xml:space="preserve">, </m:t>
        </m:r>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b</m:t>
            </m:r>
          </m:e>
          <m:sup>
            <m:r>
              <m:rPr>
                <m:sty m:val="p"/>
              </m:rPr>
              <w:rPr>
                <w:rFonts w:ascii="Cambria Math" w:eastAsia="Georgia" w:hAnsi="Cambria Math" w:cs="Times New Roman"/>
                <w:sz w:val="28"/>
                <w:szCs w:val="28"/>
              </w:rPr>
              <m:t>(</m:t>
            </m:r>
            <m:r>
              <w:rPr>
                <w:rFonts w:ascii="Cambria Math" w:eastAsia="Georgia" w:hAnsi="Cambria Math" w:cs="Times New Roman"/>
                <w:sz w:val="28"/>
                <w:szCs w:val="28"/>
              </w:rPr>
              <m:t>t</m:t>
            </m:r>
            <m:r>
              <m:rPr>
                <m:sty m:val="p"/>
              </m:rPr>
              <w:rPr>
                <w:rFonts w:ascii="Cambria Math" w:eastAsia="Georgia" w:hAnsi="Cambria Math" w:cs="Times New Roman"/>
                <w:sz w:val="28"/>
                <w:szCs w:val="28"/>
              </w:rPr>
              <m:t>+1)</m:t>
            </m:r>
          </m:sup>
        </m:sSup>
        <m:r>
          <m:rPr>
            <m:sty m:val="p"/>
          </m:rPr>
          <w:rPr>
            <w:rFonts w:ascii="Cambria Math" w:eastAsia="Georgia" w:hAnsi="Cambria Math" w:cs="Times New Roman"/>
            <w:sz w:val="28"/>
            <w:szCs w:val="28"/>
          </w:rPr>
          <m:t>=</m:t>
        </m:r>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b</m:t>
            </m:r>
          </m:e>
          <m:sup>
            <m:r>
              <m:rPr>
                <m:sty m:val="p"/>
              </m:rPr>
              <w:rPr>
                <w:rFonts w:ascii="Cambria Math" w:eastAsia="Georgia" w:hAnsi="Cambria Math" w:cs="Times New Roman"/>
                <w:sz w:val="28"/>
                <w:szCs w:val="28"/>
              </w:rPr>
              <m:t>(</m:t>
            </m:r>
            <m:r>
              <w:rPr>
                <w:rFonts w:ascii="Cambria Math" w:eastAsia="Georgia" w:hAnsi="Cambria Math" w:cs="Times New Roman"/>
                <w:sz w:val="28"/>
                <w:szCs w:val="28"/>
              </w:rPr>
              <m:t>t</m:t>
            </m:r>
            <m:r>
              <m:rPr>
                <m:sty m:val="p"/>
              </m:rPr>
              <w:rPr>
                <w:rFonts w:ascii="Cambria Math" w:eastAsia="Georgia" w:hAnsi="Cambria Math" w:cs="Times New Roman"/>
                <w:sz w:val="28"/>
                <w:szCs w:val="28"/>
              </w:rPr>
              <m:t>)</m:t>
            </m:r>
          </m:sup>
        </m:sSup>
        <m:r>
          <m:rPr>
            <m:sty m:val="p"/>
          </m:rPr>
          <w:rPr>
            <w:rFonts w:ascii="Cambria Math" w:eastAsia="Georgia" w:hAnsi="Cambria Math" w:cs="Times New Roman"/>
            <w:sz w:val="28"/>
            <w:szCs w:val="28"/>
          </w:rPr>
          <m:t>-</m:t>
        </m:r>
        <m:r>
          <w:rPr>
            <w:rFonts w:ascii="Cambria Math" w:eastAsia="Georgia" w:hAnsi="Cambria Math" w:cs="Times New Roman"/>
            <w:sz w:val="28"/>
            <w:szCs w:val="28"/>
          </w:rPr>
          <m:t>η</m:t>
        </m:r>
        <m:f>
          <m:fPr>
            <m:ctrlPr>
              <w:rPr>
                <w:rFonts w:ascii="Cambria Math" w:eastAsia="Georgia" w:hAnsi="Cambria Math" w:cs="Times New Roman"/>
                <w:bCs/>
                <w:sz w:val="28"/>
                <w:szCs w:val="28"/>
              </w:rPr>
            </m:ctrlPr>
          </m:fPr>
          <m:num>
            <m:r>
              <w:rPr>
                <w:rFonts w:ascii="Cambria Math" w:eastAsia="Georgia" w:hAnsi="Cambria Math" w:cs="Times New Roman"/>
                <w:sz w:val="28"/>
                <w:szCs w:val="28"/>
              </w:rPr>
              <m:t>∂L</m:t>
            </m:r>
          </m:num>
          <m:den>
            <m:r>
              <w:rPr>
                <w:rFonts w:ascii="Cambria Math" w:eastAsia="Georgia" w:hAnsi="Cambria Math" w:cs="Times New Roman"/>
                <w:sz w:val="28"/>
                <w:szCs w:val="28"/>
              </w:rPr>
              <m:t>∂b</m:t>
            </m:r>
          </m:den>
        </m:f>
      </m:oMath>
      <w:r w:rsidR="002320A2" w:rsidRPr="001648BA">
        <w:rPr>
          <w:rFonts w:ascii="Times New Roman" w:eastAsia="Georgia" w:hAnsi="Times New Roman" w:cs="Times New Roman"/>
          <w:bCs/>
          <w:sz w:val="28"/>
          <w:szCs w:val="28"/>
        </w:rPr>
        <w:t>,</w:t>
      </w:r>
    </w:p>
    <w:p w14:paraId="7C5AA681" w14:textId="77777777" w:rsidR="00754D32" w:rsidRPr="00754D32" w:rsidRDefault="00754D32" w:rsidP="00D81BDD">
      <w:pPr>
        <w:spacing w:before="240" w:line="360" w:lineRule="auto"/>
        <w:jc w:val="both"/>
        <w:rPr>
          <w:rFonts w:ascii="Times New Roman" w:eastAsia="Georgia" w:hAnsi="Times New Roman" w:cs="Times New Roman"/>
          <w:bCs/>
          <w:sz w:val="28"/>
          <w:szCs w:val="28"/>
        </w:rPr>
      </w:pPr>
      <w:r w:rsidRPr="001648BA">
        <w:rPr>
          <w:rFonts w:ascii="Times New Roman" w:eastAsia="Georgia" w:hAnsi="Times New Roman" w:cs="Times New Roman"/>
          <w:bCs/>
          <w:sz w:val="28"/>
          <w:szCs w:val="28"/>
        </w:rPr>
        <w:t xml:space="preserve">где </w:t>
      </w:r>
      <m:oMath>
        <m:r>
          <w:rPr>
            <w:rFonts w:ascii="Cambria Math" w:eastAsia="Georgia" w:hAnsi="Cambria Math" w:cs="Times New Roman"/>
            <w:sz w:val="28"/>
            <w:szCs w:val="28"/>
          </w:rPr>
          <m:t>η</m:t>
        </m:r>
      </m:oMath>
      <w:r w:rsidRPr="00754D32">
        <w:rPr>
          <w:rFonts w:ascii="Times New Roman" w:eastAsia="Georgia" w:hAnsi="Times New Roman" w:cs="Times New Roman"/>
          <w:bCs/>
          <w:sz w:val="28"/>
          <w:szCs w:val="28"/>
        </w:rPr>
        <w:t xml:space="preserve"> — скорость обучения (learning rate).</w:t>
      </w:r>
    </w:p>
    <w:p w14:paraId="3CB28E3C"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lastRenderedPageBreak/>
        <w:t>На больших выборках вычисление полного градиента на каждом шаге становится дорогостоящим, поэтому используют стохастический градиентный спуск (SGD)</w:t>
      </w:r>
      <w:r>
        <w:rPr>
          <w:rStyle w:val="af3"/>
          <w:rFonts w:ascii="Times New Roman" w:hAnsi="Times New Roman" w:cs="Times New Roman"/>
        </w:rPr>
        <w:footnoteReference w:id="9"/>
      </w:r>
      <w:r>
        <w:rPr>
          <w:rFonts w:ascii="Times New Roman" w:eastAsia="Georgia" w:hAnsi="Times New Roman" w:cs="Times New Roman"/>
          <w:bCs/>
          <w:sz w:val="28"/>
          <w:szCs w:val="28"/>
        </w:rPr>
        <w:t>, в котором обновление производится по одному объекту или мини-батчу. Это обеспечивает масштабируемость, но вносит шум в обновления и требует тщательного подбора скорости обучения и расписания её уменьшения.</w:t>
      </w:r>
    </w:p>
    <w:p w14:paraId="290778E0"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Для задач малого и среднего размера существенно более эффективны методы второго порядка. L-BFGS — квази-ньютоновский метод</w:t>
      </w:r>
      <w:r>
        <w:rPr>
          <w:rStyle w:val="af3"/>
          <w:rFonts w:ascii="Times New Roman" w:hAnsi="Times New Roman" w:cs="Times New Roman"/>
        </w:rPr>
        <w:footnoteReference w:id="10"/>
      </w:r>
      <w:r>
        <w:rPr>
          <w:rFonts w:ascii="Times New Roman" w:eastAsia="Georgia" w:hAnsi="Times New Roman" w:cs="Times New Roman"/>
          <w:bCs/>
          <w:sz w:val="28"/>
          <w:szCs w:val="28"/>
        </w:rPr>
        <w:t xml:space="preserve">, аппроксимирующий обратную матрицу Гессиана по последним </w:t>
      </w:r>
      <m:oMath>
        <m:r>
          <w:rPr>
            <w:rFonts w:ascii="Cambria Math" w:eastAsia="Georgia" w:hAnsi="Cambria Math" w:cs="Times New Roman"/>
            <w:sz w:val="28"/>
            <w:szCs w:val="28"/>
          </w:rPr>
          <m:t>m</m:t>
        </m:r>
      </m:oMath>
      <w:r w:rsidRPr="00754D32">
        <w:rPr>
          <w:rFonts w:ascii="Times New Roman" w:eastAsia="Georgia" w:hAnsi="Times New Roman" w:cs="Times New Roman"/>
          <w:bCs/>
          <w:sz w:val="28"/>
          <w:szCs w:val="28"/>
        </w:rPr>
        <w:t xml:space="preserve"> обновлениям (обычно </w:t>
      </w:r>
      <m:oMath>
        <m:r>
          <w:rPr>
            <w:rFonts w:ascii="Cambria Math" w:eastAsia="Georgia" w:hAnsi="Cambria Math" w:cs="Times New Roman"/>
            <w:sz w:val="28"/>
            <w:szCs w:val="28"/>
          </w:rPr>
          <m:t>m</m:t>
        </m:r>
        <m:r>
          <m:rPr>
            <m:sty m:val="p"/>
          </m:rPr>
          <w:rPr>
            <w:rFonts w:ascii="Cambria Math" w:eastAsia="Georgia" w:hAnsi="Cambria Math" w:cs="Times New Roman"/>
            <w:sz w:val="28"/>
            <w:szCs w:val="28"/>
          </w:rPr>
          <m:t>=10</m:t>
        </m:r>
      </m:oMath>
      <w:r w:rsidRPr="00754D32">
        <w:rPr>
          <w:rFonts w:ascii="Times New Roman" w:eastAsia="Georgia" w:hAnsi="Times New Roman" w:cs="Times New Roman"/>
          <w:bCs/>
          <w:sz w:val="28"/>
          <w:szCs w:val="28"/>
        </w:rPr>
        <w:t>), что обеспечивает сверхлинейную скорость сходимости без необходимости хранить полный Гессиан. Метод Newton-CG идёт дальше, используя информацию о кривизне через произведение Гессиана на вектор; для логистической регрессии Гессиан имеет вид:</w:t>
      </w:r>
    </w:p>
    <w:p w14:paraId="1EB5047D" w14:textId="77777777" w:rsidR="00754D32" w:rsidRPr="001648BA" w:rsidRDefault="00344BAE" w:rsidP="00D81BDD">
      <w:pPr>
        <w:spacing w:before="240" w:line="360" w:lineRule="auto"/>
        <w:jc w:val="center"/>
        <w:rPr>
          <w:rFonts w:ascii="Times New Roman" w:eastAsia="Georgia" w:hAnsi="Times New Roman" w:cs="Times New Roman"/>
          <w:bCs/>
          <w:sz w:val="28"/>
          <w:szCs w:val="28"/>
        </w:rPr>
      </w:pPr>
      <m:oMath>
        <m:r>
          <w:rPr>
            <w:rFonts w:ascii="Cambria Math" w:eastAsia="Georgia" w:hAnsi="Cambria Math" w:cs="Times New Roman"/>
            <w:sz w:val="28"/>
            <w:szCs w:val="28"/>
          </w:rPr>
          <m:t>H</m:t>
        </m:r>
        <m:r>
          <m:rPr>
            <m:sty m:val="p"/>
          </m:rPr>
          <w:rPr>
            <w:rFonts w:ascii="Cambria Math" w:eastAsia="Georgia" w:hAnsi="Cambria Math" w:cs="Times New Roman"/>
            <w:sz w:val="28"/>
            <w:szCs w:val="28"/>
          </w:rPr>
          <m:t>=</m:t>
        </m:r>
        <m:f>
          <m:fPr>
            <m:ctrlPr>
              <w:rPr>
                <w:rFonts w:ascii="Cambria Math" w:eastAsia="Georgia" w:hAnsi="Cambria Math" w:cs="Times New Roman"/>
                <w:bCs/>
                <w:sz w:val="28"/>
                <w:szCs w:val="28"/>
              </w:rPr>
            </m:ctrlPr>
          </m:fPr>
          <m:num>
            <m:r>
              <m:rPr>
                <m:sty m:val="p"/>
              </m:rPr>
              <w:rPr>
                <w:rFonts w:ascii="Cambria Math" w:eastAsia="Georgia" w:hAnsi="Cambria Math" w:cs="Times New Roman"/>
                <w:sz w:val="28"/>
                <w:szCs w:val="28"/>
              </w:rPr>
              <m:t>1</m:t>
            </m:r>
          </m:num>
          <m:den>
            <m:r>
              <w:rPr>
                <w:rFonts w:ascii="Cambria Math" w:eastAsia="Georgia" w:hAnsi="Cambria Math" w:cs="Times New Roman"/>
                <w:sz w:val="28"/>
                <w:szCs w:val="28"/>
              </w:rPr>
              <m:t>n</m:t>
            </m:r>
          </m:den>
        </m:f>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X</m:t>
            </m:r>
          </m:e>
          <m:sup>
            <m:r>
              <w:rPr>
                <w:rFonts w:ascii="Cambria Math" w:eastAsia="Georgia" w:hAnsi="Cambria Math" w:cs="Times New Roman"/>
                <w:sz w:val="28"/>
                <w:szCs w:val="28"/>
              </w:rPr>
              <m:t>T</m:t>
            </m:r>
          </m:sup>
        </m:sSup>
        <m:r>
          <w:rPr>
            <w:rFonts w:ascii="Cambria Math" w:eastAsia="Georgia" w:hAnsi="Cambria Math" w:cs="Times New Roman"/>
            <w:sz w:val="28"/>
            <w:szCs w:val="28"/>
          </w:rPr>
          <m:t>DX</m:t>
        </m:r>
        <m:r>
          <m:rPr>
            <m:sty m:val="p"/>
          </m:rPr>
          <w:rPr>
            <w:rFonts w:ascii="Cambria Math" w:eastAsia="Georgia" w:hAnsi="Cambria Math" w:cs="Times New Roman"/>
            <w:sz w:val="28"/>
            <w:szCs w:val="28"/>
          </w:rPr>
          <m:t>+</m:t>
        </m:r>
        <m:r>
          <w:rPr>
            <w:rFonts w:ascii="Cambria Math" w:eastAsia="Georgia" w:hAnsi="Cambria Math" w:cs="Times New Roman"/>
            <w:sz w:val="28"/>
            <w:szCs w:val="28"/>
          </w:rPr>
          <m:t>αI</m:t>
        </m:r>
      </m:oMath>
      <w:r w:rsidR="002320A2" w:rsidRPr="001648BA">
        <w:rPr>
          <w:rFonts w:ascii="Times New Roman" w:eastAsia="Georgia" w:hAnsi="Times New Roman" w:cs="Times New Roman"/>
          <w:sz w:val="28"/>
          <w:szCs w:val="28"/>
        </w:rPr>
        <w:t xml:space="preserve">, </w:t>
      </w:r>
    </w:p>
    <w:p w14:paraId="217A0475" w14:textId="77777777" w:rsidR="00754D32" w:rsidRPr="00754D32" w:rsidRDefault="00754D32" w:rsidP="00D81BDD">
      <w:pPr>
        <w:spacing w:before="240" w:line="360" w:lineRule="auto"/>
        <w:jc w:val="both"/>
        <w:rPr>
          <w:rFonts w:ascii="Times New Roman" w:eastAsia="Georgia" w:hAnsi="Times New Roman" w:cs="Times New Roman"/>
          <w:bCs/>
          <w:sz w:val="28"/>
          <w:szCs w:val="28"/>
        </w:rPr>
      </w:pPr>
      <w:r w:rsidRPr="001648BA">
        <w:rPr>
          <w:rFonts w:ascii="Times New Roman" w:eastAsia="Georgia" w:hAnsi="Times New Roman" w:cs="Times New Roman"/>
          <w:bCs/>
          <w:sz w:val="28"/>
          <w:szCs w:val="28"/>
        </w:rPr>
        <w:t>где</w:t>
      </w:r>
      <w:r w:rsidRPr="00754D32">
        <w:rPr>
          <w:rFonts w:ascii="Times New Roman" w:eastAsia="Georgia" w:hAnsi="Times New Roman" w:cs="Times New Roman"/>
          <w:bCs/>
          <w:sz w:val="28"/>
          <w:szCs w:val="28"/>
        </w:rPr>
        <w:t xml:space="preserve"> </w:t>
      </w:r>
      <m:oMath>
        <m:r>
          <w:rPr>
            <w:rFonts w:ascii="Cambria Math" w:eastAsia="Georgia" w:hAnsi="Cambria Math" w:cs="Times New Roman"/>
            <w:sz w:val="28"/>
            <w:szCs w:val="28"/>
          </w:rPr>
          <m:t>D</m:t>
        </m:r>
        <m:r>
          <m:rPr>
            <m:sty m:val="p"/>
          </m:rPr>
          <w:rPr>
            <w:rFonts w:ascii="Cambria Math" w:eastAsia="Georgia" w:hAnsi="Cambria Math" w:cs="Times New Roman"/>
            <w:sz w:val="28"/>
            <w:szCs w:val="28"/>
          </w:rPr>
          <m:t>=</m:t>
        </m:r>
        <m:r>
          <m:rPr>
            <m:nor/>
          </m:rPr>
          <w:rPr>
            <w:rFonts w:ascii="Times New Roman" w:eastAsia="Georgia" w:hAnsi="Times New Roman" w:cs="Times New Roman"/>
            <w:bCs/>
            <w:sz w:val="28"/>
            <w:szCs w:val="28"/>
          </w:rPr>
          <m:t>diag</m:t>
        </m:r>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acc>
              <m:accPr>
                <m:chr m:val="ˆ"/>
                <m:ctrlPr>
                  <w:rPr>
                    <w:rFonts w:ascii="Cambria Math" w:eastAsia="Georgia" w:hAnsi="Cambria Math" w:cs="Times New Roman"/>
                    <w:bCs/>
                    <w:sz w:val="28"/>
                    <w:szCs w:val="28"/>
                  </w:rPr>
                </m:ctrlPr>
              </m:accPr>
              <m:e>
                <m:r>
                  <w:rPr>
                    <w:rFonts w:ascii="Cambria Math" w:eastAsia="Georgia" w:hAnsi="Cambria Math" w:cs="Times New Roman"/>
                    <w:sz w:val="28"/>
                    <w:szCs w:val="28"/>
                  </w:rPr>
                  <m:t>p</m:t>
                </m:r>
              </m:e>
            </m:acc>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(1-</m:t>
        </m:r>
        <m:sSub>
          <m:sSubPr>
            <m:ctrlPr>
              <w:rPr>
                <w:rFonts w:ascii="Cambria Math" w:eastAsia="Georgia" w:hAnsi="Cambria Math" w:cs="Times New Roman"/>
                <w:bCs/>
                <w:sz w:val="28"/>
                <w:szCs w:val="28"/>
              </w:rPr>
            </m:ctrlPr>
          </m:sSubPr>
          <m:e>
            <m:acc>
              <m:accPr>
                <m:chr m:val="ˆ"/>
                <m:ctrlPr>
                  <w:rPr>
                    <w:rFonts w:ascii="Cambria Math" w:eastAsia="Georgia" w:hAnsi="Cambria Math" w:cs="Times New Roman"/>
                    <w:bCs/>
                    <w:sz w:val="28"/>
                    <w:szCs w:val="28"/>
                  </w:rPr>
                </m:ctrlPr>
              </m:accPr>
              <m:e>
                <m:r>
                  <w:rPr>
                    <w:rFonts w:ascii="Cambria Math" w:eastAsia="Georgia" w:hAnsi="Cambria Math" w:cs="Times New Roman"/>
                    <w:sz w:val="28"/>
                    <w:szCs w:val="28"/>
                  </w:rPr>
                  <m:t>p</m:t>
                </m:r>
              </m:e>
            </m:acc>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 Этот метод особенно эффективен при хорошей обусловленности задачи.</w:t>
      </w:r>
    </w:p>
    <w:p w14:paraId="6109B632"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Промежуточное положение между полным градиентным спуском и стохастическими методами занимает алгоритм SAGA</w:t>
      </w:r>
      <w:r>
        <w:rPr>
          <w:rStyle w:val="af3"/>
          <w:rFonts w:ascii="Times New Roman" w:hAnsi="Times New Roman" w:cs="Times New Roman"/>
        </w:rPr>
        <w:footnoteReference w:id="11"/>
      </w:r>
      <w:r>
        <w:rPr>
          <w:rFonts w:ascii="Times New Roman" w:eastAsia="Georgia" w:hAnsi="Times New Roman" w:cs="Times New Roman"/>
          <w:bCs/>
          <w:sz w:val="28"/>
          <w:szCs w:val="28"/>
        </w:rPr>
        <w:t xml:space="preserve"> — вариант метода стохастического среднего градиента с несмещёнными обновлениями. SAGA хранит таблицу градиентов по каждому объекту и обновляет её инкрементально, достигая линейной скорости сходимости при сильной выпуклости. В отличие от </w:t>
      </w:r>
      <w:r>
        <w:rPr>
          <w:rFonts w:ascii="Times New Roman" w:eastAsia="Georgia" w:hAnsi="Times New Roman" w:cs="Times New Roman"/>
          <w:bCs/>
          <w:sz w:val="28"/>
          <w:szCs w:val="28"/>
        </w:rPr>
        <w:lastRenderedPageBreak/>
        <w:t>L-BFGS и Newton-CG, SAGA поддерживает не только L2, но и L1-регуляризацию, что делает его универсальным выбором для больших выборок.</w:t>
      </w:r>
    </w:p>
    <w:p w14:paraId="4C9F971F"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bookmarkStart w:id="14" w:name="bm_1_3_2_наивный_байесовский_клас_3413b0"/>
      <w:r w:rsidRPr="00754D32">
        <w:rPr>
          <w:rFonts w:ascii="Times New Roman" w:eastAsia="Georgia" w:hAnsi="Times New Roman" w:cs="Times New Roman"/>
          <w:bCs/>
          <w:sz w:val="28"/>
          <w:szCs w:val="28"/>
        </w:rPr>
        <w:t>1.3.2. Наивный байесовский классификатор</w:t>
      </w:r>
      <w:bookmarkEnd w:id="14"/>
    </w:p>
    <w:p w14:paraId="21755CE0"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Теоретической основой метода является теорема Байеса, сформулированная Томасом Байесом в 1763 году и опубликованная посмертно. Однако применение байесовского подхода к классификации с допущением условной независимости признаков началось значительно позже. Одним из первых практических применений стала работа Мостеллера и Уоллеса (1964)</w:t>
      </w:r>
      <w:r>
        <w:rPr>
          <w:rStyle w:val="af3"/>
          <w:rFonts w:ascii="Times New Roman" w:hAnsi="Times New Roman" w:cs="Times New Roman"/>
        </w:rPr>
        <w:footnoteReference w:id="12"/>
      </w:r>
      <w:r>
        <w:rPr>
          <w:rFonts w:ascii="Times New Roman" w:eastAsia="Georgia" w:hAnsi="Times New Roman" w:cs="Times New Roman"/>
          <w:bCs/>
          <w:sz w:val="28"/>
          <w:szCs w:val="28"/>
        </w:rPr>
        <w:t xml:space="preserve">, использовавших наивный Байес для атрибуции авторства текстов «Федералиста». Широкую известность метод приобрёл в 1990–2000-х годах </w:t>
      </w:r>
      <w:r w:rsidRPr="00754D32">
        <w:rPr>
          <w:rFonts w:ascii="Times New Roman" w:eastAsia="Georgia" w:hAnsi="Times New Roman" w:cs="Times New Roman"/>
          <w:bCs/>
          <w:sz w:val="28"/>
          <w:szCs w:val="28"/>
        </w:rPr>
        <w:t>благодаря задачам фильтрации спама и категоризации документов, где он показал удивительно высокую эффективность вопреки очевидному упрощению — предположению о независимости признаков.</w:t>
      </w:r>
    </w:p>
    <w:p w14:paraId="2E78C455"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Наивный байесовский классификатор — генеративный вероятностный классификатор, основанный на теореме Байеса с допущением условной независимости признаков при заданном классе. Слово «наивный» (naive) в названии отражает именно это допущение: предполагается, что каждый признак вносит независимый вклад в вероятность класса, что в реальных данных выполняется крайне редко. Тем не менее даже при нарушении этого допущения метод часто даёт конкурентоспособные результаты классификации, хотя оценки вероятностей при этом могут быть сильно смещены.</w:t>
      </w:r>
    </w:p>
    <w:p w14:paraId="6A10CB3D"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Математическая модель. Пусть задана обучающая выборка </w:t>
      </w:r>
      <m:oMath>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sSubSup>
          <m:sSubSupPr>
            <m:ctrlPr>
              <w:rPr>
                <w:rFonts w:ascii="Cambria Math" w:eastAsia="Georgia" w:hAnsi="Cambria Math" w:cs="Times New Roman"/>
                <w:bCs/>
                <w:sz w:val="28"/>
                <w:szCs w:val="28"/>
              </w:rPr>
            </m:ctrlPr>
          </m:sSubSupPr>
          <m:e>
            <m:r>
              <m:rPr>
                <m:sty m:val="p"/>
              </m:rPr>
              <w:rPr>
                <w:rFonts w:ascii="Cambria Math" w:eastAsia="Georgia" w:hAnsi="Cambria Math" w:cs="Times New Roman"/>
                <w:sz w:val="28"/>
                <w:szCs w:val="28"/>
              </w:rPr>
              <m:t>}</m:t>
            </m:r>
          </m:e>
          <m:sub>
            <m:r>
              <w:rPr>
                <w:rFonts w:ascii="Cambria Math" w:eastAsia="Georgia" w:hAnsi="Cambria Math" w:cs="Times New Roman"/>
                <w:sz w:val="28"/>
                <w:szCs w:val="28"/>
              </w:rPr>
              <m:t>i</m:t>
            </m:r>
            <m:r>
              <m:rPr>
                <m:sty m:val="p"/>
              </m:rPr>
              <w:rPr>
                <w:rFonts w:ascii="Cambria Math" w:eastAsia="Georgia" w:hAnsi="Cambria Math" w:cs="Times New Roman"/>
                <w:sz w:val="28"/>
                <w:szCs w:val="28"/>
              </w:rPr>
              <m:t>=1</m:t>
            </m:r>
          </m:sub>
          <m:sup>
            <m:r>
              <w:rPr>
                <w:rFonts w:ascii="Cambria Math" w:eastAsia="Georgia" w:hAnsi="Cambria Math" w:cs="Times New Roman"/>
                <w:sz w:val="28"/>
                <w:szCs w:val="28"/>
              </w:rPr>
              <m:t>n</m:t>
            </m:r>
          </m:sup>
        </m:sSubSup>
      </m:oMath>
      <w:r w:rsidRPr="00754D32">
        <w:rPr>
          <w:rFonts w:ascii="Times New Roman" w:eastAsia="Georgia" w:hAnsi="Times New Roman" w:cs="Times New Roman"/>
          <w:bCs/>
          <w:sz w:val="28"/>
          <w:szCs w:val="28"/>
        </w:rPr>
        <w:t xml:space="preserve">, где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i</m:t>
            </m:r>
            <m:r>
              <m:rPr>
                <m:sty m:val="p"/>
              </m:rPr>
              <w:rPr>
                <w:rFonts w:ascii="Cambria Math" w:eastAsia="Georgia" w:hAnsi="Cambria Math" w:cs="Times New Roman"/>
                <w:sz w:val="28"/>
                <w:szCs w:val="28"/>
              </w:rPr>
              <m:t>1</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ip</m:t>
            </m:r>
          </m:sub>
        </m:sSub>
        <m:sSup>
          <m:sSupPr>
            <m:ctrlPr>
              <w:rPr>
                <w:rFonts w:ascii="Cambria Math" w:eastAsia="Georgia" w:hAnsi="Cambria Math" w:cs="Times New Roman"/>
                <w:bCs/>
                <w:sz w:val="28"/>
                <w:szCs w:val="28"/>
              </w:rPr>
            </m:ctrlPr>
          </m:sSupPr>
          <m:e>
            <m:r>
              <m:rPr>
                <m:sty m:val="p"/>
              </m:rPr>
              <w:rPr>
                <w:rFonts w:ascii="Cambria Math" w:eastAsia="Georgia" w:hAnsi="Cambria Math" w:cs="Times New Roman"/>
                <w:sz w:val="28"/>
                <w:szCs w:val="28"/>
              </w:rPr>
              <m:t>)</m:t>
            </m:r>
          </m:e>
          <m:sup>
            <m:r>
              <w:rPr>
                <w:rFonts w:ascii="Cambria Math" w:eastAsia="Georgia" w:hAnsi="Cambria Math" w:cs="Times New Roman"/>
                <w:sz w:val="28"/>
                <w:szCs w:val="28"/>
              </w:rPr>
              <m:t>T</m:t>
            </m:r>
          </m:sup>
        </m:sSup>
        <m:r>
          <m:rPr>
            <m:sty m:val="p"/>
          </m:rPr>
          <w:rPr>
            <w:rFonts w:ascii="Cambria Math" w:eastAsia="Georgia" w:hAnsi="Cambria Math" w:cs="Times New Roman"/>
            <w:sz w:val="28"/>
            <w:szCs w:val="28"/>
          </w:rPr>
          <m:t>∈</m:t>
        </m:r>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R</m:t>
            </m:r>
          </m:e>
          <m:sup>
            <m:r>
              <w:rPr>
                <w:rFonts w:ascii="Cambria Math" w:eastAsia="Georgia" w:hAnsi="Cambria Math" w:cs="Times New Roman"/>
                <w:sz w:val="28"/>
                <w:szCs w:val="28"/>
              </w:rPr>
              <m:t>p</m:t>
            </m:r>
          </m:sup>
        </m:sSup>
      </m:oMath>
      <w:r w:rsidRPr="00754D32">
        <w:rPr>
          <w:rFonts w:ascii="Times New Roman" w:eastAsia="Georgia" w:hAnsi="Times New Roman" w:cs="Times New Roman"/>
          <w:bCs/>
          <w:sz w:val="28"/>
          <w:szCs w:val="28"/>
        </w:rPr>
        <w:t xml:space="preserve"> — вектор признаков,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∈{0,1}</m:t>
        </m:r>
      </m:oMath>
      <w:r w:rsidRPr="00754D32">
        <w:rPr>
          <w:rFonts w:ascii="Times New Roman" w:eastAsia="Georgia" w:hAnsi="Times New Roman" w:cs="Times New Roman"/>
          <w:bCs/>
          <w:sz w:val="28"/>
          <w:szCs w:val="28"/>
        </w:rPr>
        <w:t xml:space="preserve"> — метка класса. По теореме Байеса апостериорная вероятность класса:</w:t>
      </w:r>
    </w:p>
    <w:p w14:paraId="2151E59D" w14:textId="32DA1E5B" w:rsidR="00754D32" w:rsidRPr="00754D32" w:rsidRDefault="00344BAE" w:rsidP="00D81BDD">
      <w:pPr>
        <w:spacing w:before="240" w:line="360" w:lineRule="auto"/>
        <w:jc w:val="center"/>
        <w:rPr>
          <w:rFonts w:ascii="Times New Roman" w:eastAsia="Georgia" w:hAnsi="Times New Roman" w:cs="Times New Roman"/>
          <w:bCs/>
          <w:sz w:val="28"/>
          <w:szCs w:val="28"/>
        </w:rPr>
      </w:pPr>
      <m:oMath>
        <m:r>
          <w:rPr>
            <w:rFonts w:ascii="Cambria Math" w:eastAsia="Georgia" w:hAnsi="Cambria Math" w:cs="Times New Roman"/>
            <w:sz w:val="28"/>
            <w:szCs w:val="28"/>
          </w:rPr>
          <w:lastRenderedPageBreak/>
          <m:t>P</m:t>
        </m:r>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m:t>
        </m:r>
        <m:r>
          <w:rPr>
            <w:rFonts w:ascii="Cambria Math" w:eastAsia="Georgia" w:hAnsi="Cambria Math" w:cs="Times New Roman"/>
            <w:sz w:val="28"/>
            <w:szCs w:val="28"/>
          </w:rPr>
          <m:t>k</m:t>
        </m:r>
        <m:r>
          <m:rPr>
            <m:sty m:val="p"/>
          </m:rPr>
          <w:rPr>
            <w:rFonts w:ascii="Cambria Math" w:eastAsia="Georgia" w:hAnsi="Cambria Math" w:cs="Times New Roman"/>
            <w:sz w:val="28"/>
            <w:szCs w:val="28"/>
          </w:rPr>
          <m:t>∣</m:t>
        </m:r>
        <m:r>
          <w:rPr>
            <w:rFonts w:ascii="Cambria Math" w:eastAsia="Georgia" w:hAnsi="Cambria Math" w:cs="Times New Roman"/>
            <w:sz w:val="28"/>
            <w:szCs w:val="28"/>
          </w:rPr>
          <m:t>x</m:t>
        </m:r>
        <m:r>
          <m:rPr>
            <m:sty m:val="p"/>
          </m:rPr>
          <w:rPr>
            <w:rFonts w:ascii="Cambria Math" w:eastAsia="Georgia" w:hAnsi="Cambria Math" w:cs="Times New Roman"/>
            <w:sz w:val="28"/>
            <w:szCs w:val="28"/>
          </w:rPr>
          <m:t>)=</m:t>
        </m:r>
        <m:f>
          <m:fPr>
            <m:ctrlPr>
              <w:rPr>
                <w:rFonts w:ascii="Cambria Math" w:eastAsia="Georgia" w:hAnsi="Cambria Math" w:cs="Times New Roman"/>
                <w:bCs/>
                <w:sz w:val="28"/>
                <w:szCs w:val="28"/>
              </w:rPr>
            </m:ctrlPr>
          </m:fPr>
          <m:num>
            <m:r>
              <w:rPr>
                <w:rFonts w:ascii="Cambria Math" w:eastAsia="Georgia" w:hAnsi="Cambria Math" w:cs="Times New Roman"/>
                <w:sz w:val="28"/>
                <w:szCs w:val="28"/>
              </w:rPr>
              <m:t>P</m:t>
            </m:r>
            <m:r>
              <m:rPr>
                <m:sty m:val="p"/>
              </m:rPr>
              <w:rPr>
                <w:rFonts w:ascii="Cambria Math" w:eastAsia="Georgia" w:hAnsi="Cambria Math" w:cs="Times New Roman"/>
                <w:sz w:val="28"/>
                <w:szCs w:val="28"/>
              </w:rPr>
              <m:t>(</m:t>
            </m:r>
            <m:r>
              <w:rPr>
                <w:rFonts w:ascii="Cambria Math" w:eastAsia="Georgia" w:hAnsi="Cambria Math" w:cs="Times New Roman"/>
                <w:sz w:val="28"/>
                <w:szCs w:val="28"/>
              </w:rPr>
              <m:t>x</m:t>
            </m:r>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m:t>
            </m:r>
            <m:r>
              <w:rPr>
                <w:rFonts w:ascii="Cambria Math" w:eastAsia="Georgia" w:hAnsi="Cambria Math" w:cs="Times New Roman"/>
                <w:sz w:val="28"/>
                <w:szCs w:val="28"/>
              </w:rPr>
              <m:t>k</m:t>
            </m:r>
            <m:r>
              <m:rPr>
                <m:sty m:val="p"/>
              </m:rPr>
              <w:rPr>
                <w:rFonts w:ascii="Cambria Math" w:eastAsia="Georgia" w:hAnsi="Cambria Math" w:cs="Times New Roman"/>
                <w:sz w:val="28"/>
                <w:szCs w:val="28"/>
              </w:rPr>
              <m:t xml:space="preserve">) </m:t>
            </m:r>
            <m:r>
              <w:rPr>
                <w:rFonts w:ascii="Cambria Math" w:eastAsia="Georgia" w:hAnsi="Cambria Math" w:cs="Times New Roman"/>
                <w:sz w:val="28"/>
                <w:szCs w:val="28"/>
              </w:rPr>
              <m:t>P</m:t>
            </m:r>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m:t>
            </m:r>
            <m:r>
              <w:rPr>
                <w:rFonts w:ascii="Cambria Math" w:eastAsia="Georgia" w:hAnsi="Cambria Math" w:cs="Times New Roman"/>
                <w:sz w:val="28"/>
                <w:szCs w:val="28"/>
              </w:rPr>
              <m:t>k</m:t>
            </m:r>
            <m:r>
              <m:rPr>
                <m:sty m:val="p"/>
              </m:rPr>
              <w:rPr>
                <w:rFonts w:ascii="Cambria Math" w:eastAsia="Georgia" w:hAnsi="Cambria Math" w:cs="Times New Roman"/>
                <w:sz w:val="28"/>
                <w:szCs w:val="28"/>
              </w:rPr>
              <m:t>)</m:t>
            </m:r>
          </m:num>
          <m:den>
            <m:r>
              <w:rPr>
                <w:rFonts w:ascii="Cambria Math" w:eastAsia="Georgia" w:hAnsi="Cambria Math" w:cs="Times New Roman"/>
                <w:sz w:val="28"/>
                <w:szCs w:val="28"/>
              </w:rPr>
              <m:t>P</m:t>
            </m:r>
            <m:r>
              <m:rPr>
                <m:sty m:val="p"/>
              </m:rPr>
              <w:rPr>
                <w:rFonts w:ascii="Cambria Math" w:eastAsia="Georgia" w:hAnsi="Cambria Math" w:cs="Times New Roman"/>
                <w:sz w:val="28"/>
                <w:szCs w:val="28"/>
              </w:rPr>
              <m:t>(</m:t>
            </m:r>
            <m:r>
              <w:rPr>
                <w:rFonts w:ascii="Cambria Math" w:eastAsia="Georgia" w:hAnsi="Cambria Math" w:cs="Times New Roman"/>
                <w:sz w:val="28"/>
                <w:szCs w:val="28"/>
              </w:rPr>
              <m:t>x</m:t>
            </m:r>
            <m:r>
              <m:rPr>
                <m:sty m:val="p"/>
              </m:rPr>
              <w:rPr>
                <w:rFonts w:ascii="Cambria Math" w:eastAsia="Georgia" w:hAnsi="Cambria Math" w:cs="Times New Roman"/>
                <w:sz w:val="28"/>
                <w:szCs w:val="28"/>
              </w:rPr>
              <m:t>)</m:t>
            </m:r>
          </m:den>
        </m:f>
      </m:oMath>
      <w:r w:rsidR="002320A2">
        <w:rPr>
          <w:rFonts w:ascii="Times New Roman" w:eastAsia="Georgia" w:hAnsi="Times New Roman" w:cs="Times New Roman"/>
          <w:bCs/>
          <w:sz w:val="28"/>
          <w:szCs w:val="28"/>
        </w:rPr>
        <w:t xml:space="preserve"> </w:t>
      </w:r>
      <w:r w:rsidR="00AC7824">
        <w:rPr>
          <w:rFonts w:ascii="Times New Roman" w:eastAsia="Georgia" w:hAnsi="Times New Roman" w:cs="Times New Roman"/>
          <w:bCs/>
          <w:sz w:val="28"/>
          <w:szCs w:val="28"/>
        </w:rPr>
        <w:t>.</w:t>
      </w:r>
    </w:p>
    <w:p w14:paraId="5DE27493"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Знаменатель </w:t>
      </w:r>
      <m:oMath>
        <m:r>
          <w:rPr>
            <w:rFonts w:ascii="Cambria Math" w:eastAsia="Georgia" w:hAnsi="Cambria Math" w:cs="Times New Roman"/>
            <w:sz w:val="28"/>
            <w:szCs w:val="28"/>
          </w:rPr>
          <m:t>P</m:t>
        </m:r>
        <m:r>
          <m:rPr>
            <m:sty m:val="p"/>
          </m:rPr>
          <w:rPr>
            <w:rFonts w:ascii="Cambria Math" w:eastAsia="Georgia" w:hAnsi="Cambria Math" w:cs="Times New Roman"/>
            <w:sz w:val="28"/>
            <w:szCs w:val="28"/>
          </w:rPr>
          <m:t>(</m:t>
        </m:r>
        <m:r>
          <w:rPr>
            <w:rFonts w:ascii="Cambria Math" w:eastAsia="Georgia" w:hAnsi="Cambria Math" w:cs="Times New Roman"/>
            <w:sz w:val="28"/>
            <w:szCs w:val="28"/>
          </w:rPr>
          <m:t>x</m:t>
        </m:r>
        <m:r>
          <m:rPr>
            <m:sty m:val="p"/>
          </m:rP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 xml:space="preserve"> одинаков для всех классов и при классификации выступает лишь как нормирующая константа. Ключевое допущение наивного Байеса состоит в факторизации правдоподобия:</w:t>
      </w:r>
    </w:p>
    <w:p w14:paraId="539F229D" w14:textId="74CB5435" w:rsidR="00754D32" w:rsidRPr="00754D32" w:rsidRDefault="00344BAE" w:rsidP="00D81BDD">
      <w:pPr>
        <w:spacing w:before="240" w:line="360" w:lineRule="auto"/>
        <w:jc w:val="center"/>
        <w:rPr>
          <w:rFonts w:ascii="Times New Roman" w:eastAsia="Georgia" w:hAnsi="Times New Roman" w:cs="Times New Roman"/>
          <w:bCs/>
          <w:sz w:val="28"/>
          <w:szCs w:val="28"/>
        </w:rPr>
      </w:pPr>
      <m:oMath>
        <m:r>
          <w:rPr>
            <w:rFonts w:ascii="Cambria Math" w:eastAsia="Georgia" w:hAnsi="Cambria Math" w:cs="Times New Roman"/>
            <w:sz w:val="28"/>
            <w:szCs w:val="28"/>
          </w:rPr>
          <m:t>P</m:t>
        </m:r>
        <m:r>
          <m:rPr>
            <m:sty m:val="p"/>
          </m:rPr>
          <w:rPr>
            <w:rFonts w:ascii="Cambria Math" w:eastAsia="Georgia" w:hAnsi="Cambria Math" w:cs="Times New Roman"/>
            <w:sz w:val="28"/>
            <w:szCs w:val="28"/>
          </w:rPr>
          <m:t>(</m:t>
        </m:r>
        <m:r>
          <w:rPr>
            <w:rFonts w:ascii="Cambria Math" w:eastAsia="Georgia" w:hAnsi="Cambria Math" w:cs="Times New Roman"/>
            <w:sz w:val="28"/>
            <w:szCs w:val="28"/>
          </w:rPr>
          <m:t>x</m:t>
        </m:r>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m:t>
        </m:r>
        <m:r>
          <w:rPr>
            <w:rFonts w:ascii="Cambria Math" w:eastAsia="Georgia" w:hAnsi="Cambria Math" w:cs="Times New Roman"/>
            <w:sz w:val="28"/>
            <w:szCs w:val="28"/>
          </w:rPr>
          <m:t>k</m:t>
        </m:r>
        <m:r>
          <m:rPr>
            <m:sty m:val="p"/>
          </m:rPr>
          <w:rPr>
            <w:rFonts w:ascii="Cambria Math" w:eastAsia="Georgia" w:hAnsi="Cambria Math" w:cs="Times New Roman"/>
            <w:sz w:val="28"/>
            <w:szCs w:val="28"/>
          </w:rPr>
          <m:t>)=</m:t>
        </m:r>
        <m:nary>
          <m:naryPr>
            <m:chr m:val="∏"/>
            <m:limLoc m:val="undOvr"/>
            <m:grow m:val="1"/>
            <m:ctrlPr>
              <w:rPr>
                <w:rFonts w:ascii="Cambria Math" w:eastAsia="Georgia" w:hAnsi="Cambria Math" w:cs="Times New Roman"/>
                <w:bCs/>
                <w:sz w:val="28"/>
                <w:szCs w:val="28"/>
              </w:rPr>
            </m:ctrlPr>
          </m:naryPr>
          <m:sub>
            <m:r>
              <w:rPr>
                <w:rFonts w:ascii="Cambria Math" w:eastAsia="Georgia" w:hAnsi="Cambria Math" w:cs="Times New Roman"/>
                <w:sz w:val="28"/>
                <w:szCs w:val="28"/>
              </w:rPr>
              <m:t>j</m:t>
            </m:r>
            <m:r>
              <m:rPr>
                <m:sty m:val="p"/>
              </m:rPr>
              <w:rPr>
                <w:rFonts w:ascii="Cambria Math" w:eastAsia="Georgia" w:hAnsi="Cambria Math" w:cs="Times New Roman"/>
                <w:sz w:val="28"/>
                <w:szCs w:val="28"/>
              </w:rPr>
              <m:t>=1</m:t>
            </m:r>
          </m:sub>
          <m:sup>
            <m:r>
              <w:rPr>
                <w:rFonts w:ascii="Cambria Math" w:eastAsia="Georgia" w:hAnsi="Cambria Math" w:cs="Times New Roman"/>
                <w:sz w:val="28"/>
                <w:szCs w:val="28"/>
              </w:rPr>
              <m:t>p</m:t>
            </m:r>
          </m:sup>
          <m:e>
            <m:r>
              <m:rPr>
                <m:sty m:val="p"/>
              </m:rPr>
              <w:rPr>
                <w:rFonts w:ascii="Cambria Math" w:eastAsia="Georgia" w:hAnsi="Cambria Math" w:cs="Times New Roman"/>
                <w:sz w:val="28"/>
                <w:szCs w:val="28"/>
              </w:rPr>
              <m:t> </m:t>
            </m:r>
          </m:e>
        </m:nary>
        <m:r>
          <w:rPr>
            <w:rFonts w:ascii="Cambria Math" w:eastAsia="Georgia" w:hAnsi="Cambria Math" w:cs="Times New Roman"/>
            <w:sz w:val="28"/>
            <w:szCs w:val="28"/>
          </w:rPr>
          <m:t>P</m:t>
        </m:r>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j</m:t>
            </m:r>
          </m:sub>
        </m:sSub>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m:t>
        </m:r>
        <m:r>
          <w:rPr>
            <w:rFonts w:ascii="Cambria Math" w:eastAsia="Georgia" w:hAnsi="Cambria Math" w:cs="Times New Roman"/>
            <w:sz w:val="28"/>
            <w:szCs w:val="28"/>
          </w:rPr>
          <m:t>k</m:t>
        </m:r>
        <m:r>
          <m:rPr>
            <m:sty m:val="p"/>
          </m:rPr>
          <w:rPr>
            <w:rFonts w:ascii="Cambria Math" w:eastAsia="Georgia" w:hAnsi="Cambria Math" w:cs="Times New Roman"/>
            <w:sz w:val="28"/>
            <w:szCs w:val="28"/>
          </w:rPr>
          <m:t>)</m:t>
        </m:r>
      </m:oMath>
      <w:r w:rsidR="002320A2">
        <w:rPr>
          <w:rFonts w:ascii="Times New Roman" w:eastAsia="Georgia" w:hAnsi="Times New Roman" w:cs="Times New Roman"/>
          <w:sz w:val="28"/>
          <w:szCs w:val="28"/>
        </w:rPr>
        <w:t xml:space="preserve"> </w:t>
      </w:r>
      <w:r w:rsidR="00AC7824">
        <w:rPr>
          <w:rFonts w:ascii="Times New Roman" w:eastAsia="Georgia" w:hAnsi="Times New Roman" w:cs="Times New Roman"/>
          <w:sz w:val="28"/>
          <w:szCs w:val="28"/>
        </w:rPr>
        <w:t>.</w:t>
      </w:r>
    </w:p>
    <w:p w14:paraId="1AFFBA81"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Это позволяет вместо оценки совместного </w:t>
      </w:r>
      <m:oMath>
        <m:r>
          <w:rPr>
            <w:rFonts w:ascii="Cambria Math" w:eastAsia="Georgia" w:hAnsi="Cambria Math" w:cs="Times New Roman"/>
            <w:sz w:val="28"/>
            <w:szCs w:val="28"/>
          </w:rPr>
          <m:t>p</m:t>
        </m:r>
      </m:oMath>
      <w:r w:rsidRPr="00754D32">
        <w:rPr>
          <w:rFonts w:ascii="Times New Roman" w:eastAsia="Georgia" w:hAnsi="Times New Roman" w:cs="Times New Roman"/>
          <w:bCs/>
          <w:sz w:val="28"/>
          <w:szCs w:val="28"/>
        </w:rPr>
        <w:t xml:space="preserve">-мерного распределения оценивать </w:t>
      </w:r>
      <m:oMath>
        <m:r>
          <w:rPr>
            <w:rFonts w:ascii="Cambria Math" w:eastAsia="Georgia" w:hAnsi="Cambria Math" w:cs="Times New Roman"/>
            <w:sz w:val="28"/>
            <w:szCs w:val="28"/>
          </w:rPr>
          <m:t>p</m:t>
        </m:r>
      </m:oMath>
      <w:r w:rsidRPr="00754D32">
        <w:rPr>
          <w:rFonts w:ascii="Times New Roman" w:eastAsia="Georgia" w:hAnsi="Times New Roman" w:cs="Times New Roman"/>
          <w:bCs/>
          <w:sz w:val="28"/>
          <w:szCs w:val="28"/>
        </w:rPr>
        <w:t xml:space="preserve"> одномерных. Правило классификации принимает вид:</w:t>
      </w:r>
    </w:p>
    <w:p w14:paraId="5FA295B1" w14:textId="376A7C93" w:rsidR="00754D32" w:rsidRPr="00754D32" w:rsidRDefault="00000000" w:rsidP="00D81BDD">
      <w:pPr>
        <w:spacing w:before="240" w:line="360" w:lineRule="auto"/>
        <w:jc w:val="center"/>
        <w:rPr>
          <w:rFonts w:ascii="Times New Roman" w:eastAsia="Georgia" w:hAnsi="Times New Roman" w:cs="Times New Roman"/>
          <w:bCs/>
          <w:sz w:val="28"/>
          <w:szCs w:val="28"/>
        </w:rPr>
      </w:pPr>
      <m:oMath>
        <m:acc>
          <m:accPr>
            <m:chr m:val="ˆ"/>
            <m:ctrlPr>
              <w:rPr>
                <w:rFonts w:ascii="Cambria Math" w:eastAsia="Georgia" w:hAnsi="Cambria Math" w:cs="Times New Roman"/>
                <w:bCs/>
                <w:sz w:val="28"/>
                <w:szCs w:val="28"/>
              </w:rPr>
            </m:ctrlPr>
          </m:accPr>
          <m:e>
            <m:r>
              <w:rPr>
                <w:rFonts w:ascii="Cambria Math" w:eastAsia="Georgia" w:hAnsi="Cambria Math" w:cs="Times New Roman"/>
                <w:sz w:val="28"/>
                <w:szCs w:val="28"/>
              </w:rPr>
              <m:t>y</m:t>
            </m:r>
          </m:e>
        </m:acc>
        <m:r>
          <m:rPr>
            <m:sty m:val="p"/>
          </m:rPr>
          <w:rPr>
            <w:rFonts w:ascii="Cambria Math" w:eastAsia="Georgia" w:hAnsi="Cambria Math" w:cs="Times New Roman"/>
            <w:sz w:val="28"/>
            <w:szCs w:val="28"/>
          </w:rPr>
          <m:t>=arg⁡</m:t>
        </m:r>
        <m:limLow>
          <m:limLowPr>
            <m:ctrlPr>
              <w:rPr>
                <w:rFonts w:ascii="Cambria Math" w:eastAsia="Georgia" w:hAnsi="Cambria Math" w:cs="Times New Roman"/>
                <w:bCs/>
                <w:sz w:val="28"/>
                <w:szCs w:val="28"/>
              </w:rPr>
            </m:ctrlPr>
          </m:limLowPr>
          <m:e>
            <m:r>
              <m:rPr>
                <m:sty m:val="p"/>
              </m:rPr>
              <w:rPr>
                <w:rFonts w:ascii="Cambria Math" w:eastAsia="Georgia" w:hAnsi="Cambria Math" w:cs="Times New Roman"/>
                <w:sz w:val="28"/>
                <w:szCs w:val="28"/>
              </w:rPr>
              <m:t>max</m:t>
            </m:r>
          </m:e>
          <m:lim>
            <m:r>
              <w:rPr>
                <w:rFonts w:ascii="Cambria Math" w:eastAsia="Georgia" w:hAnsi="Cambria Math" w:cs="Times New Roman"/>
                <w:sz w:val="28"/>
                <w:szCs w:val="28"/>
              </w:rPr>
              <m:t>k</m:t>
            </m:r>
          </m:lim>
        </m:limLow>
        <m:r>
          <m:rPr>
            <m:sty m:val="p"/>
          </m:rPr>
          <w:rPr>
            <w:rFonts w:ascii="Cambria Math" w:eastAsia="Georgia" w:hAnsi="Cambria Math" w:cs="Times New Roman"/>
            <w:sz w:val="28"/>
            <w:szCs w:val="28"/>
          </w:rPr>
          <m:t> </m:t>
        </m:r>
        <m:d>
          <m:dPr>
            <m:begChr m:val="["/>
            <m:endChr m:val="]"/>
            <m:ctrlPr>
              <w:rPr>
                <w:rFonts w:ascii="Cambria Math" w:eastAsia="Georgia" w:hAnsi="Cambria Math" w:cs="Times New Roman"/>
                <w:bCs/>
                <w:sz w:val="28"/>
                <w:szCs w:val="28"/>
              </w:rPr>
            </m:ctrlPr>
          </m:dPr>
          <m:e>
            <m:r>
              <m:rPr>
                <m:sty m:val="p"/>
              </m:rPr>
              <w:rPr>
                <w:rFonts w:ascii="Cambria Math" w:eastAsia="Georgia" w:hAnsi="Cambria Math" w:cs="Times New Roman"/>
                <w:sz w:val="28"/>
                <w:szCs w:val="28"/>
              </w:rPr>
              <m:t>ln⁡</m:t>
            </m:r>
            <m:r>
              <w:rPr>
                <w:rFonts w:ascii="Cambria Math" w:eastAsia="Georgia" w:hAnsi="Cambria Math" w:cs="Times New Roman"/>
                <w:sz w:val="28"/>
                <w:szCs w:val="28"/>
              </w:rPr>
              <m:t>P</m:t>
            </m:r>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m:t>
            </m:r>
            <m:r>
              <w:rPr>
                <w:rFonts w:ascii="Cambria Math" w:eastAsia="Georgia" w:hAnsi="Cambria Math" w:cs="Times New Roman"/>
                <w:sz w:val="28"/>
                <w:szCs w:val="28"/>
              </w:rPr>
              <m:t>k</m:t>
            </m:r>
            <m:r>
              <m:rPr>
                <m:sty m:val="p"/>
              </m:rPr>
              <w:rPr>
                <w:rFonts w:ascii="Cambria Math" w:eastAsia="Georgia" w:hAnsi="Cambria Math" w:cs="Times New Roman"/>
                <w:sz w:val="28"/>
                <w:szCs w:val="28"/>
              </w:rPr>
              <m:t>)+</m:t>
            </m:r>
            <m:nary>
              <m:naryPr>
                <m:chr m:val="∑"/>
                <m:limLoc m:val="undOvr"/>
                <m:grow m:val="1"/>
                <m:ctrlPr>
                  <w:rPr>
                    <w:rFonts w:ascii="Cambria Math" w:eastAsia="Georgia" w:hAnsi="Cambria Math" w:cs="Times New Roman"/>
                    <w:bCs/>
                    <w:sz w:val="28"/>
                    <w:szCs w:val="28"/>
                  </w:rPr>
                </m:ctrlPr>
              </m:naryPr>
              <m:sub>
                <m:r>
                  <w:rPr>
                    <w:rFonts w:ascii="Cambria Math" w:eastAsia="Georgia" w:hAnsi="Cambria Math" w:cs="Times New Roman"/>
                    <w:sz w:val="28"/>
                    <w:szCs w:val="28"/>
                  </w:rPr>
                  <m:t>j</m:t>
                </m:r>
                <m:r>
                  <m:rPr>
                    <m:sty m:val="p"/>
                  </m:rPr>
                  <w:rPr>
                    <w:rFonts w:ascii="Cambria Math" w:eastAsia="Georgia" w:hAnsi="Cambria Math" w:cs="Times New Roman"/>
                    <w:sz w:val="28"/>
                    <w:szCs w:val="28"/>
                  </w:rPr>
                  <m:t>=1</m:t>
                </m:r>
              </m:sub>
              <m:sup>
                <m:r>
                  <w:rPr>
                    <w:rFonts w:ascii="Cambria Math" w:eastAsia="Georgia" w:hAnsi="Cambria Math" w:cs="Times New Roman"/>
                    <w:sz w:val="28"/>
                    <w:szCs w:val="28"/>
                  </w:rPr>
                  <m:t>p</m:t>
                </m:r>
              </m:sup>
              <m:e>
                <m:r>
                  <m:rPr>
                    <m:sty m:val="p"/>
                  </m:rPr>
                  <w:rPr>
                    <w:rFonts w:ascii="Cambria Math" w:eastAsia="Georgia" w:hAnsi="Cambria Math" w:cs="Times New Roman"/>
                    <w:sz w:val="28"/>
                    <w:szCs w:val="28"/>
                  </w:rPr>
                  <m:t> </m:t>
                </m:r>
              </m:e>
            </m:nary>
            <m:r>
              <m:rPr>
                <m:sty m:val="p"/>
              </m:rPr>
              <w:rPr>
                <w:rFonts w:ascii="Cambria Math" w:eastAsia="Georgia" w:hAnsi="Cambria Math" w:cs="Times New Roman"/>
                <w:sz w:val="28"/>
                <w:szCs w:val="28"/>
              </w:rPr>
              <m:t> ln⁡</m:t>
            </m:r>
            <m:r>
              <w:rPr>
                <w:rFonts w:ascii="Cambria Math" w:eastAsia="Georgia" w:hAnsi="Cambria Math" w:cs="Times New Roman"/>
                <w:sz w:val="28"/>
                <w:szCs w:val="28"/>
              </w:rPr>
              <m:t>P</m:t>
            </m:r>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j</m:t>
                </m:r>
              </m:sub>
            </m:sSub>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m:t>
            </m:r>
            <m:r>
              <w:rPr>
                <w:rFonts w:ascii="Cambria Math" w:eastAsia="Georgia" w:hAnsi="Cambria Math" w:cs="Times New Roman"/>
                <w:sz w:val="28"/>
                <w:szCs w:val="28"/>
              </w:rPr>
              <m:t>k</m:t>
            </m:r>
            <m:r>
              <m:rPr>
                <m:sty m:val="p"/>
              </m:rPr>
              <w:rPr>
                <w:rFonts w:ascii="Cambria Math" w:eastAsia="Georgia" w:hAnsi="Cambria Math" w:cs="Times New Roman"/>
                <w:sz w:val="28"/>
                <w:szCs w:val="28"/>
              </w:rPr>
              <m:t>)</m:t>
            </m:r>
          </m:e>
        </m:d>
      </m:oMath>
      <w:r w:rsidR="001B58AA">
        <w:rPr>
          <w:rFonts w:ascii="Times New Roman" w:eastAsia="Georgia" w:hAnsi="Times New Roman" w:cs="Times New Roman"/>
          <w:bCs/>
          <w:sz w:val="28"/>
          <w:szCs w:val="28"/>
        </w:rPr>
        <w:t xml:space="preserve"> </w:t>
      </w:r>
      <w:r w:rsidR="00AC7824">
        <w:rPr>
          <w:rFonts w:ascii="Times New Roman" w:eastAsia="Georgia" w:hAnsi="Times New Roman" w:cs="Times New Roman"/>
          <w:bCs/>
          <w:sz w:val="28"/>
          <w:szCs w:val="28"/>
        </w:rPr>
        <w:t>.</w:t>
      </w:r>
    </w:p>
    <w:p w14:paraId="7B55954B"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Для бинарной классификации объект относится к классу 1, если логарифм отношения апостериорных вероятностей положителен:</w:t>
      </w:r>
    </w:p>
    <w:p w14:paraId="1D4D50F7" w14:textId="0B39EEE5" w:rsidR="00754D32" w:rsidRPr="00754D32" w:rsidRDefault="00344BAE" w:rsidP="00D81BDD">
      <w:pPr>
        <w:spacing w:before="240" w:line="360" w:lineRule="auto"/>
        <w:jc w:val="center"/>
        <w:rPr>
          <w:rFonts w:ascii="Times New Roman" w:eastAsia="Georgia" w:hAnsi="Times New Roman" w:cs="Times New Roman"/>
          <w:bCs/>
          <w:sz w:val="28"/>
          <w:szCs w:val="28"/>
        </w:rPr>
      </w:pPr>
      <m:oMath>
        <m:r>
          <m:rPr>
            <m:sty m:val="p"/>
          </m:rPr>
          <w:rPr>
            <w:rFonts w:ascii="Cambria Math" w:eastAsia="Georgia" w:hAnsi="Cambria Math" w:cs="Times New Roman"/>
            <w:sz w:val="28"/>
            <w:szCs w:val="28"/>
          </w:rPr>
          <m:t>ln⁡</m:t>
        </m:r>
        <m:f>
          <m:fPr>
            <m:ctrlPr>
              <w:rPr>
                <w:rFonts w:ascii="Cambria Math" w:eastAsia="Georgia" w:hAnsi="Cambria Math" w:cs="Times New Roman"/>
                <w:bCs/>
                <w:sz w:val="28"/>
                <w:szCs w:val="28"/>
              </w:rPr>
            </m:ctrlPr>
          </m:fPr>
          <m:num>
            <m:r>
              <w:rPr>
                <w:rFonts w:ascii="Cambria Math" w:eastAsia="Georgia" w:hAnsi="Cambria Math" w:cs="Times New Roman"/>
                <w:sz w:val="28"/>
                <w:szCs w:val="28"/>
              </w:rPr>
              <m:t>P</m:t>
            </m:r>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=1∣</m:t>
            </m:r>
            <m:r>
              <w:rPr>
                <w:rFonts w:ascii="Cambria Math" w:eastAsia="Georgia" w:hAnsi="Cambria Math" w:cs="Times New Roman"/>
                <w:sz w:val="28"/>
                <w:szCs w:val="28"/>
              </w:rPr>
              <m:t>x</m:t>
            </m:r>
            <m:r>
              <m:rPr>
                <m:sty m:val="p"/>
              </m:rPr>
              <w:rPr>
                <w:rFonts w:ascii="Cambria Math" w:eastAsia="Georgia" w:hAnsi="Cambria Math" w:cs="Times New Roman"/>
                <w:sz w:val="28"/>
                <w:szCs w:val="28"/>
              </w:rPr>
              <m:t>)</m:t>
            </m:r>
          </m:num>
          <m:den>
            <m:r>
              <w:rPr>
                <w:rFonts w:ascii="Cambria Math" w:eastAsia="Georgia" w:hAnsi="Cambria Math" w:cs="Times New Roman"/>
                <w:sz w:val="28"/>
                <w:szCs w:val="28"/>
              </w:rPr>
              <m:t>P</m:t>
            </m:r>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=0∣</m:t>
            </m:r>
            <m:r>
              <w:rPr>
                <w:rFonts w:ascii="Cambria Math" w:eastAsia="Georgia" w:hAnsi="Cambria Math" w:cs="Times New Roman"/>
                <w:sz w:val="28"/>
                <w:szCs w:val="28"/>
              </w:rPr>
              <m:t>x</m:t>
            </m:r>
            <m:r>
              <m:rPr>
                <m:sty m:val="p"/>
              </m:rPr>
              <w:rPr>
                <w:rFonts w:ascii="Cambria Math" w:eastAsia="Georgia" w:hAnsi="Cambria Math" w:cs="Times New Roman"/>
                <w:sz w:val="28"/>
                <w:szCs w:val="28"/>
              </w:rPr>
              <m:t>)</m:t>
            </m:r>
          </m:den>
        </m:f>
        <m:r>
          <m:rPr>
            <m:sty m:val="p"/>
          </m:rPr>
          <w:rPr>
            <w:rFonts w:ascii="Cambria Math" w:eastAsia="Georgia" w:hAnsi="Cambria Math" w:cs="Times New Roman"/>
            <w:sz w:val="28"/>
            <w:szCs w:val="28"/>
          </w:rPr>
          <m:t>=ln⁡</m:t>
        </m:r>
        <m:f>
          <m:fPr>
            <m:ctrlPr>
              <w:rPr>
                <w:rFonts w:ascii="Cambria Math" w:eastAsia="Georgia" w:hAnsi="Cambria Math" w:cs="Times New Roman"/>
                <w:bCs/>
                <w:sz w:val="28"/>
                <w:szCs w:val="28"/>
              </w:rPr>
            </m:ctrlPr>
          </m:fPr>
          <m:num>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π</m:t>
                </m:r>
              </m:e>
              <m:sub>
                <m:r>
                  <m:rPr>
                    <m:sty m:val="p"/>
                  </m:rPr>
                  <w:rPr>
                    <w:rFonts w:ascii="Cambria Math" w:eastAsia="Georgia" w:hAnsi="Cambria Math" w:cs="Times New Roman"/>
                    <w:sz w:val="28"/>
                    <w:szCs w:val="28"/>
                  </w:rPr>
                  <m:t>1</m:t>
                </m:r>
              </m:sub>
            </m:sSub>
          </m:num>
          <m:den>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π</m:t>
                </m:r>
              </m:e>
              <m:sub>
                <m:r>
                  <m:rPr>
                    <m:sty m:val="p"/>
                  </m:rPr>
                  <w:rPr>
                    <w:rFonts w:ascii="Cambria Math" w:eastAsia="Georgia" w:hAnsi="Cambria Math" w:cs="Times New Roman"/>
                    <w:sz w:val="28"/>
                    <w:szCs w:val="28"/>
                  </w:rPr>
                  <m:t>0</m:t>
                </m:r>
              </m:sub>
            </m:sSub>
          </m:den>
        </m:f>
        <m:r>
          <m:rPr>
            <m:sty m:val="p"/>
          </m:rPr>
          <w:rPr>
            <w:rFonts w:ascii="Cambria Math" w:eastAsia="Georgia" w:hAnsi="Cambria Math" w:cs="Times New Roman"/>
            <w:sz w:val="28"/>
            <w:szCs w:val="28"/>
          </w:rPr>
          <m:t>+</m:t>
        </m:r>
        <m:nary>
          <m:naryPr>
            <m:chr m:val="∑"/>
            <m:limLoc m:val="undOvr"/>
            <m:grow m:val="1"/>
            <m:ctrlPr>
              <w:rPr>
                <w:rFonts w:ascii="Cambria Math" w:eastAsia="Georgia" w:hAnsi="Cambria Math" w:cs="Times New Roman"/>
                <w:bCs/>
                <w:sz w:val="28"/>
                <w:szCs w:val="28"/>
              </w:rPr>
            </m:ctrlPr>
          </m:naryPr>
          <m:sub>
            <m:r>
              <w:rPr>
                <w:rFonts w:ascii="Cambria Math" w:eastAsia="Georgia" w:hAnsi="Cambria Math" w:cs="Times New Roman"/>
                <w:sz w:val="28"/>
                <w:szCs w:val="28"/>
              </w:rPr>
              <m:t>j</m:t>
            </m:r>
            <m:r>
              <m:rPr>
                <m:sty m:val="p"/>
              </m:rPr>
              <w:rPr>
                <w:rFonts w:ascii="Cambria Math" w:eastAsia="Georgia" w:hAnsi="Cambria Math" w:cs="Times New Roman"/>
                <w:sz w:val="28"/>
                <w:szCs w:val="28"/>
              </w:rPr>
              <m:t>=1</m:t>
            </m:r>
          </m:sub>
          <m:sup>
            <m:r>
              <w:rPr>
                <w:rFonts w:ascii="Cambria Math" w:eastAsia="Georgia" w:hAnsi="Cambria Math" w:cs="Times New Roman"/>
                <w:sz w:val="28"/>
                <w:szCs w:val="28"/>
              </w:rPr>
              <m:t>p</m:t>
            </m:r>
          </m:sup>
          <m:e>
            <m:r>
              <m:rPr>
                <m:sty m:val="p"/>
              </m:rPr>
              <w:rPr>
                <w:rFonts w:ascii="Cambria Math" w:eastAsia="Georgia" w:hAnsi="Cambria Math" w:cs="Times New Roman"/>
                <w:sz w:val="28"/>
                <w:szCs w:val="28"/>
              </w:rPr>
              <m:t> </m:t>
            </m:r>
          </m:e>
        </m:nary>
        <m:r>
          <m:rPr>
            <m:sty m:val="p"/>
          </m:rPr>
          <w:rPr>
            <w:rFonts w:ascii="Cambria Math" w:eastAsia="Georgia" w:hAnsi="Cambria Math" w:cs="Times New Roman"/>
            <w:sz w:val="28"/>
            <w:szCs w:val="28"/>
          </w:rPr>
          <m:t>ln⁡</m:t>
        </m:r>
        <m:f>
          <m:fPr>
            <m:ctrlPr>
              <w:rPr>
                <w:rFonts w:ascii="Cambria Math" w:eastAsia="Georgia" w:hAnsi="Cambria Math" w:cs="Times New Roman"/>
                <w:bCs/>
                <w:sz w:val="28"/>
                <w:szCs w:val="28"/>
              </w:rPr>
            </m:ctrlPr>
          </m:fPr>
          <m:num>
            <m:r>
              <w:rPr>
                <w:rFonts w:ascii="Cambria Math" w:eastAsia="Georgia" w:hAnsi="Cambria Math" w:cs="Times New Roman"/>
                <w:sz w:val="28"/>
                <w:szCs w:val="28"/>
              </w:rPr>
              <m:t>P</m:t>
            </m:r>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j</m:t>
                </m:r>
              </m:sub>
            </m:sSub>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=1)</m:t>
            </m:r>
          </m:num>
          <m:den>
            <m:r>
              <w:rPr>
                <w:rFonts w:ascii="Cambria Math" w:eastAsia="Georgia" w:hAnsi="Cambria Math" w:cs="Times New Roman"/>
                <w:sz w:val="28"/>
                <w:szCs w:val="28"/>
              </w:rPr>
              <m:t>P</m:t>
            </m:r>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j</m:t>
                </m:r>
              </m:sub>
            </m:sSub>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=0)</m:t>
            </m:r>
          </m:den>
        </m:f>
        <m:r>
          <m:rPr>
            <m:sty m:val="p"/>
          </m:rPr>
          <w:rPr>
            <w:rFonts w:ascii="Cambria Math" w:eastAsia="Georgia" w:hAnsi="Cambria Math" w:cs="Times New Roman"/>
            <w:sz w:val="28"/>
            <w:szCs w:val="28"/>
          </w:rPr>
          <m:t>&gt;0</m:t>
        </m:r>
      </m:oMath>
      <w:r w:rsidR="001B58AA">
        <w:rPr>
          <w:rFonts w:ascii="Times New Roman" w:eastAsia="Georgia" w:hAnsi="Times New Roman" w:cs="Times New Roman"/>
          <w:sz w:val="28"/>
          <w:szCs w:val="28"/>
        </w:rPr>
        <w:t xml:space="preserve"> </w:t>
      </w:r>
      <w:r w:rsidR="00AC7824">
        <w:rPr>
          <w:rFonts w:ascii="Times New Roman" w:eastAsia="Georgia" w:hAnsi="Times New Roman" w:cs="Times New Roman"/>
          <w:sz w:val="28"/>
          <w:szCs w:val="28"/>
        </w:rPr>
        <w:t>.</w:t>
      </w:r>
    </w:p>
    <w:p w14:paraId="3A27CACE"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Это выражение является линейной функцией от логарифмов отношений правдоподобий отдельных признаков, что связывает наивный Байес с семейством линейных классификаторов, хотя конкретная форма разделяющей поверхности зависит от выбора модели правдоподобия </w:t>
      </w:r>
      <m:oMath>
        <m:r>
          <w:rPr>
            <w:rFonts w:ascii="Cambria Math" w:eastAsia="Georgia" w:hAnsi="Cambria Math" w:cs="Times New Roman"/>
            <w:sz w:val="28"/>
            <w:szCs w:val="28"/>
          </w:rPr>
          <m:t>P</m:t>
        </m:r>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j</m:t>
            </m:r>
          </m:sub>
        </m:sSub>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m:t>
        </m:r>
        <m:r>
          <w:rPr>
            <w:rFonts w:ascii="Cambria Math" w:eastAsia="Georgia" w:hAnsi="Cambria Math" w:cs="Times New Roman"/>
            <w:sz w:val="28"/>
            <w:szCs w:val="28"/>
          </w:rPr>
          <m:t>k</m:t>
        </m:r>
        <m:r>
          <m:rPr>
            <m:sty m:val="p"/>
          </m:rP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w:t>
      </w:r>
    </w:p>
    <w:p w14:paraId="239C07B8"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Конкретный вид классификатора определяется выбором распределения для </w:t>
      </w:r>
      <m:oMath>
        <m:r>
          <w:rPr>
            <w:rFonts w:ascii="Cambria Math" w:eastAsia="Georgia" w:hAnsi="Cambria Math" w:cs="Times New Roman"/>
            <w:sz w:val="28"/>
            <w:szCs w:val="28"/>
          </w:rPr>
          <m:t>P</m:t>
        </m:r>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j</m:t>
            </m:r>
          </m:sub>
        </m:sSub>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m:t>
        </m:r>
        <m:r>
          <w:rPr>
            <w:rFonts w:ascii="Cambria Math" w:eastAsia="Georgia" w:hAnsi="Cambria Math" w:cs="Times New Roman"/>
            <w:sz w:val="28"/>
            <w:szCs w:val="28"/>
          </w:rPr>
          <m:t>k</m:t>
        </m:r>
        <m:r>
          <m:rPr>
            <m:sty m:val="p"/>
          </m:rP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 В контексте бинарной классификации с вещественными признаками основным вариантом является гауссовский наивный Байес.</w:t>
      </w:r>
    </w:p>
    <w:p w14:paraId="33E0F13D"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Гауссовский наивный Байес (Gaussian Naive Bayes) предполагает нормальное распределение каждого признака внутри класса:</w:t>
      </w:r>
    </w:p>
    <w:p w14:paraId="5793915E" w14:textId="0A503247" w:rsidR="00754D32" w:rsidRPr="001648BA" w:rsidRDefault="00344BAE" w:rsidP="00D81BDD">
      <w:pPr>
        <w:spacing w:before="240" w:line="360" w:lineRule="auto"/>
        <w:jc w:val="center"/>
        <w:rPr>
          <w:rFonts w:ascii="Times New Roman" w:eastAsia="Georgia" w:hAnsi="Times New Roman" w:cs="Times New Roman"/>
          <w:bCs/>
          <w:sz w:val="28"/>
          <w:szCs w:val="28"/>
        </w:rPr>
      </w:pPr>
      <m:oMath>
        <m:r>
          <w:rPr>
            <w:rFonts w:ascii="Cambria Math" w:eastAsia="Georgia" w:hAnsi="Cambria Math" w:cs="Times New Roman"/>
            <w:sz w:val="28"/>
            <w:szCs w:val="28"/>
          </w:rPr>
          <w:lastRenderedPageBreak/>
          <m:t>P</m:t>
        </m:r>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j</m:t>
            </m:r>
          </m:sub>
        </m:sSub>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m:t>
        </m:r>
        <m:r>
          <w:rPr>
            <w:rFonts w:ascii="Cambria Math" w:eastAsia="Georgia" w:hAnsi="Cambria Math" w:cs="Times New Roman"/>
            <w:sz w:val="28"/>
            <w:szCs w:val="28"/>
          </w:rPr>
          <m:t>k</m:t>
        </m:r>
        <m:r>
          <m:rPr>
            <m:sty m:val="p"/>
          </m:rPr>
          <w:rPr>
            <w:rFonts w:ascii="Cambria Math" w:eastAsia="Georgia" w:hAnsi="Cambria Math" w:cs="Times New Roman"/>
            <w:sz w:val="28"/>
            <w:szCs w:val="28"/>
          </w:rPr>
          <m:t>)=</m:t>
        </m:r>
        <m:f>
          <m:fPr>
            <m:ctrlPr>
              <w:rPr>
                <w:rFonts w:ascii="Cambria Math" w:eastAsia="Georgia" w:hAnsi="Cambria Math" w:cs="Times New Roman"/>
                <w:bCs/>
                <w:sz w:val="28"/>
                <w:szCs w:val="28"/>
              </w:rPr>
            </m:ctrlPr>
          </m:fPr>
          <m:num>
            <m:r>
              <m:rPr>
                <m:sty m:val="p"/>
              </m:rPr>
              <w:rPr>
                <w:rFonts w:ascii="Cambria Math" w:eastAsia="Georgia" w:hAnsi="Cambria Math" w:cs="Times New Roman"/>
                <w:sz w:val="28"/>
                <w:szCs w:val="28"/>
              </w:rPr>
              <m:t>1</m:t>
            </m:r>
          </m:num>
          <m:den>
            <m:rad>
              <m:radPr>
                <m:degHide m:val="1"/>
                <m:ctrlPr>
                  <w:rPr>
                    <w:rFonts w:ascii="Cambria Math" w:eastAsia="Georgia" w:hAnsi="Cambria Math" w:cs="Times New Roman"/>
                    <w:bCs/>
                    <w:sz w:val="28"/>
                    <w:szCs w:val="28"/>
                  </w:rPr>
                </m:ctrlPr>
              </m:radPr>
              <m:deg/>
              <m:e>
                <m:r>
                  <m:rPr>
                    <m:sty m:val="p"/>
                  </m:rPr>
                  <w:rPr>
                    <w:rFonts w:ascii="Cambria Math" w:eastAsia="Georgia" w:hAnsi="Cambria Math" w:cs="Times New Roman"/>
                    <w:sz w:val="28"/>
                    <w:szCs w:val="28"/>
                  </w:rPr>
                  <m:t>2</m:t>
                </m:r>
                <m:r>
                  <w:rPr>
                    <w:rFonts w:ascii="Cambria Math" w:eastAsia="Georgia" w:hAnsi="Cambria Math" w:cs="Times New Roman"/>
                    <w:sz w:val="28"/>
                    <w:szCs w:val="28"/>
                  </w:rPr>
                  <m:t>π</m:t>
                </m:r>
                <m:sSubSup>
                  <m:sSubSupPr>
                    <m:ctrlPr>
                      <w:rPr>
                        <w:rFonts w:ascii="Cambria Math" w:eastAsia="Georgia" w:hAnsi="Cambria Math" w:cs="Times New Roman"/>
                        <w:bCs/>
                        <w:sz w:val="28"/>
                        <w:szCs w:val="28"/>
                      </w:rPr>
                    </m:ctrlPr>
                  </m:sSubSupPr>
                  <m:e>
                    <m:r>
                      <w:rPr>
                        <w:rFonts w:ascii="Cambria Math" w:eastAsia="Georgia" w:hAnsi="Cambria Math" w:cs="Times New Roman"/>
                        <w:sz w:val="28"/>
                        <w:szCs w:val="28"/>
                      </w:rPr>
                      <m:t>σ</m:t>
                    </m:r>
                  </m:e>
                  <m:sub>
                    <m:r>
                      <w:rPr>
                        <w:rFonts w:ascii="Cambria Math" w:eastAsia="Georgia" w:hAnsi="Cambria Math" w:cs="Times New Roman"/>
                        <w:sz w:val="28"/>
                        <w:szCs w:val="28"/>
                      </w:rPr>
                      <m:t>kj</m:t>
                    </m:r>
                  </m:sub>
                  <m:sup>
                    <m:r>
                      <m:rPr>
                        <m:sty m:val="p"/>
                      </m:rPr>
                      <w:rPr>
                        <w:rFonts w:ascii="Cambria Math" w:eastAsia="Georgia" w:hAnsi="Cambria Math" w:cs="Times New Roman"/>
                        <w:sz w:val="28"/>
                        <w:szCs w:val="28"/>
                      </w:rPr>
                      <m:t>2</m:t>
                    </m:r>
                  </m:sup>
                </m:sSubSup>
              </m:e>
            </m:rad>
          </m:den>
        </m:f>
        <m:r>
          <m:rPr>
            <m:sty m:val="p"/>
          </m:rPr>
          <w:rPr>
            <w:rFonts w:ascii="Cambria Math" w:eastAsia="Georgia" w:hAnsi="Cambria Math" w:cs="Times New Roman"/>
            <w:sz w:val="28"/>
            <w:szCs w:val="28"/>
          </w:rPr>
          <m:t>exp⁡</m:t>
        </m:r>
        <m:d>
          <m:dPr>
            <m:ctrlPr>
              <w:rPr>
                <w:rFonts w:ascii="Cambria Math" w:eastAsia="Georgia" w:hAnsi="Cambria Math" w:cs="Times New Roman"/>
                <w:bCs/>
                <w:sz w:val="28"/>
                <w:szCs w:val="28"/>
              </w:rPr>
            </m:ctrlPr>
          </m:dPr>
          <m:e>
            <m:r>
              <m:rPr>
                <m:sty m:val="p"/>
              </m:rPr>
              <w:rPr>
                <w:rFonts w:ascii="Cambria Math" w:eastAsia="Georgia" w:hAnsi="Cambria Math" w:cs="Times New Roman"/>
                <w:sz w:val="28"/>
                <w:szCs w:val="28"/>
              </w:rPr>
              <m:t>-</m:t>
            </m:r>
            <m:f>
              <m:fPr>
                <m:ctrlPr>
                  <w:rPr>
                    <w:rFonts w:ascii="Cambria Math" w:eastAsia="Georgia" w:hAnsi="Cambria Math" w:cs="Times New Roman"/>
                    <w:bCs/>
                    <w:sz w:val="28"/>
                    <w:szCs w:val="28"/>
                  </w:rPr>
                </m:ctrlPr>
              </m:fPr>
              <m:num>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j</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μ</m:t>
                    </m:r>
                  </m:e>
                  <m:sub>
                    <m:r>
                      <w:rPr>
                        <w:rFonts w:ascii="Cambria Math" w:eastAsia="Georgia" w:hAnsi="Cambria Math" w:cs="Times New Roman"/>
                        <w:sz w:val="28"/>
                        <w:szCs w:val="28"/>
                      </w:rPr>
                      <m:t>kj</m:t>
                    </m:r>
                  </m:sub>
                </m:sSub>
                <m:sSup>
                  <m:sSupPr>
                    <m:ctrlPr>
                      <w:rPr>
                        <w:rFonts w:ascii="Cambria Math" w:eastAsia="Georgia" w:hAnsi="Cambria Math" w:cs="Times New Roman"/>
                        <w:bCs/>
                        <w:sz w:val="28"/>
                        <w:szCs w:val="28"/>
                      </w:rPr>
                    </m:ctrlPr>
                  </m:sSupPr>
                  <m:e>
                    <m:r>
                      <m:rPr>
                        <m:sty m:val="p"/>
                      </m:rPr>
                      <w:rPr>
                        <w:rFonts w:ascii="Cambria Math" w:eastAsia="Georgia" w:hAnsi="Cambria Math" w:cs="Times New Roman"/>
                        <w:sz w:val="28"/>
                        <w:szCs w:val="28"/>
                      </w:rPr>
                      <m:t>)</m:t>
                    </m:r>
                  </m:e>
                  <m:sup>
                    <m:r>
                      <m:rPr>
                        <m:sty m:val="p"/>
                      </m:rPr>
                      <w:rPr>
                        <w:rFonts w:ascii="Cambria Math" w:eastAsia="Georgia" w:hAnsi="Cambria Math" w:cs="Times New Roman"/>
                        <w:sz w:val="28"/>
                        <w:szCs w:val="28"/>
                      </w:rPr>
                      <m:t>2</m:t>
                    </m:r>
                  </m:sup>
                </m:sSup>
              </m:num>
              <m:den>
                <m:r>
                  <m:rPr>
                    <m:sty m:val="p"/>
                  </m:rPr>
                  <w:rPr>
                    <w:rFonts w:ascii="Cambria Math" w:eastAsia="Georgia" w:hAnsi="Cambria Math" w:cs="Times New Roman"/>
                    <w:sz w:val="28"/>
                    <w:szCs w:val="28"/>
                  </w:rPr>
                  <m:t>2</m:t>
                </m:r>
                <m:sSubSup>
                  <m:sSubSupPr>
                    <m:ctrlPr>
                      <w:rPr>
                        <w:rFonts w:ascii="Cambria Math" w:eastAsia="Georgia" w:hAnsi="Cambria Math" w:cs="Times New Roman"/>
                        <w:bCs/>
                        <w:sz w:val="28"/>
                        <w:szCs w:val="28"/>
                      </w:rPr>
                    </m:ctrlPr>
                  </m:sSubSupPr>
                  <m:e>
                    <m:r>
                      <w:rPr>
                        <w:rFonts w:ascii="Cambria Math" w:eastAsia="Georgia" w:hAnsi="Cambria Math" w:cs="Times New Roman"/>
                        <w:sz w:val="28"/>
                        <w:szCs w:val="28"/>
                      </w:rPr>
                      <m:t>σ</m:t>
                    </m:r>
                  </m:e>
                  <m:sub>
                    <m:r>
                      <w:rPr>
                        <w:rFonts w:ascii="Cambria Math" w:eastAsia="Georgia" w:hAnsi="Cambria Math" w:cs="Times New Roman"/>
                        <w:sz w:val="28"/>
                        <w:szCs w:val="28"/>
                      </w:rPr>
                      <m:t>kj</m:t>
                    </m:r>
                  </m:sub>
                  <m:sup>
                    <m:r>
                      <m:rPr>
                        <m:sty m:val="p"/>
                      </m:rPr>
                      <w:rPr>
                        <w:rFonts w:ascii="Cambria Math" w:eastAsia="Georgia" w:hAnsi="Cambria Math" w:cs="Times New Roman"/>
                        <w:sz w:val="28"/>
                        <w:szCs w:val="28"/>
                      </w:rPr>
                      <m:t>2</m:t>
                    </m:r>
                  </m:sup>
                </m:sSubSup>
              </m:den>
            </m:f>
          </m:e>
        </m:d>
      </m:oMath>
      <w:r w:rsidR="001B58AA" w:rsidRPr="001648BA">
        <w:rPr>
          <w:rFonts w:ascii="Times New Roman" w:eastAsia="Georgia" w:hAnsi="Times New Roman" w:cs="Times New Roman"/>
          <w:bCs/>
          <w:sz w:val="28"/>
          <w:szCs w:val="28"/>
        </w:rPr>
        <w:t xml:space="preserve"> </w:t>
      </w:r>
      <w:r w:rsidR="00AC7824">
        <w:rPr>
          <w:rFonts w:ascii="Times New Roman" w:eastAsia="Georgia" w:hAnsi="Times New Roman" w:cs="Times New Roman"/>
          <w:bCs/>
          <w:sz w:val="28"/>
          <w:szCs w:val="28"/>
        </w:rPr>
        <w:t>,</w:t>
      </w:r>
    </w:p>
    <w:p w14:paraId="533CA5AE" w14:textId="77777777" w:rsidR="00754D32" w:rsidRPr="00754D32" w:rsidRDefault="00754D32" w:rsidP="00D81BDD">
      <w:pPr>
        <w:spacing w:before="240" w:line="360" w:lineRule="auto"/>
        <w:jc w:val="both"/>
        <w:rPr>
          <w:rFonts w:ascii="Times New Roman" w:eastAsia="Georgia" w:hAnsi="Times New Roman" w:cs="Times New Roman"/>
          <w:bCs/>
          <w:sz w:val="28"/>
          <w:szCs w:val="28"/>
        </w:rPr>
      </w:pPr>
      <w:r w:rsidRPr="001648BA">
        <w:rPr>
          <w:rFonts w:ascii="Times New Roman" w:eastAsia="Georgia" w:hAnsi="Times New Roman" w:cs="Times New Roman"/>
          <w:bCs/>
          <w:sz w:val="28"/>
          <w:szCs w:val="28"/>
        </w:rPr>
        <w:t>где</w:t>
      </w:r>
      <w:r w:rsidRPr="00754D32">
        <w:rPr>
          <w:rFonts w:ascii="Times New Roman" w:eastAsia="Georgia" w:hAnsi="Times New Roman" w:cs="Times New Roman"/>
          <w:bCs/>
          <w:sz w:val="28"/>
          <w:szCs w:val="28"/>
        </w:rPr>
        <w:t xml:space="preserve">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μ</m:t>
            </m:r>
          </m:e>
          <m:sub>
            <m:r>
              <w:rPr>
                <w:rFonts w:ascii="Cambria Math" w:eastAsia="Georgia" w:hAnsi="Cambria Math" w:cs="Times New Roman"/>
                <w:sz w:val="28"/>
                <w:szCs w:val="28"/>
              </w:rPr>
              <m:t>kj</m:t>
            </m:r>
          </m:sub>
        </m:sSub>
      </m:oMath>
      <w:r w:rsidRPr="00754D32">
        <w:rPr>
          <w:rFonts w:ascii="Times New Roman" w:eastAsia="Georgia" w:hAnsi="Times New Roman" w:cs="Times New Roman"/>
          <w:bCs/>
          <w:sz w:val="28"/>
          <w:szCs w:val="28"/>
        </w:rPr>
        <w:t xml:space="preserve"> и </w:t>
      </w:r>
      <m:oMath>
        <m:sSubSup>
          <m:sSubSupPr>
            <m:ctrlPr>
              <w:rPr>
                <w:rFonts w:ascii="Cambria Math" w:eastAsia="Georgia" w:hAnsi="Cambria Math" w:cs="Times New Roman"/>
                <w:bCs/>
                <w:sz w:val="28"/>
                <w:szCs w:val="28"/>
              </w:rPr>
            </m:ctrlPr>
          </m:sSubSupPr>
          <m:e>
            <m:r>
              <w:rPr>
                <w:rFonts w:ascii="Cambria Math" w:eastAsia="Georgia" w:hAnsi="Cambria Math" w:cs="Times New Roman"/>
                <w:sz w:val="28"/>
                <w:szCs w:val="28"/>
              </w:rPr>
              <m:t>σ</m:t>
            </m:r>
          </m:e>
          <m:sub>
            <m:r>
              <w:rPr>
                <w:rFonts w:ascii="Cambria Math" w:eastAsia="Georgia" w:hAnsi="Cambria Math" w:cs="Times New Roman"/>
                <w:sz w:val="28"/>
                <w:szCs w:val="28"/>
              </w:rPr>
              <m:t>kj</m:t>
            </m:r>
          </m:sub>
          <m:sup>
            <m:r>
              <m:rPr>
                <m:sty m:val="p"/>
              </m:rPr>
              <w:rPr>
                <w:rFonts w:ascii="Cambria Math" w:eastAsia="Georgia" w:hAnsi="Cambria Math" w:cs="Times New Roman"/>
                <w:sz w:val="28"/>
                <w:szCs w:val="28"/>
              </w:rPr>
              <m:t>2</m:t>
            </m:r>
          </m:sup>
        </m:sSubSup>
      </m:oMath>
      <w:r w:rsidRPr="00754D32">
        <w:rPr>
          <w:rFonts w:ascii="Times New Roman" w:eastAsia="Georgia" w:hAnsi="Times New Roman" w:cs="Times New Roman"/>
          <w:bCs/>
          <w:sz w:val="28"/>
          <w:szCs w:val="28"/>
        </w:rPr>
        <w:t xml:space="preserve"> — среднее и дисперсия </w:t>
      </w:r>
      <m:oMath>
        <m:r>
          <w:rPr>
            <w:rFonts w:ascii="Cambria Math" w:eastAsia="Georgia" w:hAnsi="Cambria Math" w:cs="Times New Roman"/>
            <w:sz w:val="28"/>
            <w:szCs w:val="28"/>
          </w:rPr>
          <m:t>j</m:t>
        </m:r>
      </m:oMath>
      <w:r w:rsidRPr="00754D32">
        <w:rPr>
          <w:rFonts w:ascii="Times New Roman" w:eastAsia="Georgia" w:hAnsi="Times New Roman" w:cs="Times New Roman"/>
          <w:bCs/>
          <w:sz w:val="28"/>
          <w:szCs w:val="28"/>
        </w:rPr>
        <w:t xml:space="preserve">-го признака в классе </w:t>
      </w:r>
      <m:oMath>
        <m:r>
          <w:rPr>
            <w:rFonts w:ascii="Cambria Math" w:eastAsia="Georgia" w:hAnsi="Cambria Math" w:cs="Times New Roman"/>
            <w:sz w:val="28"/>
            <w:szCs w:val="28"/>
          </w:rPr>
          <m:t>k</m:t>
        </m:r>
      </m:oMath>
      <w:r w:rsidRPr="00754D32">
        <w:rPr>
          <w:rFonts w:ascii="Times New Roman" w:eastAsia="Georgia" w:hAnsi="Times New Roman" w:cs="Times New Roman"/>
          <w:bCs/>
          <w:sz w:val="28"/>
          <w:szCs w:val="28"/>
        </w:rPr>
        <w:t>. Подставляя это в правило классификации, получаем:</w:t>
      </w:r>
    </w:p>
    <w:p w14:paraId="58ACD894" w14:textId="41A5726F" w:rsidR="00754D32" w:rsidRPr="00754D32" w:rsidRDefault="00344BAE" w:rsidP="00D81BDD">
      <w:pPr>
        <w:spacing w:before="240" w:line="360" w:lineRule="auto"/>
        <w:jc w:val="center"/>
        <w:rPr>
          <w:rFonts w:ascii="Times New Roman" w:eastAsia="Georgia" w:hAnsi="Times New Roman" w:cs="Times New Roman"/>
          <w:bCs/>
          <w:sz w:val="28"/>
          <w:szCs w:val="28"/>
        </w:rPr>
      </w:pPr>
      <m:oMath>
        <m:r>
          <m:rPr>
            <m:sty m:val="p"/>
          </m:rPr>
          <w:rPr>
            <w:rFonts w:ascii="Cambria Math" w:eastAsia="Georgia" w:hAnsi="Cambria Math" w:cs="Times New Roman"/>
            <w:sz w:val="28"/>
            <w:szCs w:val="28"/>
          </w:rPr>
          <m:t>ln⁡</m:t>
        </m:r>
        <m:f>
          <m:fPr>
            <m:ctrlPr>
              <w:rPr>
                <w:rFonts w:ascii="Cambria Math" w:eastAsia="Georgia" w:hAnsi="Cambria Math" w:cs="Times New Roman"/>
                <w:bCs/>
                <w:sz w:val="28"/>
                <w:szCs w:val="28"/>
              </w:rPr>
            </m:ctrlPr>
          </m:fPr>
          <m:num>
            <m:r>
              <w:rPr>
                <w:rFonts w:ascii="Cambria Math" w:eastAsia="Georgia" w:hAnsi="Cambria Math" w:cs="Times New Roman"/>
                <w:sz w:val="28"/>
                <w:szCs w:val="28"/>
              </w:rPr>
              <m:t>P</m:t>
            </m:r>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j</m:t>
                </m:r>
              </m:sub>
            </m:sSub>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=1)</m:t>
            </m:r>
          </m:num>
          <m:den>
            <m:r>
              <w:rPr>
                <w:rFonts w:ascii="Cambria Math" w:eastAsia="Georgia" w:hAnsi="Cambria Math" w:cs="Times New Roman"/>
                <w:sz w:val="28"/>
                <w:szCs w:val="28"/>
              </w:rPr>
              <m:t>P</m:t>
            </m:r>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j</m:t>
                </m:r>
              </m:sub>
            </m:sSub>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=0)</m:t>
            </m:r>
          </m:den>
        </m:f>
        <m:r>
          <m:rPr>
            <m:sty m:val="p"/>
          </m:rPr>
          <w:rPr>
            <w:rFonts w:ascii="Cambria Math" w:eastAsia="Georgia" w:hAnsi="Cambria Math" w:cs="Times New Roman"/>
            <w:sz w:val="28"/>
            <w:szCs w:val="28"/>
          </w:rPr>
          <m:t>=ln⁡</m:t>
        </m:r>
        <m:f>
          <m:fPr>
            <m:ctrlPr>
              <w:rPr>
                <w:rFonts w:ascii="Cambria Math" w:eastAsia="Georgia" w:hAnsi="Cambria Math" w:cs="Times New Roman"/>
                <w:bCs/>
                <w:sz w:val="28"/>
                <w:szCs w:val="28"/>
              </w:rPr>
            </m:ctrlPr>
          </m:fPr>
          <m:num>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σ</m:t>
                </m:r>
              </m:e>
              <m:sub>
                <m:r>
                  <m:rPr>
                    <m:sty m:val="p"/>
                  </m:rPr>
                  <w:rPr>
                    <w:rFonts w:ascii="Cambria Math" w:eastAsia="Georgia" w:hAnsi="Cambria Math" w:cs="Times New Roman"/>
                    <w:sz w:val="28"/>
                    <w:szCs w:val="28"/>
                  </w:rPr>
                  <m:t>0</m:t>
                </m:r>
                <m:r>
                  <w:rPr>
                    <w:rFonts w:ascii="Cambria Math" w:eastAsia="Georgia" w:hAnsi="Cambria Math" w:cs="Times New Roman"/>
                    <w:sz w:val="28"/>
                    <w:szCs w:val="28"/>
                  </w:rPr>
                  <m:t>j</m:t>
                </m:r>
              </m:sub>
            </m:sSub>
          </m:num>
          <m:den>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σ</m:t>
                </m:r>
              </m:e>
              <m:sub>
                <m:r>
                  <m:rPr>
                    <m:sty m:val="p"/>
                  </m:rPr>
                  <w:rPr>
                    <w:rFonts w:ascii="Cambria Math" w:eastAsia="Georgia" w:hAnsi="Cambria Math" w:cs="Times New Roman"/>
                    <w:sz w:val="28"/>
                    <w:szCs w:val="28"/>
                  </w:rPr>
                  <m:t>1</m:t>
                </m:r>
                <m:r>
                  <w:rPr>
                    <w:rFonts w:ascii="Cambria Math" w:eastAsia="Georgia" w:hAnsi="Cambria Math" w:cs="Times New Roman"/>
                    <w:sz w:val="28"/>
                    <w:szCs w:val="28"/>
                  </w:rPr>
                  <m:t>j</m:t>
                </m:r>
              </m:sub>
            </m:sSub>
          </m:den>
        </m:f>
        <m:r>
          <m:rPr>
            <m:sty m:val="p"/>
          </m:rPr>
          <w:rPr>
            <w:rFonts w:ascii="Cambria Math" w:eastAsia="Georgia" w:hAnsi="Cambria Math" w:cs="Times New Roman"/>
            <w:sz w:val="28"/>
            <w:szCs w:val="28"/>
          </w:rPr>
          <m:t>+</m:t>
        </m:r>
        <m:f>
          <m:fPr>
            <m:ctrlPr>
              <w:rPr>
                <w:rFonts w:ascii="Cambria Math" w:eastAsia="Georgia" w:hAnsi="Cambria Math" w:cs="Times New Roman"/>
                <w:bCs/>
                <w:sz w:val="28"/>
                <w:szCs w:val="28"/>
              </w:rPr>
            </m:ctrlPr>
          </m:fPr>
          <m:num>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j</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μ</m:t>
                </m:r>
              </m:e>
              <m:sub>
                <m:r>
                  <m:rPr>
                    <m:sty m:val="p"/>
                  </m:rPr>
                  <w:rPr>
                    <w:rFonts w:ascii="Cambria Math" w:eastAsia="Georgia" w:hAnsi="Cambria Math" w:cs="Times New Roman"/>
                    <w:sz w:val="28"/>
                    <w:szCs w:val="28"/>
                  </w:rPr>
                  <m:t>0</m:t>
                </m:r>
                <m:r>
                  <w:rPr>
                    <w:rFonts w:ascii="Cambria Math" w:eastAsia="Georgia" w:hAnsi="Cambria Math" w:cs="Times New Roman"/>
                    <w:sz w:val="28"/>
                    <w:szCs w:val="28"/>
                  </w:rPr>
                  <m:t>j</m:t>
                </m:r>
              </m:sub>
            </m:sSub>
            <m:sSup>
              <m:sSupPr>
                <m:ctrlPr>
                  <w:rPr>
                    <w:rFonts w:ascii="Cambria Math" w:eastAsia="Georgia" w:hAnsi="Cambria Math" w:cs="Times New Roman"/>
                    <w:bCs/>
                    <w:sz w:val="28"/>
                    <w:szCs w:val="28"/>
                  </w:rPr>
                </m:ctrlPr>
              </m:sSupPr>
              <m:e>
                <m:r>
                  <m:rPr>
                    <m:sty m:val="p"/>
                  </m:rPr>
                  <w:rPr>
                    <w:rFonts w:ascii="Cambria Math" w:eastAsia="Georgia" w:hAnsi="Cambria Math" w:cs="Times New Roman"/>
                    <w:sz w:val="28"/>
                    <w:szCs w:val="28"/>
                  </w:rPr>
                  <m:t>)</m:t>
                </m:r>
              </m:e>
              <m:sup>
                <m:r>
                  <m:rPr>
                    <m:sty m:val="p"/>
                  </m:rPr>
                  <w:rPr>
                    <w:rFonts w:ascii="Cambria Math" w:eastAsia="Georgia" w:hAnsi="Cambria Math" w:cs="Times New Roman"/>
                    <w:sz w:val="28"/>
                    <w:szCs w:val="28"/>
                  </w:rPr>
                  <m:t>2</m:t>
                </m:r>
              </m:sup>
            </m:sSup>
          </m:num>
          <m:den>
            <m:r>
              <m:rPr>
                <m:sty m:val="p"/>
              </m:rPr>
              <w:rPr>
                <w:rFonts w:ascii="Cambria Math" w:eastAsia="Georgia" w:hAnsi="Cambria Math" w:cs="Times New Roman"/>
                <w:sz w:val="28"/>
                <w:szCs w:val="28"/>
              </w:rPr>
              <m:t>2</m:t>
            </m:r>
            <m:sSubSup>
              <m:sSubSupPr>
                <m:ctrlPr>
                  <w:rPr>
                    <w:rFonts w:ascii="Cambria Math" w:eastAsia="Georgia" w:hAnsi="Cambria Math" w:cs="Times New Roman"/>
                    <w:bCs/>
                    <w:sz w:val="28"/>
                    <w:szCs w:val="28"/>
                  </w:rPr>
                </m:ctrlPr>
              </m:sSubSupPr>
              <m:e>
                <m:r>
                  <w:rPr>
                    <w:rFonts w:ascii="Cambria Math" w:eastAsia="Georgia" w:hAnsi="Cambria Math" w:cs="Times New Roman"/>
                    <w:sz w:val="28"/>
                    <w:szCs w:val="28"/>
                  </w:rPr>
                  <m:t>σ</m:t>
                </m:r>
              </m:e>
              <m:sub>
                <m:r>
                  <m:rPr>
                    <m:sty m:val="p"/>
                  </m:rPr>
                  <w:rPr>
                    <w:rFonts w:ascii="Cambria Math" w:eastAsia="Georgia" w:hAnsi="Cambria Math" w:cs="Times New Roman"/>
                    <w:sz w:val="28"/>
                    <w:szCs w:val="28"/>
                  </w:rPr>
                  <m:t>0</m:t>
                </m:r>
                <m:r>
                  <w:rPr>
                    <w:rFonts w:ascii="Cambria Math" w:eastAsia="Georgia" w:hAnsi="Cambria Math" w:cs="Times New Roman"/>
                    <w:sz w:val="28"/>
                    <w:szCs w:val="28"/>
                  </w:rPr>
                  <m:t>j</m:t>
                </m:r>
              </m:sub>
              <m:sup>
                <m:r>
                  <m:rPr>
                    <m:sty m:val="p"/>
                  </m:rPr>
                  <w:rPr>
                    <w:rFonts w:ascii="Cambria Math" w:eastAsia="Georgia" w:hAnsi="Cambria Math" w:cs="Times New Roman"/>
                    <w:sz w:val="28"/>
                    <w:szCs w:val="28"/>
                  </w:rPr>
                  <m:t>2</m:t>
                </m:r>
              </m:sup>
            </m:sSubSup>
          </m:den>
        </m:f>
        <m:r>
          <m:rPr>
            <m:sty m:val="p"/>
          </m:rPr>
          <w:rPr>
            <w:rFonts w:ascii="Cambria Math" w:eastAsia="Georgia" w:hAnsi="Cambria Math" w:cs="Times New Roman"/>
            <w:sz w:val="28"/>
            <w:szCs w:val="28"/>
          </w:rPr>
          <m:t>-</m:t>
        </m:r>
        <m:f>
          <m:fPr>
            <m:ctrlPr>
              <w:rPr>
                <w:rFonts w:ascii="Cambria Math" w:eastAsia="Georgia" w:hAnsi="Cambria Math" w:cs="Times New Roman"/>
                <w:bCs/>
                <w:sz w:val="28"/>
                <w:szCs w:val="28"/>
              </w:rPr>
            </m:ctrlPr>
          </m:fPr>
          <m:num>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j</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μ</m:t>
                </m:r>
              </m:e>
              <m:sub>
                <m:r>
                  <m:rPr>
                    <m:sty m:val="p"/>
                  </m:rPr>
                  <w:rPr>
                    <w:rFonts w:ascii="Cambria Math" w:eastAsia="Georgia" w:hAnsi="Cambria Math" w:cs="Times New Roman"/>
                    <w:sz w:val="28"/>
                    <w:szCs w:val="28"/>
                  </w:rPr>
                  <m:t>1</m:t>
                </m:r>
                <m:r>
                  <w:rPr>
                    <w:rFonts w:ascii="Cambria Math" w:eastAsia="Georgia" w:hAnsi="Cambria Math" w:cs="Times New Roman"/>
                    <w:sz w:val="28"/>
                    <w:szCs w:val="28"/>
                  </w:rPr>
                  <m:t>j</m:t>
                </m:r>
              </m:sub>
            </m:sSub>
            <m:sSup>
              <m:sSupPr>
                <m:ctrlPr>
                  <w:rPr>
                    <w:rFonts w:ascii="Cambria Math" w:eastAsia="Georgia" w:hAnsi="Cambria Math" w:cs="Times New Roman"/>
                    <w:bCs/>
                    <w:sz w:val="28"/>
                    <w:szCs w:val="28"/>
                  </w:rPr>
                </m:ctrlPr>
              </m:sSupPr>
              <m:e>
                <m:r>
                  <m:rPr>
                    <m:sty m:val="p"/>
                  </m:rPr>
                  <w:rPr>
                    <w:rFonts w:ascii="Cambria Math" w:eastAsia="Georgia" w:hAnsi="Cambria Math" w:cs="Times New Roman"/>
                    <w:sz w:val="28"/>
                    <w:szCs w:val="28"/>
                  </w:rPr>
                  <m:t>)</m:t>
                </m:r>
              </m:e>
              <m:sup>
                <m:r>
                  <m:rPr>
                    <m:sty m:val="p"/>
                  </m:rPr>
                  <w:rPr>
                    <w:rFonts w:ascii="Cambria Math" w:eastAsia="Georgia" w:hAnsi="Cambria Math" w:cs="Times New Roman"/>
                    <w:sz w:val="28"/>
                    <w:szCs w:val="28"/>
                  </w:rPr>
                  <m:t>2</m:t>
                </m:r>
              </m:sup>
            </m:sSup>
          </m:num>
          <m:den>
            <m:r>
              <m:rPr>
                <m:sty m:val="p"/>
              </m:rPr>
              <w:rPr>
                <w:rFonts w:ascii="Cambria Math" w:eastAsia="Georgia" w:hAnsi="Cambria Math" w:cs="Times New Roman"/>
                <w:sz w:val="28"/>
                <w:szCs w:val="28"/>
              </w:rPr>
              <m:t>2</m:t>
            </m:r>
            <m:sSubSup>
              <m:sSubSupPr>
                <m:ctrlPr>
                  <w:rPr>
                    <w:rFonts w:ascii="Cambria Math" w:eastAsia="Georgia" w:hAnsi="Cambria Math" w:cs="Times New Roman"/>
                    <w:bCs/>
                    <w:sz w:val="28"/>
                    <w:szCs w:val="28"/>
                  </w:rPr>
                </m:ctrlPr>
              </m:sSubSupPr>
              <m:e>
                <m:r>
                  <w:rPr>
                    <w:rFonts w:ascii="Cambria Math" w:eastAsia="Georgia" w:hAnsi="Cambria Math" w:cs="Times New Roman"/>
                    <w:sz w:val="28"/>
                    <w:szCs w:val="28"/>
                  </w:rPr>
                  <m:t>σ</m:t>
                </m:r>
              </m:e>
              <m:sub>
                <m:r>
                  <m:rPr>
                    <m:sty m:val="p"/>
                  </m:rPr>
                  <w:rPr>
                    <w:rFonts w:ascii="Cambria Math" w:eastAsia="Georgia" w:hAnsi="Cambria Math" w:cs="Times New Roman"/>
                    <w:sz w:val="28"/>
                    <w:szCs w:val="28"/>
                  </w:rPr>
                  <m:t>1</m:t>
                </m:r>
                <m:r>
                  <w:rPr>
                    <w:rFonts w:ascii="Cambria Math" w:eastAsia="Georgia" w:hAnsi="Cambria Math" w:cs="Times New Roman"/>
                    <w:sz w:val="28"/>
                    <w:szCs w:val="28"/>
                  </w:rPr>
                  <m:t>j</m:t>
                </m:r>
              </m:sub>
              <m:sup>
                <m:r>
                  <m:rPr>
                    <m:sty m:val="p"/>
                  </m:rPr>
                  <w:rPr>
                    <w:rFonts w:ascii="Cambria Math" w:eastAsia="Georgia" w:hAnsi="Cambria Math" w:cs="Times New Roman"/>
                    <w:sz w:val="28"/>
                    <w:szCs w:val="28"/>
                  </w:rPr>
                  <m:t>2</m:t>
                </m:r>
              </m:sup>
            </m:sSubSup>
          </m:den>
        </m:f>
      </m:oMath>
      <w:r w:rsidR="001B58AA">
        <w:rPr>
          <w:rFonts w:ascii="Times New Roman" w:eastAsia="Georgia" w:hAnsi="Times New Roman" w:cs="Times New Roman"/>
          <w:bCs/>
          <w:sz w:val="28"/>
          <w:szCs w:val="28"/>
        </w:rPr>
        <w:t xml:space="preserve"> </w:t>
      </w:r>
      <w:r w:rsidR="00AC7824">
        <w:rPr>
          <w:rFonts w:ascii="Times New Roman" w:eastAsia="Georgia" w:hAnsi="Times New Roman" w:cs="Times New Roman"/>
          <w:bCs/>
          <w:sz w:val="28"/>
          <w:szCs w:val="28"/>
        </w:rPr>
        <w:t>.</w:t>
      </w:r>
    </w:p>
    <w:p w14:paraId="79FD93D5"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При равных дисперсиях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σ</m:t>
            </m:r>
          </m:e>
          <m:sub>
            <m:r>
              <m:rPr>
                <m:sty m:val="p"/>
              </m:rPr>
              <w:rPr>
                <w:rFonts w:ascii="Cambria Math" w:eastAsia="Georgia" w:hAnsi="Cambria Math" w:cs="Times New Roman"/>
                <w:sz w:val="28"/>
                <w:szCs w:val="28"/>
              </w:rPr>
              <m:t>0</m:t>
            </m:r>
            <m:r>
              <w:rPr>
                <w:rFonts w:ascii="Cambria Math" w:eastAsia="Georgia" w:hAnsi="Cambria Math" w:cs="Times New Roman"/>
                <w:sz w:val="28"/>
                <w:szCs w:val="28"/>
              </w:rPr>
              <m:t>j</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σ</m:t>
            </m:r>
          </m:e>
          <m:sub>
            <m:r>
              <m:rPr>
                <m:sty m:val="p"/>
              </m:rPr>
              <w:rPr>
                <w:rFonts w:ascii="Cambria Math" w:eastAsia="Georgia" w:hAnsi="Cambria Math" w:cs="Times New Roman"/>
                <w:sz w:val="28"/>
                <w:szCs w:val="28"/>
              </w:rPr>
              <m:t>1</m:t>
            </m:r>
            <m:r>
              <w:rPr>
                <w:rFonts w:ascii="Cambria Math" w:eastAsia="Georgia" w:hAnsi="Cambria Math" w:cs="Times New Roman"/>
                <w:sz w:val="28"/>
                <w:szCs w:val="28"/>
              </w:rPr>
              <m:t>j</m:t>
            </m:r>
          </m:sub>
        </m:sSub>
      </m:oMath>
      <w:r w:rsidRPr="00754D32">
        <w:rPr>
          <w:rFonts w:ascii="Times New Roman" w:eastAsia="Georgia" w:hAnsi="Times New Roman" w:cs="Times New Roman"/>
          <w:bCs/>
          <w:sz w:val="28"/>
          <w:szCs w:val="28"/>
        </w:rPr>
        <w:t xml:space="preserve"> квадратичные члены сокращаются, и разделяющая поверхность становится линейной — в этом частном случае гауссовский наивный Байес с дополнительным допущением о диагональности ковариационной матрицы сводится к варианту LDA. В общем случае, когда дисперсии различаются между классами, граница решений становится квадратичной.</w:t>
      </w:r>
    </w:p>
    <w:p w14:paraId="101D4C11"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Полиномиальный наивный Байес (Multinomial Naive Bayes) применяется для дискретных данных, прежде всего в задачах текстовой классификации, где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j</m:t>
            </m:r>
          </m:sub>
        </m:sSub>
      </m:oMath>
      <w:r w:rsidRPr="00754D32">
        <w:rPr>
          <w:rFonts w:ascii="Times New Roman" w:eastAsia="Georgia" w:hAnsi="Times New Roman" w:cs="Times New Roman"/>
          <w:bCs/>
          <w:sz w:val="28"/>
          <w:szCs w:val="28"/>
        </w:rPr>
        <w:t xml:space="preserve"> — частота или количество вхождений </w:t>
      </w:r>
      <m:oMath>
        <m:r>
          <w:rPr>
            <w:rFonts w:ascii="Cambria Math" w:eastAsia="Georgia" w:hAnsi="Cambria Math" w:cs="Times New Roman"/>
            <w:sz w:val="28"/>
            <w:szCs w:val="28"/>
          </w:rPr>
          <m:t>j</m:t>
        </m:r>
      </m:oMath>
      <w:r w:rsidRPr="00754D32">
        <w:rPr>
          <w:rFonts w:ascii="Times New Roman" w:eastAsia="Georgia" w:hAnsi="Times New Roman" w:cs="Times New Roman"/>
          <w:bCs/>
          <w:sz w:val="28"/>
          <w:szCs w:val="28"/>
        </w:rPr>
        <w:t>-го слова. Правдоподобие моделируется полиномиальным распределением:</w:t>
      </w:r>
    </w:p>
    <w:p w14:paraId="4EFBDB0D" w14:textId="59904CBD" w:rsidR="00754D32" w:rsidRPr="00AC7824" w:rsidRDefault="00344BAE" w:rsidP="00D81BDD">
      <w:pPr>
        <w:spacing w:before="240" w:line="360" w:lineRule="auto"/>
        <w:jc w:val="center"/>
        <w:rPr>
          <w:rFonts w:ascii="Times New Roman" w:eastAsia="Georgia" w:hAnsi="Times New Roman" w:cs="Times New Roman"/>
          <w:bCs/>
          <w:sz w:val="28"/>
          <w:szCs w:val="28"/>
        </w:rPr>
      </w:pPr>
      <m:oMath>
        <m:r>
          <w:rPr>
            <w:rFonts w:ascii="Cambria Math" w:eastAsia="Georgia" w:hAnsi="Cambria Math" w:cs="Times New Roman"/>
            <w:sz w:val="28"/>
            <w:szCs w:val="28"/>
          </w:rPr>
          <m:t>P</m:t>
        </m:r>
        <m:r>
          <m:rPr>
            <m:sty m:val="p"/>
          </m:rPr>
          <w:rPr>
            <w:rFonts w:ascii="Cambria Math" w:eastAsia="Georgia" w:hAnsi="Cambria Math" w:cs="Times New Roman"/>
            <w:sz w:val="28"/>
            <w:szCs w:val="28"/>
          </w:rPr>
          <m:t>(</m:t>
        </m:r>
        <m:r>
          <w:rPr>
            <w:rFonts w:ascii="Cambria Math" w:eastAsia="Georgia" w:hAnsi="Cambria Math" w:cs="Times New Roman"/>
            <w:sz w:val="28"/>
            <w:szCs w:val="28"/>
          </w:rPr>
          <m:t>x</m:t>
        </m:r>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m:t>
        </m:r>
        <m:r>
          <w:rPr>
            <w:rFonts w:ascii="Cambria Math" w:eastAsia="Georgia" w:hAnsi="Cambria Math" w:cs="Times New Roman"/>
            <w:sz w:val="28"/>
            <w:szCs w:val="28"/>
          </w:rPr>
          <m:t>k</m:t>
        </m:r>
        <m:r>
          <m:rPr>
            <m:sty m:val="p"/>
          </m:rPr>
          <w:rPr>
            <w:rFonts w:ascii="Cambria Math" w:eastAsia="Georgia" w:hAnsi="Cambria Math" w:cs="Times New Roman"/>
            <w:sz w:val="28"/>
            <w:szCs w:val="28"/>
          </w:rPr>
          <m:t>)∝</m:t>
        </m:r>
        <m:nary>
          <m:naryPr>
            <m:chr m:val="∏"/>
            <m:limLoc m:val="undOvr"/>
            <m:grow m:val="1"/>
            <m:ctrlPr>
              <w:rPr>
                <w:rFonts w:ascii="Cambria Math" w:eastAsia="Georgia" w:hAnsi="Cambria Math" w:cs="Times New Roman"/>
                <w:bCs/>
                <w:sz w:val="28"/>
                <w:szCs w:val="28"/>
              </w:rPr>
            </m:ctrlPr>
          </m:naryPr>
          <m:sub>
            <m:r>
              <w:rPr>
                <w:rFonts w:ascii="Cambria Math" w:eastAsia="Georgia" w:hAnsi="Cambria Math" w:cs="Times New Roman"/>
                <w:sz w:val="28"/>
                <w:szCs w:val="28"/>
              </w:rPr>
              <m:t>j</m:t>
            </m:r>
            <m:r>
              <m:rPr>
                <m:sty m:val="p"/>
              </m:rPr>
              <w:rPr>
                <w:rFonts w:ascii="Cambria Math" w:eastAsia="Georgia" w:hAnsi="Cambria Math" w:cs="Times New Roman"/>
                <w:sz w:val="28"/>
                <w:szCs w:val="28"/>
              </w:rPr>
              <m:t>=1</m:t>
            </m:r>
          </m:sub>
          <m:sup>
            <m:r>
              <w:rPr>
                <w:rFonts w:ascii="Cambria Math" w:eastAsia="Georgia" w:hAnsi="Cambria Math" w:cs="Times New Roman"/>
                <w:sz w:val="28"/>
                <w:szCs w:val="28"/>
              </w:rPr>
              <m:t>p</m:t>
            </m:r>
          </m:sup>
          <m:e>
            <m:r>
              <m:rPr>
                <m:sty m:val="p"/>
              </m:rPr>
              <w:rPr>
                <w:rFonts w:ascii="Cambria Math" w:eastAsia="Georgia" w:hAnsi="Cambria Math" w:cs="Times New Roman"/>
                <w:sz w:val="28"/>
                <w:szCs w:val="28"/>
              </w:rPr>
              <m:t> </m:t>
            </m:r>
          </m:e>
        </m:nary>
        <m:sSubSup>
          <m:sSubSupPr>
            <m:ctrlPr>
              <w:rPr>
                <w:rFonts w:ascii="Cambria Math" w:eastAsia="Georgia" w:hAnsi="Cambria Math" w:cs="Times New Roman"/>
                <w:bCs/>
                <w:sz w:val="28"/>
                <w:szCs w:val="28"/>
              </w:rPr>
            </m:ctrlPr>
          </m:sSubSupPr>
          <m:e>
            <m:r>
              <w:rPr>
                <w:rFonts w:ascii="Cambria Math" w:eastAsia="Georgia" w:hAnsi="Cambria Math" w:cs="Times New Roman"/>
                <w:sz w:val="28"/>
                <w:szCs w:val="28"/>
              </w:rPr>
              <m:t>θ</m:t>
            </m:r>
          </m:e>
          <m:sub>
            <m:sSub>
              <m:sSubPr>
                <m:ctrlPr>
                  <w:rPr>
                    <w:rFonts w:ascii="Cambria Math" w:eastAsia="Georgia" w:hAnsi="Cambria Math" w:cs="Times New Roman"/>
                    <w:i/>
                    <w:sz w:val="28"/>
                    <w:szCs w:val="28"/>
                  </w:rPr>
                </m:ctrlPr>
              </m:sSubPr>
              <m:e>
                <m:r>
                  <w:rPr>
                    <w:rFonts w:ascii="Cambria Math" w:eastAsia="Georgia" w:hAnsi="Cambria Math" w:cs="Times New Roman"/>
                    <w:sz w:val="28"/>
                    <w:szCs w:val="28"/>
                    <w:lang w:val="en-US"/>
                  </w:rPr>
                  <m:t>k</m:t>
                </m:r>
              </m:e>
              <m:sub>
                <m:r>
                  <w:rPr>
                    <w:rFonts w:ascii="Cambria Math" w:eastAsia="Georgia" w:hAnsi="Cambria Math" w:cs="Times New Roman"/>
                    <w:sz w:val="28"/>
                    <w:szCs w:val="28"/>
                  </w:rPr>
                  <m:t>j</m:t>
                </m:r>
              </m:sub>
            </m:sSub>
          </m:sub>
          <m:sup>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j</m:t>
                </m:r>
              </m:sub>
            </m:sSub>
          </m:sup>
        </m:sSubSup>
      </m:oMath>
      <w:r w:rsidR="001B58AA" w:rsidRPr="00AC7824">
        <w:rPr>
          <w:rFonts w:ascii="Times New Roman" w:eastAsia="Georgia" w:hAnsi="Times New Roman" w:cs="Times New Roman"/>
          <w:bCs/>
          <w:sz w:val="28"/>
          <w:szCs w:val="28"/>
        </w:rPr>
        <w:t>,</w:t>
      </w:r>
    </w:p>
    <w:p w14:paraId="2F0F6860" w14:textId="77777777" w:rsidR="00754D32" w:rsidRPr="00754D32" w:rsidRDefault="00754D32" w:rsidP="00D81BDD">
      <w:pPr>
        <w:spacing w:before="240" w:line="360" w:lineRule="auto"/>
        <w:jc w:val="both"/>
        <w:rPr>
          <w:rFonts w:ascii="Times New Roman" w:eastAsia="Georgia" w:hAnsi="Times New Roman" w:cs="Times New Roman"/>
          <w:bCs/>
          <w:sz w:val="28"/>
          <w:szCs w:val="28"/>
        </w:rPr>
      </w:pPr>
      <w:r w:rsidRPr="001648BA">
        <w:rPr>
          <w:rFonts w:ascii="Times New Roman" w:eastAsia="Georgia" w:hAnsi="Times New Roman" w:cs="Times New Roman"/>
          <w:bCs/>
          <w:sz w:val="28"/>
          <w:szCs w:val="28"/>
        </w:rPr>
        <w:t>где</w:t>
      </w:r>
      <w:r w:rsidRPr="00754D32">
        <w:rPr>
          <w:rFonts w:ascii="Times New Roman" w:eastAsia="Georgia" w:hAnsi="Times New Roman" w:cs="Times New Roman"/>
          <w:bCs/>
          <w:sz w:val="28"/>
          <w:szCs w:val="28"/>
        </w:rPr>
        <w:t xml:space="preserve">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θ</m:t>
            </m:r>
          </m:e>
          <m:sub>
            <m:r>
              <w:rPr>
                <w:rFonts w:ascii="Cambria Math" w:eastAsia="Georgia" w:hAnsi="Cambria Math" w:cs="Times New Roman"/>
                <w:sz w:val="28"/>
                <w:szCs w:val="28"/>
              </w:rPr>
              <m:t>kj</m:t>
            </m:r>
          </m:sub>
        </m:sSub>
      </m:oMath>
      <w:r w:rsidRPr="00754D32">
        <w:rPr>
          <w:rFonts w:ascii="Times New Roman" w:eastAsia="Georgia" w:hAnsi="Times New Roman" w:cs="Times New Roman"/>
          <w:bCs/>
          <w:sz w:val="28"/>
          <w:szCs w:val="28"/>
        </w:rPr>
        <w:t xml:space="preserve"> — вероятность </w:t>
      </w:r>
      <m:oMath>
        <m:r>
          <w:rPr>
            <w:rFonts w:ascii="Cambria Math" w:eastAsia="Georgia" w:hAnsi="Cambria Math" w:cs="Times New Roman"/>
            <w:sz w:val="28"/>
            <w:szCs w:val="28"/>
          </w:rPr>
          <m:t>j</m:t>
        </m:r>
      </m:oMath>
      <w:r w:rsidRPr="00754D32">
        <w:rPr>
          <w:rFonts w:ascii="Times New Roman" w:eastAsia="Georgia" w:hAnsi="Times New Roman" w:cs="Times New Roman"/>
          <w:bCs/>
          <w:sz w:val="28"/>
          <w:szCs w:val="28"/>
        </w:rPr>
        <w:t xml:space="preserve">-го признака в классе </w:t>
      </w:r>
      <m:oMath>
        <m:r>
          <w:rPr>
            <w:rFonts w:ascii="Cambria Math" w:eastAsia="Georgia" w:hAnsi="Cambria Math" w:cs="Times New Roman"/>
            <w:sz w:val="28"/>
            <w:szCs w:val="28"/>
          </w:rPr>
          <m:t>k</m:t>
        </m:r>
      </m:oMath>
      <w:r w:rsidRPr="00754D32">
        <w:rPr>
          <w:rFonts w:ascii="Times New Roman" w:eastAsia="Georgia" w:hAnsi="Times New Roman" w:cs="Times New Roman"/>
          <w:bCs/>
          <w:sz w:val="28"/>
          <w:szCs w:val="28"/>
        </w:rPr>
        <w:t>.</w:t>
      </w:r>
    </w:p>
    <w:p w14:paraId="7D23FEDE"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Бернуллиевский наивный Байес (Bernoulli Naive Bayes) работает с бинарными признаками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j</m:t>
            </m:r>
          </m:sub>
        </m:sSub>
        <m:r>
          <m:rPr>
            <m:sty m:val="p"/>
          </m:rPr>
          <w:rPr>
            <w:rFonts w:ascii="Cambria Math" w:eastAsia="Georgia" w:hAnsi="Cambria Math" w:cs="Times New Roman"/>
            <w:sz w:val="28"/>
            <w:szCs w:val="28"/>
          </w:rPr>
          <m:t>∈{0,1}</m:t>
        </m:r>
      </m:oMath>
      <w:r w:rsidRPr="00754D32">
        <w:rPr>
          <w:rFonts w:ascii="Times New Roman" w:eastAsia="Georgia" w:hAnsi="Times New Roman" w:cs="Times New Roman"/>
          <w:bCs/>
          <w:sz w:val="28"/>
          <w:szCs w:val="28"/>
        </w:rPr>
        <w:t>:</w:t>
      </w:r>
    </w:p>
    <w:p w14:paraId="68F57C3D" w14:textId="0323DF59" w:rsidR="00754D32" w:rsidRPr="00AC7824" w:rsidRDefault="00344BAE" w:rsidP="00D81BDD">
      <w:pPr>
        <w:spacing w:before="240" w:line="360" w:lineRule="auto"/>
        <w:jc w:val="center"/>
        <w:rPr>
          <w:rFonts w:ascii="Times New Roman" w:eastAsia="Georgia" w:hAnsi="Times New Roman" w:cs="Times New Roman"/>
          <w:bCs/>
          <w:sz w:val="28"/>
          <w:szCs w:val="28"/>
        </w:rPr>
      </w:pPr>
      <m:oMath>
        <m:r>
          <w:rPr>
            <w:rFonts w:ascii="Cambria Math" w:eastAsia="Georgia" w:hAnsi="Cambria Math" w:cs="Times New Roman"/>
            <w:sz w:val="28"/>
            <w:szCs w:val="28"/>
          </w:rPr>
          <m:t>P</m:t>
        </m:r>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j</m:t>
            </m:r>
          </m:sub>
        </m:sSub>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m:t>
        </m:r>
        <m:r>
          <w:rPr>
            <w:rFonts w:ascii="Cambria Math" w:eastAsia="Georgia" w:hAnsi="Cambria Math" w:cs="Times New Roman"/>
            <w:sz w:val="28"/>
            <w:szCs w:val="28"/>
          </w:rPr>
          <m:t>k</m:t>
        </m:r>
        <m:r>
          <m:rPr>
            <m:sty m:val="p"/>
          </m:rPr>
          <w:rPr>
            <w:rFonts w:ascii="Cambria Math" w:eastAsia="Georgia" w:hAnsi="Cambria Math" w:cs="Times New Roman"/>
            <w:sz w:val="28"/>
            <w:szCs w:val="28"/>
          </w:rPr>
          <m:t>)=</m:t>
        </m:r>
        <m:sSubSup>
          <m:sSubSupPr>
            <m:ctrlPr>
              <w:rPr>
                <w:rFonts w:ascii="Cambria Math" w:eastAsia="Georgia" w:hAnsi="Cambria Math" w:cs="Times New Roman"/>
                <w:bCs/>
                <w:sz w:val="28"/>
                <w:szCs w:val="28"/>
              </w:rPr>
            </m:ctrlPr>
          </m:sSubSupPr>
          <m:e>
            <m:r>
              <w:rPr>
                <w:rFonts w:ascii="Cambria Math" w:eastAsia="Georgia" w:hAnsi="Cambria Math" w:cs="Times New Roman"/>
                <w:sz w:val="28"/>
                <w:szCs w:val="28"/>
              </w:rPr>
              <m:t>θ</m:t>
            </m:r>
          </m:e>
          <m:sub>
            <m:sSub>
              <m:sSubPr>
                <m:ctrlPr>
                  <w:rPr>
                    <w:rFonts w:ascii="Cambria Math" w:eastAsia="Georgia" w:hAnsi="Cambria Math" w:cs="Times New Roman"/>
                    <w:i/>
                    <w:sz w:val="28"/>
                    <w:szCs w:val="28"/>
                  </w:rPr>
                </m:ctrlPr>
              </m:sSubPr>
              <m:e>
                <m:r>
                  <w:rPr>
                    <w:rFonts w:ascii="Cambria Math" w:eastAsia="Georgia" w:hAnsi="Cambria Math" w:cs="Times New Roman"/>
                    <w:sz w:val="28"/>
                    <w:szCs w:val="28"/>
                    <w:lang w:val="en-US"/>
                  </w:rPr>
                  <m:t>k</m:t>
                </m:r>
              </m:e>
              <m:sub>
                <m:r>
                  <w:rPr>
                    <w:rFonts w:ascii="Cambria Math" w:eastAsia="Georgia" w:hAnsi="Cambria Math" w:cs="Times New Roman"/>
                    <w:sz w:val="28"/>
                    <w:szCs w:val="28"/>
                  </w:rPr>
                  <m:t>j</m:t>
                </m:r>
              </m:sub>
            </m:sSub>
          </m:sub>
          <m:sup>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j</m:t>
                </m:r>
              </m:sub>
            </m:sSub>
          </m:sup>
        </m:sSubSup>
        <m:r>
          <m:rPr>
            <m:sty m:val="p"/>
          </m:rPr>
          <w:rPr>
            <w:rFonts w:ascii="Cambria Math" w:eastAsia="Georgia" w:hAnsi="Cambria Math" w:cs="Times New Roman"/>
            <w:sz w:val="28"/>
            <w:szCs w:val="28"/>
          </w:rPr>
          <m:t>(1-</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θ</m:t>
            </m:r>
          </m:e>
          <m:sub>
            <m:sSub>
              <m:sSubPr>
                <m:ctrlPr>
                  <w:rPr>
                    <w:rFonts w:ascii="Cambria Math" w:eastAsia="Georgia" w:hAnsi="Cambria Math" w:cs="Times New Roman"/>
                    <w:i/>
                    <w:sz w:val="28"/>
                    <w:szCs w:val="28"/>
                  </w:rPr>
                </m:ctrlPr>
              </m:sSubPr>
              <m:e>
                <m:r>
                  <w:rPr>
                    <w:rFonts w:ascii="Cambria Math" w:eastAsia="Georgia" w:hAnsi="Cambria Math" w:cs="Times New Roman"/>
                    <w:sz w:val="28"/>
                    <w:szCs w:val="28"/>
                    <w:lang w:val="en-US"/>
                  </w:rPr>
                  <m:t>k</m:t>
                </m:r>
              </m:e>
              <m:sub>
                <m:r>
                  <w:rPr>
                    <w:rFonts w:ascii="Cambria Math" w:eastAsia="Georgia" w:hAnsi="Cambria Math" w:cs="Times New Roman"/>
                    <w:sz w:val="28"/>
                    <w:szCs w:val="28"/>
                  </w:rPr>
                  <m:t>j</m:t>
                </m:r>
              </m:sub>
            </m:sSub>
          </m:sub>
        </m:sSub>
        <m:sSup>
          <m:sSupPr>
            <m:ctrlPr>
              <w:rPr>
                <w:rFonts w:ascii="Cambria Math" w:eastAsia="Georgia" w:hAnsi="Cambria Math" w:cs="Times New Roman"/>
                <w:bCs/>
                <w:sz w:val="28"/>
                <w:szCs w:val="28"/>
              </w:rPr>
            </m:ctrlPr>
          </m:sSupPr>
          <m:e>
            <m:r>
              <m:rPr>
                <m:sty m:val="p"/>
              </m:rPr>
              <w:rPr>
                <w:rFonts w:ascii="Cambria Math" w:eastAsia="Georgia" w:hAnsi="Cambria Math" w:cs="Times New Roman"/>
                <w:sz w:val="28"/>
                <w:szCs w:val="28"/>
              </w:rPr>
              <m:t>)</m:t>
            </m:r>
          </m:e>
          <m:sup>
            <m:r>
              <m:rPr>
                <m:sty m:val="p"/>
              </m:rPr>
              <w:rPr>
                <w:rFonts w:ascii="Cambria Math" w:eastAsia="Georgia" w:hAnsi="Cambria Math" w:cs="Times New Roman"/>
                <w:sz w:val="28"/>
                <w:szCs w:val="28"/>
              </w:rPr>
              <m:t>1-</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j</m:t>
                </m:r>
              </m:sub>
            </m:sSub>
          </m:sup>
        </m:sSup>
      </m:oMath>
      <w:r w:rsidR="00AC7824">
        <w:rPr>
          <w:rFonts w:ascii="Times New Roman" w:eastAsia="Georgia" w:hAnsi="Times New Roman" w:cs="Times New Roman"/>
          <w:bCs/>
          <w:sz w:val="28"/>
          <w:szCs w:val="28"/>
        </w:rPr>
        <w:t>.</w:t>
      </w:r>
    </w:p>
    <w:p w14:paraId="2CAC1816"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lastRenderedPageBreak/>
        <w:t>В отличие от полиномиальной модели, бернуллиевская учитывает и отсутствие признака, что может быть существенно для коротких документов.</w:t>
      </w:r>
    </w:p>
    <w:p w14:paraId="6124DB5B"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Оценка параметров. Параметры модели оцениваются методом максимального правдоподобия по обучающей выборке. Априорные вероятности классов вычисляются как относительные частоты:</w:t>
      </w:r>
    </w:p>
    <w:p w14:paraId="5E002A51" w14:textId="123C16B4" w:rsidR="00754D32" w:rsidRPr="00754D32" w:rsidRDefault="00000000" w:rsidP="00D81BDD">
      <w:pPr>
        <w:spacing w:before="240" w:line="360" w:lineRule="auto"/>
        <w:jc w:val="center"/>
        <w:rPr>
          <w:rFonts w:ascii="Times New Roman" w:eastAsia="Georgia" w:hAnsi="Times New Roman" w:cs="Times New Roman"/>
          <w:bCs/>
          <w:sz w:val="28"/>
          <w:szCs w:val="28"/>
        </w:rPr>
      </w:pPr>
      <m:oMath>
        <m:sSub>
          <m:sSubPr>
            <m:ctrlPr>
              <w:rPr>
                <w:rFonts w:ascii="Cambria Math" w:eastAsia="Georgia" w:hAnsi="Cambria Math" w:cs="Times New Roman"/>
                <w:bCs/>
                <w:sz w:val="28"/>
                <w:szCs w:val="28"/>
              </w:rPr>
            </m:ctrlPr>
          </m:sSubPr>
          <m:e>
            <m:acc>
              <m:accPr>
                <m:chr m:val="ˆ"/>
                <m:ctrlPr>
                  <w:rPr>
                    <w:rFonts w:ascii="Cambria Math" w:eastAsia="Georgia" w:hAnsi="Cambria Math" w:cs="Times New Roman"/>
                    <w:bCs/>
                    <w:sz w:val="28"/>
                    <w:szCs w:val="28"/>
                  </w:rPr>
                </m:ctrlPr>
              </m:accPr>
              <m:e>
                <m:r>
                  <w:rPr>
                    <w:rFonts w:ascii="Cambria Math" w:eastAsia="Georgia" w:hAnsi="Cambria Math" w:cs="Times New Roman"/>
                    <w:sz w:val="28"/>
                    <w:szCs w:val="28"/>
                  </w:rPr>
                  <m:t>π</m:t>
                </m:r>
              </m:e>
            </m:acc>
          </m:e>
          <m:sub>
            <m:r>
              <w:rPr>
                <w:rFonts w:ascii="Cambria Math" w:eastAsia="Georgia" w:hAnsi="Cambria Math" w:cs="Times New Roman"/>
                <w:sz w:val="28"/>
                <w:szCs w:val="28"/>
              </w:rPr>
              <m:t>k</m:t>
            </m:r>
          </m:sub>
        </m:sSub>
        <m:r>
          <m:rPr>
            <m:sty m:val="p"/>
          </m:rPr>
          <w:rPr>
            <w:rFonts w:ascii="Cambria Math" w:eastAsia="Georgia" w:hAnsi="Cambria Math" w:cs="Times New Roman"/>
            <w:sz w:val="28"/>
            <w:szCs w:val="28"/>
          </w:rPr>
          <m:t>=</m:t>
        </m:r>
        <m:f>
          <m:fPr>
            <m:ctrlPr>
              <w:rPr>
                <w:rFonts w:ascii="Cambria Math" w:eastAsia="Georgia" w:hAnsi="Cambria Math" w:cs="Times New Roman"/>
                <w:bCs/>
                <w:sz w:val="28"/>
                <w:szCs w:val="28"/>
              </w:rPr>
            </m:ctrlPr>
          </m:fPr>
          <m:num>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n</m:t>
                </m:r>
              </m:e>
              <m:sub>
                <m:r>
                  <w:rPr>
                    <w:rFonts w:ascii="Cambria Math" w:eastAsia="Georgia" w:hAnsi="Cambria Math" w:cs="Times New Roman"/>
                    <w:sz w:val="28"/>
                    <w:szCs w:val="28"/>
                  </w:rPr>
                  <m:t>k</m:t>
                </m:r>
              </m:sub>
            </m:sSub>
          </m:num>
          <m:den>
            <m:r>
              <w:rPr>
                <w:rFonts w:ascii="Cambria Math" w:eastAsia="Georgia" w:hAnsi="Cambria Math" w:cs="Times New Roman"/>
                <w:sz w:val="28"/>
                <w:szCs w:val="28"/>
              </w:rPr>
              <m:t>n</m:t>
            </m:r>
          </m:den>
        </m:f>
      </m:oMath>
      <w:r w:rsidR="00DB1379">
        <w:rPr>
          <w:rFonts w:ascii="Times New Roman" w:eastAsia="Georgia" w:hAnsi="Times New Roman" w:cs="Times New Roman"/>
          <w:bCs/>
          <w:sz w:val="28"/>
          <w:szCs w:val="28"/>
        </w:rPr>
        <w:t xml:space="preserve"> </w:t>
      </w:r>
      <w:r w:rsidR="00AC7824">
        <w:rPr>
          <w:rFonts w:ascii="Times New Roman" w:eastAsia="Georgia" w:hAnsi="Times New Roman" w:cs="Times New Roman"/>
          <w:bCs/>
          <w:sz w:val="28"/>
          <w:szCs w:val="28"/>
        </w:rPr>
        <w:t>.</w:t>
      </w:r>
    </w:p>
    <w:p w14:paraId="476453B8"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Для гауссовского варианта параметры каждого признака в каждом классе оцениваются эмпирически:</w:t>
      </w:r>
    </w:p>
    <w:p w14:paraId="6EECA211" w14:textId="263FA1CE" w:rsidR="00754D32" w:rsidRPr="00AC7824" w:rsidRDefault="00000000" w:rsidP="00D81BDD">
      <w:pPr>
        <w:spacing w:before="240" w:line="360" w:lineRule="auto"/>
        <w:jc w:val="center"/>
        <w:rPr>
          <w:rFonts w:ascii="Times New Roman" w:eastAsia="Georgia" w:hAnsi="Times New Roman" w:cs="Times New Roman"/>
          <w:bCs/>
          <w:sz w:val="28"/>
          <w:szCs w:val="28"/>
        </w:rPr>
      </w:pPr>
      <m:oMath>
        <m:sSub>
          <m:sSubPr>
            <m:ctrlPr>
              <w:rPr>
                <w:rFonts w:ascii="Cambria Math" w:eastAsia="Georgia" w:hAnsi="Cambria Math" w:cs="Times New Roman"/>
                <w:bCs/>
                <w:sz w:val="28"/>
                <w:szCs w:val="28"/>
              </w:rPr>
            </m:ctrlPr>
          </m:sSubPr>
          <m:e>
            <m:acc>
              <m:accPr>
                <m:chr m:val="ˆ"/>
                <m:ctrlPr>
                  <w:rPr>
                    <w:rFonts w:ascii="Cambria Math" w:eastAsia="Georgia" w:hAnsi="Cambria Math" w:cs="Times New Roman"/>
                    <w:bCs/>
                    <w:sz w:val="28"/>
                    <w:szCs w:val="28"/>
                  </w:rPr>
                </m:ctrlPr>
              </m:accPr>
              <m:e>
                <m:r>
                  <w:rPr>
                    <w:rFonts w:ascii="Cambria Math" w:eastAsia="Georgia" w:hAnsi="Cambria Math" w:cs="Times New Roman"/>
                    <w:sz w:val="28"/>
                    <w:szCs w:val="28"/>
                  </w:rPr>
                  <m:t>μ</m:t>
                </m:r>
              </m:e>
            </m:acc>
          </m:e>
          <m:sub>
            <m:sSub>
              <m:sSubPr>
                <m:ctrlPr>
                  <w:rPr>
                    <w:rFonts w:ascii="Cambria Math" w:eastAsia="Georgia" w:hAnsi="Cambria Math" w:cs="Times New Roman"/>
                    <w:i/>
                    <w:sz w:val="28"/>
                    <w:szCs w:val="28"/>
                  </w:rPr>
                </m:ctrlPr>
              </m:sSubPr>
              <m:e>
                <m:r>
                  <w:rPr>
                    <w:rFonts w:ascii="Cambria Math" w:eastAsia="Georgia" w:hAnsi="Cambria Math" w:cs="Times New Roman"/>
                    <w:sz w:val="28"/>
                    <w:szCs w:val="28"/>
                    <w:lang w:val="en-US"/>
                  </w:rPr>
                  <m:t>k</m:t>
                </m:r>
              </m:e>
              <m:sub>
                <m:r>
                  <w:rPr>
                    <w:rFonts w:ascii="Cambria Math" w:eastAsia="Georgia" w:hAnsi="Cambria Math" w:cs="Times New Roman"/>
                    <w:sz w:val="28"/>
                    <w:szCs w:val="28"/>
                  </w:rPr>
                  <m:t>j</m:t>
                </m:r>
              </m:sub>
            </m:sSub>
          </m:sub>
        </m:sSub>
        <m:r>
          <m:rPr>
            <m:sty m:val="p"/>
          </m:rPr>
          <w:rPr>
            <w:rFonts w:ascii="Cambria Math" w:eastAsia="Georgia" w:hAnsi="Cambria Math" w:cs="Times New Roman"/>
            <w:sz w:val="28"/>
            <w:szCs w:val="28"/>
          </w:rPr>
          <m:t>=</m:t>
        </m:r>
        <m:f>
          <m:fPr>
            <m:ctrlPr>
              <w:rPr>
                <w:rFonts w:ascii="Cambria Math" w:eastAsia="Georgia" w:hAnsi="Cambria Math" w:cs="Times New Roman"/>
                <w:bCs/>
                <w:sz w:val="28"/>
                <w:szCs w:val="28"/>
              </w:rPr>
            </m:ctrlPr>
          </m:fPr>
          <m:num>
            <m:r>
              <m:rPr>
                <m:sty m:val="p"/>
              </m:rPr>
              <w:rPr>
                <w:rFonts w:ascii="Cambria Math" w:eastAsia="Georgia" w:hAnsi="Cambria Math" w:cs="Times New Roman"/>
                <w:sz w:val="28"/>
                <w:szCs w:val="28"/>
              </w:rPr>
              <m:t>1</m:t>
            </m:r>
          </m:num>
          <m:den>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n</m:t>
                </m:r>
              </m:e>
              <m:sub>
                <m:r>
                  <w:rPr>
                    <w:rFonts w:ascii="Cambria Math" w:eastAsia="Georgia" w:hAnsi="Cambria Math" w:cs="Times New Roman"/>
                    <w:sz w:val="28"/>
                    <w:szCs w:val="28"/>
                  </w:rPr>
                  <m:t>k</m:t>
                </m:r>
              </m:sub>
            </m:sSub>
          </m:den>
        </m:f>
        <m:nary>
          <m:naryPr>
            <m:chr m:val="∑"/>
            <m:limLoc m:val="undOvr"/>
            <m:grow m:val="1"/>
            <m:supHide m:val="1"/>
            <m:ctrlPr>
              <w:rPr>
                <w:rFonts w:ascii="Cambria Math" w:eastAsia="Georgia" w:hAnsi="Cambria Math" w:cs="Times New Roman"/>
                <w:bCs/>
                <w:sz w:val="28"/>
                <w:szCs w:val="28"/>
              </w:rPr>
            </m:ctrlPr>
          </m:naryPr>
          <m:sub>
            <m:r>
              <w:rPr>
                <w:rFonts w:ascii="Cambria Math" w:eastAsia="Georgia" w:hAnsi="Cambria Math" w:cs="Times New Roman"/>
                <w:sz w:val="28"/>
                <w:szCs w:val="28"/>
              </w:rPr>
              <m:t>i</m:t>
            </m:r>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r>
              <w:rPr>
                <w:rFonts w:ascii="Cambria Math" w:eastAsia="Georgia" w:hAnsi="Cambria Math" w:cs="Times New Roman"/>
                <w:sz w:val="28"/>
                <w:szCs w:val="28"/>
              </w:rPr>
              <m:t>k</m:t>
            </m:r>
          </m:sub>
          <m:sup/>
          <m:e>
            <m:r>
              <m:rPr>
                <m:sty m:val="p"/>
              </m:rPr>
              <w:rPr>
                <w:rFonts w:ascii="Cambria Math" w:eastAsia="Georgia" w:hAnsi="Cambria Math" w:cs="Times New Roman"/>
                <w:sz w:val="28"/>
                <w:szCs w:val="28"/>
              </w:rPr>
              <m:t> </m:t>
            </m:r>
          </m:e>
        </m:nary>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ij</m:t>
            </m:r>
          </m:sub>
        </m:sSub>
        <m:r>
          <m:rPr>
            <m:sty m:val="p"/>
          </m:rPr>
          <w:rPr>
            <w:rFonts w:ascii="Cambria Math" w:eastAsia="Georgia" w:hAnsi="Cambria Math" w:cs="Times New Roman"/>
            <w:sz w:val="28"/>
            <w:szCs w:val="28"/>
          </w:rPr>
          <m:t xml:space="preserve">, </m:t>
        </m:r>
        <m:r>
          <w:rPr>
            <w:rFonts w:ascii="Cambria Math" w:eastAsia="Georgia" w:hAnsi="Cambria Math" w:cs="Times New Roman"/>
            <w:sz w:val="28"/>
            <w:szCs w:val="28"/>
          </w:rPr>
          <m:t xml:space="preserve"> </m:t>
        </m:r>
        <m:r>
          <m:rPr>
            <m:sty m:val="p"/>
          </m:rPr>
          <w:rPr>
            <w:rFonts w:ascii="Cambria Math" w:eastAsia="Georgia" w:hAnsi="Cambria Math" w:cs="Times New Roman"/>
            <w:sz w:val="28"/>
            <w:szCs w:val="28"/>
          </w:rPr>
          <m:t xml:space="preserve"> </m:t>
        </m:r>
        <m:sSubSup>
          <m:sSubSupPr>
            <m:ctrlPr>
              <w:rPr>
                <w:rFonts w:ascii="Cambria Math" w:eastAsia="Georgia" w:hAnsi="Cambria Math" w:cs="Times New Roman"/>
                <w:bCs/>
                <w:sz w:val="28"/>
                <w:szCs w:val="28"/>
              </w:rPr>
            </m:ctrlPr>
          </m:sSubSupPr>
          <m:e>
            <m:acc>
              <m:accPr>
                <m:chr m:val="ˆ"/>
                <m:ctrlPr>
                  <w:rPr>
                    <w:rFonts w:ascii="Cambria Math" w:eastAsia="Georgia" w:hAnsi="Cambria Math" w:cs="Times New Roman"/>
                    <w:bCs/>
                    <w:sz w:val="28"/>
                    <w:szCs w:val="28"/>
                  </w:rPr>
                </m:ctrlPr>
              </m:accPr>
              <m:e>
                <m:r>
                  <w:rPr>
                    <w:rFonts w:ascii="Cambria Math" w:eastAsia="Georgia" w:hAnsi="Cambria Math" w:cs="Times New Roman"/>
                    <w:sz w:val="28"/>
                    <w:szCs w:val="28"/>
                  </w:rPr>
                  <m:t>σ</m:t>
                </m:r>
              </m:e>
            </m:acc>
          </m:e>
          <m:sub>
            <m:sSub>
              <m:sSubPr>
                <m:ctrlPr>
                  <w:rPr>
                    <w:rFonts w:ascii="Cambria Math" w:eastAsia="Georgia" w:hAnsi="Cambria Math" w:cs="Times New Roman"/>
                    <w:i/>
                    <w:sz w:val="28"/>
                    <w:szCs w:val="28"/>
                  </w:rPr>
                </m:ctrlPr>
              </m:sSubPr>
              <m:e>
                <m:r>
                  <w:rPr>
                    <w:rFonts w:ascii="Cambria Math" w:eastAsia="Georgia" w:hAnsi="Cambria Math" w:cs="Times New Roman"/>
                    <w:sz w:val="28"/>
                    <w:szCs w:val="28"/>
                    <w:lang w:val="en-US"/>
                  </w:rPr>
                  <m:t>k</m:t>
                </m:r>
              </m:e>
              <m:sub>
                <m:r>
                  <w:rPr>
                    <w:rFonts w:ascii="Cambria Math" w:eastAsia="Georgia" w:hAnsi="Cambria Math" w:cs="Times New Roman"/>
                    <w:sz w:val="28"/>
                    <w:szCs w:val="28"/>
                  </w:rPr>
                  <m:t>j</m:t>
                </m:r>
              </m:sub>
            </m:sSub>
          </m:sub>
          <m:sup>
            <m:r>
              <m:rPr>
                <m:sty m:val="p"/>
              </m:rPr>
              <w:rPr>
                <w:rFonts w:ascii="Cambria Math" w:eastAsia="Georgia" w:hAnsi="Cambria Math" w:cs="Times New Roman"/>
                <w:sz w:val="28"/>
                <w:szCs w:val="28"/>
              </w:rPr>
              <m:t>2</m:t>
            </m:r>
          </m:sup>
        </m:sSubSup>
        <m:r>
          <m:rPr>
            <m:sty m:val="p"/>
          </m:rPr>
          <w:rPr>
            <w:rFonts w:ascii="Cambria Math" w:eastAsia="Georgia" w:hAnsi="Cambria Math" w:cs="Times New Roman"/>
            <w:sz w:val="28"/>
            <w:szCs w:val="28"/>
          </w:rPr>
          <m:t>=</m:t>
        </m:r>
        <m:f>
          <m:fPr>
            <m:ctrlPr>
              <w:rPr>
                <w:rFonts w:ascii="Cambria Math" w:eastAsia="Georgia" w:hAnsi="Cambria Math" w:cs="Times New Roman"/>
                <w:bCs/>
                <w:sz w:val="28"/>
                <w:szCs w:val="28"/>
              </w:rPr>
            </m:ctrlPr>
          </m:fPr>
          <m:num>
            <m:r>
              <m:rPr>
                <m:sty m:val="p"/>
              </m:rPr>
              <w:rPr>
                <w:rFonts w:ascii="Cambria Math" w:eastAsia="Georgia" w:hAnsi="Cambria Math" w:cs="Times New Roman"/>
                <w:sz w:val="28"/>
                <w:szCs w:val="28"/>
              </w:rPr>
              <m:t>1</m:t>
            </m:r>
          </m:num>
          <m:den>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n</m:t>
                </m:r>
              </m:e>
              <m:sub>
                <m:r>
                  <w:rPr>
                    <w:rFonts w:ascii="Cambria Math" w:eastAsia="Georgia" w:hAnsi="Cambria Math" w:cs="Times New Roman"/>
                    <w:sz w:val="28"/>
                    <w:szCs w:val="28"/>
                  </w:rPr>
                  <m:t>k</m:t>
                </m:r>
              </m:sub>
            </m:sSub>
          </m:den>
        </m:f>
        <m:nary>
          <m:naryPr>
            <m:chr m:val="∑"/>
            <m:limLoc m:val="undOvr"/>
            <m:grow m:val="1"/>
            <m:supHide m:val="1"/>
            <m:ctrlPr>
              <w:rPr>
                <w:rFonts w:ascii="Cambria Math" w:eastAsia="Georgia" w:hAnsi="Cambria Math" w:cs="Times New Roman"/>
                <w:bCs/>
                <w:sz w:val="28"/>
                <w:szCs w:val="28"/>
              </w:rPr>
            </m:ctrlPr>
          </m:naryPr>
          <m:sub>
            <m:r>
              <w:rPr>
                <w:rFonts w:ascii="Cambria Math" w:eastAsia="Georgia" w:hAnsi="Cambria Math" w:cs="Times New Roman"/>
                <w:sz w:val="28"/>
                <w:szCs w:val="28"/>
              </w:rPr>
              <m:t>i</m:t>
            </m:r>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r>
              <w:rPr>
                <w:rFonts w:ascii="Cambria Math" w:eastAsia="Georgia" w:hAnsi="Cambria Math" w:cs="Times New Roman"/>
                <w:sz w:val="28"/>
                <w:szCs w:val="28"/>
              </w:rPr>
              <m:t>k</m:t>
            </m:r>
          </m:sub>
          <m:sup/>
          <m:e>
            <m:r>
              <m:rPr>
                <m:sty m:val="p"/>
              </m:rPr>
              <w:rPr>
                <w:rFonts w:ascii="Cambria Math" w:eastAsia="Georgia" w:hAnsi="Cambria Math" w:cs="Times New Roman"/>
                <w:sz w:val="28"/>
                <w:szCs w:val="28"/>
              </w:rPr>
              <m:t> </m:t>
            </m:r>
          </m:e>
        </m:nary>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ij</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acc>
              <m:accPr>
                <m:chr m:val="ˆ"/>
                <m:ctrlPr>
                  <w:rPr>
                    <w:rFonts w:ascii="Cambria Math" w:eastAsia="Georgia" w:hAnsi="Cambria Math" w:cs="Times New Roman"/>
                    <w:bCs/>
                    <w:sz w:val="28"/>
                    <w:szCs w:val="28"/>
                  </w:rPr>
                </m:ctrlPr>
              </m:accPr>
              <m:e>
                <m:r>
                  <w:rPr>
                    <w:rFonts w:ascii="Cambria Math" w:eastAsia="Georgia" w:hAnsi="Cambria Math" w:cs="Times New Roman"/>
                    <w:sz w:val="28"/>
                    <w:szCs w:val="28"/>
                  </w:rPr>
                  <m:t>μ</m:t>
                </m:r>
              </m:e>
            </m:acc>
          </m:e>
          <m:sub>
            <m:sSub>
              <m:sSubPr>
                <m:ctrlPr>
                  <w:rPr>
                    <w:rFonts w:ascii="Cambria Math" w:eastAsia="Georgia" w:hAnsi="Cambria Math" w:cs="Times New Roman"/>
                    <w:i/>
                    <w:sz w:val="28"/>
                    <w:szCs w:val="28"/>
                  </w:rPr>
                </m:ctrlPr>
              </m:sSubPr>
              <m:e>
                <m:r>
                  <w:rPr>
                    <w:rFonts w:ascii="Cambria Math" w:eastAsia="Georgia" w:hAnsi="Cambria Math" w:cs="Times New Roman"/>
                    <w:sz w:val="28"/>
                    <w:szCs w:val="28"/>
                    <w:lang w:val="en-US"/>
                  </w:rPr>
                  <m:t>k</m:t>
                </m:r>
              </m:e>
              <m:sub>
                <m:r>
                  <w:rPr>
                    <w:rFonts w:ascii="Cambria Math" w:eastAsia="Georgia" w:hAnsi="Cambria Math" w:cs="Times New Roman"/>
                    <w:sz w:val="28"/>
                    <w:szCs w:val="28"/>
                  </w:rPr>
                  <m:t>j</m:t>
                </m:r>
              </m:sub>
            </m:sSub>
          </m:sub>
        </m:sSub>
        <m:sSup>
          <m:sSupPr>
            <m:ctrlPr>
              <w:rPr>
                <w:rFonts w:ascii="Cambria Math" w:eastAsia="Georgia" w:hAnsi="Cambria Math" w:cs="Times New Roman"/>
                <w:bCs/>
                <w:sz w:val="28"/>
                <w:szCs w:val="28"/>
              </w:rPr>
            </m:ctrlPr>
          </m:sSupPr>
          <m:e>
            <m:r>
              <m:rPr>
                <m:sty m:val="p"/>
              </m:rPr>
              <w:rPr>
                <w:rFonts w:ascii="Cambria Math" w:eastAsia="Georgia" w:hAnsi="Cambria Math" w:cs="Times New Roman"/>
                <w:sz w:val="28"/>
                <w:szCs w:val="28"/>
              </w:rPr>
              <m:t>)</m:t>
            </m:r>
          </m:e>
          <m:sup>
            <m:r>
              <m:rPr>
                <m:sty m:val="p"/>
              </m:rPr>
              <w:rPr>
                <w:rFonts w:ascii="Cambria Math" w:eastAsia="Georgia" w:hAnsi="Cambria Math" w:cs="Times New Roman"/>
                <w:sz w:val="28"/>
                <w:szCs w:val="28"/>
              </w:rPr>
              <m:t>2</m:t>
            </m:r>
          </m:sup>
        </m:sSup>
      </m:oMath>
      <w:r w:rsidR="00DB1379" w:rsidRPr="00AC7824">
        <w:rPr>
          <w:rFonts w:ascii="Times New Roman" w:eastAsia="Georgia" w:hAnsi="Times New Roman" w:cs="Times New Roman"/>
          <w:bCs/>
          <w:sz w:val="28"/>
          <w:szCs w:val="28"/>
        </w:rPr>
        <w:t xml:space="preserve"> </w:t>
      </w:r>
      <w:r w:rsidR="00AC7824" w:rsidRPr="00AC7824">
        <w:rPr>
          <w:rFonts w:ascii="Times New Roman" w:eastAsia="Georgia" w:hAnsi="Times New Roman" w:cs="Times New Roman"/>
          <w:bCs/>
          <w:sz w:val="28"/>
          <w:szCs w:val="28"/>
        </w:rPr>
        <w:t>.</w:t>
      </w:r>
    </w:p>
    <w:p w14:paraId="0712596B"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Для полиномиальной и бернуллиевской моделей параметры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θ</m:t>
            </m:r>
          </m:e>
          <m:sub>
            <m:r>
              <w:rPr>
                <w:rFonts w:ascii="Cambria Math" w:eastAsia="Georgia" w:hAnsi="Cambria Math" w:cs="Times New Roman"/>
                <w:sz w:val="28"/>
                <w:szCs w:val="28"/>
              </w:rPr>
              <m:t>kj</m:t>
            </m:r>
          </m:sub>
        </m:sSub>
      </m:oMath>
      <w:r w:rsidRPr="00754D32">
        <w:rPr>
          <w:rFonts w:ascii="Times New Roman" w:eastAsia="Georgia" w:hAnsi="Times New Roman" w:cs="Times New Roman"/>
          <w:bCs/>
          <w:sz w:val="28"/>
          <w:szCs w:val="28"/>
        </w:rPr>
        <w:t xml:space="preserve"> оцениваются как нормированные частоты, к которым применяется аддитивное сглаживание (сглаживание Лапласа):</w:t>
      </w:r>
    </w:p>
    <w:p w14:paraId="65FD1F48" w14:textId="722F1EF8" w:rsidR="00754D32" w:rsidRPr="00AC7824" w:rsidRDefault="00000000" w:rsidP="00D81BDD">
      <w:pPr>
        <w:spacing w:before="240" w:line="360" w:lineRule="auto"/>
        <w:jc w:val="center"/>
        <w:rPr>
          <w:rFonts w:ascii="Times New Roman" w:eastAsia="Georgia" w:hAnsi="Times New Roman" w:cs="Times New Roman"/>
          <w:bCs/>
          <w:sz w:val="28"/>
          <w:szCs w:val="28"/>
        </w:rPr>
      </w:pPr>
      <m:oMath>
        <m:sSub>
          <m:sSubPr>
            <m:ctrlPr>
              <w:rPr>
                <w:rFonts w:ascii="Cambria Math" w:eastAsia="Georgia" w:hAnsi="Cambria Math" w:cs="Times New Roman"/>
                <w:bCs/>
                <w:sz w:val="28"/>
                <w:szCs w:val="28"/>
              </w:rPr>
            </m:ctrlPr>
          </m:sSubPr>
          <m:e>
            <m:acc>
              <m:accPr>
                <m:chr m:val="ˆ"/>
                <m:ctrlPr>
                  <w:rPr>
                    <w:rFonts w:ascii="Cambria Math" w:eastAsia="Georgia" w:hAnsi="Cambria Math" w:cs="Times New Roman"/>
                    <w:bCs/>
                    <w:sz w:val="28"/>
                    <w:szCs w:val="28"/>
                  </w:rPr>
                </m:ctrlPr>
              </m:accPr>
              <m:e>
                <m:r>
                  <w:rPr>
                    <w:rFonts w:ascii="Cambria Math" w:eastAsia="Georgia" w:hAnsi="Cambria Math" w:cs="Times New Roman"/>
                    <w:sz w:val="28"/>
                    <w:szCs w:val="28"/>
                  </w:rPr>
                  <m:t>θ</m:t>
                </m:r>
              </m:e>
            </m:acc>
          </m:e>
          <m:sub>
            <m:sSub>
              <m:sSubPr>
                <m:ctrlPr>
                  <w:rPr>
                    <w:rFonts w:ascii="Cambria Math" w:eastAsia="Georgia" w:hAnsi="Cambria Math" w:cs="Times New Roman"/>
                    <w:i/>
                    <w:sz w:val="28"/>
                    <w:szCs w:val="28"/>
                  </w:rPr>
                </m:ctrlPr>
              </m:sSubPr>
              <m:e>
                <m:r>
                  <w:rPr>
                    <w:rFonts w:ascii="Cambria Math" w:eastAsia="Georgia" w:hAnsi="Cambria Math" w:cs="Times New Roman"/>
                    <w:sz w:val="28"/>
                    <w:szCs w:val="28"/>
                    <w:lang w:val="en-US"/>
                  </w:rPr>
                  <m:t>k</m:t>
                </m:r>
              </m:e>
              <m:sub>
                <m:r>
                  <w:rPr>
                    <w:rFonts w:ascii="Cambria Math" w:eastAsia="Georgia" w:hAnsi="Cambria Math" w:cs="Times New Roman"/>
                    <w:sz w:val="28"/>
                    <w:szCs w:val="28"/>
                  </w:rPr>
                  <m:t>j</m:t>
                </m:r>
              </m:sub>
            </m:sSub>
          </m:sub>
        </m:sSub>
        <m:r>
          <m:rPr>
            <m:sty m:val="p"/>
          </m:rPr>
          <w:rPr>
            <w:rFonts w:ascii="Cambria Math" w:eastAsia="Georgia" w:hAnsi="Cambria Math" w:cs="Times New Roman"/>
            <w:sz w:val="28"/>
            <w:szCs w:val="28"/>
          </w:rPr>
          <m:t>=</m:t>
        </m:r>
        <m:f>
          <m:fPr>
            <m:ctrlPr>
              <w:rPr>
                <w:rFonts w:ascii="Cambria Math" w:eastAsia="Georgia" w:hAnsi="Cambria Math" w:cs="Times New Roman"/>
                <w:bCs/>
                <w:sz w:val="28"/>
                <w:szCs w:val="28"/>
              </w:rPr>
            </m:ctrlPr>
          </m:fPr>
          <m:num>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N</m:t>
                </m:r>
              </m:e>
              <m:sub>
                <m:sSub>
                  <m:sSubPr>
                    <m:ctrlPr>
                      <w:rPr>
                        <w:rFonts w:ascii="Cambria Math" w:eastAsia="Georgia" w:hAnsi="Cambria Math" w:cs="Times New Roman"/>
                        <w:i/>
                        <w:sz w:val="28"/>
                        <w:szCs w:val="28"/>
                      </w:rPr>
                    </m:ctrlPr>
                  </m:sSubPr>
                  <m:e>
                    <m:r>
                      <w:rPr>
                        <w:rFonts w:ascii="Cambria Math" w:eastAsia="Georgia" w:hAnsi="Cambria Math" w:cs="Times New Roman"/>
                        <w:sz w:val="28"/>
                        <w:szCs w:val="28"/>
                        <w:lang w:val="en-US"/>
                      </w:rPr>
                      <m:t>k</m:t>
                    </m:r>
                  </m:e>
                  <m:sub>
                    <m:r>
                      <w:rPr>
                        <w:rFonts w:ascii="Cambria Math" w:eastAsia="Georgia" w:hAnsi="Cambria Math" w:cs="Times New Roman"/>
                        <w:sz w:val="28"/>
                        <w:szCs w:val="28"/>
                      </w:rPr>
                      <m:t>j</m:t>
                    </m:r>
                  </m:sub>
                </m:sSub>
              </m:sub>
            </m:sSub>
            <m:r>
              <m:rPr>
                <m:sty m:val="p"/>
              </m:rPr>
              <w:rPr>
                <w:rFonts w:ascii="Cambria Math" w:eastAsia="Georgia" w:hAnsi="Cambria Math" w:cs="Times New Roman"/>
                <w:sz w:val="28"/>
                <w:szCs w:val="28"/>
              </w:rPr>
              <m:t>+</m:t>
            </m:r>
            <m:r>
              <w:rPr>
                <w:rFonts w:ascii="Cambria Math" w:eastAsia="Georgia" w:hAnsi="Cambria Math" w:cs="Times New Roman"/>
                <w:sz w:val="28"/>
                <w:szCs w:val="28"/>
              </w:rPr>
              <m:t>α</m:t>
            </m:r>
          </m:num>
          <m:den>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N</m:t>
                </m:r>
              </m:e>
              <m:sub>
                <m:r>
                  <w:rPr>
                    <w:rFonts w:ascii="Cambria Math" w:eastAsia="Georgia" w:hAnsi="Cambria Math" w:cs="Times New Roman"/>
                    <w:sz w:val="28"/>
                    <w:szCs w:val="28"/>
                  </w:rPr>
                  <m:t>k</m:t>
                </m:r>
              </m:sub>
            </m:sSub>
            <m:r>
              <m:rPr>
                <m:sty m:val="p"/>
              </m:rPr>
              <w:rPr>
                <w:rFonts w:ascii="Cambria Math" w:eastAsia="Georgia" w:hAnsi="Cambria Math" w:cs="Times New Roman"/>
                <w:sz w:val="28"/>
                <w:szCs w:val="28"/>
              </w:rPr>
              <m:t>+</m:t>
            </m:r>
            <m:r>
              <w:rPr>
                <w:rFonts w:ascii="Cambria Math" w:eastAsia="Georgia" w:hAnsi="Cambria Math" w:cs="Times New Roman"/>
                <w:sz w:val="28"/>
                <w:szCs w:val="28"/>
              </w:rPr>
              <m:t>αp</m:t>
            </m:r>
          </m:den>
        </m:f>
      </m:oMath>
      <w:r w:rsidR="00DB1379" w:rsidRPr="00AC7824">
        <w:rPr>
          <w:rFonts w:ascii="Times New Roman" w:eastAsia="Georgia" w:hAnsi="Times New Roman" w:cs="Times New Roman"/>
          <w:bCs/>
          <w:sz w:val="28"/>
          <w:szCs w:val="28"/>
        </w:rPr>
        <w:t xml:space="preserve"> </w:t>
      </w:r>
      <w:r w:rsidR="00AC7824" w:rsidRPr="00AC7824">
        <w:rPr>
          <w:rFonts w:ascii="Times New Roman" w:eastAsia="Georgia" w:hAnsi="Times New Roman" w:cs="Times New Roman"/>
          <w:bCs/>
          <w:sz w:val="28"/>
          <w:szCs w:val="28"/>
        </w:rPr>
        <w:t>,</w:t>
      </w:r>
    </w:p>
    <w:p w14:paraId="3AA5FCF3" w14:textId="5850169F" w:rsidR="00754D32" w:rsidRPr="00754D32" w:rsidRDefault="00754D32" w:rsidP="00D81BDD">
      <w:pPr>
        <w:spacing w:before="240" w:line="360" w:lineRule="auto"/>
        <w:jc w:val="both"/>
        <w:rPr>
          <w:rFonts w:ascii="Times New Roman" w:eastAsia="Georgia" w:hAnsi="Times New Roman" w:cs="Times New Roman"/>
          <w:bCs/>
          <w:sz w:val="28"/>
          <w:szCs w:val="28"/>
        </w:rPr>
      </w:pPr>
      <w:r w:rsidRPr="00AC7824">
        <w:rPr>
          <w:rFonts w:ascii="Times New Roman" w:eastAsia="Georgia" w:hAnsi="Times New Roman" w:cs="Times New Roman"/>
          <w:bCs/>
          <w:sz w:val="28"/>
          <w:szCs w:val="28"/>
        </w:rPr>
        <w:t xml:space="preserve">где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N</m:t>
            </m:r>
          </m:e>
          <m:sub>
            <m:sSub>
              <m:sSubPr>
                <m:ctrlPr>
                  <w:rPr>
                    <w:rFonts w:ascii="Cambria Math" w:eastAsia="Georgia" w:hAnsi="Cambria Math" w:cs="Times New Roman"/>
                    <w:i/>
                    <w:sz w:val="28"/>
                    <w:szCs w:val="28"/>
                  </w:rPr>
                </m:ctrlPr>
              </m:sSubPr>
              <m:e>
                <m:r>
                  <w:rPr>
                    <w:rFonts w:ascii="Cambria Math" w:eastAsia="Georgia" w:hAnsi="Cambria Math" w:cs="Times New Roman"/>
                    <w:sz w:val="28"/>
                    <w:szCs w:val="28"/>
                    <w:lang w:val="en-US"/>
                  </w:rPr>
                  <m:t>k</m:t>
                </m:r>
              </m:e>
              <m:sub>
                <m:r>
                  <w:rPr>
                    <w:rFonts w:ascii="Cambria Math" w:eastAsia="Georgia" w:hAnsi="Cambria Math" w:cs="Times New Roman"/>
                    <w:sz w:val="28"/>
                    <w:szCs w:val="28"/>
                  </w:rPr>
                  <m:t>j</m:t>
                </m:r>
              </m:sub>
            </m:sSub>
          </m:sub>
        </m:sSub>
      </m:oMath>
      <w:r w:rsidRPr="00AC7824">
        <w:rPr>
          <w:rFonts w:ascii="Times New Roman" w:eastAsia="Georgia" w:hAnsi="Times New Roman" w:cs="Times New Roman"/>
          <w:bCs/>
          <w:sz w:val="28"/>
          <w:szCs w:val="28"/>
        </w:rPr>
        <w:t xml:space="preserve"> —</w:t>
      </w:r>
      <w:r w:rsidRPr="00754D32">
        <w:rPr>
          <w:rFonts w:ascii="Times New Roman" w:eastAsia="Georgia" w:hAnsi="Times New Roman" w:cs="Times New Roman"/>
          <w:bCs/>
          <w:sz w:val="28"/>
          <w:szCs w:val="28"/>
        </w:rPr>
        <w:t xml:space="preserve"> суммарное значение признака </w:t>
      </w:r>
      <m:oMath>
        <m:r>
          <w:rPr>
            <w:rFonts w:ascii="Cambria Math" w:eastAsia="Georgia" w:hAnsi="Cambria Math" w:cs="Times New Roman"/>
            <w:sz w:val="28"/>
            <w:szCs w:val="28"/>
          </w:rPr>
          <m:t>j</m:t>
        </m:r>
      </m:oMath>
      <w:r w:rsidRPr="00754D32">
        <w:rPr>
          <w:rFonts w:ascii="Times New Roman" w:eastAsia="Georgia" w:hAnsi="Times New Roman" w:cs="Times New Roman"/>
          <w:bCs/>
          <w:sz w:val="28"/>
          <w:szCs w:val="28"/>
        </w:rPr>
        <w:t xml:space="preserve"> в классе </w:t>
      </w:r>
      <m:oMath>
        <m:r>
          <w:rPr>
            <w:rFonts w:ascii="Cambria Math" w:eastAsia="Georgia" w:hAnsi="Cambria Math" w:cs="Times New Roman"/>
            <w:sz w:val="28"/>
            <w:szCs w:val="28"/>
          </w:rPr>
          <m:t>k</m:t>
        </m:r>
      </m:oMath>
      <w:r w:rsidRPr="00754D32">
        <w:rPr>
          <w:rFonts w:ascii="Times New Roman" w:eastAsia="Georgia" w:hAnsi="Times New Roman" w:cs="Times New Roman"/>
          <w:bCs/>
          <w:sz w:val="28"/>
          <w:szCs w:val="28"/>
        </w:rPr>
        <w:t xml:space="preserve">,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N</m:t>
            </m:r>
          </m:e>
          <m:sub>
            <m:r>
              <w:rPr>
                <w:rFonts w:ascii="Cambria Math" w:eastAsia="Georgia" w:hAnsi="Cambria Math" w:cs="Times New Roman"/>
                <w:sz w:val="28"/>
                <w:szCs w:val="28"/>
              </w:rPr>
              <m:t>k</m:t>
            </m:r>
          </m:sub>
        </m:sSub>
      </m:oMath>
      <w:r w:rsidRPr="00754D32">
        <w:rPr>
          <w:rFonts w:ascii="Times New Roman" w:eastAsia="Georgia" w:hAnsi="Times New Roman" w:cs="Times New Roman"/>
          <w:bCs/>
          <w:sz w:val="28"/>
          <w:szCs w:val="28"/>
        </w:rPr>
        <w:t xml:space="preserve"> — общая сумма всех признаков в классе, </w:t>
      </w:r>
      <m:oMath>
        <m:r>
          <w:rPr>
            <w:rFonts w:ascii="Cambria Math" w:eastAsia="Georgia" w:hAnsi="Cambria Math" w:cs="Times New Roman"/>
            <w:sz w:val="28"/>
            <w:szCs w:val="28"/>
          </w:rPr>
          <m:t>α</m:t>
        </m:r>
        <m:r>
          <m:rPr>
            <m:sty m:val="p"/>
          </m:rPr>
          <w:rPr>
            <w:rFonts w:ascii="Cambria Math" w:eastAsia="Georgia" w:hAnsi="Cambria Math" w:cs="Times New Roman"/>
            <w:sz w:val="28"/>
            <w:szCs w:val="28"/>
          </w:rPr>
          <m:t>≥0</m:t>
        </m:r>
      </m:oMath>
      <w:r w:rsidRPr="00754D32">
        <w:rPr>
          <w:rFonts w:ascii="Times New Roman" w:eastAsia="Georgia" w:hAnsi="Times New Roman" w:cs="Times New Roman"/>
          <w:bCs/>
          <w:sz w:val="28"/>
          <w:szCs w:val="28"/>
        </w:rPr>
        <w:t xml:space="preserve"> — параметр сглаживания. При </w:t>
      </w:r>
      <m:oMath>
        <m:r>
          <w:rPr>
            <w:rFonts w:ascii="Cambria Math" w:eastAsia="Georgia" w:hAnsi="Cambria Math" w:cs="Times New Roman"/>
            <w:sz w:val="28"/>
            <w:szCs w:val="28"/>
          </w:rPr>
          <m:t>α</m:t>
        </m:r>
        <m:r>
          <m:rPr>
            <m:sty m:val="p"/>
          </m:rPr>
          <w:rPr>
            <w:rFonts w:ascii="Cambria Math" w:eastAsia="Georgia" w:hAnsi="Cambria Math" w:cs="Times New Roman"/>
            <w:sz w:val="28"/>
            <w:szCs w:val="28"/>
          </w:rPr>
          <m:t>=1</m:t>
        </m:r>
      </m:oMath>
      <w:r w:rsidRPr="00754D32">
        <w:rPr>
          <w:rFonts w:ascii="Times New Roman" w:eastAsia="Georgia" w:hAnsi="Times New Roman" w:cs="Times New Roman"/>
          <w:bCs/>
          <w:sz w:val="28"/>
          <w:szCs w:val="28"/>
        </w:rPr>
        <w:t xml:space="preserve"> получается классическое сглаживание Лапласа, при </w:t>
      </w:r>
      <m:oMath>
        <m:r>
          <w:rPr>
            <w:rFonts w:ascii="Cambria Math" w:eastAsia="Georgia" w:hAnsi="Cambria Math" w:cs="Times New Roman"/>
            <w:sz w:val="28"/>
            <w:szCs w:val="28"/>
          </w:rPr>
          <m:t>α</m:t>
        </m:r>
        <m:r>
          <m:rPr>
            <m:sty m:val="p"/>
          </m:rPr>
          <w:rPr>
            <w:rFonts w:ascii="Cambria Math" w:eastAsia="Georgia" w:hAnsi="Cambria Math" w:cs="Times New Roman"/>
            <w:sz w:val="28"/>
            <w:szCs w:val="28"/>
          </w:rPr>
          <m:t>=0</m:t>
        </m:r>
      </m:oMath>
      <w:r w:rsidRPr="00754D32">
        <w:rPr>
          <w:rFonts w:ascii="Times New Roman" w:eastAsia="Georgia" w:hAnsi="Times New Roman" w:cs="Times New Roman"/>
          <w:bCs/>
          <w:sz w:val="28"/>
          <w:szCs w:val="28"/>
        </w:rPr>
        <w:t xml:space="preserve"> — чистая оценка максимального правдоподобия, которая может обнулиться и привести к нулевому правдоподобию всего объекта при встрече нового слова.</w:t>
      </w:r>
    </w:p>
    <w:p w14:paraId="0CE5D06B"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Все оценки вычисляются аналитически за один проход по данным, что делает обучение наивного Байеса исключительно быстрым — сложность составляет </w:t>
      </w:r>
      <m:oMath>
        <m:r>
          <w:rPr>
            <w:rFonts w:ascii="Cambria Math" w:eastAsia="Georgia" w:hAnsi="Cambria Math" w:cs="Times New Roman"/>
            <w:sz w:val="28"/>
            <w:szCs w:val="28"/>
          </w:rPr>
          <m:t>O</m:t>
        </m:r>
        <m:r>
          <m:rPr>
            <m:sty m:val="p"/>
          </m:rPr>
          <w:rPr>
            <w:rFonts w:ascii="Cambria Math" w:eastAsia="Georgia" w:hAnsi="Cambria Math" w:cs="Times New Roman"/>
            <w:sz w:val="28"/>
            <w:szCs w:val="28"/>
          </w:rPr>
          <m:t>(</m:t>
        </m:r>
        <m:r>
          <w:rPr>
            <w:rFonts w:ascii="Cambria Math" w:eastAsia="Georgia" w:hAnsi="Cambria Math" w:cs="Times New Roman"/>
            <w:sz w:val="28"/>
            <w:szCs w:val="28"/>
          </w:rPr>
          <m:t>np</m:t>
        </m:r>
        <m:r>
          <m:rPr>
            <m:sty m:val="p"/>
          </m:rP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 линейно по числу объектов и признаков.</w:t>
      </w:r>
    </w:p>
    <w:p w14:paraId="6779600D"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bookmarkStart w:id="15" w:name="bm_1_3_3_связь_логистической_регр_75c89b"/>
      <w:r w:rsidRPr="00754D32">
        <w:rPr>
          <w:rFonts w:ascii="Times New Roman" w:eastAsia="Georgia" w:hAnsi="Times New Roman" w:cs="Times New Roman"/>
          <w:bCs/>
          <w:sz w:val="28"/>
          <w:szCs w:val="28"/>
        </w:rPr>
        <w:t>1.3.3. Связь логистической регрессии и наивного Байеса</w:t>
      </w:r>
      <w:bookmarkEnd w:id="15"/>
    </w:p>
    <w:p w14:paraId="3666C1FE"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lastRenderedPageBreak/>
        <w:t>Логистическая регрессия и наивный байесовский классификатор, несмотря на принципиальное различие в подходе — дискриминативный против генеративного, — приходят к структурно эквивалентному решающему правилу. Это наблюдение является одним из фундаментальных результатов в теории статистического обучения.</w:t>
      </w:r>
    </w:p>
    <w:p w14:paraId="1F2CFD00"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Рассмотрим гауссовский наивный Байес с допущением о равных дисперсиях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σ</m:t>
            </m:r>
          </m:e>
          <m:sub>
            <m:r>
              <m:rPr>
                <m:sty m:val="p"/>
              </m:rPr>
              <w:rPr>
                <w:rFonts w:ascii="Cambria Math" w:eastAsia="Georgia" w:hAnsi="Cambria Math" w:cs="Times New Roman"/>
                <w:sz w:val="28"/>
                <w:szCs w:val="28"/>
              </w:rPr>
              <m:t>0</m:t>
            </m:r>
            <m:r>
              <w:rPr>
                <w:rFonts w:ascii="Cambria Math" w:eastAsia="Georgia" w:hAnsi="Cambria Math" w:cs="Times New Roman"/>
                <w:sz w:val="28"/>
                <w:szCs w:val="28"/>
              </w:rPr>
              <m:t>j</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σ</m:t>
            </m:r>
          </m:e>
          <m:sub>
            <m:r>
              <m:rPr>
                <m:sty m:val="p"/>
              </m:rPr>
              <w:rPr>
                <w:rFonts w:ascii="Cambria Math" w:eastAsia="Georgia" w:hAnsi="Cambria Math" w:cs="Times New Roman"/>
                <w:sz w:val="28"/>
                <w:szCs w:val="28"/>
              </w:rPr>
              <m:t>1</m:t>
            </m:r>
            <m:r>
              <w:rPr>
                <w:rFonts w:ascii="Cambria Math" w:eastAsia="Georgia" w:hAnsi="Cambria Math" w:cs="Times New Roman"/>
                <w:sz w:val="28"/>
                <w:szCs w:val="28"/>
              </w:rPr>
              <m:t>j</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σ</m:t>
            </m:r>
          </m:e>
          <m:sub>
            <m:r>
              <w:rPr>
                <w:rFonts w:ascii="Cambria Math" w:eastAsia="Georgia" w:hAnsi="Cambria Math" w:cs="Times New Roman"/>
                <w:sz w:val="28"/>
                <w:szCs w:val="28"/>
              </w:rPr>
              <m:t>j</m:t>
            </m:r>
          </m:sub>
        </m:sSub>
      </m:oMath>
      <w:r w:rsidRPr="00754D32">
        <w:rPr>
          <w:rFonts w:ascii="Times New Roman" w:eastAsia="Georgia" w:hAnsi="Times New Roman" w:cs="Times New Roman"/>
          <w:bCs/>
          <w:sz w:val="28"/>
          <w:szCs w:val="28"/>
        </w:rPr>
        <w:t xml:space="preserve"> для каждого признака </w:t>
      </w:r>
      <m:oMath>
        <m:r>
          <w:rPr>
            <w:rFonts w:ascii="Cambria Math" w:eastAsia="Georgia" w:hAnsi="Cambria Math" w:cs="Times New Roman"/>
            <w:sz w:val="28"/>
            <w:szCs w:val="28"/>
          </w:rPr>
          <m:t>j</m:t>
        </m:r>
      </m:oMath>
      <w:r w:rsidRPr="00754D32">
        <w:rPr>
          <w:rFonts w:ascii="Times New Roman" w:eastAsia="Georgia" w:hAnsi="Times New Roman" w:cs="Times New Roman"/>
          <w:bCs/>
          <w:sz w:val="28"/>
          <w:szCs w:val="28"/>
        </w:rPr>
        <w:t>. В этом случае логарифм отношения апостериорных вероятностей принимает вид:</w:t>
      </w:r>
    </w:p>
    <w:p w14:paraId="1BF2A6AB" w14:textId="14C406B5" w:rsidR="00754D32" w:rsidRPr="00754D32" w:rsidRDefault="00344BAE" w:rsidP="00D81BDD">
      <w:pPr>
        <w:spacing w:before="240" w:line="360" w:lineRule="auto"/>
        <w:jc w:val="center"/>
        <w:rPr>
          <w:rFonts w:ascii="Times New Roman" w:eastAsia="Georgia" w:hAnsi="Times New Roman" w:cs="Times New Roman"/>
          <w:bCs/>
          <w:sz w:val="28"/>
          <w:szCs w:val="28"/>
        </w:rPr>
      </w:pPr>
      <m:oMath>
        <m:r>
          <m:rPr>
            <m:sty m:val="p"/>
          </m:rPr>
          <w:rPr>
            <w:rFonts w:ascii="Cambria Math" w:eastAsia="Georgia" w:hAnsi="Cambria Math" w:cs="Times New Roman"/>
            <w:sz w:val="28"/>
            <w:szCs w:val="28"/>
          </w:rPr>
          <m:t>ln⁡</m:t>
        </m:r>
        <m:f>
          <m:fPr>
            <m:ctrlPr>
              <w:rPr>
                <w:rFonts w:ascii="Cambria Math" w:eastAsia="Georgia" w:hAnsi="Cambria Math" w:cs="Times New Roman"/>
                <w:bCs/>
                <w:sz w:val="28"/>
                <w:szCs w:val="28"/>
              </w:rPr>
            </m:ctrlPr>
          </m:fPr>
          <m:num>
            <m:r>
              <w:rPr>
                <w:rFonts w:ascii="Cambria Math" w:eastAsia="Georgia" w:hAnsi="Cambria Math" w:cs="Times New Roman"/>
                <w:sz w:val="28"/>
                <w:szCs w:val="28"/>
              </w:rPr>
              <m:t>P</m:t>
            </m:r>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=1∣</m:t>
            </m:r>
            <m:r>
              <w:rPr>
                <w:rFonts w:ascii="Cambria Math" w:eastAsia="Georgia" w:hAnsi="Cambria Math" w:cs="Times New Roman"/>
                <w:sz w:val="28"/>
                <w:szCs w:val="28"/>
              </w:rPr>
              <m:t>x</m:t>
            </m:r>
            <m:r>
              <m:rPr>
                <m:sty m:val="p"/>
              </m:rPr>
              <w:rPr>
                <w:rFonts w:ascii="Cambria Math" w:eastAsia="Georgia" w:hAnsi="Cambria Math" w:cs="Times New Roman"/>
                <w:sz w:val="28"/>
                <w:szCs w:val="28"/>
              </w:rPr>
              <m:t>)</m:t>
            </m:r>
          </m:num>
          <m:den>
            <m:r>
              <w:rPr>
                <w:rFonts w:ascii="Cambria Math" w:eastAsia="Georgia" w:hAnsi="Cambria Math" w:cs="Times New Roman"/>
                <w:sz w:val="28"/>
                <w:szCs w:val="28"/>
              </w:rPr>
              <m:t>P</m:t>
            </m:r>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=0∣</m:t>
            </m:r>
            <m:r>
              <w:rPr>
                <w:rFonts w:ascii="Cambria Math" w:eastAsia="Georgia" w:hAnsi="Cambria Math" w:cs="Times New Roman"/>
                <w:sz w:val="28"/>
                <w:szCs w:val="28"/>
              </w:rPr>
              <m:t>x</m:t>
            </m:r>
            <m:r>
              <m:rPr>
                <m:sty m:val="p"/>
              </m:rPr>
              <w:rPr>
                <w:rFonts w:ascii="Cambria Math" w:eastAsia="Georgia" w:hAnsi="Cambria Math" w:cs="Times New Roman"/>
                <w:sz w:val="28"/>
                <w:szCs w:val="28"/>
              </w:rPr>
              <m:t>)</m:t>
            </m:r>
          </m:den>
        </m:f>
        <m:r>
          <m:rPr>
            <m:sty m:val="p"/>
          </m:rPr>
          <w:rPr>
            <w:rFonts w:ascii="Cambria Math" w:eastAsia="Georgia" w:hAnsi="Cambria Math" w:cs="Times New Roman"/>
            <w:sz w:val="28"/>
            <w:szCs w:val="28"/>
          </w:rPr>
          <m:t>=ln⁡</m:t>
        </m:r>
        <m:f>
          <m:fPr>
            <m:ctrlPr>
              <w:rPr>
                <w:rFonts w:ascii="Cambria Math" w:eastAsia="Georgia" w:hAnsi="Cambria Math" w:cs="Times New Roman"/>
                <w:bCs/>
                <w:sz w:val="28"/>
                <w:szCs w:val="28"/>
              </w:rPr>
            </m:ctrlPr>
          </m:fPr>
          <m:num>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π</m:t>
                </m:r>
              </m:e>
              <m:sub>
                <m:r>
                  <m:rPr>
                    <m:sty m:val="p"/>
                  </m:rPr>
                  <w:rPr>
                    <w:rFonts w:ascii="Cambria Math" w:eastAsia="Georgia" w:hAnsi="Cambria Math" w:cs="Times New Roman"/>
                    <w:sz w:val="28"/>
                    <w:szCs w:val="28"/>
                  </w:rPr>
                  <m:t>1</m:t>
                </m:r>
              </m:sub>
            </m:sSub>
          </m:num>
          <m:den>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π</m:t>
                </m:r>
              </m:e>
              <m:sub>
                <m:r>
                  <m:rPr>
                    <m:sty m:val="p"/>
                  </m:rPr>
                  <w:rPr>
                    <w:rFonts w:ascii="Cambria Math" w:eastAsia="Georgia" w:hAnsi="Cambria Math" w:cs="Times New Roman"/>
                    <w:sz w:val="28"/>
                    <w:szCs w:val="28"/>
                  </w:rPr>
                  <m:t>0</m:t>
                </m:r>
              </m:sub>
            </m:sSub>
          </m:den>
        </m:f>
        <m:r>
          <m:rPr>
            <m:sty m:val="p"/>
          </m:rPr>
          <w:rPr>
            <w:rFonts w:ascii="Cambria Math" w:eastAsia="Georgia" w:hAnsi="Cambria Math" w:cs="Times New Roman"/>
            <w:sz w:val="28"/>
            <w:szCs w:val="28"/>
          </w:rPr>
          <m:t>+</m:t>
        </m:r>
        <m:nary>
          <m:naryPr>
            <m:chr m:val="∑"/>
            <m:limLoc m:val="undOvr"/>
            <m:grow m:val="1"/>
            <m:ctrlPr>
              <w:rPr>
                <w:rFonts w:ascii="Cambria Math" w:eastAsia="Georgia" w:hAnsi="Cambria Math" w:cs="Times New Roman"/>
                <w:bCs/>
                <w:sz w:val="28"/>
                <w:szCs w:val="28"/>
              </w:rPr>
            </m:ctrlPr>
          </m:naryPr>
          <m:sub>
            <m:r>
              <w:rPr>
                <w:rFonts w:ascii="Cambria Math" w:eastAsia="Georgia" w:hAnsi="Cambria Math" w:cs="Times New Roman"/>
                <w:sz w:val="28"/>
                <w:szCs w:val="28"/>
              </w:rPr>
              <m:t>j</m:t>
            </m:r>
            <m:r>
              <m:rPr>
                <m:sty m:val="p"/>
              </m:rPr>
              <w:rPr>
                <w:rFonts w:ascii="Cambria Math" w:eastAsia="Georgia" w:hAnsi="Cambria Math" w:cs="Times New Roman"/>
                <w:sz w:val="28"/>
                <w:szCs w:val="28"/>
              </w:rPr>
              <m:t>=1</m:t>
            </m:r>
          </m:sub>
          <m:sup>
            <m:r>
              <w:rPr>
                <w:rFonts w:ascii="Cambria Math" w:eastAsia="Georgia" w:hAnsi="Cambria Math" w:cs="Times New Roman"/>
                <w:sz w:val="28"/>
                <w:szCs w:val="28"/>
              </w:rPr>
              <m:t>p</m:t>
            </m:r>
          </m:sup>
          <m:e>
            <m:r>
              <m:rPr>
                <m:sty m:val="p"/>
              </m:rPr>
              <w:rPr>
                <w:rFonts w:ascii="Cambria Math" w:eastAsia="Georgia" w:hAnsi="Cambria Math" w:cs="Times New Roman"/>
                <w:sz w:val="28"/>
                <w:szCs w:val="28"/>
              </w:rPr>
              <m:t> </m:t>
            </m:r>
          </m:e>
        </m:nary>
        <m:f>
          <m:fPr>
            <m:ctrlPr>
              <w:rPr>
                <w:rFonts w:ascii="Cambria Math" w:eastAsia="Georgia" w:hAnsi="Cambria Math" w:cs="Times New Roman"/>
                <w:bCs/>
                <w:sz w:val="28"/>
                <w:szCs w:val="28"/>
              </w:rPr>
            </m:ctrlPr>
          </m:fPr>
          <m:num>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μ</m:t>
                </m:r>
              </m:e>
              <m:sub>
                <m:r>
                  <m:rPr>
                    <m:sty m:val="p"/>
                  </m:rPr>
                  <w:rPr>
                    <w:rFonts w:ascii="Cambria Math" w:eastAsia="Georgia" w:hAnsi="Cambria Math" w:cs="Times New Roman"/>
                    <w:sz w:val="28"/>
                    <w:szCs w:val="28"/>
                  </w:rPr>
                  <m:t>1</m:t>
                </m:r>
                <m:r>
                  <w:rPr>
                    <w:rFonts w:ascii="Cambria Math" w:eastAsia="Georgia" w:hAnsi="Cambria Math" w:cs="Times New Roman"/>
                    <w:sz w:val="28"/>
                    <w:szCs w:val="28"/>
                  </w:rPr>
                  <m:t>j</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μ</m:t>
                </m:r>
              </m:e>
              <m:sub>
                <m:r>
                  <m:rPr>
                    <m:sty m:val="p"/>
                  </m:rPr>
                  <w:rPr>
                    <w:rFonts w:ascii="Cambria Math" w:eastAsia="Georgia" w:hAnsi="Cambria Math" w:cs="Times New Roman"/>
                    <w:sz w:val="28"/>
                    <w:szCs w:val="28"/>
                  </w:rPr>
                  <m:t>0</m:t>
                </m:r>
                <m:r>
                  <w:rPr>
                    <w:rFonts w:ascii="Cambria Math" w:eastAsia="Georgia" w:hAnsi="Cambria Math" w:cs="Times New Roman"/>
                    <w:sz w:val="28"/>
                    <w:szCs w:val="28"/>
                  </w:rPr>
                  <m:t>j</m:t>
                </m:r>
              </m:sub>
            </m:sSub>
          </m:num>
          <m:den>
            <m:sSubSup>
              <m:sSubSupPr>
                <m:ctrlPr>
                  <w:rPr>
                    <w:rFonts w:ascii="Cambria Math" w:eastAsia="Georgia" w:hAnsi="Cambria Math" w:cs="Times New Roman"/>
                    <w:bCs/>
                    <w:sz w:val="28"/>
                    <w:szCs w:val="28"/>
                  </w:rPr>
                </m:ctrlPr>
              </m:sSubSupPr>
              <m:e>
                <m:r>
                  <w:rPr>
                    <w:rFonts w:ascii="Cambria Math" w:eastAsia="Georgia" w:hAnsi="Cambria Math" w:cs="Times New Roman"/>
                    <w:sz w:val="28"/>
                    <w:szCs w:val="28"/>
                  </w:rPr>
                  <m:t>σ</m:t>
                </m:r>
              </m:e>
              <m:sub>
                <m:r>
                  <w:rPr>
                    <w:rFonts w:ascii="Cambria Math" w:eastAsia="Georgia" w:hAnsi="Cambria Math" w:cs="Times New Roman"/>
                    <w:sz w:val="28"/>
                    <w:szCs w:val="28"/>
                  </w:rPr>
                  <m:t>j</m:t>
                </m:r>
              </m:sub>
              <m:sup>
                <m:r>
                  <m:rPr>
                    <m:sty m:val="p"/>
                  </m:rPr>
                  <w:rPr>
                    <w:rFonts w:ascii="Cambria Math" w:eastAsia="Georgia" w:hAnsi="Cambria Math" w:cs="Times New Roman"/>
                    <w:sz w:val="28"/>
                    <w:szCs w:val="28"/>
                  </w:rPr>
                  <m:t>2</m:t>
                </m:r>
              </m:sup>
            </m:sSubSup>
          </m:den>
        </m:f>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j</m:t>
            </m:r>
          </m:sub>
        </m:sSub>
        <m:r>
          <m:rPr>
            <m:sty m:val="p"/>
          </m:rPr>
          <w:rPr>
            <w:rFonts w:ascii="Cambria Math" w:eastAsia="Georgia" w:hAnsi="Cambria Math" w:cs="Times New Roman"/>
            <w:sz w:val="28"/>
            <w:szCs w:val="28"/>
          </w:rPr>
          <m:t>-</m:t>
        </m:r>
        <m:nary>
          <m:naryPr>
            <m:chr m:val="∑"/>
            <m:limLoc m:val="undOvr"/>
            <m:grow m:val="1"/>
            <m:ctrlPr>
              <w:rPr>
                <w:rFonts w:ascii="Cambria Math" w:eastAsia="Georgia" w:hAnsi="Cambria Math" w:cs="Times New Roman"/>
                <w:bCs/>
                <w:sz w:val="28"/>
                <w:szCs w:val="28"/>
              </w:rPr>
            </m:ctrlPr>
          </m:naryPr>
          <m:sub>
            <m:r>
              <w:rPr>
                <w:rFonts w:ascii="Cambria Math" w:eastAsia="Georgia" w:hAnsi="Cambria Math" w:cs="Times New Roman"/>
                <w:sz w:val="28"/>
                <w:szCs w:val="28"/>
              </w:rPr>
              <m:t>j</m:t>
            </m:r>
            <m:r>
              <m:rPr>
                <m:sty m:val="p"/>
              </m:rPr>
              <w:rPr>
                <w:rFonts w:ascii="Cambria Math" w:eastAsia="Georgia" w:hAnsi="Cambria Math" w:cs="Times New Roman"/>
                <w:sz w:val="28"/>
                <w:szCs w:val="28"/>
              </w:rPr>
              <m:t>=1</m:t>
            </m:r>
          </m:sub>
          <m:sup>
            <m:r>
              <w:rPr>
                <w:rFonts w:ascii="Cambria Math" w:eastAsia="Georgia" w:hAnsi="Cambria Math" w:cs="Times New Roman"/>
                <w:sz w:val="28"/>
                <w:szCs w:val="28"/>
              </w:rPr>
              <m:t>p</m:t>
            </m:r>
          </m:sup>
          <m:e>
            <m:r>
              <m:rPr>
                <m:sty m:val="p"/>
              </m:rPr>
              <w:rPr>
                <w:rFonts w:ascii="Cambria Math" w:eastAsia="Georgia" w:hAnsi="Cambria Math" w:cs="Times New Roman"/>
                <w:sz w:val="28"/>
                <w:szCs w:val="28"/>
              </w:rPr>
              <m:t> </m:t>
            </m:r>
          </m:e>
        </m:nary>
        <m:f>
          <m:fPr>
            <m:ctrlPr>
              <w:rPr>
                <w:rFonts w:ascii="Cambria Math" w:eastAsia="Georgia" w:hAnsi="Cambria Math" w:cs="Times New Roman"/>
                <w:bCs/>
                <w:sz w:val="28"/>
                <w:szCs w:val="28"/>
              </w:rPr>
            </m:ctrlPr>
          </m:fPr>
          <m:num>
            <m:sSubSup>
              <m:sSubSupPr>
                <m:ctrlPr>
                  <w:rPr>
                    <w:rFonts w:ascii="Cambria Math" w:eastAsia="Georgia" w:hAnsi="Cambria Math" w:cs="Times New Roman"/>
                    <w:bCs/>
                    <w:sz w:val="28"/>
                    <w:szCs w:val="28"/>
                  </w:rPr>
                </m:ctrlPr>
              </m:sSubSupPr>
              <m:e>
                <m:r>
                  <w:rPr>
                    <w:rFonts w:ascii="Cambria Math" w:eastAsia="Georgia" w:hAnsi="Cambria Math" w:cs="Times New Roman"/>
                    <w:sz w:val="28"/>
                    <w:szCs w:val="28"/>
                  </w:rPr>
                  <m:t>μ</m:t>
                </m:r>
              </m:e>
              <m:sub>
                <m:r>
                  <m:rPr>
                    <m:sty m:val="p"/>
                  </m:rPr>
                  <w:rPr>
                    <w:rFonts w:ascii="Cambria Math" w:eastAsia="Georgia" w:hAnsi="Cambria Math" w:cs="Times New Roman"/>
                    <w:sz w:val="28"/>
                    <w:szCs w:val="28"/>
                  </w:rPr>
                  <m:t>1</m:t>
                </m:r>
                <m:r>
                  <w:rPr>
                    <w:rFonts w:ascii="Cambria Math" w:eastAsia="Georgia" w:hAnsi="Cambria Math" w:cs="Times New Roman"/>
                    <w:sz w:val="28"/>
                    <w:szCs w:val="28"/>
                  </w:rPr>
                  <m:t>j</m:t>
                </m:r>
              </m:sub>
              <m:sup>
                <m:r>
                  <m:rPr>
                    <m:sty m:val="p"/>
                  </m:rPr>
                  <w:rPr>
                    <w:rFonts w:ascii="Cambria Math" w:eastAsia="Georgia" w:hAnsi="Cambria Math" w:cs="Times New Roman"/>
                    <w:sz w:val="28"/>
                    <w:szCs w:val="28"/>
                  </w:rPr>
                  <m:t>2</m:t>
                </m:r>
              </m:sup>
            </m:sSubSup>
            <m:r>
              <m:rPr>
                <m:sty m:val="p"/>
              </m:rPr>
              <w:rPr>
                <w:rFonts w:ascii="Cambria Math" w:eastAsia="Georgia" w:hAnsi="Cambria Math" w:cs="Times New Roman"/>
                <w:sz w:val="28"/>
                <w:szCs w:val="28"/>
              </w:rPr>
              <m:t>-</m:t>
            </m:r>
            <m:sSubSup>
              <m:sSubSupPr>
                <m:ctrlPr>
                  <w:rPr>
                    <w:rFonts w:ascii="Cambria Math" w:eastAsia="Georgia" w:hAnsi="Cambria Math" w:cs="Times New Roman"/>
                    <w:bCs/>
                    <w:sz w:val="28"/>
                    <w:szCs w:val="28"/>
                  </w:rPr>
                </m:ctrlPr>
              </m:sSubSupPr>
              <m:e>
                <m:r>
                  <w:rPr>
                    <w:rFonts w:ascii="Cambria Math" w:eastAsia="Georgia" w:hAnsi="Cambria Math" w:cs="Times New Roman"/>
                    <w:sz w:val="28"/>
                    <w:szCs w:val="28"/>
                  </w:rPr>
                  <m:t>μ</m:t>
                </m:r>
              </m:e>
              <m:sub>
                <m:r>
                  <m:rPr>
                    <m:sty m:val="p"/>
                  </m:rPr>
                  <w:rPr>
                    <w:rFonts w:ascii="Cambria Math" w:eastAsia="Georgia" w:hAnsi="Cambria Math" w:cs="Times New Roman"/>
                    <w:sz w:val="28"/>
                    <w:szCs w:val="28"/>
                  </w:rPr>
                  <m:t>0</m:t>
                </m:r>
                <m:r>
                  <w:rPr>
                    <w:rFonts w:ascii="Cambria Math" w:eastAsia="Georgia" w:hAnsi="Cambria Math" w:cs="Times New Roman"/>
                    <w:sz w:val="28"/>
                    <w:szCs w:val="28"/>
                  </w:rPr>
                  <m:t>j</m:t>
                </m:r>
              </m:sub>
              <m:sup>
                <m:r>
                  <m:rPr>
                    <m:sty m:val="p"/>
                  </m:rPr>
                  <w:rPr>
                    <w:rFonts w:ascii="Cambria Math" w:eastAsia="Georgia" w:hAnsi="Cambria Math" w:cs="Times New Roman"/>
                    <w:sz w:val="28"/>
                    <w:szCs w:val="28"/>
                  </w:rPr>
                  <m:t>2</m:t>
                </m:r>
              </m:sup>
            </m:sSubSup>
          </m:num>
          <m:den>
            <m:r>
              <m:rPr>
                <m:sty m:val="p"/>
              </m:rPr>
              <w:rPr>
                <w:rFonts w:ascii="Cambria Math" w:eastAsia="Georgia" w:hAnsi="Cambria Math" w:cs="Times New Roman"/>
                <w:sz w:val="28"/>
                <w:szCs w:val="28"/>
              </w:rPr>
              <m:t>2</m:t>
            </m:r>
            <m:sSubSup>
              <m:sSubSupPr>
                <m:ctrlPr>
                  <w:rPr>
                    <w:rFonts w:ascii="Cambria Math" w:eastAsia="Georgia" w:hAnsi="Cambria Math" w:cs="Times New Roman"/>
                    <w:bCs/>
                    <w:sz w:val="28"/>
                    <w:szCs w:val="28"/>
                  </w:rPr>
                </m:ctrlPr>
              </m:sSubSupPr>
              <m:e>
                <m:r>
                  <w:rPr>
                    <w:rFonts w:ascii="Cambria Math" w:eastAsia="Georgia" w:hAnsi="Cambria Math" w:cs="Times New Roman"/>
                    <w:sz w:val="28"/>
                    <w:szCs w:val="28"/>
                  </w:rPr>
                  <m:t>σ</m:t>
                </m:r>
              </m:e>
              <m:sub>
                <m:r>
                  <w:rPr>
                    <w:rFonts w:ascii="Cambria Math" w:eastAsia="Georgia" w:hAnsi="Cambria Math" w:cs="Times New Roman"/>
                    <w:sz w:val="28"/>
                    <w:szCs w:val="28"/>
                  </w:rPr>
                  <m:t>j</m:t>
                </m:r>
              </m:sub>
              <m:sup>
                <m:r>
                  <m:rPr>
                    <m:sty m:val="p"/>
                  </m:rPr>
                  <w:rPr>
                    <w:rFonts w:ascii="Cambria Math" w:eastAsia="Georgia" w:hAnsi="Cambria Math" w:cs="Times New Roman"/>
                    <w:sz w:val="28"/>
                    <w:szCs w:val="28"/>
                  </w:rPr>
                  <m:t>2</m:t>
                </m:r>
              </m:sup>
            </m:sSubSup>
          </m:den>
        </m:f>
      </m:oMath>
      <w:r w:rsidR="00DB1379">
        <w:rPr>
          <w:rFonts w:ascii="Times New Roman" w:eastAsia="Georgia" w:hAnsi="Times New Roman" w:cs="Times New Roman"/>
          <w:bCs/>
          <w:sz w:val="28"/>
          <w:szCs w:val="28"/>
        </w:rPr>
        <w:t xml:space="preserve"> </w:t>
      </w:r>
      <w:r w:rsidR="00AC7824">
        <w:rPr>
          <w:rFonts w:ascii="Times New Roman" w:eastAsia="Georgia" w:hAnsi="Times New Roman" w:cs="Times New Roman"/>
          <w:bCs/>
          <w:sz w:val="28"/>
          <w:szCs w:val="28"/>
        </w:rPr>
        <w:t>.</w:t>
      </w:r>
    </w:p>
    <w:p w14:paraId="46F0B467"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Это выражение линейно по </w:t>
      </w:r>
      <m:oMath>
        <m:r>
          <w:rPr>
            <w:rFonts w:ascii="Cambria Math" w:eastAsia="Georgia" w:hAnsi="Cambria Math" w:cs="Times New Roman"/>
            <w:sz w:val="28"/>
            <w:szCs w:val="28"/>
          </w:rPr>
          <m:t>x</m:t>
        </m:r>
      </m:oMath>
      <w:r w:rsidRPr="00754D32">
        <w:rPr>
          <w:rFonts w:ascii="Times New Roman" w:eastAsia="Georgia" w:hAnsi="Times New Roman" w:cs="Times New Roman"/>
          <w:bCs/>
          <w:sz w:val="28"/>
          <w:szCs w:val="28"/>
        </w:rPr>
        <w:t xml:space="preserve"> и может быть записано в форме </w:t>
      </w:r>
      <m:oMath>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w</m:t>
            </m:r>
          </m:e>
          <m:sup>
            <m:r>
              <w:rPr>
                <w:rFonts w:ascii="Cambria Math" w:eastAsia="Georgia" w:hAnsi="Cambria Math" w:cs="Times New Roman"/>
                <w:sz w:val="28"/>
                <w:szCs w:val="28"/>
              </w:rPr>
              <m:t>T</m:t>
            </m:r>
          </m:sup>
        </m:sSup>
        <m:r>
          <w:rPr>
            <w:rFonts w:ascii="Cambria Math" w:eastAsia="Georgia" w:hAnsi="Cambria Math" w:cs="Times New Roman"/>
            <w:sz w:val="28"/>
            <w:szCs w:val="28"/>
          </w:rPr>
          <m:t>x</m:t>
        </m:r>
        <m:r>
          <m:rPr>
            <m:sty m:val="p"/>
          </m:rPr>
          <w:rPr>
            <w:rFonts w:ascii="Cambria Math" w:eastAsia="Georgia" w:hAnsi="Cambria Math" w:cs="Times New Roman"/>
            <w:sz w:val="28"/>
            <w:szCs w:val="28"/>
          </w:rPr>
          <m:t>+</m:t>
        </m:r>
        <m:r>
          <w:rPr>
            <w:rFonts w:ascii="Cambria Math" w:eastAsia="Georgia" w:hAnsi="Cambria Math" w:cs="Times New Roman"/>
            <w:sz w:val="28"/>
            <w:szCs w:val="28"/>
          </w:rPr>
          <m:t>b</m:t>
        </m:r>
      </m:oMath>
      <w:r w:rsidRPr="00754D32">
        <w:rPr>
          <w:rFonts w:ascii="Times New Roman" w:eastAsia="Georgia" w:hAnsi="Times New Roman" w:cs="Times New Roman"/>
          <w:bCs/>
          <w:sz w:val="28"/>
          <w:szCs w:val="28"/>
        </w:rPr>
        <w:t xml:space="preserve">, где весовые коэффициенты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w</m:t>
            </m:r>
          </m:e>
          <m:sub>
            <m:r>
              <w:rPr>
                <w:rFonts w:ascii="Cambria Math" w:eastAsia="Georgia" w:hAnsi="Cambria Math" w:cs="Times New Roman"/>
                <w:sz w:val="28"/>
                <w:szCs w:val="28"/>
              </w:rPr>
              <m:t>j</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μ</m:t>
            </m:r>
          </m:e>
          <m:sub>
            <m:r>
              <m:rPr>
                <m:sty m:val="p"/>
              </m:rPr>
              <w:rPr>
                <w:rFonts w:ascii="Cambria Math" w:eastAsia="Georgia" w:hAnsi="Cambria Math" w:cs="Times New Roman"/>
                <w:sz w:val="28"/>
                <w:szCs w:val="28"/>
              </w:rPr>
              <m:t>1</m:t>
            </m:r>
            <m:r>
              <w:rPr>
                <w:rFonts w:ascii="Cambria Math" w:eastAsia="Georgia" w:hAnsi="Cambria Math" w:cs="Times New Roman"/>
                <w:sz w:val="28"/>
                <w:szCs w:val="28"/>
              </w:rPr>
              <m:t>j</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μ</m:t>
            </m:r>
          </m:e>
          <m:sub>
            <m:r>
              <m:rPr>
                <m:sty m:val="p"/>
              </m:rPr>
              <w:rPr>
                <w:rFonts w:ascii="Cambria Math" w:eastAsia="Georgia" w:hAnsi="Cambria Math" w:cs="Times New Roman"/>
                <w:sz w:val="28"/>
                <w:szCs w:val="28"/>
              </w:rPr>
              <m:t>0</m:t>
            </m:r>
            <m:r>
              <w:rPr>
                <w:rFonts w:ascii="Cambria Math" w:eastAsia="Georgia" w:hAnsi="Cambria Math" w:cs="Times New Roman"/>
                <w:sz w:val="28"/>
                <w:szCs w:val="28"/>
              </w:rPr>
              <m:t>j</m:t>
            </m:r>
          </m:sub>
        </m:sSub>
        <m:r>
          <m:rPr>
            <m:sty m:val="p"/>
          </m:rPr>
          <w:rPr>
            <w:rFonts w:ascii="Cambria Math" w:eastAsia="Georgia" w:hAnsi="Cambria Math" w:cs="Times New Roman"/>
            <w:sz w:val="28"/>
            <w:szCs w:val="28"/>
          </w:rPr>
          <m:t>)/</m:t>
        </m:r>
        <m:sSubSup>
          <m:sSubSupPr>
            <m:ctrlPr>
              <w:rPr>
                <w:rFonts w:ascii="Cambria Math" w:eastAsia="Georgia" w:hAnsi="Cambria Math" w:cs="Times New Roman"/>
                <w:bCs/>
                <w:sz w:val="28"/>
                <w:szCs w:val="28"/>
              </w:rPr>
            </m:ctrlPr>
          </m:sSubSupPr>
          <m:e>
            <m:r>
              <w:rPr>
                <w:rFonts w:ascii="Cambria Math" w:eastAsia="Georgia" w:hAnsi="Cambria Math" w:cs="Times New Roman"/>
                <w:sz w:val="28"/>
                <w:szCs w:val="28"/>
              </w:rPr>
              <m:t>σ</m:t>
            </m:r>
          </m:e>
          <m:sub>
            <m:r>
              <w:rPr>
                <w:rFonts w:ascii="Cambria Math" w:eastAsia="Georgia" w:hAnsi="Cambria Math" w:cs="Times New Roman"/>
                <w:sz w:val="28"/>
                <w:szCs w:val="28"/>
              </w:rPr>
              <m:t>j</m:t>
            </m:r>
          </m:sub>
          <m:sup>
            <m:r>
              <m:rPr>
                <m:sty m:val="p"/>
              </m:rPr>
              <w:rPr>
                <w:rFonts w:ascii="Cambria Math" w:eastAsia="Georgia" w:hAnsi="Cambria Math" w:cs="Times New Roman"/>
                <w:sz w:val="28"/>
                <w:szCs w:val="28"/>
              </w:rPr>
              <m:t>2</m:t>
            </m:r>
          </m:sup>
        </m:sSubSup>
      </m:oMath>
      <w:r w:rsidRPr="00754D32">
        <w:rPr>
          <w:rFonts w:ascii="Times New Roman" w:eastAsia="Georgia" w:hAnsi="Times New Roman" w:cs="Times New Roman"/>
          <w:bCs/>
          <w:sz w:val="28"/>
          <w:szCs w:val="28"/>
        </w:rPr>
        <w:t xml:space="preserve"> определяются разностью средних, нормированной на дисперсию, а свободный член </w:t>
      </w:r>
      <m:oMath>
        <m:r>
          <w:rPr>
            <w:rFonts w:ascii="Cambria Math" w:eastAsia="Georgia" w:hAnsi="Cambria Math" w:cs="Times New Roman"/>
            <w:sz w:val="28"/>
            <w:szCs w:val="28"/>
          </w:rPr>
          <m:t>b</m:t>
        </m:r>
      </m:oMath>
      <w:r w:rsidRPr="00754D32">
        <w:rPr>
          <w:rFonts w:ascii="Times New Roman" w:eastAsia="Georgia" w:hAnsi="Times New Roman" w:cs="Times New Roman"/>
          <w:bCs/>
          <w:sz w:val="28"/>
          <w:szCs w:val="28"/>
        </w:rPr>
        <w:t xml:space="preserve"> включает априорные вероятности и квадратичные члены от средних. Это в точности форма логистической регрессии: </w:t>
      </w:r>
      <m:oMath>
        <m:r>
          <w:rPr>
            <w:rFonts w:ascii="Cambria Math" w:eastAsia="Georgia" w:hAnsi="Cambria Math" w:cs="Times New Roman"/>
            <w:sz w:val="28"/>
            <w:szCs w:val="28"/>
          </w:rPr>
          <m:t>P</m:t>
        </m:r>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=1∣</m:t>
        </m:r>
        <m:r>
          <w:rPr>
            <w:rFonts w:ascii="Cambria Math" w:eastAsia="Georgia" w:hAnsi="Cambria Math" w:cs="Times New Roman"/>
            <w:sz w:val="28"/>
            <w:szCs w:val="28"/>
          </w:rPr>
          <m:t>x</m:t>
        </m:r>
        <m:r>
          <m:rPr>
            <m:sty m:val="p"/>
          </m:rPr>
          <w:rPr>
            <w:rFonts w:ascii="Cambria Math" w:eastAsia="Georgia" w:hAnsi="Cambria Math" w:cs="Times New Roman"/>
            <w:sz w:val="28"/>
            <w:szCs w:val="28"/>
          </w:rPr>
          <m:t>)=</m:t>
        </m:r>
        <m:r>
          <w:rPr>
            <w:rFonts w:ascii="Cambria Math" w:eastAsia="Georgia" w:hAnsi="Cambria Math" w:cs="Times New Roman"/>
            <w:sz w:val="28"/>
            <w:szCs w:val="28"/>
          </w:rPr>
          <m:t>σ</m:t>
        </m:r>
        <m:r>
          <m:rPr>
            <m:sty m:val="p"/>
          </m:rPr>
          <w:rPr>
            <w:rFonts w:ascii="Cambria Math" w:eastAsia="Georgia" w:hAnsi="Cambria Math" w:cs="Times New Roman"/>
            <w:sz w:val="28"/>
            <w:szCs w:val="28"/>
          </w:rPr>
          <m:t>(</m:t>
        </m:r>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w</m:t>
            </m:r>
          </m:e>
          <m:sup>
            <m:r>
              <w:rPr>
                <w:rFonts w:ascii="Cambria Math" w:eastAsia="Georgia" w:hAnsi="Cambria Math" w:cs="Times New Roman"/>
                <w:sz w:val="28"/>
                <w:szCs w:val="28"/>
              </w:rPr>
              <m:t>T</m:t>
            </m:r>
          </m:sup>
        </m:sSup>
        <m:r>
          <w:rPr>
            <w:rFonts w:ascii="Cambria Math" w:eastAsia="Georgia" w:hAnsi="Cambria Math" w:cs="Times New Roman"/>
            <w:sz w:val="28"/>
            <w:szCs w:val="28"/>
          </w:rPr>
          <m:t>x</m:t>
        </m:r>
        <m:r>
          <m:rPr>
            <m:sty m:val="p"/>
          </m:rPr>
          <w:rPr>
            <w:rFonts w:ascii="Cambria Math" w:eastAsia="Georgia" w:hAnsi="Cambria Math" w:cs="Times New Roman"/>
            <w:sz w:val="28"/>
            <w:szCs w:val="28"/>
          </w:rPr>
          <m:t>+</m:t>
        </m:r>
        <m:r>
          <w:rPr>
            <w:rFonts w:ascii="Cambria Math" w:eastAsia="Georgia" w:hAnsi="Cambria Math" w:cs="Times New Roman"/>
            <w:sz w:val="28"/>
            <w:szCs w:val="28"/>
          </w:rPr>
          <m:t>b</m:t>
        </m:r>
        <m:r>
          <m:rPr>
            <m:sty m:val="p"/>
          </m:rP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w:t>
      </w:r>
    </w:p>
    <w:p w14:paraId="1B45BBCC"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Таким образом, оба метода определяют одну и ту же параметрическую семью решающих правил — линейные классификаторы с сигмоидным отображением. Различие состоит в способе оценки параметров. Наивный Байес оценивает </w:t>
      </w:r>
      <m:oMath>
        <m:r>
          <w:rPr>
            <w:rFonts w:ascii="Cambria Math" w:eastAsia="Georgia" w:hAnsi="Cambria Math" w:cs="Times New Roman"/>
            <w:sz w:val="28"/>
            <w:szCs w:val="28"/>
          </w:rPr>
          <m:t>w</m:t>
        </m:r>
      </m:oMath>
      <w:r w:rsidRPr="00754D32">
        <w:rPr>
          <w:rFonts w:ascii="Times New Roman" w:eastAsia="Georgia" w:hAnsi="Times New Roman" w:cs="Times New Roman"/>
          <w:bCs/>
          <w:sz w:val="28"/>
          <w:szCs w:val="28"/>
        </w:rPr>
        <w:t xml:space="preserve"> и </w:t>
      </w:r>
      <m:oMath>
        <m:r>
          <w:rPr>
            <w:rFonts w:ascii="Cambria Math" w:eastAsia="Georgia" w:hAnsi="Cambria Math" w:cs="Times New Roman"/>
            <w:sz w:val="28"/>
            <w:szCs w:val="28"/>
          </w:rPr>
          <m:t>b</m:t>
        </m:r>
      </m:oMath>
      <w:r w:rsidRPr="00754D32">
        <w:rPr>
          <w:rFonts w:ascii="Times New Roman" w:eastAsia="Georgia" w:hAnsi="Times New Roman" w:cs="Times New Roman"/>
          <w:bCs/>
          <w:sz w:val="28"/>
          <w:szCs w:val="28"/>
        </w:rPr>
        <w:t xml:space="preserve"> косвенно, через генеративные параметры (средние, дисперсии, априорные вероятности), используя метод максимального правдоподобия для совместного распределения </w:t>
      </w:r>
      <m:oMath>
        <m:r>
          <w:rPr>
            <w:rFonts w:ascii="Cambria Math" w:eastAsia="Georgia" w:hAnsi="Cambria Math" w:cs="Times New Roman"/>
            <w:sz w:val="28"/>
            <w:szCs w:val="28"/>
          </w:rPr>
          <m:t>P</m:t>
        </m:r>
        <m:r>
          <m:rPr>
            <m:sty m:val="p"/>
          </m:rPr>
          <w:rPr>
            <w:rFonts w:ascii="Cambria Math" w:eastAsia="Georgia" w:hAnsi="Cambria Math" w:cs="Times New Roman"/>
            <w:sz w:val="28"/>
            <w:szCs w:val="28"/>
          </w:rPr>
          <m:t>(</m:t>
        </m:r>
        <m:r>
          <w:rPr>
            <w:rFonts w:ascii="Cambria Math" w:eastAsia="Georgia" w:hAnsi="Cambria Math" w:cs="Times New Roman"/>
            <w:sz w:val="28"/>
            <w:szCs w:val="28"/>
          </w:rPr>
          <m:t>x</m:t>
        </m:r>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 xml:space="preserve">. Логистическая регрессия оценивает </w:t>
      </w:r>
      <m:oMath>
        <m:r>
          <w:rPr>
            <w:rFonts w:ascii="Cambria Math" w:eastAsia="Georgia" w:hAnsi="Cambria Math" w:cs="Times New Roman"/>
            <w:sz w:val="28"/>
            <w:szCs w:val="28"/>
          </w:rPr>
          <m:t>w</m:t>
        </m:r>
      </m:oMath>
      <w:r w:rsidRPr="00754D32">
        <w:rPr>
          <w:rFonts w:ascii="Times New Roman" w:eastAsia="Georgia" w:hAnsi="Times New Roman" w:cs="Times New Roman"/>
          <w:bCs/>
          <w:sz w:val="28"/>
          <w:szCs w:val="28"/>
        </w:rPr>
        <w:t xml:space="preserve"> и </w:t>
      </w:r>
      <m:oMath>
        <m:r>
          <w:rPr>
            <w:rFonts w:ascii="Cambria Math" w:eastAsia="Georgia" w:hAnsi="Cambria Math" w:cs="Times New Roman"/>
            <w:sz w:val="28"/>
            <w:szCs w:val="28"/>
          </w:rPr>
          <m:t>b</m:t>
        </m:r>
      </m:oMath>
      <w:r w:rsidRPr="00754D32">
        <w:rPr>
          <w:rFonts w:ascii="Times New Roman" w:eastAsia="Georgia" w:hAnsi="Times New Roman" w:cs="Times New Roman"/>
          <w:bCs/>
          <w:sz w:val="28"/>
          <w:szCs w:val="28"/>
        </w:rPr>
        <w:t xml:space="preserve"> непосредственно, максимизируя условное правдоподобие </w:t>
      </w:r>
      <m:oMath>
        <m:r>
          <w:rPr>
            <w:rFonts w:ascii="Cambria Math" w:eastAsia="Georgia" w:hAnsi="Cambria Math" w:cs="Times New Roman"/>
            <w:sz w:val="28"/>
            <w:szCs w:val="28"/>
          </w:rPr>
          <m:t>P</m:t>
        </m:r>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m:t>
        </m:r>
        <m:r>
          <w:rPr>
            <w:rFonts w:ascii="Cambria Math" w:eastAsia="Georgia" w:hAnsi="Cambria Math" w:cs="Times New Roman"/>
            <w:sz w:val="28"/>
            <w:szCs w:val="28"/>
          </w:rPr>
          <m:t>x</m:t>
        </m:r>
        <m:r>
          <m:rPr>
            <m:sty m:val="p"/>
          </m:rP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w:t>
      </w:r>
    </w:p>
    <w:p w14:paraId="0F869394" w14:textId="3F4215E9" w:rsidR="009B4D66" w:rsidRDefault="00754D32" w:rsidP="00AC7824">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lastRenderedPageBreak/>
        <w:t>Из теоретических результатов Нга и Джордана (2002)</w:t>
      </w:r>
      <w:r>
        <w:rPr>
          <w:rStyle w:val="af3"/>
          <w:rFonts w:ascii="Times New Roman" w:hAnsi="Times New Roman" w:cs="Times New Roman"/>
        </w:rPr>
        <w:footnoteReference w:id="13"/>
      </w:r>
      <w:r>
        <w:rPr>
          <w:rFonts w:ascii="Times New Roman" w:eastAsia="Georgia" w:hAnsi="Times New Roman" w:cs="Times New Roman"/>
          <w:bCs/>
          <w:sz w:val="28"/>
          <w:szCs w:val="28"/>
        </w:rPr>
        <w:t xml:space="preserve"> известно, что генеративный подход (наивный Байес) быстрее выходит на асимптотическое качество при малых выборках, но его асимптотическая ошибка в общем случае выше, поскольку модель накладывает более жёсткие предположения на данные. Дискриминативный подход (логистическая регрессия) требует больше данных для обучения, но при корректной спецификации достигает меньшей асимптотической ошибки. Этот компромисс между скоростью обучения и асимптотической точностью является практически важным ориентиром при выборе между двумя методами.</w:t>
      </w:r>
    </w:p>
    <w:p w14:paraId="317F3D06" w14:textId="77777777" w:rsidR="00AC7824" w:rsidRPr="00C748F1" w:rsidRDefault="00AC7824" w:rsidP="00AC7824">
      <w:pPr>
        <w:spacing w:before="240" w:line="360" w:lineRule="auto"/>
        <w:ind w:firstLine="720"/>
        <w:jc w:val="both"/>
        <w:rPr>
          <w:rFonts w:ascii="Times New Roman" w:eastAsia="Georgia" w:hAnsi="Times New Roman" w:cs="Times New Roman"/>
          <w:bCs/>
          <w:sz w:val="28"/>
          <w:szCs w:val="28"/>
        </w:rPr>
      </w:pPr>
    </w:p>
    <w:p w14:paraId="500D8E7B" w14:textId="77777777" w:rsidR="00754D32" w:rsidRPr="009B4D66" w:rsidRDefault="00754D32" w:rsidP="009B4D66">
      <w:pPr>
        <w:pStyle w:val="2"/>
        <w:ind w:firstLine="720"/>
        <w:rPr>
          <w:rFonts w:ascii="Times New Roman" w:hAnsi="Times New Roman" w:cs="Times New Roman"/>
          <w:b/>
          <w:bCs/>
          <w:color w:val="000000" w:themeColor="text1"/>
        </w:rPr>
      </w:pPr>
      <w:bookmarkStart w:id="16" w:name="bm_1_4_дискриминантный_анализ_фишера_lda"/>
      <w:bookmarkStart w:id="17" w:name="_Toc228730612"/>
      <w:r w:rsidRPr="009B4D66">
        <w:rPr>
          <w:rFonts w:ascii="Times New Roman" w:hAnsi="Times New Roman" w:cs="Times New Roman"/>
          <w:b/>
          <w:bCs/>
          <w:color w:val="000000" w:themeColor="text1"/>
        </w:rPr>
        <w:t>1.4. Дискриминантный анализ Фишера (LDA)</w:t>
      </w:r>
      <w:bookmarkEnd w:id="16"/>
      <w:bookmarkEnd w:id="17"/>
    </w:p>
    <w:p w14:paraId="331FF53A"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Линейный дискриминантный анализ был предложен Рональдом Фишером в 1936 году</w:t>
      </w:r>
      <w:r>
        <w:rPr>
          <w:rStyle w:val="af3"/>
          <w:rFonts w:ascii="Times New Roman" w:hAnsi="Times New Roman" w:cs="Times New Roman"/>
        </w:rPr>
        <w:footnoteReference w:id="14"/>
      </w:r>
      <w:r>
        <w:rPr>
          <w:rFonts w:ascii="Times New Roman" w:eastAsia="Georgia" w:hAnsi="Times New Roman" w:cs="Times New Roman"/>
          <w:bCs/>
          <w:sz w:val="28"/>
          <w:szCs w:val="28"/>
        </w:rPr>
        <w:t xml:space="preserve"> в работе, посвящённой классификации ирисов по морфологическим признакам. Фишер сформулировал задачу как поиск линейной комбинации </w:t>
      </w:r>
      <w:r w:rsidRPr="00754D32">
        <w:rPr>
          <w:rFonts w:ascii="Times New Roman" w:eastAsia="Georgia" w:hAnsi="Times New Roman" w:cs="Times New Roman"/>
          <w:bCs/>
          <w:sz w:val="28"/>
          <w:szCs w:val="28"/>
        </w:rPr>
        <w:t>признаков, максимально разделяющей два класса, и предложил критерий, основанный на отношении межклассовой дисперсии к внутриклассовой. Позднее, в 1940–50-х годах, метод был обобщён на многоклассовый случай и получил байесовскую интерпретацию через работы Рао и Уэлча. На протяжении десятилетий LDA оставался одним из центральных методов в статистическом распознавании образов, а его идеи легли в основу многих последующих подходов к снижению размерности и классификации.</w:t>
      </w:r>
    </w:p>
    <w:p w14:paraId="6C0F852A"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Линейный дискриминантный анализ (LDA) — генеративный линейный классификатор, основанный на предположении о нормальном распределении </w:t>
      </w:r>
      <w:r w:rsidRPr="00754D32">
        <w:rPr>
          <w:rFonts w:ascii="Times New Roman" w:eastAsia="Georgia" w:hAnsi="Times New Roman" w:cs="Times New Roman"/>
          <w:bCs/>
          <w:sz w:val="28"/>
          <w:szCs w:val="28"/>
        </w:rPr>
        <w:lastRenderedPageBreak/>
        <w:t xml:space="preserve">признаков внутри каждого класса с общей ковариационной матрицей. В отличие от логистической регрессии, которая напрямую моделирует апостериорную вероятность </w:t>
      </w:r>
      <m:oMath>
        <m:r>
          <w:rPr>
            <w:rFonts w:ascii="Cambria Math" w:eastAsia="Georgia" w:hAnsi="Cambria Math" w:cs="Times New Roman"/>
            <w:sz w:val="28"/>
            <w:szCs w:val="28"/>
          </w:rPr>
          <m:t>P</m:t>
        </m:r>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m:t>
        </m:r>
        <m:r>
          <w:rPr>
            <w:rFonts w:ascii="Cambria Math" w:eastAsia="Georgia" w:hAnsi="Cambria Math" w:cs="Times New Roman"/>
            <w:sz w:val="28"/>
            <w:szCs w:val="28"/>
          </w:rPr>
          <m:t>x</m:t>
        </m:r>
        <m:r>
          <m:rPr>
            <m:sty m:val="p"/>
          </m:rP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 xml:space="preserve"> (дискриминативный подход), LDA моделирует совместное распределение </w:t>
      </w:r>
      <m:oMath>
        <m:r>
          <w:rPr>
            <w:rFonts w:ascii="Cambria Math" w:eastAsia="Georgia" w:hAnsi="Cambria Math" w:cs="Times New Roman"/>
            <w:sz w:val="28"/>
            <w:szCs w:val="28"/>
          </w:rPr>
          <m:t>P</m:t>
        </m:r>
        <m:r>
          <m:rPr>
            <m:sty m:val="p"/>
          </m:rPr>
          <w:rPr>
            <w:rFonts w:ascii="Cambria Math" w:eastAsia="Georgia" w:hAnsi="Cambria Math" w:cs="Times New Roman"/>
            <w:sz w:val="28"/>
            <w:szCs w:val="28"/>
          </w:rPr>
          <m:t>(</m:t>
        </m:r>
        <m:r>
          <w:rPr>
            <w:rFonts w:ascii="Cambria Math" w:eastAsia="Georgia" w:hAnsi="Cambria Math" w:cs="Times New Roman"/>
            <w:sz w:val="28"/>
            <w:szCs w:val="28"/>
          </w:rPr>
          <m:t>x</m:t>
        </m:r>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m:t>
        </m:r>
        <m:r>
          <w:rPr>
            <w:rFonts w:ascii="Cambria Math" w:eastAsia="Georgia" w:hAnsi="Cambria Math" w:cs="Times New Roman"/>
            <w:sz w:val="28"/>
            <w:szCs w:val="28"/>
          </w:rPr>
          <m:t>P</m:t>
        </m:r>
        <m:r>
          <m:rPr>
            <m:sty m:val="p"/>
          </m:rPr>
          <w:rPr>
            <w:rFonts w:ascii="Cambria Math" w:eastAsia="Georgia" w:hAnsi="Cambria Math" w:cs="Times New Roman"/>
            <w:sz w:val="28"/>
            <w:szCs w:val="28"/>
          </w:rPr>
          <m:t>(</m:t>
        </m:r>
        <m:r>
          <w:rPr>
            <w:rFonts w:ascii="Cambria Math" w:eastAsia="Georgia" w:hAnsi="Cambria Math" w:cs="Times New Roman"/>
            <w:sz w:val="28"/>
            <w:szCs w:val="28"/>
          </w:rPr>
          <m:t>x</m:t>
        </m:r>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m:t>
        </m:r>
        <m:r>
          <w:rPr>
            <w:rFonts w:ascii="Cambria Math" w:eastAsia="Georgia" w:hAnsi="Cambria Math" w:cs="Times New Roman"/>
            <w:sz w:val="28"/>
            <w:szCs w:val="28"/>
          </w:rPr>
          <m:t>P</m:t>
        </m:r>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 xml:space="preserve"> и затем применяет теорему Байеса для получения апостериорных вероятностей. Несмотря на генеративную природу, результатом классификации является линейная разделяющая поверхность, что позволяет отнести LDA к семейству линейных классификаторов.</w:t>
      </w:r>
    </w:p>
    <w:p w14:paraId="2A7486F5"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Математическая модель. Пусть задана обучающая выборка </w:t>
      </w:r>
      <m:oMath>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sSubSup>
          <m:sSubSupPr>
            <m:ctrlPr>
              <w:rPr>
                <w:rFonts w:ascii="Cambria Math" w:eastAsia="Georgia" w:hAnsi="Cambria Math" w:cs="Times New Roman"/>
                <w:bCs/>
                <w:sz w:val="28"/>
                <w:szCs w:val="28"/>
              </w:rPr>
            </m:ctrlPr>
          </m:sSubSupPr>
          <m:e>
            <m:r>
              <m:rPr>
                <m:sty m:val="p"/>
              </m:rPr>
              <w:rPr>
                <w:rFonts w:ascii="Cambria Math" w:eastAsia="Georgia" w:hAnsi="Cambria Math" w:cs="Times New Roman"/>
                <w:sz w:val="28"/>
                <w:szCs w:val="28"/>
              </w:rPr>
              <m:t>}</m:t>
            </m:r>
          </m:e>
          <m:sub>
            <m:r>
              <w:rPr>
                <w:rFonts w:ascii="Cambria Math" w:eastAsia="Georgia" w:hAnsi="Cambria Math" w:cs="Times New Roman"/>
                <w:sz w:val="28"/>
                <w:szCs w:val="28"/>
              </w:rPr>
              <m:t>i</m:t>
            </m:r>
            <m:r>
              <m:rPr>
                <m:sty m:val="p"/>
              </m:rPr>
              <w:rPr>
                <w:rFonts w:ascii="Cambria Math" w:eastAsia="Georgia" w:hAnsi="Cambria Math" w:cs="Times New Roman"/>
                <w:sz w:val="28"/>
                <w:szCs w:val="28"/>
              </w:rPr>
              <m:t>=1</m:t>
            </m:r>
          </m:sub>
          <m:sup>
            <m:r>
              <w:rPr>
                <w:rFonts w:ascii="Cambria Math" w:eastAsia="Georgia" w:hAnsi="Cambria Math" w:cs="Times New Roman"/>
                <w:sz w:val="28"/>
                <w:szCs w:val="28"/>
              </w:rPr>
              <m:t>n</m:t>
            </m:r>
          </m:sup>
        </m:sSubSup>
      </m:oMath>
      <w:r w:rsidRPr="00754D32">
        <w:rPr>
          <w:rFonts w:ascii="Times New Roman" w:eastAsia="Georgia" w:hAnsi="Times New Roman" w:cs="Times New Roman"/>
          <w:bCs/>
          <w:sz w:val="28"/>
          <w:szCs w:val="28"/>
        </w:rPr>
        <w:t xml:space="preserve">, где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R</m:t>
            </m:r>
          </m:e>
          <m:sup>
            <m:r>
              <w:rPr>
                <w:rFonts w:ascii="Cambria Math" w:eastAsia="Georgia" w:hAnsi="Cambria Math" w:cs="Times New Roman"/>
                <w:sz w:val="28"/>
                <w:szCs w:val="28"/>
              </w:rPr>
              <m:t>p</m:t>
            </m:r>
          </m:sup>
        </m:sSup>
      </m:oMath>
      <w:r w:rsidRPr="00754D32">
        <w:rPr>
          <w:rFonts w:ascii="Times New Roman" w:eastAsia="Georgia" w:hAnsi="Times New Roman" w:cs="Times New Roman"/>
          <w:bCs/>
          <w:sz w:val="28"/>
          <w:szCs w:val="28"/>
        </w:rPr>
        <w:t xml:space="preserve"> — вектор признаков,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∈{0,1}</m:t>
        </m:r>
      </m:oMath>
      <w:r w:rsidRPr="00754D32">
        <w:rPr>
          <w:rFonts w:ascii="Times New Roman" w:eastAsia="Georgia" w:hAnsi="Times New Roman" w:cs="Times New Roman"/>
          <w:bCs/>
          <w:sz w:val="28"/>
          <w:szCs w:val="28"/>
        </w:rPr>
        <w:t xml:space="preserve"> — метка класса. LDA предполагает, что условное распределение признаков в каждом классе является многомерным нормальным:</w:t>
      </w:r>
    </w:p>
    <w:p w14:paraId="536A31A8" w14:textId="69AB05A3" w:rsidR="00754D32" w:rsidRPr="00754D32" w:rsidRDefault="00344BAE" w:rsidP="00AC7824">
      <w:pPr>
        <w:spacing w:before="240" w:line="360" w:lineRule="auto"/>
        <w:ind w:firstLine="720"/>
        <w:jc w:val="center"/>
        <w:rPr>
          <w:rFonts w:ascii="Times New Roman" w:eastAsia="Georgia" w:hAnsi="Times New Roman" w:cs="Times New Roman"/>
          <w:bCs/>
          <w:sz w:val="28"/>
          <w:szCs w:val="28"/>
        </w:rPr>
      </w:pPr>
      <m:oMath>
        <m:r>
          <w:rPr>
            <w:rFonts w:ascii="Cambria Math" w:eastAsia="Georgia" w:hAnsi="Cambria Math" w:cs="Times New Roman"/>
            <w:sz w:val="28"/>
            <w:szCs w:val="28"/>
          </w:rPr>
          <m:t>P</m:t>
        </m:r>
        <m:r>
          <m:rPr>
            <m:sty m:val="p"/>
          </m:rPr>
          <w:rPr>
            <w:rFonts w:ascii="Cambria Math" w:eastAsia="Georgia" w:hAnsi="Cambria Math" w:cs="Times New Roman"/>
            <w:sz w:val="28"/>
            <w:szCs w:val="28"/>
          </w:rPr>
          <m:t>(</m:t>
        </m:r>
        <m:r>
          <w:rPr>
            <w:rFonts w:ascii="Cambria Math" w:eastAsia="Georgia" w:hAnsi="Cambria Math" w:cs="Times New Roman"/>
            <w:sz w:val="28"/>
            <w:szCs w:val="28"/>
          </w:rPr>
          <m:t>x</m:t>
        </m:r>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m:t>
        </m:r>
        <m:r>
          <w:rPr>
            <w:rFonts w:ascii="Cambria Math" w:eastAsia="Georgia" w:hAnsi="Cambria Math" w:cs="Times New Roman"/>
            <w:sz w:val="28"/>
            <w:szCs w:val="28"/>
          </w:rPr>
          <m:t>k</m:t>
        </m:r>
        <m:r>
          <m:rPr>
            <m:sty m:val="p"/>
          </m:rPr>
          <w:rPr>
            <w:rFonts w:ascii="Cambria Math" w:eastAsia="Georgia" w:hAnsi="Cambria Math" w:cs="Times New Roman"/>
            <w:sz w:val="28"/>
            <w:szCs w:val="28"/>
          </w:rPr>
          <m:t>)=</m:t>
        </m:r>
        <m:r>
          <m:rPr>
            <m:scr m:val="script"/>
          </m:rPr>
          <w:rPr>
            <w:rFonts w:ascii="Cambria Math" w:eastAsia="Georgia" w:hAnsi="Cambria Math" w:cs="Times New Roman"/>
            <w:sz w:val="28"/>
            <w:szCs w:val="28"/>
          </w:rPr>
          <m:t>N</m:t>
        </m:r>
        <m:r>
          <m:rPr>
            <m:sty m:val="p"/>
          </m:rPr>
          <w:rPr>
            <w:rFonts w:ascii="Cambria Math" w:eastAsia="Georgia" w:hAnsi="Cambria Math" w:cs="Times New Roman"/>
            <w:sz w:val="28"/>
            <w:szCs w:val="28"/>
          </w:rPr>
          <m:t>(</m:t>
        </m:r>
        <m:r>
          <w:rPr>
            <w:rFonts w:ascii="Cambria Math" w:eastAsia="Georgia" w:hAnsi="Cambria Math" w:cs="Times New Roman"/>
            <w:sz w:val="28"/>
            <w:szCs w:val="28"/>
          </w:rPr>
          <m:t>x</m:t>
        </m:r>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μ</m:t>
            </m:r>
          </m:e>
          <m:sub>
            <m:r>
              <w:rPr>
                <w:rFonts w:ascii="Cambria Math" w:eastAsia="Georgia" w:hAnsi="Cambria Math" w:cs="Times New Roman"/>
                <w:sz w:val="28"/>
                <w:szCs w:val="28"/>
              </w:rPr>
              <m:t>k</m:t>
            </m:r>
          </m:sub>
        </m:sSub>
        <m:r>
          <m:rPr>
            <m:sty m:val="p"/>
          </m:rPr>
          <w:rPr>
            <w:rFonts w:ascii="Cambria Math" w:eastAsia="Georgia" w:hAnsi="Cambria Math" w:cs="Times New Roman"/>
            <w:sz w:val="28"/>
            <w:szCs w:val="28"/>
          </w:rPr>
          <m:t>,Σ)</m:t>
        </m:r>
      </m:oMath>
      <w:r w:rsidR="00AC7824">
        <w:rPr>
          <w:rFonts w:ascii="Times New Roman" w:eastAsia="Georgia" w:hAnsi="Times New Roman" w:cs="Times New Roman"/>
          <w:sz w:val="28"/>
          <w:szCs w:val="28"/>
        </w:rPr>
        <w:t xml:space="preserve"> .</w:t>
      </w:r>
    </w:p>
    <w:p w14:paraId="2BFFCCE7" w14:textId="1395F29B"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Ключевое допущение модели — ковариационная матрица </w:t>
      </w:r>
      <m:oMath>
        <m:r>
          <m:rPr>
            <m:sty m:val="p"/>
          </m:rPr>
          <w:rPr>
            <w:rFonts w:ascii="Cambria Math" w:eastAsia="Georgia" w:hAnsi="Cambria Math" w:cs="Times New Roman"/>
            <w:sz w:val="28"/>
            <w:szCs w:val="28"/>
          </w:rPr>
          <m:t>Σ</m:t>
        </m:r>
      </m:oMath>
      <w:r w:rsidRPr="00754D32">
        <w:rPr>
          <w:rFonts w:ascii="Times New Roman" w:eastAsia="Georgia" w:hAnsi="Times New Roman" w:cs="Times New Roman"/>
          <w:bCs/>
          <w:sz w:val="28"/>
          <w:szCs w:val="28"/>
        </w:rPr>
        <w:t xml:space="preserve"> одинакова для обоих классов; различаются лишь средние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μ</m:t>
            </m:r>
          </m:e>
          <m:sub>
            <m:r>
              <m:rPr>
                <m:sty m:val="p"/>
              </m:rPr>
              <w:rPr>
                <w:rFonts w:ascii="Cambria Math" w:eastAsia="Georgia" w:hAnsi="Cambria Math" w:cs="Times New Roman"/>
                <w:sz w:val="28"/>
                <w:szCs w:val="28"/>
              </w:rPr>
              <m:t>0</m:t>
            </m:r>
          </m:sub>
        </m:sSub>
      </m:oMath>
      <w:r w:rsidRPr="00754D32">
        <w:rPr>
          <w:rFonts w:ascii="Times New Roman" w:eastAsia="Georgia" w:hAnsi="Times New Roman" w:cs="Times New Roman"/>
          <w:bCs/>
          <w:sz w:val="28"/>
          <w:szCs w:val="28"/>
        </w:rPr>
        <w:t xml:space="preserve"> и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μ</m:t>
            </m:r>
          </m:e>
          <m:sub>
            <m:r>
              <m:rPr>
                <m:sty m:val="p"/>
              </m:rPr>
              <w:rPr>
                <w:rFonts w:ascii="Cambria Math" w:eastAsia="Georgia" w:hAnsi="Cambria Math" w:cs="Times New Roman"/>
                <w:sz w:val="28"/>
                <w:szCs w:val="28"/>
              </w:rPr>
              <m:t>1</m:t>
            </m:r>
          </m:sub>
        </m:sSub>
        <m: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 xml:space="preserve"> Кроме того, задаются априорные вероятности классов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π</m:t>
            </m:r>
          </m:e>
          <m:sub>
            <m:r>
              <w:rPr>
                <w:rFonts w:ascii="Cambria Math" w:eastAsia="Georgia" w:hAnsi="Cambria Math" w:cs="Times New Roman"/>
                <w:sz w:val="28"/>
                <w:szCs w:val="28"/>
              </w:rPr>
              <m:t>k</m:t>
            </m:r>
          </m:sub>
        </m:sSub>
        <m:r>
          <m:rPr>
            <m:sty m:val="p"/>
          </m:rPr>
          <w:rPr>
            <w:rFonts w:ascii="Cambria Math" w:eastAsia="Georgia" w:hAnsi="Cambria Math" w:cs="Times New Roman"/>
            <w:sz w:val="28"/>
            <w:szCs w:val="28"/>
          </w:rPr>
          <m:t>=</m:t>
        </m:r>
        <m:r>
          <w:rPr>
            <w:rFonts w:ascii="Cambria Math" w:eastAsia="Georgia" w:hAnsi="Cambria Math" w:cs="Times New Roman"/>
            <w:sz w:val="28"/>
            <w:szCs w:val="28"/>
          </w:rPr>
          <m:t>P</m:t>
        </m:r>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m:t>
        </m:r>
        <m:r>
          <w:rPr>
            <w:rFonts w:ascii="Cambria Math" w:eastAsia="Georgia" w:hAnsi="Cambria Math" w:cs="Times New Roman"/>
            <w:sz w:val="28"/>
            <w:szCs w:val="28"/>
          </w:rPr>
          <m:t>k</m:t>
        </m:r>
        <m:r>
          <m:rPr>
            <m:sty m:val="p"/>
          </m:rP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w:t>
      </w:r>
    </w:p>
    <w:p w14:paraId="0F648FB7"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Для классификации нового объекта применяется теорема Байеса:</w:t>
      </w:r>
    </w:p>
    <w:p w14:paraId="1FEA1222" w14:textId="61041D99" w:rsidR="00754D32" w:rsidRPr="00754D32" w:rsidRDefault="00344BAE" w:rsidP="00D81BDD">
      <w:pPr>
        <w:spacing w:before="240" w:line="360" w:lineRule="auto"/>
        <w:jc w:val="center"/>
        <w:rPr>
          <w:rFonts w:ascii="Times New Roman" w:eastAsia="Georgia" w:hAnsi="Times New Roman" w:cs="Times New Roman"/>
          <w:bCs/>
          <w:sz w:val="28"/>
          <w:szCs w:val="28"/>
        </w:rPr>
      </w:pPr>
      <m:oMath>
        <m:r>
          <w:rPr>
            <w:rFonts w:ascii="Cambria Math" w:eastAsia="Georgia" w:hAnsi="Cambria Math" w:cs="Times New Roman"/>
            <w:sz w:val="28"/>
            <w:szCs w:val="28"/>
          </w:rPr>
          <m:t>P</m:t>
        </m:r>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m:t>
        </m:r>
        <m:r>
          <w:rPr>
            <w:rFonts w:ascii="Cambria Math" w:eastAsia="Georgia" w:hAnsi="Cambria Math" w:cs="Times New Roman"/>
            <w:sz w:val="28"/>
            <w:szCs w:val="28"/>
          </w:rPr>
          <m:t>k</m:t>
        </m:r>
        <m:r>
          <m:rPr>
            <m:sty m:val="p"/>
          </m:rPr>
          <w:rPr>
            <w:rFonts w:ascii="Cambria Math" w:eastAsia="Georgia" w:hAnsi="Cambria Math" w:cs="Times New Roman"/>
            <w:sz w:val="28"/>
            <w:szCs w:val="28"/>
          </w:rPr>
          <m:t>∣</m:t>
        </m:r>
        <m:r>
          <w:rPr>
            <w:rFonts w:ascii="Cambria Math" w:eastAsia="Georgia" w:hAnsi="Cambria Math" w:cs="Times New Roman"/>
            <w:sz w:val="28"/>
            <w:szCs w:val="28"/>
          </w:rPr>
          <m:t>x</m:t>
        </m:r>
        <m:r>
          <m:rPr>
            <m:sty m:val="p"/>
          </m:rPr>
          <w:rPr>
            <w:rFonts w:ascii="Cambria Math" w:eastAsia="Georgia" w:hAnsi="Cambria Math" w:cs="Times New Roman"/>
            <w:sz w:val="28"/>
            <w:szCs w:val="28"/>
          </w:rPr>
          <m:t>)=</m:t>
        </m:r>
        <m:f>
          <m:fPr>
            <m:ctrlPr>
              <w:rPr>
                <w:rFonts w:ascii="Cambria Math" w:eastAsia="Georgia" w:hAnsi="Cambria Math" w:cs="Times New Roman"/>
                <w:bCs/>
                <w:sz w:val="28"/>
                <w:szCs w:val="28"/>
              </w:rPr>
            </m:ctrlPr>
          </m:fPr>
          <m:num>
            <m:r>
              <w:rPr>
                <w:rFonts w:ascii="Cambria Math" w:eastAsia="Georgia" w:hAnsi="Cambria Math" w:cs="Times New Roman"/>
                <w:sz w:val="28"/>
                <w:szCs w:val="28"/>
              </w:rPr>
              <m:t>P</m:t>
            </m:r>
            <m:r>
              <m:rPr>
                <m:sty m:val="p"/>
              </m:rPr>
              <w:rPr>
                <w:rFonts w:ascii="Cambria Math" w:eastAsia="Georgia" w:hAnsi="Cambria Math" w:cs="Times New Roman"/>
                <w:sz w:val="28"/>
                <w:szCs w:val="28"/>
              </w:rPr>
              <m:t>(</m:t>
            </m:r>
            <m:r>
              <w:rPr>
                <w:rFonts w:ascii="Cambria Math" w:eastAsia="Georgia" w:hAnsi="Cambria Math" w:cs="Times New Roman"/>
                <w:sz w:val="28"/>
                <w:szCs w:val="28"/>
              </w:rPr>
              <m:t>x</m:t>
            </m:r>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m:t>
            </m:r>
            <m:r>
              <w:rPr>
                <w:rFonts w:ascii="Cambria Math" w:eastAsia="Georgia" w:hAnsi="Cambria Math" w:cs="Times New Roman"/>
                <w:sz w:val="28"/>
                <w:szCs w:val="28"/>
              </w:rPr>
              <m:t>k</m:t>
            </m:r>
            <m:r>
              <m:rPr>
                <m:sty m:val="p"/>
              </m:rPr>
              <w:rPr>
                <w:rFonts w:ascii="Cambria Math" w:eastAsia="Georgia" w:hAnsi="Cambria Math" w:cs="Times New Roman"/>
                <w:sz w:val="28"/>
                <w:szCs w:val="28"/>
              </w:rPr>
              <m:t xml:space="preserve">) </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π</m:t>
                </m:r>
              </m:e>
              <m:sub>
                <m:r>
                  <w:rPr>
                    <w:rFonts w:ascii="Cambria Math" w:eastAsia="Georgia" w:hAnsi="Cambria Math" w:cs="Times New Roman"/>
                    <w:sz w:val="28"/>
                    <w:szCs w:val="28"/>
                  </w:rPr>
                  <m:t>k</m:t>
                </m:r>
              </m:sub>
            </m:sSub>
          </m:num>
          <m:den>
            <m:nary>
              <m:naryPr>
                <m:chr m:val="∑"/>
                <m:limLoc m:val="undOvr"/>
                <m:grow m:val="1"/>
                <m:supHide m:val="1"/>
                <m:ctrlPr>
                  <w:rPr>
                    <w:rFonts w:ascii="Cambria Math" w:eastAsia="Georgia" w:hAnsi="Cambria Math" w:cs="Times New Roman"/>
                    <w:bCs/>
                    <w:sz w:val="28"/>
                    <w:szCs w:val="28"/>
                  </w:rPr>
                </m:ctrlPr>
              </m:naryPr>
              <m:sub>
                <m:r>
                  <w:rPr>
                    <w:rFonts w:ascii="Cambria Math" w:eastAsia="Georgia" w:hAnsi="Cambria Math" w:cs="Times New Roman"/>
                    <w:sz w:val="28"/>
                    <w:szCs w:val="28"/>
                  </w:rPr>
                  <m:t>j</m:t>
                </m:r>
              </m:sub>
              <m:sup/>
              <m:e>
                <m:r>
                  <m:rPr>
                    <m:sty m:val="p"/>
                  </m:rPr>
                  <w:rPr>
                    <w:rFonts w:ascii="Cambria Math" w:eastAsia="Georgia" w:hAnsi="Cambria Math" w:cs="Times New Roman"/>
                    <w:sz w:val="28"/>
                    <w:szCs w:val="28"/>
                  </w:rPr>
                  <m:t> </m:t>
                </m:r>
              </m:e>
            </m:nary>
            <m:r>
              <m:rPr>
                <m:sty m:val="p"/>
              </m:rPr>
              <w:rPr>
                <w:rFonts w:ascii="Cambria Math" w:eastAsia="Georgia" w:hAnsi="Cambria Math" w:cs="Times New Roman"/>
                <w:sz w:val="28"/>
                <w:szCs w:val="28"/>
              </w:rPr>
              <m:t> </m:t>
            </m:r>
            <m:r>
              <w:rPr>
                <w:rFonts w:ascii="Cambria Math" w:eastAsia="Georgia" w:hAnsi="Cambria Math" w:cs="Times New Roman"/>
                <w:sz w:val="28"/>
                <w:szCs w:val="28"/>
              </w:rPr>
              <m:t>P</m:t>
            </m:r>
            <m:r>
              <m:rPr>
                <m:sty m:val="p"/>
              </m:rPr>
              <w:rPr>
                <w:rFonts w:ascii="Cambria Math" w:eastAsia="Georgia" w:hAnsi="Cambria Math" w:cs="Times New Roman"/>
                <w:sz w:val="28"/>
                <w:szCs w:val="28"/>
              </w:rPr>
              <m:t>(</m:t>
            </m:r>
            <m:r>
              <w:rPr>
                <w:rFonts w:ascii="Cambria Math" w:eastAsia="Georgia" w:hAnsi="Cambria Math" w:cs="Times New Roman"/>
                <w:sz w:val="28"/>
                <w:szCs w:val="28"/>
              </w:rPr>
              <m:t>x</m:t>
            </m:r>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m:t>
            </m:r>
            <m:r>
              <w:rPr>
                <w:rFonts w:ascii="Cambria Math" w:eastAsia="Georgia" w:hAnsi="Cambria Math" w:cs="Times New Roman"/>
                <w:sz w:val="28"/>
                <w:szCs w:val="28"/>
              </w:rPr>
              <m:t>j</m:t>
            </m:r>
            <m:r>
              <m:rPr>
                <m:sty m:val="p"/>
              </m:rPr>
              <w:rPr>
                <w:rFonts w:ascii="Cambria Math" w:eastAsia="Georgia" w:hAnsi="Cambria Math" w:cs="Times New Roman"/>
                <w:sz w:val="28"/>
                <w:szCs w:val="28"/>
              </w:rPr>
              <m:t xml:space="preserve">) </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π</m:t>
                </m:r>
              </m:e>
              <m:sub>
                <m:r>
                  <w:rPr>
                    <w:rFonts w:ascii="Cambria Math" w:eastAsia="Georgia" w:hAnsi="Cambria Math" w:cs="Times New Roman"/>
                    <w:sz w:val="28"/>
                    <w:szCs w:val="28"/>
                  </w:rPr>
                  <m:t>j</m:t>
                </m:r>
              </m:sub>
            </m:sSub>
          </m:den>
        </m:f>
      </m:oMath>
      <w:r w:rsidR="00DB1379">
        <w:rPr>
          <w:rFonts w:ascii="Times New Roman" w:eastAsia="Georgia" w:hAnsi="Times New Roman" w:cs="Times New Roman"/>
          <w:bCs/>
          <w:sz w:val="28"/>
          <w:szCs w:val="28"/>
        </w:rPr>
        <w:t xml:space="preserve"> </w:t>
      </w:r>
      <w:r w:rsidR="00AC7824">
        <w:rPr>
          <w:rFonts w:ascii="Times New Roman" w:eastAsia="Georgia" w:hAnsi="Times New Roman" w:cs="Times New Roman"/>
          <w:bCs/>
          <w:sz w:val="28"/>
          <w:szCs w:val="28"/>
        </w:rPr>
        <w:t>.</w:t>
      </w:r>
    </w:p>
    <w:p w14:paraId="71C67418"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Подставляя выражения для нормальных плотностей и логарифмируя, можно показать, что отношение логарифмов апостериорных вероятностей двух классов является линейной функцией от </w:t>
      </w:r>
      <m:oMath>
        <m:r>
          <w:rPr>
            <w:rFonts w:ascii="Cambria Math" w:eastAsia="Georgia" w:hAnsi="Cambria Math" w:cs="Times New Roman"/>
            <w:sz w:val="28"/>
            <w:szCs w:val="28"/>
          </w:rPr>
          <m:t>x</m:t>
        </m:r>
      </m:oMath>
      <w:r w:rsidRPr="00754D32">
        <w:rPr>
          <w:rFonts w:ascii="Times New Roman" w:eastAsia="Georgia" w:hAnsi="Times New Roman" w:cs="Times New Roman"/>
          <w:bCs/>
          <w:sz w:val="28"/>
          <w:szCs w:val="28"/>
        </w:rPr>
        <w:t>. Действительно, логарифм отношения правдоподобий имеет вид:</w:t>
      </w:r>
    </w:p>
    <w:p w14:paraId="6560C370" w14:textId="75F0592F" w:rsidR="00754D32" w:rsidRPr="00754D32" w:rsidRDefault="00344BAE" w:rsidP="00D81BDD">
      <w:pPr>
        <w:spacing w:before="240" w:line="360" w:lineRule="auto"/>
        <w:jc w:val="center"/>
        <w:rPr>
          <w:rFonts w:ascii="Times New Roman" w:eastAsia="Georgia" w:hAnsi="Times New Roman" w:cs="Times New Roman"/>
          <w:bCs/>
          <w:sz w:val="28"/>
          <w:szCs w:val="28"/>
        </w:rPr>
      </w:pPr>
      <m:oMath>
        <m:r>
          <m:rPr>
            <m:sty m:val="p"/>
          </m:rPr>
          <w:rPr>
            <w:rFonts w:ascii="Cambria Math" w:eastAsia="Georgia" w:hAnsi="Cambria Math" w:cs="Times New Roman"/>
            <w:sz w:val="28"/>
            <w:szCs w:val="28"/>
          </w:rPr>
          <m:t>ln⁡</m:t>
        </m:r>
        <m:f>
          <m:fPr>
            <m:ctrlPr>
              <w:rPr>
                <w:rFonts w:ascii="Cambria Math" w:eastAsia="Georgia" w:hAnsi="Cambria Math" w:cs="Times New Roman"/>
                <w:bCs/>
                <w:sz w:val="28"/>
                <w:szCs w:val="28"/>
              </w:rPr>
            </m:ctrlPr>
          </m:fPr>
          <m:num>
            <m:r>
              <w:rPr>
                <w:rFonts w:ascii="Cambria Math" w:eastAsia="Georgia" w:hAnsi="Cambria Math" w:cs="Times New Roman"/>
                <w:sz w:val="28"/>
                <w:szCs w:val="28"/>
              </w:rPr>
              <m:t>P</m:t>
            </m:r>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=1∣</m:t>
            </m:r>
            <m:r>
              <w:rPr>
                <w:rFonts w:ascii="Cambria Math" w:eastAsia="Georgia" w:hAnsi="Cambria Math" w:cs="Times New Roman"/>
                <w:sz w:val="28"/>
                <w:szCs w:val="28"/>
              </w:rPr>
              <m:t>x</m:t>
            </m:r>
            <m:r>
              <m:rPr>
                <m:sty m:val="p"/>
              </m:rPr>
              <w:rPr>
                <w:rFonts w:ascii="Cambria Math" w:eastAsia="Georgia" w:hAnsi="Cambria Math" w:cs="Times New Roman"/>
                <w:sz w:val="28"/>
                <w:szCs w:val="28"/>
              </w:rPr>
              <m:t>)</m:t>
            </m:r>
          </m:num>
          <m:den>
            <m:r>
              <w:rPr>
                <w:rFonts w:ascii="Cambria Math" w:eastAsia="Georgia" w:hAnsi="Cambria Math" w:cs="Times New Roman"/>
                <w:sz w:val="28"/>
                <w:szCs w:val="28"/>
              </w:rPr>
              <m:t>P</m:t>
            </m:r>
            <m:r>
              <m:rPr>
                <m:sty m:val="p"/>
              </m:rPr>
              <w:rPr>
                <w:rFonts w:ascii="Cambria Math" w:eastAsia="Georgia" w:hAnsi="Cambria Math" w:cs="Times New Roman"/>
                <w:sz w:val="28"/>
                <w:szCs w:val="28"/>
              </w:rPr>
              <m:t>(</m:t>
            </m:r>
            <m:r>
              <w:rPr>
                <w:rFonts w:ascii="Cambria Math" w:eastAsia="Georgia" w:hAnsi="Cambria Math" w:cs="Times New Roman"/>
                <w:sz w:val="28"/>
                <w:szCs w:val="28"/>
              </w:rPr>
              <m:t>y</m:t>
            </m:r>
            <m:r>
              <m:rPr>
                <m:sty m:val="p"/>
              </m:rPr>
              <w:rPr>
                <w:rFonts w:ascii="Cambria Math" w:eastAsia="Georgia" w:hAnsi="Cambria Math" w:cs="Times New Roman"/>
                <w:sz w:val="28"/>
                <w:szCs w:val="28"/>
              </w:rPr>
              <m:t>=0∣</m:t>
            </m:r>
            <m:r>
              <w:rPr>
                <w:rFonts w:ascii="Cambria Math" w:eastAsia="Georgia" w:hAnsi="Cambria Math" w:cs="Times New Roman"/>
                <w:sz w:val="28"/>
                <w:szCs w:val="28"/>
              </w:rPr>
              <m:t>x</m:t>
            </m:r>
            <m:r>
              <m:rPr>
                <m:sty m:val="p"/>
              </m:rPr>
              <w:rPr>
                <w:rFonts w:ascii="Cambria Math" w:eastAsia="Georgia" w:hAnsi="Cambria Math" w:cs="Times New Roman"/>
                <w:sz w:val="28"/>
                <w:szCs w:val="28"/>
              </w:rPr>
              <m:t>)</m:t>
            </m:r>
          </m:den>
        </m:f>
        <m:r>
          <m:rPr>
            <m:sty m:val="p"/>
          </m:rPr>
          <w:rPr>
            <w:rFonts w:ascii="Cambria Math" w:eastAsia="Georgia" w:hAnsi="Cambria Math" w:cs="Times New Roman"/>
            <w:sz w:val="28"/>
            <w:szCs w:val="28"/>
          </w:rPr>
          <m:t>=ln⁡</m:t>
        </m:r>
        <m:f>
          <m:fPr>
            <m:ctrlPr>
              <w:rPr>
                <w:rFonts w:ascii="Cambria Math" w:eastAsia="Georgia" w:hAnsi="Cambria Math" w:cs="Times New Roman"/>
                <w:bCs/>
                <w:sz w:val="28"/>
                <w:szCs w:val="28"/>
              </w:rPr>
            </m:ctrlPr>
          </m:fPr>
          <m:num>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π</m:t>
                </m:r>
              </m:e>
              <m:sub>
                <m:r>
                  <m:rPr>
                    <m:sty m:val="p"/>
                  </m:rPr>
                  <w:rPr>
                    <w:rFonts w:ascii="Cambria Math" w:eastAsia="Georgia" w:hAnsi="Cambria Math" w:cs="Times New Roman"/>
                    <w:sz w:val="28"/>
                    <w:szCs w:val="28"/>
                  </w:rPr>
                  <m:t>1</m:t>
                </m:r>
              </m:sub>
            </m:sSub>
          </m:num>
          <m:den>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π</m:t>
                </m:r>
              </m:e>
              <m:sub>
                <m:r>
                  <m:rPr>
                    <m:sty m:val="p"/>
                  </m:rPr>
                  <w:rPr>
                    <w:rFonts w:ascii="Cambria Math" w:eastAsia="Georgia" w:hAnsi="Cambria Math" w:cs="Times New Roman"/>
                    <w:sz w:val="28"/>
                    <w:szCs w:val="28"/>
                  </w:rPr>
                  <m:t>0</m:t>
                </m:r>
              </m:sub>
            </m:sSub>
          </m:den>
        </m:f>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μ</m:t>
            </m:r>
          </m:e>
          <m:sub>
            <m:r>
              <m:rPr>
                <m:sty m:val="p"/>
              </m:rPr>
              <w:rPr>
                <w:rFonts w:ascii="Cambria Math" w:eastAsia="Georgia" w:hAnsi="Cambria Math" w:cs="Times New Roman"/>
                <w:sz w:val="28"/>
                <w:szCs w:val="28"/>
              </w:rPr>
              <m:t>1</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μ</m:t>
            </m:r>
          </m:e>
          <m:sub>
            <m:r>
              <m:rPr>
                <m:sty m:val="p"/>
              </m:rPr>
              <w:rPr>
                <w:rFonts w:ascii="Cambria Math" w:eastAsia="Georgia" w:hAnsi="Cambria Math" w:cs="Times New Roman"/>
                <w:sz w:val="28"/>
                <w:szCs w:val="28"/>
              </w:rPr>
              <m:t>0</m:t>
            </m:r>
          </m:sub>
        </m:sSub>
        <m:sSup>
          <m:sSupPr>
            <m:ctrlPr>
              <w:rPr>
                <w:rFonts w:ascii="Cambria Math" w:eastAsia="Georgia" w:hAnsi="Cambria Math" w:cs="Times New Roman"/>
                <w:bCs/>
                <w:sz w:val="28"/>
                <w:szCs w:val="28"/>
              </w:rPr>
            </m:ctrlPr>
          </m:sSupPr>
          <m:e>
            <m:r>
              <m:rPr>
                <m:sty m:val="p"/>
              </m:rPr>
              <w:rPr>
                <w:rFonts w:ascii="Cambria Math" w:eastAsia="Georgia" w:hAnsi="Cambria Math" w:cs="Times New Roman"/>
                <w:sz w:val="28"/>
                <w:szCs w:val="28"/>
              </w:rPr>
              <m:t>)</m:t>
            </m:r>
          </m:e>
          <m:sup>
            <m:r>
              <w:rPr>
                <w:rFonts w:ascii="Cambria Math" w:eastAsia="Georgia" w:hAnsi="Cambria Math" w:cs="Times New Roman"/>
                <w:sz w:val="28"/>
                <w:szCs w:val="28"/>
              </w:rPr>
              <m:t>T</m:t>
            </m:r>
          </m:sup>
        </m:sSup>
        <m:sSup>
          <m:sSupPr>
            <m:ctrlPr>
              <w:rPr>
                <w:rFonts w:ascii="Cambria Math" w:eastAsia="Georgia" w:hAnsi="Cambria Math" w:cs="Times New Roman"/>
                <w:bCs/>
                <w:sz w:val="28"/>
                <w:szCs w:val="28"/>
              </w:rPr>
            </m:ctrlPr>
          </m:sSupPr>
          <m:e>
            <m:r>
              <m:rPr>
                <m:sty m:val="p"/>
              </m:rPr>
              <w:rPr>
                <w:rFonts w:ascii="Cambria Math" w:eastAsia="Georgia" w:hAnsi="Cambria Math" w:cs="Times New Roman"/>
                <w:sz w:val="28"/>
                <w:szCs w:val="28"/>
              </w:rPr>
              <m:t>Σ</m:t>
            </m:r>
          </m:e>
          <m:sup>
            <m:r>
              <m:rPr>
                <m:sty m:val="p"/>
              </m:rPr>
              <w:rPr>
                <w:rFonts w:ascii="Cambria Math" w:eastAsia="Georgia" w:hAnsi="Cambria Math" w:cs="Times New Roman"/>
                <w:sz w:val="28"/>
                <w:szCs w:val="28"/>
              </w:rPr>
              <m:t>-1</m:t>
            </m:r>
          </m:sup>
        </m:sSup>
        <m:r>
          <w:rPr>
            <w:rFonts w:ascii="Cambria Math" w:eastAsia="Georgia" w:hAnsi="Cambria Math" w:cs="Times New Roman"/>
            <w:sz w:val="28"/>
            <w:szCs w:val="28"/>
          </w:rPr>
          <m:t>x</m:t>
        </m:r>
        <m:r>
          <m:rPr>
            <m:sty m:val="p"/>
          </m:rPr>
          <w:rPr>
            <w:rFonts w:ascii="Cambria Math" w:eastAsia="Georgia" w:hAnsi="Cambria Math" w:cs="Times New Roman"/>
            <w:sz w:val="28"/>
            <w:szCs w:val="28"/>
          </w:rPr>
          <m:t>-</m:t>
        </m:r>
        <m:f>
          <m:fPr>
            <m:ctrlPr>
              <w:rPr>
                <w:rFonts w:ascii="Cambria Math" w:eastAsia="Georgia" w:hAnsi="Cambria Math" w:cs="Times New Roman"/>
                <w:bCs/>
                <w:sz w:val="28"/>
                <w:szCs w:val="28"/>
              </w:rPr>
            </m:ctrlPr>
          </m:fPr>
          <m:num>
            <m:r>
              <m:rPr>
                <m:sty m:val="p"/>
              </m:rPr>
              <w:rPr>
                <w:rFonts w:ascii="Cambria Math" w:eastAsia="Georgia" w:hAnsi="Cambria Math" w:cs="Times New Roman"/>
                <w:sz w:val="28"/>
                <w:szCs w:val="28"/>
              </w:rPr>
              <m:t>1</m:t>
            </m:r>
          </m:num>
          <m:den>
            <m:r>
              <m:rPr>
                <m:sty m:val="p"/>
              </m:rPr>
              <w:rPr>
                <w:rFonts w:ascii="Cambria Math" w:eastAsia="Georgia" w:hAnsi="Cambria Math" w:cs="Times New Roman"/>
                <w:sz w:val="28"/>
                <w:szCs w:val="28"/>
              </w:rPr>
              <m:t>2</m:t>
            </m:r>
          </m:den>
        </m:f>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μ</m:t>
            </m:r>
          </m:e>
          <m:sub>
            <m:r>
              <m:rPr>
                <m:sty m:val="p"/>
              </m:rPr>
              <w:rPr>
                <w:rFonts w:ascii="Cambria Math" w:eastAsia="Georgia" w:hAnsi="Cambria Math" w:cs="Times New Roman"/>
                <w:sz w:val="28"/>
                <w:szCs w:val="28"/>
              </w:rPr>
              <m:t>1</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μ</m:t>
            </m:r>
          </m:e>
          <m:sub>
            <m:r>
              <m:rPr>
                <m:sty m:val="p"/>
              </m:rPr>
              <w:rPr>
                <w:rFonts w:ascii="Cambria Math" w:eastAsia="Georgia" w:hAnsi="Cambria Math" w:cs="Times New Roman"/>
                <w:sz w:val="28"/>
                <w:szCs w:val="28"/>
              </w:rPr>
              <m:t>0</m:t>
            </m:r>
          </m:sub>
        </m:sSub>
        <m:sSup>
          <m:sSupPr>
            <m:ctrlPr>
              <w:rPr>
                <w:rFonts w:ascii="Cambria Math" w:eastAsia="Georgia" w:hAnsi="Cambria Math" w:cs="Times New Roman"/>
                <w:bCs/>
                <w:sz w:val="28"/>
                <w:szCs w:val="28"/>
              </w:rPr>
            </m:ctrlPr>
          </m:sSupPr>
          <m:e>
            <m:r>
              <m:rPr>
                <m:sty m:val="p"/>
              </m:rPr>
              <w:rPr>
                <w:rFonts w:ascii="Cambria Math" w:eastAsia="Georgia" w:hAnsi="Cambria Math" w:cs="Times New Roman"/>
                <w:sz w:val="28"/>
                <w:szCs w:val="28"/>
              </w:rPr>
              <m:t>)</m:t>
            </m:r>
          </m:e>
          <m:sup>
            <m:r>
              <w:rPr>
                <w:rFonts w:ascii="Cambria Math" w:eastAsia="Georgia" w:hAnsi="Cambria Math" w:cs="Times New Roman"/>
                <w:sz w:val="28"/>
                <w:szCs w:val="28"/>
              </w:rPr>
              <m:t>T</m:t>
            </m:r>
          </m:sup>
        </m:sSup>
        <m:sSup>
          <m:sSupPr>
            <m:ctrlPr>
              <w:rPr>
                <w:rFonts w:ascii="Cambria Math" w:eastAsia="Georgia" w:hAnsi="Cambria Math" w:cs="Times New Roman"/>
                <w:bCs/>
                <w:sz w:val="28"/>
                <w:szCs w:val="28"/>
              </w:rPr>
            </m:ctrlPr>
          </m:sSupPr>
          <m:e>
            <m:r>
              <m:rPr>
                <m:sty m:val="p"/>
              </m:rPr>
              <w:rPr>
                <w:rFonts w:ascii="Cambria Math" w:eastAsia="Georgia" w:hAnsi="Cambria Math" w:cs="Times New Roman"/>
                <w:sz w:val="28"/>
                <w:szCs w:val="28"/>
              </w:rPr>
              <m:t>Σ</m:t>
            </m:r>
          </m:e>
          <m:sup>
            <m:r>
              <m:rPr>
                <m:sty m:val="p"/>
              </m:rPr>
              <w:rPr>
                <w:rFonts w:ascii="Cambria Math" w:eastAsia="Georgia" w:hAnsi="Cambria Math" w:cs="Times New Roman"/>
                <w:sz w:val="28"/>
                <w:szCs w:val="28"/>
              </w:rPr>
              <m:t>-1</m:t>
            </m:r>
          </m:sup>
        </m:sSup>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μ</m:t>
            </m:r>
          </m:e>
          <m:sub>
            <m:r>
              <m:rPr>
                <m:sty m:val="p"/>
              </m:rPr>
              <w:rPr>
                <w:rFonts w:ascii="Cambria Math" w:eastAsia="Georgia" w:hAnsi="Cambria Math" w:cs="Times New Roman"/>
                <w:sz w:val="28"/>
                <w:szCs w:val="28"/>
              </w:rPr>
              <m:t>1</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μ</m:t>
            </m:r>
          </m:e>
          <m:sub>
            <m:r>
              <m:rPr>
                <m:sty m:val="p"/>
              </m:rPr>
              <w:rPr>
                <w:rFonts w:ascii="Cambria Math" w:eastAsia="Georgia" w:hAnsi="Cambria Math" w:cs="Times New Roman"/>
                <w:sz w:val="28"/>
                <w:szCs w:val="28"/>
              </w:rPr>
              <m:t>0</m:t>
            </m:r>
          </m:sub>
        </m:sSub>
        <m:r>
          <m:rPr>
            <m:sty m:val="p"/>
          </m:rPr>
          <w:rPr>
            <w:rFonts w:ascii="Cambria Math" w:eastAsia="Georgia" w:hAnsi="Cambria Math" w:cs="Times New Roman"/>
            <w:sz w:val="28"/>
            <w:szCs w:val="28"/>
          </w:rPr>
          <m:t>)</m:t>
        </m:r>
      </m:oMath>
      <w:r w:rsidR="00DB1379">
        <w:rPr>
          <w:rFonts w:ascii="Times New Roman" w:eastAsia="Georgia" w:hAnsi="Times New Roman" w:cs="Times New Roman"/>
          <w:sz w:val="28"/>
          <w:szCs w:val="28"/>
        </w:rPr>
        <w:t xml:space="preserve"> </w:t>
      </w:r>
      <w:r w:rsidR="00AC7824">
        <w:rPr>
          <w:rFonts w:ascii="Times New Roman" w:eastAsia="Georgia" w:hAnsi="Times New Roman" w:cs="Times New Roman"/>
          <w:sz w:val="28"/>
          <w:szCs w:val="28"/>
        </w:rPr>
        <w:t>.</w:t>
      </w:r>
    </w:p>
    <w:p w14:paraId="4C369028"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lastRenderedPageBreak/>
        <w:t xml:space="preserve">Квадратичные члены </w:t>
      </w:r>
      <m:oMath>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x</m:t>
            </m:r>
          </m:e>
          <m:sup>
            <m:r>
              <w:rPr>
                <w:rFonts w:ascii="Cambria Math" w:eastAsia="Georgia" w:hAnsi="Cambria Math" w:cs="Times New Roman"/>
                <w:sz w:val="28"/>
                <w:szCs w:val="28"/>
              </w:rPr>
              <m:t>T</m:t>
            </m:r>
          </m:sup>
        </m:sSup>
        <m:sSup>
          <m:sSupPr>
            <m:ctrlPr>
              <w:rPr>
                <w:rFonts w:ascii="Cambria Math" w:eastAsia="Georgia" w:hAnsi="Cambria Math" w:cs="Times New Roman"/>
                <w:bCs/>
                <w:sz w:val="28"/>
                <w:szCs w:val="28"/>
              </w:rPr>
            </m:ctrlPr>
          </m:sSupPr>
          <m:e>
            <m:r>
              <m:rPr>
                <m:sty m:val="p"/>
              </m:rPr>
              <w:rPr>
                <w:rFonts w:ascii="Cambria Math" w:eastAsia="Georgia" w:hAnsi="Cambria Math" w:cs="Times New Roman"/>
                <w:sz w:val="28"/>
                <w:szCs w:val="28"/>
              </w:rPr>
              <m:t>Σ</m:t>
            </m:r>
          </m:e>
          <m:sup>
            <m:r>
              <m:rPr>
                <m:sty m:val="p"/>
              </m:rPr>
              <w:rPr>
                <w:rFonts w:ascii="Cambria Math" w:eastAsia="Georgia" w:hAnsi="Cambria Math" w:cs="Times New Roman"/>
                <w:sz w:val="28"/>
                <w:szCs w:val="28"/>
              </w:rPr>
              <m:t>-1</m:t>
            </m:r>
          </m:sup>
        </m:sSup>
        <m:r>
          <w:rPr>
            <w:rFonts w:ascii="Cambria Math" w:eastAsia="Georgia" w:hAnsi="Cambria Math" w:cs="Times New Roman"/>
            <w:sz w:val="28"/>
            <w:szCs w:val="28"/>
          </w:rPr>
          <m:t>x</m:t>
        </m:r>
      </m:oMath>
      <w:r w:rsidRPr="00754D32">
        <w:rPr>
          <w:rFonts w:ascii="Times New Roman" w:eastAsia="Georgia" w:hAnsi="Times New Roman" w:cs="Times New Roman"/>
          <w:bCs/>
          <w:sz w:val="28"/>
          <w:szCs w:val="28"/>
        </w:rPr>
        <w:t xml:space="preserve"> сокращаются именно благодаря равенству ковариационных матриц. Выражение можно переписать в стандартной форме линейного классификатора:</w:t>
      </w:r>
    </w:p>
    <w:p w14:paraId="64451AA8" w14:textId="5DA5D2F4" w:rsidR="00754D32" w:rsidRPr="00754D32" w:rsidRDefault="00344BAE" w:rsidP="00AC7824">
      <w:pPr>
        <w:spacing w:before="240" w:line="360" w:lineRule="auto"/>
        <w:ind w:firstLine="720"/>
        <w:jc w:val="center"/>
        <w:rPr>
          <w:rFonts w:ascii="Times New Roman" w:eastAsia="Georgia" w:hAnsi="Times New Roman" w:cs="Times New Roman"/>
          <w:bCs/>
          <w:sz w:val="28"/>
          <w:szCs w:val="28"/>
        </w:rPr>
      </w:pPr>
      <m:oMath>
        <m:r>
          <w:rPr>
            <w:rFonts w:ascii="Cambria Math" w:eastAsia="Georgia" w:hAnsi="Cambria Math" w:cs="Times New Roman"/>
            <w:sz w:val="28"/>
            <w:szCs w:val="28"/>
          </w:rPr>
          <m:t>δ</m:t>
        </m:r>
        <m:r>
          <m:rPr>
            <m:sty m:val="p"/>
          </m:rPr>
          <w:rPr>
            <w:rFonts w:ascii="Cambria Math" w:eastAsia="Georgia" w:hAnsi="Cambria Math" w:cs="Times New Roman"/>
            <w:sz w:val="28"/>
            <w:szCs w:val="28"/>
          </w:rPr>
          <m:t>(</m:t>
        </m:r>
        <m:r>
          <w:rPr>
            <w:rFonts w:ascii="Cambria Math" w:eastAsia="Georgia" w:hAnsi="Cambria Math" w:cs="Times New Roman"/>
            <w:sz w:val="28"/>
            <w:szCs w:val="28"/>
          </w:rPr>
          <m:t>x</m:t>
        </m:r>
        <m:r>
          <m:rPr>
            <m:sty m:val="p"/>
          </m:rPr>
          <w:rPr>
            <w:rFonts w:ascii="Cambria Math" w:eastAsia="Georgia" w:hAnsi="Cambria Math" w:cs="Times New Roman"/>
            <w:sz w:val="28"/>
            <w:szCs w:val="28"/>
          </w:rPr>
          <m:t>)=</m:t>
        </m:r>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w</m:t>
            </m:r>
          </m:e>
          <m:sup>
            <m:r>
              <w:rPr>
                <w:rFonts w:ascii="Cambria Math" w:eastAsia="Georgia" w:hAnsi="Cambria Math" w:cs="Times New Roman"/>
                <w:sz w:val="28"/>
                <w:szCs w:val="28"/>
              </w:rPr>
              <m:t>T</m:t>
            </m:r>
          </m:sup>
        </m:sSup>
        <m:r>
          <w:rPr>
            <w:rFonts w:ascii="Cambria Math" w:eastAsia="Georgia" w:hAnsi="Cambria Math" w:cs="Times New Roman"/>
            <w:sz w:val="28"/>
            <w:szCs w:val="28"/>
          </w:rPr>
          <m:t>x</m:t>
        </m:r>
        <m:r>
          <m:rPr>
            <m:sty m:val="p"/>
          </m:rPr>
          <w:rPr>
            <w:rFonts w:ascii="Cambria Math" w:eastAsia="Georgia" w:hAnsi="Cambria Math" w:cs="Times New Roman"/>
            <w:sz w:val="28"/>
            <w:szCs w:val="28"/>
          </w:rPr>
          <m:t>+</m:t>
        </m:r>
        <m:r>
          <w:rPr>
            <w:rFonts w:ascii="Cambria Math" w:eastAsia="Georgia" w:hAnsi="Cambria Math" w:cs="Times New Roman"/>
            <w:sz w:val="28"/>
            <w:szCs w:val="28"/>
          </w:rPr>
          <m:t>b</m:t>
        </m:r>
      </m:oMath>
      <w:r w:rsidR="00AC7824">
        <w:rPr>
          <w:rFonts w:ascii="Times New Roman" w:eastAsia="Georgia" w:hAnsi="Times New Roman" w:cs="Times New Roman"/>
          <w:sz w:val="28"/>
          <w:szCs w:val="28"/>
        </w:rPr>
        <w:t xml:space="preserve"> ,</w:t>
      </w:r>
    </w:p>
    <w:p w14:paraId="4A1C8DDA" w14:textId="77777777" w:rsidR="00754D32" w:rsidRPr="00754D32" w:rsidRDefault="00754D32" w:rsidP="00D81BDD">
      <w:pPr>
        <w:spacing w:before="240" w:line="360" w:lineRule="auto"/>
        <w:jc w:val="both"/>
        <w:rPr>
          <w:rFonts w:ascii="Times New Roman" w:eastAsia="Georgia" w:hAnsi="Times New Roman" w:cs="Times New Roman"/>
          <w:bCs/>
          <w:sz w:val="28"/>
          <w:szCs w:val="28"/>
        </w:rPr>
      </w:pPr>
      <w:r w:rsidRPr="001648BA">
        <w:rPr>
          <w:rFonts w:ascii="Times New Roman" w:eastAsia="Georgia" w:hAnsi="Times New Roman" w:cs="Times New Roman"/>
          <w:bCs/>
          <w:sz w:val="28"/>
          <w:szCs w:val="28"/>
        </w:rPr>
        <w:t>где</w:t>
      </w:r>
      <w:r w:rsidRPr="00754D32">
        <w:rPr>
          <w:rFonts w:ascii="Times New Roman" w:eastAsia="Georgia" w:hAnsi="Times New Roman" w:cs="Times New Roman"/>
          <w:bCs/>
          <w:sz w:val="28"/>
          <w:szCs w:val="28"/>
        </w:rPr>
        <w:t xml:space="preserve"> вектор весов и свободный член определяются как:</w:t>
      </w:r>
    </w:p>
    <w:p w14:paraId="447AB079" w14:textId="3D9AB54E" w:rsidR="00754D32" w:rsidRPr="00754D32" w:rsidRDefault="00344BAE" w:rsidP="00D81BDD">
      <w:pPr>
        <w:spacing w:before="240" w:line="360" w:lineRule="auto"/>
        <w:jc w:val="center"/>
        <w:rPr>
          <w:rFonts w:ascii="Times New Roman" w:eastAsia="Georgia" w:hAnsi="Times New Roman" w:cs="Times New Roman"/>
          <w:bCs/>
          <w:sz w:val="28"/>
          <w:szCs w:val="28"/>
        </w:rPr>
      </w:pPr>
      <m:oMath>
        <m:r>
          <w:rPr>
            <w:rFonts w:ascii="Cambria Math" w:eastAsia="Georgia" w:hAnsi="Cambria Math" w:cs="Times New Roman"/>
            <w:sz w:val="28"/>
            <w:szCs w:val="28"/>
          </w:rPr>
          <m:t>w</m:t>
        </m:r>
        <m:r>
          <m:rPr>
            <m:sty m:val="p"/>
          </m:rPr>
          <w:rPr>
            <w:rFonts w:ascii="Cambria Math" w:eastAsia="Georgia" w:hAnsi="Cambria Math" w:cs="Times New Roman"/>
            <w:sz w:val="28"/>
            <w:szCs w:val="28"/>
          </w:rPr>
          <m:t>=</m:t>
        </m:r>
        <m:sSup>
          <m:sSupPr>
            <m:ctrlPr>
              <w:rPr>
                <w:rFonts w:ascii="Cambria Math" w:eastAsia="Georgia" w:hAnsi="Cambria Math" w:cs="Times New Roman"/>
                <w:bCs/>
                <w:sz w:val="28"/>
                <w:szCs w:val="28"/>
              </w:rPr>
            </m:ctrlPr>
          </m:sSupPr>
          <m:e>
            <m:r>
              <m:rPr>
                <m:sty m:val="p"/>
              </m:rPr>
              <w:rPr>
                <w:rFonts w:ascii="Cambria Math" w:eastAsia="Georgia" w:hAnsi="Cambria Math" w:cs="Times New Roman"/>
                <w:sz w:val="28"/>
                <w:szCs w:val="28"/>
              </w:rPr>
              <m:t>Σ</m:t>
            </m:r>
          </m:e>
          <m:sup>
            <m:r>
              <m:rPr>
                <m:sty m:val="p"/>
              </m:rPr>
              <w:rPr>
                <w:rFonts w:ascii="Cambria Math" w:eastAsia="Georgia" w:hAnsi="Cambria Math" w:cs="Times New Roman"/>
                <w:sz w:val="28"/>
                <w:szCs w:val="28"/>
              </w:rPr>
              <m:t>-1</m:t>
            </m:r>
          </m:sup>
        </m:sSup>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μ</m:t>
            </m:r>
          </m:e>
          <m:sub>
            <m:r>
              <m:rPr>
                <m:sty m:val="p"/>
              </m:rPr>
              <w:rPr>
                <w:rFonts w:ascii="Cambria Math" w:eastAsia="Georgia" w:hAnsi="Cambria Math" w:cs="Times New Roman"/>
                <w:sz w:val="28"/>
                <w:szCs w:val="28"/>
              </w:rPr>
              <m:t>1</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μ</m:t>
            </m:r>
          </m:e>
          <m:sub>
            <m:r>
              <m:rPr>
                <m:sty m:val="p"/>
              </m:rPr>
              <w:rPr>
                <w:rFonts w:ascii="Cambria Math" w:eastAsia="Georgia" w:hAnsi="Cambria Math" w:cs="Times New Roman"/>
                <w:sz w:val="28"/>
                <w:szCs w:val="28"/>
              </w:rPr>
              <m:t>0</m:t>
            </m:r>
          </m:sub>
        </m:sSub>
        <m:r>
          <m:rPr>
            <m:sty m:val="p"/>
          </m:rPr>
          <w:rPr>
            <w:rFonts w:ascii="Cambria Math" w:eastAsia="Georgia" w:hAnsi="Cambria Math" w:cs="Times New Roman"/>
            <w:sz w:val="28"/>
            <w:szCs w:val="28"/>
          </w:rPr>
          <m:t xml:space="preserve">), </m:t>
        </m:r>
        <m:r>
          <w:rPr>
            <w:rFonts w:ascii="Cambria Math" w:eastAsia="Georgia" w:hAnsi="Cambria Math" w:cs="Times New Roman"/>
            <w:sz w:val="28"/>
            <w:szCs w:val="28"/>
          </w:rPr>
          <m:t>b</m:t>
        </m:r>
        <m:r>
          <m:rPr>
            <m:sty m:val="p"/>
          </m:rPr>
          <w:rPr>
            <w:rFonts w:ascii="Cambria Math" w:eastAsia="Georgia" w:hAnsi="Cambria Math" w:cs="Times New Roman"/>
            <w:sz w:val="28"/>
            <w:szCs w:val="28"/>
          </w:rPr>
          <m:t>=ln⁡</m:t>
        </m:r>
        <m:f>
          <m:fPr>
            <m:ctrlPr>
              <w:rPr>
                <w:rFonts w:ascii="Cambria Math" w:eastAsia="Georgia" w:hAnsi="Cambria Math" w:cs="Times New Roman"/>
                <w:bCs/>
                <w:sz w:val="28"/>
                <w:szCs w:val="28"/>
              </w:rPr>
            </m:ctrlPr>
          </m:fPr>
          <m:num>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π</m:t>
                </m:r>
              </m:e>
              <m:sub>
                <m:r>
                  <m:rPr>
                    <m:sty m:val="p"/>
                  </m:rPr>
                  <w:rPr>
                    <w:rFonts w:ascii="Cambria Math" w:eastAsia="Georgia" w:hAnsi="Cambria Math" w:cs="Times New Roman"/>
                    <w:sz w:val="28"/>
                    <w:szCs w:val="28"/>
                  </w:rPr>
                  <m:t>1</m:t>
                </m:r>
              </m:sub>
            </m:sSub>
          </m:num>
          <m:den>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π</m:t>
                </m:r>
              </m:e>
              <m:sub>
                <m:r>
                  <m:rPr>
                    <m:sty m:val="p"/>
                  </m:rPr>
                  <w:rPr>
                    <w:rFonts w:ascii="Cambria Math" w:eastAsia="Georgia" w:hAnsi="Cambria Math" w:cs="Times New Roman"/>
                    <w:sz w:val="28"/>
                    <w:szCs w:val="28"/>
                  </w:rPr>
                  <m:t>0</m:t>
                </m:r>
              </m:sub>
            </m:sSub>
          </m:den>
        </m:f>
        <m:r>
          <m:rPr>
            <m:sty m:val="p"/>
          </m:rPr>
          <w:rPr>
            <w:rFonts w:ascii="Cambria Math" w:eastAsia="Georgia" w:hAnsi="Cambria Math" w:cs="Times New Roman"/>
            <w:sz w:val="28"/>
            <w:szCs w:val="28"/>
          </w:rPr>
          <m:t>-</m:t>
        </m:r>
        <m:f>
          <m:fPr>
            <m:ctrlPr>
              <w:rPr>
                <w:rFonts w:ascii="Cambria Math" w:eastAsia="Georgia" w:hAnsi="Cambria Math" w:cs="Times New Roman"/>
                <w:bCs/>
                <w:sz w:val="28"/>
                <w:szCs w:val="28"/>
              </w:rPr>
            </m:ctrlPr>
          </m:fPr>
          <m:num>
            <m:r>
              <m:rPr>
                <m:sty m:val="p"/>
              </m:rPr>
              <w:rPr>
                <w:rFonts w:ascii="Cambria Math" w:eastAsia="Georgia" w:hAnsi="Cambria Math" w:cs="Times New Roman"/>
                <w:sz w:val="28"/>
                <w:szCs w:val="28"/>
              </w:rPr>
              <m:t>1</m:t>
            </m:r>
          </m:num>
          <m:den>
            <m:r>
              <m:rPr>
                <m:sty m:val="p"/>
              </m:rPr>
              <w:rPr>
                <w:rFonts w:ascii="Cambria Math" w:eastAsia="Georgia" w:hAnsi="Cambria Math" w:cs="Times New Roman"/>
                <w:sz w:val="28"/>
                <w:szCs w:val="28"/>
              </w:rPr>
              <m:t>2</m:t>
            </m:r>
          </m:den>
        </m:f>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μ</m:t>
            </m:r>
          </m:e>
          <m:sub>
            <m:r>
              <m:rPr>
                <m:sty m:val="p"/>
              </m:rPr>
              <w:rPr>
                <w:rFonts w:ascii="Cambria Math" w:eastAsia="Georgia" w:hAnsi="Cambria Math" w:cs="Times New Roman"/>
                <w:sz w:val="28"/>
                <w:szCs w:val="28"/>
              </w:rPr>
              <m:t>1</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μ</m:t>
            </m:r>
          </m:e>
          <m:sub>
            <m:r>
              <m:rPr>
                <m:sty m:val="p"/>
              </m:rPr>
              <w:rPr>
                <w:rFonts w:ascii="Cambria Math" w:eastAsia="Georgia" w:hAnsi="Cambria Math" w:cs="Times New Roman"/>
                <w:sz w:val="28"/>
                <w:szCs w:val="28"/>
              </w:rPr>
              <m:t>0</m:t>
            </m:r>
          </m:sub>
        </m:sSub>
        <m:sSup>
          <m:sSupPr>
            <m:ctrlPr>
              <w:rPr>
                <w:rFonts w:ascii="Cambria Math" w:eastAsia="Georgia" w:hAnsi="Cambria Math" w:cs="Times New Roman"/>
                <w:bCs/>
                <w:sz w:val="28"/>
                <w:szCs w:val="28"/>
              </w:rPr>
            </m:ctrlPr>
          </m:sSupPr>
          <m:e>
            <m:r>
              <m:rPr>
                <m:sty m:val="p"/>
              </m:rPr>
              <w:rPr>
                <w:rFonts w:ascii="Cambria Math" w:eastAsia="Georgia" w:hAnsi="Cambria Math" w:cs="Times New Roman"/>
                <w:sz w:val="28"/>
                <w:szCs w:val="28"/>
              </w:rPr>
              <m:t>)</m:t>
            </m:r>
          </m:e>
          <m:sup>
            <m:r>
              <w:rPr>
                <w:rFonts w:ascii="Cambria Math" w:eastAsia="Georgia" w:hAnsi="Cambria Math" w:cs="Times New Roman"/>
                <w:sz w:val="28"/>
                <w:szCs w:val="28"/>
              </w:rPr>
              <m:t>T</m:t>
            </m:r>
          </m:sup>
        </m:sSup>
        <m:sSup>
          <m:sSupPr>
            <m:ctrlPr>
              <w:rPr>
                <w:rFonts w:ascii="Cambria Math" w:eastAsia="Georgia" w:hAnsi="Cambria Math" w:cs="Times New Roman"/>
                <w:bCs/>
                <w:sz w:val="28"/>
                <w:szCs w:val="28"/>
              </w:rPr>
            </m:ctrlPr>
          </m:sSupPr>
          <m:e>
            <m:r>
              <m:rPr>
                <m:sty m:val="p"/>
              </m:rPr>
              <w:rPr>
                <w:rFonts w:ascii="Cambria Math" w:eastAsia="Georgia" w:hAnsi="Cambria Math" w:cs="Times New Roman"/>
                <w:sz w:val="28"/>
                <w:szCs w:val="28"/>
              </w:rPr>
              <m:t>Σ</m:t>
            </m:r>
          </m:e>
          <m:sup>
            <m:r>
              <m:rPr>
                <m:sty m:val="p"/>
              </m:rPr>
              <w:rPr>
                <w:rFonts w:ascii="Cambria Math" w:eastAsia="Georgia" w:hAnsi="Cambria Math" w:cs="Times New Roman"/>
                <w:sz w:val="28"/>
                <w:szCs w:val="28"/>
              </w:rPr>
              <m:t>-1</m:t>
            </m:r>
          </m:sup>
        </m:sSup>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μ</m:t>
            </m:r>
          </m:e>
          <m:sub>
            <m:r>
              <m:rPr>
                <m:sty m:val="p"/>
              </m:rPr>
              <w:rPr>
                <w:rFonts w:ascii="Cambria Math" w:eastAsia="Georgia" w:hAnsi="Cambria Math" w:cs="Times New Roman"/>
                <w:sz w:val="28"/>
                <w:szCs w:val="28"/>
              </w:rPr>
              <m:t>1</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μ</m:t>
            </m:r>
          </m:e>
          <m:sub>
            <m:r>
              <m:rPr>
                <m:sty m:val="p"/>
              </m:rPr>
              <w:rPr>
                <w:rFonts w:ascii="Cambria Math" w:eastAsia="Georgia" w:hAnsi="Cambria Math" w:cs="Times New Roman"/>
                <w:sz w:val="28"/>
                <w:szCs w:val="28"/>
              </w:rPr>
              <m:t>0</m:t>
            </m:r>
          </m:sub>
        </m:sSub>
        <m:r>
          <m:rPr>
            <m:sty m:val="p"/>
          </m:rPr>
          <w:rPr>
            <w:rFonts w:ascii="Cambria Math" w:eastAsia="Georgia" w:hAnsi="Cambria Math" w:cs="Times New Roman"/>
            <w:sz w:val="28"/>
            <w:szCs w:val="28"/>
          </w:rPr>
          <m:t>)</m:t>
        </m:r>
      </m:oMath>
      <w:r w:rsidR="00DB1379">
        <w:rPr>
          <w:rFonts w:ascii="Times New Roman" w:eastAsia="Georgia" w:hAnsi="Times New Roman" w:cs="Times New Roman"/>
          <w:sz w:val="28"/>
          <w:szCs w:val="28"/>
        </w:rPr>
        <w:t xml:space="preserve"> </w:t>
      </w:r>
      <w:r w:rsidR="00AC7824">
        <w:rPr>
          <w:rFonts w:ascii="Times New Roman" w:eastAsia="Georgia" w:hAnsi="Times New Roman" w:cs="Times New Roman"/>
          <w:sz w:val="28"/>
          <w:szCs w:val="28"/>
        </w:rPr>
        <w:t>.</w:t>
      </w:r>
    </w:p>
    <w:p w14:paraId="31D0E85A"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Объект относится к классу 1, если </w:t>
      </w:r>
      <m:oMath>
        <m:r>
          <w:rPr>
            <w:rFonts w:ascii="Cambria Math" w:eastAsia="Georgia" w:hAnsi="Cambria Math" w:cs="Times New Roman"/>
            <w:sz w:val="28"/>
            <w:szCs w:val="28"/>
          </w:rPr>
          <m:t>δ</m:t>
        </m:r>
        <m:r>
          <m:rPr>
            <m:sty m:val="p"/>
          </m:rPr>
          <w:rPr>
            <w:rFonts w:ascii="Cambria Math" w:eastAsia="Georgia" w:hAnsi="Cambria Math" w:cs="Times New Roman"/>
            <w:sz w:val="28"/>
            <w:szCs w:val="28"/>
          </w:rPr>
          <m:t>(</m:t>
        </m:r>
        <m:r>
          <w:rPr>
            <w:rFonts w:ascii="Cambria Math" w:eastAsia="Georgia" w:hAnsi="Cambria Math" w:cs="Times New Roman"/>
            <w:sz w:val="28"/>
            <w:szCs w:val="28"/>
          </w:rPr>
          <m:t>x</m:t>
        </m:r>
        <m:r>
          <m:rPr>
            <m:sty m:val="p"/>
          </m:rPr>
          <w:rPr>
            <w:rFonts w:ascii="Cambria Math" w:eastAsia="Georgia" w:hAnsi="Cambria Math" w:cs="Times New Roman"/>
            <w:sz w:val="28"/>
            <w:szCs w:val="28"/>
          </w:rPr>
          <m:t>)&gt;0</m:t>
        </m:r>
      </m:oMath>
      <w:r w:rsidRPr="00754D32">
        <w:rPr>
          <w:rFonts w:ascii="Times New Roman" w:eastAsia="Georgia" w:hAnsi="Times New Roman" w:cs="Times New Roman"/>
          <w:bCs/>
          <w:sz w:val="28"/>
          <w:szCs w:val="28"/>
        </w:rPr>
        <w:t xml:space="preserve">, и к классу 0 в противном случае. Разделяющая поверхность </w:t>
      </w:r>
      <m:oMath>
        <m:r>
          <w:rPr>
            <w:rFonts w:ascii="Cambria Math" w:eastAsia="Georgia" w:hAnsi="Cambria Math" w:cs="Times New Roman"/>
            <w:sz w:val="28"/>
            <w:szCs w:val="28"/>
          </w:rPr>
          <m:t>δ</m:t>
        </m:r>
        <m:r>
          <m:rPr>
            <m:sty m:val="p"/>
          </m:rPr>
          <w:rPr>
            <w:rFonts w:ascii="Cambria Math" w:eastAsia="Georgia" w:hAnsi="Cambria Math" w:cs="Times New Roman"/>
            <w:sz w:val="28"/>
            <w:szCs w:val="28"/>
          </w:rPr>
          <m:t>(</m:t>
        </m:r>
        <m:r>
          <w:rPr>
            <w:rFonts w:ascii="Cambria Math" w:eastAsia="Georgia" w:hAnsi="Cambria Math" w:cs="Times New Roman"/>
            <w:sz w:val="28"/>
            <w:szCs w:val="28"/>
          </w:rPr>
          <m:t>x</m:t>
        </m:r>
        <m:r>
          <m:rPr>
            <m:sty m:val="p"/>
          </m:rPr>
          <w:rPr>
            <w:rFonts w:ascii="Cambria Math" w:eastAsia="Georgia" w:hAnsi="Cambria Math" w:cs="Times New Roman"/>
            <w:sz w:val="28"/>
            <w:szCs w:val="28"/>
          </w:rPr>
          <m:t>)=0</m:t>
        </m:r>
      </m:oMath>
      <w:r w:rsidRPr="00754D32">
        <w:rPr>
          <w:rFonts w:ascii="Times New Roman" w:eastAsia="Georgia" w:hAnsi="Times New Roman" w:cs="Times New Roman"/>
          <w:bCs/>
          <w:sz w:val="28"/>
          <w:szCs w:val="28"/>
        </w:rPr>
        <w:t xml:space="preserve"> является гиперплоскостью.</w:t>
      </w:r>
    </w:p>
    <w:p w14:paraId="366E88BB"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Оценка параметров. Параметры модели — средние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μ</m:t>
            </m:r>
          </m:e>
          <m:sub>
            <m:r>
              <w:rPr>
                <w:rFonts w:ascii="Cambria Math" w:eastAsia="Georgia" w:hAnsi="Cambria Math" w:cs="Times New Roman"/>
                <w:sz w:val="28"/>
                <w:szCs w:val="28"/>
              </w:rPr>
              <m:t>k</m:t>
            </m:r>
          </m:sub>
        </m:sSub>
      </m:oMath>
      <w:r w:rsidRPr="00754D32">
        <w:rPr>
          <w:rFonts w:ascii="Times New Roman" w:eastAsia="Georgia" w:hAnsi="Times New Roman" w:cs="Times New Roman"/>
          <w:bCs/>
          <w:sz w:val="28"/>
          <w:szCs w:val="28"/>
        </w:rPr>
        <w:t xml:space="preserve">, общая ковариационная матрица </w:t>
      </w:r>
      <m:oMath>
        <m:r>
          <m:rPr>
            <m:sty m:val="p"/>
          </m:rPr>
          <w:rPr>
            <w:rFonts w:ascii="Cambria Math" w:eastAsia="Georgia" w:hAnsi="Cambria Math" w:cs="Times New Roman"/>
            <w:sz w:val="28"/>
            <w:szCs w:val="28"/>
          </w:rPr>
          <m:t>Σ</m:t>
        </m:r>
      </m:oMath>
      <w:r w:rsidRPr="00754D32">
        <w:rPr>
          <w:rFonts w:ascii="Times New Roman" w:eastAsia="Georgia" w:hAnsi="Times New Roman" w:cs="Times New Roman"/>
          <w:bCs/>
          <w:sz w:val="28"/>
          <w:szCs w:val="28"/>
        </w:rPr>
        <w:t xml:space="preserve"> и априорные вероятности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π</m:t>
            </m:r>
          </m:e>
          <m:sub>
            <m:r>
              <w:rPr>
                <w:rFonts w:ascii="Cambria Math" w:eastAsia="Georgia" w:hAnsi="Cambria Math" w:cs="Times New Roman"/>
                <w:sz w:val="28"/>
                <w:szCs w:val="28"/>
              </w:rPr>
              <m:t>k</m:t>
            </m:r>
          </m:sub>
        </m:sSub>
      </m:oMath>
      <w:r w:rsidRPr="00754D32">
        <w:rPr>
          <w:rFonts w:ascii="Times New Roman" w:eastAsia="Georgia" w:hAnsi="Times New Roman" w:cs="Times New Roman"/>
          <w:bCs/>
          <w:sz w:val="28"/>
          <w:szCs w:val="28"/>
        </w:rPr>
        <w:t xml:space="preserve"> — оцениваются по обучающей выборке методом максимального правдоподобия. Средние оцениваются как выборочные средние внутри каждого класса:</w:t>
      </w:r>
    </w:p>
    <w:p w14:paraId="49804513" w14:textId="732A42EE" w:rsidR="00754D32" w:rsidRPr="00754D32" w:rsidRDefault="00000000" w:rsidP="00D81BDD">
      <w:pPr>
        <w:spacing w:before="240" w:line="360" w:lineRule="auto"/>
        <w:jc w:val="center"/>
        <w:rPr>
          <w:rFonts w:ascii="Times New Roman" w:eastAsia="Georgia" w:hAnsi="Times New Roman" w:cs="Times New Roman"/>
          <w:bCs/>
          <w:sz w:val="28"/>
          <w:szCs w:val="28"/>
        </w:rPr>
      </w:pPr>
      <m:oMath>
        <m:sSub>
          <m:sSubPr>
            <m:ctrlPr>
              <w:rPr>
                <w:rFonts w:ascii="Cambria Math" w:eastAsia="Georgia" w:hAnsi="Cambria Math" w:cs="Times New Roman"/>
                <w:bCs/>
                <w:sz w:val="28"/>
                <w:szCs w:val="28"/>
              </w:rPr>
            </m:ctrlPr>
          </m:sSubPr>
          <m:e>
            <m:acc>
              <m:accPr>
                <m:chr m:val="ˆ"/>
                <m:ctrlPr>
                  <w:rPr>
                    <w:rFonts w:ascii="Cambria Math" w:eastAsia="Georgia" w:hAnsi="Cambria Math" w:cs="Times New Roman"/>
                    <w:bCs/>
                    <w:sz w:val="28"/>
                    <w:szCs w:val="28"/>
                  </w:rPr>
                </m:ctrlPr>
              </m:accPr>
              <m:e>
                <m:r>
                  <w:rPr>
                    <w:rFonts w:ascii="Cambria Math" w:eastAsia="Georgia" w:hAnsi="Cambria Math" w:cs="Times New Roman"/>
                    <w:sz w:val="28"/>
                    <w:szCs w:val="28"/>
                  </w:rPr>
                  <m:t>μ</m:t>
                </m:r>
              </m:e>
            </m:acc>
          </m:e>
          <m:sub>
            <m:r>
              <w:rPr>
                <w:rFonts w:ascii="Cambria Math" w:eastAsia="Georgia" w:hAnsi="Cambria Math" w:cs="Times New Roman"/>
                <w:sz w:val="28"/>
                <w:szCs w:val="28"/>
              </w:rPr>
              <m:t>k</m:t>
            </m:r>
          </m:sub>
        </m:sSub>
        <m:r>
          <m:rPr>
            <m:sty m:val="p"/>
          </m:rPr>
          <w:rPr>
            <w:rFonts w:ascii="Cambria Math" w:eastAsia="Georgia" w:hAnsi="Cambria Math" w:cs="Times New Roman"/>
            <w:sz w:val="28"/>
            <w:szCs w:val="28"/>
          </w:rPr>
          <m:t>=</m:t>
        </m:r>
        <m:f>
          <m:fPr>
            <m:ctrlPr>
              <w:rPr>
                <w:rFonts w:ascii="Cambria Math" w:eastAsia="Georgia" w:hAnsi="Cambria Math" w:cs="Times New Roman"/>
                <w:bCs/>
                <w:sz w:val="28"/>
                <w:szCs w:val="28"/>
              </w:rPr>
            </m:ctrlPr>
          </m:fPr>
          <m:num>
            <m:r>
              <m:rPr>
                <m:sty m:val="p"/>
              </m:rPr>
              <w:rPr>
                <w:rFonts w:ascii="Cambria Math" w:eastAsia="Georgia" w:hAnsi="Cambria Math" w:cs="Times New Roman"/>
                <w:sz w:val="28"/>
                <w:szCs w:val="28"/>
              </w:rPr>
              <m:t>1</m:t>
            </m:r>
          </m:num>
          <m:den>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n</m:t>
                </m:r>
              </m:e>
              <m:sub>
                <m:r>
                  <w:rPr>
                    <w:rFonts w:ascii="Cambria Math" w:eastAsia="Georgia" w:hAnsi="Cambria Math" w:cs="Times New Roman"/>
                    <w:sz w:val="28"/>
                    <w:szCs w:val="28"/>
                  </w:rPr>
                  <m:t>k</m:t>
                </m:r>
              </m:sub>
            </m:sSub>
          </m:den>
        </m:f>
        <m:nary>
          <m:naryPr>
            <m:chr m:val="∑"/>
            <m:limLoc m:val="undOvr"/>
            <m:grow m:val="1"/>
            <m:supHide m:val="1"/>
            <m:ctrlPr>
              <w:rPr>
                <w:rFonts w:ascii="Cambria Math" w:eastAsia="Georgia" w:hAnsi="Cambria Math" w:cs="Times New Roman"/>
                <w:bCs/>
                <w:sz w:val="28"/>
                <w:szCs w:val="28"/>
              </w:rPr>
            </m:ctrlPr>
          </m:naryPr>
          <m:sub>
            <m:r>
              <w:rPr>
                <w:rFonts w:ascii="Cambria Math" w:eastAsia="Georgia" w:hAnsi="Cambria Math" w:cs="Times New Roman"/>
                <w:sz w:val="28"/>
                <w:szCs w:val="28"/>
              </w:rPr>
              <m:t>i</m:t>
            </m:r>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r>
              <w:rPr>
                <w:rFonts w:ascii="Cambria Math" w:eastAsia="Georgia" w:hAnsi="Cambria Math" w:cs="Times New Roman"/>
                <w:sz w:val="28"/>
                <w:szCs w:val="28"/>
              </w:rPr>
              <m:t>k</m:t>
            </m:r>
          </m:sub>
          <m:sup/>
          <m:e>
            <m:r>
              <m:rPr>
                <m:sty m:val="p"/>
              </m:rPr>
              <w:rPr>
                <w:rFonts w:ascii="Cambria Math" w:eastAsia="Georgia" w:hAnsi="Cambria Math" w:cs="Times New Roman"/>
                <w:sz w:val="28"/>
                <w:szCs w:val="28"/>
              </w:rPr>
              <m:t> </m:t>
            </m:r>
          </m:e>
        </m:nary>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i</m:t>
            </m:r>
          </m:sub>
        </m:sSub>
      </m:oMath>
      <w:r w:rsidR="00DB1379">
        <w:rPr>
          <w:rFonts w:ascii="Times New Roman" w:eastAsia="Georgia" w:hAnsi="Times New Roman" w:cs="Times New Roman"/>
          <w:bCs/>
          <w:sz w:val="28"/>
          <w:szCs w:val="28"/>
        </w:rPr>
        <w:t xml:space="preserve"> </w:t>
      </w:r>
      <w:r w:rsidR="00AC7824">
        <w:rPr>
          <w:rFonts w:ascii="Times New Roman" w:eastAsia="Georgia" w:hAnsi="Times New Roman" w:cs="Times New Roman"/>
          <w:bCs/>
          <w:sz w:val="28"/>
          <w:szCs w:val="28"/>
        </w:rPr>
        <w:t>,</w:t>
      </w:r>
    </w:p>
    <w:p w14:paraId="58E6CD42" w14:textId="77777777" w:rsidR="00754D32" w:rsidRPr="00754D32" w:rsidRDefault="00754D32" w:rsidP="00D81BDD">
      <w:pPr>
        <w:spacing w:before="240" w:line="360" w:lineRule="auto"/>
        <w:jc w:val="both"/>
        <w:rPr>
          <w:rFonts w:ascii="Times New Roman" w:eastAsia="Georgia" w:hAnsi="Times New Roman" w:cs="Times New Roman"/>
          <w:bCs/>
          <w:sz w:val="28"/>
          <w:szCs w:val="28"/>
        </w:rPr>
      </w:pPr>
      <w:r w:rsidRPr="001648BA">
        <w:rPr>
          <w:rFonts w:ascii="Times New Roman" w:eastAsia="Georgia" w:hAnsi="Times New Roman" w:cs="Times New Roman"/>
          <w:bCs/>
          <w:sz w:val="28"/>
          <w:szCs w:val="28"/>
        </w:rPr>
        <w:t>где</w:t>
      </w:r>
      <w:r w:rsidRPr="00754D32">
        <w:rPr>
          <w:rFonts w:ascii="Times New Roman" w:eastAsia="Georgia" w:hAnsi="Times New Roman" w:cs="Times New Roman"/>
          <w:bCs/>
          <w:sz w:val="28"/>
          <w:szCs w:val="28"/>
        </w:rPr>
        <w:t xml:space="preserve">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n</m:t>
            </m:r>
          </m:e>
          <m:sub>
            <m:r>
              <w:rPr>
                <w:rFonts w:ascii="Cambria Math" w:eastAsia="Georgia" w:hAnsi="Cambria Math" w:cs="Times New Roman"/>
                <w:sz w:val="28"/>
                <w:szCs w:val="28"/>
              </w:rPr>
              <m:t>k</m:t>
            </m:r>
          </m:sub>
        </m:sSub>
      </m:oMath>
      <w:r w:rsidRPr="00754D32">
        <w:rPr>
          <w:rFonts w:ascii="Times New Roman" w:eastAsia="Georgia" w:hAnsi="Times New Roman" w:cs="Times New Roman"/>
          <w:bCs/>
          <w:sz w:val="28"/>
          <w:szCs w:val="28"/>
        </w:rPr>
        <w:t xml:space="preserve"> — число объектов класса </w:t>
      </w:r>
      <m:oMath>
        <m:r>
          <w:rPr>
            <w:rFonts w:ascii="Cambria Math" w:eastAsia="Georgia" w:hAnsi="Cambria Math" w:cs="Times New Roman"/>
            <w:sz w:val="28"/>
            <w:szCs w:val="28"/>
          </w:rPr>
          <m:t>k</m:t>
        </m:r>
      </m:oMath>
      <w:r w:rsidRPr="00754D32">
        <w:rPr>
          <w:rFonts w:ascii="Times New Roman" w:eastAsia="Georgia" w:hAnsi="Times New Roman" w:cs="Times New Roman"/>
          <w:bCs/>
          <w:sz w:val="28"/>
          <w:szCs w:val="28"/>
        </w:rPr>
        <w:t>. Общая ковариационная матрица оценивается как взвешенное среднее внутриклассовых ковариаций:</w:t>
      </w:r>
    </w:p>
    <w:p w14:paraId="295D3146" w14:textId="77777777" w:rsidR="00754D32" w:rsidRPr="00754D32" w:rsidRDefault="00000000" w:rsidP="00D81BDD">
      <w:pPr>
        <w:spacing w:before="240" w:line="360" w:lineRule="auto"/>
        <w:jc w:val="center"/>
        <w:rPr>
          <w:rFonts w:ascii="Times New Roman" w:eastAsia="Georgia" w:hAnsi="Times New Roman" w:cs="Times New Roman"/>
          <w:bCs/>
          <w:sz w:val="28"/>
          <w:szCs w:val="28"/>
        </w:rPr>
      </w:pPr>
      <m:oMath>
        <m:acc>
          <m:accPr>
            <m:chr m:val="ˆ"/>
            <m:ctrlPr>
              <w:rPr>
                <w:rFonts w:ascii="Cambria Math" w:eastAsia="Georgia" w:hAnsi="Cambria Math" w:cs="Times New Roman"/>
                <w:bCs/>
                <w:sz w:val="28"/>
                <w:szCs w:val="28"/>
              </w:rPr>
            </m:ctrlPr>
          </m:accPr>
          <m:e>
            <m:r>
              <m:rPr>
                <m:sty m:val="p"/>
              </m:rPr>
              <w:rPr>
                <w:rFonts w:ascii="Cambria Math" w:eastAsia="Georgia" w:hAnsi="Cambria Math" w:cs="Times New Roman"/>
                <w:sz w:val="28"/>
                <w:szCs w:val="28"/>
              </w:rPr>
              <m:t>Σ</m:t>
            </m:r>
          </m:e>
        </m:acc>
        <m:r>
          <m:rPr>
            <m:sty m:val="p"/>
          </m:rPr>
          <w:rPr>
            <w:rFonts w:ascii="Cambria Math" w:eastAsia="Georgia" w:hAnsi="Cambria Math" w:cs="Times New Roman"/>
            <w:sz w:val="28"/>
            <w:szCs w:val="28"/>
          </w:rPr>
          <m:t>=</m:t>
        </m:r>
        <m:f>
          <m:fPr>
            <m:ctrlPr>
              <w:rPr>
                <w:rFonts w:ascii="Cambria Math" w:eastAsia="Georgia" w:hAnsi="Cambria Math" w:cs="Times New Roman"/>
                <w:bCs/>
                <w:sz w:val="28"/>
                <w:szCs w:val="28"/>
              </w:rPr>
            </m:ctrlPr>
          </m:fPr>
          <m:num>
            <m:r>
              <m:rPr>
                <m:sty m:val="p"/>
              </m:rPr>
              <w:rPr>
                <w:rFonts w:ascii="Cambria Math" w:eastAsia="Georgia" w:hAnsi="Cambria Math" w:cs="Times New Roman"/>
                <w:sz w:val="28"/>
                <w:szCs w:val="28"/>
              </w:rPr>
              <m:t>1</m:t>
            </m:r>
          </m:num>
          <m:den>
            <m:r>
              <w:rPr>
                <w:rFonts w:ascii="Cambria Math" w:eastAsia="Georgia" w:hAnsi="Cambria Math" w:cs="Times New Roman"/>
                <w:sz w:val="28"/>
                <w:szCs w:val="28"/>
              </w:rPr>
              <m:t>n</m:t>
            </m:r>
            <m:r>
              <m:rPr>
                <m:sty m:val="p"/>
              </m:rPr>
              <w:rPr>
                <w:rFonts w:ascii="Cambria Math" w:eastAsia="Georgia" w:hAnsi="Cambria Math" w:cs="Times New Roman"/>
                <w:sz w:val="28"/>
                <w:szCs w:val="28"/>
              </w:rPr>
              <m:t>-2</m:t>
            </m:r>
          </m:den>
        </m:f>
        <m:nary>
          <m:naryPr>
            <m:chr m:val="∑"/>
            <m:limLoc m:val="undOvr"/>
            <m:grow m:val="1"/>
            <m:supHide m:val="1"/>
            <m:ctrlPr>
              <w:rPr>
                <w:rFonts w:ascii="Cambria Math" w:eastAsia="Georgia" w:hAnsi="Cambria Math" w:cs="Times New Roman"/>
                <w:bCs/>
                <w:sz w:val="28"/>
                <w:szCs w:val="28"/>
              </w:rPr>
            </m:ctrlPr>
          </m:naryPr>
          <m:sub>
            <m:r>
              <w:rPr>
                <w:rFonts w:ascii="Cambria Math" w:eastAsia="Georgia" w:hAnsi="Cambria Math" w:cs="Times New Roman"/>
                <w:sz w:val="28"/>
                <w:szCs w:val="28"/>
              </w:rPr>
              <m:t>k</m:t>
            </m:r>
            <m:r>
              <m:rPr>
                <m:sty m:val="p"/>
              </m:rPr>
              <w:rPr>
                <w:rFonts w:ascii="Cambria Math" w:eastAsia="Georgia" w:hAnsi="Cambria Math" w:cs="Times New Roman"/>
                <w:sz w:val="28"/>
                <w:szCs w:val="28"/>
              </w:rPr>
              <m:t>∈</m:t>
            </m:r>
            <m:d>
              <m:dPr>
                <m:begChr m:val="{"/>
                <m:endChr m:val="}"/>
                <m:ctrlPr>
                  <w:rPr>
                    <w:rFonts w:ascii="Cambria Math" w:eastAsia="Georgia" w:hAnsi="Cambria Math" w:cs="Times New Roman"/>
                    <w:sz w:val="28"/>
                    <w:szCs w:val="28"/>
                  </w:rPr>
                </m:ctrlPr>
              </m:dPr>
              <m:e>
                <m:r>
                  <m:rPr>
                    <m:sty m:val="p"/>
                  </m:rPr>
                  <w:rPr>
                    <w:rFonts w:ascii="Cambria Math" w:eastAsia="Georgia" w:hAnsi="Cambria Math" w:cs="Times New Roman"/>
                    <w:sz w:val="28"/>
                    <w:szCs w:val="28"/>
                  </w:rPr>
                  <m:t>0,1</m:t>
                </m:r>
              </m:e>
            </m:d>
          </m:sub>
          <m:sup/>
          <m:e>
            <m:r>
              <m:rPr>
                <m:sty m:val="p"/>
              </m:rPr>
              <w:rPr>
                <w:rFonts w:ascii="Cambria Math" w:eastAsia="Georgia" w:hAnsi="Cambria Math" w:cs="Times New Roman"/>
                <w:sz w:val="28"/>
                <w:szCs w:val="28"/>
              </w:rPr>
              <m:t> </m:t>
            </m:r>
          </m:e>
        </m:nary>
        <m:nary>
          <m:naryPr>
            <m:chr m:val="∑"/>
            <m:limLoc m:val="undOvr"/>
            <m:grow m:val="1"/>
            <m:supHide m:val="1"/>
            <m:ctrlPr>
              <w:rPr>
                <w:rFonts w:ascii="Cambria Math" w:eastAsia="Georgia" w:hAnsi="Cambria Math" w:cs="Times New Roman"/>
                <w:bCs/>
                <w:sz w:val="28"/>
                <w:szCs w:val="28"/>
              </w:rPr>
            </m:ctrlPr>
          </m:naryPr>
          <m:sub>
            <m:r>
              <w:rPr>
                <w:rFonts w:ascii="Cambria Math" w:eastAsia="Georgia" w:hAnsi="Cambria Math" w:cs="Times New Roman"/>
                <w:sz w:val="28"/>
                <w:szCs w:val="28"/>
              </w:rPr>
              <m:t>i</m:t>
            </m:r>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r>
              <w:rPr>
                <w:rFonts w:ascii="Cambria Math" w:eastAsia="Georgia" w:hAnsi="Cambria Math" w:cs="Times New Roman"/>
                <w:sz w:val="28"/>
                <w:szCs w:val="28"/>
              </w:rPr>
              <m:t>k</m:t>
            </m:r>
          </m:sub>
          <m:sup/>
          <m:e>
            <m:r>
              <m:rPr>
                <m:sty m:val="p"/>
              </m:rPr>
              <w:rPr>
                <w:rFonts w:ascii="Cambria Math" w:eastAsia="Georgia" w:hAnsi="Cambria Math" w:cs="Times New Roman"/>
                <w:sz w:val="28"/>
                <w:szCs w:val="28"/>
              </w:rPr>
              <m:t> </m:t>
            </m:r>
          </m:e>
        </m:nary>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acc>
              <m:accPr>
                <m:chr m:val="ˆ"/>
                <m:ctrlPr>
                  <w:rPr>
                    <w:rFonts w:ascii="Cambria Math" w:eastAsia="Georgia" w:hAnsi="Cambria Math" w:cs="Times New Roman"/>
                    <w:bCs/>
                    <w:sz w:val="28"/>
                    <w:szCs w:val="28"/>
                  </w:rPr>
                </m:ctrlPr>
              </m:accPr>
              <m:e>
                <m:r>
                  <w:rPr>
                    <w:rFonts w:ascii="Cambria Math" w:eastAsia="Georgia" w:hAnsi="Cambria Math" w:cs="Times New Roman"/>
                    <w:sz w:val="28"/>
                    <w:szCs w:val="28"/>
                  </w:rPr>
                  <m:t>μ</m:t>
                </m:r>
              </m:e>
            </m:acc>
          </m:e>
          <m:sub>
            <m:r>
              <w:rPr>
                <w:rFonts w:ascii="Cambria Math" w:eastAsia="Georgia" w:hAnsi="Cambria Math" w:cs="Times New Roman"/>
                <w:sz w:val="28"/>
                <w:szCs w:val="28"/>
              </w:rPr>
              <m:t>k</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acc>
              <m:accPr>
                <m:chr m:val="ˆ"/>
                <m:ctrlPr>
                  <w:rPr>
                    <w:rFonts w:ascii="Cambria Math" w:eastAsia="Georgia" w:hAnsi="Cambria Math" w:cs="Times New Roman"/>
                    <w:bCs/>
                    <w:sz w:val="28"/>
                    <w:szCs w:val="28"/>
                  </w:rPr>
                </m:ctrlPr>
              </m:accPr>
              <m:e>
                <m:r>
                  <w:rPr>
                    <w:rFonts w:ascii="Cambria Math" w:eastAsia="Georgia" w:hAnsi="Cambria Math" w:cs="Times New Roman"/>
                    <w:sz w:val="28"/>
                    <w:szCs w:val="28"/>
                  </w:rPr>
                  <m:t>μ</m:t>
                </m:r>
              </m:e>
            </m:acc>
          </m:e>
          <m:sub>
            <m:r>
              <w:rPr>
                <w:rFonts w:ascii="Cambria Math" w:eastAsia="Georgia" w:hAnsi="Cambria Math" w:cs="Times New Roman"/>
                <w:sz w:val="28"/>
                <w:szCs w:val="28"/>
              </w:rPr>
              <m:t>k</m:t>
            </m:r>
          </m:sub>
        </m:sSub>
        <m:sSup>
          <m:sSupPr>
            <m:ctrlPr>
              <w:rPr>
                <w:rFonts w:ascii="Cambria Math" w:eastAsia="Georgia" w:hAnsi="Cambria Math" w:cs="Times New Roman"/>
                <w:bCs/>
                <w:sz w:val="28"/>
                <w:szCs w:val="28"/>
              </w:rPr>
            </m:ctrlPr>
          </m:sSupPr>
          <m:e>
            <m:r>
              <m:rPr>
                <m:sty m:val="p"/>
              </m:rPr>
              <w:rPr>
                <w:rFonts w:ascii="Cambria Math" w:eastAsia="Georgia" w:hAnsi="Cambria Math" w:cs="Times New Roman"/>
                <w:sz w:val="28"/>
                <w:szCs w:val="28"/>
              </w:rPr>
              <m:t>)</m:t>
            </m:r>
          </m:e>
          <m:sup>
            <m:r>
              <w:rPr>
                <w:rFonts w:ascii="Cambria Math" w:eastAsia="Georgia" w:hAnsi="Cambria Math" w:cs="Times New Roman"/>
                <w:sz w:val="28"/>
                <w:szCs w:val="28"/>
              </w:rPr>
              <m:t>T</m:t>
            </m:r>
          </m:sup>
        </m:sSup>
        <m:r>
          <w:rPr>
            <w:rFonts w:ascii="Cambria Math" w:eastAsia="Georgia" w:hAnsi="Cambria Math" w:cs="Times New Roman"/>
            <w:sz w:val="28"/>
            <w:szCs w:val="28"/>
          </w:rPr>
          <m:t>,</m:t>
        </m:r>
      </m:oMath>
      <w:r w:rsidR="00DB1379">
        <w:rPr>
          <w:rFonts w:ascii="Times New Roman" w:eastAsia="Georgia" w:hAnsi="Times New Roman" w:cs="Times New Roman"/>
          <w:bCs/>
          <w:sz w:val="28"/>
          <w:szCs w:val="28"/>
        </w:rPr>
        <w:t xml:space="preserve"> </w:t>
      </w:r>
    </w:p>
    <w:p w14:paraId="77380B2A"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Априорные вероятности могут оцениваться эмпирически как </w:t>
      </w:r>
      <m:oMath>
        <m:sSub>
          <m:sSubPr>
            <m:ctrlPr>
              <w:rPr>
                <w:rFonts w:ascii="Cambria Math" w:eastAsia="Georgia" w:hAnsi="Cambria Math" w:cs="Times New Roman"/>
                <w:bCs/>
                <w:sz w:val="28"/>
                <w:szCs w:val="28"/>
              </w:rPr>
            </m:ctrlPr>
          </m:sSubPr>
          <m:e>
            <m:acc>
              <m:accPr>
                <m:chr m:val="ˆ"/>
                <m:ctrlPr>
                  <w:rPr>
                    <w:rFonts w:ascii="Cambria Math" w:eastAsia="Georgia" w:hAnsi="Cambria Math" w:cs="Times New Roman"/>
                    <w:bCs/>
                    <w:sz w:val="28"/>
                    <w:szCs w:val="28"/>
                  </w:rPr>
                </m:ctrlPr>
              </m:accPr>
              <m:e>
                <m:r>
                  <w:rPr>
                    <w:rFonts w:ascii="Cambria Math" w:eastAsia="Georgia" w:hAnsi="Cambria Math" w:cs="Times New Roman"/>
                    <w:sz w:val="28"/>
                    <w:szCs w:val="28"/>
                  </w:rPr>
                  <m:t>π</m:t>
                </m:r>
              </m:e>
            </m:acc>
          </m:e>
          <m:sub>
            <m:r>
              <w:rPr>
                <w:rFonts w:ascii="Cambria Math" w:eastAsia="Georgia" w:hAnsi="Cambria Math" w:cs="Times New Roman"/>
                <w:sz w:val="28"/>
                <w:szCs w:val="28"/>
              </w:rPr>
              <m:t>k</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n</m:t>
            </m:r>
          </m:e>
          <m:sub>
            <m:r>
              <w:rPr>
                <w:rFonts w:ascii="Cambria Math" w:eastAsia="Georgia" w:hAnsi="Cambria Math" w:cs="Times New Roman"/>
                <w:sz w:val="28"/>
                <w:szCs w:val="28"/>
              </w:rPr>
              <m:t>k</m:t>
            </m:r>
          </m:sub>
        </m:sSub>
        <m:r>
          <m:rPr>
            <m:sty m:val="p"/>
          </m:rPr>
          <w:rPr>
            <w:rFonts w:ascii="Cambria Math" w:eastAsia="Georgia" w:hAnsi="Cambria Math" w:cs="Times New Roman"/>
            <w:sz w:val="28"/>
            <w:szCs w:val="28"/>
          </w:rPr>
          <m:t>/</m:t>
        </m:r>
        <m:r>
          <w:rPr>
            <w:rFonts w:ascii="Cambria Math" w:eastAsia="Georgia" w:hAnsi="Cambria Math" w:cs="Times New Roman"/>
            <w:sz w:val="28"/>
            <w:szCs w:val="28"/>
          </w:rPr>
          <m:t>n</m:t>
        </m:r>
      </m:oMath>
      <w:r w:rsidRPr="00754D32">
        <w:rPr>
          <w:rFonts w:ascii="Times New Roman" w:eastAsia="Georgia" w:hAnsi="Times New Roman" w:cs="Times New Roman"/>
          <w:bCs/>
          <w:sz w:val="28"/>
          <w:szCs w:val="28"/>
        </w:rPr>
        <w:t xml:space="preserve"> либо задаваться равными </w:t>
      </w:r>
      <m:oMath>
        <m:sSub>
          <m:sSubPr>
            <m:ctrlPr>
              <w:rPr>
                <w:rFonts w:ascii="Cambria Math" w:eastAsia="Georgia" w:hAnsi="Cambria Math" w:cs="Times New Roman"/>
                <w:bCs/>
                <w:sz w:val="28"/>
                <w:szCs w:val="28"/>
              </w:rPr>
            </m:ctrlPr>
          </m:sSubPr>
          <m:e>
            <m:acc>
              <m:accPr>
                <m:chr m:val="ˆ"/>
                <m:ctrlPr>
                  <w:rPr>
                    <w:rFonts w:ascii="Cambria Math" w:eastAsia="Georgia" w:hAnsi="Cambria Math" w:cs="Times New Roman"/>
                    <w:bCs/>
                    <w:sz w:val="28"/>
                    <w:szCs w:val="28"/>
                  </w:rPr>
                </m:ctrlPr>
              </m:accPr>
              <m:e>
                <m:r>
                  <w:rPr>
                    <w:rFonts w:ascii="Cambria Math" w:eastAsia="Georgia" w:hAnsi="Cambria Math" w:cs="Times New Roman"/>
                    <w:sz w:val="28"/>
                    <w:szCs w:val="28"/>
                  </w:rPr>
                  <m:t>π</m:t>
                </m:r>
              </m:e>
            </m:acc>
          </m:e>
          <m:sub>
            <m:r>
              <m:rPr>
                <m:sty m:val="p"/>
              </m:rPr>
              <w:rPr>
                <w:rFonts w:ascii="Cambria Math" w:eastAsia="Georgia" w:hAnsi="Cambria Math" w:cs="Times New Roman"/>
                <w:sz w:val="28"/>
                <w:szCs w:val="28"/>
              </w:rPr>
              <m:t>0</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acc>
              <m:accPr>
                <m:chr m:val="ˆ"/>
                <m:ctrlPr>
                  <w:rPr>
                    <w:rFonts w:ascii="Cambria Math" w:eastAsia="Georgia" w:hAnsi="Cambria Math" w:cs="Times New Roman"/>
                    <w:bCs/>
                    <w:sz w:val="28"/>
                    <w:szCs w:val="28"/>
                  </w:rPr>
                </m:ctrlPr>
              </m:accPr>
              <m:e>
                <m:r>
                  <w:rPr>
                    <w:rFonts w:ascii="Cambria Math" w:eastAsia="Georgia" w:hAnsi="Cambria Math" w:cs="Times New Roman"/>
                    <w:sz w:val="28"/>
                    <w:szCs w:val="28"/>
                  </w:rPr>
                  <m:t>π</m:t>
                </m:r>
              </m:e>
            </m:acc>
          </m:e>
          <m:sub>
            <m:r>
              <m:rPr>
                <m:sty m:val="p"/>
              </m:rPr>
              <w:rPr>
                <w:rFonts w:ascii="Cambria Math" w:eastAsia="Georgia" w:hAnsi="Cambria Math" w:cs="Times New Roman"/>
                <w:sz w:val="28"/>
                <w:szCs w:val="28"/>
              </w:rPr>
              <m:t>1</m:t>
            </m:r>
          </m:sub>
        </m:sSub>
        <m:r>
          <m:rPr>
            <m:sty m:val="p"/>
          </m:rPr>
          <w:rPr>
            <w:rFonts w:ascii="Cambria Math" w:eastAsia="Georgia" w:hAnsi="Cambria Math" w:cs="Times New Roman"/>
            <w:sz w:val="28"/>
            <w:szCs w:val="28"/>
          </w:rPr>
          <m:t>=0.5</m:t>
        </m:r>
      </m:oMath>
      <w:r w:rsidRPr="00754D32">
        <w:rPr>
          <w:rFonts w:ascii="Times New Roman" w:eastAsia="Georgia" w:hAnsi="Times New Roman" w:cs="Times New Roman"/>
          <w:bCs/>
          <w:sz w:val="28"/>
          <w:szCs w:val="28"/>
        </w:rPr>
        <w:t>.</w:t>
      </w:r>
    </w:p>
    <w:p w14:paraId="3C114810"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Принципиальное отличие от логистической регрессии состоит в том, что LDA не требует итерационной оптимизации. Все параметры вычисляются аналитически за один проход по данным, что делает обучение очень быстрым. </w:t>
      </w:r>
      <w:r w:rsidRPr="00754D32">
        <w:rPr>
          <w:rFonts w:ascii="Times New Roman" w:eastAsia="Georgia" w:hAnsi="Times New Roman" w:cs="Times New Roman"/>
          <w:bCs/>
          <w:sz w:val="28"/>
          <w:szCs w:val="28"/>
        </w:rPr>
        <w:lastRenderedPageBreak/>
        <w:t xml:space="preserve">Вычислительная сложность определяется обращением ковариационной матрицы размера </w:t>
      </w:r>
      <m:oMath>
        <m:r>
          <w:rPr>
            <w:rFonts w:ascii="Cambria Math" w:eastAsia="Georgia" w:hAnsi="Cambria Math" w:cs="Times New Roman"/>
            <w:sz w:val="28"/>
            <w:szCs w:val="28"/>
          </w:rPr>
          <m:t>p</m:t>
        </m:r>
        <m:r>
          <m:rPr>
            <m:sty m:val="p"/>
          </m:rPr>
          <w:rPr>
            <w:rFonts w:ascii="Cambria Math" w:eastAsia="Georgia" w:hAnsi="Cambria Math" w:cs="Times New Roman"/>
            <w:sz w:val="28"/>
            <w:szCs w:val="28"/>
          </w:rPr>
          <m:t>×</m:t>
        </m:r>
        <m:r>
          <w:rPr>
            <w:rFonts w:ascii="Cambria Math" w:eastAsia="Georgia" w:hAnsi="Cambria Math" w:cs="Times New Roman"/>
            <w:sz w:val="28"/>
            <w:szCs w:val="28"/>
          </w:rPr>
          <m:t>p</m:t>
        </m:r>
      </m:oMath>
      <w:r w:rsidRPr="00754D32">
        <w:rPr>
          <w:rFonts w:ascii="Times New Roman" w:eastAsia="Georgia" w:hAnsi="Times New Roman" w:cs="Times New Roman"/>
          <w:bCs/>
          <w:sz w:val="28"/>
          <w:szCs w:val="28"/>
        </w:rPr>
        <w:t xml:space="preserve">, то есть составляет </w:t>
      </w:r>
      <m:oMath>
        <m:r>
          <w:rPr>
            <w:rFonts w:ascii="Cambria Math" w:eastAsia="Georgia" w:hAnsi="Cambria Math" w:cs="Times New Roman"/>
            <w:sz w:val="28"/>
            <w:szCs w:val="28"/>
          </w:rPr>
          <m:t>O</m:t>
        </m:r>
        <m:r>
          <m:rPr>
            <m:sty m:val="p"/>
          </m:rPr>
          <w:rPr>
            <w:rFonts w:ascii="Cambria Math" w:eastAsia="Georgia" w:hAnsi="Cambria Math" w:cs="Times New Roman"/>
            <w:sz w:val="28"/>
            <w:szCs w:val="28"/>
          </w:rPr>
          <m:t>(</m:t>
        </m:r>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p</m:t>
            </m:r>
          </m:e>
          <m:sup>
            <m:r>
              <m:rPr>
                <m:sty m:val="p"/>
              </m:rPr>
              <w:rPr>
                <w:rFonts w:ascii="Cambria Math" w:eastAsia="Georgia" w:hAnsi="Cambria Math" w:cs="Times New Roman"/>
                <w:sz w:val="28"/>
                <w:szCs w:val="28"/>
              </w:rPr>
              <m:t>3</m:t>
            </m:r>
          </m:sup>
        </m:sSup>
        <m:r>
          <m:rPr>
            <m:sty m:val="p"/>
          </m:rPr>
          <w:rPr>
            <w:rFonts w:ascii="Cambria Math" w:eastAsia="Georgia" w:hAnsi="Cambria Math" w:cs="Times New Roman"/>
            <w:sz w:val="28"/>
            <w:szCs w:val="28"/>
          </w:rPr>
          <m:t>+</m:t>
        </m:r>
        <m:r>
          <w:rPr>
            <w:rFonts w:ascii="Cambria Math" w:eastAsia="Georgia" w:hAnsi="Cambria Math" w:cs="Times New Roman"/>
            <w:sz w:val="28"/>
            <w:szCs w:val="28"/>
          </w:rPr>
          <m:t>n</m:t>
        </m:r>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p</m:t>
            </m:r>
          </m:e>
          <m:sup>
            <m:r>
              <m:rPr>
                <m:sty m:val="p"/>
              </m:rPr>
              <w:rPr>
                <w:rFonts w:ascii="Cambria Math" w:eastAsia="Georgia" w:hAnsi="Cambria Math" w:cs="Times New Roman"/>
                <w:sz w:val="28"/>
                <w:szCs w:val="28"/>
              </w:rPr>
              <m:t>2</m:t>
            </m:r>
          </m:sup>
        </m:sSup>
        <m:r>
          <m:rPr>
            <m:sty m:val="p"/>
          </m:rP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w:t>
      </w:r>
    </w:p>
    <w:p w14:paraId="7E0666C0"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Регуляризация. Хотя классический LDA не содержит штрафного члена в явном виде, на практике часто применяется регуляризация ковариационной матрицы. Проблема возникает, когда число признаков </w:t>
      </w:r>
      <m:oMath>
        <m:r>
          <w:rPr>
            <w:rFonts w:ascii="Cambria Math" w:eastAsia="Georgia" w:hAnsi="Cambria Math" w:cs="Times New Roman"/>
            <w:sz w:val="28"/>
            <w:szCs w:val="28"/>
          </w:rPr>
          <m:t>p</m:t>
        </m:r>
      </m:oMath>
      <w:r w:rsidRPr="00754D32">
        <w:rPr>
          <w:rFonts w:ascii="Times New Roman" w:eastAsia="Georgia" w:hAnsi="Times New Roman" w:cs="Times New Roman"/>
          <w:bCs/>
          <w:sz w:val="28"/>
          <w:szCs w:val="28"/>
        </w:rPr>
        <w:t xml:space="preserve"> сопоставимо с числом наблюдений </w:t>
      </w:r>
      <m:oMath>
        <m:r>
          <w:rPr>
            <w:rFonts w:ascii="Cambria Math" w:eastAsia="Georgia" w:hAnsi="Cambria Math" w:cs="Times New Roman"/>
            <w:sz w:val="28"/>
            <w:szCs w:val="28"/>
          </w:rPr>
          <m:t>n</m:t>
        </m:r>
      </m:oMath>
      <w:r w:rsidRPr="00754D32">
        <w:rPr>
          <w:rFonts w:ascii="Times New Roman" w:eastAsia="Georgia" w:hAnsi="Times New Roman" w:cs="Times New Roman"/>
          <w:bCs/>
          <w:sz w:val="28"/>
          <w:szCs w:val="28"/>
        </w:rPr>
        <w:t xml:space="preserve"> или превышает его: выборочная ковариационная матрица </w:t>
      </w:r>
      <m:oMath>
        <m:acc>
          <m:accPr>
            <m:chr m:val="ˆ"/>
            <m:ctrlPr>
              <w:rPr>
                <w:rFonts w:ascii="Cambria Math" w:eastAsia="Georgia" w:hAnsi="Cambria Math" w:cs="Times New Roman"/>
                <w:bCs/>
                <w:sz w:val="28"/>
                <w:szCs w:val="28"/>
              </w:rPr>
            </m:ctrlPr>
          </m:accPr>
          <m:e>
            <m:r>
              <m:rPr>
                <m:sty m:val="p"/>
              </m:rPr>
              <w:rPr>
                <w:rFonts w:ascii="Cambria Math" w:eastAsia="Georgia" w:hAnsi="Cambria Math" w:cs="Times New Roman"/>
                <w:sz w:val="28"/>
                <w:szCs w:val="28"/>
              </w:rPr>
              <m:t>Σ</m:t>
            </m:r>
          </m:e>
        </m:acc>
      </m:oMath>
      <w:r w:rsidRPr="00754D32">
        <w:rPr>
          <w:rFonts w:ascii="Times New Roman" w:eastAsia="Georgia" w:hAnsi="Times New Roman" w:cs="Times New Roman"/>
          <w:bCs/>
          <w:sz w:val="28"/>
          <w:szCs w:val="28"/>
        </w:rPr>
        <w:t xml:space="preserve"> становится вырожденной (сингулярной) и не может быть обращена.</w:t>
      </w:r>
    </w:p>
    <w:p w14:paraId="56A0C4E4"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Стандартный подход — сжатие (shrinkage) ковариационной матрицы к диагональной:</w:t>
      </w:r>
    </w:p>
    <w:p w14:paraId="70AE434E" w14:textId="77777777" w:rsidR="00754D32" w:rsidRPr="001648BA" w:rsidRDefault="00000000" w:rsidP="00D81BDD">
      <w:pPr>
        <w:spacing w:before="240" w:line="360" w:lineRule="auto"/>
        <w:ind w:firstLine="720"/>
        <w:jc w:val="both"/>
        <w:rPr>
          <w:rFonts w:ascii="Times New Roman" w:eastAsia="Georgia" w:hAnsi="Times New Roman" w:cs="Times New Roman"/>
          <w:bCs/>
          <w:i/>
          <w:sz w:val="28"/>
          <w:szCs w:val="28"/>
          <w:lang w:val="en-US"/>
        </w:rPr>
      </w:pPr>
      <m:oMathPara>
        <m:oMath>
          <m:sSub>
            <m:sSubPr>
              <m:ctrlPr>
                <w:rPr>
                  <w:rFonts w:ascii="Cambria Math" w:eastAsia="Georgia" w:hAnsi="Cambria Math" w:cs="Times New Roman"/>
                  <w:bCs/>
                  <w:sz w:val="28"/>
                  <w:szCs w:val="28"/>
                </w:rPr>
              </m:ctrlPr>
            </m:sSubPr>
            <m:e>
              <m:acc>
                <m:accPr>
                  <m:chr m:val="ˆ"/>
                  <m:ctrlPr>
                    <w:rPr>
                      <w:rFonts w:ascii="Cambria Math" w:eastAsia="Georgia" w:hAnsi="Cambria Math" w:cs="Times New Roman"/>
                      <w:bCs/>
                      <w:sz w:val="28"/>
                      <w:szCs w:val="28"/>
                    </w:rPr>
                  </m:ctrlPr>
                </m:accPr>
                <m:e>
                  <m:r>
                    <m:rPr>
                      <m:sty m:val="p"/>
                    </m:rPr>
                    <w:rPr>
                      <w:rFonts w:ascii="Cambria Math" w:eastAsia="Georgia" w:hAnsi="Cambria Math" w:cs="Times New Roman"/>
                      <w:sz w:val="28"/>
                      <w:szCs w:val="28"/>
                    </w:rPr>
                    <m:t>Σ</m:t>
                  </m:r>
                </m:e>
              </m:acc>
            </m:e>
            <m:sub>
              <m:r>
                <w:rPr>
                  <w:rFonts w:ascii="Cambria Math" w:eastAsia="Georgia" w:hAnsi="Cambria Math" w:cs="Times New Roman"/>
                  <w:sz w:val="28"/>
                  <w:szCs w:val="28"/>
                </w:rPr>
                <m:t>reg</m:t>
              </m:r>
            </m:sub>
          </m:sSub>
          <m:r>
            <m:rPr>
              <m:sty m:val="p"/>
            </m:rPr>
            <w:rPr>
              <w:rFonts w:ascii="Cambria Math" w:eastAsia="Georgia" w:hAnsi="Cambria Math" w:cs="Times New Roman"/>
              <w:sz w:val="28"/>
              <w:szCs w:val="28"/>
              <w:lang w:val="en-US"/>
            </w:rPr>
            <m:t>=</m:t>
          </m:r>
          <m:d>
            <m:dPr>
              <m:ctrlPr>
                <w:rPr>
                  <w:rFonts w:ascii="Cambria Math" w:eastAsia="Georgia" w:hAnsi="Cambria Math" w:cs="Times New Roman"/>
                  <w:sz w:val="28"/>
                  <w:szCs w:val="28"/>
                  <w:lang w:val="en-US"/>
                </w:rPr>
              </m:ctrlPr>
            </m:dPr>
            <m:e>
              <m:r>
                <m:rPr>
                  <m:sty m:val="p"/>
                </m:rPr>
                <w:rPr>
                  <w:rFonts w:ascii="Cambria Math" w:eastAsia="Georgia" w:hAnsi="Cambria Math" w:cs="Times New Roman"/>
                  <w:sz w:val="28"/>
                  <w:szCs w:val="28"/>
                  <w:lang w:val="en-US"/>
                </w:rPr>
                <m:t>1-</m:t>
              </m:r>
              <m:r>
                <w:rPr>
                  <w:rFonts w:ascii="Cambria Math" w:eastAsia="Georgia" w:hAnsi="Cambria Math" w:cs="Times New Roman"/>
                  <w:sz w:val="28"/>
                  <w:szCs w:val="28"/>
                </w:rPr>
                <m:t>γ</m:t>
              </m:r>
            </m:e>
          </m:d>
          <m:acc>
            <m:accPr>
              <m:chr m:val="ˆ"/>
              <m:ctrlPr>
                <w:rPr>
                  <w:rFonts w:ascii="Cambria Math" w:eastAsia="Georgia" w:hAnsi="Cambria Math" w:cs="Times New Roman"/>
                  <w:bCs/>
                  <w:sz w:val="28"/>
                  <w:szCs w:val="28"/>
                </w:rPr>
              </m:ctrlPr>
            </m:accPr>
            <m:e>
              <m:r>
                <m:rPr>
                  <m:sty m:val="p"/>
                </m:rPr>
                <w:rPr>
                  <w:rFonts w:ascii="Cambria Math" w:eastAsia="Georgia" w:hAnsi="Cambria Math" w:cs="Times New Roman"/>
                  <w:sz w:val="28"/>
                  <w:szCs w:val="28"/>
                </w:rPr>
                <m:t>Σ</m:t>
              </m:r>
            </m:e>
          </m:acc>
          <m:r>
            <m:rPr>
              <m:sty m:val="p"/>
            </m:rPr>
            <w:rPr>
              <w:rFonts w:ascii="Cambria Math" w:eastAsia="Georgia" w:hAnsi="Cambria Math" w:cs="Times New Roman"/>
              <w:sz w:val="28"/>
              <w:szCs w:val="28"/>
              <w:lang w:val="en-US"/>
            </w:rPr>
            <m:t>+</m:t>
          </m:r>
          <m:r>
            <w:rPr>
              <w:rFonts w:ascii="Cambria Math" w:eastAsia="Georgia" w:hAnsi="Cambria Math" w:cs="Times New Roman"/>
              <w:sz w:val="28"/>
              <w:szCs w:val="28"/>
            </w:rPr>
            <m:t>γ</m:t>
          </m:r>
          <m:r>
            <m:rPr>
              <m:sty m:val="p"/>
            </m:rPr>
            <w:rPr>
              <w:rFonts w:ascii="Cambria Math" w:eastAsia="Georgia" w:hAnsi="Cambria Math" w:cs="Times New Roman"/>
              <w:sz w:val="28"/>
              <w:szCs w:val="28"/>
              <w:lang w:val="en-US"/>
            </w:rPr>
            <m:t>⋅</m:t>
          </m:r>
          <m:r>
            <m:rPr>
              <m:nor/>
            </m:rPr>
            <w:rPr>
              <w:rFonts w:ascii="Times New Roman" w:eastAsia="Georgia" w:hAnsi="Times New Roman" w:cs="Times New Roman"/>
              <w:bCs/>
              <w:sz w:val="28"/>
              <w:szCs w:val="28"/>
              <w:lang w:val="en-US"/>
            </w:rPr>
            <m:t>diag</m:t>
          </m:r>
          <m:d>
            <m:dPr>
              <m:ctrlPr>
                <w:rPr>
                  <w:rFonts w:ascii="Cambria Math" w:eastAsia="Georgia" w:hAnsi="Cambria Math" w:cs="Times New Roman"/>
                  <w:sz w:val="28"/>
                  <w:szCs w:val="28"/>
                  <w:lang w:val="en-US"/>
                </w:rPr>
              </m:ctrlPr>
            </m:dPr>
            <m:e>
              <m:acc>
                <m:accPr>
                  <m:chr m:val="ˆ"/>
                  <m:ctrlPr>
                    <w:rPr>
                      <w:rFonts w:ascii="Cambria Math" w:eastAsia="Georgia" w:hAnsi="Cambria Math" w:cs="Times New Roman"/>
                      <w:bCs/>
                      <w:sz w:val="28"/>
                      <w:szCs w:val="28"/>
                    </w:rPr>
                  </m:ctrlPr>
                </m:accPr>
                <m:e>
                  <m:r>
                    <m:rPr>
                      <m:sty m:val="p"/>
                    </m:rPr>
                    <w:rPr>
                      <w:rFonts w:ascii="Cambria Math" w:eastAsia="Georgia" w:hAnsi="Cambria Math" w:cs="Times New Roman"/>
                      <w:sz w:val="28"/>
                      <w:szCs w:val="28"/>
                    </w:rPr>
                    <m:t>Σ</m:t>
                  </m:r>
                </m:e>
              </m:acc>
            </m:e>
          </m:d>
          <m:r>
            <m:rPr>
              <m:sty m:val="p"/>
            </m:rPr>
            <w:rPr>
              <w:rFonts w:ascii="Cambria Math" w:eastAsia="Georgia" w:hAnsi="Cambria Math" w:cs="Times New Roman"/>
              <w:sz w:val="28"/>
              <w:szCs w:val="28"/>
              <w:lang w:val="en-US"/>
            </w:rPr>
            <m:t>,</m:t>
          </m:r>
        </m:oMath>
      </m:oMathPara>
    </w:p>
    <w:p w14:paraId="6858F76D" w14:textId="77777777" w:rsidR="00754D32" w:rsidRPr="00754D32" w:rsidRDefault="00754D32" w:rsidP="00D81BDD">
      <w:pPr>
        <w:spacing w:before="240" w:line="360" w:lineRule="auto"/>
        <w:jc w:val="both"/>
        <w:rPr>
          <w:rFonts w:ascii="Times New Roman" w:eastAsia="Georgia" w:hAnsi="Times New Roman" w:cs="Times New Roman"/>
          <w:bCs/>
          <w:sz w:val="28"/>
          <w:szCs w:val="28"/>
        </w:rPr>
      </w:pPr>
      <w:r w:rsidRPr="001648BA">
        <w:rPr>
          <w:rFonts w:ascii="Times New Roman" w:eastAsia="Georgia" w:hAnsi="Times New Roman" w:cs="Times New Roman"/>
          <w:bCs/>
          <w:sz w:val="28"/>
          <w:szCs w:val="28"/>
        </w:rPr>
        <w:t xml:space="preserve">где </w:t>
      </w:r>
      <m:oMath>
        <m:r>
          <w:rPr>
            <w:rFonts w:ascii="Cambria Math" w:eastAsia="Georgia" w:hAnsi="Cambria Math" w:cs="Times New Roman"/>
            <w:sz w:val="28"/>
            <w:szCs w:val="28"/>
          </w:rPr>
          <m:t>γ</m:t>
        </m:r>
        <m:r>
          <m:rPr>
            <m:sty m:val="p"/>
          </m:rPr>
          <w:rPr>
            <w:rFonts w:ascii="Cambria Math" w:eastAsia="Georgia" w:hAnsi="Cambria Math" w:cs="Times New Roman"/>
            <w:sz w:val="28"/>
            <w:szCs w:val="28"/>
          </w:rPr>
          <m:t>∈[0,1]</m:t>
        </m:r>
      </m:oMath>
      <w:r w:rsidRPr="00754D32">
        <w:rPr>
          <w:rFonts w:ascii="Times New Roman" w:eastAsia="Georgia" w:hAnsi="Times New Roman" w:cs="Times New Roman"/>
          <w:bCs/>
          <w:sz w:val="28"/>
          <w:szCs w:val="28"/>
        </w:rPr>
        <w:t xml:space="preserve"> — параметр сжатия. При </w:t>
      </w:r>
      <m:oMath>
        <m:r>
          <w:rPr>
            <w:rFonts w:ascii="Cambria Math" w:eastAsia="Georgia" w:hAnsi="Cambria Math" w:cs="Times New Roman"/>
            <w:sz w:val="28"/>
            <w:szCs w:val="28"/>
          </w:rPr>
          <m:t>γ</m:t>
        </m:r>
        <m:r>
          <m:rPr>
            <m:sty m:val="p"/>
          </m:rPr>
          <w:rPr>
            <w:rFonts w:ascii="Cambria Math" w:eastAsia="Georgia" w:hAnsi="Cambria Math" w:cs="Times New Roman"/>
            <w:sz w:val="28"/>
            <w:szCs w:val="28"/>
          </w:rPr>
          <m:t>=0</m:t>
        </m:r>
      </m:oMath>
      <w:r w:rsidRPr="00754D32">
        <w:rPr>
          <w:rFonts w:ascii="Times New Roman" w:eastAsia="Georgia" w:hAnsi="Times New Roman" w:cs="Times New Roman"/>
          <w:bCs/>
          <w:sz w:val="28"/>
          <w:szCs w:val="28"/>
        </w:rPr>
        <w:t xml:space="preserve"> получается классический LDA, при </w:t>
      </w:r>
      <m:oMath>
        <m:r>
          <w:rPr>
            <w:rFonts w:ascii="Cambria Math" w:eastAsia="Georgia" w:hAnsi="Cambria Math" w:cs="Times New Roman"/>
            <w:sz w:val="28"/>
            <w:szCs w:val="28"/>
          </w:rPr>
          <m:t>γ</m:t>
        </m:r>
        <m:r>
          <m:rPr>
            <m:sty m:val="p"/>
          </m:rPr>
          <w:rPr>
            <w:rFonts w:ascii="Cambria Math" w:eastAsia="Georgia" w:hAnsi="Cambria Math" w:cs="Times New Roman"/>
            <w:sz w:val="28"/>
            <w:szCs w:val="28"/>
          </w:rPr>
          <m:t>=1</m:t>
        </m:r>
      </m:oMath>
      <w:r w:rsidRPr="00754D32">
        <w:rPr>
          <w:rFonts w:ascii="Times New Roman" w:eastAsia="Georgia" w:hAnsi="Times New Roman" w:cs="Times New Roman"/>
          <w:bCs/>
          <w:sz w:val="28"/>
          <w:szCs w:val="28"/>
        </w:rPr>
        <w:t xml:space="preserve"> — наивная оценка с диагональной ковариацией (фактически совпадающая с гауссовским наивным Байесом). Оптимальное значение </w:t>
      </w:r>
      <m:oMath>
        <m:r>
          <w:rPr>
            <w:rFonts w:ascii="Cambria Math" w:eastAsia="Georgia" w:hAnsi="Cambria Math" w:cs="Times New Roman"/>
            <w:sz w:val="28"/>
            <w:szCs w:val="28"/>
          </w:rPr>
          <m:t>γ</m:t>
        </m:r>
      </m:oMath>
      <w:r w:rsidRPr="00754D32">
        <w:rPr>
          <w:rFonts w:ascii="Times New Roman" w:eastAsia="Georgia" w:hAnsi="Times New Roman" w:cs="Times New Roman"/>
          <w:bCs/>
          <w:sz w:val="28"/>
          <w:szCs w:val="28"/>
        </w:rPr>
        <w:t xml:space="preserve"> может быть выбрано аналитически по формуле Леду–Вольфа</w:t>
      </w:r>
      <w:r>
        <w:rPr>
          <w:rStyle w:val="af3"/>
          <w:rFonts w:ascii="Times New Roman" w:hAnsi="Times New Roman" w:cs="Times New Roman"/>
        </w:rPr>
        <w:footnoteReference w:id="15"/>
      </w:r>
      <w:r>
        <w:rPr>
          <w:rFonts w:ascii="Times New Roman" w:eastAsia="Georgia" w:hAnsi="Times New Roman" w:cs="Times New Roman"/>
          <w:bCs/>
          <w:sz w:val="28"/>
          <w:szCs w:val="28"/>
        </w:rPr>
        <w:t>, которая минимизирует квадратичный риск оценки ковариационной матрицы без необходимости перекрёстной проверки.</w:t>
      </w:r>
    </w:p>
    <w:p w14:paraId="3819069C"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Связь с критерием Фишера. Наряду с байесовской формулировкой, LDA допускает альтернативную мотивацию через критерий Фишера. Фишер поставил задачу как поиск проекции </w:t>
      </w:r>
      <m:oMath>
        <m:r>
          <w:rPr>
            <w:rFonts w:ascii="Cambria Math" w:eastAsia="Georgia" w:hAnsi="Cambria Math" w:cs="Times New Roman"/>
            <w:sz w:val="28"/>
            <w:szCs w:val="28"/>
          </w:rPr>
          <m:t>w</m:t>
        </m:r>
      </m:oMath>
      <w:r w:rsidRPr="00754D32">
        <w:rPr>
          <w:rFonts w:ascii="Times New Roman" w:eastAsia="Georgia" w:hAnsi="Times New Roman" w:cs="Times New Roman"/>
          <w:bCs/>
          <w:sz w:val="28"/>
          <w:szCs w:val="28"/>
        </w:rPr>
        <w:t>, максимизирующей отношение межклассовой дисперсии к внутриклассовой:</w:t>
      </w:r>
    </w:p>
    <w:p w14:paraId="331F6BBC" w14:textId="10DB4C3C" w:rsidR="00754D32" w:rsidRPr="00754D32" w:rsidRDefault="00344BAE" w:rsidP="00AC7824">
      <w:pPr>
        <w:spacing w:before="240" w:line="360" w:lineRule="auto"/>
        <w:jc w:val="center"/>
        <w:rPr>
          <w:rFonts w:ascii="Times New Roman" w:eastAsia="Georgia" w:hAnsi="Times New Roman" w:cs="Times New Roman"/>
          <w:bCs/>
          <w:sz w:val="28"/>
          <w:szCs w:val="28"/>
        </w:rPr>
      </w:pPr>
      <m:oMath>
        <m:r>
          <w:rPr>
            <w:rFonts w:ascii="Cambria Math" w:eastAsia="Georgia" w:hAnsi="Cambria Math" w:cs="Times New Roman"/>
            <w:sz w:val="28"/>
            <w:szCs w:val="28"/>
          </w:rPr>
          <m:t>J</m:t>
        </m:r>
        <m:r>
          <m:rPr>
            <m:sty m:val="p"/>
          </m:rPr>
          <w:rPr>
            <w:rFonts w:ascii="Cambria Math" w:eastAsia="Georgia" w:hAnsi="Cambria Math" w:cs="Times New Roman"/>
            <w:sz w:val="28"/>
            <w:szCs w:val="28"/>
          </w:rPr>
          <m:t>(</m:t>
        </m:r>
        <m:r>
          <w:rPr>
            <w:rFonts w:ascii="Cambria Math" w:eastAsia="Georgia" w:hAnsi="Cambria Math" w:cs="Times New Roman"/>
            <w:sz w:val="28"/>
            <w:szCs w:val="28"/>
          </w:rPr>
          <m:t>w</m:t>
        </m:r>
        <m:r>
          <m:rPr>
            <m:sty m:val="p"/>
          </m:rPr>
          <w:rPr>
            <w:rFonts w:ascii="Cambria Math" w:eastAsia="Georgia" w:hAnsi="Cambria Math" w:cs="Times New Roman"/>
            <w:sz w:val="28"/>
            <w:szCs w:val="28"/>
          </w:rPr>
          <m:t>)=</m:t>
        </m:r>
        <m:f>
          <m:fPr>
            <m:ctrlPr>
              <w:rPr>
                <w:rFonts w:ascii="Cambria Math" w:eastAsia="Georgia" w:hAnsi="Cambria Math" w:cs="Times New Roman"/>
                <w:bCs/>
                <w:sz w:val="28"/>
                <w:szCs w:val="28"/>
              </w:rPr>
            </m:ctrlPr>
          </m:fPr>
          <m:num>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w</m:t>
                </m:r>
              </m:e>
              <m:sup>
                <m:r>
                  <w:rPr>
                    <w:rFonts w:ascii="Cambria Math" w:eastAsia="Georgia" w:hAnsi="Cambria Math" w:cs="Times New Roman"/>
                    <w:sz w:val="28"/>
                    <w:szCs w:val="28"/>
                  </w:rPr>
                  <m:t>T</m:t>
                </m:r>
              </m:sup>
            </m:sSup>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S</m:t>
                </m:r>
              </m:e>
              <m:sub>
                <m:r>
                  <w:rPr>
                    <w:rFonts w:ascii="Cambria Math" w:eastAsia="Georgia" w:hAnsi="Cambria Math" w:cs="Times New Roman"/>
                    <w:sz w:val="28"/>
                    <w:szCs w:val="28"/>
                  </w:rPr>
                  <m:t>B</m:t>
                </m:r>
              </m:sub>
            </m:sSub>
            <m:r>
              <w:rPr>
                <w:rFonts w:ascii="Cambria Math" w:eastAsia="Georgia" w:hAnsi="Cambria Math" w:cs="Times New Roman"/>
                <w:sz w:val="28"/>
                <w:szCs w:val="28"/>
              </w:rPr>
              <m:t>w</m:t>
            </m:r>
          </m:num>
          <m:den>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w</m:t>
                </m:r>
              </m:e>
              <m:sup>
                <m:r>
                  <w:rPr>
                    <w:rFonts w:ascii="Cambria Math" w:eastAsia="Georgia" w:hAnsi="Cambria Math" w:cs="Times New Roman"/>
                    <w:sz w:val="28"/>
                    <w:szCs w:val="28"/>
                  </w:rPr>
                  <m:t>T</m:t>
                </m:r>
              </m:sup>
            </m:sSup>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S</m:t>
                </m:r>
              </m:e>
              <m:sub>
                <m:r>
                  <w:rPr>
                    <w:rFonts w:ascii="Cambria Math" w:eastAsia="Georgia" w:hAnsi="Cambria Math" w:cs="Times New Roman"/>
                    <w:sz w:val="28"/>
                    <w:szCs w:val="28"/>
                  </w:rPr>
                  <m:t>W</m:t>
                </m:r>
              </m:sub>
            </m:sSub>
            <m:r>
              <w:rPr>
                <w:rFonts w:ascii="Cambria Math" w:eastAsia="Georgia" w:hAnsi="Cambria Math" w:cs="Times New Roman"/>
                <w:sz w:val="28"/>
                <w:szCs w:val="28"/>
              </w:rPr>
              <m:t>w</m:t>
            </m:r>
          </m:den>
        </m:f>
        <m:r>
          <m:rPr>
            <m:sty m:val="p"/>
          </m:rPr>
          <w:rPr>
            <w:rFonts w:ascii="Cambria Math" w:eastAsia="Georgia" w:hAnsi="Cambria Math" w:cs="Times New Roman"/>
            <w:sz w:val="28"/>
            <w:szCs w:val="28"/>
          </w:rPr>
          <m:t>→</m:t>
        </m:r>
        <m:limLow>
          <m:limLowPr>
            <m:ctrlPr>
              <w:rPr>
                <w:rFonts w:ascii="Cambria Math" w:eastAsia="Georgia" w:hAnsi="Cambria Math" w:cs="Times New Roman"/>
                <w:bCs/>
                <w:sz w:val="28"/>
                <w:szCs w:val="28"/>
              </w:rPr>
            </m:ctrlPr>
          </m:limLowPr>
          <m:e>
            <m:r>
              <m:rPr>
                <m:sty m:val="p"/>
              </m:rPr>
              <w:rPr>
                <w:rFonts w:ascii="Cambria Math" w:eastAsia="Georgia" w:hAnsi="Cambria Math" w:cs="Times New Roman"/>
                <w:sz w:val="28"/>
                <w:szCs w:val="28"/>
              </w:rPr>
              <m:t>max</m:t>
            </m:r>
          </m:e>
          <m:lim>
            <m:r>
              <w:rPr>
                <w:rFonts w:ascii="Cambria Math" w:eastAsia="Georgia" w:hAnsi="Cambria Math" w:cs="Times New Roman"/>
                <w:sz w:val="28"/>
                <w:szCs w:val="28"/>
              </w:rPr>
              <m:t>w</m:t>
            </m:r>
          </m:lim>
        </m:limLow>
        <m:r>
          <m:rPr>
            <m:sty m:val="p"/>
          </m:rPr>
          <w:rPr>
            <w:rFonts w:ascii="Cambria Math" w:eastAsia="Georgia" w:hAnsi="Cambria Math" w:cs="Times New Roman"/>
            <w:sz w:val="28"/>
            <w:szCs w:val="28"/>
          </w:rPr>
          <m:t> </m:t>
        </m:r>
      </m:oMath>
      <w:r w:rsidR="00AC7824">
        <w:rPr>
          <w:rFonts w:ascii="Times New Roman" w:eastAsia="Georgia" w:hAnsi="Times New Roman" w:cs="Times New Roman"/>
          <w:sz w:val="28"/>
          <w:szCs w:val="28"/>
        </w:rPr>
        <w:t xml:space="preserve"> .</w:t>
      </w:r>
    </w:p>
    <w:p w14:paraId="5774D5B3"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lastRenderedPageBreak/>
        <w:t xml:space="preserve">Здесь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S</m:t>
            </m:r>
          </m:e>
          <m:sub>
            <m:r>
              <w:rPr>
                <w:rFonts w:ascii="Cambria Math" w:eastAsia="Georgia" w:hAnsi="Cambria Math" w:cs="Times New Roman"/>
                <w:sz w:val="28"/>
                <w:szCs w:val="28"/>
              </w:rPr>
              <m:t>B</m:t>
            </m:r>
          </m:sub>
        </m:sSub>
      </m:oMath>
      <w:r w:rsidRPr="00754D32">
        <w:rPr>
          <w:rFonts w:ascii="Times New Roman" w:eastAsia="Georgia" w:hAnsi="Times New Roman" w:cs="Times New Roman"/>
          <w:bCs/>
          <w:sz w:val="28"/>
          <w:szCs w:val="28"/>
        </w:rPr>
        <w:t xml:space="preserve"> — матрица межклассового разброса (between-class scatter), а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S</m:t>
            </m:r>
          </m:e>
          <m:sub>
            <m:r>
              <w:rPr>
                <w:rFonts w:ascii="Cambria Math" w:eastAsia="Georgia" w:hAnsi="Cambria Math" w:cs="Times New Roman"/>
                <w:sz w:val="28"/>
                <w:szCs w:val="28"/>
              </w:rPr>
              <m:t>W</m:t>
            </m:r>
          </m:sub>
        </m:sSub>
      </m:oMath>
      <w:r w:rsidRPr="00754D32">
        <w:rPr>
          <w:rFonts w:ascii="Times New Roman" w:eastAsia="Georgia" w:hAnsi="Times New Roman" w:cs="Times New Roman"/>
          <w:bCs/>
          <w:sz w:val="28"/>
          <w:szCs w:val="28"/>
        </w:rPr>
        <w:t xml:space="preserve"> — матрица внутриклассового разброса (within-class scatter):</w:t>
      </w:r>
    </w:p>
    <w:p w14:paraId="38371C07" w14:textId="67D07E80" w:rsidR="00754D32" w:rsidRPr="00AC7824" w:rsidRDefault="00000000" w:rsidP="00D81BDD">
      <w:pPr>
        <w:spacing w:before="240" w:line="360" w:lineRule="auto"/>
        <w:jc w:val="center"/>
        <w:rPr>
          <w:rFonts w:ascii="Times New Roman" w:eastAsia="Georgia" w:hAnsi="Times New Roman" w:cs="Times New Roman"/>
          <w:bCs/>
          <w:sz w:val="28"/>
          <w:szCs w:val="28"/>
        </w:rPr>
      </w:pPr>
      <m:oMath>
        <m:m>
          <m:mPr>
            <m:mcs>
              <m:mc>
                <m:mcPr>
                  <m:count m:val="1"/>
                  <m:mcJc m:val="center"/>
                </m:mcPr>
              </m:mc>
            </m:mcs>
            <m:ctrlPr>
              <w:rPr>
                <w:rFonts w:ascii="Cambria Math" w:eastAsia="Georgia" w:hAnsi="Cambria Math" w:cs="Times New Roman"/>
                <w:bCs/>
                <w:i/>
                <w:sz w:val="28"/>
                <w:szCs w:val="28"/>
              </w:rPr>
            </m:ctrlPr>
          </m:mPr>
          <m:mr>
            <m:e>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S</m:t>
                  </m:r>
                </m:e>
                <m:sub>
                  <m:r>
                    <w:rPr>
                      <w:rFonts w:ascii="Cambria Math" w:eastAsia="Georgia" w:hAnsi="Cambria Math" w:cs="Times New Roman"/>
                      <w:sz w:val="28"/>
                      <w:szCs w:val="28"/>
                    </w:rPr>
                    <m:t>B</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μ</m:t>
                  </m:r>
                </m:e>
                <m:sub>
                  <m:r>
                    <m:rPr>
                      <m:sty m:val="p"/>
                    </m:rPr>
                    <w:rPr>
                      <w:rFonts w:ascii="Cambria Math" w:eastAsia="Georgia" w:hAnsi="Cambria Math" w:cs="Times New Roman"/>
                      <w:sz w:val="28"/>
                      <w:szCs w:val="28"/>
                    </w:rPr>
                    <m:t>1</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μ</m:t>
                  </m:r>
                </m:e>
                <m:sub>
                  <m:r>
                    <m:rPr>
                      <m:sty m:val="p"/>
                    </m:rPr>
                    <w:rPr>
                      <w:rFonts w:ascii="Cambria Math" w:eastAsia="Georgia" w:hAnsi="Cambria Math" w:cs="Times New Roman"/>
                      <w:sz w:val="28"/>
                      <w:szCs w:val="28"/>
                    </w:rPr>
                    <m:t>0</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μ</m:t>
                  </m:r>
                </m:e>
                <m:sub>
                  <m:r>
                    <m:rPr>
                      <m:sty m:val="p"/>
                    </m:rPr>
                    <w:rPr>
                      <w:rFonts w:ascii="Cambria Math" w:eastAsia="Georgia" w:hAnsi="Cambria Math" w:cs="Times New Roman"/>
                      <w:sz w:val="28"/>
                      <w:szCs w:val="28"/>
                    </w:rPr>
                    <m:t>1</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μ</m:t>
                  </m:r>
                </m:e>
                <m:sub>
                  <m:r>
                    <m:rPr>
                      <m:sty m:val="p"/>
                    </m:rPr>
                    <w:rPr>
                      <w:rFonts w:ascii="Cambria Math" w:eastAsia="Georgia" w:hAnsi="Cambria Math" w:cs="Times New Roman"/>
                      <w:sz w:val="28"/>
                      <w:szCs w:val="28"/>
                    </w:rPr>
                    <m:t>0</m:t>
                  </m:r>
                </m:sub>
              </m:sSub>
              <m:sSup>
                <m:sSupPr>
                  <m:ctrlPr>
                    <w:rPr>
                      <w:rFonts w:ascii="Cambria Math" w:eastAsia="Georgia" w:hAnsi="Cambria Math" w:cs="Times New Roman"/>
                      <w:bCs/>
                      <w:sz w:val="28"/>
                      <w:szCs w:val="28"/>
                    </w:rPr>
                  </m:ctrlPr>
                </m:sSupPr>
                <m:e>
                  <m:r>
                    <m:rPr>
                      <m:sty m:val="p"/>
                    </m:rPr>
                    <w:rPr>
                      <w:rFonts w:ascii="Cambria Math" w:eastAsia="Georgia" w:hAnsi="Cambria Math" w:cs="Times New Roman"/>
                      <w:sz w:val="28"/>
                      <w:szCs w:val="28"/>
                    </w:rPr>
                    <m:t>)</m:t>
                  </m:r>
                </m:e>
                <m:sup>
                  <m:r>
                    <w:rPr>
                      <w:rFonts w:ascii="Cambria Math" w:eastAsia="Georgia" w:hAnsi="Cambria Math" w:cs="Times New Roman"/>
                      <w:sz w:val="28"/>
                      <w:szCs w:val="28"/>
                    </w:rPr>
                    <m:t>T</m:t>
                  </m:r>
                </m:sup>
              </m:sSup>
              <m:r>
                <m:rPr>
                  <m:sty m:val="p"/>
                </m:rPr>
                <w:rPr>
                  <w:rFonts w:ascii="Cambria Math" w:eastAsia="Georgia" w:hAnsi="Cambria Math" w:cs="Times New Roman"/>
                  <w:sz w:val="28"/>
                  <w:szCs w:val="28"/>
                </w:rPr>
                <m:t xml:space="preserve">, </m:t>
              </m:r>
              <m:r>
                <w:rPr>
                  <w:rFonts w:ascii="Cambria Math" w:eastAsia="Georgia" w:hAnsi="Cambria Math" w:cs="Times New Roman"/>
                  <w:sz w:val="28"/>
                  <w:szCs w:val="28"/>
                </w:rPr>
                <m:t xml:space="preserve">                           </m:t>
              </m:r>
              <m:r>
                <m:rPr>
                  <m:sty m:val="p"/>
                </m:rPr>
                <w:rPr>
                  <w:rFonts w:ascii="Cambria Math" w:eastAsia="Georgia" w:hAnsi="Cambria Math" w:cs="Times New Roman"/>
                  <w:sz w:val="28"/>
                  <w:szCs w:val="28"/>
                </w:rPr>
                <m:t xml:space="preserve"> </m:t>
              </m:r>
            </m:e>
          </m:mr>
          <m:mr>
            <m:e>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S</m:t>
                  </m:r>
                </m:e>
                <m:sub>
                  <m:r>
                    <w:rPr>
                      <w:rFonts w:ascii="Cambria Math" w:eastAsia="Georgia" w:hAnsi="Cambria Math" w:cs="Times New Roman"/>
                      <w:sz w:val="28"/>
                      <w:szCs w:val="28"/>
                    </w:rPr>
                    <m:t>W</m:t>
                  </m:r>
                </m:sub>
              </m:sSub>
              <m:r>
                <m:rPr>
                  <m:sty m:val="p"/>
                </m:rPr>
                <w:rPr>
                  <w:rFonts w:ascii="Cambria Math" w:eastAsia="Georgia" w:hAnsi="Cambria Math" w:cs="Times New Roman"/>
                  <w:sz w:val="28"/>
                  <w:szCs w:val="28"/>
                </w:rPr>
                <m:t>=</m:t>
              </m:r>
              <m:nary>
                <m:naryPr>
                  <m:chr m:val="∑"/>
                  <m:limLoc m:val="undOvr"/>
                  <m:grow m:val="1"/>
                  <m:supHide m:val="1"/>
                  <m:ctrlPr>
                    <w:rPr>
                      <w:rFonts w:ascii="Cambria Math" w:eastAsia="Georgia" w:hAnsi="Cambria Math" w:cs="Times New Roman"/>
                      <w:bCs/>
                      <w:sz w:val="28"/>
                      <w:szCs w:val="28"/>
                    </w:rPr>
                  </m:ctrlPr>
                </m:naryPr>
                <m:sub>
                  <m:r>
                    <w:rPr>
                      <w:rFonts w:ascii="Cambria Math" w:eastAsia="Georgia" w:hAnsi="Cambria Math" w:cs="Times New Roman"/>
                      <w:sz w:val="28"/>
                      <w:szCs w:val="28"/>
                    </w:rPr>
                    <m:t>k</m:t>
                  </m:r>
                  <m:r>
                    <m:rPr>
                      <m:sty m:val="p"/>
                    </m:rPr>
                    <w:rPr>
                      <w:rFonts w:ascii="Cambria Math" w:eastAsia="Georgia" w:hAnsi="Cambria Math" w:cs="Times New Roman"/>
                      <w:sz w:val="28"/>
                      <w:szCs w:val="28"/>
                    </w:rPr>
                    <m:t>∈</m:t>
                  </m:r>
                  <m:d>
                    <m:dPr>
                      <m:begChr m:val="{"/>
                      <m:endChr m:val="}"/>
                      <m:ctrlPr>
                        <w:rPr>
                          <w:rFonts w:ascii="Cambria Math" w:eastAsia="Georgia" w:hAnsi="Cambria Math" w:cs="Times New Roman"/>
                          <w:sz w:val="28"/>
                          <w:szCs w:val="28"/>
                        </w:rPr>
                      </m:ctrlPr>
                    </m:dPr>
                    <m:e>
                      <m:r>
                        <m:rPr>
                          <m:sty m:val="p"/>
                        </m:rPr>
                        <w:rPr>
                          <w:rFonts w:ascii="Cambria Math" w:eastAsia="Georgia" w:hAnsi="Cambria Math" w:cs="Times New Roman"/>
                          <w:sz w:val="28"/>
                          <w:szCs w:val="28"/>
                        </w:rPr>
                        <m:t>0,1</m:t>
                      </m:r>
                    </m:e>
                  </m:d>
                </m:sub>
                <m:sup/>
                <m:e>
                  <m:r>
                    <m:rPr>
                      <m:sty m:val="p"/>
                    </m:rPr>
                    <w:rPr>
                      <w:rFonts w:ascii="Cambria Math" w:eastAsia="Georgia" w:hAnsi="Cambria Math" w:cs="Times New Roman"/>
                      <w:sz w:val="28"/>
                      <w:szCs w:val="28"/>
                    </w:rPr>
                    <m:t> </m:t>
                  </m:r>
                </m:e>
              </m:nary>
              <m:nary>
                <m:naryPr>
                  <m:chr m:val="∑"/>
                  <m:limLoc m:val="undOvr"/>
                  <m:grow m:val="1"/>
                  <m:supHide m:val="1"/>
                  <m:ctrlPr>
                    <w:rPr>
                      <w:rFonts w:ascii="Cambria Math" w:eastAsia="Georgia" w:hAnsi="Cambria Math" w:cs="Times New Roman"/>
                      <w:bCs/>
                      <w:sz w:val="28"/>
                      <w:szCs w:val="28"/>
                    </w:rPr>
                  </m:ctrlPr>
                </m:naryPr>
                <m:sub>
                  <m:r>
                    <w:rPr>
                      <w:rFonts w:ascii="Cambria Math" w:eastAsia="Georgia" w:hAnsi="Cambria Math" w:cs="Times New Roman"/>
                      <w:sz w:val="28"/>
                      <w:szCs w:val="28"/>
                    </w:rPr>
                    <m:t>i</m:t>
                  </m:r>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r>
                    <w:rPr>
                      <w:rFonts w:ascii="Cambria Math" w:eastAsia="Georgia" w:hAnsi="Cambria Math" w:cs="Times New Roman"/>
                      <w:sz w:val="28"/>
                      <w:szCs w:val="28"/>
                    </w:rPr>
                    <m:t>k</m:t>
                  </m:r>
                </m:sub>
                <m:sup/>
                <m:e>
                  <m:r>
                    <m:rPr>
                      <m:sty m:val="p"/>
                    </m:rPr>
                    <w:rPr>
                      <w:rFonts w:ascii="Cambria Math" w:eastAsia="Georgia" w:hAnsi="Cambria Math" w:cs="Times New Roman"/>
                      <w:sz w:val="28"/>
                      <w:szCs w:val="28"/>
                    </w:rPr>
                    <m:t> </m:t>
                  </m:r>
                </m:e>
              </m:nary>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μ</m:t>
                  </m:r>
                </m:e>
                <m:sub>
                  <m:r>
                    <w:rPr>
                      <w:rFonts w:ascii="Cambria Math" w:eastAsia="Georgia" w:hAnsi="Cambria Math" w:cs="Times New Roman"/>
                      <w:sz w:val="28"/>
                      <w:szCs w:val="28"/>
                    </w:rPr>
                    <m:t>k</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μ</m:t>
                  </m:r>
                </m:e>
                <m:sub>
                  <m:r>
                    <w:rPr>
                      <w:rFonts w:ascii="Cambria Math" w:eastAsia="Georgia" w:hAnsi="Cambria Math" w:cs="Times New Roman"/>
                      <w:sz w:val="28"/>
                      <w:szCs w:val="28"/>
                    </w:rPr>
                    <m:t>k</m:t>
                  </m:r>
                </m:sub>
              </m:sSub>
              <m:sSup>
                <m:sSupPr>
                  <m:ctrlPr>
                    <w:rPr>
                      <w:rFonts w:ascii="Cambria Math" w:eastAsia="Georgia" w:hAnsi="Cambria Math" w:cs="Times New Roman"/>
                      <w:bCs/>
                      <w:sz w:val="28"/>
                      <w:szCs w:val="28"/>
                    </w:rPr>
                  </m:ctrlPr>
                </m:sSupPr>
                <m:e>
                  <m:r>
                    <m:rPr>
                      <m:sty m:val="p"/>
                    </m:rPr>
                    <w:rPr>
                      <w:rFonts w:ascii="Cambria Math" w:eastAsia="Georgia" w:hAnsi="Cambria Math" w:cs="Times New Roman"/>
                      <w:sz w:val="28"/>
                      <w:szCs w:val="28"/>
                    </w:rPr>
                    <m:t>)</m:t>
                  </m:r>
                </m:e>
                <m:sup>
                  <m:r>
                    <w:rPr>
                      <w:rFonts w:ascii="Cambria Math" w:eastAsia="Georgia" w:hAnsi="Cambria Math" w:cs="Times New Roman"/>
                      <w:sz w:val="28"/>
                      <w:szCs w:val="28"/>
                    </w:rPr>
                    <m:t>T</m:t>
                  </m:r>
                </m:sup>
              </m:sSup>
              <m:r>
                <w:rPr>
                  <w:rFonts w:ascii="Cambria Math" w:eastAsia="Georgia" w:hAnsi="Cambria Math" w:cs="Times New Roman"/>
                  <w:sz w:val="28"/>
                  <w:szCs w:val="28"/>
                </w:rPr>
                <m:t>.</m:t>
              </m:r>
            </m:e>
          </m:mr>
        </m:m>
      </m:oMath>
      <w:r w:rsidR="00DB1379" w:rsidRPr="00AC7824">
        <w:rPr>
          <w:rFonts w:ascii="Times New Roman" w:eastAsia="Georgia" w:hAnsi="Times New Roman" w:cs="Times New Roman"/>
          <w:bCs/>
          <w:sz w:val="28"/>
          <w:szCs w:val="28"/>
        </w:rPr>
        <w:t xml:space="preserve"> </w:t>
      </w:r>
    </w:p>
    <w:p w14:paraId="353B16E1"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Максимум достигается при </w:t>
      </w:r>
      <m:oMath>
        <m:r>
          <w:rPr>
            <w:rFonts w:ascii="Cambria Math" w:eastAsia="Georgia" w:hAnsi="Cambria Math" w:cs="Times New Roman"/>
            <w:sz w:val="28"/>
            <w:szCs w:val="28"/>
          </w:rPr>
          <m:t>w</m:t>
        </m:r>
        <m:r>
          <m:rPr>
            <m:sty m:val="p"/>
          </m:rPr>
          <w:rPr>
            <w:rFonts w:ascii="Cambria Math" w:eastAsia="Georgia" w:hAnsi="Cambria Math" w:cs="Times New Roman"/>
            <w:sz w:val="28"/>
            <w:szCs w:val="28"/>
          </w:rPr>
          <m:t>∝</m:t>
        </m:r>
        <m:sSubSup>
          <m:sSubSupPr>
            <m:ctrlPr>
              <w:rPr>
                <w:rFonts w:ascii="Cambria Math" w:eastAsia="Georgia" w:hAnsi="Cambria Math" w:cs="Times New Roman"/>
                <w:bCs/>
                <w:sz w:val="28"/>
                <w:szCs w:val="28"/>
              </w:rPr>
            </m:ctrlPr>
          </m:sSubSupPr>
          <m:e>
            <m:r>
              <w:rPr>
                <w:rFonts w:ascii="Cambria Math" w:eastAsia="Georgia" w:hAnsi="Cambria Math" w:cs="Times New Roman"/>
                <w:sz w:val="28"/>
                <w:szCs w:val="28"/>
              </w:rPr>
              <m:t>S</m:t>
            </m:r>
          </m:e>
          <m:sub>
            <m:r>
              <w:rPr>
                <w:rFonts w:ascii="Cambria Math" w:eastAsia="Georgia" w:hAnsi="Cambria Math" w:cs="Times New Roman"/>
                <w:sz w:val="28"/>
                <w:szCs w:val="28"/>
              </w:rPr>
              <m:t>W</m:t>
            </m:r>
          </m:sub>
          <m:sup>
            <m:r>
              <m:rPr>
                <m:sty m:val="p"/>
              </m:rPr>
              <w:rPr>
                <w:rFonts w:ascii="Cambria Math" w:eastAsia="Georgia" w:hAnsi="Cambria Math" w:cs="Times New Roman"/>
                <w:sz w:val="28"/>
                <w:szCs w:val="28"/>
              </w:rPr>
              <m:t>-1</m:t>
            </m:r>
          </m:sup>
        </m:sSubSup>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μ</m:t>
            </m:r>
          </m:e>
          <m:sub>
            <m:r>
              <m:rPr>
                <m:sty m:val="p"/>
              </m:rPr>
              <w:rPr>
                <w:rFonts w:ascii="Cambria Math" w:eastAsia="Georgia" w:hAnsi="Cambria Math" w:cs="Times New Roman"/>
                <w:sz w:val="28"/>
                <w:szCs w:val="28"/>
              </w:rPr>
              <m:t>1</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μ</m:t>
            </m:r>
          </m:e>
          <m:sub>
            <m:r>
              <m:rPr>
                <m:sty m:val="p"/>
              </m:rPr>
              <w:rPr>
                <w:rFonts w:ascii="Cambria Math" w:eastAsia="Georgia" w:hAnsi="Cambria Math" w:cs="Times New Roman"/>
                <w:sz w:val="28"/>
                <w:szCs w:val="28"/>
              </w:rPr>
              <m:t>0</m:t>
            </m:r>
          </m:sub>
        </m:sSub>
        <m:r>
          <m:rPr>
            <m:sty m:val="p"/>
          </m:rP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 что совпадает с весами, полученными из байесовской формулировки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S</m:t>
            </m:r>
          </m:e>
          <m:sub>
            <m:r>
              <w:rPr>
                <w:rFonts w:ascii="Cambria Math" w:eastAsia="Georgia" w:hAnsi="Cambria Math" w:cs="Times New Roman"/>
                <w:sz w:val="28"/>
                <w:szCs w:val="28"/>
              </w:rPr>
              <m:t>W</m:t>
            </m:r>
          </m:sub>
        </m:sSub>
      </m:oMath>
      <w:r w:rsidRPr="00754D32">
        <w:rPr>
          <w:rFonts w:ascii="Times New Roman" w:eastAsia="Georgia" w:hAnsi="Times New Roman" w:cs="Times New Roman"/>
          <w:bCs/>
          <w:sz w:val="28"/>
          <w:szCs w:val="28"/>
        </w:rPr>
        <w:t xml:space="preserve"> пропорциональна </w:t>
      </w:r>
      <m:oMath>
        <m:acc>
          <m:accPr>
            <m:chr m:val="ˆ"/>
            <m:ctrlPr>
              <w:rPr>
                <w:rFonts w:ascii="Cambria Math" w:eastAsia="Georgia" w:hAnsi="Cambria Math" w:cs="Times New Roman"/>
                <w:bCs/>
                <w:sz w:val="28"/>
                <w:szCs w:val="28"/>
              </w:rPr>
            </m:ctrlPr>
          </m:accPr>
          <m:e>
            <m:r>
              <m:rPr>
                <m:sty m:val="p"/>
              </m:rPr>
              <w:rPr>
                <w:rFonts w:ascii="Cambria Math" w:eastAsia="Georgia" w:hAnsi="Cambria Math" w:cs="Times New Roman"/>
                <w:sz w:val="28"/>
                <w:szCs w:val="28"/>
              </w:rPr>
              <m:t>Σ</m:t>
            </m:r>
          </m:e>
        </m:acc>
      </m:oMath>
      <w:r w:rsidRPr="00754D32">
        <w:rPr>
          <w:rFonts w:ascii="Times New Roman" w:eastAsia="Georgia" w:hAnsi="Times New Roman" w:cs="Times New Roman"/>
          <w:bCs/>
          <w:sz w:val="28"/>
          <w:szCs w:val="28"/>
        </w:rPr>
        <w:t xml:space="preserve"> с точностью до константы). Таким образом, два внешне различных подхода — генеративное моделирование через теорему Байеса и дискриминантный критерий Фишера — приводят к одному и тому же линейному классификатору. Это двойственное обоснование является одной из примечательных особенностей LDA.</w:t>
      </w:r>
    </w:p>
    <w:p w14:paraId="36E98384" w14:textId="77777777" w:rsidR="00754D32" w:rsidRPr="00C748F1"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Связь с логистической регрессией. LDA и логистическая регрессия дают решающее правило одинаковой формы — </w:t>
      </w:r>
      <m:oMath>
        <m:r>
          <w:rPr>
            <w:rFonts w:ascii="Cambria Math" w:eastAsia="Georgia" w:hAnsi="Cambria Math" w:cs="Times New Roman"/>
            <w:sz w:val="28"/>
            <w:szCs w:val="28"/>
          </w:rPr>
          <m:t>σ</m:t>
        </m:r>
        <m:r>
          <m:rPr>
            <m:sty m:val="p"/>
          </m:rPr>
          <w:rPr>
            <w:rFonts w:ascii="Cambria Math" w:eastAsia="Georgia" w:hAnsi="Cambria Math" w:cs="Times New Roman"/>
            <w:sz w:val="28"/>
            <w:szCs w:val="28"/>
          </w:rPr>
          <m:t>(</m:t>
        </m:r>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w</m:t>
            </m:r>
          </m:e>
          <m:sup>
            <m:r>
              <w:rPr>
                <w:rFonts w:ascii="Cambria Math" w:eastAsia="Georgia" w:hAnsi="Cambria Math" w:cs="Times New Roman"/>
                <w:sz w:val="28"/>
                <w:szCs w:val="28"/>
              </w:rPr>
              <m:t>T</m:t>
            </m:r>
          </m:sup>
        </m:sSup>
        <m:r>
          <w:rPr>
            <w:rFonts w:ascii="Cambria Math" w:eastAsia="Georgia" w:hAnsi="Cambria Math" w:cs="Times New Roman"/>
            <w:sz w:val="28"/>
            <w:szCs w:val="28"/>
          </w:rPr>
          <m:t>x</m:t>
        </m:r>
        <m:r>
          <m:rPr>
            <m:sty m:val="p"/>
          </m:rPr>
          <w:rPr>
            <w:rFonts w:ascii="Cambria Math" w:eastAsia="Georgia" w:hAnsi="Cambria Math" w:cs="Times New Roman"/>
            <w:sz w:val="28"/>
            <w:szCs w:val="28"/>
          </w:rPr>
          <m:t>+</m:t>
        </m:r>
        <m:r>
          <w:rPr>
            <w:rFonts w:ascii="Cambria Math" w:eastAsia="Georgia" w:hAnsi="Cambria Math" w:cs="Times New Roman"/>
            <w:sz w:val="28"/>
            <w:szCs w:val="28"/>
          </w:rPr>
          <m:t>b</m:t>
        </m:r>
        <m:r>
          <m:rPr>
            <m:sty m:val="p"/>
          </m:rP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 — однако приходят к нему разными путями. LDA выводит веса из генеративных предположений (нормальность, общая ковариация), а логистическая регрессия оценивает их напрямую. Если предположения LDA выполнены, оба метода дают асимптотически эквивалентные решения, причём LDA может быть несколько эффективнее на малых выборках за счёт использования дополнительной информации о структуре данных. Если же предположения нарушены (ненормальные распределения, неравные ковариации), логистическая регрессия, как правило, оказывается более робастной.</w:t>
      </w:r>
    </w:p>
    <w:p w14:paraId="2EA3C56C" w14:textId="77777777" w:rsidR="009B4D66" w:rsidRPr="00C748F1" w:rsidRDefault="009B4D66" w:rsidP="00D81BDD">
      <w:pPr>
        <w:spacing w:before="240" w:line="360" w:lineRule="auto"/>
        <w:ind w:firstLine="720"/>
        <w:jc w:val="both"/>
        <w:rPr>
          <w:rFonts w:ascii="Times New Roman" w:eastAsia="Georgia" w:hAnsi="Times New Roman" w:cs="Times New Roman"/>
          <w:bCs/>
          <w:sz w:val="28"/>
          <w:szCs w:val="28"/>
        </w:rPr>
      </w:pPr>
    </w:p>
    <w:p w14:paraId="37672743" w14:textId="77777777" w:rsidR="00754D32" w:rsidRPr="009B4D66" w:rsidRDefault="00754D32" w:rsidP="009B4D66">
      <w:pPr>
        <w:pStyle w:val="2"/>
        <w:ind w:firstLine="720"/>
        <w:rPr>
          <w:rFonts w:ascii="Times New Roman" w:hAnsi="Times New Roman" w:cs="Times New Roman"/>
          <w:b/>
          <w:bCs/>
          <w:color w:val="000000" w:themeColor="text1"/>
        </w:rPr>
      </w:pPr>
      <w:bookmarkStart w:id="18" w:name="bm_1_5_метод_опорных_векторов_svm"/>
      <w:bookmarkStart w:id="19" w:name="_Toc228730613"/>
      <w:r w:rsidRPr="009B4D66">
        <w:rPr>
          <w:rFonts w:ascii="Times New Roman" w:hAnsi="Times New Roman" w:cs="Times New Roman"/>
          <w:b/>
          <w:bCs/>
          <w:color w:val="000000" w:themeColor="text1"/>
        </w:rPr>
        <w:lastRenderedPageBreak/>
        <w:t>1.5. Метод опорных векторов (SVM)</w:t>
      </w:r>
      <w:bookmarkEnd w:id="18"/>
      <w:bookmarkEnd w:id="19"/>
    </w:p>
    <w:p w14:paraId="0B59F3AF"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Метод опорных векторов был разработан Владимиром Вапником</w:t>
      </w:r>
      <w:r>
        <w:rPr>
          <w:rStyle w:val="af3"/>
          <w:rFonts w:ascii="Times New Roman" w:hAnsi="Times New Roman" w:cs="Times New Roman"/>
        </w:rPr>
        <w:footnoteReference w:id="16"/>
      </w:r>
      <w:r>
        <w:rPr>
          <w:rFonts w:ascii="Times New Roman" w:eastAsia="Georgia" w:hAnsi="Times New Roman" w:cs="Times New Roman"/>
          <w:bCs/>
          <w:sz w:val="28"/>
          <w:szCs w:val="28"/>
        </w:rPr>
        <w:t xml:space="preserve"> и Алексеем Червоненкисом в рамках теории статистического обучения. Основы были заложены в 1960–70-х годах, когда Вапник и Червоненкис сформулировали принцип структурной минимизации риска и ввели понятие VC-размерности. Однако практически значимый алгоритм обучения SVM появился лишь в 1992–1995 годах в работах Вапника, Богсера и Гийона, где была предложена формулировка с мягким зазором и применение ядерного трюка. Публикация Кортеса и Вапника 1995 года, описывающая SVM с мягким зазором (soft margin), стала одной из самых цитируемых работ в машинном обучении. На протяжении конца 1990-х — начала 2000-х годов SVM доминировал в конкурсах по классификации и считался одним из лучших универсальных методов до появления глубокого обучения.</w:t>
      </w:r>
    </w:p>
    <w:p w14:paraId="14E638D9"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Метод опорных векторов (SVM) — дискриминативный линейный классификатор, который ищет разделяющую гиперплоскость с максимальным зазором (margin) между классами. В отличие от логистической регрессии, которая оптимизирует вероятностную функцию потерь по всем объектам, SVM фокусируется на объектах, расположенных вблизи границы решений — опорных векторах (support vectors). Именно эти объекты определяют положение гиперплоскости, а остальные данные не влияют на решение. Такой подход обеспечивает теоретические гарантии обобщающей способности через связь ширины зазора с VC-размерностью.</w:t>
      </w:r>
    </w:p>
    <w:p w14:paraId="5F1FA01E"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lastRenderedPageBreak/>
        <w:t xml:space="preserve">Математическая модель. </w:t>
      </w:r>
      <w:r w:rsidRPr="00754D32">
        <w:rPr>
          <w:rFonts w:ascii="Times New Roman" w:eastAsia="Georgia" w:hAnsi="Times New Roman" w:cs="Times New Roman"/>
          <w:bCs/>
          <w:i/>
          <w:sz w:val="28"/>
          <w:szCs w:val="28"/>
        </w:rPr>
        <w:t>Линейно разделимый случай (жёсткий зазор).</w:t>
      </w:r>
      <w:r w:rsidRPr="00754D32">
        <w:rPr>
          <w:rFonts w:ascii="Times New Roman" w:eastAsia="Georgia" w:hAnsi="Times New Roman" w:cs="Times New Roman"/>
          <w:bCs/>
          <w:sz w:val="28"/>
          <w:szCs w:val="28"/>
        </w:rPr>
        <w:t xml:space="preserve"> Пусть задана обучающая выборка </w:t>
      </w:r>
      <m:oMath>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sSubSup>
          <m:sSubSupPr>
            <m:ctrlPr>
              <w:rPr>
                <w:rFonts w:ascii="Cambria Math" w:eastAsia="Georgia" w:hAnsi="Cambria Math" w:cs="Times New Roman"/>
                <w:bCs/>
                <w:sz w:val="28"/>
                <w:szCs w:val="28"/>
              </w:rPr>
            </m:ctrlPr>
          </m:sSubSupPr>
          <m:e>
            <m:r>
              <m:rPr>
                <m:sty m:val="p"/>
              </m:rPr>
              <w:rPr>
                <w:rFonts w:ascii="Cambria Math" w:eastAsia="Georgia" w:hAnsi="Cambria Math" w:cs="Times New Roman"/>
                <w:sz w:val="28"/>
                <w:szCs w:val="28"/>
              </w:rPr>
              <m:t>}</m:t>
            </m:r>
          </m:e>
          <m:sub>
            <m:r>
              <w:rPr>
                <w:rFonts w:ascii="Cambria Math" w:eastAsia="Georgia" w:hAnsi="Cambria Math" w:cs="Times New Roman"/>
                <w:sz w:val="28"/>
                <w:szCs w:val="28"/>
              </w:rPr>
              <m:t>i</m:t>
            </m:r>
            <m:r>
              <m:rPr>
                <m:sty m:val="p"/>
              </m:rPr>
              <w:rPr>
                <w:rFonts w:ascii="Cambria Math" w:eastAsia="Georgia" w:hAnsi="Cambria Math" w:cs="Times New Roman"/>
                <w:sz w:val="28"/>
                <w:szCs w:val="28"/>
              </w:rPr>
              <m:t>=1</m:t>
            </m:r>
          </m:sub>
          <m:sup>
            <m:r>
              <w:rPr>
                <w:rFonts w:ascii="Cambria Math" w:eastAsia="Georgia" w:hAnsi="Cambria Math" w:cs="Times New Roman"/>
                <w:sz w:val="28"/>
                <w:szCs w:val="28"/>
              </w:rPr>
              <m:t>n</m:t>
            </m:r>
          </m:sup>
        </m:sSubSup>
      </m:oMath>
      <w:r w:rsidRPr="00754D32">
        <w:rPr>
          <w:rFonts w:ascii="Times New Roman" w:eastAsia="Georgia" w:hAnsi="Times New Roman" w:cs="Times New Roman"/>
          <w:bCs/>
          <w:sz w:val="28"/>
          <w:szCs w:val="28"/>
        </w:rPr>
        <w:t xml:space="preserve">, где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R</m:t>
            </m:r>
          </m:e>
          <m:sup>
            <m:r>
              <w:rPr>
                <w:rFonts w:ascii="Cambria Math" w:eastAsia="Georgia" w:hAnsi="Cambria Math" w:cs="Times New Roman"/>
                <w:sz w:val="28"/>
                <w:szCs w:val="28"/>
              </w:rPr>
              <m:t>p</m:t>
            </m:r>
          </m:sup>
        </m:sSup>
      </m:oMath>
      <w:r w:rsidRPr="00754D32">
        <w:rPr>
          <w:rFonts w:ascii="Times New Roman" w:eastAsia="Georgia" w:hAnsi="Times New Roman" w:cs="Times New Roman"/>
          <w:bCs/>
          <w:sz w:val="28"/>
          <w:szCs w:val="28"/>
        </w:rPr>
        <w:t xml:space="preserve">,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∈{-1,+1}</m:t>
        </m:r>
      </m:oMath>
      <w:r w:rsidRPr="00754D32">
        <w:rPr>
          <w:rFonts w:ascii="Times New Roman" w:eastAsia="Georgia" w:hAnsi="Times New Roman" w:cs="Times New Roman"/>
          <w:bCs/>
          <w:sz w:val="28"/>
          <w:szCs w:val="28"/>
        </w:rPr>
        <w:t xml:space="preserve">. Заметим, что SVM традиционно использует метки </w:t>
      </w:r>
      <m:oMath>
        <m:r>
          <m:rPr>
            <m:sty m:val="p"/>
          </m:rPr>
          <w:rPr>
            <w:rFonts w:ascii="Cambria Math" w:eastAsia="Georgia" w:hAnsi="Cambria Math" w:cs="Times New Roman"/>
            <w:sz w:val="28"/>
            <w:szCs w:val="28"/>
          </w:rPr>
          <m:t>{-1,+1}</m:t>
        </m:r>
      </m:oMath>
      <w:r w:rsidRPr="00754D32">
        <w:rPr>
          <w:rFonts w:ascii="Times New Roman" w:eastAsia="Georgia" w:hAnsi="Times New Roman" w:cs="Times New Roman"/>
          <w:bCs/>
          <w:sz w:val="28"/>
          <w:szCs w:val="28"/>
        </w:rPr>
        <w:t xml:space="preserve">, а не </w:t>
      </w:r>
      <m:oMath>
        <m:r>
          <m:rPr>
            <m:sty m:val="p"/>
          </m:rPr>
          <w:rPr>
            <w:rFonts w:ascii="Cambria Math" w:eastAsia="Georgia" w:hAnsi="Cambria Math" w:cs="Times New Roman"/>
            <w:sz w:val="28"/>
            <w:szCs w:val="28"/>
          </w:rPr>
          <m:t>{0,1}</m:t>
        </m:r>
      </m:oMath>
      <w:r w:rsidRPr="00754D32">
        <w:rPr>
          <w:rFonts w:ascii="Times New Roman" w:eastAsia="Georgia" w:hAnsi="Times New Roman" w:cs="Times New Roman"/>
          <w:bCs/>
          <w:sz w:val="28"/>
          <w:szCs w:val="28"/>
        </w:rPr>
        <w:t>, что упрощает математическую формулировку.</w:t>
      </w:r>
    </w:p>
    <w:p w14:paraId="5B4E7D15"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Разделяющая гиперплоскость задаётся уравнением:</w:t>
      </w:r>
    </w:p>
    <w:p w14:paraId="6D2174D4" w14:textId="051E3EDA" w:rsidR="00754D32" w:rsidRPr="00754D32" w:rsidRDefault="00000000" w:rsidP="00AC7824">
      <w:pPr>
        <w:spacing w:before="240" w:line="360" w:lineRule="auto"/>
        <w:ind w:firstLine="720"/>
        <w:jc w:val="center"/>
        <w:rPr>
          <w:rFonts w:ascii="Times New Roman" w:eastAsia="Georgia" w:hAnsi="Times New Roman" w:cs="Times New Roman"/>
          <w:bCs/>
          <w:sz w:val="28"/>
          <w:szCs w:val="28"/>
        </w:rPr>
      </w:pPr>
      <m:oMath>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w</m:t>
            </m:r>
          </m:e>
          <m:sup>
            <m:r>
              <w:rPr>
                <w:rFonts w:ascii="Cambria Math" w:eastAsia="Georgia" w:hAnsi="Cambria Math" w:cs="Times New Roman"/>
                <w:sz w:val="28"/>
                <w:szCs w:val="28"/>
              </w:rPr>
              <m:t>T</m:t>
            </m:r>
          </m:sup>
        </m:sSup>
        <m:r>
          <w:rPr>
            <w:rFonts w:ascii="Cambria Math" w:eastAsia="Georgia" w:hAnsi="Cambria Math" w:cs="Times New Roman"/>
            <w:sz w:val="28"/>
            <w:szCs w:val="28"/>
          </w:rPr>
          <m:t>x</m:t>
        </m:r>
        <m:r>
          <m:rPr>
            <m:sty m:val="p"/>
          </m:rPr>
          <w:rPr>
            <w:rFonts w:ascii="Cambria Math" w:eastAsia="Georgia" w:hAnsi="Cambria Math" w:cs="Times New Roman"/>
            <w:sz w:val="28"/>
            <w:szCs w:val="28"/>
          </w:rPr>
          <m:t>+</m:t>
        </m:r>
        <m:r>
          <w:rPr>
            <w:rFonts w:ascii="Cambria Math" w:eastAsia="Georgia" w:hAnsi="Cambria Math" w:cs="Times New Roman"/>
            <w:sz w:val="28"/>
            <w:szCs w:val="28"/>
          </w:rPr>
          <m:t>b</m:t>
        </m:r>
        <m:r>
          <m:rPr>
            <m:sty m:val="p"/>
          </m:rPr>
          <w:rPr>
            <w:rFonts w:ascii="Cambria Math" w:eastAsia="Georgia" w:hAnsi="Cambria Math" w:cs="Times New Roman"/>
            <w:sz w:val="28"/>
            <w:szCs w:val="28"/>
          </w:rPr>
          <m:t>=0</m:t>
        </m:r>
      </m:oMath>
      <w:r w:rsidR="00AC7824">
        <w:rPr>
          <w:rFonts w:ascii="Times New Roman" w:eastAsia="Georgia" w:hAnsi="Times New Roman" w:cs="Times New Roman"/>
          <w:sz w:val="28"/>
          <w:szCs w:val="28"/>
        </w:rPr>
        <w:t xml:space="preserve"> .</w:t>
      </w:r>
    </w:p>
    <w:p w14:paraId="378BDFED"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Правило классификации: </w:t>
      </w:r>
      <m:oMath>
        <m:acc>
          <m:accPr>
            <m:chr m:val="ˆ"/>
            <m:ctrlPr>
              <w:rPr>
                <w:rFonts w:ascii="Cambria Math" w:eastAsia="Georgia" w:hAnsi="Cambria Math" w:cs="Times New Roman"/>
                <w:bCs/>
                <w:sz w:val="28"/>
                <w:szCs w:val="28"/>
              </w:rPr>
            </m:ctrlPr>
          </m:accPr>
          <m:e>
            <m:r>
              <w:rPr>
                <w:rFonts w:ascii="Cambria Math" w:eastAsia="Georgia" w:hAnsi="Cambria Math" w:cs="Times New Roman"/>
                <w:sz w:val="28"/>
                <w:szCs w:val="28"/>
              </w:rPr>
              <m:t>y</m:t>
            </m:r>
          </m:e>
        </m:acc>
        <m:r>
          <m:rPr>
            <m:sty m:val="p"/>
          </m:rPr>
          <w:rPr>
            <w:rFonts w:ascii="Cambria Math" w:eastAsia="Georgia" w:hAnsi="Cambria Math" w:cs="Times New Roman"/>
            <w:sz w:val="28"/>
            <w:szCs w:val="28"/>
          </w:rPr>
          <m:t>=</m:t>
        </m:r>
        <m:r>
          <m:rPr>
            <m:nor/>
          </m:rPr>
          <w:rPr>
            <w:rFonts w:ascii="Times New Roman" w:eastAsia="Georgia" w:hAnsi="Times New Roman" w:cs="Times New Roman"/>
            <w:bCs/>
            <w:sz w:val="28"/>
            <w:szCs w:val="28"/>
          </w:rPr>
          <m:t>sign</m:t>
        </m:r>
        <m:r>
          <m:rPr>
            <m:sty m:val="p"/>
          </m:rPr>
          <w:rPr>
            <w:rFonts w:ascii="Cambria Math" w:eastAsia="Georgia" w:hAnsi="Cambria Math" w:cs="Times New Roman"/>
            <w:sz w:val="28"/>
            <w:szCs w:val="28"/>
          </w:rPr>
          <m:t>(</m:t>
        </m:r>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w</m:t>
            </m:r>
          </m:e>
          <m:sup>
            <m:r>
              <w:rPr>
                <w:rFonts w:ascii="Cambria Math" w:eastAsia="Georgia" w:hAnsi="Cambria Math" w:cs="Times New Roman"/>
                <w:sz w:val="28"/>
                <w:szCs w:val="28"/>
              </w:rPr>
              <m:t>T</m:t>
            </m:r>
          </m:sup>
        </m:sSup>
        <m:r>
          <w:rPr>
            <w:rFonts w:ascii="Cambria Math" w:eastAsia="Georgia" w:hAnsi="Cambria Math" w:cs="Times New Roman"/>
            <w:sz w:val="28"/>
            <w:szCs w:val="28"/>
          </w:rPr>
          <m:t>x</m:t>
        </m:r>
        <m:r>
          <m:rPr>
            <m:sty m:val="p"/>
          </m:rPr>
          <w:rPr>
            <w:rFonts w:ascii="Cambria Math" w:eastAsia="Georgia" w:hAnsi="Cambria Math" w:cs="Times New Roman"/>
            <w:sz w:val="28"/>
            <w:szCs w:val="28"/>
          </w:rPr>
          <m:t>+</m:t>
        </m:r>
        <m:r>
          <w:rPr>
            <w:rFonts w:ascii="Cambria Math" w:eastAsia="Georgia" w:hAnsi="Cambria Math" w:cs="Times New Roman"/>
            <w:sz w:val="28"/>
            <w:szCs w:val="28"/>
          </w:rPr>
          <m:t>b</m:t>
        </m:r>
        <m:r>
          <m:rPr>
            <m:sty m:val="p"/>
          </m:rP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 xml:space="preserve">. Функциональный отступ (functional margin) объекта </w:t>
      </w:r>
      <m:oMath>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 xml:space="preserve"> определяется как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w</m:t>
            </m:r>
          </m:e>
          <m:sup>
            <m:r>
              <w:rPr>
                <w:rFonts w:ascii="Cambria Math" w:eastAsia="Georgia" w:hAnsi="Cambria Math" w:cs="Times New Roman"/>
                <w:sz w:val="28"/>
                <w:szCs w:val="28"/>
              </w:rPr>
              <m:t>T</m:t>
            </m:r>
          </m:sup>
        </m:sSup>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r>
          <w:rPr>
            <w:rFonts w:ascii="Cambria Math" w:eastAsia="Georgia" w:hAnsi="Cambria Math" w:cs="Times New Roman"/>
            <w:sz w:val="28"/>
            <w:szCs w:val="28"/>
          </w:rPr>
          <m:t>b</m:t>
        </m:r>
        <m:r>
          <m:rPr>
            <m:sty m:val="p"/>
          </m:rP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 xml:space="preserve"> — он положителен при правильной классификации. Геометрический зазор — расстояние от ближайшего объекта до гиперплоскости — равен:</w:t>
      </w:r>
    </w:p>
    <w:p w14:paraId="0C1A6B21" w14:textId="745DD9F4" w:rsidR="00754D32" w:rsidRPr="001648BA" w:rsidRDefault="00344BAE" w:rsidP="00D81BDD">
      <w:pPr>
        <w:spacing w:before="240" w:line="360" w:lineRule="auto"/>
        <w:jc w:val="center"/>
        <w:rPr>
          <w:rFonts w:ascii="Times New Roman" w:eastAsia="Georgia" w:hAnsi="Times New Roman" w:cs="Times New Roman"/>
          <w:bCs/>
          <w:sz w:val="28"/>
          <w:szCs w:val="28"/>
        </w:rPr>
      </w:pPr>
      <m:oMath>
        <m:r>
          <w:rPr>
            <w:rFonts w:ascii="Cambria Math" w:eastAsia="Georgia" w:hAnsi="Cambria Math" w:cs="Times New Roman"/>
            <w:sz w:val="28"/>
            <w:szCs w:val="28"/>
          </w:rPr>
          <m:t>M</m:t>
        </m:r>
        <m:r>
          <m:rPr>
            <m:sty m:val="p"/>
          </m:rPr>
          <w:rPr>
            <w:rFonts w:ascii="Cambria Math" w:eastAsia="Georgia" w:hAnsi="Cambria Math" w:cs="Times New Roman"/>
            <w:sz w:val="28"/>
            <w:szCs w:val="28"/>
          </w:rPr>
          <m:t>=</m:t>
        </m:r>
        <m:f>
          <m:fPr>
            <m:ctrlPr>
              <w:rPr>
                <w:rFonts w:ascii="Cambria Math" w:eastAsia="Georgia" w:hAnsi="Cambria Math" w:cs="Times New Roman"/>
                <w:bCs/>
                <w:sz w:val="28"/>
                <w:szCs w:val="28"/>
              </w:rPr>
            </m:ctrlPr>
          </m:fPr>
          <m:num>
            <m:r>
              <m:rPr>
                <m:sty m:val="p"/>
              </m:rPr>
              <w:rPr>
                <w:rFonts w:ascii="Cambria Math" w:eastAsia="Georgia" w:hAnsi="Cambria Math" w:cs="Times New Roman"/>
                <w:sz w:val="28"/>
                <w:szCs w:val="28"/>
              </w:rPr>
              <m:t>2</m:t>
            </m:r>
          </m:num>
          <m:den>
            <m:r>
              <m:rPr>
                <m:sty m:val="p"/>
              </m:rPr>
              <w:rPr>
                <w:rFonts w:ascii="Cambria Math" w:eastAsia="Georgia" w:hAnsi="Cambria Math" w:cs="Times New Roman"/>
                <w:sz w:val="28"/>
                <w:szCs w:val="28"/>
              </w:rPr>
              <m:t>‖</m:t>
            </m:r>
            <m:r>
              <w:rPr>
                <w:rFonts w:ascii="Cambria Math" w:eastAsia="Georgia" w:hAnsi="Cambria Math" w:cs="Times New Roman"/>
                <w:sz w:val="28"/>
                <w:szCs w:val="28"/>
              </w:rPr>
              <m:t>w</m:t>
            </m:r>
            <m:r>
              <m:rPr>
                <m:sty m:val="p"/>
              </m:rPr>
              <w:rPr>
                <w:rFonts w:ascii="Cambria Math" w:eastAsia="Georgia" w:hAnsi="Cambria Math" w:cs="Times New Roman"/>
                <w:sz w:val="28"/>
                <w:szCs w:val="28"/>
              </w:rPr>
              <m:t>‖</m:t>
            </m:r>
          </m:den>
        </m:f>
      </m:oMath>
      <w:r w:rsidR="00DB1379" w:rsidRPr="001648BA">
        <w:rPr>
          <w:rFonts w:ascii="Times New Roman" w:eastAsia="Georgia" w:hAnsi="Times New Roman" w:cs="Times New Roman"/>
          <w:bCs/>
          <w:sz w:val="28"/>
          <w:szCs w:val="28"/>
        </w:rPr>
        <w:t xml:space="preserve"> </w:t>
      </w:r>
      <w:r w:rsidR="00AC7824">
        <w:rPr>
          <w:rFonts w:ascii="Times New Roman" w:eastAsia="Georgia" w:hAnsi="Times New Roman" w:cs="Times New Roman"/>
          <w:bCs/>
          <w:sz w:val="28"/>
          <w:szCs w:val="28"/>
        </w:rPr>
        <w:t>,</w:t>
      </w:r>
    </w:p>
    <w:p w14:paraId="6C8C9745" w14:textId="77777777" w:rsidR="00754D32" w:rsidRPr="00754D32" w:rsidRDefault="00754D32" w:rsidP="00D81BDD">
      <w:pPr>
        <w:spacing w:before="240" w:line="360" w:lineRule="auto"/>
        <w:jc w:val="both"/>
        <w:rPr>
          <w:rFonts w:ascii="Times New Roman" w:eastAsia="Georgia" w:hAnsi="Times New Roman" w:cs="Times New Roman"/>
          <w:bCs/>
          <w:sz w:val="28"/>
          <w:szCs w:val="28"/>
        </w:rPr>
      </w:pPr>
      <w:r w:rsidRPr="001648BA">
        <w:rPr>
          <w:rFonts w:ascii="Times New Roman" w:eastAsia="Georgia" w:hAnsi="Times New Roman" w:cs="Times New Roman"/>
          <w:bCs/>
          <w:sz w:val="28"/>
          <w:szCs w:val="28"/>
        </w:rPr>
        <w:t>при</w:t>
      </w:r>
      <w:r w:rsidRPr="00754D32">
        <w:rPr>
          <w:rFonts w:ascii="Times New Roman" w:eastAsia="Georgia" w:hAnsi="Times New Roman" w:cs="Times New Roman"/>
          <w:bCs/>
          <w:sz w:val="28"/>
          <w:szCs w:val="28"/>
        </w:rPr>
        <w:t xml:space="preserve"> условии нормировки </w:t>
      </w:r>
      <m:oMath>
        <m:limLow>
          <m:limLowPr>
            <m:ctrlPr>
              <w:rPr>
                <w:rFonts w:ascii="Cambria Math" w:eastAsia="Georgia" w:hAnsi="Cambria Math" w:cs="Times New Roman"/>
                <w:bCs/>
                <w:sz w:val="28"/>
                <w:szCs w:val="28"/>
              </w:rPr>
            </m:ctrlPr>
          </m:limLowPr>
          <m:e>
            <m:r>
              <m:rPr>
                <m:sty m:val="p"/>
              </m:rPr>
              <w:rPr>
                <w:rFonts w:ascii="Cambria Math" w:eastAsia="Georgia" w:hAnsi="Cambria Math" w:cs="Times New Roman"/>
                <w:sz w:val="28"/>
                <w:szCs w:val="28"/>
              </w:rPr>
              <m:t>min</m:t>
            </m:r>
          </m:e>
          <m:lim>
            <m:r>
              <w:rPr>
                <w:rFonts w:ascii="Cambria Math" w:eastAsia="Georgia" w:hAnsi="Cambria Math" w:cs="Times New Roman"/>
                <w:sz w:val="28"/>
                <w:szCs w:val="28"/>
              </w:rPr>
              <m:t>i</m:t>
            </m:r>
          </m:lim>
        </m:limLow>
        <m:r>
          <m:rPr>
            <m:sty m:val="p"/>
          </m:rPr>
          <w:rPr>
            <w:rFonts w:ascii="Cambria Math" w:eastAsia="Georgia" w:hAnsi="Cambria Math" w:cs="Times New Roman"/>
            <w:sz w:val="28"/>
            <w:szCs w:val="28"/>
          </w:rPr>
          <m:t> </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w</m:t>
            </m:r>
          </m:e>
          <m:sup>
            <m:r>
              <w:rPr>
                <w:rFonts w:ascii="Cambria Math" w:eastAsia="Georgia" w:hAnsi="Cambria Math" w:cs="Times New Roman"/>
                <w:sz w:val="28"/>
                <w:szCs w:val="28"/>
              </w:rPr>
              <m:t>T</m:t>
            </m:r>
          </m:sup>
        </m:sSup>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r>
          <w:rPr>
            <w:rFonts w:ascii="Cambria Math" w:eastAsia="Georgia" w:hAnsi="Cambria Math" w:cs="Times New Roman"/>
            <w:sz w:val="28"/>
            <w:szCs w:val="28"/>
          </w:rPr>
          <m:t>b</m:t>
        </m:r>
        <m:r>
          <m:rPr>
            <m:sty m:val="p"/>
          </m:rPr>
          <w:rPr>
            <w:rFonts w:ascii="Cambria Math" w:eastAsia="Georgia" w:hAnsi="Cambria Math" w:cs="Times New Roman"/>
            <w:sz w:val="28"/>
            <w:szCs w:val="28"/>
          </w:rPr>
          <m:t>)=1</m:t>
        </m:r>
      </m:oMath>
      <w:r w:rsidRPr="00754D32">
        <w:rPr>
          <w:rFonts w:ascii="Times New Roman" w:eastAsia="Georgia" w:hAnsi="Times New Roman" w:cs="Times New Roman"/>
          <w:bCs/>
          <w:sz w:val="28"/>
          <w:szCs w:val="28"/>
        </w:rPr>
        <w:t>. Задача поиска максимального зазора формулируется как:</w:t>
      </w:r>
    </w:p>
    <w:p w14:paraId="68941A70" w14:textId="03397CC8" w:rsidR="00754D32" w:rsidRPr="00AC7824" w:rsidRDefault="00000000" w:rsidP="00D81BDD">
      <w:pPr>
        <w:spacing w:before="240" w:line="360" w:lineRule="auto"/>
        <w:jc w:val="center"/>
        <w:rPr>
          <w:rFonts w:ascii="Times New Roman" w:eastAsia="Georgia" w:hAnsi="Times New Roman" w:cs="Times New Roman"/>
          <w:bCs/>
          <w:sz w:val="28"/>
          <w:szCs w:val="28"/>
        </w:rPr>
      </w:pPr>
      <m:oMath>
        <m:m>
          <m:mPr>
            <m:mcs>
              <m:mc>
                <m:mcPr>
                  <m:count m:val="1"/>
                  <m:mcJc m:val="center"/>
                </m:mcPr>
              </m:mc>
            </m:mcs>
            <m:ctrlPr>
              <w:rPr>
                <w:rFonts w:ascii="Cambria Math" w:eastAsia="Georgia" w:hAnsi="Cambria Math" w:cs="Times New Roman"/>
                <w:bCs/>
                <w:i/>
                <w:sz w:val="28"/>
                <w:szCs w:val="28"/>
              </w:rPr>
            </m:ctrlPr>
          </m:mPr>
          <m:mr>
            <m:e>
              <m:limLow>
                <m:limLowPr>
                  <m:ctrlPr>
                    <w:rPr>
                      <w:rFonts w:ascii="Cambria Math" w:eastAsia="Georgia" w:hAnsi="Cambria Math" w:cs="Times New Roman"/>
                      <w:bCs/>
                      <w:sz w:val="28"/>
                      <w:szCs w:val="28"/>
                    </w:rPr>
                  </m:ctrlPr>
                </m:limLowPr>
                <m:e>
                  <m:r>
                    <m:rPr>
                      <m:sty m:val="p"/>
                    </m:rPr>
                    <w:rPr>
                      <w:rFonts w:ascii="Cambria Math" w:eastAsia="Georgia" w:hAnsi="Cambria Math" w:cs="Times New Roman"/>
                      <w:sz w:val="28"/>
                      <w:szCs w:val="28"/>
                    </w:rPr>
                    <m:t>min</m:t>
                  </m:r>
                </m:e>
                <m:lim>
                  <m:r>
                    <w:rPr>
                      <w:rFonts w:ascii="Cambria Math" w:eastAsia="Georgia" w:hAnsi="Cambria Math" w:cs="Times New Roman"/>
                      <w:sz w:val="28"/>
                      <w:szCs w:val="28"/>
                    </w:rPr>
                    <m:t>w</m:t>
                  </m:r>
                  <m:r>
                    <m:rPr>
                      <m:sty m:val="p"/>
                    </m:rPr>
                    <w:rPr>
                      <w:rFonts w:ascii="Cambria Math" w:eastAsia="Georgia" w:hAnsi="Cambria Math" w:cs="Times New Roman"/>
                      <w:sz w:val="28"/>
                      <w:szCs w:val="28"/>
                    </w:rPr>
                    <m:t>,</m:t>
                  </m:r>
                  <m:r>
                    <w:rPr>
                      <w:rFonts w:ascii="Cambria Math" w:eastAsia="Georgia" w:hAnsi="Cambria Math" w:cs="Times New Roman"/>
                      <w:sz w:val="28"/>
                      <w:szCs w:val="28"/>
                    </w:rPr>
                    <m:t>b</m:t>
                  </m:r>
                </m:lim>
              </m:limLow>
              <m:r>
                <m:rPr>
                  <m:sty m:val="p"/>
                </m:rPr>
                <w:rPr>
                  <w:rFonts w:ascii="Cambria Math" w:eastAsia="Georgia" w:hAnsi="Cambria Math" w:cs="Times New Roman"/>
                  <w:sz w:val="28"/>
                  <w:szCs w:val="28"/>
                </w:rPr>
                <m:t> </m:t>
              </m:r>
              <m:f>
                <m:fPr>
                  <m:ctrlPr>
                    <w:rPr>
                      <w:rFonts w:ascii="Cambria Math" w:eastAsia="Georgia" w:hAnsi="Cambria Math" w:cs="Times New Roman"/>
                      <w:bCs/>
                      <w:sz w:val="28"/>
                      <w:szCs w:val="28"/>
                    </w:rPr>
                  </m:ctrlPr>
                </m:fPr>
                <m:num>
                  <m:r>
                    <m:rPr>
                      <m:sty m:val="p"/>
                    </m:rPr>
                    <w:rPr>
                      <w:rFonts w:ascii="Cambria Math" w:eastAsia="Georgia" w:hAnsi="Cambria Math" w:cs="Times New Roman"/>
                      <w:sz w:val="28"/>
                      <w:szCs w:val="28"/>
                    </w:rPr>
                    <m:t>1</m:t>
                  </m:r>
                </m:num>
                <m:den>
                  <m:r>
                    <m:rPr>
                      <m:sty m:val="p"/>
                    </m:rPr>
                    <w:rPr>
                      <w:rFonts w:ascii="Cambria Math" w:eastAsia="Georgia" w:hAnsi="Cambria Math" w:cs="Times New Roman"/>
                      <w:sz w:val="28"/>
                      <w:szCs w:val="28"/>
                    </w:rPr>
                    <m:t>2</m:t>
                  </m:r>
                </m:den>
              </m:f>
              <m:r>
                <m:rPr>
                  <m:sty m:val="p"/>
                </m:rPr>
                <w:rPr>
                  <w:rFonts w:ascii="Cambria Math" w:eastAsia="Georgia" w:hAnsi="Cambria Math" w:cs="Times New Roman"/>
                  <w:sz w:val="28"/>
                  <w:szCs w:val="28"/>
                </w:rPr>
                <m:t>‖</m:t>
              </m:r>
              <m:r>
                <w:rPr>
                  <w:rFonts w:ascii="Cambria Math" w:eastAsia="Georgia" w:hAnsi="Cambria Math" w:cs="Times New Roman"/>
                  <w:sz w:val="28"/>
                  <w:szCs w:val="28"/>
                </w:rPr>
                <m:t>w</m:t>
              </m:r>
              <m:sSup>
                <m:sSupPr>
                  <m:ctrlPr>
                    <w:rPr>
                      <w:rFonts w:ascii="Cambria Math" w:eastAsia="Georgia" w:hAnsi="Cambria Math" w:cs="Times New Roman"/>
                      <w:bCs/>
                      <w:sz w:val="28"/>
                      <w:szCs w:val="28"/>
                    </w:rPr>
                  </m:ctrlPr>
                </m:sSupPr>
                <m:e>
                  <m:r>
                    <m:rPr>
                      <m:sty m:val="p"/>
                    </m:rPr>
                    <w:rPr>
                      <w:rFonts w:ascii="Cambria Math" w:eastAsia="Georgia" w:hAnsi="Cambria Math" w:cs="Times New Roman"/>
                      <w:sz w:val="28"/>
                      <w:szCs w:val="28"/>
                    </w:rPr>
                    <m:t>‖</m:t>
                  </m:r>
                </m:e>
                <m:sup>
                  <m:r>
                    <m:rPr>
                      <m:sty m:val="p"/>
                    </m:rPr>
                    <w:rPr>
                      <w:rFonts w:ascii="Cambria Math" w:eastAsia="Georgia" w:hAnsi="Cambria Math" w:cs="Times New Roman"/>
                      <w:sz w:val="28"/>
                      <w:szCs w:val="28"/>
                    </w:rPr>
                    <m:t>2</m:t>
                  </m:r>
                </m:sup>
              </m:sSup>
            </m:e>
          </m:mr>
          <m:mr>
            <m:e>
              <m:m>
                <m:mPr>
                  <m:mcs>
                    <m:mc>
                      <m:mcPr>
                        <m:count m:val="1"/>
                        <m:mcJc m:val="center"/>
                      </m:mcPr>
                    </m:mc>
                  </m:mcs>
                  <m:ctrlPr>
                    <w:rPr>
                      <w:rFonts w:ascii="Cambria Math" w:eastAsia="Georgia" w:hAnsi="Cambria Math" w:cs="Times New Roman"/>
                      <w:bCs/>
                      <w:i/>
                      <w:sz w:val="28"/>
                      <w:szCs w:val="28"/>
                    </w:rPr>
                  </m:ctrlPr>
                </m:mPr>
                <m:mr>
                  <m:e>
                    <m:r>
                      <m:rPr>
                        <m:nor/>
                      </m:rPr>
                      <w:rPr>
                        <w:rFonts w:ascii="Times New Roman" w:eastAsia="Georgia" w:hAnsi="Times New Roman" w:cs="Times New Roman"/>
                        <w:bCs/>
                        <w:sz w:val="28"/>
                        <w:szCs w:val="28"/>
                      </w:rPr>
                      <m:t>при ограничениях</m:t>
                    </m:r>
                    <m:r>
                      <m:rPr>
                        <m:nor/>
                      </m:rPr>
                      <w:rPr>
                        <w:rFonts w:ascii="Cambria Math" w:eastAsia="Georgia" w:hAnsi="Times New Roman" w:cs="Times New Roman"/>
                        <w:bCs/>
                        <w:sz w:val="28"/>
                        <w:szCs w:val="28"/>
                      </w:rPr>
                      <m:t>:</m:t>
                    </m:r>
                  </m:e>
                </m:mr>
                <m:mr>
                  <m:e>
                    <m:m>
                      <m:mPr>
                        <m:mcs>
                          <m:mc>
                            <m:mcPr>
                              <m:count m:val="1"/>
                              <m:mcJc m:val="center"/>
                            </m:mcPr>
                          </m:mc>
                        </m:mcs>
                        <m:ctrlPr>
                          <w:rPr>
                            <w:rFonts w:ascii="Cambria Math" w:eastAsia="Georgia" w:hAnsi="Cambria Math" w:cs="Times New Roman"/>
                            <w:bCs/>
                            <w:i/>
                            <w:sz w:val="28"/>
                            <w:szCs w:val="28"/>
                          </w:rPr>
                        </m:ctrlPr>
                      </m:mPr>
                      <m:mr>
                        <m:e>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w</m:t>
                              </m:r>
                            </m:e>
                            <m:sup>
                              <m:r>
                                <w:rPr>
                                  <w:rFonts w:ascii="Cambria Math" w:eastAsia="Georgia" w:hAnsi="Cambria Math" w:cs="Times New Roman"/>
                                  <w:sz w:val="28"/>
                                  <w:szCs w:val="28"/>
                                </w:rPr>
                                <m:t>T</m:t>
                              </m:r>
                            </m:sup>
                          </m:sSup>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r>
                            <w:rPr>
                              <w:rFonts w:ascii="Cambria Math" w:eastAsia="Georgia" w:hAnsi="Cambria Math" w:cs="Times New Roman"/>
                              <w:sz w:val="28"/>
                              <w:szCs w:val="28"/>
                            </w:rPr>
                            <m:t>b</m:t>
                          </m:r>
                          <m:r>
                            <m:rPr>
                              <m:sty m:val="p"/>
                            </m:rPr>
                            <w:rPr>
                              <w:rFonts w:ascii="Cambria Math" w:eastAsia="Georgia" w:hAnsi="Cambria Math" w:cs="Times New Roman"/>
                              <w:sz w:val="28"/>
                              <w:szCs w:val="28"/>
                            </w:rPr>
                            <m:t>)≥1,</m:t>
                          </m:r>
                        </m:e>
                      </m:mr>
                      <m:mr>
                        <m:e>
                          <m:r>
                            <w:rPr>
                              <w:rFonts w:ascii="Cambria Math" w:eastAsia="Georgia" w:hAnsi="Cambria Math" w:cs="Times New Roman"/>
                              <w:sz w:val="28"/>
                              <w:szCs w:val="28"/>
                            </w:rPr>
                            <m:t>i</m:t>
                          </m:r>
                          <m:r>
                            <m:rPr>
                              <m:sty m:val="p"/>
                            </m:rPr>
                            <w:rPr>
                              <w:rFonts w:ascii="Cambria Math" w:eastAsia="Georgia" w:hAnsi="Cambria Math" w:cs="Times New Roman"/>
                              <w:sz w:val="28"/>
                              <w:szCs w:val="28"/>
                            </w:rPr>
                            <m:t>=1,…,</m:t>
                          </m:r>
                          <m:r>
                            <w:rPr>
                              <w:rFonts w:ascii="Cambria Math" w:eastAsia="Georgia" w:hAnsi="Cambria Math" w:cs="Times New Roman"/>
                              <w:sz w:val="28"/>
                              <w:szCs w:val="28"/>
                            </w:rPr>
                            <m:t>n</m:t>
                          </m:r>
                        </m:e>
                      </m:mr>
                    </m:m>
                  </m:e>
                </m:mr>
              </m:m>
            </m:e>
          </m:mr>
        </m:m>
        <m:r>
          <m:rPr>
            <m:sty m:val="p"/>
          </m:rPr>
          <w:rPr>
            <w:rFonts w:ascii="Cambria Math" w:eastAsia="Georgia" w:hAnsi="Cambria Math" w:cs="Times New Roman"/>
            <w:sz w:val="28"/>
            <w:szCs w:val="28"/>
          </w:rPr>
          <m:t xml:space="preserve">   </m:t>
        </m:r>
      </m:oMath>
      <w:r w:rsidR="00DB1379" w:rsidRPr="00AC7824">
        <w:rPr>
          <w:rFonts w:ascii="Times New Roman" w:eastAsia="Georgia" w:hAnsi="Times New Roman" w:cs="Times New Roman"/>
          <w:sz w:val="28"/>
          <w:szCs w:val="28"/>
        </w:rPr>
        <w:t xml:space="preserve"> </w:t>
      </w:r>
    </w:p>
    <w:p w14:paraId="14C73BF1"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Это задача квадратичного программирования с линейными ограничениями. Объекты, для которых ограничение выполняется как равенство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w</m:t>
            </m:r>
          </m:e>
          <m:sup>
            <m:r>
              <w:rPr>
                <w:rFonts w:ascii="Cambria Math" w:eastAsia="Georgia" w:hAnsi="Cambria Math" w:cs="Times New Roman"/>
                <w:sz w:val="28"/>
                <w:szCs w:val="28"/>
              </w:rPr>
              <m:t>T</m:t>
            </m:r>
          </m:sup>
        </m:sSup>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r>
          <w:rPr>
            <w:rFonts w:ascii="Cambria Math" w:eastAsia="Georgia" w:hAnsi="Cambria Math" w:cs="Times New Roman"/>
            <w:sz w:val="28"/>
            <w:szCs w:val="28"/>
          </w:rPr>
          <m:t>b</m:t>
        </m:r>
        <m:r>
          <m:rPr>
            <m:sty m:val="p"/>
          </m:rPr>
          <w:rPr>
            <w:rFonts w:ascii="Cambria Math" w:eastAsia="Georgia" w:hAnsi="Cambria Math" w:cs="Times New Roman"/>
            <w:sz w:val="28"/>
            <w:szCs w:val="28"/>
          </w:rPr>
          <m:t>)=1</m:t>
        </m:r>
      </m:oMath>
      <w:r w:rsidRPr="00754D32">
        <w:rPr>
          <w:rFonts w:ascii="Times New Roman" w:eastAsia="Georgia" w:hAnsi="Times New Roman" w:cs="Times New Roman"/>
          <w:bCs/>
          <w:sz w:val="28"/>
          <w:szCs w:val="28"/>
        </w:rPr>
        <w:t>), лежат на границе зазора и называются опорными векторами. Только они определяют положение гиперплоскости.</w:t>
      </w:r>
    </w:p>
    <w:p w14:paraId="3A534CB1"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i/>
          <w:sz w:val="28"/>
          <w:szCs w:val="28"/>
        </w:rPr>
        <w:lastRenderedPageBreak/>
        <w:t>Линейно неразделимый случай (мягкий зазор).</w:t>
      </w:r>
      <w:r w:rsidRPr="00754D32">
        <w:rPr>
          <w:rFonts w:ascii="Times New Roman" w:eastAsia="Georgia" w:hAnsi="Times New Roman" w:cs="Times New Roman"/>
          <w:bCs/>
          <w:sz w:val="28"/>
          <w:szCs w:val="28"/>
        </w:rPr>
        <w:t xml:space="preserve"> На практике данные редко бывают линейно разделимы, поэтому вводятся переменные ослабления (slack variables)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ξ</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≥0</m:t>
        </m:r>
      </m:oMath>
      <w:r w:rsidRPr="00754D32">
        <w:rPr>
          <w:rFonts w:ascii="Times New Roman" w:eastAsia="Georgia" w:hAnsi="Times New Roman" w:cs="Times New Roman"/>
          <w:bCs/>
          <w:sz w:val="28"/>
          <w:szCs w:val="28"/>
        </w:rPr>
        <w:t>, допускающие нарушение зазора:</w:t>
      </w:r>
    </w:p>
    <w:p w14:paraId="28B1E85C" w14:textId="39329FC1" w:rsidR="00754D32" w:rsidRPr="00AC7824" w:rsidRDefault="00000000" w:rsidP="00D81BDD">
      <w:pPr>
        <w:spacing w:before="240" w:line="360" w:lineRule="auto"/>
        <w:jc w:val="center"/>
        <w:rPr>
          <w:rFonts w:ascii="Times New Roman" w:eastAsia="Georgia" w:hAnsi="Times New Roman" w:cs="Times New Roman"/>
          <w:bCs/>
          <w:sz w:val="28"/>
          <w:szCs w:val="28"/>
        </w:rPr>
      </w:pPr>
      <m:oMath>
        <m:m>
          <m:mPr>
            <m:mcs>
              <m:mc>
                <m:mcPr>
                  <m:count m:val="1"/>
                  <m:mcJc m:val="center"/>
                </m:mcPr>
              </m:mc>
            </m:mcs>
            <m:ctrlPr>
              <w:rPr>
                <w:rFonts w:ascii="Cambria Math" w:eastAsia="Georgia" w:hAnsi="Cambria Math" w:cs="Times New Roman"/>
                <w:bCs/>
                <w:i/>
                <w:sz w:val="28"/>
                <w:szCs w:val="28"/>
              </w:rPr>
            </m:ctrlPr>
          </m:mPr>
          <m:mr>
            <m:e>
              <m:limLow>
                <m:limLowPr>
                  <m:ctrlPr>
                    <w:rPr>
                      <w:rFonts w:ascii="Cambria Math" w:eastAsia="Georgia" w:hAnsi="Cambria Math" w:cs="Times New Roman"/>
                      <w:bCs/>
                      <w:sz w:val="28"/>
                      <w:szCs w:val="28"/>
                    </w:rPr>
                  </m:ctrlPr>
                </m:limLowPr>
                <m:e>
                  <m:r>
                    <m:rPr>
                      <m:sty m:val="p"/>
                    </m:rPr>
                    <w:rPr>
                      <w:rFonts w:ascii="Cambria Math" w:eastAsia="Georgia" w:hAnsi="Cambria Math" w:cs="Times New Roman"/>
                      <w:sz w:val="28"/>
                      <w:szCs w:val="28"/>
                    </w:rPr>
                    <m:t>min</m:t>
                  </m:r>
                </m:e>
                <m:lim>
                  <m:r>
                    <w:rPr>
                      <w:rFonts w:ascii="Cambria Math" w:eastAsia="Georgia" w:hAnsi="Cambria Math" w:cs="Times New Roman"/>
                      <w:sz w:val="28"/>
                      <w:szCs w:val="28"/>
                    </w:rPr>
                    <m:t>w</m:t>
                  </m:r>
                  <m:r>
                    <m:rPr>
                      <m:sty m:val="p"/>
                    </m:rPr>
                    <w:rPr>
                      <w:rFonts w:ascii="Cambria Math" w:eastAsia="Georgia" w:hAnsi="Cambria Math" w:cs="Times New Roman"/>
                      <w:sz w:val="28"/>
                      <w:szCs w:val="28"/>
                    </w:rPr>
                    <m:t>,</m:t>
                  </m:r>
                  <m:r>
                    <w:rPr>
                      <w:rFonts w:ascii="Cambria Math" w:eastAsia="Georgia" w:hAnsi="Cambria Math" w:cs="Times New Roman"/>
                      <w:sz w:val="28"/>
                      <w:szCs w:val="28"/>
                    </w:rPr>
                    <m:t>b</m:t>
                  </m:r>
                  <m:r>
                    <m:rPr>
                      <m:sty m:val="p"/>
                    </m:rPr>
                    <w:rPr>
                      <w:rFonts w:ascii="Cambria Math" w:eastAsia="Georgia" w:hAnsi="Cambria Math" w:cs="Times New Roman"/>
                      <w:sz w:val="28"/>
                      <w:szCs w:val="28"/>
                    </w:rPr>
                    <m:t>,</m:t>
                  </m:r>
                  <m:r>
                    <w:rPr>
                      <w:rFonts w:ascii="Cambria Math" w:eastAsia="Georgia" w:hAnsi="Cambria Math" w:cs="Times New Roman"/>
                      <w:sz w:val="28"/>
                      <w:szCs w:val="28"/>
                    </w:rPr>
                    <m:t>ξ</m:t>
                  </m:r>
                </m:lim>
              </m:limLow>
              <m:r>
                <m:rPr>
                  <m:sty m:val="p"/>
                </m:rPr>
                <w:rPr>
                  <w:rFonts w:ascii="Cambria Math" w:eastAsia="Georgia" w:hAnsi="Cambria Math" w:cs="Times New Roman"/>
                  <w:sz w:val="28"/>
                  <w:szCs w:val="28"/>
                </w:rPr>
                <m:t> </m:t>
              </m:r>
              <m:f>
                <m:fPr>
                  <m:ctrlPr>
                    <w:rPr>
                      <w:rFonts w:ascii="Cambria Math" w:eastAsia="Georgia" w:hAnsi="Cambria Math" w:cs="Times New Roman"/>
                      <w:bCs/>
                      <w:sz w:val="28"/>
                      <w:szCs w:val="28"/>
                    </w:rPr>
                  </m:ctrlPr>
                </m:fPr>
                <m:num>
                  <m:r>
                    <m:rPr>
                      <m:sty m:val="p"/>
                    </m:rPr>
                    <w:rPr>
                      <w:rFonts w:ascii="Cambria Math" w:eastAsia="Georgia" w:hAnsi="Cambria Math" w:cs="Times New Roman"/>
                      <w:sz w:val="28"/>
                      <w:szCs w:val="28"/>
                    </w:rPr>
                    <m:t>1</m:t>
                  </m:r>
                </m:num>
                <m:den>
                  <m:r>
                    <m:rPr>
                      <m:sty m:val="p"/>
                    </m:rPr>
                    <w:rPr>
                      <w:rFonts w:ascii="Cambria Math" w:eastAsia="Georgia" w:hAnsi="Cambria Math" w:cs="Times New Roman"/>
                      <w:sz w:val="28"/>
                      <w:szCs w:val="28"/>
                    </w:rPr>
                    <m:t>2</m:t>
                  </m:r>
                </m:den>
              </m:f>
              <m:r>
                <m:rPr>
                  <m:sty m:val="p"/>
                </m:rPr>
                <w:rPr>
                  <w:rFonts w:ascii="Cambria Math" w:eastAsia="Georgia" w:hAnsi="Cambria Math" w:cs="Times New Roman"/>
                  <w:sz w:val="28"/>
                  <w:szCs w:val="28"/>
                </w:rPr>
                <m:t>‖</m:t>
              </m:r>
              <m:r>
                <w:rPr>
                  <w:rFonts w:ascii="Cambria Math" w:eastAsia="Georgia" w:hAnsi="Cambria Math" w:cs="Times New Roman"/>
                  <w:sz w:val="28"/>
                  <w:szCs w:val="28"/>
                </w:rPr>
                <m:t>w</m:t>
              </m:r>
              <m:sSup>
                <m:sSupPr>
                  <m:ctrlPr>
                    <w:rPr>
                      <w:rFonts w:ascii="Cambria Math" w:eastAsia="Georgia" w:hAnsi="Cambria Math" w:cs="Times New Roman"/>
                      <w:bCs/>
                      <w:sz w:val="28"/>
                      <w:szCs w:val="28"/>
                    </w:rPr>
                  </m:ctrlPr>
                </m:sSupPr>
                <m:e>
                  <m:r>
                    <m:rPr>
                      <m:sty m:val="p"/>
                    </m:rPr>
                    <w:rPr>
                      <w:rFonts w:ascii="Cambria Math" w:eastAsia="Georgia" w:hAnsi="Cambria Math" w:cs="Times New Roman"/>
                      <w:sz w:val="28"/>
                      <w:szCs w:val="28"/>
                    </w:rPr>
                    <m:t>‖</m:t>
                  </m:r>
                </m:e>
                <m:sup>
                  <m:r>
                    <m:rPr>
                      <m:sty m:val="p"/>
                    </m:rPr>
                    <w:rPr>
                      <w:rFonts w:ascii="Cambria Math" w:eastAsia="Georgia" w:hAnsi="Cambria Math" w:cs="Times New Roman"/>
                      <w:sz w:val="28"/>
                      <w:szCs w:val="28"/>
                    </w:rPr>
                    <m:t>2</m:t>
                  </m:r>
                </m:sup>
              </m:sSup>
              <m:r>
                <m:rPr>
                  <m:sty m:val="p"/>
                </m:rPr>
                <w:rPr>
                  <w:rFonts w:ascii="Cambria Math" w:eastAsia="Georgia" w:hAnsi="Cambria Math" w:cs="Times New Roman"/>
                  <w:sz w:val="28"/>
                  <w:szCs w:val="28"/>
                </w:rPr>
                <m:t>+</m:t>
              </m:r>
              <m:r>
                <w:rPr>
                  <w:rFonts w:ascii="Cambria Math" w:eastAsia="Georgia" w:hAnsi="Cambria Math" w:cs="Times New Roman"/>
                  <w:sz w:val="28"/>
                  <w:szCs w:val="28"/>
                </w:rPr>
                <m:t>C</m:t>
              </m:r>
              <m:nary>
                <m:naryPr>
                  <m:chr m:val="∑"/>
                  <m:limLoc m:val="undOvr"/>
                  <m:grow m:val="1"/>
                  <m:ctrlPr>
                    <w:rPr>
                      <w:rFonts w:ascii="Cambria Math" w:eastAsia="Georgia" w:hAnsi="Cambria Math" w:cs="Times New Roman"/>
                      <w:bCs/>
                      <w:sz w:val="28"/>
                      <w:szCs w:val="28"/>
                    </w:rPr>
                  </m:ctrlPr>
                </m:naryPr>
                <m:sub>
                  <m:r>
                    <w:rPr>
                      <w:rFonts w:ascii="Cambria Math" w:eastAsia="Georgia" w:hAnsi="Cambria Math" w:cs="Times New Roman"/>
                      <w:sz w:val="28"/>
                      <w:szCs w:val="28"/>
                    </w:rPr>
                    <m:t>i</m:t>
                  </m:r>
                  <m:r>
                    <m:rPr>
                      <m:sty m:val="p"/>
                    </m:rPr>
                    <w:rPr>
                      <w:rFonts w:ascii="Cambria Math" w:eastAsia="Georgia" w:hAnsi="Cambria Math" w:cs="Times New Roman"/>
                      <w:sz w:val="28"/>
                      <w:szCs w:val="28"/>
                    </w:rPr>
                    <m:t>=1</m:t>
                  </m:r>
                </m:sub>
                <m:sup>
                  <m:r>
                    <w:rPr>
                      <w:rFonts w:ascii="Cambria Math" w:eastAsia="Georgia" w:hAnsi="Cambria Math" w:cs="Times New Roman"/>
                      <w:sz w:val="28"/>
                      <w:szCs w:val="28"/>
                    </w:rPr>
                    <m:t>n</m:t>
                  </m:r>
                </m:sup>
                <m:e>
                  <m:r>
                    <m:rPr>
                      <m:sty m:val="p"/>
                    </m:rPr>
                    <w:rPr>
                      <w:rFonts w:ascii="Cambria Math" w:eastAsia="Georgia" w:hAnsi="Cambria Math" w:cs="Times New Roman"/>
                      <w:sz w:val="28"/>
                      <w:szCs w:val="28"/>
                    </w:rPr>
                    <m:t> </m:t>
                  </m:r>
                </m:e>
              </m:nary>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ξ</m:t>
                  </m:r>
                </m:e>
                <m:sub>
                  <m:r>
                    <w:rPr>
                      <w:rFonts w:ascii="Cambria Math" w:eastAsia="Georgia" w:hAnsi="Cambria Math" w:cs="Times New Roman"/>
                      <w:sz w:val="28"/>
                      <w:szCs w:val="28"/>
                    </w:rPr>
                    <m:t>i</m:t>
                  </m:r>
                </m:sub>
              </m:sSub>
            </m:e>
          </m:mr>
          <m:mr>
            <m:e>
              <m:r>
                <m:rPr>
                  <m:nor/>
                </m:rPr>
                <w:rPr>
                  <w:rFonts w:ascii="Times New Roman" w:eastAsia="Georgia" w:hAnsi="Times New Roman" w:cs="Times New Roman"/>
                  <w:bCs/>
                  <w:sz w:val="28"/>
                  <w:szCs w:val="28"/>
                </w:rPr>
                <m:t>при ограничениях</m:t>
              </m:r>
              <m:r>
                <m:rPr>
                  <m:nor/>
                </m:rPr>
                <w:rPr>
                  <w:rFonts w:ascii="Cambria Math" w:eastAsia="Georgia" w:hAnsi="Times New Roman" w:cs="Times New Roman"/>
                  <w:bCs/>
                  <w:sz w:val="28"/>
                  <w:szCs w:val="28"/>
                </w:rPr>
                <m:t>:</m:t>
              </m:r>
            </m:e>
          </m:mr>
          <m:mr>
            <m:e>
              <m:m>
                <m:mPr>
                  <m:mcs>
                    <m:mc>
                      <m:mcPr>
                        <m:count m:val="1"/>
                        <m:mcJc m:val="center"/>
                      </m:mcPr>
                    </m:mc>
                  </m:mcs>
                  <m:ctrlPr>
                    <w:rPr>
                      <w:rFonts w:ascii="Cambria Math" w:eastAsia="Georgia" w:hAnsi="Cambria Math" w:cs="Times New Roman"/>
                      <w:bCs/>
                      <w:i/>
                      <w:sz w:val="28"/>
                      <w:szCs w:val="28"/>
                    </w:rPr>
                  </m:ctrlPr>
                </m:mPr>
                <m:mr>
                  <m:e>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w</m:t>
                        </m:r>
                      </m:e>
                      <m:sup>
                        <m:r>
                          <w:rPr>
                            <w:rFonts w:ascii="Cambria Math" w:eastAsia="Georgia" w:hAnsi="Cambria Math" w:cs="Times New Roman"/>
                            <w:sz w:val="28"/>
                            <w:szCs w:val="28"/>
                          </w:rPr>
                          <m:t>T</m:t>
                        </m:r>
                      </m:sup>
                    </m:sSup>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r>
                      <w:rPr>
                        <w:rFonts w:ascii="Cambria Math" w:eastAsia="Georgia" w:hAnsi="Cambria Math" w:cs="Times New Roman"/>
                        <w:sz w:val="28"/>
                        <w:szCs w:val="28"/>
                      </w:rPr>
                      <m:t>b</m:t>
                    </m:r>
                    <m:r>
                      <m:rPr>
                        <m:sty m:val="p"/>
                      </m:rPr>
                      <w:rPr>
                        <w:rFonts w:ascii="Cambria Math" w:eastAsia="Georgia" w:hAnsi="Cambria Math" w:cs="Times New Roman"/>
                        <w:sz w:val="28"/>
                        <w:szCs w:val="28"/>
                      </w:rPr>
                      <m:t>)≥1-</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ξ</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e>
                </m:mr>
                <m:mr>
                  <m:e>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ξ</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≥0.</m:t>
                    </m:r>
                  </m:e>
                </m:mr>
              </m:m>
            </m:e>
          </m:mr>
        </m:m>
        <m:r>
          <m:rPr>
            <m:sty m:val="p"/>
          </m:rPr>
          <w:rPr>
            <w:rFonts w:ascii="Cambria Math" w:eastAsia="Georgia" w:hAnsi="Cambria Math" w:cs="Times New Roman"/>
            <w:sz w:val="28"/>
            <w:szCs w:val="28"/>
          </w:rPr>
          <m:t xml:space="preserve">   </m:t>
        </m:r>
      </m:oMath>
      <w:r w:rsidR="00DB1379" w:rsidRPr="00AC7824">
        <w:rPr>
          <w:rFonts w:ascii="Times New Roman" w:eastAsia="Georgia" w:hAnsi="Times New Roman" w:cs="Times New Roman"/>
          <w:sz w:val="28"/>
          <w:szCs w:val="28"/>
        </w:rPr>
        <w:t xml:space="preserve"> </w:t>
      </w:r>
    </w:p>
    <w:p w14:paraId="4C2BE4E4"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Параметр </w:t>
      </w:r>
      <m:oMath>
        <m:r>
          <w:rPr>
            <w:rFonts w:ascii="Cambria Math" w:eastAsia="Georgia" w:hAnsi="Cambria Math" w:cs="Times New Roman"/>
            <w:sz w:val="28"/>
            <w:szCs w:val="28"/>
          </w:rPr>
          <m:t>C</m:t>
        </m:r>
        <m:r>
          <m:rPr>
            <m:sty m:val="p"/>
          </m:rPr>
          <w:rPr>
            <w:rFonts w:ascii="Cambria Math" w:eastAsia="Georgia" w:hAnsi="Cambria Math" w:cs="Times New Roman"/>
            <w:sz w:val="28"/>
            <w:szCs w:val="28"/>
          </w:rPr>
          <m:t>&gt;0</m:t>
        </m:r>
      </m:oMath>
      <w:r w:rsidRPr="00754D32">
        <w:rPr>
          <w:rFonts w:ascii="Times New Roman" w:eastAsia="Georgia" w:hAnsi="Times New Roman" w:cs="Times New Roman"/>
          <w:bCs/>
          <w:sz w:val="28"/>
          <w:szCs w:val="28"/>
        </w:rPr>
        <w:t xml:space="preserve"> задаёт компромисс между шириной зазора и величиной допускаемых нарушений. При большом </w:t>
      </w:r>
      <m:oMath>
        <m:r>
          <w:rPr>
            <w:rFonts w:ascii="Cambria Math" w:eastAsia="Georgia" w:hAnsi="Cambria Math" w:cs="Times New Roman"/>
            <w:sz w:val="28"/>
            <w:szCs w:val="28"/>
          </w:rPr>
          <m:t>C</m:t>
        </m:r>
      </m:oMath>
      <w:r w:rsidRPr="00754D32">
        <w:rPr>
          <w:rFonts w:ascii="Times New Roman" w:eastAsia="Georgia" w:hAnsi="Times New Roman" w:cs="Times New Roman"/>
          <w:bCs/>
          <w:sz w:val="28"/>
          <w:szCs w:val="28"/>
        </w:rPr>
        <w:t xml:space="preserve"> модель стремится правильно классифицировать каждый объект (узкий зазор, низкое смещение, высокая дисперсия); при малом </w:t>
      </w:r>
      <m:oMath>
        <m:r>
          <w:rPr>
            <w:rFonts w:ascii="Cambria Math" w:eastAsia="Georgia" w:hAnsi="Cambria Math" w:cs="Times New Roman"/>
            <w:sz w:val="28"/>
            <w:szCs w:val="28"/>
          </w:rPr>
          <m:t>C</m:t>
        </m:r>
      </m:oMath>
      <w:r w:rsidRPr="00754D32">
        <w:rPr>
          <w:rFonts w:ascii="Times New Roman" w:eastAsia="Georgia" w:hAnsi="Times New Roman" w:cs="Times New Roman"/>
          <w:bCs/>
          <w:sz w:val="28"/>
          <w:szCs w:val="28"/>
        </w:rPr>
        <w:t xml:space="preserve"> — допускает больше ошибок ради более широкого зазора (высокое смещение, низкая дисперсия).</w:t>
      </w:r>
    </w:p>
    <w:p w14:paraId="4AF8E601"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Эквивалентная формулировка без ограничений использует кусочно-линейную функцию потерь — hinge loss:</w:t>
      </w:r>
    </w:p>
    <w:p w14:paraId="499C92C6" w14:textId="22DF52DD" w:rsidR="00754D32" w:rsidRPr="00754D32" w:rsidRDefault="00000000" w:rsidP="00D81BDD">
      <w:pPr>
        <w:spacing w:before="240" w:line="360" w:lineRule="auto"/>
        <w:jc w:val="center"/>
        <w:rPr>
          <w:rFonts w:ascii="Times New Roman" w:eastAsia="Georgia" w:hAnsi="Times New Roman" w:cs="Times New Roman"/>
          <w:bCs/>
          <w:sz w:val="28"/>
          <w:szCs w:val="28"/>
        </w:rPr>
      </w:pPr>
      <m:oMath>
        <m:limLow>
          <m:limLowPr>
            <m:ctrlPr>
              <w:rPr>
                <w:rFonts w:ascii="Cambria Math" w:eastAsia="Georgia" w:hAnsi="Cambria Math" w:cs="Times New Roman"/>
                <w:bCs/>
                <w:sz w:val="28"/>
                <w:szCs w:val="28"/>
              </w:rPr>
            </m:ctrlPr>
          </m:limLowPr>
          <m:e>
            <m:r>
              <m:rPr>
                <m:sty m:val="p"/>
              </m:rPr>
              <w:rPr>
                <w:rFonts w:ascii="Cambria Math" w:eastAsia="Georgia" w:hAnsi="Cambria Math" w:cs="Times New Roman"/>
                <w:sz w:val="28"/>
                <w:szCs w:val="28"/>
              </w:rPr>
              <m:t>min</m:t>
            </m:r>
          </m:e>
          <m:lim>
            <m:r>
              <w:rPr>
                <w:rFonts w:ascii="Cambria Math" w:eastAsia="Georgia" w:hAnsi="Cambria Math" w:cs="Times New Roman"/>
                <w:sz w:val="28"/>
                <w:szCs w:val="28"/>
              </w:rPr>
              <m:t>w</m:t>
            </m:r>
            <m:r>
              <m:rPr>
                <m:sty m:val="p"/>
              </m:rPr>
              <w:rPr>
                <w:rFonts w:ascii="Cambria Math" w:eastAsia="Georgia" w:hAnsi="Cambria Math" w:cs="Times New Roman"/>
                <w:sz w:val="28"/>
                <w:szCs w:val="28"/>
              </w:rPr>
              <m:t>,</m:t>
            </m:r>
            <m:r>
              <w:rPr>
                <w:rFonts w:ascii="Cambria Math" w:eastAsia="Georgia" w:hAnsi="Cambria Math" w:cs="Times New Roman"/>
                <w:sz w:val="28"/>
                <w:szCs w:val="28"/>
              </w:rPr>
              <m:t>b</m:t>
            </m:r>
          </m:lim>
        </m:limLow>
        <m:r>
          <m:rPr>
            <m:sty m:val="p"/>
          </m:rPr>
          <w:rPr>
            <w:rFonts w:ascii="Cambria Math" w:eastAsia="Georgia" w:hAnsi="Cambria Math" w:cs="Times New Roman"/>
            <w:sz w:val="28"/>
            <w:szCs w:val="28"/>
          </w:rPr>
          <m:t> </m:t>
        </m:r>
        <m:f>
          <m:fPr>
            <m:ctrlPr>
              <w:rPr>
                <w:rFonts w:ascii="Cambria Math" w:eastAsia="Georgia" w:hAnsi="Cambria Math" w:cs="Times New Roman"/>
                <w:bCs/>
                <w:sz w:val="28"/>
                <w:szCs w:val="28"/>
              </w:rPr>
            </m:ctrlPr>
          </m:fPr>
          <m:num>
            <m:r>
              <m:rPr>
                <m:sty m:val="p"/>
              </m:rPr>
              <w:rPr>
                <w:rFonts w:ascii="Cambria Math" w:eastAsia="Georgia" w:hAnsi="Cambria Math" w:cs="Times New Roman"/>
                <w:sz w:val="28"/>
                <w:szCs w:val="28"/>
              </w:rPr>
              <m:t>1</m:t>
            </m:r>
          </m:num>
          <m:den>
            <m:r>
              <m:rPr>
                <m:sty m:val="p"/>
              </m:rPr>
              <w:rPr>
                <w:rFonts w:ascii="Cambria Math" w:eastAsia="Georgia" w:hAnsi="Cambria Math" w:cs="Times New Roman"/>
                <w:sz w:val="28"/>
                <w:szCs w:val="28"/>
              </w:rPr>
              <m:t>2</m:t>
            </m:r>
          </m:den>
        </m:f>
        <m:r>
          <m:rPr>
            <m:sty m:val="p"/>
          </m:rPr>
          <w:rPr>
            <w:rFonts w:ascii="Cambria Math" w:eastAsia="Georgia" w:hAnsi="Cambria Math" w:cs="Times New Roman"/>
            <w:sz w:val="28"/>
            <w:szCs w:val="28"/>
          </w:rPr>
          <m:t>‖</m:t>
        </m:r>
        <m:r>
          <w:rPr>
            <w:rFonts w:ascii="Cambria Math" w:eastAsia="Georgia" w:hAnsi="Cambria Math" w:cs="Times New Roman"/>
            <w:sz w:val="28"/>
            <w:szCs w:val="28"/>
          </w:rPr>
          <m:t>w</m:t>
        </m:r>
        <m:sSup>
          <m:sSupPr>
            <m:ctrlPr>
              <w:rPr>
                <w:rFonts w:ascii="Cambria Math" w:eastAsia="Georgia" w:hAnsi="Cambria Math" w:cs="Times New Roman"/>
                <w:bCs/>
                <w:sz w:val="28"/>
                <w:szCs w:val="28"/>
              </w:rPr>
            </m:ctrlPr>
          </m:sSupPr>
          <m:e>
            <m:r>
              <m:rPr>
                <m:sty m:val="p"/>
              </m:rPr>
              <w:rPr>
                <w:rFonts w:ascii="Cambria Math" w:eastAsia="Georgia" w:hAnsi="Cambria Math" w:cs="Times New Roman"/>
                <w:sz w:val="28"/>
                <w:szCs w:val="28"/>
              </w:rPr>
              <m:t>‖</m:t>
            </m:r>
          </m:e>
          <m:sup>
            <m:r>
              <m:rPr>
                <m:sty m:val="p"/>
              </m:rPr>
              <w:rPr>
                <w:rFonts w:ascii="Cambria Math" w:eastAsia="Georgia" w:hAnsi="Cambria Math" w:cs="Times New Roman"/>
                <w:sz w:val="28"/>
                <w:szCs w:val="28"/>
              </w:rPr>
              <m:t>2</m:t>
            </m:r>
          </m:sup>
        </m:sSup>
        <m:r>
          <m:rPr>
            <m:sty m:val="p"/>
          </m:rPr>
          <w:rPr>
            <w:rFonts w:ascii="Cambria Math" w:eastAsia="Georgia" w:hAnsi="Cambria Math" w:cs="Times New Roman"/>
            <w:sz w:val="28"/>
            <w:szCs w:val="28"/>
          </w:rPr>
          <m:t>+</m:t>
        </m:r>
        <m:r>
          <w:rPr>
            <w:rFonts w:ascii="Cambria Math" w:eastAsia="Georgia" w:hAnsi="Cambria Math" w:cs="Times New Roman"/>
            <w:sz w:val="28"/>
            <w:szCs w:val="28"/>
          </w:rPr>
          <m:t>C</m:t>
        </m:r>
        <m:nary>
          <m:naryPr>
            <m:chr m:val="∑"/>
            <m:limLoc m:val="undOvr"/>
            <m:grow m:val="1"/>
            <m:ctrlPr>
              <w:rPr>
                <w:rFonts w:ascii="Cambria Math" w:eastAsia="Georgia" w:hAnsi="Cambria Math" w:cs="Times New Roman"/>
                <w:bCs/>
                <w:sz w:val="28"/>
                <w:szCs w:val="28"/>
              </w:rPr>
            </m:ctrlPr>
          </m:naryPr>
          <m:sub>
            <m:r>
              <w:rPr>
                <w:rFonts w:ascii="Cambria Math" w:eastAsia="Georgia" w:hAnsi="Cambria Math" w:cs="Times New Roman"/>
                <w:sz w:val="28"/>
                <w:szCs w:val="28"/>
              </w:rPr>
              <m:t>i</m:t>
            </m:r>
            <m:r>
              <m:rPr>
                <m:sty m:val="p"/>
              </m:rPr>
              <w:rPr>
                <w:rFonts w:ascii="Cambria Math" w:eastAsia="Georgia" w:hAnsi="Cambria Math" w:cs="Times New Roman"/>
                <w:sz w:val="28"/>
                <w:szCs w:val="28"/>
              </w:rPr>
              <m:t>=1</m:t>
            </m:r>
          </m:sub>
          <m:sup>
            <m:r>
              <w:rPr>
                <w:rFonts w:ascii="Cambria Math" w:eastAsia="Georgia" w:hAnsi="Cambria Math" w:cs="Times New Roman"/>
                <w:sz w:val="28"/>
                <w:szCs w:val="28"/>
              </w:rPr>
              <m:t>n</m:t>
            </m:r>
          </m:sup>
          <m:e>
            <m:r>
              <m:rPr>
                <m:sty m:val="p"/>
              </m:rPr>
              <w:rPr>
                <w:rFonts w:ascii="Cambria Math" w:eastAsia="Georgia" w:hAnsi="Cambria Math" w:cs="Times New Roman"/>
                <w:sz w:val="28"/>
                <w:szCs w:val="28"/>
              </w:rPr>
              <m:t> </m:t>
            </m:r>
          </m:e>
        </m:nary>
        <m:r>
          <m:rPr>
            <m:sty m:val="p"/>
          </m:rPr>
          <w:rPr>
            <w:rFonts w:ascii="Cambria Math" w:eastAsia="Georgia" w:hAnsi="Cambria Math" w:cs="Times New Roman"/>
            <w:sz w:val="28"/>
            <w:szCs w:val="28"/>
          </w:rPr>
          <m:t>max(0,1-</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w</m:t>
            </m:r>
          </m:e>
          <m:sup>
            <m:r>
              <w:rPr>
                <w:rFonts w:ascii="Cambria Math" w:eastAsia="Georgia" w:hAnsi="Cambria Math" w:cs="Times New Roman"/>
                <w:sz w:val="28"/>
                <w:szCs w:val="28"/>
              </w:rPr>
              <m:t>T</m:t>
            </m:r>
          </m:sup>
        </m:sSup>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r>
          <w:rPr>
            <w:rFonts w:ascii="Cambria Math" w:eastAsia="Georgia" w:hAnsi="Cambria Math" w:cs="Times New Roman"/>
            <w:sz w:val="28"/>
            <w:szCs w:val="28"/>
          </w:rPr>
          <m:t>b</m:t>
        </m:r>
        <m:r>
          <m:rPr>
            <m:sty m:val="p"/>
          </m:rPr>
          <w:rPr>
            <w:rFonts w:ascii="Cambria Math" w:eastAsia="Georgia" w:hAnsi="Cambria Math" w:cs="Times New Roman"/>
            <w:sz w:val="28"/>
            <w:szCs w:val="28"/>
          </w:rPr>
          <m:t>))</m:t>
        </m:r>
      </m:oMath>
      <w:r w:rsidR="00DB1379">
        <w:rPr>
          <w:rFonts w:ascii="Times New Roman" w:eastAsia="Georgia" w:hAnsi="Times New Roman" w:cs="Times New Roman"/>
          <w:sz w:val="28"/>
          <w:szCs w:val="28"/>
        </w:rPr>
        <w:t xml:space="preserve"> </w:t>
      </w:r>
      <w:r w:rsidR="00AC7824">
        <w:rPr>
          <w:rFonts w:ascii="Times New Roman" w:eastAsia="Georgia" w:hAnsi="Times New Roman" w:cs="Times New Roman"/>
          <w:sz w:val="28"/>
          <w:szCs w:val="28"/>
        </w:rPr>
        <w:t>.</w:t>
      </w:r>
    </w:p>
    <w:p w14:paraId="16B78AAD"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Hinge loss равен нулю, когда объект классифицирован правильно с отступом не менее 1, и линейно растёт при нарушении. В отличие от log-loss логистической регрессии, hinge loss точно обнуляется для уверенно классифицированных объектов, что и порождает разреженность опорных векторов.</w:t>
      </w:r>
    </w:p>
    <w:p w14:paraId="1A4FD309" w14:textId="77777777" w:rsidR="00754D32" w:rsidRPr="00E02AF8"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Двойственная задача. Через множители Лагранжа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α</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≥0</m:t>
        </m:r>
      </m:oMath>
      <w:r w:rsidRPr="00754D32">
        <w:rPr>
          <w:rFonts w:ascii="Times New Roman" w:eastAsia="Georgia" w:hAnsi="Times New Roman" w:cs="Times New Roman"/>
          <w:bCs/>
          <w:sz w:val="28"/>
          <w:szCs w:val="28"/>
        </w:rPr>
        <w:t xml:space="preserve"> задача переписывается в двойственной форме:</w:t>
      </w:r>
    </w:p>
    <w:p w14:paraId="14A9D6BB" w14:textId="230DD1B4" w:rsidR="002F4F69" w:rsidRPr="002F4F69" w:rsidRDefault="00000000" w:rsidP="002F4F69">
      <w:pPr>
        <w:spacing w:before="240" w:line="360" w:lineRule="auto"/>
        <w:jc w:val="center"/>
        <w:rPr>
          <w:rFonts w:ascii="Times New Roman" w:eastAsia="Georgia" w:hAnsi="Times New Roman" w:cs="Times New Roman"/>
          <w:bCs/>
          <w:sz w:val="28"/>
          <w:szCs w:val="28"/>
        </w:rPr>
      </w:pPr>
      <m:oMath>
        <m:m>
          <m:mPr>
            <m:mcs>
              <m:mc>
                <m:mcPr>
                  <m:count m:val="1"/>
                  <m:mcJc m:val="center"/>
                </m:mcPr>
              </m:mc>
            </m:mcs>
            <m:ctrlPr>
              <w:rPr>
                <w:rFonts w:ascii="Cambria Math" w:eastAsia="Georgia" w:hAnsi="Cambria Math" w:cs="Times New Roman"/>
                <w:bCs/>
                <w:i/>
                <w:sz w:val="28"/>
                <w:szCs w:val="28"/>
                <w:lang w:val="en-US"/>
              </w:rPr>
            </m:ctrlPr>
          </m:mPr>
          <m:mr>
            <m:e>
              <m:limLow>
                <m:limLowPr>
                  <m:ctrlPr>
                    <w:rPr>
                      <w:rFonts w:ascii="Cambria Math" w:eastAsia="Georgia" w:hAnsi="Cambria Math" w:cs="Times New Roman"/>
                      <w:bCs/>
                      <w:sz w:val="28"/>
                      <w:szCs w:val="28"/>
                    </w:rPr>
                  </m:ctrlPr>
                </m:limLowPr>
                <m:e>
                  <m:r>
                    <m:rPr>
                      <m:sty m:val="p"/>
                    </m:rPr>
                    <w:rPr>
                      <w:rFonts w:ascii="Cambria Math" w:eastAsia="Georgia" w:hAnsi="Cambria Math" w:cs="Times New Roman"/>
                      <w:sz w:val="28"/>
                      <w:szCs w:val="28"/>
                      <w:lang w:val="en-US"/>
                    </w:rPr>
                    <m:t>max</m:t>
                  </m:r>
                </m:e>
                <m:lim>
                  <m:r>
                    <w:rPr>
                      <w:rFonts w:ascii="Cambria Math" w:eastAsia="Georgia" w:hAnsi="Cambria Math" w:cs="Times New Roman"/>
                      <w:sz w:val="28"/>
                      <w:szCs w:val="28"/>
                    </w:rPr>
                    <m:t>α</m:t>
                  </m:r>
                </m:lim>
              </m:limLow>
              <m:r>
                <m:rPr>
                  <m:sty m:val="p"/>
                </m:rPr>
                <w:rPr>
                  <w:rFonts w:ascii="Cambria Math" w:eastAsia="Georgia" w:hAnsi="Cambria Math" w:cs="Times New Roman"/>
                  <w:sz w:val="28"/>
                  <w:szCs w:val="28"/>
                </w:rPr>
                <m:t> </m:t>
              </m:r>
              <m:nary>
                <m:naryPr>
                  <m:chr m:val="∑"/>
                  <m:limLoc m:val="undOvr"/>
                  <m:grow m:val="1"/>
                  <m:ctrlPr>
                    <w:rPr>
                      <w:rFonts w:ascii="Cambria Math" w:eastAsia="Georgia" w:hAnsi="Cambria Math" w:cs="Times New Roman"/>
                      <w:bCs/>
                      <w:sz w:val="28"/>
                      <w:szCs w:val="28"/>
                    </w:rPr>
                  </m:ctrlPr>
                </m:naryPr>
                <m:sub>
                  <m:r>
                    <w:rPr>
                      <w:rFonts w:ascii="Cambria Math" w:eastAsia="Georgia" w:hAnsi="Cambria Math" w:cs="Times New Roman"/>
                      <w:sz w:val="28"/>
                      <w:szCs w:val="28"/>
                    </w:rPr>
                    <m:t>i</m:t>
                  </m:r>
                  <m:r>
                    <m:rPr>
                      <m:sty m:val="p"/>
                    </m:rPr>
                    <w:rPr>
                      <w:rFonts w:ascii="Cambria Math" w:eastAsia="Georgia" w:hAnsi="Cambria Math" w:cs="Times New Roman"/>
                      <w:sz w:val="28"/>
                      <w:szCs w:val="28"/>
                    </w:rPr>
                    <m:t>=1</m:t>
                  </m:r>
                </m:sub>
                <m:sup>
                  <m:r>
                    <w:rPr>
                      <w:rFonts w:ascii="Cambria Math" w:eastAsia="Georgia" w:hAnsi="Cambria Math" w:cs="Times New Roman"/>
                      <w:sz w:val="28"/>
                      <w:szCs w:val="28"/>
                    </w:rPr>
                    <m:t>n</m:t>
                  </m:r>
                </m:sup>
                <m:e>
                  <m:r>
                    <m:rPr>
                      <m:sty m:val="p"/>
                    </m:rPr>
                    <w:rPr>
                      <w:rFonts w:ascii="Cambria Math" w:eastAsia="Georgia" w:hAnsi="Cambria Math" w:cs="Times New Roman"/>
                      <w:sz w:val="28"/>
                      <w:szCs w:val="28"/>
                    </w:rPr>
                    <m:t> </m:t>
                  </m:r>
                </m:e>
              </m:nary>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α</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f>
                <m:fPr>
                  <m:ctrlPr>
                    <w:rPr>
                      <w:rFonts w:ascii="Cambria Math" w:eastAsia="Georgia" w:hAnsi="Cambria Math" w:cs="Times New Roman"/>
                      <w:bCs/>
                      <w:sz w:val="28"/>
                      <w:szCs w:val="28"/>
                    </w:rPr>
                  </m:ctrlPr>
                </m:fPr>
                <m:num>
                  <m:r>
                    <m:rPr>
                      <m:sty m:val="p"/>
                    </m:rPr>
                    <w:rPr>
                      <w:rFonts w:ascii="Cambria Math" w:eastAsia="Georgia" w:hAnsi="Cambria Math" w:cs="Times New Roman"/>
                      <w:sz w:val="28"/>
                      <w:szCs w:val="28"/>
                    </w:rPr>
                    <m:t>1</m:t>
                  </m:r>
                </m:num>
                <m:den>
                  <m:r>
                    <m:rPr>
                      <m:sty m:val="p"/>
                    </m:rPr>
                    <w:rPr>
                      <w:rFonts w:ascii="Cambria Math" w:eastAsia="Georgia" w:hAnsi="Cambria Math" w:cs="Times New Roman"/>
                      <w:sz w:val="28"/>
                      <w:szCs w:val="28"/>
                    </w:rPr>
                    <m:t>2</m:t>
                  </m:r>
                </m:den>
              </m:f>
              <m:nary>
                <m:naryPr>
                  <m:chr m:val="∑"/>
                  <m:limLoc m:val="undOvr"/>
                  <m:grow m:val="1"/>
                  <m:ctrlPr>
                    <w:rPr>
                      <w:rFonts w:ascii="Cambria Math" w:eastAsia="Georgia" w:hAnsi="Cambria Math" w:cs="Times New Roman"/>
                      <w:bCs/>
                      <w:sz w:val="28"/>
                      <w:szCs w:val="28"/>
                    </w:rPr>
                  </m:ctrlPr>
                </m:naryPr>
                <m:sub>
                  <m:r>
                    <w:rPr>
                      <w:rFonts w:ascii="Cambria Math" w:eastAsia="Georgia" w:hAnsi="Cambria Math" w:cs="Times New Roman"/>
                      <w:sz w:val="28"/>
                      <w:szCs w:val="28"/>
                    </w:rPr>
                    <m:t>i</m:t>
                  </m:r>
                  <m:r>
                    <m:rPr>
                      <m:sty m:val="p"/>
                    </m:rPr>
                    <w:rPr>
                      <w:rFonts w:ascii="Cambria Math" w:eastAsia="Georgia" w:hAnsi="Cambria Math" w:cs="Times New Roman"/>
                      <w:sz w:val="28"/>
                      <w:szCs w:val="28"/>
                    </w:rPr>
                    <m:t>=1</m:t>
                  </m:r>
                </m:sub>
                <m:sup>
                  <m:r>
                    <w:rPr>
                      <w:rFonts w:ascii="Cambria Math" w:eastAsia="Georgia" w:hAnsi="Cambria Math" w:cs="Times New Roman"/>
                      <w:sz w:val="28"/>
                      <w:szCs w:val="28"/>
                    </w:rPr>
                    <m:t>n</m:t>
                  </m:r>
                </m:sup>
                <m:e>
                  <m:r>
                    <m:rPr>
                      <m:sty m:val="p"/>
                    </m:rPr>
                    <w:rPr>
                      <w:rFonts w:ascii="Cambria Math" w:eastAsia="Georgia" w:hAnsi="Cambria Math" w:cs="Times New Roman"/>
                      <w:sz w:val="28"/>
                      <w:szCs w:val="28"/>
                    </w:rPr>
                    <m:t> </m:t>
                  </m:r>
                </m:e>
              </m:nary>
              <m:nary>
                <m:naryPr>
                  <m:chr m:val="∑"/>
                  <m:limLoc m:val="undOvr"/>
                  <m:grow m:val="1"/>
                  <m:ctrlPr>
                    <w:rPr>
                      <w:rFonts w:ascii="Cambria Math" w:eastAsia="Georgia" w:hAnsi="Cambria Math" w:cs="Times New Roman"/>
                      <w:bCs/>
                      <w:sz w:val="28"/>
                      <w:szCs w:val="28"/>
                    </w:rPr>
                  </m:ctrlPr>
                </m:naryPr>
                <m:sub>
                  <m:r>
                    <w:rPr>
                      <w:rFonts w:ascii="Cambria Math" w:eastAsia="Georgia" w:hAnsi="Cambria Math" w:cs="Times New Roman"/>
                      <w:sz w:val="28"/>
                      <w:szCs w:val="28"/>
                    </w:rPr>
                    <m:t>j</m:t>
                  </m:r>
                  <m:r>
                    <m:rPr>
                      <m:sty m:val="p"/>
                    </m:rPr>
                    <w:rPr>
                      <w:rFonts w:ascii="Cambria Math" w:eastAsia="Georgia" w:hAnsi="Cambria Math" w:cs="Times New Roman"/>
                      <w:sz w:val="28"/>
                      <w:szCs w:val="28"/>
                    </w:rPr>
                    <m:t>=1</m:t>
                  </m:r>
                </m:sub>
                <m:sup>
                  <m:r>
                    <w:rPr>
                      <w:rFonts w:ascii="Cambria Math" w:eastAsia="Georgia" w:hAnsi="Cambria Math" w:cs="Times New Roman"/>
                      <w:sz w:val="28"/>
                      <w:szCs w:val="28"/>
                    </w:rPr>
                    <m:t>n</m:t>
                  </m:r>
                </m:sup>
                <m:e>
                  <m:r>
                    <m:rPr>
                      <m:sty m:val="p"/>
                    </m:rPr>
                    <w:rPr>
                      <w:rFonts w:ascii="Cambria Math" w:eastAsia="Georgia" w:hAnsi="Cambria Math" w:cs="Times New Roman"/>
                      <w:sz w:val="28"/>
                      <w:szCs w:val="28"/>
                    </w:rPr>
                    <m:t> </m:t>
                  </m:r>
                </m:e>
              </m:nary>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α</m:t>
                  </m:r>
                </m:e>
                <m:sub>
                  <m:r>
                    <w:rPr>
                      <w:rFonts w:ascii="Cambria Math" w:eastAsia="Georgia" w:hAnsi="Cambria Math" w:cs="Times New Roman"/>
                      <w:sz w:val="28"/>
                      <w:szCs w:val="28"/>
                    </w:rPr>
                    <m:t>i</m:t>
                  </m:r>
                </m:sub>
              </m:sSub>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α</m:t>
                  </m:r>
                </m:e>
                <m:sub>
                  <m:r>
                    <w:rPr>
                      <w:rFonts w:ascii="Cambria Math" w:eastAsia="Georgia" w:hAnsi="Cambria Math" w:cs="Times New Roman"/>
                      <w:sz w:val="28"/>
                      <w:szCs w:val="28"/>
                    </w:rPr>
                    <m:t>j</m:t>
                  </m:r>
                </m:sub>
              </m:sSub>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i</m:t>
                  </m:r>
                </m:sub>
              </m:sSub>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j</m:t>
                  </m:r>
                </m:sub>
              </m:sSub>
              <m:sSubSup>
                <m:sSubSupPr>
                  <m:ctrlPr>
                    <w:rPr>
                      <w:rFonts w:ascii="Cambria Math" w:eastAsia="Georgia" w:hAnsi="Cambria Math" w:cs="Times New Roman"/>
                      <w:bCs/>
                      <w:sz w:val="28"/>
                      <w:szCs w:val="28"/>
                    </w:rPr>
                  </m:ctrlPr>
                </m:sSubSupPr>
                <m:e>
                  <m:r>
                    <w:rPr>
                      <w:rFonts w:ascii="Cambria Math" w:eastAsia="Georgia" w:hAnsi="Cambria Math" w:cs="Times New Roman"/>
                      <w:sz w:val="28"/>
                      <w:szCs w:val="28"/>
                    </w:rPr>
                    <m:t>x</m:t>
                  </m:r>
                </m:e>
                <m:sub>
                  <m:r>
                    <w:rPr>
                      <w:rFonts w:ascii="Cambria Math" w:eastAsia="Georgia" w:hAnsi="Cambria Math" w:cs="Times New Roman"/>
                      <w:sz w:val="28"/>
                      <w:szCs w:val="28"/>
                    </w:rPr>
                    <m:t>i</m:t>
                  </m:r>
                </m:sub>
                <m:sup>
                  <m:r>
                    <w:rPr>
                      <w:rFonts w:ascii="Cambria Math" w:eastAsia="Georgia" w:hAnsi="Cambria Math" w:cs="Times New Roman"/>
                      <w:sz w:val="28"/>
                      <w:szCs w:val="28"/>
                    </w:rPr>
                    <m:t>T</m:t>
                  </m:r>
                </m:sup>
              </m:sSubSup>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j</m:t>
                  </m:r>
                </m:sub>
              </m:sSub>
              <m:r>
                <w:rPr>
                  <w:rFonts w:ascii="Cambria Math" w:eastAsia="Georgia" w:hAnsi="Cambria Math" w:cs="Times New Roman"/>
                  <w:sz w:val="28"/>
                  <w:szCs w:val="28"/>
                </w:rPr>
                <m:t>,</m:t>
              </m:r>
            </m:e>
          </m:mr>
          <m:mr>
            <m:e>
              <m:r>
                <m:rPr>
                  <m:nor/>
                </m:rPr>
                <w:rPr>
                  <w:rFonts w:ascii="Times New Roman" w:eastAsia="Georgia" w:hAnsi="Times New Roman" w:cs="Times New Roman"/>
                  <w:bCs/>
                  <w:sz w:val="28"/>
                  <w:szCs w:val="28"/>
                </w:rPr>
                <m:t>при ограничениях</m:t>
              </m:r>
              <m:r>
                <m:rPr>
                  <m:sty m:val="p"/>
                </m:rPr>
                <w:rPr>
                  <w:rFonts w:ascii="Cambria Math" w:eastAsia="Georgia" w:hAnsi="Cambria Math" w:cs="Times New Roman"/>
                  <w:sz w:val="28"/>
                  <w:szCs w:val="28"/>
                </w:rPr>
                <m:t>:</m:t>
              </m:r>
            </m:e>
          </m:mr>
          <m:mr>
            <m:e>
              <m:m>
                <m:mPr>
                  <m:mcs>
                    <m:mc>
                      <m:mcPr>
                        <m:count m:val="1"/>
                        <m:mcJc m:val="center"/>
                      </m:mcPr>
                    </m:mc>
                  </m:mcs>
                  <m:ctrlPr>
                    <w:rPr>
                      <w:rFonts w:ascii="Cambria Math" w:eastAsia="Georgia" w:hAnsi="Cambria Math" w:cs="Times New Roman"/>
                      <w:bCs/>
                      <w:i/>
                      <w:sz w:val="28"/>
                      <w:szCs w:val="28"/>
                      <w:lang w:val="en-US"/>
                    </w:rPr>
                  </m:ctrlPr>
                </m:mPr>
                <m:mr>
                  <m:e>
                    <m:r>
                      <m:rPr>
                        <m:sty m:val="p"/>
                      </m:rPr>
                      <w:rPr>
                        <w:rFonts w:ascii="Cambria Math" w:eastAsia="Georgia" w:hAnsi="Cambria Math" w:cs="Times New Roman"/>
                        <w:sz w:val="28"/>
                        <w:szCs w:val="28"/>
                      </w:rPr>
                      <m:t>0≤</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α</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r>
                      <w:rPr>
                        <w:rFonts w:ascii="Cambria Math" w:eastAsia="Georgia" w:hAnsi="Cambria Math" w:cs="Times New Roman"/>
                        <w:sz w:val="28"/>
                        <w:szCs w:val="28"/>
                      </w:rPr>
                      <m:t>C</m:t>
                    </m:r>
                    <m:r>
                      <m:rPr>
                        <m:sty m:val="p"/>
                      </m:rPr>
                      <w:rPr>
                        <w:rFonts w:ascii="Cambria Math" w:eastAsia="Georgia" w:hAnsi="Cambria Math" w:cs="Times New Roman"/>
                        <w:sz w:val="28"/>
                        <w:szCs w:val="28"/>
                      </w:rPr>
                      <m:t>,</m:t>
                    </m:r>
                  </m:e>
                </m:mr>
                <m:mr>
                  <m:e>
                    <m:nary>
                      <m:naryPr>
                        <m:chr m:val="∑"/>
                        <m:limLoc m:val="undOvr"/>
                        <m:grow m:val="1"/>
                        <m:ctrlPr>
                          <w:rPr>
                            <w:rFonts w:ascii="Cambria Math" w:eastAsia="Georgia" w:hAnsi="Cambria Math" w:cs="Times New Roman"/>
                            <w:bCs/>
                            <w:sz w:val="28"/>
                            <w:szCs w:val="28"/>
                          </w:rPr>
                        </m:ctrlPr>
                      </m:naryPr>
                      <m:sub>
                        <m:r>
                          <w:rPr>
                            <w:rFonts w:ascii="Cambria Math" w:eastAsia="Georgia" w:hAnsi="Cambria Math" w:cs="Times New Roman"/>
                            <w:sz w:val="28"/>
                            <w:szCs w:val="28"/>
                          </w:rPr>
                          <m:t>i</m:t>
                        </m:r>
                        <m:r>
                          <m:rPr>
                            <m:sty m:val="p"/>
                          </m:rPr>
                          <w:rPr>
                            <w:rFonts w:ascii="Cambria Math" w:eastAsia="Georgia" w:hAnsi="Cambria Math" w:cs="Times New Roman"/>
                            <w:sz w:val="28"/>
                            <w:szCs w:val="28"/>
                          </w:rPr>
                          <m:t>=1</m:t>
                        </m:r>
                      </m:sub>
                      <m:sup>
                        <m:r>
                          <w:rPr>
                            <w:rFonts w:ascii="Cambria Math" w:eastAsia="Georgia" w:hAnsi="Cambria Math" w:cs="Times New Roman"/>
                            <w:sz w:val="28"/>
                            <w:szCs w:val="28"/>
                          </w:rPr>
                          <m:t>n</m:t>
                        </m:r>
                      </m:sup>
                      <m:e>
                        <m:r>
                          <m:rPr>
                            <m:sty m:val="p"/>
                          </m:rPr>
                          <w:rPr>
                            <w:rFonts w:ascii="Cambria Math" w:eastAsia="Georgia" w:hAnsi="Cambria Math" w:cs="Times New Roman"/>
                            <w:sz w:val="28"/>
                            <w:szCs w:val="28"/>
                          </w:rPr>
                          <m:t> </m:t>
                        </m:r>
                      </m:e>
                    </m:nary>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α</m:t>
                        </m:r>
                      </m:e>
                      <m:sub>
                        <m:r>
                          <w:rPr>
                            <w:rFonts w:ascii="Cambria Math" w:eastAsia="Georgia" w:hAnsi="Cambria Math" w:cs="Times New Roman"/>
                            <w:sz w:val="28"/>
                            <w:szCs w:val="28"/>
                          </w:rPr>
                          <m:t>i</m:t>
                        </m:r>
                      </m:sub>
                    </m:sSub>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=0.</m:t>
                    </m:r>
                  </m:e>
                </m:mr>
              </m:m>
            </m:e>
          </m:mr>
        </m:m>
      </m:oMath>
      <w:r w:rsidR="002F4F69" w:rsidRPr="002F4F69">
        <w:rPr>
          <w:rFonts w:ascii="Times New Roman" w:eastAsia="Georgia" w:hAnsi="Times New Roman" w:cs="Times New Roman"/>
          <w:bCs/>
          <w:sz w:val="28"/>
          <w:szCs w:val="28"/>
        </w:rPr>
        <w:t xml:space="preserve"> </w:t>
      </w:r>
    </w:p>
    <w:p w14:paraId="176FBC71"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Двойственная формулировка принципиально важна по двум причинам. Во-первых, данные входят в задачу только через скалярные произведения </w:t>
      </w:r>
      <m:oMath>
        <m:sSubSup>
          <m:sSubSupPr>
            <m:ctrlPr>
              <w:rPr>
                <w:rFonts w:ascii="Cambria Math" w:eastAsia="Georgia" w:hAnsi="Cambria Math" w:cs="Times New Roman"/>
                <w:bCs/>
                <w:sz w:val="28"/>
                <w:szCs w:val="28"/>
              </w:rPr>
            </m:ctrlPr>
          </m:sSubSupPr>
          <m:e>
            <m:r>
              <w:rPr>
                <w:rFonts w:ascii="Cambria Math" w:eastAsia="Georgia" w:hAnsi="Cambria Math" w:cs="Times New Roman"/>
                <w:sz w:val="28"/>
                <w:szCs w:val="28"/>
              </w:rPr>
              <m:t>x</m:t>
            </m:r>
          </m:e>
          <m:sub>
            <m:r>
              <w:rPr>
                <w:rFonts w:ascii="Cambria Math" w:eastAsia="Georgia" w:hAnsi="Cambria Math" w:cs="Times New Roman"/>
                <w:sz w:val="28"/>
                <w:szCs w:val="28"/>
              </w:rPr>
              <m:t>i</m:t>
            </m:r>
          </m:sub>
          <m:sup>
            <m:r>
              <w:rPr>
                <w:rFonts w:ascii="Cambria Math" w:eastAsia="Georgia" w:hAnsi="Cambria Math" w:cs="Times New Roman"/>
                <w:sz w:val="28"/>
                <w:szCs w:val="28"/>
              </w:rPr>
              <m:t>T</m:t>
            </m:r>
          </m:sup>
        </m:sSubSup>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j</m:t>
            </m:r>
          </m:sub>
        </m:sSub>
      </m:oMath>
      <w:r w:rsidRPr="00754D32">
        <w:rPr>
          <w:rFonts w:ascii="Times New Roman" w:eastAsia="Georgia" w:hAnsi="Times New Roman" w:cs="Times New Roman"/>
          <w:bCs/>
          <w:sz w:val="28"/>
          <w:szCs w:val="28"/>
        </w:rPr>
        <w:t xml:space="preserve">, что открывает путь к ядерному трюку (kernel trick) — замене скалярного произведения ядровой функцией </w:t>
      </w:r>
      <m:oMath>
        <m:r>
          <w:rPr>
            <w:rFonts w:ascii="Cambria Math" w:eastAsia="Georgia" w:hAnsi="Cambria Math" w:cs="Times New Roman"/>
            <w:sz w:val="28"/>
            <w:szCs w:val="28"/>
          </w:rPr>
          <m:t>K</m:t>
        </m:r>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j</m:t>
            </m:r>
          </m:sub>
        </m:sSub>
        <m:r>
          <m:rPr>
            <m:sty m:val="p"/>
          </m:rP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 xml:space="preserve"> для неявного отображения в пространство более высокой размерности. Во-вторых, из условий Каруша–Куна–Таккера следует, что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α</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&gt;0</m:t>
        </m:r>
      </m:oMath>
      <w:r w:rsidRPr="00754D32">
        <w:rPr>
          <w:rFonts w:ascii="Times New Roman" w:eastAsia="Georgia" w:hAnsi="Times New Roman" w:cs="Times New Roman"/>
          <w:bCs/>
          <w:sz w:val="28"/>
          <w:szCs w:val="28"/>
        </w:rPr>
        <w:t xml:space="preserve"> только для опорных векторов, что обеспечивает разреженность решения. Вектор весов восстанавливается как:</w:t>
      </w:r>
    </w:p>
    <w:p w14:paraId="349CF4BF" w14:textId="77777777" w:rsidR="00754D32" w:rsidRPr="001648BA" w:rsidRDefault="00344BAE" w:rsidP="00D81BDD">
      <w:pPr>
        <w:spacing w:before="240" w:line="360" w:lineRule="auto"/>
        <w:jc w:val="center"/>
        <w:rPr>
          <w:rFonts w:ascii="Times New Roman" w:eastAsia="Georgia" w:hAnsi="Times New Roman" w:cs="Times New Roman"/>
          <w:bCs/>
          <w:sz w:val="28"/>
          <w:szCs w:val="28"/>
        </w:rPr>
      </w:pPr>
      <m:oMath>
        <m:r>
          <w:rPr>
            <w:rFonts w:ascii="Cambria Math" w:eastAsia="Georgia" w:hAnsi="Cambria Math" w:cs="Times New Roman"/>
            <w:sz w:val="28"/>
            <w:szCs w:val="28"/>
          </w:rPr>
          <m:t>w</m:t>
        </m:r>
        <m:r>
          <m:rPr>
            <m:sty m:val="p"/>
          </m:rPr>
          <w:rPr>
            <w:rFonts w:ascii="Cambria Math" w:eastAsia="Georgia" w:hAnsi="Cambria Math" w:cs="Times New Roman"/>
            <w:sz w:val="28"/>
            <w:szCs w:val="28"/>
          </w:rPr>
          <m:t>=</m:t>
        </m:r>
        <m:nary>
          <m:naryPr>
            <m:chr m:val="∑"/>
            <m:limLoc m:val="undOvr"/>
            <m:grow m:val="1"/>
            <m:ctrlPr>
              <w:rPr>
                <w:rFonts w:ascii="Cambria Math" w:eastAsia="Georgia" w:hAnsi="Cambria Math" w:cs="Times New Roman"/>
                <w:bCs/>
                <w:sz w:val="28"/>
                <w:szCs w:val="28"/>
              </w:rPr>
            </m:ctrlPr>
          </m:naryPr>
          <m:sub>
            <m:r>
              <w:rPr>
                <w:rFonts w:ascii="Cambria Math" w:eastAsia="Georgia" w:hAnsi="Cambria Math" w:cs="Times New Roman"/>
                <w:sz w:val="28"/>
                <w:szCs w:val="28"/>
              </w:rPr>
              <m:t>i</m:t>
            </m:r>
            <m:r>
              <m:rPr>
                <m:sty m:val="p"/>
              </m:rPr>
              <w:rPr>
                <w:rFonts w:ascii="Cambria Math" w:eastAsia="Georgia" w:hAnsi="Cambria Math" w:cs="Times New Roman"/>
                <w:sz w:val="28"/>
                <w:szCs w:val="28"/>
              </w:rPr>
              <m:t>=1</m:t>
            </m:r>
          </m:sub>
          <m:sup>
            <m:r>
              <w:rPr>
                <w:rFonts w:ascii="Cambria Math" w:eastAsia="Georgia" w:hAnsi="Cambria Math" w:cs="Times New Roman"/>
                <w:sz w:val="28"/>
                <w:szCs w:val="28"/>
              </w:rPr>
              <m:t>n</m:t>
            </m:r>
          </m:sup>
          <m:e>
            <m:r>
              <m:rPr>
                <m:sty m:val="p"/>
              </m:rPr>
              <w:rPr>
                <w:rFonts w:ascii="Cambria Math" w:eastAsia="Georgia" w:hAnsi="Cambria Math" w:cs="Times New Roman"/>
                <w:sz w:val="28"/>
                <w:szCs w:val="28"/>
              </w:rPr>
              <m:t> </m:t>
            </m:r>
          </m:e>
        </m:nary>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α</m:t>
            </m:r>
          </m:e>
          <m:sub>
            <m:r>
              <w:rPr>
                <w:rFonts w:ascii="Cambria Math" w:eastAsia="Georgia" w:hAnsi="Cambria Math" w:cs="Times New Roman"/>
                <w:sz w:val="28"/>
                <w:szCs w:val="28"/>
              </w:rPr>
              <m:t>i</m:t>
            </m:r>
          </m:sub>
        </m:sSub>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i</m:t>
            </m:r>
          </m:sub>
        </m:sSub>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i</m:t>
            </m:r>
          </m:sub>
        </m:sSub>
        <m:r>
          <w:rPr>
            <w:rFonts w:ascii="Cambria Math" w:eastAsia="Georgia" w:hAnsi="Cambria Math" w:cs="Times New Roman"/>
            <w:sz w:val="28"/>
            <w:szCs w:val="28"/>
          </w:rPr>
          <m:t>,</m:t>
        </m:r>
      </m:oMath>
      <w:r w:rsidR="00DB1379" w:rsidRPr="001648BA">
        <w:rPr>
          <w:rFonts w:ascii="Times New Roman" w:eastAsia="Georgia" w:hAnsi="Times New Roman" w:cs="Times New Roman"/>
          <w:bCs/>
          <w:sz w:val="28"/>
          <w:szCs w:val="28"/>
        </w:rPr>
        <w:t xml:space="preserve"> </w:t>
      </w:r>
    </w:p>
    <w:p w14:paraId="046617FC" w14:textId="77777777" w:rsidR="00754D32" w:rsidRPr="00754D32" w:rsidRDefault="00754D32" w:rsidP="00D81BDD">
      <w:pPr>
        <w:spacing w:before="240" w:line="360" w:lineRule="auto"/>
        <w:jc w:val="both"/>
        <w:rPr>
          <w:rFonts w:ascii="Times New Roman" w:eastAsia="Georgia" w:hAnsi="Times New Roman" w:cs="Times New Roman"/>
          <w:bCs/>
          <w:sz w:val="28"/>
          <w:szCs w:val="28"/>
        </w:rPr>
      </w:pPr>
      <w:r w:rsidRPr="001648BA">
        <w:rPr>
          <w:rFonts w:ascii="Times New Roman" w:eastAsia="Georgia" w:hAnsi="Times New Roman" w:cs="Times New Roman"/>
          <w:bCs/>
          <w:sz w:val="28"/>
          <w:szCs w:val="28"/>
        </w:rPr>
        <w:t>а</w:t>
      </w:r>
      <w:r w:rsidRPr="00754D32">
        <w:rPr>
          <w:rFonts w:ascii="Times New Roman" w:eastAsia="Georgia" w:hAnsi="Times New Roman" w:cs="Times New Roman"/>
          <w:bCs/>
          <w:sz w:val="28"/>
          <w:szCs w:val="28"/>
        </w:rPr>
        <w:t xml:space="preserve"> свободный член </w:t>
      </w:r>
      <m:oMath>
        <m:r>
          <w:rPr>
            <w:rFonts w:ascii="Cambria Math" w:eastAsia="Georgia" w:hAnsi="Cambria Math" w:cs="Times New Roman"/>
            <w:sz w:val="28"/>
            <w:szCs w:val="28"/>
          </w:rPr>
          <m:t>b</m:t>
        </m:r>
      </m:oMath>
      <w:r w:rsidRPr="00754D32">
        <w:rPr>
          <w:rFonts w:ascii="Times New Roman" w:eastAsia="Georgia" w:hAnsi="Times New Roman" w:cs="Times New Roman"/>
          <w:bCs/>
          <w:sz w:val="28"/>
          <w:szCs w:val="28"/>
        </w:rPr>
        <w:t xml:space="preserve"> определяется из условия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s</m:t>
            </m:r>
          </m:sub>
        </m:sSub>
        <m:r>
          <m:rPr>
            <m:sty m:val="p"/>
          </m:rPr>
          <w:rPr>
            <w:rFonts w:ascii="Cambria Math" w:eastAsia="Georgia" w:hAnsi="Cambria Math" w:cs="Times New Roman"/>
            <w:sz w:val="28"/>
            <w:szCs w:val="28"/>
          </w:rPr>
          <m:t>(</m:t>
        </m:r>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w</m:t>
            </m:r>
          </m:e>
          <m:sup>
            <m:r>
              <w:rPr>
                <w:rFonts w:ascii="Cambria Math" w:eastAsia="Georgia" w:hAnsi="Cambria Math" w:cs="Times New Roman"/>
                <w:sz w:val="28"/>
                <w:szCs w:val="28"/>
              </w:rPr>
              <m:t>T</m:t>
            </m:r>
          </m:sup>
        </m:sSup>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s</m:t>
            </m:r>
          </m:sub>
        </m:sSub>
        <m:r>
          <m:rPr>
            <m:sty m:val="p"/>
          </m:rPr>
          <w:rPr>
            <w:rFonts w:ascii="Cambria Math" w:eastAsia="Georgia" w:hAnsi="Cambria Math" w:cs="Times New Roman"/>
            <w:sz w:val="28"/>
            <w:szCs w:val="28"/>
          </w:rPr>
          <m:t>+</m:t>
        </m:r>
        <m:r>
          <w:rPr>
            <w:rFonts w:ascii="Cambria Math" w:eastAsia="Georgia" w:hAnsi="Cambria Math" w:cs="Times New Roman"/>
            <w:sz w:val="28"/>
            <w:szCs w:val="28"/>
          </w:rPr>
          <m:t>b</m:t>
        </m:r>
        <m:r>
          <m:rPr>
            <m:sty m:val="p"/>
          </m:rPr>
          <w:rPr>
            <w:rFonts w:ascii="Cambria Math" w:eastAsia="Georgia" w:hAnsi="Cambria Math" w:cs="Times New Roman"/>
            <w:sz w:val="28"/>
            <w:szCs w:val="28"/>
          </w:rPr>
          <m:t>)=1</m:t>
        </m:r>
      </m:oMath>
      <w:r w:rsidRPr="00754D32">
        <w:rPr>
          <w:rFonts w:ascii="Times New Roman" w:eastAsia="Georgia" w:hAnsi="Times New Roman" w:cs="Times New Roman"/>
          <w:bCs/>
          <w:sz w:val="28"/>
          <w:szCs w:val="28"/>
        </w:rPr>
        <w:t xml:space="preserve"> для любого опорного вектора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s</m:t>
            </m:r>
          </m:sub>
        </m:sSub>
      </m:oMath>
      <w:r w:rsidRPr="00754D32">
        <w:rPr>
          <w:rFonts w:ascii="Times New Roman" w:eastAsia="Georgia" w:hAnsi="Times New Roman" w:cs="Times New Roman"/>
          <w:bCs/>
          <w:sz w:val="28"/>
          <w:szCs w:val="28"/>
        </w:rPr>
        <w:t xml:space="preserve"> с </w:t>
      </w:r>
      <m:oMath>
        <m:r>
          <m:rPr>
            <m:sty m:val="p"/>
          </m:rPr>
          <w:rPr>
            <w:rFonts w:ascii="Cambria Math" w:eastAsia="Georgia" w:hAnsi="Cambria Math" w:cs="Times New Roman"/>
            <w:sz w:val="28"/>
            <w:szCs w:val="28"/>
          </w:rPr>
          <m:t>0&lt;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α</m:t>
            </m:r>
          </m:e>
          <m:sub>
            <m:r>
              <w:rPr>
                <w:rFonts w:ascii="Cambria Math" w:eastAsia="Georgia" w:hAnsi="Cambria Math" w:cs="Times New Roman"/>
                <w:sz w:val="28"/>
                <w:szCs w:val="28"/>
              </w:rPr>
              <m:t>s</m:t>
            </m:r>
          </m:sub>
        </m:sSub>
        <m:r>
          <m:rPr>
            <m:sty m:val="p"/>
          </m:rPr>
          <w:rPr>
            <w:rFonts w:ascii="Cambria Math" w:eastAsia="Georgia" w:hAnsi="Cambria Math" w:cs="Times New Roman"/>
            <w:sz w:val="28"/>
            <w:szCs w:val="28"/>
          </w:rPr>
          <m:t>&lt;</m:t>
        </m:r>
        <m:r>
          <w:rPr>
            <w:rFonts w:ascii="Cambria Math" w:eastAsia="Georgia" w:hAnsi="Cambria Math" w:cs="Times New Roman"/>
            <w:sz w:val="28"/>
            <w:szCs w:val="28"/>
          </w:rPr>
          <m:t>C</m:t>
        </m:r>
      </m:oMath>
      <w:r w:rsidRPr="00754D32">
        <w:rPr>
          <w:rFonts w:ascii="Times New Roman" w:eastAsia="Georgia" w:hAnsi="Times New Roman" w:cs="Times New Roman"/>
          <w:bCs/>
          <w:sz w:val="28"/>
          <w:szCs w:val="28"/>
        </w:rPr>
        <w:t>.</w:t>
      </w:r>
    </w:p>
    <w:p w14:paraId="5BB2D4CB"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Алгоритмы оптимизации. Задача квадратичного программирования в SVM имеет специфическую структуру — линейные ограничения-неравенства и квадратичный критерий, — что потребовало разработки специализированных солверов.</w:t>
      </w:r>
    </w:p>
    <w:p w14:paraId="769A5D10"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Наиболее известным является алгоритм SMO (Sequential Minimal Optimization), предложенный Джоном Платтом в 1998 году</w:t>
      </w:r>
      <w:r>
        <w:rPr>
          <w:rStyle w:val="af3"/>
          <w:rFonts w:ascii="Times New Roman" w:hAnsi="Times New Roman" w:cs="Times New Roman"/>
        </w:rPr>
        <w:footnoteReference w:id="17"/>
      </w:r>
      <w:r>
        <w:rPr>
          <w:rFonts w:ascii="Times New Roman" w:eastAsia="Georgia" w:hAnsi="Times New Roman" w:cs="Times New Roman"/>
          <w:bCs/>
          <w:sz w:val="28"/>
          <w:szCs w:val="28"/>
        </w:rPr>
        <w:t xml:space="preserve">. SMO разбивает задачу квадратичного программирования на серию минимальных подзадач: на каждом шаге оптимизируются только два множителя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α</m:t>
            </m:r>
          </m:e>
          <m:sub>
            <m:r>
              <w:rPr>
                <w:rFonts w:ascii="Cambria Math" w:eastAsia="Georgia" w:hAnsi="Cambria Math" w:cs="Times New Roman"/>
                <w:sz w:val="28"/>
                <w:szCs w:val="28"/>
              </w:rPr>
              <m:t>i</m:t>
            </m:r>
          </m:sub>
        </m:sSub>
      </m:oMath>
      <w:r w:rsidRPr="00754D32">
        <w:rPr>
          <w:rFonts w:ascii="Times New Roman" w:eastAsia="Georgia" w:hAnsi="Times New Roman" w:cs="Times New Roman"/>
          <w:bCs/>
          <w:sz w:val="28"/>
          <w:szCs w:val="28"/>
        </w:rPr>
        <w:t xml:space="preserve"> и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α</m:t>
            </m:r>
          </m:e>
          <m:sub>
            <m:r>
              <w:rPr>
                <w:rFonts w:ascii="Cambria Math" w:eastAsia="Georgia" w:hAnsi="Cambria Math" w:cs="Times New Roman"/>
                <w:sz w:val="28"/>
                <w:szCs w:val="28"/>
              </w:rPr>
              <m:t>j</m:t>
            </m:r>
          </m:sub>
        </m:sSub>
      </m:oMath>
      <w:r w:rsidRPr="00754D32">
        <w:rPr>
          <w:rFonts w:ascii="Times New Roman" w:eastAsia="Georgia" w:hAnsi="Times New Roman" w:cs="Times New Roman"/>
          <w:bCs/>
          <w:sz w:val="28"/>
          <w:szCs w:val="28"/>
        </w:rPr>
        <w:t xml:space="preserve"> (минимальное число, допускающее аналитическое решение при ограничении </w:t>
      </w:r>
      <m:oMath>
        <m:nary>
          <m:naryPr>
            <m:chr m:val="∑"/>
            <m:limLoc m:val="undOvr"/>
            <m:subHide m:val="1"/>
            <m:supHide m:val="1"/>
            <m:ctrlPr>
              <w:rPr>
                <w:rFonts w:ascii="Cambria Math" w:eastAsia="Georgia" w:hAnsi="Cambria Math" w:cs="Times New Roman"/>
                <w:bCs/>
                <w:sz w:val="28"/>
                <w:szCs w:val="28"/>
              </w:rPr>
            </m:ctrlPr>
          </m:naryPr>
          <m:sub/>
          <m:sup/>
          <m:e/>
        </m:nary>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α</m:t>
            </m:r>
          </m:e>
          <m:sub>
            <m:r>
              <w:rPr>
                <w:rFonts w:ascii="Cambria Math" w:eastAsia="Georgia" w:hAnsi="Cambria Math" w:cs="Times New Roman"/>
                <w:sz w:val="28"/>
                <w:szCs w:val="28"/>
              </w:rPr>
              <m:t>i</m:t>
            </m:r>
          </m:sub>
        </m:sSub>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=0</m:t>
        </m:r>
      </m:oMath>
      <w:r w:rsidRPr="00754D32">
        <w:rPr>
          <w:rFonts w:ascii="Times New Roman" w:eastAsia="Georgia" w:hAnsi="Times New Roman" w:cs="Times New Roman"/>
          <w:bCs/>
          <w:sz w:val="28"/>
          <w:szCs w:val="28"/>
        </w:rPr>
        <w:t xml:space="preserve">). Для пары переменных задача решается в замкнутой форме, что устраняет </w:t>
      </w:r>
      <w:r w:rsidRPr="00754D32">
        <w:rPr>
          <w:rFonts w:ascii="Times New Roman" w:eastAsia="Georgia" w:hAnsi="Times New Roman" w:cs="Times New Roman"/>
          <w:bCs/>
          <w:sz w:val="28"/>
          <w:szCs w:val="28"/>
        </w:rPr>
        <w:lastRenderedPageBreak/>
        <w:t>необходимость внешнего солвера квадратичного программирования. Стратегия выбора пары переменных опирается на эвристики нарушения условий ККТ, что обеспечивает быструю сходимость на практике.</w:t>
      </w:r>
    </w:p>
    <w:p w14:paraId="1AF12F8B" w14:textId="77777777" w:rsidR="00754D32" w:rsidRPr="00C748F1"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Для линейного SVM на больших выборках широко применяются методы, основанные на стохастической оптимизации безусловной формулировки с hinge loss. В частности, алгоритмы семейства LIBLINEAR</w:t>
      </w:r>
      <w:r>
        <w:rPr>
          <w:rStyle w:val="af3"/>
          <w:rFonts w:ascii="Times New Roman" w:hAnsi="Times New Roman" w:cs="Times New Roman"/>
        </w:rPr>
        <w:footnoteReference w:id="18"/>
      </w:r>
      <w:r>
        <w:rPr>
          <w:rFonts w:ascii="Times New Roman" w:eastAsia="Georgia" w:hAnsi="Times New Roman" w:cs="Times New Roman"/>
          <w:bCs/>
          <w:sz w:val="28"/>
          <w:szCs w:val="28"/>
        </w:rPr>
        <w:t xml:space="preserve"> решают прямую задачу методом координатного спуска с доверительными областями, достигая линейной сложности по размеру обучающей выборки </w:t>
      </w:r>
      <m:oMath>
        <m:r>
          <w:rPr>
            <w:rFonts w:ascii="Cambria Math" w:eastAsia="Georgia" w:hAnsi="Cambria Math" w:cs="Times New Roman"/>
            <w:sz w:val="28"/>
            <w:szCs w:val="28"/>
          </w:rPr>
          <m:t>O</m:t>
        </m:r>
        <m:r>
          <m:rPr>
            <m:sty m:val="p"/>
          </m:rPr>
          <w:rPr>
            <w:rFonts w:ascii="Cambria Math" w:eastAsia="Georgia" w:hAnsi="Cambria Math" w:cs="Times New Roman"/>
            <w:sz w:val="28"/>
            <w:szCs w:val="28"/>
          </w:rPr>
          <m:t>(</m:t>
        </m:r>
        <m:r>
          <w:rPr>
            <w:rFonts w:ascii="Cambria Math" w:eastAsia="Georgia" w:hAnsi="Cambria Math" w:cs="Times New Roman"/>
            <w:sz w:val="28"/>
            <w:szCs w:val="28"/>
          </w:rPr>
          <m:t>np</m:t>
        </m:r>
        <m:r>
          <m:rPr>
            <m:sty m:val="p"/>
          </m:rP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 Стохастический градиентный спуск (SGD) также применим к безусловной формулировке и масштабируется на очень большие выборки, хотя требует тщательного подбора скорости обучения.</w:t>
      </w:r>
    </w:p>
    <w:p w14:paraId="6C54A9AA" w14:textId="77777777" w:rsidR="009B4D66" w:rsidRPr="00C748F1" w:rsidRDefault="009B4D66" w:rsidP="00D81BDD">
      <w:pPr>
        <w:spacing w:before="240" w:line="360" w:lineRule="auto"/>
        <w:ind w:firstLine="720"/>
        <w:jc w:val="both"/>
        <w:rPr>
          <w:rFonts w:ascii="Times New Roman" w:eastAsia="Georgia" w:hAnsi="Times New Roman" w:cs="Times New Roman"/>
          <w:bCs/>
          <w:sz w:val="28"/>
          <w:szCs w:val="28"/>
        </w:rPr>
      </w:pPr>
    </w:p>
    <w:p w14:paraId="31B99D39" w14:textId="77777777" w:rsidR="00754D32" w:rsidRPr="009B4D66" w:rsidRDefault="00754D32" w:rsidP="009B4D66">
      <w:pPr>
        <w:pStyle w:val="2"/>
        <w:ind w:firstLine="720"/>
        <w:rPr>
          <w:rFonts w:ascii="Times New Roman" w:hAnsi="Times New Roman" w:cs="Times New Roman"/>
          <w:b/>
          <w:bCs/>
          <w:color w:val="000000" w:themeColor="text1"/>
        </w:rPr>
      </w:pPr>
      <w:bookmarkStart w:id="20" w:name="bm_1_6_единство_линейных_классификаторов"/>
      <w:bookmarkStart w:id="21" w:name="_Toc228730614"/>
      <w:r w:rsidRPr="009B4D66">
        <w:rPr>
          <w:rFonts w:ascii="Times New Roman" w:hAnsi="Times New Roman" w:cs="Times New Roman"/>
          <w:b/>
          <w:bCs/>
          <w:color w:val="000000" w:themeColor="text1"/>
        </w:rPr>
        <w:t>1.6. Единство линейных классификаторов</w:t>
      </w:r>
      <w:bookmarkEnd w:id="20"/>
      <w:bookmarkEnd w:id="21"/>
    </w:p>
    <w:p w14:paraId="38D15040"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Рассмотренные в предыдущих разделах методы — логистическая регрессия, наивный байесовский классификатор (в гауссовском варианте с равными дисперсиями), линейный дискриминантный анализ и метод опорных векторов — при всём разнообразии их теоретических обоснований приводят к решающему правилу одной и той же формы:</w:t>
      </w:r>
    </w:p>
    <w:p w14:paraId="51007819" w14:textId="3B456502" w:rsidR="00754D32" w:rsidRPr="00AC7824" w:rsidRDefault="00344BAE" w:rsidP="00AC7824">
      <w:pPr>
        <w:spacing w:before="240" w:line="360" w:lineRule="auto"/>
        <w:ind w:firstLine="720"/>
        <w:jc w:val="center"/>
        <w:rPr>
          <w:rFonts w:ascii="Times New Roman" w:eastAsia="Georgia" w:hAnsi="Times New Roman" w:cs="Times New Roman"/>
          <w:bCs/>
          <w:sz w:val="28"/>
          <w:szCs w:val="28"/>
          <w:lang w:val="en-US"/>
        </w:rPr>
      </w:pPr>
      <m:oMath>
        <m:r>
          <w:rPr>
            <w:rFonts w:ascii="Cambria Math" w:eastAsia="Georgia" w:hAnsi="Cambria Math" w:cs="Times New Roman"/>
            <w:sz w:val="28"/>
            <w:szCs w:val="28"/>
          </w:rPr>
          <m:t>a</m:t>
        </m:r>
        <m:r>
          <m:rPr>
            <m:sty m:val="p"/>
          </m:rPr>
          <w:rPr>
            <w:rFonts w:ascii="Cambria Math" w:eastAsia="Georgia" w:hAnsi="Cambria Math" w:cs="Times New Roman"/>
            <w:sz w:val="28"/>
            <w:szCs w:val="28"/>
            <w:lang w:val="en-US"/>
          </w:rPr>
          <m:t>(</m:t>
        </m:r>
        <m:r>
          <w:rPr>
            <w:rFonts w:ascii="Cambria Math" w:eastAsia="Georgia" w:hAnsi="Cambria Math" w:cs="Times New Roman"/>
            <w:sz w:val="28"/>
            <w:szCs w:val="28"/>
          </w:rPr>
          <m:t>x</m:t>
        </m:r>
        <m:r>
          <m:rPr>
            <m:sty m:val="p"/>
          </m:rPr>
          <w:rPr>
            <w:rFonts w:ascii="Cambria Math" w:eastAsia="Georgia" w:hAnsi="Cambria Math" w:cs="Times New Roman"/>
            <w:sz w:val="28"/>
            <w:szCs w:val="28"/>
            <w:lang w:val="en-US"/>
          </w:rPr>
          <m:t>)=</m:t>
        </m:r>
        <m:r>
          <m:rPr>
            <m:nor/>
          </m:rPr>
          <w:rPr>
            <w:rFonts w:ascii="Times New Roman" w:eastAsia="Georgia" w:hAnsi="Times New Roman" w:cs="Times New Roman"/>
            <w:bCs/>
            <w:sz w:val="28"/>
            <w:szCs w:val="28"/>
            <w:lang w:val="en-US"/>
          </w:rPr>
          <m:t>sign</m:t>
        </m:r>
        <m:r>
          <m:rPr>
            <m:sty m:val="p"/>
          </m:rPr>
          <w:rPr>
            <w:rFonts w:ascii="Cambria Math" w:eastAsia="Georgia" w:hAnsi="Cambria Math" w:cs="Times New Roman"/>
            <w:sz w:val="28"/>
            <w:szCs w:val="28"/>
            <w:lang w:val="en-US"/>
          </w:rPr>
          <m:t>(</m:t>
        </m:r>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w</m:t>
            </m:r>
          </m:e>
          <m:sup>
            <m:r>
              <w:rPr>
                <w:rFonts w:ascii="Cambria Math" w:eastAsia="Georgia" w:hAnsi="Cambria Math" w:cs="Times New Roman"/>
                <w:sz w:val="28"/>
                <w:szCs w:val="28"/>
              </w:rPr>
              <m:t>T</m:t>
            </m:r>
          </m:sup>
        </m:sSup>
        <m:r>
          <w:rPr>
            <w:rFonts w:ascii="Cambria Math" w:eastAsia="Georgia" w:hAnsi="Cambria Math" w:cs="Times New Roman"/>
            <w:sz w:val="28"/>
            <w:szCs w:val="28"/>
          </w:rPr>
          <m:t>x</m:t>
        </m:r>
        <m:r>
          <m:rPr>
            <m:sty m:val="p"/>
          </m:rPr>
          <w:rPr>
            <w:rFonts w:ascii="Cambria Math" w:eastAsia="Georgia" w:hAnsi="Cambria Math" w:cs="Times New Roman"/>
            <w:sz w:val="28"/>
            <w:szCs w:val="28"/>
            <w:lang w:val="en-US"/>
          </w:rPr>
          <m:t>+</m:t>
        </m:r>
        <m:r>
          <w:rPr>
            <w:rFonts w:ascii="Cambria Math" w:eastAsia="Georgia" w:hAnsi="Cambria Math" w:cs="Times New Roman"/>
            <w:sz w:val="28"/>
            <w:szCs w:val="28"/>
          </w:rPr>
          <m:t>b</m:t>
        </m:r>
        <m:r>
          <m:rPr>
            <m:sty m:val="p"/>
          </m:rPr>
          <w:rPr>
            <w:rFonts w:ascii="Cambria Math" w:eastAsia="Georgia" w:hAnsi="Cambria Math" w:cs="Times New Roman"/>
            <w:sz w:val="28"/>
            <w:szCs w:val="28"/>
            <w:lang w:val="en-US"/>
          </w:rPr>
          <m:t>)</m:t>
        </m:r>
      </m:oMath>
      <w:r w:rsidR="00AC7824" w:rsidRPr="00AC7824">
        <w:rPr>
          <w:rFonts w:ascii="Times New Roman" w:eastAsia="Georgia" w:hAnsi="Times New Roman" w:cs="Times New Roman"/>
          <w:sz w:val="28"/>
          <w:szCs w:val="28"/>
          <w:lang w:val="en-US"/>
        </w:rPr>
        <w:t xml:space="preserve"> .</w:t>
      </w:r>
    </w:p>
    <w:p w14:paraId="1A0C308D"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Разделяющая поверхность во всех случаях представляет собой гиперплоскость </w:t>
      </w:r>
      <m:oMath>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w</m:t>
            </m:r>
          </m:e>
          <m:sup>
            <m:r>
              <w:rPr>
                <w:rFonts w:ascii="Cambria Math" w:eastAsia="Georgia" w:hAnsi="Cambria Math" w:cs="Times New Roman"/>
                <w:sz w:val="28"/>
                <w:szCs w:val="28"/>
              </w:rPr>
              <m:t>T</m:t>
            </m:r>
          </m:sup>
        </m:sSup>
        <m:r>
          <w:rPr>
            <w:rFonts w:ascii="Cambria Math" w:eastAsia="Georgia" w:hAnsi="Cambria Math" w:cs="Times New Roman"/>
            <w:sz w:val="28"/>
            <w:szCs w:val="28"/>
          </w:rPr>
          <m:t>x</m:t>
        </m:r>
        <m:r>
          <m:rPr>
            <m:sty m:val="p"/>
          </m:rPr>
          <w:rPr>
            <w:rFonts w:ascii="Cambria Math" w:eastAsia="Georgia" w:hAnsi="Cambria Math" w:cs="Times New Roman"/>
            <w:sz w:val="28"/>
            <w:szCs w:val="28"/>
          </w:rPr>
          <m:t>+</m:t>
        </m:r>
        <m:r>
          <w:rPr>
            <w:rFonts w:ascii="Cambria Math" w:eastAsia="Georgia" w:hAnsi="Cambria Math" w:cs="Times New Roman"/>
            <w:sz w:val="28"/>
            <w:szCs w:val="28"/>
          </w:rPr>
          <m:t>b</m:t>
        </m:r>
        <m:r>
          <m:rPr>
            <m:sty m:val="p"/>
          </m:rPr>
          <w:rPr>
            <w:rFonts w:ascii="Cambria Math" w:eastAsia="Georgia" w:hAnsi="Cambria Math" w:cs="Times New Roman"/>
            <w:sz w:val="28"/>
            <w:szCs w:val="28"/>
          </w:rPr>
          <m:t>=0</m:t>
        </m:r>
      </m:oMath>
      <w:r w:rsidRPr="00754D32">
        <w:rPr>
          <w:rFonts w:ascii="Times New Roman" w:eastAsia="Georgia" w:hAnsi="Times New Roman" w:cs="Times New Roman"/>
          <w:bCs/>
          <w:sz w:val="28"/>
          <w:szCs w:val="28"/>
        </w:rPr>
        <w:t xml:space="preserve"> в </w:t>
      </w:r>
      <m:oMath>
        <m:r>
          <w:rPr>
            <w:rFonts w:ascii="Cambria Math" w:eastAsia="Georgia" w:hAnsi="Cambria Math" w:cs="Times New Roman"/>
            <w:sz w:val="28"/>
            <w:szCs w:val="28"/>
          </w:rPr>
          <m:t>p</m:t>
        </m:r>
      </m:oMath>
      <w:r w:rsidRPr="00754D32">
        <w:rPr>
          <w:rFonts w:ascii="Times New Roman" w:eastAsia="Georgia" w:hAnsi="Times New Roman" w:cs="Times New Roman"/>
          <w:bCs/>
          <w:sz w:val="28"/>
          <w:szCs w:val="28"/>
        </w:rPr>
        <w:t xml:space="preserve">-мерном пространстве признаков. Различия между методами состоят в том, каким образом определяются параметры </w:t>
      </w:r>
      <m:oMath>
        <m:r>
          <w:rPr>
            <w:rFonts w:ascii="Cambria Math" w:eastAsia="Georgia" w:hAnsi="Cambria Math" w:cs="Times New Roman"/>
            <w:sz w:val="28"/>
            <w:szCs w:val="28"/>
          </w:rPr>
          <m:t>w</m:t>
        </m:r>
      </m:oMath>
      <w:r w:rsidRPr="00754D32">
        <w:rPr>
          <w:rFonts w:ascii="Times New Roman" w:eastAsia="Georgia" w:hAnsi="Times New Roman" w:cs="Times New Roman"/>
          <w:bCs/>
          <w:sz w:val="28"/>
          <w:szCs w:val="28"/>
        </w:rPr>
        <w:t xml:space="preserve"> и </w:t>
      </w:r>
      <m:oMath>
        <m:r>
          <w:rPr>
            <w:rFonts w:ascii="Cambria Math" w:eastAsia="Georgia" w:hAnsi="Cambria Math" w:cs="Times New Roman"/>
            <w:sz w:val="28"/>
            <w:szCs w:val="28"/>
          </w:rPr>
          <m:t>b</m:t>
        </m:r>
      </m:oMath>
      <w:r w:rsidRPr="00754D32">
        <w:rPr>
          <w:rFonts w:ascii="Times New Roman" w:eastAsia="Georgia" w:hAnsi="Times New Roman" w:cs="Times New Roman"/>
          <w:bCs/>
          <w:sz w:val="28"/>
          <w:szCs w:val="28"/>
        </w:rPr>
        <w:t>: через какую функцию потерь, при каких предположениях о данных и каким алгоритмом оптимизации.</w:t>
      </w:r>
    </w:p>
    <w:p w14:paraId="60AF400D"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lastRenderedPageBreak/>
        <w:t>Логистическая регрессия минимизирует бинарную кросс-энтропию (log-loss), которая штрафует все объекты пропорционально их удалённости от правильного ответа в вероятностной шкале. LDA выводит веса аналитически из генеративных предположений о нормальности распределений с общей ковариацией. Наивный Байес использует ту же генеративную логику, но с упрощённым допущением о диагональности ковариационной матрицы (условной независимости признаков). SVM минимизирует hinge loss, штрафуя лишь объекты с отступом менее 1 и оставляя правильно классифицированные с достаточным запасом безнаказанными.</w:t>
      </w:r>
    </w:p>
    <w:p w14:paraId="3E3920B8"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Все эти методы можно рассматривать как частные случаи регуляризованной минимизации эмпирического риска:</w:t>
      </w:r>
    </w:p>
    <w:p w14:paraId="30A8FF32" w14:textId="7040BF96" w:rsidR="00754D32" w:rsidRPr="001648BA" w:rsidRDefault="00000000" w:rsidP="00D81BDD">
      <w:pPr>
        <w:spacing w:before="240" w:line="360" w:lineRule="auto"/>
        <w:jc w:val="center"/>
        <w:rPr>
          <w:rFonts w:ascii="Times New Roman" w:eastAsia="Georgia" w:hAnsi="Times New Roman" w:cs="Times New Roman"/>
          <w:bCs/>
          <w:sz w:val="28"/>
          <w:szCs w:val="28"/>
        </w:rPr>
      </w:pPr>
      <m:oMath>
        <m:limLow>
          <m:limLowPr>
            <m:ctrlPr>
              <w:rPr>
                <w:rFonts w:ascii="Cambria Math" w:eastAsia="Georgia" w:hAnsi="Cambria Math" w:cs="Times New Roman"/>
                <w:bCs/>
                <w:sz w:val="28"/>
                <w:szCs w:val="28"/>
              </w:rPr>
            </m:ctrlPr>
          </m:limLowPr>
          <m:e>
            <m:r>
              <m:rPr>
                <m:sty m:val="p"/>
              </m:rPr>
              <w:rPr>
                <w:rFonts w:ascii="Cambria Math" w:eastAsia="Georgia" w:hAnsi="Cambria Math" w:cs="Times New Roman"/>
                <w:sz w:val="28"/>
                <w:szCs w:val="28"/>
              </w:rPr>
              <m:t>min</m:t>
            </m:r>
          </m:e>
          <m:lim>
            <m:r>
              <w:rPr>
                <w:rFonts w:ascii="Cambria Math" w:eastAsia="Georgia" w:hAnsi="Cambria Math" w:cs="Times New Roman"/>
                <w:sz w:val="28"/>
                <w:szCs w:val="28"/>
              </w:rPr>
              <m:t>w</m:t>
            </m:r>
            <m:r>
              <m:rPr>
                <m:sty m:val="p"/>
              </m:rPr>
              <w:rPr>
                <w:rFonts w:ascii="Cambria Math" w:eastAsia="Georgia" w:hAnsi="Cambria Math" w:cs="Times New Roman"/>
                <w:sz w:val="28"/>
                <w:szCs w:val="28"/>
              </w:rPr>
              <m:t>,</m:t>
            </m:r>
            <m:r>
              <w:rPr>
                <w:rFonts w:ascii="Cambria Math" w:eastAsia="Georgia" w:hAnsi="Cambria Math" w:cs="Times New Roman"/>
                <w:sz w:val="28"/>
                <w:szCs w:val="28"/>
              </w:rPr>
              <m:t>b</m:t>
            </m:r>
          </m:lim>
        </m:limLow>
        <m:r>
          <m:rPr>
            <m:sty m:val="p"/>
          </m:rPr>
          <w:rPr>
            <w:rFonts w:ascii="Cambria Math" w:eastAsia="Georgia" w:hAnsi="Cambria Math" w:cs="Times New Roman"/>
            <w:sz w:val="28"/>
            <w:szCs w:val="28"/>
          </w:rPr>
          <m:t> </m:t>
        </m:r>
        <m:f>
          <m:fPr>
            <m:ctrlPr>
              <w:rPr>
                <w:rFonts w:ascii="Cambria Math" w:eastAsia="Georgia" w:hAnsi="Cambria Math" w:cs="Times New Roman"/>
                <w:bCs/>
                <w:sz w:val="28"/>
                <w:szCs w:val="28"/>
              </w:rPr>
            </m:ctrlPr>
          </m:fPr>
          <m:num>
            <m:r>
              <m:rPr>
                <m:sty m:val="p"/>
              </m:rPr>
              <w:rPr>
                <w:rFonts w:ascii="Cambria Math" w:eastAsia="Georgia" w:hAnsi="Cambria Math" w:cs="Times New Roman"/>
                <w:sz w:val="28"/>
                <w:szCs w:val="28"/>
              </w:rPr>
              <m:t>1</m:t>
            </m:r>
          </m:num>
          <m:den>
            <m:r>
              <w:rPr>
                <w:rFonts w:ascii="Cambria Math" w:eastAsia="Georgia" w:hAnsi="Cambria Math" w:cs="Times New Roman"/>
                <w:sz w:val="28"/>
                <w:szCs w:val="28"/>
              </w:rPr>
              <m:t>n</m:t>
            </m:r>
          </m:den>
        </m:f>
        <m:nary>
          <m:naryPr>
            <m:chr m:val="∑"/>
            <m:limLoc m:val="undOvr"/>
            <m:grow m:val="1"/>
            <m:ctrlPr>
              <w:rPr>
                <w:rFonts w:ascii="Cambria Math" w:eastAsia="Georgia" w:hAnsi="Cambria Math" w:cs="Times New Roman"/>
                <w:bCs/>
                <w:sz w:val="28"/>
                <w:szCs w:val="28"/>
              </w:rPr>
            </m:ctrlPr>
          </m:naryPr>
          <m:sub>
            <m:r>
              <w:rPr>
                <w:rFonts w:ascii="Cambria Math" w:eastAsia="Georgia" w:hAnsi="Cambria Math" w:cs="Times New Roman"/>
                <w:sz w:val="28"/>
                <w:szCs w:val="28"/>
              </w:rPr>
              <m:t>i</m:t>
            </m:r>
            <m:r>
              <m:rPr>
                <m:sty m:val="p"/>
              </m:rPr>
              <w:rPr>
                <w:rFonts w:ascii="Cambria Math" w:eastAsia="Georgia" w:hAnsi="Cambria Math" w:cs="Times New Roman"/>
                <w:sz w:val="28"/>
                <w:szCs w:val="28"/>
              </w:rPr>
              <m:t>=1</m:t>
            </m:r>
          </m:sub>
          <m:sup>
            <m:r>
              <w:rPr>
                <w:rFonts w:ascii="Cambria Math" w:eastAsia="Georgia" w:hAnsi="Cambria Math" w:cs="Times New Roman"/>
                <w:sz w:val="28"/>
                <w:szCs w:val="28"/>
              </w:rPr>
              <m:t>n</m:t>
            </m:r>
          </m:sup>
          <m:e>
            <m:r>
              <m:rPr>
                <m:sty m:val="p"/>
              </m:rPr>
              <w:rPr>
                <w:rFonts w:ascii="Cambria Math" w:eastAsia="Georgia" w:hAnsi="Cambria Math" w:cs="Times New Roman"/>
                <w:sz w:val="28"/>
                <w:szCs w:val="28"/>
              </w:rPr>
              <m:t> </m:t>
            </m:r>
          </m:e>
        </m:nary>
        <m:r>
          <m:rPr>
            <m:scr m:val="script"/>
          </m:rPr>
          <w:rPr>
            <w:rFonts w:ascii="Cambria Math" w:eastAsia="Georgia" w:hAnsi="Cambria Math" w:cs="Times New Roman"/>
            <w:sz w:val="28"/>
            <w:szCs w:val="28"/>
          </w:rPr>
          <m:t>L</m:t>
        </m:r>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y</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w</m:t>
            </m:r>
          </m:e>
          <m:sup>
            <m:r>
              <w:rPr>
                <w:rFonts w:ascii="Cambria Math" w:eastAsia="Georgia" w:hAnsi="Cambria Math" w:cs="Times New Roman"/>
                <w:sz w:val="28"/>
                <w:szCs w:val="28"/>
              </w:rPr>
              <m:t>T</m:t>
            </m:r>
          </m:sup>
        </m:sSup>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r>
          <w:rPr>
            <w:rFonts w:ascii="Cambria Math" w:eastAsia="Georgia" w:hAnsi="Cambria Math" w:cs="Times New Roman"/>
            <w:sz w:val="28"/>
            <w:szCs w:val="28"/>
          </w:rPr>
          <m:t>b</m:t>
        </m:r>
        <m:r>
          <m:rPr>
            <m:sty m:val="p"/>
          </m:rPr>
          <w:rPr>
            <w:rFonts w:ascii="Cambria Math" w:eastAsia="Georgia" w:hAnsi="Cambria Math" w:cs="Times New Roman"/>
            <w:sz w:val="28"/>
            <w:szCs w:val="28"/>
          </w:rPr>
          <m:t>)+</m:t>
        </m:r>
        <m:r>
          <w:rPr>
            <w:rFonts w:ascii="Cambria Math" w:eastAsia="Georgia" w:hAnsi="Cambria Math" w:cs="Times New Roman"/>
            <w:sz w:val="28"/>
            <w:szCs w:val="28"/>
          </w:rPr>
          <m:t>λ</m:t>
        </m:r>
        <m:r>
          <m:rPr>
            <m:sty m:val="p"/>
          </m:rPr>
          <w:rPr>
            <w:rFonts w:ascii="Cambria Math" w:eastAsia="Georgia" w:hAnsi="Cambria Math" w:cs="Times New Roman"/>
            <w:sz w:val="28"/>
            <w:szCs w:val="28"/>
          </w:rPr>
          <m:t xml:space="preserve"> Ω(</m:t>
        </m:r>
        <m:r>
          <w:rPr>
            <w:rFonts w:ascii="Cambria Math" w:eastAsia="Georgia" w:hAnsi="Cambria Math" w:cs="Times New Roman"/>
            <w:sz w:val="28"/>
            <w:szCs w:val="28"/>
          </w:rPr>
          <m:t>w</m:t>
        </m:r>
        <m:r>
          <m:rPr>
            <m:sty m:val="p"/>
          </m:rPr>
          <w:rPr>
            <w:rFonts w:ascii="Cambria Math" w:eastAsia="Georgia" w:hAnsi="Cambria Math" w:cs="Times New Roman"/>
            <w:sz w:val="28"/>
            <w:szCs w:val="28"/>
          </w:rPr>
          <m:t>)</m:t>
        </m:r>
      </m:oMath>
      <w:r w:rsidR="00DB1379" w:rsidRPr="001648BA">
        <w:rPr>
          <w:rFonts w:ascii="Times New Roman" w:eastAsia="Georgia" w:hAnsi="Times New Roman" w:cs="Times New Roman"/>
          <w:sz w:val="28"/>
          <w:szCs w:val="28"/>
        </w:rPr>
        <w:t xml:space="preserve"> </w:t>
      </w:r>
      <w:r w:rsidR="00AC7824">
        <w:rPr>
          <w:rFonts w:ascii="Times New Roman" w:eastAsia="Georgia" w:hAnsi="Times New Roman" w:cs="Times New Roman"/>
          <w:sz w:val="28"/>
          <w:szCs w:val="28"/>
        </w:rPr>
        <w:t>,</w:t>
      </w:r>
    </w:p>
    <w:p w14:paraId="5E52FE86" w14:textId="77777777" w:rsidR="00754D32" w:rsidRPr="00754D32" w:rsidRDefault="00754D32" w:rsidP="00D81BDD">
      <w:pPr>
        <w:spacing w:before="240" w:line="360" w:lineRule="auto"/>
        <w:jc w:val="both"/>
        <w:rPr>
          <w:rFonts w:ascii="Times New Roman" w:eastAsia="Georgia" w:hAnsi="Times New Roman" w:cs="Times New Roman"/>
          <w:bCs/>
          <w:sz w:val="28"/>
          <w:szCs w:val="28"/>
        </w:rPr>
      </w:pPr>
      <w:r w:rsidRPr="001648BA">
        <w:rPr>
          <w:rFonts w:ascii="Times New Roman" w:eastAsia="Georgia" w:hAnsi="Times New Roman" w:cs="Times New Roman"/>
          <w:bCs/>
          <w:sz w:val="28"/>
          <w:szCs w:val="28"/>
        </w:rPr>
        <w:t>где</w:t>
      </w:r>
      <w:r w:rsidRPr="00754D32">
        <w:rPr>
          <w:rFonts w:ascii="Times New Roman" w:eastAsia="Georgia" w:hAnsi="Times New Roman" w:cs="Times New Roman"/>
          <w:bCs/>
          <w:sz w:val="28"/>
          <w:szCs w:val="28"/>
        </w:rPr>
        <w:t xml:space="preserve"> </w:t>
      </w:r>
      <m:oMath>
        <m:r>
          <m:rPr>
            <m:scr m:val="script"/>
          </m:rPr>
          <w:rPr>
            <w:rFonts w:ascii="Cambria Math" w:eastAsia="Georgia" w:hAnsi="Cambria Math" w:cs="Times New Roman"/>
            <w:sz w:val="28"/>
            <w:szCs w:val="28"/>
          </w:rPr>
          <m:t>L</m:t>
        </m:r>
      </m:oMath>
      <w:r w:rsidRPr="00754D32">
        <w:rPr>
          <w:rFonts w:ascii="Times New Roman" w:eastAsia="Georgia" w:hAnsi="Times New Roman" w:cs="Times New Roman"/>
          <w:bCs/>
          <w:sz w:val="28"/>
          <w:szCs w:val="28"/>
        </w:rPr>
        <w:t xml:space="preserve"> — функция потерь (log-loss, hinge loss, квадратичная), а </w:t>
      </w:r>
      <m:oMath>
        <m:r>
          <m:rPr>
            <m:sty m:val="p"/>
          </m:rPr>
          <w:rPr>
            <w:rFonts w:ascii="Cambria Math" w:eastAsia="Georgia" w:hAnsi="Cambria Math" w:cs="Times New Roman"/>
            <w:sz w:val="28"/>
            <w:szCs w:val="28"/>
          </w:rPr>
          <m:t>Ω(</m:t>
        </m:r>
        <m:r>
          <w:rPr>
            <w:rFonts w:ascii="Cambria Math" w:eastAsia="Georgia" w:hAnsi="Cambria Math" w:cs="Times New Roman"/>
            <w:sz w:val="28"/>
            <w:szCs w:val="28"/>
          </w:rPr>
          <m:t>w</m:t>
        </m:r>
        <m:r>
          <m:rPr>
            <m:sty m:val="p"/>
          </m:rP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 xml:space="preserve"> — регуляризатор. Такое единое представление подчёркивает, что рассмотренные подходы суть различные инстанциации одной общей схемы линейной классификации.</w:t>
      </w:r>
    </w:p>
    <w:p w14:paraId="30FB40F5" w14:textId="77777777" w:rsidR="00754D32" w:rsidRPr="00C748F1"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Общие достоинства линейных классификаторов определяются простотой модели. Интерпретируемость: каждый вес </w:t>
      </w:r>
      <m:oMath>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w</m:t>
            </m:r>
          </m:e>
          <m:sub>
            <m:r>
              <w:rPr>
                <w:rFonts w:ascii="Cambria Math" w:eastAsia="Georgia" w:hAnsi="Cambria Math" w:cs="Times New Roman"/>
                <w:sz w:val="28"/>
                <w:szCs w:val="28"/>
              </w:rPr>
              <m:t>j</m:t>
            </m:r>
          </m:sub>
        </m:sSub>
      </m:oMath>
      <w:r w:rsidRPr="00754D32">
        <w:rPr>
          <w:rFonts w:ascii="Times New Roman" w:eastAsia="Georgia" w:hAnsi="Times New Roman" w:cs="Times New Roman"/>
          <w:bCs/>
          <w:sz w:val="28"/>
          <w:szCs w:val="28"/>
        </w:rPr>
        <w:t xml:space="preserve"> непосредственно отражает вклад соответствующего признака в решение, что критически важно в областях, где требуется объяснимость (медицина, финансы, юриспруденция). Вычислительная эффективность: обучение линейных моделей, как правило, масштабируется линейно или почти линейно по размеру выборки, а предсказание для нового объекта требует лишь одного скалярного произведения — </w:t>
      </w:r>
      <m:oMath>
        <m:r>
          <w:rPr>
            <w:rFonts w:ascii="Cambria Math" w:eastAsia="Georgia" w:hAnsi="Cambria Math" w:cs="Times New Roman"/>
            <w:sz w:val="28"/>
            <w:szCs w:val="28"/>
          </w:rPr>
          <m:t>O</m:t>
        </m:r>
        <m:r>
          <m:rPr>
            <m:sty m:val="p"/>
          </m:rPr>
          <w:rPr>
            <w:rFonts w:ascii="Cambria Math" w:eastAsia="Georgia" w:hAnsi="Cambria Math" w:cs="Times New Roman"/>
            <w:sz w:val="28"/>
            <w:szCs w:val="28"/>
          </w:rPr>
          <m:t>(</m:t>
        </m:r>
        <m:r>
          <w:rPr>
            <w:rFonts w:ascii="Cambria Math" w:eastAsia="Georgia" w:hAnsi="Cambria Math" w:cs="Times New Roman"/>
            <w:sz w:val="28"/>
            <w:szCs w:val="28"/>
          </w:rPr>
          <m:t>p</m:t>
        </m:r>
        <m:r>
          <m:rPr>
            <m:sty m:val="p"/>
          </m:rP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 xml:space="preserve"> операций. Теоретическая обоснованность: для линейных моделей доступны строгие оценки обобщающей способности — через VC-размерность, границы Радемахера, PAC-</w:t>
      </w:r>
      <w:r w:rsidRPr="00754D32">
        <w:rPr>
          <w:rFonts w:ascii="Times New Roman" w:eastAsia="Georgia" w:hAnsi="Times New Roman" w:cs="Times New Roman"/>
          <w:bCs/>
          <w:sz w:val="28"/>
          <w:szCs w:val="28"/>
        </w:rPr>
        <w:lastRenderedPageBreak/>
        <w:t>байесовские оценки, — что позволяет контролировать сложность модели и давать гарантии качества на новых данных.</w:t>
      </w:r>
    </w:p>
    <w:p w14:paraId="0433B7FC" w14:textId="77777777" w:rsidR="009B4D66" w:rsidRPr="00C748F1" w:rsidRDefault="009B4D66" w:rsidP="00D81BDD">
      <w:pPr>
        <w:spacing w:before="240" w:line="360" w:lineRule="auto"/>
        <w:ind w:firstLine="720"/>
        <w:jc w:val="both"/>
        <w:rPr>
          <w:rFonts w:ascii="Times New Roman" w:eastAsia="Georgia" w:hAnsi="Times New Roman" w:cs="Times New Roman"/>
          <w:bCs/>
          <w:sz w:val="28"/>
          <w:szCs w:val="28"/>
        </w:rPr>
      </w:pPr>
    </w:p>
    <w:p w14:paraId="31F7CE85" w14:textId="77777777" w:rsidR="00754D32" w:rsidRPr="009B4D66" w:rsidRDefault="00754D32" w:rsidP="009B4D66">
      <w:pPr>
        <w:pStyle w:val="2"/>
        <w:ind w:firstLine="720"/>
        <w:rPr>
          <w:rFonts w:ascii="Times New Roman" w:hAnsi="Times New Roman" w:cs="Times New Roman"/>
          <w:b/>
          <w:bCs/>
          <w:color w:val="000000" w:themeColor="text1"/>
        </w:rPr>
      </w:pPr>
      <w:bookmarkStart w:id="22" w:name="bm_1_7_ограничения_линейных_класс_3d52a7"/>
      <w:bookmarkStart w:id="23" w:name="_Toc228730615"/>
      <w:r w:rsidRPr="009B4D66">
        <w:rPr>
          <w:rFonts w:ascii="Times New Roman" w:hAnsi="Times New Roman" w:cs="Times New Roman"/>
          <w:b/>
          <w:bCs/>
          <w:color w:val="000000" w:themeColor="text1"/>
        </w:rPr>
        <w:t>1.7. Ограничения линейных классификаторов и проблема нелинейного обобщения</w:t>
      </w:r>
      <w:bookmarkEnd w:id="22"/>
      <w:bookmarkEnd w:id="23"/>
    </w:p>
    <w:p w14:paraId="0ABAA427"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Фундаментальное ограничение всех рассмотренных методов состоит в линейности разделяющей поверхности. Гиперплоскость </w:t>
      </w:r>
      <m:oMath>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w</m:t>
            </m:r>
          </m:e>
          <m:sup>
            <m:r>
              <w:rPr>
                <w:rFonts w:ascii="Cambria Math" w:eastAsia="Georgia" w:hAnsi="Cambria Math" w:cs="Times New Roman"/>
                <w:sz w:val="28"/>
                <w:szCs w:val="28"/>
              </w:rPr>
              <m:t>T</m:t>
            </m:r>
          </m:sup>
        </m:sSup>
        <m:r>
          <w:rPr>
            <w:rFonts w:ascii="Cambria Math" w:eastAsia="Georgia" w:hAnsi="Cambria Math" w:cs="Times New Roman"/>
            <w:sz w:val="28"/>
            <w:szCs w:val="28"/>
          </w:rPr>
          <m:t>x</m:t>
        </m:r>
        <m:r>
          <m:rPr>
            <m:sty m:val="p"/>
          </m:rPr>
          <w:rPr>
            <w:rFonts w:ascii="Cambria Math" w:eastAsia="Georgia" w:hAnsi="Cambria Math" w:cs="Times New Roman"/>
            <w:sz w:val="28"/>
            <w:szCs w:val="28"/>
          </w:rPr>
          <m:t>+</m:t>
        </m:r>
        <m:r>
          <w:rPr>
            <w:rFonts w:ascii="Cambria Math" w:eastAsia="Georgia" w:hAnsi="Cambria Math" w:cs="Times New Roman"/>
            <w:sz w:val="28"/>
            <w:szCs w:val="28"/>
          </w:rPr>
          <m:t>b</m:t>
        </m:r>
        <m:r>
          <m:rPr>
            <m:sty m:val="p"/>
          </m:rPr>
          <w:rPr>
            <w:rFonts w:ascii="Cambria Math" w:eastAsia="Georgia" w:hAnsi="Cambria Math" w:cs="Times New Roman"/>
            <w:sz w:val="28"/>
            <w:szCs w:val="28"/>
          </w:rPr>
          <m:t>=0</m:t>
        </m:r>
      </m:oMath>
      <w:r w:rsidRPr="00754D32">
        <w:rPr>
          <w:rFonts w:ascii="Times New Roman" w:eastAsia="Georgia" w:hAnsi="Times New Roman" w:cs="Times New Roman"/>
          <w:bCs/>
          <w:sz w:val="28"/>
          <w:szCs w:val="28"/>
        </w:rPr>
        <w:t xml:space="preserve"> делит пространство признаков на два полупространства, и классификатор не способен корректно разделить классы, если граница между ними имеет нелинейную форму. Классическим примером служит задача XOR: четыре точки на плоскости, попарно принадлежащие разным классам, не могут быть разделены никакой прямой. Аналогичные ситуации возникают при концентрическом расположении классов (кольца), спиральных структурах и, в целом, при любых нелинейных зависимостях между признаками и метками.</w:t>
      </w:r>
    </w:p>
    <w:p w14:paraId="35382BDC"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Линейность разделяющей поверхности влечёт за собой ряд практических проблем. Модель систематически ошибается в областях, где истинная граница отклоняется от линейной, и увеличение объёма обучающей выборки не исправляет эту ситуацию — ошибка является структурной, а не статистической. Чувствительность к масштабу признаков также связана с линейностью: поскольку все рассмотренные методы оперируют линейной комбинацией </w:t>
      </w:r>
      <m:oMath>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w</m:t>
            </m:r>
          </m:e>
          <m:sup>
            <m:r>
              <w:rPr>
                <w:rFonts w:ascii="Cambria Math" w:eastAsia="Georgia" w:hAnsi="Cambria Math" w:cs="Times New Roman"/>
                <w:sz w:val="28"/>
                <w:szCs w:val="28"/>
              </w:rPr>
              <m:t>T</m:t>
            </m:r>
          </m:sup>
        </m:sSup>
        <m:r>
          <w:rPr>
            <w:rFonts w:ascii="Cambria Math" w:eastAsia="Georgia" w:hAnsi="Cambria Math" w:cs="Times New Roman"/>
            <w:sz w:val="28"/>
            <w:szCs w:val="28"/>
          </w:rPr>
          <m:t>x</m:t>
        </m:r>
      </m:oMath>
      <w:r w:rsidRPr="00754D32">
        <w:rPr>
          <w:rFonts w:ascii="Times New Roman" w:eastAsia="Georgia" w:hAnsi="Times New Roman" w:cs="Times New Roman"/>
          <w:bCs/>
          <w:sz w:val="28"/>
          <w:szCs w:val="28"/>
        </w:rPr>
        <w:t>, признаки с большим масштабом доминируют в определении решающей поверхности, и стандартизация данных является необходимым предварительным шагом. При высокой корреляции между признаками линейные модели подвержены мультиколлинеарности — малые изменения в данных приводят к сильным колебаниям весов, что снижает устойчивость и интерпретируемость.</w:t>
      </w:r>
    </w:p>
    <w:p w14:paraId="46F75988" w14:textId="61D38498"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lastRenderedPageBreak/>
        <w:t xml:space="preserve">Существуют несколько стандартных способов выхода за пределы линейности. Ручное конструирование признаков (feature engineering) — построение полиномиальных, перекрёстных и иных нелинейных преобразований исходных признаков — позволяет затем применить линейный классификатор в расширенном пространстве. Однако этот подход требует экспертных знаний о природе данных, плохо масштабируется при большом числе признаков и не гарантирует нахождения оптимального преобразования. Ядерный трюк (kernel trick) в SVM заменяет скалярное произведение </w:t>
      </w:r>
      <m:oMath>
        <m:sSubSup>
          <m:sSubSupPr>
            <m:ctrlPr>
              <w:rPr>
                <w:rFonts w:ascii="Cambria Math" w:eastAsia="Georgia" w:hAnsi="Cambria Math" w:cs="Times New Roman"/>
                <w:bCs/>
                <w:sz w:val="28"/>
                <w:szCs w:val="28"/>
              </w:rPr>
            </m:ctrlPr>
          </m:sSubSupPr>
          <m:e>
            <m:r>
              <w:rPr>
                <w:rFonts w:ascii="Cambria Math" w:eastAsia="Georgia" w:hAnsi="Cambria Math" w:cs="Times New Roman"/>
                <w:sz w:val="28"/>
                <w:szCs w:val="28"/>
              </w:rPr>
              <m:t>x</m:t>
            </m:r>
          </m:e>
          <m:sub>
            <m:r>
              <w:rPr>
                <w:rFonts w:ascii="Cambria Math" w:eastAsia="Georgia" w:hAnsi="Cambria Math" w:cs="Times New Roman"/>
                <w:sz w:val="28"/>
                <w:szCs w:val="28"/>
              </w:rPr>
              <m:t>i</m:t>
            </m:r>
          </m:sub>
          <m:sup>
            <m:r>
              <w:rPr>
                <w:rFonts w:ascii="Cambria Math" w:eastAsia="Georgia" w:hAnsi="Cambria Math" w:cs="Times New Roman"/>
                <w:sz w:val="28"/>
                <w:szCs w:val="28"/>
              </w:rPr>
              <m:t>T</m:t>
            </m:r>
          </m:sup>
        </m:sSubSup>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j</m:t>
            </m:r>
          </m:sub>
        </m:sSub>
      </m:oMath>
      <w:r w:rsidRPr="00754D32">
        <w:rPr>
          <w:rFonts w:ascii="Times New Roman" w:eastAsia="Georgia" w:hAnsi="Times New Roman" w:cs="Times New Roman"/>
          <w:bCs/>
          <w:sz w:val="28"/>
          <w:szCs w:val="28"/>
        </w:rPr>
        <w:t xml:space="preserve"> ядровой функцией </w:t>
      </w:r>
      <m:oMath>
        <m:r>
          <w:rPr>
            <w:rFonts w:ascii="Cambria Math" w:eastAsia="Georgia" w:hAnsi="Cambria Math" w:cs="Times New Roman"/>
            <w:sz w:val="28"/>
            <w:szCs w:val="28"/>
          </w:rPr>
          <m:t>K</m:t>
        </m:r>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i</m:t>
            </m:r>
          </m:sub>
        </m:sSub>
        <m:r>
          <m:rPr>
            <m:sty m:val="p"/>
          </m:rPr>
          <w:rPr>
            <w:rFonts w:ascii="Cambria Math" w:eastAsia="Georgia" w:hAnsi="Cambria Math" w:cs="Times New Roman"/>
            <w:sz w:val="28"/>
            <w:szCs w:val="28"/>
          </w:rPr>
          <m:t>,</m:t>
        </m:r>
        <m:sSub>
          <m:sSubPr>
            <m:ctrlPr>
              <w:rPr>
                <w:rFonts w:ascii="Cambria Math" w:eastAsia="Georgia" w:hAnsi="Cambria Math" w:cs="Times New Roman"/>
                <w:bCs/>
                <w:sz w:val="28"/>
                <w:szCs w:val="28"/>
              </w:rPr>
            </m:ctrlPr>
          </m:sSubPr>
          <m:e>
            <m:r>
              <w:rPr>
                <w:rFonts w:ascii="Cambria Math" w:eastAsia="Georgia" w:hAnsi="Cambria Math" w:cs="Times New Roman"/>
                <w:sz w:val="28"/>
                <w:szCs w:val="28"/>
              </w:rPr>
              <m:t>x</m:t>
            </m:r>
          </m:e>
          <m:sub>
            <m:r>
              <w:rPr>
                <w:rFonts w:ascii="Cambria Math" w:eastAsia="Georgia" w:hAnsi="Cambria Math" w:cs="Times New Roman"/>
                <w:sz w:val="28"/>
                <w:szCs w:val="28"/>
              </w:rPr>
              <m:t>j</m:t>
            </m:r>
          </m:sub>
        </m:sSub>
        <m:r>
          <m:rPr>
            <m:sty m:val="p"/>
          </m:rP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 xml:space="preserve">, неявно отображая данные в пространство более высокой (возможно, бесконечной) размерности, где классы становятся линейно разделимыми. Этот подход математически элегантен, но обучение ядерного SVM имеет сложность </w:t>
      </w:r>
      <m:oMath>
        <m:r>
          <w:rPr>
            <w:rFonts w:ascii="Cambria Math" w:eastAsia="Georgia" w:hAnsi="Cambria Math" w:cs="Times New Roman"/>
            <w:sz w:val="28"/>
            <w:szCs w:val="28"/>
          </w:rPr>
          <m:t>O</m:t>
        </m:r>
        <m:r>
          <m:rPr>
            <m:sty m:val="p"/>
          </m:rPr>
          <w:rPr>
            <w:rFonts w:ascii="Cambria Math" w:eastAsia="Georgia" w:hAnsi="Cambria Math" w:cs="Times New Roman"/>
            <w:sz w:val="28"/>
            <w:szCs w:val="28"/>
          </w:rPr>
          <m:t>(</m:t>
        </m:r>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n</m:t>
            </m:r>
          </m:e>
          <m:sup>
            <m:r>
              <m:rPr>
                <m:sty m:val="p"/>
              </m:rPr>
              <w:rPr>
                <w:rFonts w:ascii="Cambria Math" w:eastAsia="Georgia" w:hAnsi="Cambria Math" w:cs="Times New Roman"/>
                <w:color w:val="EE0000"/>
                <w:sz w:val="28"/>
                <w:szCs w:val="28"/>
                <w:highlight w:val="yellow"/>
              </w:rPr>
              <m:t>3</m:t>
            </m:r>
          </m:sup>
        </m:sSup>
        <m:r>
          <m:rPr>
            <m:sty m:val="p"/>
          </m:rP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w:t>
      </w:r>
      <m:oMath>
        <m:r>
          <w:rPr>
            <w:rFonts w:ascii="Cambria Math" w:eastAsia="Georgia" w:hAnsi="Cambria Math" w:cs="Times New Roman"/>
            <w:sz w:val="28"/>
            <w:szCs w:val="28"/>
          </w:rPr>
          <m:t>O</m:t>
        </m:r>
        <m:r>
          <m:rPr>
            <m:sty m:val="p"/>
          </m:rPr>
          <w:rPr>
            <w:rFonts w:ascii="Cambria Math" w:eastAsia="Georgia" w:hAnsi="Cambria Math" w:cs="Times New Roman"/>
            <w:sz w:val="28"/>
            <w:szCs w:val="28"/>
          </w:rPr>
          <m:t>(</m:t>
        </m:r>
        <m:sSup>
          <m:sSupPr>
            <m:ctrlPr>
              <w:rPr>
                <w:rFonts w:ascii="Cambria Math" w:eastAsia="Georgia" w:hAnsi="Cambria Math" w:cs="Times New Roman"/>
                <w:bCs/>
                <w:sz w:val="28"/>
                <w:szCs w:val="28"/>
              </w:rPr>
            </m:ctrlPr>
          </m:sSupPr>
          <m:e>
            <m:r>
              <w:rPr>
                <w:rFonts w:ascii="Cambria Math" w:eastAsia="Georgia" w:hAnsi="Cambria Math" w:cs="Times New Roman"/>
                <w:sz w:val="28"/>
                <w:szCs w:val="28"/>
              </w:rPr>
              <m:t>n</m:t>
            </m:r>
          </m:e>
          <m:sup>
            <m:r>
              <m:rPr>
                <m:sty m:val="p"/>
              </m:rPr>
              <w:rPr>
                <w:rFonts w:ascii="Cambria Math" w:eastAsia="Georgia" w:hAnsi="Cambria Math" w:cs="Times New Roman"/>
                <w:color w:val="EE0000"/>
                <w:sz w:val="28"/>
                <w:szCs w:val="28"/>
                <w:highlight w:val="yellow"/>
              </w:rPr>
              <m:t>2</m:t>
            </m:r>
          </m:sup>
        </m:sSup>
        <m:r>
          <m:rPr>
            <m:sty m:val="p"/>
          </m:rPr>
          <w:rPr>
            <w:rFonts w:ascii="Cambria Math" w:eastAsia="Georgia" w:hAnsi="Cambria Math" w:cs="Times New Roman"/>
            <w:sz w:val="28"/>
            <w:szCs w:val="28"/>
          </w:rPr>
          <m:t>)</m:t>
        </m:r>
      </m:oMath>
      <w:r w:rsidRPr="00754D32">
        <w:rPr>
          <w:rFonts w:ascii="Times New Roman" w:eastAsia="Georgia" w:hAnsi="Times New Roman" w:cs="Times New Roman"/>
          <w:bCs/>
          <w:sz w:val="28"/>
          <w:szCs w:val="28"/>
        </w:rPr>
        <w:t xml:space="preserve"> по памяти и времени, что делает его непрактичным для больших выборок.</w:t>
      </w:r>
    </w:p>
    <w:p w14:paraId="1A32A29B" w14:textId="77777777" w:rsidR="00754D32" w:rsidRPr="00754D32"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 xml:space="preserve">Помимо указанных приёмов, существуют классификаторы, которые изначально строят нелинейные разделяющие поверхности. Квадратичный дискриминантный анализ (QDA) обобщает LDA, допуская различные ковариационные матрицы для каждого класса, что приводит к квадратичной разделяющей поверхности. Однако QDA требует оценки отдельной ковариационной матрицы размера </w:t>
      </w:r>
      <m:oMath>
        <m:r>
          <w:rPr>
            <w:rFonts w:ascii="Cambria Math" w:eastAsia="Georgia" w:hAnsi="Cambria Math" w:cs="Times New Roman"/>
            <w:sz w:val="28"/>
            <w:szCs w:val="28"/>
          </w:rPr>
          <m:t>p</m:t>
        </m:r>
        <m:r>
          <m:rPr>
            <m:sty m:val="p"/>
          </m:rPr>
          <w:rPr>
            <w:rFonts w:ascii="Cambria Math" w:eastAsia="Georgia" w:hAnsi="Cambria Math" w:cs="Times New Roman"/>
            <w:sz w:val="28"/>
            <w:szCs w:val="28"/>
          </w:rPr>
          <m:t>×</m:t>
        </m:r>
        <m:r>
          <w:rPr>
            <w:rFonts w:ascii="Cambria Math" w:eastAsia="Georgia" w:hAnsi="Cambria Math" w:cs="Times New Roman"/>
            <w:sz w:val="28"/>
            <w:szCs w:val="28"/>
          </w:rPr>
          <m:t>p</m:t>
        </m:r>
      </m:oMath>
      <w:r w:rsidRPr="00754D32">
        <w:rPr>
          <w:rFonts w:ascii="Times New Roman" w:eastAsia="Georgia" w:hAnsi="Times New Roman" w:cs="Times New Roman"/>
          <w:bCs/>
          <w:sz w:val="28"/>
          <w:szCs w:val="28"/>
        </w:rPr>
        <w:t xml:space="preserve"> для каждого класса, что в высокоразмерных задачах приводит к вырожденности оценок и катастрофическому переобучению. Гауссовский наивный Байес с различными дисперсиями по классам также порождает нелинейную (квадратичную) границу, но его ограниченная выразительность из-за допущения о независимости признаков существенно сужает круг задач, где он эффективен. Деревья решений и ансамблевые методы (случайный лес, градиентный бустинг) строят кусочно-постоянные решающие поверхности, а нейронные сети способны аппроксимировать произвольные нелинейные зависимости, однако эти методы </w:t>
      </w:r>
      <w:r w:rsidRPr="00754D32">
        <w:rPr>
          <w:rFonts w:ascii="Times New Roman" w:eastAsia="Georgia" w:hAnsi="Times New Roman" w:cs="Times New Roman"/>
          <w:bCs/>
          <w:sz w:val="28"/>
          <w:szCs w:val="28"/>
        </w:rPr>
        <w:lastRenderedPageBreak/>
        <w:t>выходят за рамки классической линейной парадигмы и не сохраняют многих её привлекательных свойств — интерпретируемости, вычислительной прозрачности, возможности аналитического исследования.</w:t>
      </w:r>
    </w:p>
    <w:p w14:paraId="2394D2E0" w14:textId="77777777" w:rsidR="00754D32" w:rsidRPr="00D94D18" w:rsidRDefault="00754D32" w:rsidP="00D81BDD">
      <w:pPr>
        <w:spacing w:before="240" w:line="360" w:lineRule="auto"/>
        <w:ind w:firstLine="720"/>
        <w:jc w:val="both"/>
        <w:rPr>
          <w:rFonts w:ascii="Times New Roman" w:eastAsia="Georgia" w:hAnsi="Times New Roman" w:cs="Times New Roman"/>
          <w:bCs/>
          <w:sz w:val="28"/>
          <w:szCs w:val="28"/>
        </w:rPr>
      </w:pPr>
      <w:r w:rsidRPr="00754D32">
        <w:rPr>
          <w:rFonts w:ascii="Times New Roman" w:eastAsia="Georgia" w:hAnsi="Times New Roman" w:cs="Times New Roman"/>
          <w:bCs/>
          <w:sz w:val="28"/>
          <w:szCs w:val="28"/>
        </w:rPr>
        <w:t>Таким образом, существующие нелинейные обобщения классических линейных методов либо ограничены в выразительности (QDA, нелинейный наивный Байес), либо плохо масштабируются (ядерный SVM), либо требуют ручного вмешательства (feature engineering). Актуальной задачей остаётся разработка нелинейных классификаторов, которые сохраняли бы теоретическую обоснованность и вычислительную эффективность линейных методов, но при этом были способны моделировать сложные разделяющие поверхности. Именно этой задаче — дальнейшему развитию нелинейных классификаторов и исследованию их применения в задачах машинного обучения — посвящена настоящая выпускная квалификационная работа.</w:t>
      </w:r>
    </w:p>
    <w:p w14:paraId="1F6AA88E" w14:textId="77777777" w:rsidR="002220AF" w:rsidRDefault="002220AF" w:rsidP="00D81BDD">
      <w:pPr>
        <w:spacing w:before="240" w:line="360" w:lineRule="auto"/>
        <w:ind w:firstLine="720"/>
        <w:jc w:val="both"/>
        <w:rPr>
          <w:rFonts w:ascii="Times New Roman" w:eastAsia="Georgia" w:hAnsi="Times New Roman" w:cs="Times New Roman"/>
          <w:b/>
          <w:sz w:val="28"/>
          <w:szCs w:val="28"/>
        </w:rPr>
      </w:pPr>
    </w:p>
    <w:p w14:paraId="59D10682" w14:textId="77777777" w:rsidR="002220AF" w:rsidRDefault="002220AF" w:rsidP="00D81BDD">
      <w:pPr>
        <w:spacing w:before="240" w:line="360" w:lineRule="auto"/>
        <w:ind w:firstLine="720"/>
        <w:jc w:val="both"/>
        <w:rPr>
          <w:rFonts w:ascii="Times New Roman" w:eastAsia="Georgia" w:hAnsi="Times New Roman" w:cs="Times New Roman"/>
          <w:b/>
          <w:sz w:val="28"/>
          <w:szCs w:val="28"/>
        </w:rPr>
      </w:pPr>
    </w:p>
    <w:p w14:paraId="42F38889" w14:textId="77777777" w:rsidR="002220AF" w:rsidRDefault="002220AF" w:rsidP="00D81BDD">
      <w:pPr>
        <w:spacing w:before="240" w:line="360" w:lineRule="auto"/>
        <w:ind w:firstLine="720"/>
        <w:jc w:val="both"/>
        <w:rPr>
          <w:rFonts w:ascii="Times New Roman" w:eastAsia="Georgia" w:hAnsi="Times New Roman" w:cs="Times New Roman"/>
          <w:b/>
          <w:sz w:val="28"/>
          <w:szCs w:val="28"/>
        </w:rPr>
      </w:pPr>
    </w:p>
    <w:p w14:paraId="13C9CB69" w14:textId="77777777" w:rsidR="002220AF" w:rsidRDefault="002220AF" w:rsidP="00D81BDD">
      <w:pPr>
        <w:spacing w:before="240" w:line="360" w:lineRule="auto"/>
        <w:ind w:firstLine="720"/>
        <w:jc w:val="both"/>
        <w:rPr>
          <w:rFonts w:ascii="Times New Roman" w:eastAsia="Georgia" w:hAnsi="Times New Roman" w:cs="Times New Roman"/>
          <w:b/>
          <w:sz w:val="28"/>
          <w:szCs w:val="28"/>
        </w:rPr>
      </w:pPr>
    </w:p>
    <w:p w14:paraId="3F8D343E" w14:textId="77777777" w:rsidR="002220AF" w:rsidRDefault="002220AF" w:rsidP="003206B6">
      <w:pPr>
        <w:spacing w:before="240" w:line="360" w:lineRule="auto"/>
        <w:jc w:val="both"/>
        <w:rPr>
          <w:rFonts w:ascii="Times New Roman" w:eastAsia="Georgia" w:hAnsi="Times New Roman" w:cs="Times New Roman"/>
          <w:b/>
          <w:sz w:val="28"/>
          <w:szCs w:val="28"/>
        </w:rPr>
      </w:pPr>
    </w:p>
    <w:p w14:paraId="2719F1BC" w14:textId="77777777" w:rsidR="003206B6" w:rsidRDefault="003206B6">
      <w:pPr>
        <w:rPr>
          <w:rFonts w:ascii="Times New Roman" w:eastAsia="Georgia" w:hAnsi="Times New Roman" w:cs="Times New Roman"/>
          <w:b/>
          <w:sz w:val="28"/>
          <w:szCs w:val="28"/>
        </w:rPr>
      </w:pPr>
      <w:r>
        <w:rPr>
          <w:rFonts w:ascii="Times New Roman" w:eastAsia="Georgia" w:hAnsi="Times New Roman" w:cs="Times New Roman"/>
          <w:b/>
          <w:sz w:val="28"/>
          <w:szCs w:val="28"/>
        </w:rPr>
        <w:br w:type="page"/>
      </w:r>
    </w:p>
    <w:p w14:paraId="295B9084" w14:textId="77777777" w:rsidR="00754D32" w:rsidRPr="009B4D66" w:rsidRDefault="00754D32" w:rsidP="009B4D66">
      <w:pPr>
        <w:pStyle w:val="1"/>
        <w:jc w:val="both"/>
        <w:rPr>
          <w:rFonts w:ascii="Times New Roman" w:hAnsi="Times New Roman" w:cs="Times New Roman"/>
          <w:b/>
          <w:bCs/>
          <w:color w:val="000000" w:themeColor="text1"/>
        </w:rPr>
      </w:pPr>
      <w:bookmarkStart w:id="24" w:name="_Toc228730616"/>
      <w:r w:rsidRPr="009B4D66">
        <w:rPr>
          <w:rFonts w:ascii="Times New Roman" w:hAnsi="Times New Roman" w:cs="Times New Roman"/>
          <w:b/>
          <w:bCs/>
          <w:color w:val="000000" w:themeColor="text1"/>
        </w:rPr>
        <w:lastRenderedPageBreak/>
        <w:t>Глава 2. Составные нелинейные классификаторы на основе линейных моделей: архитектуры и методология эксперимента</w:t>
      </w:r>
      <w:bookmarkEnd w:id="4"/>
      <w:bookmarkEnd w:id="24"/>
    </w:p>
    <w:p w14:paraId="38C3DBEA" w14:textId="77777777" w:rsidR="00754D32" w:rsidRPr="009B4D66" w:rsidRDefault="00754D32" w:rsidP="009B4D66">
      <w:pPr>
        <w:pStyle w:val="2"/>
        <w:ind w:firstLine="720"/>
        <w:jc w:val="both"/>
        <w:rPr>
          <w:rFonts w:ascii="Times New Roman" w:hAnsi="Times New Roman" w:cs="Times New Roman"/>
          <w:b/>
          <w:bCs/>
          <w:color w:val="000000" w:themeColor="text1"/>
        </w:rPr>
      </w:pPr>
      <w:bookmarkStart w:id="25" w:name="bm_2_1_мотивация_и_принцип_постро_590e20"/>
      <w:bookmarkStart w:id="26" w:name="_Toc228730617"/>
      <w:r w:rsidRPr="009B4D66">
        <w:rPr>
          <w:rFonts w:ascii="Times New Roman" w:hAnsi="Times New Roman" w:cs="Times New Roman"/>
          <w:b/>
          <w:bCs/>
          <w:color w:val="000000" w:themeColor="text1"/>
        </w:rPr>
        <w:t>2.1. Мотивация и принцип построения нелинейных классификаторов из линейных</w:t>
      </w:r>
      <w:bookmarkEnd w:id="25"/>
      <w:bookmarkEnd w:id="26"/>
    </w:p>
    <w:p w14:paraId="4CD8702E" w14:textId="77777777" w:rsidR="003D06F8" w:rsidRPr="003D06F8" w:rsidRDefault="00754D32" w:rsidP="00D81BDD">
      <w:pPr>
        <w:spacing w:after="220" w:line="360" w:lineRule="auto"/>
        <w:ind w:firstLine="720"/>
        <w:jc w:val="both"/>
        <w:rPr>
          <w:rFonts w:ascii="Times New Roman" w:eastAsia="Georgia" w:hAnsi="Times New Roman" w:cs="Times New Roman"/>
          <w:sz w:val="28"/>
          <w:szCs w:val="28"/>
        </w:rPr>
      </w:pPr>
      <w:r w:rsidRPr="00344BAE">
        <w:rPr>
          <w:rFonts w:ascii="Times New Roman" w:eastAsia="Georgia" w:hAnsi="Times New Roman" w:cs="Times New Roman"/>
          <w:sz w:val="28"/>
          <w:szCs w:val="28"/>
        </w:rPr>
        <w:t>В первой главе было показано, что все основные линейные классификаторы — логистическая регрессия, линейный дискриминантный анализ, наивный байесовский классификатор и метод опорных векторов приходят к единой форме решающего правила</w:t>
      </w:r>
    </w:p>
    <w:p w14:paraId="26547C30" w14:textId="77777777" w:rsidR="003D06F8" w:rsidRDefault="00754D32" w:rsidP="00D81BDD">
      <w:pPr>
        <w:spacing w:after="220" w:line="360" w:lineRule="auto"/>
        <w:jc w:val="center"/>
        <w:rPr>
          <w:rFonts w:ascii="Times New Roman" w:eastAsia="Georgia" w:hAnsi="Times New Roman" w:cs="Times New Roman"/>
          <w:sz w:val="28"/>
          <w:szCs w:val="28"/>
          <w:lang w:val="en-US"/>
        </w:rPr>
      </w:pPr>
      <m:oMath>
        <m:r>
          <w:rPr>
            <w:rFonts w:ascii="Cambria Math" w:hAnsi="Cambria Math" w:cs="Times New Roman"/>
            <w:sz w:val="28"/>
            <w:szCs w:val="28"/>
          </w:rPr>
          <m:t>a</m:t>
        </m:r>
        <m:r>
          <m:rPr>
            <m:sty m:val="p"/>
          </m:rPr>
          <w:rPr>
            <w:rFonts w:ascii="Cambria Math" w:hAnsi="Cambria Math" w:cs="Times New Roman"/>
            <w:sz w:val="28"/>
            <w:szCs w:val="28"/>
            <w:lang w:val="en-US"/>
          </w:rPr>
          <m:t>(</m:t>
        </m:r>
        <m:r>
          <w:rPr>
            <w:rFonts w:ascii="Cambria Math" w:hAnsi="Cambria Math" w:cs="Times New Roman"/>
            <w:sz w:val="28"/>
            <w:szCs w:val="28"/>
          </w:rPr>
          <m:t>x</m:t>
        </m:r>
        <m:r>
          <m:rPr>
            <m:sty m:val="p"/>
          </m:rPr>
          <w:rPr>
            <w:rFonts w:ascii="Cambria Math" w:hAnsi="Cambria Math" w:cs="Times New Roman"/>
            <w:sz w:val="28"/>
            <w:szCs w:val="28"/>
            <w:lang w:val="en-US"/>
          </w:rPr>
          <m:t>)=</m:t>
        </m:r>
        <m:r>
          <m:rPr>
            <m:nor/>
          </m:rPr>
          <w:rPr>
            <w:rFonts w:ascii="Times New Roman" w:hAnsi="Times New Roman" w:cs="Times New Roman"/>
            <w:sz w:val="28"/>
            <w:szCs w:val="28"/>
            <w:lang w:val="en-US"/>
          </w:rPr>
          <m:t>sign</m:t>
        </m:r>
        <m:r>
          <m:rPr>
            <m:sty m:val="p"/>
          </m:rPr>
          <w:rPr>
            <w:rFonts w:ascii="Cambria Math" w:hAnsi="Cambria Math" w:cs="Times New Roman"/>
            <w:sz w:val="28"/>
            <w:szCs w:val="28"/>
            <w:lang w:val="en-US"/>
          </w:rPr>
          <m:t>(</m:t>
        </m:r>
        <m:sSup>
          <m:sSupPr>
            <m:ctrlPr>
              <w:rPr>
                <w:rFonts w:ascii="Cambria Math" w:hAnsi="Cambria Math" w:cs="Times New Roman"/>
                <w:sz w:val="28"/>
                <w:szCs w:val="28"/>
              </w:rPr>
            </m:ctrlPr>
          </m:sSupPr>
          <m:e>
            <m:r>
              <w:rPr>
                <w:rFonts w:ascii="Cambria Math" w:hAnsi="Cambria Math" w:cs="Times New Roman"/>
                <w:sz w:val="28"/>
                <w:szCs w:val="28"/>
              </w:rPr>
              <m:t>w</m:t>
            </m:r>
          </m:e>
          <m:sup>
            <m:r>
              <w:rPr>
                <w:rFonts w:ascii="Cambria Math" w:hAnsi="Cambria Math" w:cs="Times New Roman"/>
                <w:sz w:val="28"/>
                <w:szCs w:val="28"/>
              </w:rPr>
              <m:t>T</m:t>
            </m:r>
          </m:sup>
        </m:sSup>
        <m:r>
          <w:rPr>
            <w:rFonts w:ascii="Cambria Math" w:hAnsi="Cambria Math" w:cs="Times New Roman"/>
            <w:sz w:val="28"/>
            <w:szCs w:val="28"/>
          </w:rPr>
          <m:t>x</m:t>
        </m:r>
        <m:r>
          <m:rPr>
            <m:sty m:val="p"/>
          </m:rPr>
          <w:rPr>
            <w:rFonts w:ascii="Cambria Math" w:hAnsi="Cambria Math" w:cs="Times New Roman"/>
            <w:sz w:val="28"/>
            <w:szCs w:val="28"/>
            <w:lang w:val="en-US"/>
          </w:rPr>
          <m:t>+</m:t>
        </m:r>
        <m:r>
          <w:rPr>
            <w:rFonts w:ascii="Cambria Math" w:hAnsi="Cambria Math" w:cs="Times New Roman"/>
            <w:sz w:val="28"/>
            <w:szCs w:val="28"/>
          </w:rPr>
          <m:t>b</m:t>
        </m:r>
        <m:r>
          <m:rPr>
            <m:sty m:val="p"/>
          </m:rPr>
          <w:rPr>
            <w:rFonts w:ascii="Cambria Math" w:hAnsi="Cambria Math" w:cs="Times New Roman"/>
            <w:sz w:val="28"/>
            <w:szCs w:val="28"/>
            <w:lang w:val="en-US"/>
          </w:rPr>
          <m:t>)</m:t>
        </m:r>
      </m:oMath>
      <w:r w:rsidRPr="001648BA">
        <w:rPr>
          <w:rFonts w:ascii="Times New Roman" w:eastAsia="Georgia" w:hAnsi="Times New Roman" w:cs="Times New Roman"/>
          <w:sz w:val="28"/>
          <w:szCs w:val="28"/>
          <w:lang w:val="en-US"/>
        </w:rPr>
        <w:t>,</w:t>
      </w:r>
    </w:p>
    <w:p w14:paraId="122D115C" w14:textId="77777777" w:rsidR="00754D32" w:rsidRPr="00344BAE" w:rsidRDefault="00754D32" w:rsidP="00D81BDD">
      <w:pPr>
        <w:spacing w:after="220" w:line="360" w:lineRule="auto"/>
        <w:jc w:val="both"/>
        <w:rPr>
          <w:rFonts w:ascii="Times New Roman" w:hAnsi="Times New Roman" w:cs="Times New Roman"/>
          <w:sz w:val="28"/>
          <w:szCs w:val="28"/>
        </w:rPr>
      </w:pPr>
      <w:r w:rsidRPr="00344BAE">
        <w:rPr>
          <w:rFonts w:ascii="Times New Roman" w:eastAsia="Georgia" w:hAnsi="Times New Roman" w:cs="Times New Roman"/>
          <w:sz w:val="28"/>
          <w:szCs w:val="28"/>
        </w:rPr>
        <w:t>определяющего разделяющую поверхность как гиперплоскость в пространстве признаков. Было также установлено, что эта линейность является одновременно источником ключевых достоинств таких классификаторов (интерпретируемость, вычислительная эффективность, теоретическая обоснованность), а также и из фундаментальным ограничением — неспособностью моделировать нелинейные границы между классами.</w:t>
      </w:r>
    </w:p>
    <w:p w14:paraId="65FFBAAE"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Существующие подходы к преодолению этого ограничения, рассмотренные в разделе 1.7, обладают значительными недостатками. А именно, ручное конструирование признаков требует экспертных знаний о предметной области и не масштабируется на новые задачи:</w:t>
      </w:r>
    </w:p>
    <w:p w14:paraId="1EA99143" w14:textId="6030E90A" w:rsidR="00754D32" w:rsidRPr="001648BA" w:rsidRDefault="00754D32" w:rsidP="00D81BDD">
      <w:pPr>
        <w:numPr>
          <w:ilvl w:val="0"/>
          <w:numId w:val="7"/>
        </w:numPr>
        <w:tabs>
          <w:tab w:val="clear" w:pos="360"/>
          <w:tab w:val="left" w:pos="1080"/>
        </w:tabs>
        <w:spacing w:line="360" w:lineRule="auto"/>
        <w:ind w:firstLine="720"/>
        <w:jc w:val="both"/>
        <w:rPr>
          <w:rFonts w:ascii="Times New Roman" w:hAnsi="Times New Roman" w:cs="Times New Roman"/>
          <w:sz w:val="28"/>
          <w:szCs w:val="28"/>
        </w:rPr>
      </w:pPr>
      <w:r w:rsidRPr="001648BA">
        <w:rPr>
          <w:rFonts w:ascii="Times New Roman" w:eastAsia="Georgia" w:hAnsi="Times New Roman" w:cs="Times New Roman"/>
          <w:sz w:val="28"/>
          <w:szCs w:val="28"/>
        </w:rPr>
        <w:t xml:space="preserve">Ядерный метод опорных векторов элегантен математически, но его вычислительная </w:t>
      </w:r>
      <w:r w:rsidRPr="00AC7824">
        <w:rPr>
          <w:rFonts w:ascii="Times New Roman" w:eastAsia="Georgia" w:hAnsi="Times New Roman" w:cs="Times New Roman"/>
          <w:sz w:val="28"/>
          <w:szCs w:val="28"/>
        </w:rPr>
        <w:t xml:space="preserve">сложность </w:t>
      </w:r>
      <m:oMath>
        <m:r>
          <w:rPr>
            <w:rFonts w:ascii="Cambria Math" w:hAnsi="Cambria Math" w:cs="Times New Roman"/>
            <w:sz w:val="28"/>
            <w:szCs w:val="28"/>
          </w:rPr>
          <m:t>O</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3</m:t>
            </m:r>
          </m:sup>
        </m:sSup>
        <m:r>
          <m:rPr>
            <m:sty m:val="p"/>
          </m:rPr>
          <w:rPr>
            <w:rFonts w:ascii="Cambria Math" w:hAnsi="Cambria Math" w:cs="Times New Roman"/>
            <w:sz w:val="28"/>
            <w:szCs w:val="28"/>
          </w:rPr>
          <m:t>)</m:t>
        </m:r>
      </m:oMath>
      <w:r w:rsidRPr="00AC7824">
        <w:rPr>
          <w:rFonts w:ascii="Times New Roman" w:eastAsia="Georgia" w:hAnsi="Times New Roman" w:cs="Times New Roman"/>
          <w:sz w:val="28"/>
          <w:szCs w:val="28"/>
        </w:rPr>
        <w:t>—</w:t>
      </w:r>
      <m:oMath>
        <m:r>
          <w:rPr>
            <w:rFonts w:ascii="Cambria Math" w:hAnsi="Cambria Math" w:cs="Times New Roman"/>
            <w:sz w:val="28"/>
            <w:szCs w:val="28"/>
          </w:rPr>
          <m:t>O</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n</m:t>
            </m:r>
          </m:e>
          <m:sup>
            <m:r>
              <m:rPr>
                <m:sty m:val="p"/>
              </m:rPr>
              <w:rPr>
                <w:rFonts w:ascii="Cambria Math" w:hAnsi="Cambria Math" w:cs="Times New Roman"/>
                <w:sz w:val="28"/>
                <w:szCs w:val="28"/>
              </w:rPr>
              <m:t>2</m:t>
            </m:r>
          </m:sup>
        </m:sSup>
        <m:r>
          <m:rPr>
            <m:sty m:val="p"/>
          </m:rPr>
          <w:rPr>
            <w:rFonts w:ascii="Cambria Math" w:hAnsi="Cambria Math" w:cs="Times New Roman"/>
            <w:sz w:val="28"/>
            <w:szCs w:val="28"/>
          </w:rPr>
          <m:t>)</m:t>
        </m:r>
      </m:oMath>
      <w:r w:rsidRPr="00AC7824">
        <w:rPr>
          <w:rFonts w:ascii="Times New Roman" w:eastAsia="Georgia" w:hAnsi="Times New Roman" w:cs="Times New Roman"/>
          <w:sz w:val="28"/>
          <w:szCs w:val="28"/>
        </w:rPr>
        <w:t xml:space="preserve"> по памяти </w:t>
      </w:r>
      <w:r w:rsidRPr="001648BA">
        <w:rPr>
          <w:rFonts w:ascii="Times New Roman" w:eastAsia="Georgia" w:hAnsi="Times New Roman" w:cs="Times New Roman"/>
          <w:sz w:val="28"/>
          <w:szCs w:val="28"/>
        </w:rPr>
        <w:t>и времени делает его непрактичным для больших выборок.</w:t>
      </w:r>
    </w:p>
    <w:p w14:paraId="6A3667F7" w14:textId="77777777" w:rsidR="00754D32" w:rsidRPr="001648BA" w:rsidRDefault="00754D32" w:rsidP="00D81BDD">
      <w:pPr>
        <w:numPr>
          <w:ilvl w:val="0"/>
          <w:numId w:val="7"/>
        </w:numPr>
        <w:tabs>
          <w:tab w:val="clear" w:pos="360"/>
          <w:tab w:val="num" w:pos="1080"/>
        </w:tabs>
        <w:spacing w:line="360" w:lineRule="auto"/>
        <w:ind w:firstLine="720"/>
        <w:jc w:val="both"/>
        <w:rPr>
          <w:rFonts w:ascii="Times New Roman" w:hAnsi="Times New Roman" w:cs="Times New Roman"/>
          <w:sz w:val="28"/>
          <w:szCs w:val="28"/>
        </w:rPr>
      </w:pPr>
      <w:r w:rsidRPr="001648BA">
        <w:rPr>
          <w:rFonts w:ascii="Times New Roman" w:eastAsia="Georgia" w:hAnsi="Times New Roman" w:cs="Times New Roman"/>
          <w:sz w:val="28"/>
          <w:szCs w:val="28"/>
        </w:rPr>
        <w:t>Квадратичный дискриминантный анализ склонен к переобучению при большом числе признаков.</w:t>
      </w:r>
    </w:p>
    <w:p w14:paraId="443F6A83" w14:textId="77777777" w:rsidR="00754D32" w:rsidRPr="001648BA" w:rsidRDefault="00754D32" w:rsidP="00D81BDD">
      <w:pPr>
        <w:numPr>
          <w:ilvl w:val="0"/>
          <w:numId w:val="7"/>
        </w:numPr>
        <w:tabs>
          <w:tab w:val="clear" w:pos="360"/>
          <w:tab w:val="num" w:pos="1080"/>
        </w:tabs>
        <w:spacing w:line="360" w:lineRule="auto"/>
        <w:ind w:firstLine="720"/>
        <w:jc w:val="both"/>
        <w:rPr>
          <w:rFonts w:ascii="Times New Roman" w:hAnsi="Times New Roman" w:cs="Times New Roman"/>
          <w:sz w:val="28"/>
          <w:szCs w:val="28"/>
        </w:rPr>
      </w:pPr>
      <w:r w:rsidRPr="001648BA">
        <w:rPr>
          <w:rFonts w:ascii="Times New Roman" w:eastAsia="Georgia" w:hAnsi="Times New Roman" w:cs="Times New Roman"/>
          <w:sz w:val="28"/>
          <w:szCs w:val="28"/>
        </w:rPr>
        <w:lastRenderedPageBreak/>
        <w:t>Ансамбли деревьев решений и нейронные сети, при всей своей мощности, полностью выходят за рамки линейной парадигмы, теряя связь с её теоретическим фундаментом.</w:t>
      </w:r>
    </w:p>
    <w:p w14:paraId="4FE60020"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 xml:space="preserve">В главе 2 предлагается альтернативный путь для построения нелинейных классификаторов, </w:t>
      </w:r>
      <w:r w:rsidRPr="002D2A3F">
        <w:rPr>
          <w:rFonts w:ascii="Times New Roman" w:eastAsia="Georgia" w:hAnsi="Times New Roman" w:cs="Times New Roman"/>
          <w:sz w:val="28"/>
          <w:szCs w:val="28"/>
        </w:rPr>
        <w:t>в которых линейная модель остаётся базовым вычислительным элементом, а нелинейность возникает за счёт комбинирования нескольких линейных моделей.</w:t>
      </w:r>
      <w:r w:rsidRPr="00344BAE">
        <w:rPr>
          <w:rFonts w:ascii="Times New Roman" w:eastAsia="Georgia" w:hAnsi="Times New Roman" w:cs="Times New Roman"/>
          <w:sz w:val="28"/>
          <w:szCs w:val="28"/>
        </w:rPr>
        <w:t xml:space="preserve"> Такой подход позволяет сохранить вычислительную эффективность (каждый отдельный компонент обучается быстро), частичную интерпретируемость (веса линейных моделей сохраняют свой смысл) и теоретическую управляемость (поведение каждого компонента хорошо изучено).</w:t>
      </w:r>
    </w:p>
    <w:p w14:paraId="459FB1FA" w14:textId="77777777" w:rsidR="00754D32" w:rsidRPr="002D2A3F"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 xml:space="preserve">Анализ возможных способов получения нелинейности на базе нескольких линейных моделей позволяет </w:t>
      </w:r>
      <w:r w:rsidRPr="002D2A3F">
        <w:rPr>
          <w:rFonts w:ascii="Times New Roman" w:eastAsia="Georgia" w:hAnsi="Times New Roman" w:cs="Times New Roman"/>
          <w:sz w:val="28"/>
          <w:szCs w:val="28"/>
        </w:rPr>
        <w:t xml:space="preserve">выделить </w:t>
      </w:r>
      <w:r w:rsidRPr="002D2A3F">
        <w:rPr>
          <w:rFonts w:ascii="Times New Roman" w:eastAsia="Georgia" w:hAnsi="Times New Roman" w:cs="Times New Roman"/>
          <w:b/>
          <w:bCs/>
          <w:sz w:val="28"/>
          <w:szCs w:val="28"/>
        </w:rPr>
        <w:t>пять основных принципов</w:t>
      </w:r>
      <w:r w:rsidRPr="00344BAE">
        <w:rPr>
          <w:rFonts w:ascii="Times New Roman" w:eastAsia="Georgia" w:hAnsi="Times New Roman" w:cs="Times New Roman"/>
          <w:sz w:val="28"/>
          <w:szCs w:val="28"/>
        </w:rPr>
        <w:t xml:space="preserve">, каждый из которых реализуется в одной или нескольких предлагаемых архитектурах. Далее </w:t>
      </w:r>
      <w:r w:rsidRPr="002D2A3F">
        <w:rPr>
          <w:rFonts w:ascii="Times New Roman" w:eastAsia="Georgia" w:hAnsi="Times New Roman" w:cs="Times New Roman"/>
          <w:sz w:val="28"/>
          <w:szCs w:val="28"/>
        </w:rPr>
        <w:t>рассмотрим эти подходы.</w:t>
      </w:r>
    </w:p>
    <w:p w14:paraId="1A7BA24F" w14:textId="02894060" w:rsidR="00754D32" w:rsidRPr="002D2A3F" w:rsidRDefault="00754D32" w:rsidP="00D81BDD">
      <w:pPr>
        <w:numPr>
          <w:ilvl w:val="0"/>
          <w:numId w:val="8"/>
        </w:numPr>
        <w:tabs>
          <w:tab w:val="clear" w:pos="360"/>
          <w:tab w:val="num" w:pos="1080"/>
        </w:tabs>
        <w:spacing w:after="220" w:line="360" w:lineRule="auto"/>
        <w:ind w:firstLine="720"/>
        <w:jc w:val="both"/>
        <w:rPr>
          <w:rFonts w:ascii="Times New Roman" w:hAnsi="Times New Roman" w:cs="Times New Roman"/>
          <w:sz w:val="28"/>
          <w:szCs w:val="28"/>
        </w:rPr>
      </w:pPr>
      <w:r w:rsidRPr="002D2A3F">
        <w:rPr>
          <w:rFonts w:ascii="Times New Roman" w:hAnsi="Times New Roman" w:cs="Times New Roman"/>
          <w:b/>
          <w:sz w:val="28"/>
          <w:szCs w:val="28"/>
        </w:rPr>
        <w:t>Нелинейное преобразование признакового пространства.</w:t>
      </w:r>
      <w:r w:rsidRPr="002D2A3F">
        <w:rPr>
          <w:rFonts w:ascii="Times New Roman" w:eastAsia="Georgia" w:hAnsi="Times New Roman" w:cs="Times New Roman"/>
          <w:sz w:val="28"/>
          <w:szCs w:val="28"/>
        </w:rPr>
        <w:t xml:space="preserve"> Исходные признаки отображаются в пространство более высокой размерности с помощью нелинейной функции </w:t>
      </w:r>
      <m:oMath>
        <m:r>
          <w:rPr>
            <w:rFonts w:ascii="Cambria Math" w:hAnsi="Cambria Math" w:cs="Times New Roman"/>
            <w:sz w:val="28"/>
            <w:szCs w:val="28"/>
          </w:rPr>
          <m:t>ϕ</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m:rPr>
                <m:scr m:val="double-struck"/>
              </m:rPr>
              <w:rPr>
                <w:rFonts w:ascii="Cambria Math" w:hAnsi="Cambria Math" w:cs="Times New Roman"/>
                <w:sz w:val="28"/>
                <w:szCs w:val="28"/>
              </w:rPr>
              <m:t>R</m:t>
            </m:r>
          </m:e>
          <m:sup>
            <m:r>
              <w:rPr>
                <w:rFonts w:ascii="Cambria Math" w:hAnsi="Cambria Math" w:cs="Times New Roman"/>
                <w:sz w:val="28"/>
                <w:szCs w:val="28"/>
              </w:rPr>
              <m:t>p</m:t>
            </m:r>
          </m:sup>
        </m:sSup>
        <m:r>
          <m:rPr>
            <m:sty m:val="p"/>
          </m:rPr>
          <w:rPr>
            <w:rFonts w:ascii="Cambria Math" w:hAnsi="Cambria Math" w:cs="Times New Roman"/>
            <w:sz w:val="28"/>
            <w:szCs w:val="28"/>
          </w:rPr>
          <m:t>→</m:t>
        </m:r>
        <m:sSup>
          <m:sSupPr>
            <m:ctrlPr>
              <w:rPr>
                <w:rFonts w:ascii="Cambria Math" w:hAnsi="Cambria Math" w:cs="Times New Roman"/>
                <w:sz w:val="28"/>
                <w:szCs w:val="28"/>
              </w:rPr>
            </m:ctrlPr>
          </m:sSupPr>
          <m:e>
            <m:r>
              <m:rPr>
                <m:scr m:val="double-struck"/>
              </m:rPr>
              <w:rPr>
                <w:rFonts w:ascii="Cambria Math" w:hAnsi="Cambria Math" w:cs="Times New Roman"/>
                <w:sz w:val="28"/>
                <w:szCs w:val="28"/>
              </w:rPr>
              <m:t>R</m:t>
            </m:r>
          </m:e>
          <m:sup>
            <m:r>
              <w:rPr>
                <w:rFonts w:ascii="Cambria Math" w:hAnsi="Cambria Math" w:cs="Times New Roman"/>
                <w:sz w:val="28"/>
                <w:szCs w:val="28"/>
              </w:rPr>
              <m:t>D</m:t>
            </m:r>
          </m:sup>
        </m:sSup>
      </m:oMath>
      <w:r w:rsidRPr="002D2A3F">
        <w:rPr>
          <w:rFonts w:ascii="Times New Roman" w:eastAsia="Georgia" w:hAnsi="Times New Roman" w:cs="Times New Roman"/>
          <w:sz w:val="28"/>
          <w:szCs w:val="28"/>
        </w:rPr>
        <w:t xml:space="preserve">, после чего в новом пространстве обучается линейная модель. Разделяющая поверхность </w:t>
      </w:r>
      <m:oMath>
        <m:sSup>
          <m:sSupPr>
            <m:ctrlPr>
              <w:rPr>
                <w:rFonts w:ascii="Cambria Math" w:hAnsi="Cambria Math" w:cs="Times New Roman"/>
                <w:sz w:val="28"/>
                <w:szCs w:val="28"/>
              </w:rPr>
            </m:ctrlPr>
          </m:sSupPr>
          <m:e>
            <m:r>
              <w:rPr>
                <w:rFonts w:ascii="Cambria Math" w:hAnsi="Cambria Math" w:cs="Times New Roman"/>
                <w:sz w:val="28"/>
                <w:szCs w:val="28"/>
              </w:rPr>
              <m:t>w</m:t>
            </m:r>
          </m:e>
          <m:sup>
            <m:r>
              <w:rPr>
                <w:rFonts w:ascii="Cambria Math" w:hAnsi="Cambria Math" w:cs="Times New Roman"/>
                <w:sz w:val="28"/>
                <w:szCs w:val="28"/>
              </w:rPr>
              <m:t>T</m:t>
            </m:r>
          </m:sup>
        </m:sSup>
        <m:r>
          <w:rPr>
            <w:rFonts w:ascii="Cambria Math" w:hAnsi="Cambria Math" w:cs="Times New Roman"/>
            <w:sz w:val="28"/>
            <w:szCs w:val="28"/>
          </w:rPr>
          <m:t>ϕ</m:t>
        </m:r>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b</m:t>
        </m:r>
        <m:r>
          <m:rPr>
            <m:sty m:val="p"/>
          </m:rPr>
          <w:rPr>
            <w:rFonts w:ascii="Cambria Math" w:hAnsi="Cambria Math" w:cs="Times New Roman"/>
            <w:sz w:val="28"/>
            <w:szCs w:val="28"/>
          </w:rPr>
          <m:t>=0</m:t>
        </m:r>
        <m:r>
          <m:rPr>
            <m:sty m:val="p"/>
          </m:rPr>
          <w:rPr>
            <w:rFonts w:ascii="Cambria Math" w:hAnsi="Cambria Math" w:cs="Times New Roman"/>
            <w:color w:val="EE0000"/>
            <w:sz w:val="28"/>
            <w:szCs w:val="28"/>
            <w:highlight w:val="yellow"/>
          </w:rPr>
          <m:t>,</m:t>
        </m:r>
      </m:oMath>
      <w:r w:rsidRPr="002D2A3F">
        <w:rPr>
          <w:rFonts w:ascii="Times New Roman" w:eastAsia="Georgia" w:hAnsi="Times New Roman" w:cs="Times New Roman"/>
          <w:sz w:val="28"/>
          <w:szCs w:val="28"/>
        </w:rPr>
        <w:t xml:space="preserve"> будучи гиперплоскостью в расширенном пространстве, соответствует нелинейной поверхности в исходном пространстве признаков. На практике это означает, что мы «обогащаем» описание каждого объекта, вычисляя из его признаков новые переменные, например, полиномы, тригонометрические функции, сплайны и др. И уже после по ним строится знакомая линейная модель. Этот принцип реализуется в классификаторах с применением полиномиальных и сплайновых признаков.</w:t>
      </w:r>
    </w:p>
    <w:p w14:paraId="140E660D" w14:textId="77777777" w:rsidR="00754D32" w:rsidRPr="002D2A3F" w:rsidRDefault="00754D32" w:rsidP="00D81BDD">
      <w:pPr>
        <w:numPr>
          <w:ilvl w:val="0"/>
          <w:numId w:val="8"/>
        </w:numPr>
        <w:tabs>
          <w:tab w:val="clear" w:pos="360"/>
          <w:tab w:val="num" w:pos="1080"/>
        </w:tabs>
        <w:spacing w:after="220" w:line="360" w:lineRule="auto"/>
        <w:ind w:firstLine="720"/>
        <w:jc w:val="both"/>
        <w:rPr>
          <w:rFonts w:ascii="Times New Roman" w:hAnsi="Times New Roman" w:cs="Times New Roman"/>
          <w:sz w:val="28"/>
          <w:szCs w:val="28"/>
        </w:rPr>
      </w:pPr>
      <w:r w:rsidRPr="002D2A3F">
        <w:rPr>
          <w:rFonts w:ascii="Times New Roman" w:hAnsi="Times New Roman" w:cs="Times New Roman"/>
          <w:b/>
          <w:sz w:val="28"/>
          <w:szCs w:val="28"/>
        </w:rPr>
        <w:lastRenderedPageBreak/>
        <w:t>Ансамблирование линейных моделей.</w:t>
      </w:r>
      <w:r w:rsidRPr="002D2A3F">
        <w:rPr>
          <w:rFonts w:ascii="Times New Roman" w:eastAsia="Georgia" w:hAnsi="Times New Roman" w:cs="Times New Roman"/>
          <w:sz w:val="28"/>
          <w:szCs w:val="28"/>
        </w:rPr>
        <w:t xml:space="preserve"> В этом подходе множество линейных классификаторов обучается на различных подвыборках данных, подмножествах признаков или с различными весами объектов. После чего их предсказания агрегируются. Каждая отдельная модель разделяет пространство гиперплоскостью, но комбинация нескольких гиперплоскостей создаёт кусочно-линейную или более сложную разделяющую поверхность. С практической точки зрения, каждый «эксперт» в ансамбле видит задачу немного по-своему, и их коллективное решение оказывается точнее индивидуального. Этот принцип лежит в основе бустинга линейных моделей, бэггинга в подпространствах признаков и классификатора на максимуме линейных функций.</w:t>
      </w:r>
    </w:p>
    <w:p w14:paraId="076DC0CA" w14:textId="77777777" w:rsidR="00754D32" w:rsidRPr="002D2A3F" w:rsidRDefault="00754D32" w:rsidP="00D81BDD">
      <w:pPr>
        <w:numPr>
          <w:ilvl w:val="0"/>
          <w:numId w:val="8"/>
        </w:numPr>
        <w:tabs>
          <w:tab w:val="clear" w:pos="360"/>
          <w:tab w:val="num" w:pos="1080"/>
        </w:tabs>
        <w:spacing w:after="220" w:line="360" w:lineRule="auto"/>
        <w:ind w:firstLine="720"/>
        <w:jc w:val="both"/>
        <w:rPr>
          <w:rFonts w:ascii="Times New Roman" w:hAnsi="Times New Roman" w:cs="Times New Roman"/>
          <w:sz w:val="28"/>
          <w:szCs w:val="28"/>
        </w:rPr>
      </w:pPr>
      <w:r w:rsidRPr="002D2A3F">
        <w:rPr>
          <w:rFonts w:ascii="Times New Roman" w:hAnsi="Times New Roman" w:cs="Times New Roman"/>
          <w:b/>
          <w:sz w:val="28"/>
          <w:szCs w:val="28"/>
        </w:rPr>
        <w:t>Последовательная композиция.</w:t>
      </w:r>
      <w:r w:rsidRPr="002D2A3F">
        <w:rPr>
          <w:rFonts w:ascii="Times New Roman" w:eastAsia="Georgia" w:hAnsi="Times New Roman" w:cs="Times New Roman"/>
          <w:sz w:val="28"/>
          <w:szCs w:val="28"/>
        </w:rPr>
        <w:t xml:space="preserve"> Линейные модели соединяются в цепочку, где выход каждой предыдущей модели (например, вероятность принадлежности к классу) передаётся в качестве дополнительного признака следующей модели. Нелинейность возникает благодаря тому, что вероятность вычисляется через нелинейную функцию активации (сигмоиду), и каждый последующий уровень получает нелинейно преобразованную информацию. Этот принцип реализуется в каскадном линейном классификаторе.</w:t>
      </w:r>
    </w:p>
    <w:p w14:paraId="1889C47A" w14:textId="77777777" w:rsidR="00754D32" w:rsidRPr="002D2A3F" w:rsidRDefault="00754D32" w:rsidP="00D81BDD">
      <w:pPr>
        <w:numPr>
          <w:ilvl w:val="0"/>
          <w:numId w:val="8"/>
        </w:numPr>
        <w:tabs>
          <w:tab w:val="clear" w:pos="360"/>
          <w:tab w:val="num" w:pos="1080"/>
        </w:tabs>
        <w:spacing w:after="220" w:line="360" w:lineRule="auto"/>
        <w:ind w:firstLine="720"/>
        <w:jc w:val="both"/>
        <w:rPr>
          <w:rFonts w:ascii="Times New Roman" w:hAnsi="Times New Roman" w:cs="Times New Roman"/>
          <w:sz w:val="28"/>
          <w:szCs w:val="28"/>
        </w:rPr>
      </w:pPr>
      <w:r w:rsidRPr="002D2A3F">
        <w:rPr>
          <w:rFonts w:ascii="Times New Roman" w:hAnsi="Times New Roman" w:cs="Times New Roman"/>
          <w:b/>
          <w:sz w:val="28"/>
          <w:szCs w:val="28"/>
        </w:rPr>
        <w:t>Локализация в пространстве признаков.</w:t>
      </w:r>
      <w:r w:rsidRPr="002D2A3F">
        <w:rPr>
          <w:rFonts w:ascii="Times New Roman" w:eastAsia="Georgia" w:hAnsi="Times New Roman" w:cs="Times New Roman"/>
          <w:sz w:val="28"/>
          <w:szCs w:val="28"/>
        </w:rPr>
        <w:t xml:space="preserve"> Пространство признаков разбивается на регионы, и в каждом регионе обучается своя локальная линейная модель. Глобальная разделяющая поверхность складывается из «лоскутов» гиперплоскостей, каждая из которых адаптирована к локальной структуре данных. Представить это можно следующим образом: вместо одной прямой линии во всем пространстве мы проводим свою (локальную) линию в каждом регионе, и на стыках регионов построенная граница изгибается. Этот принцип реализуется в кусочно-линейном классификаторе и</w:t>
      </w:r>
      <w:r w:rsidR="002D2A3F" w:rsidRPr="002D2A3F">
        <w:rPr>
          <w:rFonts w:ascii="Times New Roman" w:eastAsia="Georgia" w:hAnsi="Times New Roman" w:cs="Times New Roman"/>
          <w:sz w:val="28"/>
          <w:szCs w:val="28"/>
        </w:rPr>
        <w:t xml:space="preserve"> </w:t>
      </w:r>
      <w:r w:rsidR="002D2A3F" w:rsidRPr="002D2A3F">
        <w:rPr>
          <w:rFonts w:ascii="Times New Roman" w:eastAsia="Georgia" w:hAnsi="Times New Roman" w:cs="Times New Roman"/>
          <w:sz w:val="28"/>
          <w:szCs w:val="28"/>
          <w:lang w:val="en-US"/>
        </w:rPr>
        <w:t>mixture</w:t>
      </w:r>
      <w:r w:rsidR="002D2A3F" w:rsidRPr="002D2A3F">
        <w:rPr>
          <w:rFonts w:ascii="Times New Roman" w:eastAsia="Georgia" w:hAnsi="Times New Roman" w:cs="Times New Roman"/>
          <w:sz w:val="28"/>
          <w:szCs w:val="28"/>
        </w:rPr>
        <w:t xml:space="preserve"> </w:t>
      </w:r>
      <w:r w:rsidR="002D2A3F" w:rsidRPr="002D2A3F">
        <w:rPr>
          <w:rFonts w:ascii="Times New Roman" w:eastAsia="Georgia" w:hAnsi="Times New Roman" w:cs="Times New Roman"/>
          <w:sz w:val="28"/>
          <w:szCs w:val="28"/>
          <w:lang w:val="en-US"/>
        </w:rPr>
        <w:t>of</w:t>
      </w:r>
      <w:r w:rsidR="002D2A3F" w:rsidRPr="002D2A3F">
        <w:rPr>
          <w:rFonts w:ascii="Times New Roman" w:eastAsia="Georgia" w:hAnsi="Times New Roman" w:cs="Times New Roman"/>
          <w:sz w:val="28"/>
          <w:szCs w:val="28"/>
        </w:rPr>
        <w:t xml:space="preserve"> </w:t>
      </w:r>
      <w:r w:rsidR="002D2A3F" w:rsidRPr="002D2A3F">
        <w:rPr>
          <w:rFonts w:ascii="Times New Roman" w:eastAsia="Georgia" w:hAnsi="Times New Roman" w:cs="Times New Roman"/>
          <w:sz w:val="28"/>
          <w:szCs w:val="28"/>
          <w:lang w:val="en-US"/>
        </w:rPr>
        <w:t>linear</w:t>
      </w:r>
      <w:r w:rsidR="002D2A3F" w:rsidRPr="002D2A3F">
        <w:rPr>
          <w:rFonts w:ascii="Times New Roman" w:eastAsia="Georgia" w:hAnsi="Times New Roman" w:cs="Times New Roman"/>
          <w:sz w:val="28"/>
          <w:szCs w:val="28"/>
        </w:rPr>
        <w:t xml:space="preserve"> </w:t>
      </w:r>
      <w:r w:rsidR="002D2A3F" w:rsidRPr="002D2A3F">
        <w:rPr>
          <w:rFonts w:ascii="Times New Roman" w:eastAsia="Georgia" w:hAnsi="Times New Roman" w:cs="Times New Roman"/>
          <w:sz w:val="28"/>
          <w:szCs w:val="28"/>
          <w:lang w:val="en-US"/>
        </w:rPr>
        <w:t>experts</w:t>
      </w:r>
      <w:r w:rsidRPr="002D2A3F">
        <w:rPr>
          <w:rFonts w:ascii="Times New Roman" w:eastAsia="Georgia" w:hAnsi="Times New Roman" w:cs="Times New Roman"/>
          <w:sz w:val="28"/>
          <w:szCs w:val="28"/>
        </w:rPr>
        <w:t>.</w:t>
      </w:r>
    </w:p>
    <w:p w14:paraId="78432D8C" w14:textId="77777777" w:rsidR="00754D32" w:rsidRPr="002D2A3F" w:rsidRDefault="00754D32" w:rsidP="00D81BDD">
      <w:pPr>
        <w:numPr>
          <w:ilvl w:val="0"/>
          <w:numId w:val="8"/>
        </w:numPr>
        <w:tabs>
          <w:tab w:val="clear" w:pos="360"/>
          <w:tab w:val="num" w:pos="1080"/>
        </w:tabs>
        <w:spacing w:after="220" w:line="360" w:lineRule="auto"/>
        <w:ind w:firstLine="720"/>
        <w:jc w:val="both"/>
        <w:rPr>
          <w:rFonts w:ascii="Times New Roman" w:hAnsi="Times New Roman" w:cs="Times New Roman"/>
          <w:sz w:val="28"/>
          <w:szCs w:val="28"/>
        </w:rPr>
      </w:pPr>
      <w:r w:rsidRPr="002D2A3F">
        <w:rPr>
          <w:rFonts w:ascii="Times New Roman" w:hAnsi="Times New Roman" w:cs="Times New Roman"/>
          <w:b/>
          <w:sz w:val="28"/>
          <w:szCs w:val="28"/>
        </w:rPr>
        <w:lastRenderedPageBreak/>
        <w:t xml:space="preserve">Нелинейная комбинация </w:t>
      </w:r>
      <w:r w:rsidR="002D2A3F">
        <w:rPr>
          <w:rFonts w:ascii="Times New Roman" w:hAnsi="Times New Roman" w:cs="Times New Roman"/>
          <w:b/>
          <w:sz w:val="28"/>
          <w:szCs w:val="28"/>
        </w:rPr>
        <w:t>предсказаний</w:t>
      </w:r>
      <w:r w:rsidR="002D2A3F" w:rsidRPr="002D2A3F">
        <w:rPr>
          <w:rFonts w:ascii="Times New Roman" w:hAnsi="Times New Roman" w:cs="Times New Roman"/>
          <w:b/>
          <w:sz w:val="28"/>
          <w:szCs w:val="28"/>
        </w:rPr>
        <w:t xml:space="preserve">. </w:t>
      </w:r>
      <w:r w:rsidRPr="002D2A3F">
        <w:rPr>
          <w:rFonts w:ascii="Times New Roman" w:eastAsia="Georgia" w:hAnsi="Times New Roman" w:cs="Times New Roman"/>
          <w:sz w:val="28"/>
          <w:szCs w:val="28"/>
        </w:rPr>
        <w:t xml:space="preserve">Базовые линейные модели генерируют мягкие предсказания (вероятности), которые затем комбинируются с помощью нелинейных операций. Например, если две модели выдают вероятности </w:t>
      </w:r>
      <m:oMath>
        <m:sSub>
          <m:sSubPr>
            <m:ctrlPr>
              <w:rPr>
                <w:rFonts w:ascii="Cambria Math" w:hAnsi="Cambria Math" w:cs="Times New Roman"/>
                <w:sz w:val="28"/>
                <w:szCs w:val="28"/>
              </w:rPr>
            </m:ctrlPr>
          </m:sSubPr>
          <m:e>
            <m:r>
              <w:rPr>
                <w:rFonts w:ascii="Cambria Math" w:hAnsi="Cambria Math" w:cs="Times New Roman"/>
                <w:sz w:val="28"/>
                <w:szCs w:val="28"/>
              </w:rPr>
              <m:t>p</m:t>
            </m:r>
          </m:e>
          <m:sub>
            <m:r>
              <m:rPr>
                <m:sty m:val="p"/>
              </m:rPr>
              <w:rPr>
                <w:rFonts w:ascii="Cambria Math" w:hAnsi="Cambria Math" w:cs="Times New Roman"/>
                <w:sz w:val="28"/>
                <w:szCs w:val="28"/>
              </w:rPr>
              <m:t>1</m:t>
            </m:r>
          </m:sub>
        </m:sSub>
      </m:oMath>
      <w:r w:rsidRPr="002D2A3F">
        <w:rPr>
          <w:rFonts w:ascii="Times New Roman" w:eastAsia="Georgia" w:hAnsi="Times New Roman" w:cs="Times New Roman"/>
          <w:sz w:val="28"/>
          <w:szCs w:val="28"/>
        </w:rPr>
        <w:t xml:space="preserve"> и </w:t>
      </w:r>
      <m:oMath>
        <m:sSub>
          <m:sSubPr>
            <m:ctrlPr>
              <w:rPr>
                <w:rFonts w:ascii="Cambria Math" w:hAnsi="Cambria Math" w:cs="Times New Roman"/>
                <w:sz w:val="28"/>
                <w:szCs w:val="28"/>
              </w:rPr>
            </m:ctrlPr>
          </m:sSubPr>
          <m:e>
            <m:r>
              <w:rPr>
                <w:rFonts w:ascii="Cambria Math" w:hAnsi="Cambria Math" w:cs="Times New Roman"/>
                <w:sz w:val="28"/>
                <w:szCs w:val="28"/>
              </w:rPr>
              <m:t>p</m:t>
            </m:r>
          </m:e>
          <m:sub>
            <m:r>
              <m:rPr>
                <m:sty m:val="p"/>
              </m:rPr>
              <w:rPr>
                <w:rFonts w:ascii="Cambria Math" w:hAnsi="Cambria Math" w:cs="Times New Roman"/>
                <w:sz w:val="28"/>
                <w:szCs w:val="28"/>
              </w:rPr>
              <m:t>2</m:t>
            </m:r>
          </m:sub>
        </m:sSub>
      </m:oMath>
      <w:r w:rsidRPr="002D2A3F">
        <w:rPr>
          <w:rFonts w:ascii="Times New Roman" w:eastAsia="Georgia" w:hAnsi="Times New Roman" w:cs="Times New Roman"/>
          <w:sz w:val="28"/>
          <w:szCs w:val="28"/>
        </w:rPr>
        <w:t xml:space="preserve">, то их произведение </w:t>
      </w:r>
      <m:oMath>
        <m:sSub>
          <m:sSubPr>
            <m:ctrlPr>
              <w:rPr>
                <w:rFonts w:ascii="Cambria Math" w:hAnsi="Cambria Math" w:cs="Times New Roman"/>
                <w:sz w:val="28"/>
                <w:szCs w:val="28"/>
              </w:rPr>
            </m:ctrlPr>
          </m:sSubPr>
          <m:e>
            <m:r>
              <w:rPr>
                <w:rFonts w:ascii="Cambria Math" w:hAnsi="Cambria Math" w:cs="Times New Roman"/>
                <w:sz w:val="28"/>
                <w:szCs w:val="28"/>
              </w:rPr>
              <m:t>p</m:t>
            </m:r>
          </m:e>
          <m:sub>
            <m:r>
              <m:rPr>
                <m:sty m:val="p"/>
              </m:rPr>
              <w:rPr>
                <w:rFonts w:ascii="Cambria Math" w:hAnsi="Cambria Math" w:cs="Times New Roman"/>
                <w:sz w:val="28"/>
                <w:szCs w:val="28"/>
              </w:rPr>
              <m:t>1</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m:rPr>
                <m:sty m:val="p"/>
              </m:rPr>
              <w:rPr>
                <w:rFonts w:ascii="Cambria Math" w:hAnsi="Cambria Math" w:cs="Times New Roman"/>
                <w:sz w:val="28"/>
                <w:szCs w:val="28"/>
              </w:rPr>
              <m:t>2</m:t>
            </m:r>
          </m:sub>
        </m:sSub>
      </m:oMath>
      <w:r w:rsidRPr="002D2A3F">
        <w:rPr>
          <w:rFonts w:ascii="Times New Roman" w:eastAsia="Georgia" w:hAnsi="Times New Roman" w:cs="Times New Roman"/>
          <w:sz w:val="28"/>
          <w:szCs w:val="28"/>
        </w:rPr>
        <w:t xml:space="preserve">, разность </w:t>
      </w:r>
      <m:oMath>
        <m:sSub>
          <m:sSubPr>
            <m:ctrlPr>
              <w:rPr>
                <w:rFonts w:ascii="Cambria Math" w:hAnsi="Cambria Math" w:cs="Times New Roman"/>
                <w:sz w:val="28"/>
                <w:szCs w:val="28"/>
              </w:rPr>
            </m:ctrlPr>
          </m:sSubPr>
          <m:e>
            <m:r>
              <w:rPr>
                <w:rFonts w:ascii="Cambria Math" w:hAnsi="Cambria Math" w:cs="Times New Roman"/>
                <w:sz w:val="28"/>
                <w:szCs w:val="28"/>
              </w:rPr>
              <m:t>p</m:t>
            </m:r>
          </m:e>
          <m:sub>
            <m:r>
              <m:rPr>
                <m:sty m:val="p"/>
              </m:rPr>
              <w:rPr>
                <w:rFonts w:ascii="Cambria Math" w:hAnsi="Cambria Math" w:cs="Times New Roman"/>
                <w:sz w:val="28"/>
                <w:szCs w:val="28"/>
              </w:rPr>
              <m:t>1</m:t>
            </m:r>
          </m:sub>
        </m:sSub>
        <m:r>
          <m:rPr>
            <m:sty m:val="p"/>
          </m:rPr>
          <w:rPr>
            <w:rFonts w:ascii="Cambria Math" w:hAnsi="Cambria Math" w:cs="Times New Roman"/>
            <w:sz w:val="28"/>
            <w:szCs w:val="28"/>
          </w:rPr>
          <m:t>(1-</m:t>
        </m:r>
        <m:sSub>
          <m:sSubPr>
            <m:ctrlPr>
              <w:rPr>
                <w:rFonts w:ascii="Cambria Math" w:hAnsi="Cambria Math" w:cs="Times New Roman"/>
                <w:sz w:val="28"/>
                <w:szCs w:val="28"/>
              </w:rPr>
            </m:ctrlPr>
          </m:sSubPr>
          <m:e>
            <m:r>
              <w:rPr>
                <w:rFonts w:ascii="Cambria Math" w:hAnsi="Cambria Math" w:cs="Times New Roman"/>
                <w:sz w:val="28"/>
                <w:szCs w:val="28"/>
              </w:rPr>
              <m:t>p</m:t>
            </m:r>
          </m:e>
          <m:sub>
            <m:r>
              <m:rPr>
                <m:sty m:val="p"/>
              </m:rPr>
              <w:rPr>
                <w:rFonts w:ascii="Cambria Math" w:hAnsi="Cambria Math" w:cs="Times New Roman"/>
                <w:sz w:val="28"/>
                <w:szCs w:val="28"/>
              </w:rPr>
              <m:t>2</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m:rPr>
                <m:sty m:val="p"/>
              </m:rPr>
              <w:rPr>
                <w:rFonts w:ascii="Cambria Math" w:hAnsi="Cambria Math" w:cs="Times New Roman"/>
                <w:sz w:val="28"/>
                <w:szCs w:val="28"/>
              </w:rPr>
              <m:t>2</m:t>
            </m:r>
          </m:sub>
        </m:sSub>
        <m:r>
          <m:rPr>
            <m:sty m:val="p"/>
          </m:rPr>
          <w:rPr>
            <w:rFonts w:ascii="Cambria Math" w:hAnsi="Cambria Math" w:cs="Times New Roman"/>
            <w:sz w:val="28"/>
            <w:szCs w:val="28"/>
          </w:rPr>
          <m:t>(1-</m:t>
        </m:r>
        <m:sSub>
          <m:sSubPr>
            <m:ctrlPr>
              <w:rPr>
                <w:rFonts w:ascii="Cambria Math" w:hAnsi="Cambria Math" w:cs="Times New Roman"/>
                <w:sz w:val="28"/>
                <w:szCs w:val="28"/>
              </w:rPr>
            </m:ctrlPr>
          </m:sSubPr>
          <m:e>
            <m:r>
              <w:rPr>
                <w:rFonts w:ascii="Cambria Math" w:hAnsi="Cambria Math" w:cs="Times New Roman"/>
                <w:sz w:val="28"/>
                <w:szCs w:val="28"/>
              </w:rPr>
              <m:t>p</m:t>
            </m:r>
          </m:e>
          <m:sub>
            <m:r>
              <m:rPr>
                <m:sty m:val="p"/>
              </m:rPr>
              <w:rPr>
                <w:rFonts w:ascii="Cambria Math" w:hAnsi="Cambria Math" w:cs="Times New Roman"/>
                <w:sz w:val="28"/>
                <w:szCs w:val="28"/>
              </w:rPr>
              <m:t>1</m:t>
            </m:r>
          </m:sub>
        </m:sSub>
        <m:r>
          <m:rPr>
            <m:sty m:val="p"/>
          </m:rPr>
          <w:rPr>
            <w:rFonts w:ascii="Cambria Math" w:hAnsi="Cambria Math" w:cs="Times New Roman"/>
            <w:sz w:val="28"/>
            <w:szCs w:val="28"/>
          </w:rPr>
          <m:t>)</m:t>
        </m:r>
      </m:oMath>
      <w:r w:rsidRPr="002D2A3F">
        <w:rPr>
          <w:rFonts w:ascii="Times New Roman" w:eastAsia="Georgia" w:hAnsi="Times New Roman" w:cs="Times New Roman"/>
          <w:sz w:val="28"/>
          <w:szCs w:val="28"/>
        </w:rPr>
        <w:t xml:space="preserve"> или другие комбинации являются нелинейными функциями от исходных признаков. Иначе говоря, мы берём «мнения» нескольких линейных моделей и вычисляем из них новые характеристики по правилам нечёткой логики, а затем по этим характеристикам принимаем окончательное решение. Этот принцип реализуется в классификаторе на нечёткой логике.</w:t>
      </w:r>
    </w:p>
    <w:p w14:paraId="44373AA9" w14:textId="77777777" w:rsidR="002B1220" w:rsidRPr="002D2A3F" w:rsidRDefault="00754D32" w:rsidP="00D81BDD">
      <w:pPr>
        <w:spacing w:after="220" w:line="360" w:lineRule="auto"/>
        <w:ind w:firstLine="720"/>
        <w:jc w:val="both"/>
        <w:rPr>
          <w:rFonts w:ascii="Times New Roman" w:eastAsia="Georgia" w:hAnsi="Times New Roman" w:cs="Times New Roman"/>
          <w:sz w:val="28"/>
          <w:szCs w:val="28"/>
        </w:rPr>
      </w:pPr>
      <w:r w:rsidRPr="00344BAE">
        <w:rPr>
          <w:rFonts w:ascii="Times New Roman" w:eastAsia="Georgia" w:hAnsi="Times New Roman" w:cs="Times New Roman"/>
          <w:sz w:val="28"/>
          <w:szCs w:val="28"/>
        </w:rPr>
        <w:t xml:space="preserve">Перечисленные пять подходов покрывают основные известные механизмы </w:t>
      </w:r>
      <w:r w:rsidRPr="002D2A3F">
        <w:rPr>
          <w:rFonts w:ascii="Times New Roman" w:eastAsia="Georgia" w:hAnsi="Times New Roman" w:cs="Times New Roman"/>
          <w:sz w:val="28"/>
          <w:szCs w:val="28"/>
        </w:rPr>
        <w:t>получения нелинейности из линейных компонентов</w:t>
      </w:r>
      <w:r w:rsidR="002B1220" w:rsidRPr="002D2A3F">
        <w:rPr>
          <w:rFonts w:ascii="Times New Roman" w:eastAsia="Georgia" w:hAnsi="Times New Roman" w:cs="Times New Roman"/>
          <w:sz w:val="28"/>
          <w:szCs w:val="28"/>
        </w:rPr>
        <w:t>:</w:t>
      </w:r>
    </w:p>
    <w:p w14:paraId="15D24754" w14:textId="77777777" w:rsidR="002B1220" w:rsidRPr="002D2A3F" w:rsidRDefault="00754D32" w:rsidP="00D81BDD">
      <w:pPr>
        <w:pStyle w:val="a9"/>
        <w:numPr>
          <w:ilvl w:val="0"/>
          <w:numId w:val="13"/>
        </w:numPr>
        <w:tabs>
          <w:tab w:val="left" w:pos="1080"/>
        </w:tabs>
        <w:spacing w:after="220" w:line="360" w:lineRule="auto"/>
        <w:ind w:left="0" w:firstLine="720"/>
        <w:jc w:val="both"/>
        <w:rPr>
          <w:rFonts w:ascii="Times New Roman" w:hAnsi="Times New Roman" w:cs="Times New Roman"/>
          <w:sz w:val="28"/>
          <w:szCs w:val="28"/>
        </w:rPr>
      </w:pPr>
      <w:r w:rsidRPr="002D2A3F">
        <w:rPr>
          <w:rFonts w:ascii="Times New Roman" w:eastAsia="Georgia" w:hAnsi="Times New Roman" w:cs="Times New Roman"/>
          <w:sz w:val="28"/>
          <w:szCs w:val="28"/>
        </w:rPr>
        <w:t>Преобразование признаков воздействует на входное представление данных.</w:t>
      </w:r>
    </w:p>
    <w:p w14:paraId="3F072480" w14:textId="77777777" w:rsidR="002B1220" w:rsidRPr="002D2A3F" w:rsidRDefault="00754D32" w:rsidP="00D81BDD">
      <w:pPr>
        <w:pStyle w:val="a9"/>
        <w:numPr>
          <w:ilvl w:val="0"/>
          <w:numId w:val="13"/>
        </w:numPr>
        <w:tabs>
          <w:tab w:val="left" w:pos="1080"/>
        </w:tabs>
        <w:spacing w:after="220" w:line="360" w:lineRule="auto"/>
        <w:ind w:left="0" w:firstLine="720"/>
        <w:jc w:val="both"/>
        <w:rPr>
          <w:rFonts w:ascii="Times New Roman" w:hAnsi="Times New Roman" w:cs="Times New Roman"/>
          <w:sz w:val="28"/>
          <w:szCs w:val="28"/>
        </w:rPr>
      </w:pPr>
      <w:r w:rsidRPr="002D2A3F">
        <w:rPr>
          <w:rFonts w:ascii="Times New Roman" w:eastAsia="Georgia" w:hAnsi="Times New Roman" w:cs="Times New Roman"/>
          <w:sz w:val="28"/>
          <w:szCs w:val="28"/>
        </w:rPr>
        <w:t xml:space="preserve">Ансамблирование и локализация создают нелинейность за счёт множественности моделей. </w:t>
      </w:r>
    </w:p>
    <w:p w14:paraId="10102B2E" w14:textId="77777777" w:rsidR="002B1220" w:rsidRPr="002D2A3F" w:rsidRDefault="00754D32" w:rsidP="00D81BDD">
      <w:pPr>
        <w:pStyle w:val="a9"/>
        <w:numPr>
          <w:ilvl w:val="0"/>
          <w:numId w:val="13"/>
        </w:numPr>
        <w:tabs>
          <w:tab w:val="left" w:pos="1080"/>
        </w:tabs>
        <w:spacing w:after="220" w:line="360" w:lineRule="auto"/>
        <w:ind w:left="0" w:firstLine="720"/>
        <w:jc w:val="both"/>
        <w:rPr>
          <w:rFonts w:ascii="Times New Roman" w:hAnsi="Times New Roman" w:cs="Times New Roman"/>
          <w:sz w:val="28"/>
          <w:szCs w:val="28"/>
        </w:rPr>
      </w:pPr>
      <w:r w:rsidRPr="002D2A3F">
        <w:rPr>
          <w:rFonts w:ascii="Times New Roman" w:eastAsia="Georgia" w:hAnsi="Times New Roman" w:cs="Times New Roman"/>
          <w:sz w:val="28"/>
          <w:szCs w:val="28"/>
        </w:rPr>
        <w:t xml:space="preserve">Последовательная композиция использует глубину цепочки. </w:t>
      </w:r>
    </w:p>
    <w:p w14:paraId="57552DAB" w14:textId="77777777" w:rsidR="002B1220" w:rsidRPr="002D2A3F" w:rsidRDefault="00754D32" w:rsidP="00D81BDD">
      <w:pPr>
        <w:pStyle w:val="a9"/>
        <w:numPr>
          <w:ilvl w:val="0"/>
          <w:numId w:val="13"/>
        </w:numPr>
        <w:tabs>
          <w:tab w:val="left" w:pos="1080"/>
        </w:tabs>
        <w:spacing w:after="220" w:line="360" w:lineRule="auto"/>
        <w:ind w:left="0" w:firstLine="720"/>
        <w:jc w:val="both"/>
        <w:rPr>
          <w:rFonts w:ascii="Times New Roman" w:hAnsi="Times New Roman" w:cs="Times New Roman"/>
          <w:sz w:val="28"/>
          <w:szCs w:val="28"/>
        </w:rPr>
      </w:pPr>
      <w:r w:rsidRPr="002D2A3F">
        <w:rPr>
          <w:rFonts w:ascii="Times New Roman" w:eastAsia="Georgia" w:hAnsi="Times New Roman" w:cs="Times New Roman"/>
          <w:sz w:val="28"/>
          <w:szCs w:val="28"/>
        </w:rPr>
        <w:t xml:space="preserve">Нелинейная комбинация </w:t>
      </w:r>
      <w:r w:rsidR="002D2A3F">
        <w:rPr>
          <w:rFonts w:ascii="Times New Roman" w:eastAsia="Georgia" w:hAnsi="Times New Roman" w:cs="Times New Roman"/>
          <w:color w:val="000000" w:themeColor="text1"/>
          <w:sz w:val="28"/>
          <w:szCs w:val="28"/>
        </w:rPr>
        <w:t>предсказаний</w:t>
      </w:r>
      <w:r w:rsidRPr="002D2A3F">
        <w:rPr>
          <w:rFonts w:ascii="Times New Roman" w:eastAsia="Georgia" w:hAnsi="Times New Roman" w:cs="Times New Roman"/>
          <w:color w:val="000000" w:themeColor="text1"/>
          <w:sz w:val="28"/>
          <w:szCs w:val="28"/>
        </w:rPr>
        <w:t xml:space="preserve"> </w:t>
      </w:r>
      <w:r w:rsidRPr="002D2A3F">
        <w:rPr>
          <w:rFonts w:ascii="Times New Roman" w:eastAsia="Georgia" w:hAnsi="Times New Roman" w:cs="Times New Roman"/>
          <w:sz w:val="28"/>
          <w:szCs w:val="28"/>
        </w:rPr>
        <w:t xml:space="preserve">порождает новые признаки из выходов моделей. </w:t>
      </w:r>
    </w:p>
    <w:p w14:paraId="79C5EE88" w14:textId="77777777" w:rsidR="00754D32" w:rsidRPr="002B1220" w:rsidRDefault="00754D32" w:rsidP="00D81BDD">
      <w:pPr>
        <w:pStyle w:val="a9"/>
        <w:spacing w:before="120" w:after="120" w:line="360" w:lineRule="auto"/>
        <w:ind w:left="0" w:firstLine="720"/>
        <w:jc w:val="both"/>
        <w:rPr>
          <w:rFonts w:ascii="Times New Roman" w:hAnsi="Times New Roman" w:cs="Times New Roman"/>
          <w:sz w:val="28"/>
          <w:szCs w:val="28"/>
        </w:rPr>
      </w:pPr>
      <w:r w:rsidRPr="002B1220">
        <w:rPr>
          <w:rFonts w:ascii="Times New Roman" w:eastAsia="Georgia" w:hAnsi="Times New Roman" w:cs="Times New Roman"/>
          <w:sz w:val="28"/>
          <w:szCs w:val="28"/>
        </w:rPr>
        <w:t>Вместе они образуют систематическую основу для конструирования нелинейных классификаторов, каждый компонент которых остаётся линейным.</w:t>
      </w:r>
    </w:p>
    <w:p w14:paraId="395CC973"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В следующих разделах подробнее опишем каждую из предложенных архитектур (подходов): математическую модель, алгоритм обучения, анализ источника нелинейности и оценку вычислительной сложности. Затем опишем методологию экспериментального исследования, включая выбор датасетов, метрик, схемы оценки и оптимизации гиперпараметров.</w:t>
      </w:r>
    </w:p>
    <w:p w14:paraId="37A905CA" w14:textId="77777777" w:rsidR="00754D32" w:rsidRPr="00077006" w:rsidRDefault="00754D32" w:rsidP="00077006">
      <w:pPr>
        <w:pStyle w:val="2"/>
        <w:ind w:firstLine="720"/>
        <w:rPr>
          <w:rFonts w:ascii="Times New Roman" w:hAnsi="Times New Roman" w:cs="Times New Roman"/>
          <w:b/>
          <w:bCs/>
          <w:color w:val="000000" w:themeColor="text1"/>
        </w:rPr>
      </w:pPr>
      <w:bookmarkStart w:id="27" w:name="bm_2_2_теоретические_основы_соста_b5b45e"/>
      <w:bookmarkStart w:id="28" w:name="_Toc228730618"/>
      <w:r w:rsidRPr="00077006">
        <w:rPr>
          <w:rFonts w:ascii="Times New Roman" w:hAnsi="Times New Roman" w:cs="Times New Roman"/>
          <w:b/>
          <w:bCs/>
          <w:color w:val="000000" w:themeColor="text1"/>
        </w:rPr>
        <w:lastRenderedPageBreak/>
        <w:t>2.2. Теоретические основы составных архитектур</w:t>
      </w:r>
      <w:bookmarkEnd w:id="27"/>
      <w:bookmarkEnd w:id="28"/>
    </w:p>
    <w:p w14:paraId="6A4FD505"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Перед тем как перейти к описанию архитектур конкретных моделей, необходимо изложить теоретический фундамент, на который опираются предлагаемые архитектуры. В первой главе были рассмотрены линейные классификаторы. В главе 2, в свою очередь, рассматриваются теоретические конструкции, позволяющие из линейных компонентов получить нелинейное модели, как единое целое.</w:t>
      </w:r>
    </w:p>
    <w:p w14:paraId="13AC1B54" w14:textId="77777777" w:rsidR="00754D32" w:rsidRPr="00344BAE" w:rsidRDefault="00754D32" w:rsidP="00D81BDD">
      <w:pPr>
        <w:spacing w:before="240" w:line="360" w:lineRule="auto"/>
        <w:ind w:firstLine="720"/>
        <w:jc w:val="both"/>
        <w:rPr>
          <w:rFonts w:ascii="Times New Roman" w:hAnsi="Times New Roman" w:cs="Times New Roman"/>
          <w:sz w:val="28"/>
          <w:szCs w:val="28"/>
        </w:rPr>
      </w:pPr>
      <w:bookmarkStart w:id="29" w:name="bm_2_2_1_разложение_смещения_и_ра_8f59aa"/>
      <w:r w:rsidRPr="00344BAE">
        <w:rPr>
          <w:rFonts w:ascii="Times New Roman" w:eastAsia="Georgia" w:hAnsi="Times New Roman" w:cs="Times New Roman"/>
          <w:b/>
          <w:sz w:val="28"/>
          <w:szCs w:val="28"/>
        </w:rPr>
        <w:t>2.2.1. Разложение смещения и разброса в ансамблевых методах</w:t>
      </w:r>
      <w:bookmarkEnd w:id="29"/>
    </w:p>
    <w:p w14:paraId="4CA11851"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 xml:space="preserve">Качество предсказания любой модели машинного обучения определяется тремя составляющими ошибки: смещением (bias), разбросом (variance) и неустранимым шумом. Для квадратичной функции потерь это разложение записывается формально. Пусть </w:t>
      </w:r>
      <m:oMath>
        <m:r>
          <w:rPr>
            <w:rFonts w:ascii="Cambria Math" w:hAnsi="Cambria Math" w:cs="Times New Roman"/>
            <w:sz w:val="28"/>
            <w:szCs w:val="28"/>
          </w:rPr>
          <m:t>f</m:t>
        </m:r>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oMath>
      <w:r w:rsidRPr="00344BAE">
        <w:rPr>
          <w:rFonts w:ascii="Times New Roman" w:eastAsia="Georgia" w:hAnsi="Times New Roman" w:cs="Times New Roman"/>
          <w:sz w:val="28"/>
          <w:szCs w:val="28"/>
        </w:rPr>
        <w:t xml:space="preserve"> — истинная целевая функция, </w:t>
      </w:r>
      <m:oMath>
        <m:acc>
          <m:accPr>
            <m:chr m:val="ˆ"/>
            <m:ctrlPr>
              <w:rPr>
                <w:rFonts w:ascii="Cambria Math" w:hAnsi="Cambria Math" w:cs="Times New Roman"/>
                <w:sz w:val="28"/>
                <w:szCs w:val="28"/>
              </w:rPr>
            </m:ctrlPr>
          </m:accPr>
          <m:e>
            <m:r>
              <w:rPr>
                <w:rFonts w:ascii="Cambria Math" w:hAnsi="Cambria Math" w:cs="Times New Roman"/>
                <w:sz w:val="28"/>
                <w:szCs w:val="28"/>
              </w:rPr>
              <m:t>f</m:t>
            </m:r>
          </m:e>
        </m:acc>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oMath>
      <w:r w:rsidRPr="00344BAE">
        <w:rPr>
          <w:rFonts w:ascii="Times New Roman" w:eastAsia="Georgia" w:hAnsi="Times New Roman" w:cs="Times New Roman"/>
          <w:sz w:val="28"/>
          <w:szCs w:val="28"/>
        </w:rPr>
        <w:t xml:space="preserve"> — предсказание модели, обученной на выборке </w:t>
      </w:r>
      <m:oMath>
        <m:r>
          <w:rPr>
            <w:rFonts w:ascii="Cambria Math" w:hAnsi="Cambria Math" w:cs="Times New Roman"/>
            <w:sz w:val="28"/>
            <w:szCs w:val="28"/>
          </w:rPr>
          <m:t>D</m:t>
        </m:r>
      </m:oMath>
      <w:r w:rsidRPr="00344BAE">
        <w:rPr>
          <w:rFonts w:ascii="Times New Roman" w:eastAsia="Georgia" w:hAnsi="Times New Roman" w:cs="Times New Roman"/>
          <w:sz w:val="28"/>
          <w:szCs w:val="28"/>
        </w:rPr>
        <w:t xml:space="preserve">. Тогда ожидаемая ошибка в точке </w:t>
      </w:r>
      <m:oMath>
        <m:r>
          <w:rPr>
            <w:rFonts w:ascii="Cambria Math" w:hAnsi="Cambria Math" w:cs="Times New Roman"/>
            <w:sz w:val="28"/>
            <w:szCs w:val="28"/>
          </w:rPr>
          <m:t>x</m:t>
        </m:r>
      </m:oMath>
      <w:r w:rsidRPr="00344BAE">
        <w:rPr>
          <w:rFonts w:ascii="Times New Roman" w:eastAsia="Georgia" w:hAnsi="Times New Roman" w:cs="Times New Roman"/>
          <w:sz w:val="28"/>
          <w:szCs w:val="28"/>
        </w:rPr>
        <w:t xml:space="preserve"> разлагается как:</w:t>
      </w:r>
    </w:p>
    <w:p w14:paraId="5B2EBB1C" w14:textId="21AE2E22" w:rsidR="00754D32" w:rsidRPr="00AC7824" w:rsidRDefault="00000000" w:rsidP="00D81BDD">
      <w:pPr>
        <w:spacing w:after="220" w:line="360" w:lineRule="auto"/>
        <w:jc w:val="center"/>
        <w:rPr>
          <w:rFonts w:ascii="Times New Roman" w:hAnsi="Times New Roman" w:cs="Times New Roman"/>
          <w:sz w:val="28"/>
          <w:szCs w:val="28"/>
        </w:rPr>
      </w:pPr>
      <m:oMathPara>
        <m:oMath>
          <m:m>
            <m:mPr>
              <m:mcs>
                <m:mc>
                  <m:mcPr>
                    <m:count m:val="1"/>
                    <m:mcJc m:val="center"/>
                  </m:mcPr>
                </m:mc>
              </m:mcs>
              <m:ctrlPr>
                <w:rPr>
                  <w:rFonts w:ascii="Cambria Math" w:hAnsi="Cambria Math" w:cs="Times New Roman"/>
                  <w:i/>
                  <w:sz w:val="28"/>
                  <w:szCs w:val="28"/>
                </w:rPr>
              </m:ctrlPr>
            </m:mPr>
            <m:mr>
              <m:e>
                <m:sSub>
                  <m:sSubPr>
                    <m:ctrlPr>
                      <w:rPr>
                        <w:rFonts w:ascii="Cambria Math" w:hAnsi="Cambria Math" w:cs="Times New Roman"/>
                        <w:sz w:val="28"/>
                        <w:szCs w:val="28"/>
                      </w:rPr>
                    </m:ctrlPr>
                  </m:sSubPr>
                  <m:e>
                    <m:r>
                      <m:rPr>
                        <m:scr m:val="double-struck"/>
                      </m:rPr>
                      <w:rPr>
                        <w:rFonts w:ascii="Cambria Math" w:hAnsi="Cambria Math" w:cs="Times New Roman"/>
                        <w:sz w:val="28"/>
                        <w:szCs w:val="28"/>
                      </w:rPr>
                      <m:t>E</m:t>
                    </m:r>
                  </m:e>
                  <m:sub>
                    <m:r>
                      <w:rPr>
                        <w:rFonts w:ascii="Cambria Math" w:hAnsi="Cambria Math" w:cs="Times New Roman"/>
                        <w:sz w:val="28"/>
                        <w:szCs w:val="28"/>
                      </w:rPr>
                      <m:t>D</m:t>
                    </m:r>
                  </m:sub>
                </m:sSub>
                <m:d>
                  <m:dPr>
                    <m:begChr m:val="["/>
                    <m:endChr m:val="]"/>
                    <m:ctrlPr>
                      <w:rPr>
                        <w:rFonts w:ascii="Cambria Math" w:hAnsi="Cambria Math" w:cs="Times New Roman"/>
                        <w:sz w:val="28"/>
                        <w:szCs w:val="28"/>
                      </w:rPr>
                    </m:ctrlPr>
                  </m:dPr>
                  <m:e>
                    <m:r>
                      <m:rPr>
                        <m:sty m:val="p"/>
                      </m:rPr>
                      <w:rPr>
                        <w:rFonts w:ascii="Cambria Math" w:hAnsi="Cambria Math" w:cs="Times New Roman"/>
                        <w:sz w:val="28"/>
                        <w:szCs w:val="28"/>
                      </w:rPr>
                      <m:t>(</m:t>
                    </m:r>
                    <m:r>
                      <w:rPr>
                        <w:rFonts w:ascii="Cambria Math" w:hAnsi="Cambria Math" w:cs="Times New Roman"/>
                        <w:sz w:val="28"/>
                        <w:szCs w:val="28"/>
                      </w:rPr>
                      <m:t>f</m:t>
                    </m:r>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acc>
                      <m:accPr>
                        <m:chr m:val="ˆ"/>
                        <m:ctrlPr>
                          <w:rPr>
                            <w:rFonts w:ascii="Cambria Math" w:hAnsi="Cambria Math" w:cs="Times New Roman"/>
                            <w:sz w:val="28"/>
                            <w:szCs w:val="28"/>
                          </w:rPr>
                        </m:ctrlPr>
                      </m:accPr>
                      <m:e>
                        <m:r>
                          <w:rPr>
                            <w:rFonts w:ascii="Cambria Math" w:hAnsi="Cambria Math" w:cs="Times New Roman"/>
                            <w:sz w:val="28"/>
                            <w:szCs w:val="28"/>
                          </w:rPr>
                          <m:t>f</m:t>
                        </m:r>
                      </m:e>
                    </m:acc>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m:rPr>
                            <m:sty m:val="p"/>
                          </m:rPr>
                          <w:rPr>
                            <w:rFonts w:ascii="Cambria Math" w:hAnsi="Cambria Math" w:cs="Times New Roman"/>
                            <w:sz w:val="28"/>
                            <w:szCs w:val="28"/>
                          </w:rPr>
                          <m:t>2</m:t>
                        </m:r>
                      </m:sup>
                    </m:sSup>
                  </m:e>
                </m:d>
                <m:r>
                  <m:rPr>
                    <m:sty m:val="p"/>
                  </m:rPr>
                  <w:rPr>
                    <w:rFonts w:ascii="Cambria Math" w:hAnsi="Cambria Math" w:cs="Times New Roman"/>
                    <w:sz w:val="28"/>
                    <w:szCs w:val="28"/>
                  </w:rPr>
                  <m:t xml:space="preserve">= </m:t>
                </m:r>
                <m:r>
                  <w:rPr>
                    <w:rFonts w:ascii="Cambria Math" w:hAnsi="Cambria Math" w:cs="Times New Roman"/>
                    <w:sz w:val="28"/>
                    <w:szCs w:val="28"/>
                    <w:lang w:val="en-US"/>
                  </w:rPr>
                  <m:t xml:space="preserve">                                                              </m:t>
                </m:r>
              </m:e>
            </m:mr>
            <m:mr>
              <m:e>
                <m:sSup>
                  <m:sSupPr>
                    <m:ctrlPr>
                      <w:rPr>
                        <w:rFonts w:ascii="Cambria Math" w:hAnsi="Cambria Math" w:cs="Times New Roman"/>
                        <w:sz w:val="28"/>
                        <w:szCs w:val="28"/>
                      </w:rPr>
                    </m:ctrlPr>
                  </m:sSupPr>
                  <m:e>
                    <m:r>
                      <w:rPr>
                        <w:rFonts w:ascii="Cambria Math" w:hAnsi="Cambria Math" w:cs="Times New Roman"/>
                        <w:sz w:val="28"/>
                        <w:szCs w:val="28"/>
                      </w:rPr>
                      <m:t>=</m:t>
                    </m:r>
                    <m:d>
                      <m:dPr>
                        <m:ctrlPr>
                          <w:rPr>
                            <w:rFonts w:ascii="Cambria Math" w:hAnsi="Cambria Math" w:cs="Times New Roman"/>
                            <w:sz w:val="28"/>
                            <w:szCs w:val="28"/>
                          </w:rPr>
                        </m:ctrlPr>
                      </m:dPr>
                      <m:e>
                        <m:r>
                          <w:rPr>
                            <w:rFonts w:ascii="Cambria Math" w:hAnsi="Cambria Math" w:cs="Times New Roman"/>
                            <w:sz w:val="28"/>
                            <w:szCs w:val="28"/>
                          </w:rPr>
                          <m:t>f</m:t>
                        </m:r>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m:scr m:val="double-struck"/>
                              </m:rPr>
                              <w:rPr>
                                <w:rFonts w:ascii="Cambria Math" w:hAnsi="Cambria Math" w:cs="Times New Roman"/>
                                <w:sz w:val="28"/>
                                <w:szCs w:val="28"/>
                              </w:rPr>
                              <m:t>E</m:t>
                            </m:r>
                          </m:e>
                          <m:sub>
                            <m:r>
                              <w:rPr>
                                <w:rFonts w:ascii="Cambria Math" w:hAnsi="Cambria Math" w:cs="Times New Roman"/>
                                <w:sz w:val="28"/>
                                <w:szCs w:val="28"/>
                              </w:rPr>
                              <m:t>D</m:t>
                            </m:r>
                          </m:sub>
                        </m:sSub>
                        <m:r>
                          <m:rPr>
                            <m:sty m:val="p"/>
                          </m:rPr>
                          <w:rPr>
                            <w:rFonts w:ascii="Cambria Math" w:hAnsi="Cambria Math" w:cs="Times New Roman"/>
                            <w:sz w:val="28"/>
                            <w:szCs w:val="28"/>
                          </w:rPr>
                          <m:t>[</m:t>
                        </m:r>
                        <m:acc>
                          <m:accPr>
                            <m:chr m:val="ˆ"/>
                            <m:ctrlPr>
                              <w:rPr>
                                <w:rFonts w:ascii="Cambria Math" w:hAnsi="Cambria Math" w:cs="Times New Roman"/>
                                <w:sz w:val="28"/>
                                <w:szCs w:val="28"/>
                              </w:rPr>
                            </m:ctrlPr>
                          </m:accPr>
                          <m:e>
                            <m:r>
                              <w:rPr>
                                <w:rFonts w:ascii="Cambria Math" w:hAnsi="Cambria Math" w:cs="Times New Roman"/>
                                <w:sz w:val="28"/>
                                <w:szCs w:val="28"/>
                              </w:rPr>
                              <m:t>f</m:t>
                            </m:r>
                          </m:e>
                        </m:acc>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e>
                    </m:d>
                  </m:e>
                  <m:sup>
                    <m:r>
                      <m:rPr>
                        <m:sty m:val="p"/>
                      </m:rPr>
                      <w:rPr>
                        <w:rFonts w:ascii="Cambria Math" w:hAnsi="Cambria Math" w:cs="Times New Roman"/>
                        <w:sz w:val="28"/>
                        <w:szCs w:val="28"/>
                      </w:rPr>
                      <m:t>2</m:t>
                    </m:r>
                  </m:sup>
                </m:sSup>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m:scr m:val="double-struck"/>
                      </m:rPr>
                      <w:rPr>
                        <w:rFonts w:ascii="Cambria Math" w:hAnsi="Cambria Math" w:cs="Times New Roman"/>
                        <w:sz w:val="28"/>
                        <w:szCs w:val="28"/>
                      </w:rPr>
                      <m:t>E</m:t>
                    </m:r>
                  </m:e>
                  <m:sub>
                    <m:r>
                      <w:rPr>
                        <w:rFonts w:ascii="Cambria Math" w:hAnsi="Cambria Math" w:cs="Times New Roman"/>
                        <w:sz w:val="28"/>
                        <w:szCs w:val="28"/>
                      </w:rPr>
                      <m:t>D</m:t>
                    </m:r>
                  </m:sub>
                </m:sSub>
                <m:d>
                  <m:dPr>
                    <m:begChr m:val="["/>
                    <m:endChr m:val="]"/>
                    <m:ctrlPr>
                      <w:rPr>
                        <w:rFonts w:ascii="Cambria Math" w:hAnsi="Cambria Math" w:cs="Times New Roman"/>
                        <w:sz w:val="28"/>
                        <w:szCs w:val="28"/>
                      </w:rPr>
                    </m:ctrlPr>
                  </m:dPr>
                  <m:e>
                    <m:r>
                      <m:rPr>
                        <m:sty m:val="p"/>
                      </m:rPr>
                      <w:rPr>
                        <w:rFonts w:ascii="Cambria Math" w:hAnsi="Cambria Math" w:cs="Times New Roman"/>
                        <w:sz w:val="28"/>
                        <w:szCs w:val="28"/>
                      </w:rPr>
                      <m:t>(</m:t>
                    </m:r>
                    <m:acc>
                      <m:accPr>
                        <m:chr m:val="ˆ"/>
                        <m:ctrlPr>
                          <w:rPr>
                            <w:rFonts w:ascii="Cambria Math" w:hAnsi="Cambria Math" w:cs="Times New Roman"/>
                            <w:sz w:val="28"/>
                            <w:szCs w:val="28"/>
                          </w:rPr>
                        </m:ctrlPr>
                      </m:accPr>
                      <m:e>
                        <m:r>
                          <w:rPr>
                            <w:rFonts w:ascii="Cambria Math" w:hAnsi="Cambria Math" w:cs="Times New Roman"/>
                            <w:sz w:val="28"/>
                            <w:szCs w:val="28"/>
                          </w:rPr>
                          <m:t>f</m:t>
                        </m:r>
                      </m:e>
                    </m:acc>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m:scr m:val="double-struck"/>
                          </m:rPr>
                          <w:rPr>
                            <w:rFonts w:ascii="Cambria Math" w:hAnsi="Cambria Math" w:cs="Times New Roman"/>
                            <w:sz w:val="28"/>
                            <w:szCs w:val="28"/>
                          </w:rPr>
                          <m:t>E</m:t>
                        </m:r>
                      </m:e>
                      <m:sub>
                        <m:r>
                          <w:rPr>
                            <w:rFonts w:ascii="Cambria Math" w:hAnsi="Cambria Math" w:cs="Times New Roman"/>
                            <w:sz w:val="28"/>
                            <w:szCs w:val="28"/>
                          </w:rPr>
                          <m:t>D</m:t>
                        </m:r>
                      </m:sub>
                    </m:sSub>
                    <m:r>
                      <m:rPr>
                        <m:sty m:val="p"/>
                      </m:rPr>
                      <w:rPr>
                        <w:rFonts w:ascii="Cambria Math" w:hAnsi="Cambria Math" w:cs="Times New Roman"/>
                        <w:sz w:val="28"/>
                        <w:szCs w:val="28"/>
                      </w:rPr>
                      <m:t>[</m:t>
                    </m:r>
                    <m:acc>
                      <m:accPr>
                        <m:chr m:val="ˆ"/>
                        <m:ctrlPr>
                          <w:rPr>
                            <w:rFonts w:ascii="Cambria Math" w:hAnsi="Cambria Math" w:cs="Times New Roman"/>
                            <w:sz w:val="28"/>
                            <w:szCs w:val="28"/>
                          </w:rPr>
                        </m:ctrlPr>
                      </m:accPr>
                      <m:e>
                        <m:r>
                          <w:rPr>
                            <w:rFonts w:ascii="Cambria Math" w:hAnsi="Cambria Math" w:cs="Times New Roman"/>
                            <w:sz w:val="28"/>
                            <w:szCs w:val="28"/>
                          </w:rPr>
                          <m:t>f</m:t>
                        </m:r>
                      </m:e>
                    </m:acc>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m:rPr>
                            <m:sty m:val="p"/>
                          </m:rPr>
                          <w:rPr>
                            <w:rFonts w:ascii="Cambria Math" w:hAnsi="Cambria Math" w:cs="Times New Roman"/>
                            <w:sz w:val="28"/>
                            <w:szCs w:val="28"/>
                          </w:rPr>
                          <m:t>2</m:t>
                        </m:r>
                      </m:sup>
                    </m:sSup>
                  </m:e>
                </m:d>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σ</m:t>
                    </m:r>
                  </m:e>
                  <m:sup>
                    <m:r>
                      <m:rPr>
                        <m:sty m:val="p"/>
                      </m:rPr>
                      <w:rPr>
                        <w:rFonts w:ascii="Cambria Math" w:hAnsi="Cambria Math" w:cs="Times New Roman"/>
                        <w:sz w:val="28"/>
                        <w:szCs w:val="28"/>
                      </w:rPr>
                      <m:t>2</m:t>
                    </m:r>
                  </m:sup>
                </m:sSup>
                <m:r>
                  <w:rPr>
                    <w:rFonts w:ascii="Cambria Math" w:hAnsi="Cambria Math" w:cs="Times New Roman"/>
                    <w:sz w:val="28"/>
                    <w:szCs w:val="28"/>
                  </w:rPr>
                  <m:t>.</m:t>
                </m:r>
              </m:e>
            </m:mr>
          </m:m>
        </m:oMath>
      </m:oMathPara>
    </w:p>
    <w:p w14:paraId="2ACCF94A" w14:textId="77777777" w:rsidR="002E729D" w:rsidRPr="002E729D" w:rsidRDefault="00754D32" w:rsidP="00D81BDD">
      <w:pPr>
        <w:numPr>
          <w:ilvl w:val="0"/>
          <w:numId w:val="9"/>
        </w:numPr>
        <w:tabs>
          <w:tab w:val="clear" w:pos="360"/>
          <w:tab w:val="num" w:pos="1080"/>
        </w:tabs>
        <w:spacing w:line="360" w:lineRule="auto"/>
        <w:ind w:firstLine="720"/>
        <w:jc w:val="both"/>
        <w:rPr>
          <w:rFonts w:ascii="Times New Roman" w:hAnsi="Times New Roman" w:cs="Times New Roman"/>
          <w:sz w:val="28"/>
          <w:szCs w:val="28"/>
        </w:rPr>
      </w:pPr>
      <w:r w:rsidRPr="002E729D">
        <w:rPr>
          <w:rFonts w:ascii="Times New Roman" w:eastAsia="Georgia" w:hAnsi="Times New Roman" w:cs="Times New Roman"/>
          <w:sz w:val="28"/>
          <w:szCs w:val="28"/>
        </w:rPr>
        <w:t>Первое слагаемое представляет собой квадрат смещения, характеризующий систематическую ошибку модели, её неспособность точно аппроксимировать целевую зависимость даже при неограниченном объёме данных.</w:t>
      </w:r>
    </w:p>
    <w:p w14:paraId="148456BD" w14:textId="77777777" w:rsidR="00754D32" w:rsidRPr="002E729D" w:rsidRDefault="00754D32" w:rsidP="00D81BDD">
      <w:pPr>
        <w:numPr>
          <w:ilvl w:val="0"/>
          <w:numId w:val="9"/>
        </w:numPr>
        <w:tabs>
          <w:tab w:val="clear" w:pos="360"/>
          <w:tab w:val="num" w:pos="1080"/>
        </w:tabs>
        <w:spacing w:line="360" w:lineRule="auto"/>
        <w:ind w:firstLine="720"/>
        <w:jc w:val="both"/>
        <w:rPr>
          <w:rFonts w:ascii="Times New Roman" w:hAnsi="Times New Roman" w:cs="Times New Roman"/>
          <w:sz w:val="28"/>
          <w:szCs w:val="28"/>
        </w:rPr>
      </w:pPr>
      <w:r w:rsidRPr="002E729D">
        <w:rPr>
          <w:rFonts w:ascii="Times New Roman" w:eastAsia="Georgia" w:hAnsi="Times New Roman" w:cs="Times New Roman"/>
          <w:sz w:val="28"/>
          <w:szCs w:val="28"/>
        </w:rPr>
        <w:t>Второе слагаемое представляет разброс, характеризующий чувствительность модели к конкретной обучающей выборке.</w:t>
      </w:r>
    </w:p>
    <w:p w14:paraId="340055BF" w14:textId="77777777" w:rsidR="00754D32" w:rsidRPr="00344BAE" w:rsidRDefault="00754D32" w:rsidP="00D81BDD">
      <w:pPr>
        <w:numPr>
          <w:ilvl w:val="0"/>
          <w:numId w:val="9"/>
        </w:numPr>
        <w:tabs>
          <w:tab w:val="clear" w:pos="360"/>
          <w:tab w:val="num" w:pos="1080"/>
        </w:tabs>
        <w:spacing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Третье слагаемое — это неустранимый шум данных.</w:t>
      </w:r>
    </w:p>
    <w:p w14:paraId="0BE64600"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 xml:space="preserve">Линейные классификаторы обладают высоким смещением (из-за ограничения на форму разделяющей поверхности) и низким разбросом </w:t>
      </w:r>
      <w:r w:rsidRPr="00344BAE">
        <w:rPr>
          <w:rFonts w:ascii="Times New Roman" w:eastAsia="Georgia" w:hAnsi="Times New Roman" w:cs="Times New Roman"/>
          <w:sz w:val="28"/>
          <w:szCs w:val="28"/>
        </w:rPr>
        <w:lastRenderedPageBreak/>
        <w:t>(благодаря малому числу параметров). Ансамблевые методы позволяют снизить одну или обе составляющие ошибки.</w:t>
      </w:r>
    </w:p>
    <w:p w14:paraId="1C1817AA" w14:textId="77777777" w:rsidR="003000F8" w:rsidRPr="002D2A3F" w:rsidRDefault="00754D32" w:rsidP="00D81BDD">
      <w:pPr>
        <w:spacing w:after="220" w:line="360" w:lineRule="auto"/>
        <w:ind w:firstLine="720"/>
        <w:jc w:val="both"/>
        <w:rPr>
          <w:rFonts w:ascii="Times New Roman" w:eastAsia="Georgia" w:hAnsi="Times New Roman" w:cs="Times New Roman"/>
          <w:sz w:val="28"/>
          <w:szCs w:val="28"/>
        </w:rPr>
      </w:pPr>
      <w:r w:rsidRPr="00344BAE">
        <w:rPr>
          <w:rFonts w:ascii="Times New Roman" w:hAnsi="Times New Roman" w:cs="Times New Roman"/>
          <w:b/>
          <w:sz w:val="28"/>
          <w:szCs w:val="28"/>
        </w:rPr>
        <w:t>Бэггинг</w:t>
      </w:r>
      <w:r w:rsidRPr="00344BAE">
        <w:rPr>
          <w:rFonts w:ascii="Times New Roman" w:eastAsia="Georgia" w:hAnsi="Times New Roman" w:cs="Times New Roman"/>
          <w:sz w:val="28"/>
          <w:szCs w:val="28"/>
        </w:rPr>
        <w:t xml:space="preserve"> (bootstrap aggregating) снижает разброс. Пусть имеется </w:t>
      </w:r>
      <m:oMath>
        <m:r>
          <w:rPr>
            <w:rFonts w:ascii="Cambria Math" w:hAnsi="Cambria Math" w:cs="Times New Roman"/>
            <w:sz w:val="28"/>
            <w:szCs w:val="28"/>
          </w:rPr>
          <m:t>T</m:t>
        </m:r>
      </m:oMath>
      <w:r w:rsidRPr="00344BAE">
        <w:rPr>
          <w:rFonts w:ascii="Times New Roman" w:eastAsia="Georgia" w:hAnsi="Times New Roman" w:cs="Times New Roman"/>
          <w:sz w:val="28"/>
          <w:szCs w:val="28"/>
        </w:rPr>
        <w:t xml:space="preserve"> моделей </w:t>
      </w:r>
      <m:oMath>
        <m:sSub>
          <m:sSubPr>
            <m:ctrlPr>
              <w:rPr>
                <w:rFonts w:ascii="Cambria Math" w:hAnsi="Cambria Math" w:cs="Times New Roman"/>
                <w:sz w:val="28"/>
                <w:szCs w:val="28"/>
              </w:rPr>
            </m:ctrlPr>
          </m:sSubPr>
          <m:e>
            <m:r>
              <w:rPr>
                <w:rFonts w:ascii="Cambria Math" w:hAnsi="Cambria Math" w:cs="Times New Roman"/>
                <w:sz w:val="28"/>
                <w:szCs w:val="28"/>
              </w:rPr>
              <m:t>h</m:t>
            </m:r>
          </m:e>
          <m:sub>
            <m:r>
              <m:rPr>
                <m:sty m:val="p"/>
              </m:rPr>
              <w:rPr>
                <w:rFonts w:ascii="Cambria Math" w:hAnsi="Cambria Math" w:cs="Times New Roman"/>
                <w:sz w:val="28"/>
                <w:szCs w:val="28"/>
              </w:rPr>
              <m:t>1</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T</m:t>
            </m:r>
          </m:sub>
        </m:sSub>
        <m:r>
          <w:rPr>
            <w:rFonts w:ascii="Cambria Math" w:hAnsi="Cambria Math" w:cs="Times New Roman"/>
            <w:sz w:val="28"/>
            <w:szCs w:val="28"/>
          </w:rPr>
          <m:t>,</m:t>
        </m:r>
      </m:oMath>
      <w:r w:rsidRPr="002D2A3F">
        <w:rPr>
          <w:rFonts w:ascii="Times New Roman" w:eastAsia="Georgia" w:hAnsi="Times New Roman" w:cs="Times New Roman"/>
          <w:sz w:val="28"/>
          <w:szCs w:val="28"/>
        </w:rPr>
        <w:t xml:space="preserve"> обученных на независимых подвыборках, и их предсказания усредняются:</w:t>
      </w:r>
    </w:p>
    <w:p w14:paraId="635087EF" w14:textId="77777777" w:rsidR="003000F8" w:rsidRPr="0082312E" w:rsidRDefault="00000000" w:rsidP="00D81BDD">
      <w:pPr>
        <w:spacing w:after="220" w:line="360" w:lineRule="auto"/>
        <w:jc w:val="center"/>
        <w:rPr>
          <w:rFonts w:ascii="Times New Roman" w:eastAsia="Georgia" w:hAnsi="Times New Roman" w:cs="Times New Roman"/>
          <w:sz w:val="28"/>
          <w:szCs w:val="28"/>
        </w:rPr>
      </w:pPr>
      <m:oMath>
        <m:acc>
          <m:accPr>
            <m:chr m:val="ˆ"/>
            <m:ctrlPr>
              <w:rPr>
                <w:rFonts w:ascii="Cambria Math" w:hAnsi="Cambria Math" w:cs="Times New Roman"/>
                <w:sz w:val="28"/>
                <w:szCs w:val="28"/>
              </w:rPr>
            </m:ctrlPr>
          </m:accPr>
          <m:e>
            <m:r>
              <w:rPr>
                <w:rFonts w:ascii="Cambria Math" w:hAnsi="Cambria Math" w:cs="Times New Roman"/>
                <w:sz w:val="28"/>
                <w:szCs w:val="28"/>
              </w:rPr>
              <m:t>f</m:t>
            </m:r>
          </m:e>
        </m:acc>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f>
          <m:fPr>
            <m:ctrlPr>
              <w:rPr>
                <w:rFonts w:ascii="Cambria Math" w:hAnsi="Cambria Math" w:cs="Times New Roman"/>
                <w:sz w:val="28"/>
                <w:szCs w:val="28"/>
              </w:rPr>
            </m:ctrlPr>
          </m:fPr>
          <m:num>
            <m:r>
              <m:rPr>
                <m:sty m:val="p"/>
              </m:rPr>
              <w:rPr>
                <w:rFonts w:ascii="Cambria Math" w:hAnsi="Cambria Math" w:cs="Times New Roman"/>
                <w:sz w:val="28"/>
                <w:szCs w:val="28"/>
              </w:rPr>
              <m:t>1</m:t>
            </m:r>
          </m:num>
          <m:den>
            <m:r>
              <w:rPr>
                <w:rFonts w:ascii="Cambria Math" w:hAnsi="Cambria Math" w:cs="Times New Roman"/>
                <w:sz w:val="28"/>
                <w:szCs w:val="28"/>
              </w:rPr>
              <m:t>T</m:t>
            </m:r>
          </m:den>
        </m:f>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t</m:t>
            </m:r>
            <m:r>
              <m:rPr>
                <m:sty m:val="p"/>
              </m:rPr>
              <w:rPr>
                <w:rFonts w:ascii="Cambria Math" w:hAnsi="Cambria Math" w:cs="Times New Roman"/>
                <w:sz w:val="28"/>
                <w:szCs w:val="28"/>
              </w:rPr>
              <m:t>=1</m:t>
            </m:r>
          </m:sub>
          <m:sup>
            <m:r>
              <w:rPr>
                <w:rFonts w:ascii="Cambria Math" w:hAnsi="Cambria Math" w:cs="Times New Roman"/>
                <w:sz w:val="28"/>
                <w:szCs w:val="28"/>
              </w:rPr>
              <m:t>T</m:t>
            </m:r>
          </m:sup>
          <m:e>
            <m:r>
              <m:rPr>
                <m:sty m:val="p"/>
              </m:rPr>
              <w:rPr>
                <w:rFonts w:ascii="Cambria Math" w:hAnsi="Cambria Math" w:cs="Times New Roman"/>
                <w:sz w:val="28"/>
                <w:szCs w:val="28"/>
              </w:rPr>
              <m:t> </m:t>
            </m:r>
          </m:e>
        </m:nary>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t</m:t>
            </m:r>
          </m:sub>
        </m:sSub>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oMath>
      <w:r w:rsidR="00754D32" w:rsidRPr="002D2A3F">
        <w:rPr>
          <w:rFonts w:ascii="Times New Roman" w:eastAsia="Georgia" w:hAnsi="Times New Roman" w:cs="Times New Roman"/>
          <w:sz w:val="28"/>
          <w:szCs w:val="28"/>
        </w:rPr>
        <w:t>.</w:t>
      </w:r>
    </w:p>
    <w:p w14:paraId="237BB7FD" w14:textId="77777777" w:rsidR="00754D32" w:rsidRPr="002D2A3F" w:rsidRDefault="00754D32" w:rsidP="00D81BDD">
      <w:pPr>
        <w:spacing w:after="220" w:line="360" w:lineRule="auto"/>
        <w:jc w:val="both"/>
        <w:rPr>
          <w:rFonts w:ascii="Times New Roman" w:hAnsi="Times New Roman" w:cs="Times New Roman"/>
          <w:sz w:val="28"/>
          <w:szCs w:val="28"/>
        </w:rPr>
      </w:pPr>
      <w:r w:rsidRPr="002D2A3F">
        <w:rPr>
          <w:rFonts w:ascii="Times New Roman" w:eastAsia="Georgia" w:hAnsi="Times New Roman" w:cs="Times New Roman"/>
          <w:sz w:val="28"/>
          <w:szCs w:val="28"/>
        </w:rPr>
        <w:t xml:space="preserve">Если модели имеют одинаковый разброс </w:t>
      </w:r>
      <m:oMath>
        <m:sSubSup>
          <m:sSubSupPr>
            <m:ctrlPr>
              <w:rPr>
                <w:rFonts w:ascii="Cambria Math" w:hAnsi="Cambria Math" w:cs="Times New Roman"/>
                <w:sz w:val="28"/>
                <w:szCs w:val="28"/>
              </w:rPr>
            </m:ctrlPr>
          </m:sSubSupPr>
          <m:e>
            <m:r>
              <w:rPr>
                <w:rFonts w:ascii="Cambria Math" w:hAnsi="Cambria Math" w:cs="Times New Roman"/>
                <w:sz w:val="28"/>
                <w:szCs w:val="28"/>
              </w:rPr>
              <m:t>σ</m:t>
            </m:r>
          </m:e>
          <m:sub>
            <m:r>
              <w:rPr>
                <w:rFonts w:ascii="Cambria Math" w:hAnsi="Cambria Math" w:cs="Times New Roman"/>
                <w:sz w:val="28"/>
                <w:szCs w:val="28"/>
              </w:rPr>
              <m:t>h</m:t>
            </m:r>
          </m:sub>
          <m:sup>
            <m:r>
              <m:rPr>
                <m:sty m:val="p"/>
              </m:rPr>
              <w:rPr>
                <w:rFonts w:ascii="Cambria Math" w:hAnsi="Cambria Math" w:cs="Times New Roman"/>
                <w:sz w:val="28"/>
                <w:szCs w:val="28"/>
              </w:rPr>
              <m:t>2</m:t>
            </m:r>
          </m:sup>
        </m:sSubSup>
      </m:oMath>
      <w:r w:rsidRPr="002D2A3F">
        <w:rPr>
          <w:rFonts w:ascii="Times New Roman" w:eastAsia="Georgia" w:hAnsi="Times New Roman" w:cs="Times New Roman"/>
          <w:sz w:val="28"/>
          <w:szCs w:val="28"/>
        </w:rPr>
        <w:t xml:space="preserve"> и попарную корреляцию </w:t>
      </w:r>
      <m:oMath>
        <m:r>
          <w:rPr>
            <w:rFonts w:ascii="Cambria Math" w:hAnsi="Cambria Math" w:cs="Times New Roman"/>
            <w:sz w:val="28"/>
            <w:szCs w:val="28"/>
          </w:rPr>
          <m:t>ρ,</m:t>
        </m:r>
      </m:oMath>
      <w:r w:rsidRPr="002D2A3F">
        <w:rPr>
          <w:rFonts w:ascii="Times New Roman" w:eastAsia="Georgia" w:hAnsi="Times New Roman" w:cs="Times New Roman"/>
          <w:sz w:val="28"/>
          <w:szCs w:val="28"/>
        </w:rPr>
        <w:t xml:space="preserve"> то разброс ансамбля равен:</w:t>
      </w:r>
    </w:p>
    <w:p w14:paraId="5C4E286B" w14:textId="7F02D0BA" w:rsidR="00754D32" w:rsidRPr="00D23971" w:rsidRDefault="00754D32" w:rsidP="00D81BDD">
      <w:pPr>
        <w:spacing w:after="220" w:line="360" w:lineRule="auto"/>
        <w:jc w:val="center"/>
        <w:rPr>
          <w:rFonts w:ascii="Times New Roman" w:hAnsi="Times New Roman" w:cs="Times New Roman"/>
          <w:sz w:val="28"/>
          <w:szCs w:val="28"/>
        </w:rPr>
      </w:pPr>
      <m:oMath>
        <m:r>
          <m:rPr>
            <m:nor/>
          </m:rPr>
          <w:rPr>
            <w:rFonts w:ascii="Times New Roman" w:hAnsi="Times New Roman" w:cs="Times New Roman"/>
            <w:sz w:val="28"/>
            <w:szCs w:val="28"/>
            <w:lang w:val="en-US"/>
          </w:rPr>
          <m:t>Var</m:t>
        </m:r>
        <m:d>
          <m:dPr>
            <m:begChr m:val="["/>
            <m:endChr m:val="]"/>
            <m:ctrlPr>
              <w:rPr>
                <w:rFonts w:ascii="Cambria Math" w:hAnsi="Cambria Math" w:cs="Times New Roman"/>
                <w:sz w:val="28"/>
                <w:szCs w:val="28"/>
              </w:rPr>
            </m:ctrlPr>
          </m:dPr>
          <m:e>
            <m:f>
              <m:fPr>
                <m:ctrlPr>
                  <w:rPr>
                    <w:rFonts w:ascii="Cambria Math" w:hAnsi="Cambria Math" w:cs="Times New Roman"/>
                    <w:sz w:val="28"/>
                    <w:szCs w:val="28"/>
                  </w:rPr>
                </m:ctrlPr>
              </m:fPr>
              <m:num>
                <m:r>
                  <m:rPr>
                    <m:sty m:val="p"/>
                  </m:rPr>
                  <w:rPr>
                    <w:rFonts w:ascii="Cambria Math" w:hAnsi="Cambria Math" w:cs="Times New Roman"/>
                    <w:sz w:val="28"/>
                    <w:szCs w:val="28"/>
                  </w:rPr>
                  <m:t>1</m:t>
                </m:r>
              </m:num>
              <m:den>
                <m:r>
                  <w:rPr>
                    <w:rFonts w:ascii="Cambria Math" w:hAnsi="Cambria Math" w:cs="Times New Roman"/>
                    <w:sz w:val="28"/>
                    <w:szCs w:val="28"/>
                  </w:rPr>
                  <m:t>T</m:t>
                </m:r>
              </m:den>
            </m:f>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t</m:t>
                </m:r>
                <m:r>
                  <m:rPr>
                    <m:sty m:val="p"/>
                  </m:rPr>
                  <w:rPr>
                    <w:rFonts w:ascii="Cambria Math" w:hAnsi="Cambria Math" w:cs="Times New Roman"/>
                    <w:sz w:val="28"/>
                    <w:szCs w:val="28"/>
                  </w:rPr>
                  <m:t>=1</m:t>
                </m:r>
              </m:sub>
              <m:sup>
                <m:r>
                  <w:rPr>
                    <w:rFonts w:ascii="Cambria Math" w:hAnsi="Cambria Math" w:cs="Times New Roman"/>
                    <w:sz w:val="28"/>
                    <w:szCs w:val="28"/>
                  </w:rPr>
                  <m:t>T</m:t>
                </m:r>
              </m:sup>
              <m:e>
                <m:r>
                  <m:rPr>
                    <m:sty m:val="p"/>
                  </m:rPr>
                  <w:rPr>
                    <w:rFonts w:ascii="Cambria Math" w:hAnsi="Cambria Math" w:cs="Times New Roman"/>
                    <w:sz w:val="28"/>
                    <w:szCs w:val="28"/>
                  </w:rPr>
                  <m:t> </m:t>
                </m:r>
              </m:e>
            </m:nary>
            <m:r>
              <m:rPr>
                <m:sty m:val="p"/>
              </m:rPr>
              <w:rPr>
                <w:rFonts w:ascii="Cambria Math" w:hAnsi="Cambria Math" w:cs="Times New Roman"/>
                <w:sz w:val="28"/>
                <w:szCs w:val="28"/>
              </w:rPr>
              <m:t> </m:t>
            </m:r>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t</m:t>
                </m:r>
              </m:sub>
            </m:sSub>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e>
        </m:d>
        <m:r>
          <m:rPr>
            <m:sty m:val="p"/>
          </m:rPr>
          <w:rPr>
            <w:rFonts w:ascii="Cambria Math" w:hAnsi="Cambria Math" w:cs="Times New Roman"/>
            <w:sz w:val="28"/>
            <w:szCs w:val="28"/>
          </w:rPr>
          <m:t>=</m:t>
        </m:r>
        <m:r>
          <w:rPr>
            <w:rFonts w:ascii="Cambria Math" w:hAnsi="Cambria Math" w:cs="Times New Roman"/>
            <w:sz w:val="28"/>
            <w:szCs w:val="28"/>
          </w:rPr>
          <m:t>ρ</m:t>
        </m:r>
        <m:sSubSup>
          <m:sSubSupPr>
            <m:ctrlPr>
              <w:rPr>
                <w:rFonts w:ascii="Cambria Math" w:hAnsi="Cambria Math" w:cs="Times New Roman"/>
                <w:sz w:val="28"/>
                <w:szCs w:val="28"/>
              </w:rPr>
            </m:ctrlPr>
          </m:sSubSupPr>
          <m:e>
            <m:r>
              <w:rPr>
                <w:rFonts w:ascii="Cambria Math" w:hAnsi="Cambria Math" w:cs="Times New Roman"/>
                <w:sz w:val="28"/>
                <w:szCs w:val="28"/>
              </w:rPr>
              <m:t>σ</m:t>
            </m:r>
          </m:e>
          <m:sub>
            <m:r>
              <w:rPr>
                <w:rFonts w:ascii="Cambria Math" w:hAnsi="Cambria Math" w:cs="Times New Roman"/>
                <w:sz w:val="28"/>
                <w:szCs w:val="28"/>
              </w:rPr>
              <m:t>h</m:t>
            </m:r>
          </m:sub>
          <m:sup>
            <m:r>
              <m:rPr>
                <m:sty m:val="p"/>
              </m:rPr>
              <w:rPr>
                <w:rFonts w:ascii="Cambria Math" w:hAnsi="Cambria Math" w:cs="Times New Roman"/>
                <w:sz w:val="28"/>
                <w:szCs w:val="28"/>
              </w:rPr>
              <m:t>2</m:t>
            </m:r>
          </m:sup>
        </m:sSubSup>
        <m:r>
          <m:rPr>
            <m:sty m:val="p"/>
          </m:rPr>
          <w:rPr>
            <w:rFonts w:ascii="Cambria Math" w:hAnsi="Cambria Math" w:cs="Times New Roman"/>
            <w:sz w:val="28"/>
            <w:szCs w:val="28"/>
          </w:rPr>
          <m:t>+</m:t>
        </m:r>
        <m:f>
          <m:fPr>
            <m:ctrlPr>
              <w:rPr>
                <w:rFonts w:ascii="Cambria Math" w:hAnsi="Cambria Math" w:cs="Times New Roman"/>
                <w:sz w:val="28"/>
                <w:szCs w:val="28"/>
              </w:rPr>
            </m:ctrlPr>
          </m:fPr>
          <m:num>
            <m:r>
              <m:rPr>
                <m:sty m:val="p"/>
              </m:rPr>
              <w:rPr>
                <w:rFonts w:ascii="Cambria Math" w:hAnsi="Cambria Math" w:cs="Times New Roman"/>
                <w:sz w:val="28"/>
                <w:szCs w:val="28"/>
              </w:rPr>
              <m:t>1-</m:t>
            </m:r>
            <m:r>
              <w:rPr>
                <w:rFonts w:ascii="Cambria Math" w:hAnsi="Cambria Math" w:cs="Times New Roman"/>
                <w:sz w:val="28"/>
                <w:szCs w:val="28"/>
              </w:rPr>
              <m:t>ρ</m:t>
            </m:r>
          </m:num>
          <m:den>
            <m:r>
              <w:rPr>
                <w:rFonts w:ascii="Cambria Math" w:hAnsi="Cambria Math" w:cs="Times New Roman"/>
                <w:sz w:val="28"/>
                <w:szCs w:val="28"/>
              </w:rPr>
              <m:t>T</m:t>
            </m:r>
          </m:den>
        </m:f>
        <m:sSubSup>
          <m:sSubSupPr>
            <m:ctrlPr>
              <w:rPr>
                <w:rFonts w:ascii="Cambria Math" w:hAnsi="Cambria Math" w:cs="Times New Roman"/>
                <w:sz w:val="28"/>
                <w:szCs w:val="28"/>
              </w:rPr>
            </m:ctrlPr>
          </m:sSubSupPr>
          <m:e>
            <m:r>
              <w:rPr>
                <w:rFonts w:ascii="Cambria Math" w:hAnsi="Cambria Math" w:cs="Times New Roman"/>
                <w:sz w:val="28"/>
                <w:szCs w:val="28"/>
              </w:rPr>
              <m:t>σ</m:t>
            </m:r>
          </m:e>
          <m:sub>
            <m:r>
              <w:rPr>
                <w:rFonts w:ascii="Cambria Math" w:hAnsi="Cambria Math" w:cs="Times New Roman"/>
                <w:sz w:val="28"/>
                <w:szCs w:val="28"/>
              </w:rPr>
              <m:t>h</m:t>
            </m:r>
          </m:sub>
          <m:sup>
            <m:r>
              <m:rPr>
                <m:sty m:val="p"/>
              </m:rPr>
              <w:rPr>
                <w:rFonts w:ascii="Cambria Math" w:hAnsi="Cambria Math" w:cs="Times New Roman"/>
                <w:sz w:val="28"/>
                <w:szCs w:val="28"/>
              </w:rPr>
              <m:t>2</m:t>
            </m:r>
          </m:sup>
        </m:sSubSup>
      </m:oMath>
      <w:r w:rsidR="002E729D" w:rsidRPr="00D23971">
        <w:rPr>
          <w:rFonts w:ascii="Times New Roman" w:hAnsi="Times New Roman" w:cs="Times New Roman"/>
          <w:sz w:val="28"/>
          <w:szCs w:val="28"/>
        </w:rPr>
        <w:t xml:space="preserve"> </w:t>
      </w:r>
      <w:r w:rsidR="00AC7824" w:rsidRPr="00D23971">
        <w:rPr>
          <w:rFonts w:ascii="Times New Roman" w:hAnsi="Times New Roman" w:cs="Times New Roman"/>
          <w:sz w:val="28"/>
          <w:szCs w:val="28"/>
        </w:rPr>
        <w:t>.</w:t>
      </w:r>
    </w:p>
    <w:p w14:paraId="3D7183F6"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 xml:space="preserve">При уменьшении корреляции </w:t>
      </w:r>
      <m:oMath>
        <m:r>
          <w:rPr>
            <w:rFonts w:ascii="Cambria Math" w:hAnsi="Cambria Math" w:cs="Times New Roman"/>
            <w:sz w:val="28"/>
            <w:szCs w:val="28"/>
          </w:rPr>
          <m:t>ρ</m:t>
        </m:r>
      </m:oMath>
      <w:r w:rsidRPr="00344BAE">
        <w:rPr>
          <w:rFonts w:ascii="Times New Roman" w:eastAsia="Georgia" w:hAnsi="Times New Roman" w:cs="Times New Roman"/>
          <w:sz w:val="28"/>
          <w:szCs w:val="28"/>
        </w:rPr>
        <w:t xml:space="preserve"> между моделями (за счёт обучения на разных подвыборках объектов и признаков) и увеличении числа моделей </w:t>
      </w:r>
      <m:oMath>
        <m:r>
          <w:rPr>
            <w:rFonts w:ascii="Cambria Math" w:hAnsi="Cambria Math" w:cs="Times New Roman"/>
            <w:sz w:val="28"/>
            <w:szCs w:val="28"/>
          </w:rPr>
          <m:t>T</m:t>
        </m:r>
      </m:oMath>
      <w:r w:rsidRPr="00344BAE">
        <w:rPr>
          <w:rFonts w:ascii="Times New Roman" w:eastAsia="Georgia" w:hAnsi="Times New Roman" w:cs="Times New Roman"/>
          <w:sz w:val="28"/>
          <w:szCs w:val="28"/>
        </w:rPr>
        <w:t xml:space="preserve"> разброс ансамбля стремится к </w:t>
      </w:r>
      <m:oMath>
        <m:r>
          <w:rPr>
            <w:rFonts w:ascii="Cambria Math" w:hAnsi="Cambria Math" w:cs="Times New Roman"/>
            <w:sz w:val="28"/>
            <w:szCs w:val="28"/>
          </w:rPr>
          <m:t>ρ</m:t>
        </m:r>
        <m:sSubSup>
          <m:sSubSupPr>
            <m:ctrlPr>
              <w:rPr>
                <w:rFonts w:ascii="Cambria Math" w:hAnsi="Cambria Math" w:cs="Times New Roman"/>
                <w:sz w:val="28"/>
                <w:szCs w:val="28"/>
              </w:rPr>
            </m:ctrlPr>
          </m:sSubSupPr>
          <m:e>
            <m:r>
              <w:rPr>
                <w:rFonts w:ascii="Cambria Math" w:hAnsi="Cambria Math" w:cs="Times New Roman"/>
                <w:sz w:val="28"/>
                <w:szCs w:val="28"/>
              </w:rPr>
              <m:t>σ</m:t>
            </m:r>
          </m:e>
          <m:sub>
            <m:r>
              <w:rPr>
                <w:rFonts w:ascii="Cambria Math" w:hAnsi="Cambria Math" w:cs="Times New Roman"/>
                <w:sz w:val="28"/>
                <w:szCs w:val="28"/>
              </w:rPr>
              <m:t>h</m:t>
            </m:r>
          </m:sub>
          <m:sup>
            <m:r>
              <m:rPr>
                <m:sty m:val="p"/>
              </m:rPr>
              <w:rPr>
                <w:rFonts w:ascii="Cambria Math" w:hAnsi="Cambria Math" w:cs="Times New Roman"/>
                <w:sz w:val="28"/>
                <w:szCs w:val="28"/>
              </w:rPr>
              <m:t>2</m:t>
            </m:r>
          </m:sup>
        </m:sSubSup>
        <m:r>
          <w:rPr>
            <w:rFonts w:ascii="Cambria Math" w:hAnsi="Cambria Math" w:cs="Times New Roman"/>
            <w:sz w:val="28"/>
            <w:szCs w:val="28"/>
          </w:rPr>
          <m:t>,</m:t>
        </m:r>
      </m:oMath>
      <w:r w:rsidRPr="00344BAE">
        <w:rPr>
          <w:rFonts w:ascii="Times New Roman" w:eastAsia="Georgia" w:hAnsi="Times New Roman" w:cs="Times New Roman"/>
          <w:sz w:val="28"/>
          <w:szCs w:val="28"/>
        </w:rPr>
        <w:t xml:space="preserve"> что может быть существенно меньше разброса одной модели. Практический смысл этого результата таков: если каждая модель ошибается по-своему (малая корреляция ошибок), то при усреднении их ответов индивидуальные ошибки взаимно компенсируются.</w:t>
      </w:r>
    </w:p>
    <w:p w14:paraId="46E04E35"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hAnsi="Times New Roman" w:cs="Times New Roman"/>
          <w:b/>
          <w:sz w:val="28"/>
          <w:szCs w:val="28"/>
        </w:rPr>
        <w:t>Бустинг</w:t>
      </w:r>
      <w:r w:rsidRPr="00344BAE">
        <w:rPr>
          <w:rFonts w:ascii="Times New Roman" w:eastAsia="Georgia" w:hAnsi="Times New Roman" w:cs="Times New Roman"/>
          <w:sz w:val="28"/>
          <w:szCs w:val="28"/>
        </w:rPr>
        <w:t xml:space="preserve"> снижает смещение. На каждом шаге обучается новая модель, акцентирующая внимание на объектах, на которых предыдущие модели ошиблись. Финальное предсказание является взвешенной суммой: </w:t>
      </w:r>
      <m:oMath>
        <m:r>
          <w:rPr>
            <w:rFonts w:ascii="Cambria Math" w:hAnsi="Cambria Math" w:cs="Times New Roman"/>
            <w:sz w:val="28"/>
            <w:szCs w:val="28"/>
          </w:rPr>
          <m:t>H</m:t>
        </m:r>
        <m:d>
          <m:dPr>
            <m:ctrlPr>
              <w:rPr>
                <w:rFonts w:ascii="Cambria Math" w:hAnsi="Cambria Math" w:cs="Times New Roman"/>
                <w:sz w:val="28"/>
                <w:szCs w:val="28"/>
              </w:rPr>
            </m:ctrlPr>
          </m:dPr>
          <m:e>
            <m:r>
              <w:rPr>
                <w:rFonts w:ascii="Cambria Math" w:hAnsi="Cambria Math" w:cs="Times New Roman"/>
                <w:sz w:val="28"/>
                <w:szCs w:val="28"/>
              </w:rPr>
              <m:t>x</m:t>
            </m:r>
          </m:e>
        </m:d>
        <m:r>
          <m:rPr>
            <m:sty m:val="p"/>
          </m:rPr>
          <w:rPr>
            <w:rFonts w:ascii="Cambria Math" w:hAnsi="Cambria Math" w:cs="Times New Roman"/>
            <w:sz w:val="28"/>
            <w:szCs w:val="28"/>
          </w:rPr>
          <m:t>=</m:t>
        </m:r>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t</m:t>
            </m:r>
            <m:r>
              <m:rPr>
                <m:sty m:val="p"/>
              </m:rPr>
              <w:rPr>
                <w:rFonts w:ascii="Cambria Math" w:hAnsi="Cambria Math" w:cs="Times New Roman"/>
                <w:sz w:val="28"/>
                <w:szCs w:val="28"/>
              </w:rPr>
              <m:t>=1</m:t>
            </m:r>
          </m:sub>
          <m:sup>
            <m:r>
              <w:rPr>
                <w:rFonts w:ascii="Cambria Math" w:hAnsi="Cambria Math" w:cs="Times New Roman"/>
                <w:sz w:val="28"/>
                <w:szCs w:val="28"/>
              </w:rPr>
              <m:t>T</m:t>
            </m:r>
          </m:sup>
          <m:e>
            <m:r>
              <m:rPr>
                <m:sty m:val="p"/>
              </m:rPr>
              <w:rPr>
                <w:rFonts w:ascii="Cambria Math" w:hAnsi="Cambria Math" w:cs="Times New Roman"/>
                <w:sz w:val="28"/>
                <w:szCs w:val="28"/>
              </w:rPr>
              <m:t> </m:t>
            </m:r>
          </m:e>
        </m:nary>
        <m:sSub>
          <m:sSubPr>
            <m:ctrlPr>
              <w:rPr>
                <w:rFonts w:ascii="Cambria Math" w:hAnsi="Cambria Math" w:cs="Times New Roman"/>
                <w:sz w:val="28"/>
                <w:szCs w:val="28"/>
              </w:rPr>
            </m:ctrlPr>
          </m:sSubPr>
          <m:e>
            <m:r>
              <w:rPr>
                <w:rFonts w:ascii="Cambria Math" w:hAnsi="Cambria Math" w:cs="Times New Roman"/>
                <w:sz w:val="28"/>
                <w:szCs w:val="28"/>
              </w:rPr>
              <m:t>α</m:t>
            </m:r>
          </m:e>
          <m:sub>
            <m:r>
              <w:rPr>
                <w:rFonts w:ascii="Cambria Math" w:hAnsi="Cambria Math" w:cs="Times New Roman"/>
                <w:sz w:val="28"/>
                <w:szCs w:val="28"/>
              </w:rPr>
              <m:t>t</m:t>
            </m:r>
          </m:sub>
        </m:sSub>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t</m:t>
            </m:r>
          </m:sub>
        </m:sSub>
        <m:d>
          <m:dPr>
            <m:ctrlPr>
              <w:rPr>
                <w:rFonts w:ascii="Cambria Math" w:hAnsi="Cambria Math" w:cs="Times New Roman"/>
                <w:sz w:val="28"/>
                <w:szCs w:val="28"/>
              </w:rPr>
            </m:ctrlPr>
          </m:dPr>
          <m:e>
            <m:r>
              <w:rPr>
                <w:rFonts w:ascii="Cambria Math" w:hAnsi="Cambria Math" w:cs="Times New Roman"/>
                <w:sz w:val="28"/>
                <w:szCs w:val="28"/>
              </w:rPr>
              <m:t>x</m:t>
            </m:r>
          </m:e>
        </m:d>
        <m:r>
          <m:rPr>
            <m:sty m:val="p"/>
          </m:rPr>
          <w:rPr>
            <w:rFonts w:ascii="Cambria Math" w:hAnsi="Cambria Math" w:cs="Times New Roman"/>
            <w:sz w:val="28"/>
            <w:szCs w:val="28"/>
          </w:rPr>
          <m:t>,</m:t>
        </m:r>
      </m:oMath>
      <w:r w:rsidRPr="00344BAE">
        <w:rPr>
          <w:rFonts w:ascii="Times New Roman" w:eastAsia="Georgia" w:hAnsi="Times New Roman" w:cs="Times New Roman"/>
          <w:sz w:val="28"/>
          <w:szCs w:val="28"/>
        </w:rPr>
        <w:t xml:space="preserve"> В случае линейных базовых классификаторов каждая гиперплоскость </w:t>
      </w:r>
      <m:oMath>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t</m:t>
            </m:r>
          </m:sub>
        </m:sSub>
      </m:oMath>
      <w:r w:rsidRPr="00344BAE">
        <w:rPr>
          <w:rFonts w:ascii="Times New Roman" w:eastAsia="Georgia" w:hAnsi="Times New Roman" w:cs="Times New Roman"/>
          <w:sz w:val="28"/>
          <w:szCs w:val="28"/>
        </w:rPr>
        <w:t xml:space="preserve"> «подправляет» границу в тех областях, где ансамбль пока работает неудовлетворительно. Результирующая граница оказывается кусочно-линейной и может аппроксимировать сложные нелинейные формы.</w:t>
      </w:r>
    </w:p>
    <w:p w14:paraId="262518ED"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Фундаментальное условие успешности ансамбля: базовые модели должны быть одновременно точнее случайного угадывания и достаточно разнообразны.</w:t>
      </w:r>
    </w:p>
    <w:p w14:paraId="783A157C" w14:textId="77777777" w:rsidR="00754D32" w:rsidRPr="00344BAE" w:rsidRDefault="00754D32" w:rsidP="00D81BDD">
      <w:pPr>
        <w:spacing w:before="240" w:line="360" w:lineRule="auto"/>
        <w:ind w:firstLine="720"/>
        <w:jc w:val="both"/>
        <w:rPr>
          <w:rFonts w:ascii="Times New Roman" w:hAnsi="Times New Roman" w:cs="Times New Roman"/>
          <w:sz w:val="28"/>
          <w:szCs w:val="28"/>
        </w:rPr>
      </w:pPr>
      <w:bookmarkStart w:id="30" w:name="bm_2_2_2_сплайновые_базисные_функции"/>
      <w:r w:rsidRPr="00344BAE">
        <w:rPr>
          <w:rFonts w:ascii="Times New Roman" w:eastAsia="Georgia" w:hAnsi="Times New Roman" w:cs="Times New Roman"/>
          <w:b/>
          <w:sz w:val="28"/>
          <w:szCs w:val="28"/>
        </w:rPr>
        <w:lastRenderedPageBreak/>
        <w:t>2.2.2. Сплайновые базисные функции</w:t>
      </w:r>
      <w:bookmarkEnd w:id="30"/>
    </w:p>
    <w:p w14:paraId="67572AA2"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B-сплайны (базисные сплайны) — семейство кусочно-полиномиальных функций, служащих инструментом нелинейного преобразования признаков.</w:t>
      </w:r>
    </w:p>
    <w:p w14:paraId="160B7AF8"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 xml:space="preserve">B-сплайн степени </w:t>
      </w:r>
      <m:oMath>
        <m:r>
          <w:rPr>
            <w:rFonts w:ascii="Cambria Math" w:hAnsi="Cambria Math" w:cs="Times New Roman"/>
            <w:sz w:val="28"/>
            <w:szCs w:val="28"/>
          </w:rPr>
          <m:t>p</m:t>
        </m:r>
      </m:oMath>
      <w:r w:rsidRPr="00344BAE">
        <w:rPr>
          <w:rFonts w:ascii="Times New Roman" w:eastAsia="Georgia" w:hAnsi="Times New Roman" w:cs="Times New Roman"/>
          <w:sz w:val="28"/>
          <w:szCs w:val="28"/>
        </w:rPr>
        <w:t xml:space="preserve"> определяется рекурсивно через последовательность узлов </w:t>
      </w:r>
      <m:oMath>
        <m:sSub>
          <m:sSubPr>
            <m:ctrlPr>
              <w:rPr>
                <w:rFonts w:ascii="Cambria Math" w:hAnsi="Cambria Math" w:cs="Times New Roman"/>
                <w:sz w:val="28"/>
                <w:szCs w:val="28"/>
              </w:rPr>
            </m:ctrlPr>
          </m:sSubPr>
          <m:e>
            <m:r>
              <w:rPr>
                <w:rFonts w:ascii="Cambria Math" w:hAnsi="Cambria Math" w:cs="Times New Roman"/>
                <w:sz w:val="28"/>
                <w:szCs w:val="28"/>
              </w:rPr>
              <m:t>t</m:t>
            </m:r>
          </m:e>
          <m:sub>
            <m:r>
              <m:rPr>
                <m:sty m:val="p"/>
              </m:rPr>
              <w:rPr>
                <w:rFonts w:ascii="Cambria Math" w:hAnsi="Cambria Math" w:cs="Times New Roman"/>
                <w:sz w:val="28"/>
                <w:szCs w:val="28"/>
              </w:rPr>
              <m:t>0</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t</m:t>
            </m:r>
          </m:e>
          <m:sub>
            <m:r>
              <m:rPr>
                <m:sty m:val="p"/>
              </m:rPr>
              <w:rPr>
                <w:rFonts w:ascii="Cambria Math" w:hAnsi="Cambria Math" w:cs="Times New Roman"/>
                <w:sz w:val="28"/>
                <w:szCs w:val="28"/>
              </w:rPr>
              <m:t>1</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m</m:t>
            </m:r>
          </m:sub>
        </m:sSub>
      </m:oMath>
      <w:r w:rsidRPr="00344BAE">
        <w:rPr>
          <w:rFonts w:ascii="Times New Roman" w:eastAsia="Georgia" w:hAnsi="Times New Roman" w:cs="Times New Roman"/>
          <w:sz w:val="28"/>
          <w:szCs w:val="28"/>
        </w:rPr>
        <w:t xml:space="preserve"> по формуле Кокса—де Бура</w:t>
      </w:r>
      <w:r>
        <w:rPr>
          <w:rStyle w:val="af3"/>
          <w:rFonts w:ascii="Times New Roman" w:hAnsi="Times New Roman" w:cs="Times New Roman"/>
        </w:rPr>
        <w:footnoteReference w:id="19"/>
      </w:r>
      <w:r>
        <w:rPr>
          <w:rFonts w:ascii="Times New Roman" w:eastAsia="Georgia" w:hAnsi="Times New Roman" w:cs="Times New Roman"/>
          <w:sz w:val="28"/>
          <w:szCs w:val="28"/>
        </w:rPr>
        <w:t>:</w:t>
      </w:r>
    </w:p>
    <w:p w14:paraId="51794812" w14:textId="2A0E7DB6" w:rsidR="00754D32" w:rsidRPr="002D2A3F" w:rsidRDefault="00000000" w:rsidP="00D81BDD">
      <w:pPr>
        <w:spacing w:after="220" w:line="360" w:lineRule="auto"/>
        <w:jc w:val="center"/>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i</m:t>
            </m:r>
            <m:r>
              <m:rPr>
                <m:sty m:val="p"/>
              </m:rPr>
              <w:rPr>
                <w:rFonts w:ascii="Cambria Math" w:hAnsi="Cambria Math" w:cs="Times New Roman"/>
                <w:sz w:val="28"/>
                <w:szCs w:val="28"/>
              </w:rPr>
              <m:t>,</m:t>
            </m:r>
            <m:r>
              <w:rPr>
                <w:rFonts w:ascii="Cambria Math" w:hAnsi="Cambria Math" w:cs="Times New Roman"/>
                <w:sz w:val="28"/>
                <w:szCs w:val="28"/>
              </w:rPr>
              <m:t>p</m:t>
            </m:r>
          </m:sub>
        </m:sSub>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x</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sub>
            </m:sSub>
          </m:num>
          <m:den>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r>
                  <m:rPr>
                    <m:sty m:val="p"/>
                  </m:rPr>
                  <w:rPr>
                    <w:rFonts w:ascii="Cambria Math" w:hAnsi="Cambria Math" w:cs="Times New Roman"/>
                    <w:sz w:val="28"/>
                    <w:szCs w:val="28"/>
                  </w:rPr>
                  <m:t>+</m:t>
                </m:r>
                <m:r>
                  <w:rPr>
                    <w:rFonts w:ascii="Cambria Math" w:hAnsi="Cambria Math" w:cs="Times New Roman"/>
                    <w:sz w:val="28"/>
                    <w:szCs w:val="28"/>
                  </w:rPr>
                  <m:t>p</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sub>
            </m:sSub>
          </m:den>
        </m:f>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i</m:t>
            </m:r>
            <m:r>
              <m:rPr>
                <m:sty m:val="p"/>
              </m:rPr>
              <w:rPr>
                <w:rFonts w:ascii="Cambria Math" w:hAnsi="Cambria Math" w:cs="Times New Roman"/>
                <w:sz w:val="28"/>
                <w:szCs w:val="28"/>
              </w:rPr>
              <m:t>,</m:t>
            </m:r>
            <m:r>
              <w:rPr>
                <w:rFonts w:ascii="Cambria Math" w:hAnsi="Cambria Math" w:cs="Times New Roman"/>
                <w:sz w:val="28"/>
                <w:szCs w:val="28"/>
              </w:rPr>
              <m:t>p</m:t>
            </m:r>
            <m:r>
              <m:rPr>
                <m:sty m:val="p"/>
              </m:rPr>
              <w:rPr>
                <w:rFonts w:ascii="Cambria Math" w:hAnsi="Cambria Math" w:cs="Times New Roman"/>
                <w:sz w:val="28"/>
                <w:szCs w:val="28"/>
              </w:rPr>
              <m:t>-1</m:t>
            </m:r>
          </m:sub>
        </m:sSub>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r>
                  <m:rPr>
                    <m:sty m:val="p"/>
                  </m:rPr>
                  <w:rPr>
                    <w:rFonts w:ascii="Cambria Math" w:hAnsi="Cambria Math" w:cs="Times New Roman"/>
                    <w:sz w:val="28"/>
                    <w:szCs w:val="28"/>
                  </w:rPr>
                  <m:t>+</m:t>
                </m:r>
                <m:r>
                  <w:rPr>
                    <w:rFonts w:ascii="Cambria Math" w:hAnsi="Cambria Math" w:cs="Times New Roman"/>
                    <w:sz w:val="28"/>
                    <w:szCs w:val="28"/>
                  </w:rPr>
                  <m:t>p</m:t>
                </m:r>
                <m:r>
                  <m:rPr>
                    <m:sty m:val="p"/>
                  </m:rPr>
                  <w:rPr>
                    <w:rFonts w:ascii="Cambria Math" w:hAnsi="Cambria Math" w:cs="Times New Roman"/>
                    <w:sz w:val="28"/>
                    <w:szCs w:val="28"/>
                  </w:rPr>
                  <m:t>+1</m:t>
                </m:r>
              </m:sub>
            </m:sSub>
            <m:r>
              <m:rPr>
                <m:sty m:val="p"/>
              </m:rPr>
              <w:rPr>
                <w:rFonts w:ascii="Cambria Math" w:hAnsi="Cambria Math" w:cs="Times New Roman"/>
                <w:sz w:val="28"/>
                <w:szCs w:val="28"/>
              </w:rPr>
              <m:t>-</m:t>
            </m:r>
            <m:r>
              <w:rPr>
                <w:rFonts w:ascii="Cambria Math" w:hAnsi="Cambria Math" w:cs="Times New Roman"/>
                <w:sz w:val="28"/>
                <w:szCs w:val="28"/>
              </w:rPr>
              <m:t>x</m:t>
            </m:r>
          </m:num>
          <m:den>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r>
                  <m:rPr>
                    <m:sty m:val="p"/>
                  </m:rPr>
                  <w:rPr>
                    <w:rFonts w:ascii="Cambria Math" w:hAnsi="Cambria Math" w:cs="Times New Roman"/>
                    <w:sz w:val="28"/>
                    <w:szCs w:val="28"/>
                  </w:rPr>
                  <m:t>+</m:t>
                </m:r>
                <m:r>
                  <w:rPr>
                    <w:rFonts w:ascii="Cambria Math" w:hAnsi="Cambria Math" w:cs="Times New Roman"/>
                    <w:sz w:val="28"/>
                    <w:szCs w:val="28"/>
                  </w:rPr>
                  <m:t>p</m:t>
                </m:r>
                <m:r>
                  <m:rPr>
                    <m:sty m:val="p"/>
                  </m:rPr>
                  <w:rPr>
                    <w:rFonts w:ascii="Cambria Math" w:hAnsi="Cambria Math" w:cs="Times New Roman"/>
                    <w:sz w:val="28"/>
                    <w:szCs w:val="28"/>
                  </w:rPr>
                  <m:t>+1</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r>
                  <m:rPr>
                    <m:sty m:val="p"/>
                  </m:rPr>
                  <w:rPr>
                    <w:rFonts w:ascii="Cambria Math" w:hAnsi="Cambria Math" w:cs="Times New Roman"/>
                    <w:sz w:val="28"/>
                    <w:szCs w:val="28"/>
                  </w:rPr>
                  <m:t>+1</m:t>
                </m:r>
              </m:sub>
            </m:sSub>
          </m:den>
        </m:f>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i</m:t>
            </m:r>
            <m:r>
              <m:rPr>
                <m:sty m:val="p"/>
              </m:rPr>
              <w:rPr>
                <w:rFonts w:ascii="Cambria Math" w:hAnsi="Cambria Math" w:cs="Times New Roman"/>
                <w:sz w:val="28"/>
                <w:szCs w:val="28"/>
              </w:rPr>
              <m:t>+1,</m:t>
            </m:r>
            <m:r>
              <w:rPr>
                <w:rFonts w:ascii="Cambria Math" w:hAnsi="Cambria Math" w:cs="Times New Roman"/>
                <w:sz w:val="28"/>
                <w:szCs w:val="28"/>
              </w:rPr>
              <m:t>p</m:t>
            </m:r>
            <m:r>
              <m:rPr>
                <m:sty m:val="p"/>
              </m:rPr>
              <w:rPr>
                <w:rFonts w:ascii="Cambria Math" w:hAnsi="Cambria Math" w:cs="Times New Roman"/>
                <w:sz w:val="28"/>
                <w:szCs w:val="28"/>
              </w:rPr>
              <m:t>-1</m:t>
            </m:r>
          </m:sub>
        </m:sSub>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oMath>
      <w:r w:rsidR="002E729D" w:rsidRPr="002D2A3F">
        <w:rPr>
          <w:rFonts w:ascii="Times New Roman" w:hAnsi="Times New Roman" w:cs="Times New Roman"/>
          <w:sz w:val="28"/>
          <w:szCs w:val="28"/>
        </w:rPr>
        <w:t xml:space="preserve"> </w:t>
      </w:r>
      <w:r w:rsidR="00AC7824">
        <w:rPr>
          <w:rFonts w:ascii="Times New Roman" w:hAnsi="Times New Roman" w:cs="Times New Roman"/>
          <w:sz w:val="28"/>
          <w:szCs w:val="28"/>
        </w:rPr>
        <w:t>,</w:t>
      </w:r>
    </w:p>
    <w:p w14:paraId="34CEBB6C" w14:textId="77777777" w:rsidR="00754D32" w:rsidRPr="003000F8" w:rsidRDefault="00754D32" w:rsidP="00D81BDD">
      <w:pPr>
        <w:spacing w:after="220" w:line="360" w:lineRule="auto"/>
        <w:jc w:val="both"/>
        <w:rPr>
          <w:rFonts w:ascii="Times New Roman" w:hAnsi="Times New Roman" w:cs="Times New Roman"/>
          <w:color w:val="EE0000"/>
          <w:sz w:val="28"/>
          <w:szCs w:val="28"/>
          <w:lang w:eastAsia="ko-KR"/>
        </w:rPr>
      </w:pPr>
      <w:r w:rsidRPr="002D2A3F">
        <w:rPr>
          <w:rFonts w:ascii="Times New Roman" w:eastAsia="Georgia" w:hAnsi="Times New Roman" w:cs="Times New Roman"/>
          <w:sz w:val="28"/>
          <w:szCs w:val="28"/>
        </w:rPr>
        <w:t>где</w:t>
      </w:r>
      <w:r w:rsidRPr="00344BAE">
        <w:rPr>
          <w:rFonts w:ascii="Times New Roman" w:eastAsia="Georgia" w:hAnsi="Times New Roman" w:cs="Times New Roman"/>
          <w:sz w:val="28"/>
          <w:szCs w:val="28"/>
        </w:rPr>
        <w:t xml:space="preserve"> базовый случай </w:t>
      </w:r>
      <m:oMath>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i</m:t>
            </m:r>
            <m:r>
              <m:rPr>
                <m:sty m:val="p"/>
              </m:rPr>
              <w:rPr>
                <w:rFonts w:ascii="Cambria Math" w:hAnsi="Cambria Math" w:cs="Times New Roman"/>
                <w:sz w:val="28"/>
                <w:szCs w:val="28"/>
              </w:rPr>
              <m:t>,0</m:t>
            </m:r>
          </m:sub>
        </m:sSub>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oMath>
      <w:r w:rsidRPr="00344BAE">
        <w:rPr>
          <w:rFonts w:ascii="Times New Roman" w:eastAsia="Georgia" w:hAnsi="Times New Roman" w:cs="Times New Roman"/>
          <w:sz w:val="28"/>
          <w:szCs w:val="28"/>
        </w:rPr>
        <w:t xml:space="preserve"> </w:t>
      </w:r>
      <w:r w:rsidR="00D13D50" w:rsidRPr="00D13D50">
        <w:rPr>
          <w:rFonts w:ascii="Times New Roman" w:eastAsia="Georgia" w:hAnsi="Times New Roman" w:cs="Times New Roman"/>
          <w:sz w:val="28"/>
          <w:szCs w:val="28"/>
        </w:rPr>
        <w:t>-</w:t>
      </w:r>
      <w:r w:rsidRPr="00344BAE">
        <w:rPr>
          <w:rFonts w:ascii="Times New Roman" w:eastAsia="Georgia" w:hAnsi="Times New Roman" w:cs="Times New Roman"/>
          <w:sz w:val="28"/>
          <w:szCs w:val="28"/>
        </w:rPr>
        <w:t xml:space="preserve"> </w:t>
      </w:r>
      <w:r w:rsidRPr="003000F8">
        <w:rPr>
          <w:rFonts w:ascii="Times New Roman" w:eastAsia="Georgia" w:hAnsi="Times New Roman" w:cs="Times New Roman"/>
          <w:sz w:val="28"/>
          <w:szCs w:val="28"/>
        </w:rPr>
        <w:t xml:space="preserve">индикаторная функция интервала </w:t>
      </w:r>
      <m:oMath>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r>
              <m:rPr>
                <m:sty m:val="p"/>
              </m:rPr>
              <w:rPr>
                <w:rFonts w:ascii="Cambria Math" w:hAnsi="Cambria Math" w:cs="Times New Roman"/>
                <w:sz w:val="28"/>
                <w:szCs w:val="28"/>
              </w:rPr>
              <m:t>+1</m:t>
            </m:r>
          </m:sub>
        </m:sSub>
        <m:r>
          <m:rPr>
            <m:sty m:val="p"/>
          </m:rPr>
          <w:rPr>
            <w:rFonts w:ascii="Cambria Math" w:hAnsi="Cambria Math" w:cs="Times New Roman"/>
            <w:sz w:val="28"/>
            <w:szCs w:val="28"/>
          </w:rPr>
          <m:t>)</m:t>
        </m:r>
      </m:oMath>
      <w:r w:rsidRPr="003000F8">
        <w:rPr>
          <w:rFonts w:ascii="Times New Roman" w:hAnsi="Times New Roman" w:cs="Times New Roman"/>
          <w:sz w:val="28"/>
          <w:szCs w:val="28"/>
        </w:rPr>
        <w:t>.</w:t>
      </w:r>
      <w:r w:rsidR="003000F8" w:rsidRPr="003000F8">
        <w:rPr>
          <w:rFonts w:ascii="Times New Roman" w:hAnsi="Times New Roman" w:cs="Times New Roman"/>
          <w:sz w:val="28"/>
          <w:szCs w:val="28"/>
        </w:rPr>
        <w:t xml:space="preserve"> </w:t>
      </w:r>
      <w:r w:rsidR="00D13D50" w:rsidRPr="00D13D50">
        <w:rPr>
          <w:rFonts w:ascii="Times New Roman" w:hAnsi="Times New Roman" w:cs="Times New Roman"/>
          <w:sz w:val="28"/>
          <w:szCs w:val="28"/>
        </w:rPr>
        <w:t xml:space="preserve">Здесь </w:t>
      </w:r>
      <m:oMath>
        <m:r>
          <w:rPr>
            <w:rFonts w:ascii="Cambria Math" w:hAnsi="Cambria Math" w:cs="Times New Roman"/>
            <w:sz w:val="28"/>
            <w:szCs w:val="28"/>
          </w:rPr>
          <m:t>x</m:t>
        </m:r>
        <m:r>
          <m:rPr>
            <m:sty m:val="p"/>
          </m:rPr>
          <w:rPr>
            <w:rFonts w:ascii="Cambria Math" w:hAnsi="Cambria Math" w:cs="Times New Roman"/>
            <w:sz w:val="28"/>
            <w:szCs w:val="28"/>
          </w:rPr>
          <m:t>∈</m:t>
        </m:r>
        <m:r>
          <m:rPr>
            <m:scr m:val="double-struck"/>
          </m:rPr>
          <w:rPr>
            <w:rFonts w:ascii="Cambria Math" w:hAnsi="Cambria Math" w:cs="Times New Roman"/>
            <w:sz w:val="28"/>
            <w:szCs w:val="28"/>
          </w:rPr>
          <m:t>R</m:t>
        </m:r>
      </m:oMath>
      <w:r w:rsidR="00D13D50" w:rsidRPr="00D13D50">
        <w:rPr>
          <w:rFonts w:ascii="Times New Roman" w:hAnsi="Times New Roman" w:cs="Times New Roman"/>
          <w:sz w:val="28"/>
          <w:szCs w:val="28"/>
        </w:rPr>
        <w:t xml:space="preserve"> - скалярный аргумент (отдельная координата вектора признаков); сплайновое преобразование применяется к каждому признаку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j</m:t>
            </m:r>
          </m:sub>
        </m:sSub>
      </m:oMath>
      <w:r w:rsidR="00D13D50" w:rsidRPr="00D13D50">
        <w:rPr>
          <w:rFonts w:ascii="Times New Roman" w:hAnsi="Times New Roman" w:cs="Times New Roman"/>
          <w:sz w:val="28"/>
          <w:szCs w:val="28"/>
        </w:rPr>
        <w:t xml:space="preserve"> независимо.»</w:t>
      </w:r>
    </w:p>
    <w:p w14:paraId="79F8F2C0" w14:textId="77777777" w:rsidR="002E729D" w:rsidRPr="00D13D50" w:rsidRDefault="00754D32" w:rsidP="00D81BDD">
      <w:pPr>
        <w:spacing w:after="220" w:line="360" w:lineRule="auto"/>
        <w:ind w:firstLine="720"/>
        <w:jc w:val="both"/>
        <w:rPr>
          <w:rFonts w:ascii="Times New Roman" w:eastAsia="Georgia" w:hAnsi="Times New Roman" w:cs="Times New Roman"/>
          <w:sz w:val="28"/>
          <w:szCs w:val="28"/>
        </w:rPr>
      </w:pPr>
      <w:r w:rsidRPr="00344BAE">
        <w:rPr>
          <w:rFonts w:ascii="Times New Roman" w:eastAsia="Georgia" w:hAnsi="Times New Roman" w:cs="Times New Roman"/>
          <w:sz w:val="28"/>
          <w:szCs w:val="28"/>
        </w:rPr>
        <w:t>B-сплайны обладают рядом свойств, делающих их привлекательными для расширения признакового пространства</w:t>
      </w:r>
      <w:r w:rsidR="00D13D50" w:rsidRPr="00D13D50">
        <w:rPr>
          <w:rFonts w:ascii="Times New Roman" w:eastAsia="Georgia" w:hAnsi="Times New Roman" w:cs="Times New Roman"/>
          <w:sz w:val="28"/>
          <w:szCs w:val="28"/>
        </w:rPr>
        <w:t>.</w:t>
      </w:r>
    </w:p>
    <w:p w14:paraId="5E85ABC1" w14:textId="77777777" w:rsidR="002E729D" w:rsidRDefault="00754D32" w:rsidP="00D81BDD">
      <w:pPr>
        <w:spacing w:after="220" w:line="360" w:lineRule="auto"/>
        <w:ind w:firstLine="720"/>
        <w:jc w:val="both"/>
        <w:rPr>
          <w:rFonts w:ascii="Times New Roman" w:eastAsia="Georgia" w:hAnsi="Times New Roman" w:cs="Times New Roman"/>
          <w:sz w:val="28"/>
          <w:szCs w:val="28"/>
        </w:rPr>
      </w:pPr>
      <w:r w:rsidRPr="00344BAE">
        <w:rPr>
          <w:rFonts w:ascii="Times New Roman" w:eastAsia="Georgia" w:hAnsi="Times New Roman" w:cs="Times New Roman"/>
          <w:sz w:val="28"/>
          <w:szCs w:val="28"/>
        </w:rPr>
        <w:t xml:space="preserve">Во-первых, </w:t>
      </w:r>
      <w:r w:rsidRPr="00344BAE">
        <w:rPr>
          <w:rFonts w:ascii="Times New Roman" w:hAnsi="Times New Roman" w:cs="Times New Roman"/>
          <w:b/>
          <w:sz w:val="28"/>
          <w:szCs w:val="28"/>
        </w:rPr>
        <w:t>локальность носителя</w:t>
      </w:r>
      <w:r w:rsidRPr="00344BAE">
        <w:rPr>
          <w:rFonts w:ascii="Times New Roman" w:eastAsia="Georgia" w:hAnsi="Times New Roman" w:cs="Times New Roman"/>
          <w:sz w:val="28"/>
          <w:szCs w:val="28"/>
        </w:rPr>
        <w:t xml:space="preserve">: каждый B-сплайн </w:t>
      </w:r>
      <m:oMath>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i</m:t>
            </m:r>
            <m:r>
              <m:rPr>
                <m:sty m:val="p"/>
              </m:rPr>
              <w:rPr>
                <w:rFonts w:ascii="Cambria Math" w:hAnsi="Cambria Math" w:cs="Times New Roman"/>
                <w:sz w:val="28"/>
                <w:szCs w:val="28"/>
              </w:rPr>
              <m:t>,</m:t>
            </m:r>
            <m:r>
              <w:rPr>
                <w:rFonts w:ascii="Cambria Math" w:hAnsi="Cambria Math" w:cs="Times New Roman"/>
                <w:sz w:val="28"/>
                <w:szCs w:val="28"/>
              </w:rPr>
              <m:t>p</m:t>
            </m:r>
          </m:sub>
        </m:sSub>
      </m:oMath>
      <w:r w:rsidRPr="00344BAE">
        <w:rPr>
          <w:rFonts w:ascii="Times New Roman" w:eastAsia="Georgia" w:hAnsi="Times New Roman" w:cs="Times New Roman"/>
          <w:sz w:val="28"/>
          <w:szCs w:val="28"/>
        </w:rPr>
        <w:t xml:space="preserve"> отличен от нуля лишь на интервале </w:t>
      </w:r>
      <m:oMath>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r>
              <m:rPr>
                <m:sty m:val="p"/>
              </m:rPr>
              <w:rPr>
                <w:rFonts w:ascii="Cambria Math" w:hAnsi="Cambria Math" w:cs="Times New Roman"/>
                <w:sz w:val="28"/>
                <w:szCs w:val="28"/>
              </w:rPr>
              <m:t>+</m:t>
            </m:r>
            <m:r>
              <w:rPr>
                <w:rFonts w:ascii="Cambria Math" w:hAnsi="Cambria Math" w:cs="Times New Roman"/>
                <w:sz w:val="28"/>
                <w:szCs w:val="28"/>
              </w:rPr>
              <m:t>p</m:t>
            </m:r>
            <m:r>
              <m:rPr>
                <m:sty m:val="p"/>
              </m:rPr>
              <w:rPr>
                <w:rFonts w:ascii="Cambria Math" w:hAnsi="Cambria Math" w:cs="Times New Roman"/>
                <w:sz w:val="28"/>
                <w:szCs w:val="28"/>
              </w:rPr>
              <m:t>+1</m:t>
            </m:r>
          </m:sub>
        </m:sSub>
        <m:r>
          <m:rPr>
            <m:sty m:val="p"/>
          </m:rPr>
          <w:rPr>
            <w:rFonts w:ascii="Cambria Math" w:hAnsi="Cambria Math" w:cs="Times New Roman"/>
            <w:sz w:val="28"/>
            <w:szCs w:val="28"/>
          </w:rPr>
          <m:t>)</m:t>
        </m:r>
      </m:oMath>
      <w:r w:rsidRPr="00344BAE">
        <w:rPr>
          <w:rFonts w:ascii="Times New Roman" w:eastAsia="Georgia" w:hAnsi="Times New Roman" w:cs="Times New Roman"/>
          <w:sz w:val="28"/>
          <w:szCs w:val="28"/>
        </w:rPr>
        <w:t>, что означает, что изменение значения признака в одной части его диапазона не влияет на базисные функции, сосредоточенные в другой части.</w:t>
      </w:r>
    </w:p>
    <w:p w14:paraId="491AFCA1" w14:textId="77777777" w:rsidR="002E729D" w:rsidRDefault="00754D32" w:rsidP="00D81BDD">
      <w:pPr>
        <w:spacing w:after="220" w:line="360" w:lineRule="auto"/>
        <w:ind w:firstLine="720"/>
        <w:jc w:val="both"/>
        <w:rPr>
          <w:rFonts w:ascii="Times New Roman" w:eastAsia="Georgia" w:hAnsi="Times New Roman" w:cs="Times New Roman"/>
          <w:sz w:val="28"/>
          <w:szCs w:val="28"/>
        </w:rPr>
      </w:pPr>
      <w:r w:rsidRPr="00344BAE">
        <w:rPr>
          <w:rFonts w:ascii="Times New Roman" w:eastAsia="Georgia" w:hAnsi="Times New Roman" w:cs="Times New Roman"/>
          <w:sz w:val="28"/>
          <w:szCs w:val="28"/>
        </w:rPr>
        <w:t xml:space="preserve">Во-вторых, </w:t>
      </w:r>
      <w:r w:rsidRPr="00344BAE">
        <w:rPr>
          <w:rFonts w:ascii="Times New Roman" w:hAnsi="Times New Roman" w:cs="Times New Roman"/>
          <w:b/>
          <w:sz w:val="28"/>
          <w:szCs w:val="28"/>
        </w:rPr>
        <w:t>разбиение единицы</w:t>
      </w:r>
      <w:r w:rsidRPr="00344BAE">
        <w:rPr>
          <w:rFonts w:ascii="Times New Roman" w:eastAsia="Georgia" w:hAnsi="Times New Roman" w:cs="Times New Roman"/>
          <w:sz w:val="28"/>
          <w:szCs w:val="28"/>
        </w:rPr>
        <w:t xml:space="preserve">: для любого </w:t>
      </w:r>
      <m:oMath>
        <m:r>
          <w:rPr>
            <w:rFonts w:ascii="Cambria Math" w:hAnsi="Cambria Math" w:cs="Times New Roman"/>
            <w:sz w:val="28"/>
            <w:szCs w:val="28"/>
          </w:rPr>
          <m:t>x</m:t>
        </m:r>
      </m:oMath>
      <w:r w:rsidRPr="00344BAE">
        <w:rPr>
          <w:rFonts w:ascii="Times New Roman" w:eastAsia="Georgia" w:hAnsi="Times New Roman" w:cs="Times New Roman"/>
          <w:sz w:val="28"/>
          <w:szCs w:val="28"/>
        </w:rPr>
        <w:t xml:space="preserve"> сумма всех B-сплайнов равна единице, </w:t>
      </w:r>
      <m:oMath>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i</m:t>
            </m:r>
          </m:sub>
          <m:sup/>
          <m:e>
            <m:r>
              <m:rPr>
                <m:sty m:val="p"/>
              </m:rPr>
              <w:rPr>
                <w:rFonts w:ascii="Cambria Math" w:hAnsi="Cambria Math" w:cs="Times New Roman"/>
                <w:sz w:val="28"/>
                <w:szCs w:val="28"/>
              </w:rPr>
              <m:t> </m:t>
            </m:r>
          </m:e>
        </m:nary>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i</m:t>
            </m:r>
            <m:r>
              <m:rPr>
                <m:sty m:val="p"/>
              </m:rPr>
              <w:rPr>
                <w:rFonts w:ascii="Cambria Math" w:hAnsi="Cambria Math" w:cs="Times New Roman"/>
                <w:sz w:val="28"/>
                <w:szCs w:val="28"/>
              </w:rPr>
              <m:t>,</m:t>
            </m:r>
            <m:r>
              <w:rPr>
                <w:rFonts w:ascii="Cambria Math" w:hAnsi="Cambria Math" w:cs="Times New Roman"/>
                <w:sz w:val="28"/>
                <w:szCs w:val="28"/>
              </w:rPr>
              <m:t>p</m:t>
            </m:r>
          </m:sub>
        </m:sSub>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)=1</m:t>
        </m:r>
      </m:oMath>
      <w:r w:rsidRPr="00344BAE">
        <w:rPr>
          <w:rFonts w:ascii="Times New Roman" w:eastAsia="Georgia" w:hAnsi="Times New Roman" w:cs="Times New Roman"/>
          <w:sz w:val="28"/>
          <w:szCs w:val="28"/>
        </w:rPr>
        <w:t xml:space="preserve">. </w:t>
      </w:r>
    </w:p>
    <w:p w14:paraId="2B5A8D72"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 xml:space="preserve">В-третьих, </w:t>
      </w:r>
      <w:r w:rsidRPr="00344BAE">
        <w:rPr>
          <w:rFonts w:ascii="Times New Roman" w:hAnsi="Times New Roman" w:cs="Times New Roman"/>
          <w:b/>
          <w:sz w:val="28"/>
          <w:szCs w:val="28"/>
        </w:rPr>
        <w:t>гладкость</w:t>
      </w:r>
      <w:r w:rsidRPr="00344BAE">
        <w:rPr>
          <w:rFonts w:ascii="Times New Roman" w:eastAsia="Georgia" w:hAnsi="Times New Roman" w:cs="Times New Roman"/>
          <w:sz w:val="28"/>
          <w:szCs w:val="28"/>
        </w:rPr>
        <w:t xml:space="preserve">: B-сплайн степени </w:t>
      </w:r>
      <m:oMath>
        <m:r>
          <w:rPr>
            <w:rFonts w:ascii="Cambria Math" w:hAnsi="Cambria Math" w:cs="Times New Roman"/>
            <w:sz w:val="28"/>
            <w:szCs w:val="28"/>
          </w:rPr>
          <m:t>p</m:t>
        </m:r>
      </m:oMath>
      <w:r w:rsidRPr="00344BAE">
        <w:rPr>
          <w:rFonts w:ascii="Times New Roman" w:eastAsia="Georgia" w:hAnsi="Times New Roman" w:cs="Times New Roman"/>
          <w:sz w:val="28"/>
          <w:szCs w:val="28"/>
        </w:rPr>
        <w:t xml:space="preserve"> является </w:t>
      </w:r>
      <m:oMath>
        <m:r>
          <m:rPr>
            <m:sty m:val="p"/>
          </m:rPr>
          <w:rPr>
            <w:rFonts w:ascii="Cambria Math" w:hAnsi="Cambria Math" w:cs="Times New Roman"/>
            <w:sz w:val="28"/>
            <w:szCs w:val="28"/>
          </w:rPr>
          <m:t>(</m:t>
        </m:r>
        <m:r>
          <w:rPr>
            <w:rFonts w:ascii="Cambria Math" w:hAnsi="Cambria Math" w:cs="Times New Roman"/>
            <w:sz w:val="28"/>
            <w:szCs w:val="28"/>
          </w:rPr>
          <m:t>p</m:t>
        </m:r>
        <m:r>
          <m:rPr>
            <m:sty m:val="p"/>
          </m:rPr>
          <w:rPr>
            <w:rFonts w:ascii="Cambria Math" w:hAnsi="Cambria Math" w:cs="Times New Roman"/>
            <w:sz w:val="28"/>
            <w:szCs w:val="28"/>
          </w:rPr>
          <m:t>-1)</m:t>
        </m:r>
      </m:oMath>
      <w:r w:rsidRPr="00344BAE">
        <w:rPr>
          <w:rFonts w:ascii="Times New Roman" w:eastAsia="Georgia" w:hAnsi="Times New Roman" w:cs="Times New Roman"/>
          <w:sz w:val="28"/>
          <w:szCs w:val="28"/>
        </w:rPr>
        <w:t>-раз непрерывно дифференцируемым в узлах, что обеспечивает плавные преобразования.</w:t>
      </w:r>
    </w:p>
    <w:p w14:paraId="4BF129E7"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 xml:space="preserve">По сравнению с полиномиальным расширением признаков, сплайны имеют существенное преимущество: они обеспечивают локальную гибкость без </w:t>
      </w:r>
      <w:r w:rsidRPr="00344BAE">
        <w:rPr>
          <w:rFonts w:ascii="Times New Roman" w:eastAsia="Georgia" w:hAnsi="Times New Roman" w:cs="Times New Roman"/>
          <w:sz w:val="28"/>
          <w:szCs w:val="28"/>
        </w:rPr>
        <w:lastRenderedPageBreak/>
        <w:t>глобальных осцилляций. Полином высокой степени, подогнанный к данным, склонен к сильным колебаниям на границах диапазона (феномен Рунге). B-сплайны, благодаря локальности носителя, лишены этого недостатка — каждая базисная функция отвечает за свой участок числовой прямой.</w:t>
      </w:r>
    </w:p>
    <w:p w14:paraId="7DE15470"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 xml:space="preserve">При использовании для классификации каждый исходный признак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j</m:t>
            </m:r>
          </m:sub>
        </m:sSub>
      </m:oMath>
      <w:r w:rsidRPr="00344BAE">
        <w:rPr>
          <w:rFonts w:ascii="Times New Roman" w:eastAsia="Georgia" w:hAnsi="Times New Roman" w:cs="Times New Roman"/>
          <w:sz w:val="28"/>
          <w:szCs w:val="28"/>
        </w:rPr>
        <w:t xml:space="preserve"> заменяется набором сплайновых базисных функций </w:t>
      </w:r>
      <m:oMath>
        <m:sSub>
          <m:sSubPr>
            <m:ctrlPr>
              <w:rPr>
                <w:rFonts w:ascii="Cambria Math" w:hAnsi="Cambria Math" w:cs="Times New Roman"/>
                <w:sz w:val="28"/>
                <w:szCs w:val="28"/>
              </w:rPr>
            </m:ctrlPr>
          </m:sSubPr>
          <m:e>
            <m:r>
              <w:rPr>
                <w:rFonts w:ascii="Cambria Math" w:hAnsi="Cambria Math" w:cs="Times New Roman"/>
                <w:sz w:val="28"/>
                <w:szCs w:val="28"/>
              </w:rPr>
              <m:t>B</m:t>
            </m:r>
          </m:e>
          <m:sub>
            <m:r>
              <m:rPr>
                <m:sty m:val="p"/>
              </m:rPr>
              <w:rPr>
                <w:rFonts w:ascii="Cambria Math" w:hAnsi="Cambria Math" w:cs="Times New Roman"/>
                <w:sz w:val="28"/>
                <w:szCs w:val="28"/>
              </w:rPr>
              <m:t>1,</m:t>
            </m:r>
            <m:r>
              <w:rPr>
                <w:rFonts w:ascii="Cambria Math" w:hAnsi="Cambria Math" w:cs="Times New Roman"/>
                <w:sz w:val="28"/>
                <w:szCs w:val="28"/>
              </w:rPr>
              <m:t>p</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j</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B</m:t>
            </m:r>
          </m:e>
          <m:sub>
            <m:r>
              <m:rPr>
                <m:sty m:val="p"/>
              </m:rPr>
              <w:rPr>
                <w:rFonts w:ascii="Cambria Math" w:hAnsi="Cambria Math" w:cs="Times New Roman"/>
                <w:sz w:val="28"/>
                <w:szCs w:val="28"/>
              </w:rPr>
              <m:t>2,</m:t>
            </m:r>
            <m:r>
              <w:rPr>
                <w:rFonts w:ascii="Cambria Math" w:hAnsi="Cambria Math" w:cs="Times New Roman"/>
                <w:sz w:val="28"/>
                <w:szCs w:val="28"/>
              </w:rPr>
              <m:t>p</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j</m:t>
            </m:r>
          </m:sub>
        </m:sSub>
        <m:r>
          <m:rPr>
            <m:sty m:val="p"/>
          </m:rPr>
          <w:rPr>
            <w:rFonts w:ascii="Cambria Math" w:hAnsi="Cambria Math" w:cs="Times New Roman"/>
            <w:sz w:val="28"/>
            <w:szCs w:val="28"/>
          </w:rPr>
          <m:t>),…</m:t>
        </m:r>
      </m:oMath>
      <w:r w:rsidRPr="00344BAE">
        <w:rPr>
          <w:rFonts w:ascii="Times New Roman" w:eastAsia="Georgia" w:hAnsi="Times New Roman" w:cs="Times New Roman"/>
          <w:sz w:val="28"/>
          <w:szCs w:val="28"/>
        </w:rPr>
        <w:t>. Линейная модель в расширенном пространстве реализует решающую функцию:</w:t>
      </w:r>
    </w:p>
    <w:p w14:paraId="48713E81" w14:textId="77777777" w:rsidR="00754D32" w:rsidRPr="002D2A3F" w:rsidRDefault="002E729D" w:rsidP="00D81BDD">
      <w:pPr>
        <w:spacing w:after="220" w:line="360" w:lineRule="auto"/>
        <w:jc w:val="center"/>
        <w:rPr>
          <w:rFonts w:ascii="Times New Roman" w:hAnsi="Times New Roman" w:cs="Times New Roman"/>
          <w:sz w:val="28"/>
          <w:szCs w:val="28"/>
        </w:rPr>
      </w:pPr>
      <m:oMath>
        <m:r>
          <w:rPr>
            <w:rFonts w:ascii="Cambria Math" w:hAnsi="Cambria Math" w:cs="Times New Roman"/>
            <w:sz w:val="28"/>
            <w:szCs w:val="28"/>
          </w:rPr>
          <m:t>f</m:t>
        </m:r>
        <m:d>
          <m:dPr>
            <m:ctrlPr>
              <w:rPr>
                <w:rFonts w:ascii="Cambria Math" w:hAnsi="Cambria Math" w:cs="Times New Roman"/>
                <w:sz w:val="28"/>
                <w:szCs w:val="28"/>
              </w:rPr>
            </m:ctrlPr>
          </m:dPr>
          <m:e>
            <m:r>
              <w:rPr>
                <w:rFonts w:ascii="Cambria Math" w:hAnsi="Cambria Math" w:cs="Times New Roman"/>
                <w:sz w:val="28"/>
                <w:szCs w:val="28"/>
              </w:rPr>
              <m:t>x</m:t>
            </m:r>
          </m:e>
        </m:d>
        <m:r>
          <m:rPr>
            <m:sty m:val="p"/>
          </m:rPr>
          <w:rPr>
            <w:rFonts w:ascii="Cambria Math" w:hAnsi="Cambria Math" w:cs="Times New Roman"/>
            <w:sz w:val="28"/>
            <w:szCs w:val="28"/>
          </w:rPr>
          <m:t>=</m:t>
        </m:r>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j</m:t>
            </m:r>
            <m:r>
              <m:rPr>
                <m:sty m:val="p"/>
              </m:rPr>
              <w:rPr>
                <w:rFonts w:ascii="Cambria Math" w:hAnsi="Cambria Math" w:cs="Times New Roman"/>
                <w:sz w:val="28"/>
                <w:szCs w:val="28"/>
              </w:rPr>
              <m:t>=1</m:t>
            </m:r>
          </m:sub>
          <m:sup>
            <m:r>
              <w:rPr>
                <w:rFonts w:ascii="Cambria Math" w:hAnsi="Cambria Math" w:cs="Times New Roman"/>
                <w:sz w:val="28"/>
                <w:szCs w:val="28"/>
              </w:rPr>
              <m:t>d</m:t>
            </m:r>
          </m:sup>
          <m:e>
            <m:r>
              <m:rPr>
                <m:sty m:val="p"/>
              </m:rPr>
              <w:rPr>
                <w:rFonts w:ascii="Cambria Math" w:hAnsi="Cambria Math" w:cs="Times New Roman"/>
                <w:sz w:val="28"/>
                <w:szCs w:val="28"/>
              </w:rPr>
              <m:t> </m:t>
            </m:r>
          </m:e>
        </m:nary>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l</m:t>
            </m:r>
          </m:sub>
          <m:sup/>
          <m:e>
            <m:r>
              <m:rPr>
                <m:sty m:val="p"/>
              </m:rPr>
              <w:rPr>
                <w:rFonts w:ascii="Cambria Math" w:hAnsi="Cambria Math" w:cs="Times New Roman"/>
                <w:sz w:val="28"/>
                <w:szCs w:val="28"/>
              </w:rPr>
              <m:t> </m:t>
            </m:r>
          </m:e>
        </m:nary>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j</m:t>
            </m:r>
            <m:r>
              <m:rPr>
                <m:sty m:val="p"/>
              </m:rPr>
              <w:rPr>
                <w:rFonts w:ascii="Cambria Math" w:hAnsi="Cambria Math" w:cs="Times New Roman"/>
                <w:sz w:val="28"/>
                <w:szCs w:val="28"/>
              </w:rPr>
              <m:t>,</m:t>
            </m:r>
            <m:r>
              <w:rPr>
                <w:rFonts w:ascii="Cambria Math" w:hAnsi="Cambria Math" w:cs="Times New Roman"/>
                <w:sz w:val="28"/>
                <w:szCs w:val="28"/>
              </w:rPr>
              <m:t>l</m:t>
            </m:r>
          </m:sub>
        </m:sSub>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l</m:t>
            </m:r>
            <m:r>
              <m:rPr>
                <m:sty m:val="p"/>
              </m:rPr>
              <w:rPr>
                <w:rFonts w:ascii="Cambria Math" w:hAnsi="Cambria Math" w:cs="Times New Roman"/>
                <w:sz w:val="28"/>
                <w:szCs w:val="28"/>
              </w:rPr>
              <m:t>,</m:t>
            </m:r>
            <m:r>
              <w:rPr>
                <w:rFonts w:ascii="Cambria Math" w:hAnsi="Cambria Math" w:cs="Times New Roman"/>
                <w:sz w:val="28"/>
                <w:szCs w:val="28"/>
              </w:rPr>
              <m:t>p</m:t>
            </m:r>
          </m:sub>
        </m:sSub>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j</m:t>
                </m:r>
              </m:sub>
            </m:sSub>
          </m:e>
        </m:d>
        <m:r>
          <m:rPr>
            <m:sty m:val="p"/>
          </m:rPr>
          <w:rPr>
            <w:rFonts w:ascii="Cambria Math" w:hAnsi="Cambria Math" w:cs="Times New Roman"/>
            <w:sz w:val="28"/>
            <w:szCs w:val="28"/>
          </w:rPr>
          <m:t>+</m:t>
        </m:r>
        <m:r>
          <w:rPr>
            <w:rFonts w:ascii="Cambria Math" w:hAnsi="Cambria Math" w:cs="Times New Roman"/>
            <w:sz w:val="28"/>
            <w:szCs w:val="28"/>
          </w:rPr>
          <m:t>b,</m:t>
        </m:r>
      </m:oMath>
      <w:r w:rsidRPr="002D2A3F">
        <w:rPr>
          <w:rFonts w:ascii="Times New Roman" w:hAnsi="Times New Roman" w:cs="Times New Roman"/>
          <w:sz w:val="28"/>
          <w:szCs w:val="28"/>
        </w:rPr>
        <w:t xml:space="preserve"> </w:t>
      </w:r>
    </w:p>
    <w:p w14:paraId="3B77B168" w14:textId="77777777" w:rsidR="00754D32" w:rsidRPr="00344BAE" w:rsidRDefault="00754D32" w:rsidP="00D81BDD">
      <w:pPr>
        <w:spacing w:after="220" w:line="360" w:lineRule="auto"/>
        <w:jc w:val="both"/>
        <w:rPr>
          <w:rFonts w:ascii="Times New Roman" w:hAnsi="Times New Roman" w:cs="Times New Roman"/>
          <w:sz w:val="28"/>
          <w:szCs w:val="28"/>
        </w:rPr>
      </w:pPr>
      <w:r w:rsidRPr="002D2A3F">
        <w:rPr>
          <w:rFonts w:ascii="Times New Roman" w:eastAsia="Georgia" w:hAnsi="Times New Roman" w:cs="Times New Roman"/>
          <w:sz w:val="28"/>
          <w:szCs w:val="28"/>
        </w:rPr>
        <w:t>которая</w:t>
      </w:r>
      <w:r w:rsidRPr="00344BAE">
        <w:rPr>
          <w:rFonts w:ascii="Times New Roman" w:eastAsia="Georgia" w:hAnsi="Times New Roman" w:cs="Times New Roman"/>
          <w:sz w:val="28"/>
          <w:szCs w:val="28"/>
        </w:rPr>
        <w:t xml:space="preserve"> является кусочно-полиномиальной по каждому признаку и линейной по параметрам </w:t>
      </w: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j</m:t>
            </m:r>
            <m:r>
              <m:rPr>
                <m:sty m:val="p"/>
              </m:rPr>
              <w:rPr>
                <w:rFonts w:ascii="Cambria Math" w:hAnsi="Cambria Math" w:cs="Times New Roman"/>
                <w:sz w:val="28"/>
                <w:szCs w:val="28"/>
              </w:rPr>
              <m:t>,</m:t>
            </m:r>
            <m:r>
              <w:rPr>
                <w:rFonts w:ascii="Cambria Math" w:hAnsi="Cambria Math" w:cs="Times New Roman"/>
                <w:sz w:val="28"/>
                <w:szCs w:val="28"/>
              </w:rPr>
              <m:t>l</m:t>
            </m:r>
          </m:sub>
        </m:sSub>
      </m:oMath>
      <w:r w:rsidRPr="00344BAE">
        <w:rPr>
          <w:rFonts w:ascii="Times New Roman" w:eastAsia="Georgia" w:hAnsi="Times New Roman" w:cs="Times New Roman"/>
          <w:sz w:val="28"/>
          <w:szCs w:val="28"/>
        </w:rPr>
        <w:t>, что сохраняет выпуклость задачи оптимизации.</w:t>
      </w:r>
    </w:p>
    <w:p w14:paraId="79DDB4C0" w14:textId="77777777" w:rsidR="00754D32" w:rsidRPr="002D2A3F" w:rsidRDefault="00754D32" w:rsidP="00D81BDD">
      <w:pPr>
        <w:spacing w:before="240" w:line="360" w:lineRule="auto"/>
        <w:ind w:firstLine="720"/>
        <w:jc w:val="both"/>
        <w:rPr>
          <w:rFonts w:ascii="Times New Roman" w:hAnsi="Times New Roman" w:cs="Times New Roman"/>
          <w:sz w:val="28"/>
          <w:szCs w:val="28"/>
          <w:lang w:val="en-US"/>
        </w:rPr>
      </w:pPr>
      <w:bookmarkStart w:id="31" w:name="bm_2_2_3_модель_смеси_экспертов_и_29f78a"/>
      <w:r w:rsidRPr="00853BA3">
        <w:rPr>
          <w:rFonts w:ascii="Times New Roman" w:eastAsia="Georgia" w:hAnsi="Times New Roman" w:cs="Times New Roman"/>
          <w:b/>
          <w:sz w:val="28"/>
          <w:szCs w:val="28"/>
          <w:lang w:val="en-US"/>
        </w:rPr>
        <w:t xml:space="preserve">2.2.3. </w:t>
      </w:r>
      <w:r w:rsidRPr="00344BAE">
        <w:rPr>
          <w:rFonts w:ascii="Times New Roman" w:eastAsia="Georgia" w:hAnsi="Times New Roman" w:cs="Times New Roman"/>
          <w:b/>
          <w:sz w:val="28"/>
          <w:szCs w:val="28"/>
        </w:rPr>
        <w:t>Модель</w:t>
      </w:r>
      <w:r w:rsidRPr="002D2A3F">
        <w:rPr>
          <w:rFonts w:ascii="Times New Roman" w:eastAsia="Georgia" w:hAnsi="Times New Roman" w:cs="Times New Roman"/>
          <w:b/>
          <w:sz w:val="28"/>
          <w:szCs w:val="28"/>
          <w:lang w:val="en-US"/>
        </w:rPr>
        <w:t xml:space="preserve"> </w:t>
      </w:r>
      <w:r w:rsidR="000E302B">
        <w:rPr>
          <w:rFonts w:ascii="Times New Roman" w:eastAsia="Georgia" w:hAnsi="Times New Roman" w:cs="Times New Roman"/>
          <w:b/>
          <w:sz w:val="28"/>
          <w:szCs w:val="28"/>
          <w:lang w:val="en-US"/>
        </w:rPr>
        <w:t>M</w:t>
      </w:r>
      <w:r w:rsidR="002D2A3F">
        <w:rPr>
          <w:rFonts w:ascii="Times New Roman" w:eastAsia="Georgia" w:hAnsi="Times New Roman" w:cs="Times New Roman"/>
          <w:b/>
          <w:sz w:val="28"/>
          <w:szCs w:val="28"/>
          <w:lang w:val="en-US"/>
        </w:rPr>
        <w:t xml:space="preserve">ixture of experts </w:t>
      </w:r>
      <w:r w:rsidRPr="00344BAE">
        <w:rPr>
          <w:rFonts w:ascii="Times New Roman" w:eastAsia="Georgia" w:hAnsi="Times New Roman" w:cs="Times New Roman"/>
          <w:b/>
          <w:sz w:val="28"/>
          <w:szCs w:val="28"/>
        </w:rPr>
        <w:t>и</w:t>
      </w:r>
      <w:r w:rsidRPr="002D2A3F">
        <w:rPr>
          <w:rFonts w:ascii="Times New Roman" w:eastAsia="Georgia" w:hAnsi="Times New Roman" w:cs="Times New Roman"/>
          <w:b/>
          <w:sz w:val="28"/>
          <w:szCs w:val="28"/>
          <w:lang w:val="en-US"/>
        </w:rPr>
        <w:t xml:space="preserve"> EM-</w:t>
      </w:r>
      <w:r w:rsidRPr="00344BAE">
        <w:rPr>
          <w:rFonts w:ascii="Times New Roman" w:eastAsia="Georgia" w:hAnsi="Times New Roman" w:cs="Times New Roman"/>
          <w:b/>
          <w:sz w:val="28"/>
          <w:szCs w:val="28"/>
        </w:rPr>
        <w:t>алгоритм</w:t>
      </w:r>
      <w:bookmarkEnd w:id="31"/>
    </w:p>
    <w:p w14:paraId="496C1F03"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Архитектура «смесь экспертов» (Mixture of Experts), предложенная Джейкобсом, Джорданом, Ноуланом и Хинтоном в 1991 году</w:t>
      </w:r>
      <w:r>
        <w:rPr>
          <w:rStyle w:val="af3"/>
          <w:rFonts w:ascii="Times New Roman" w:hAnsi="Times New Roman" w:cs="Times New Roman"/>
        </w:rPr>
        <w:footnoteReference w:id="20"/>
      </w:r>
      <w:r>
        <w:rPr>
          <w:rFonts w:ascii="Times New Roman" w:eastAsia="Georgia" w:hAnsi="Times New Roman" w:cs="Times New Roman"/>
          <w:sz w:val="28"/>
          <w:szCs w:val="28"/>
        </w:rPr>
        <w:t>, представляет собой модель, в которой входное пространство мягко разделяется между несколькими специализированными моделями (экспертами), а маршрутизирующая сеть (гейтинг) определяет степень доверия к каждому эксперту для данного объекта.</w:t>
      </w:r>
    </w:p>
    <w:p w14:paraId="53EE9A45"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 xml:space="preserve">Формально, пусть имеется </w:t>
      </w:r>
      <m:oMath>
        <m:r>
          <w:rPr>
            <w:rFonts w:ascii="Cambria Math" w:hAnsi="Cambria Math" w:cs="Times New Roman"/>
            <w:sz w:val="28"/>
            <w:szCs w:val="28"/>
          </w:rPr>
          <m:t>K</m:t>
        </m:r>
      </m:oMath>
      <w:r w:rsidRPr="00344BAE">
        <w:rPr>
          <w:rFonts w:ascii="Times New Roman" w:eastAsia="Georgia" w:hAnsi="Times New Roman" w:cs="Times New Roman"/>
          <w:sz w:val="28"/>
          <w:szCs w:val="28"/>
        </w:rPr>
        <w:t xml:space="preserve"> экспертов, каждый из которых является линейным классификатором с выходом </w:t>
      </w:r>
      <m:oMath>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k</m:t>
            </m:r>
          </m:sub>
        </m:sSub>
        <m:r>
          <m:rPr>
            <m:sty m:val="p"/>
          </m:rPr>
          <w:rPr>
            <w:rFonts w:ascii="Cambria Math" w:hAnsi="Cambria Math" w:cs="Times New Roman"/>
            <w:sz w:val="28"/>
            <w:szCs w:val="28"/>
          </w:rPr>
          <m:t>(</m:t>
        </m:r>
        <m:r>
          <w:rPr>
            <w:rFonts w:ascii="Cambria Math" w:hAnsi="Cambria Math" w:cs="Times New Roman"/>
            <w:sz w:val="28"/>
            <w:szCs w:val="28"/>
          </w:rPr>
          <m:t>y</m:t>
        </m:r>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oMath>
      <w:r w:rsidRPr="00344BAE">
        <w:rPr>
          <w:rFonts w:ascii="Times New Roman" w:eastAsia="Georgia" w:hAnsi="Times New Roman" w:cs="Times New Roman"/>
          <w:sz w:val="28"/>
          <w:szCs w:val="28"/>
        </w:rPr>
        <w:t>. Гейтинг реализуется как softmax от линейных функций:</w:t>
      </w:r>
    </w:p>
    <w:p w14:paraId="03A11D4A" w14:textId="08F978A0" w:rsidR="00754D32" w:rsidRPr="002D2A3F" w:rsidRDefault="00000000" w:rsidP="00D81BDD">
      <w:pPr>
        <w:spacing w:after="220" w:line="360" w:lineRule="auto"/>
        <w:jc w:val="center"/>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k</m:t>
            </m:r>
          </m:sub>
        </m:sSub>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f>
          <m:fPr>
            <m:ctrlPr>
              <w:rPr>
                <w:rFonts w:ascii="Cambria Math" w:hAnsi="Cambria Math" w:cs="Times New Roman"/>
                <w:sz w:val="28"/>
                <w:szCs w:val="28"/>
              </w:rPr>
            </m:ctrlPr>
          </m:fPr>
          <m:num>
            <m:r>
              <m:rPr>
                <m:sty m:val="p"/>
              </m:rPr>
              <w:rPr>
                <w:rFonts w:ascii="Cambria Math" w:hAnsi="Cambria Math" w:cs="Times New Roman"/>
                <w:sz w:val="28"/>
                <w:szCs w:val="28"/>
              </w:rPr>
              <m:t>exp⁡(</m:t>
            </m:r>
            <m:sSubSup>
              <m:sSubSupPr>
                <m:ctrlPr>
                  <w:rPr>
                    <w:rFonts w:ascii="Cambria Math" w:hAnsi="Cambria Math" w:cs="Times New Roman"/>
                    <w:sz w:val="28"/>
                    <w:szCs w:val="28"/>
                  </w:rPr>
                </m:ctrlPr>
              </m:sSubSupPr>
              <m:e>
                <m:r>
                  <w:rPr>
                    <w:rFonts w:ascii="Cambria Math" w:hAnsi="Cambria Math" w:cs="Times New Roman"/>
                    <w:sz w:val="28"/>
                    <w:szCs w:val="28"/>
                  </w:rPr>
                  <m:t>v</m:t>
                </m:r>
              </m:e>
              <m:sub>
                <m:r>
                  <w:rPr>
                    <w:rFonts w:ascii="Cambria Math" w:hAnsi="Cambria Math" w:cs="Times New Roman"/>
                    <w:sz w:val="28"/>
                    <w:szCs w:val="28"/>
                  </w:rPr>
                  <m:t>k</m:t>
                </m:r>
              </m:sub>
              <m:sup>
                <m:r>
                  <w:rPr>
                    <w:rFonts w:ascii="Cambria Math" w:hAnsi="Cambria Math" w:cs="Times New Roman"/>
                    <w:sz w:val="28"/>
                    <w:szCs w:val="28"/>
                  </w:rPr>
                  <m:t>T</m:t>
                </m:r>
              </m:sup>
            </m:sSubSup>
            <m:r>
              <w:rPr>
                <w:rFonts w:ascii="Cambria Math" w:hAnsi="Cambria Math" w:cs="Times New Roman"/>
                <w:sz w:val="28"/>
                <w:szCs w:val="28"/>
              </w:rPr>
              <m:t>x</m:t>
            </m:r>
            <m:r>
              <m:rPr>
                <m:sty m:val="p"/>
              </m:rPr>
              <w:rPr>
                <w:rFonts w:ascii="Cambria Math" w:hAnsi="Cambria Math" w:cs="Times New Roman"/>
                <w:sz w:val="28"/>
                <w:szCs w:val="28"/>
              </w:rPr>
              <m:t>)</m:t>
            </m:r>
          </m:num>
          <m:den>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j</m:t>
                </m:r>
                <m:r>
                  <m:rPr>
                    <m:sty m:val="p"/>
                  </m:rPr>
                  <w:rPr>
                    <w:rFonts w:ascii="Cambria Math" w:hAnsi="Cambria Math" w:cs="Times New Roman"/>
                    <w:sz w:val="28"/>
                    <w:szCs w:val="28"/>
                  </w:rPr>
                  <m:t>=1</m:t>
                </m:r>
              </m:sub>
              <m:sup>
                <m:r>
                  <w:rPr>
                    <w:rFonts w:ascii="Cambria Math" w:hAnsi="Cambria Math" w:cs="Times New Roman"/>
                    <w:sz w:val="28"/>
                    <w:szCs w:val="28"/>
                  </w:rPr>
                  <m:t>K</m:t>
                </m:r>
              </m:sup>
              <m:e>
                <m:r>
                  <m:rPr>
                    <m:sty m:val="p"/>
                  </m:rPr>
                  <w:rPr>
                    <w:rFonts w:ascii="Cambria Math" w:hAnsi="Cambria Math" w:cs="Times New Roman"/>
                    <w:sz w:val="28"/>
                    <w:szCs w:val="28"/>
                  </w:rPr>
                  <m:t> </m:t>
                </m:r>
              </m:e>
            </m:nary>
            <m:r>
              <m:rPr>
                <m:sty m:val="p"/>
              </m:rPr>
              <w:rPr>
                <w:rFonts w:ascii="Cambria Math" w:hAnsi="Cambria Math" w:cs="Times New Roman"/>
                <w:sz w:val="28"/>
                <w:szCs w:val="28"/>
              </w:rPr>
              <m:t> exp⁡(</m:t>
            </m:r>
            <m:sSubSup>
              <m:sSubSupPr>
                <m:ctrlPr>
                  <w:rPr>
                    <w:rFonts w:ascii="Cambria Math" w:hAnsi="Cambria Math" w:cs="Times New Roman"/>
                    <w:sz w:val="28"/>
                    <w:szCs w:val="28"/>
                  </w:rPr>
                </m:ctrlPr>
              </m:sSubSupPr>
              <m:e>
                <m:r>
                  <w:rPr>
                    <w:rFonts w:ascii="Cambria Math" w:hAnsi="Cambria Math" w:cs="Times New Roman"/>
                    <w:sz w:val="28"/>
                    <w:szCs w:val="28"/>
                  </w:rPr>
                  <m:t>v</m:t>
                </m:r>
              </m:e>
              <m:sub>
                <m:r>
                  <w:rPr>
                    <w:rFonts w:ascii="Cambria Math" w:hAnsi="Cambria Math" w:cs="Times New Roman"/>
                    <w:sz w:val="28"/>
                    <w:szCs w:val="28"/>
                  </w:rPr>
                  <m:t>j</m:t>
                </m:r>
              </m:sub>
              <m:sup>
                <m:r>
                  <w:rPr>
                    <w:rFonts w:ascii="Cambria Math" w:hAnsi="Cambria Math" w:cs="Times New Roman"/>
                    <w:sz w:val="28"/>
                    <w:szCs w:val="28"/>
                  </w:rPr>
                  <m:t>T</m:t>
                </m:r>
              </m:sup>
            </m:sSubSup>
            <m:r>
              <w:rPr>
                <w:rFonts w:ascii="Cambria Math" w:hAnsi="Cambria Math" w:cs="Times New Roman"/>
                <w:sz w:val="28"/>
                <w:szCs w:val="28"/>
              </w:rPr>
              <m:t>x</m:t>
            </m:r>
            <m:r>
              <m:rPr>
                <m:sty m:val="p"/>
              </m:rPr>
              <w:rPr>
                <w:rFonts w:ascii="Cambria Math" w:hAnsi="Cambria Math" w:cs="Times New Roman"/>
                <w:sz w:val="28"/>
                <w:szCs w:val="28"/>
              </w:rPr>
              <m:t>)</m:t>
            </m:r>
          </m:den>
        </m:f>
      </m:oMath>
      <w:r w:rsidR="002E729D" w:rsidRPr="002D2A3F">
        <w:rPr>
          <w:rFonts w:ascii="Times New Roman" w:hAnsi="Times New Roman" w:cs="Times New Roman"/>
          <w:sz w:val="28"/>
          <w:szCs w:val="28"/>
        </w:rPr>
        <w:t xml:space="preserve"> </w:t>
      </w:r>
      <w:r w:rsidR="00AC7824">
        <w:rPr>
          <w:rFonts w:ascii="Times New Roman" w:hAnsi="Times New Roman" w:cs="Times New Roman"/>
          <w:sz w:val="28"/>
          <w:szCs w:val="28"/>
        </w:rPr>
        <w:t>,</w:t>
      </w:r>
    </w:p>
    <w:p w14:paraId="56ED59A7" w14:textId="77777777" w:rsidR="00754D32" w:rsidRPr="002D2A3F" w:rsidRDefault="00754D32" w:rsidP="00D81BDD">
      <w:pPr>
        <w:spacing w:after="220" w:line="360" w:lineRule="auto"/>
        <w:jc w:val="both"/>
        <w:rPr>
          <w:rFonts w:ascii="Times New Roman" w:hAnsi="Times New Roman" w:cs="Times New Roman"/>
          <w:sz w:val="28"/>
          <w:szCs w:val="28"/>
        </w:rPr>
      </w:pPr>
      <w:r w:rsidRPr="002D2A3F">
        <w:rPr>
          <w:rFonts w:ascii="Times New Roman" w:eastAsia="Georgia" w:hAnsi="Times New Roman" w:cs="Times New Roman"/>
          <w:sz w:val="28"/>
          <w:szCs w:val="28"/>
        </w:rPr>
        <w:lastRenderedPageBreak/>
        <w:t xml:space="preserve">где </w:t>
      </w:r>
      <m:oMath>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k</m:t>
            </m:r>
          </m:sub>
        </m:sSub>
      </m:oMath>
      <w:r w:rsidRPr="002D2A3F">
        <w:rPr>
          <w:rFonts w:ascii="Times New Roman" w:eastAsia="Georgia" w:hAnsi="Times New Roman" w:cs="Times New Roman"/>
          <w:sz w:val="28"/>
          <w:szCs w:val="28"/>
        </w:rPr>
        <w:t xml:space="preserve"> — вектор параметров гейтинга для </w:t>
      </w:r>
      <m:oMath>
        <m:r>
          <w:rPr>
            <w:rFonts w:ascii="Cambria Math" w:hAnsi="Cambria Math" w:cs="Times New Roman"/>
            <w:sz w:val="28"/>
            <w:szCs w:val="28"/>
          </w:rPr>
          <m:t>k</m:t>
        </m:r>
      </m:oMath>
      <w:r w:rsidRPr="002D2A3F">
        <w:rPr>
          <w:rFonts w:ascii="Times New Roman" w:eastAsia="Georgia" w:hAnsi="Times New Roman" w:cs="Times New Roman"/>
          <w:sz w:val="28"/>
          <w:szCs w:val="28"/>
        </w:rPr>
        <w:t>-го эксперта. Итоговое предсказание модели:</w:t>
      </w:r>
    </w:p>
    <w:p w14:paraId="6A95373A" w14:textId="65954CDE" w:rsidR="00754D32" w:rsidRPr="00344BAE" w:rsidRDefault="00754D32" w:rsidP="00D81BDD">
      <w:pPr>
        <w:spacing w:after="220" w:line="360" w:lineRule="auto"/>
        <w:jc w:val="center"/>
        <w:rPr>
          <w:rFonts w:ascii="Times New Roman" w:hAnsi="Times New Roman" w:cs="Times New Roman"/>
          <w:sz w:val="28"/>
          <w:szCs w:val="28"/>
        </w:rPr>
      </w:pPr>
      <m:oMath>
        <m:r>
          <w:rPr>
            <w:rFonts w:ascii="Cambria Math" w:hAnsi="Cambria Math" w:cs="Times New Roman"/>
            <w:sz w:val="28"/>
            <w:szCs w:val="28"/>
          </w:rPr>
          <m:t>P</m:t>
        </m:r>
        <m:r>
          <m:rPr>
            <m:sty m:val="p"/>
          </m:rPr>
          <w:rPr>
            <w:rFonts w:ascii="Cambria Math" w:hAnsi="Cambria Math" w:cs="Times New Roman"/>
            <w:sz w:val="28"/>
            <w:szCs w:val="28"/>
          </w:rPr>
          <m:t>(</m:t>
        </m:r>
        <m:r>
          <w:rPr>
            <w:rFonts w:ascii="Cambria Math" w:hAnsi="Cambria Math" w:cs="Times New Roman"/>
            <w:sz w:val="28"/>
            <w:szCs w:val="28"/>
          </w:rPr>
          <m:t>y</m:t>
        </m:r>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k</m:t>
            </m:r>
            <m:r>
              <m:rPr>
                <m:sty m:val="p"/>
              </m:rPr>
              <w:rPr>
                <w:rFonts w:ascii="Cambria Math" w:hAnsi="Cambria Math" w:cs="Times New Roman"/>
                <w:sz w:val="28"/>
                <w:szCs w:val="28"/>
              </w:rPr>
              <m:t>=1</m:t>
            </m:r>
          </m:sub>
          <m:sup>
            <m:r>
              <w:rPr>
                <w:rFonts w:ascii="Cambria Math" w:hAnsi="Cambria Math" w:cs="Times New Roman"/>
                <w:sz w:val="28"/>
                <w:szCs w:val="28"/>
              </w:rPr>
              <m:t>K</m:t>
            </m:r>
          </m:sup>
          <m:e>
            <m:r>
              <m:rPr>
                <m:sty m:val="p"/>
              </m:rPr>
              <w:rPr>
                <w:rFonts w:ascii="Cambria Math" w:hAnsi="Cambria Math" w:cs="Times New Roman"/>
                <w:sz w:val="28"/>
                <w:szCs w:val="28"/>
              </w:rPr>
              <m:t> </m:t>
            </m:r>
          </m:e>
        </m:nary>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k</m:t>
            </m:r>
          </m:sub>
        </m:sSub>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k</m:t>
            </m:r>
          </m:sub>
        </m:sSub>
        <m:r>
          <m:rPr>
            <m:sty m:val="p"/>
          </m:rPr>
          <w:rPr>
            <w:rFonts w:ascii="Cambria Math" w:hAnsi="Cambria Math" w:cs="Times New Roman"/>
            <w:sz w:val="28"/>
            <w:szCs w:val="28"/>
          </w:rPr>
          <m:t>(</m:t>
        </m:r>
        <m:r>
          <w:rPr>
            <w:rFonts w:ascii="Cambria Math" w:hAnsi="Cambria Math" w:cs="Times New Roman"/>
            <w:sz w:val="28"/>
            <w:szCs w:val="28"/>
          </w:rPr>
          <m:t>y</m:t>
        </m:r>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oMath>
      <w:r w:rsidR="002E729D">
        <w:rPr>
          <w:rFonts w:ascii="Times New Roman" w:hAnsi="Times New Roman" w:cs="Times New Roman"/>
          <w:sz w:val="28"/>
          <w:szCs w:val="28"/>
        </w:rPr>
        <w:t xml:space="preserve"> </w:t>
      </w:r>
      <w:r w:rsidR="00AC7824">
        <w:rPr>
          <w:rFonts w:ascii="Times New Roman" w:hAnsi="Times New Roman" w:cs="Times New Roman"/>
          <w:sz w:val="28"/>
          <w:szCs w:val="28"/>
        </w:rPr>
        <w:t>.</w:t>
      </w:r>
    </w:p>
    <w:p w14:paraId="7974AAEC"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 xml:space="preserve">Нелинейность этой модели имеет мультипликативную природу: даже если и гейтинг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k</m:t>
            </m:r>
          </m:sub>
        </m:sSub>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oMath>
      <w:r w:rsidRPr="00344BAE">
        <w:rPr>
          <w:rFonts w:ascii="Times New Roman" w:eastAsia="Georgia" w:hAnsi="Times New Roman" w:cs="Times New Roman"/>
          <w:sz w:val="28"/>
          <w:szCs w:val="28"/>
        </w:rPr>
        <w:t xml:space="preserve">, и эксперты </w:t>
      </w:r>
      <m:oMath>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k</m:t>
            </m:r>
          </m:sub>
        </m:sSub>
        <m:r>
          <m:rPr>
            <m:sty m:val="p"/>
          </m:rPr>
          <w:rPr>
            <w:rFonts w:ascii="Cambria Math" w:hAnsi="Cambria Math" w:cs="Times New Roman"/>
            <w:sz w:val="28"/>
            <w:szCs w:val="28"/>
          </w:rPr>
          <m:t>(</m:t>
        </m:r>
        <m:r>
          <w:rPr>
            <w:rFonts w:ascii="Cambria Math" w:hAnsi="Cambria Math" w:cs="Times New Roman"/>
            <w:sz w:val="28"/>
            <w:szCs w:val="28"/>
          </w:rPr>
          <m:t>y</m:t>
        </m:r>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oMath>
      <w:r w:rsidRPr="00344BAE">
        <w:rPr>
          <w:rFonts w:ascii="Times New Roman" w:eastAsia="Georgia" w:hAnsi="Times New Roman" w:cs="Times New Roman"/>
          <w:sz w:val="28"/>
          <w:szCs w:val="28"/>
        </w:rPr>
        <w:t xml:space="preserve"> являются линейными (с точностью до сигмоиды/softmax), их произведение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k</m:t>
            </m:r>
          </m:sub>
        </m:sSub>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k</m:t>
            </m:r>
          </m:sub>
        </m:sSub>
        <m:r>
          <m:rPr>
            <m:sty m:val="p"/>
          </m:rPr>
          <w:rPr>
            <w:rFonts w:ascii="Cambria Math" w:hAnsi="Cambria Math" w:cs="Times New Roman"/>
            <w:sz w:val="28"/>
            <w:szCs w:val="28"/>
          </w:rPr>
          <m:t>(</m:t>
        </m:r>
        <m:r>
          <w:rPr>
            <w:rFonts w:ascii="Cambria Math" w:hAnsi="Cambria Math" w:cs="Times New Roman"/>
            <w:sz w:val="28"/>
            <w:szCs w:val="28"/>
          </w:rPr>
          <m:t>y</m:t>
        </m:r>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oMath>
      <w:r w:rsidRPr="00344BAE">
        <w:rPr>
          <w:rFonts w:ascii="Times New Roman" w:eastAsia="Georgia" w:hAnsi="Times New Roman" w:cs="Times New Roman"/>
          <w:sz w:val="28"/>
          <w:szCs w:val="28"/>
        </w:rPr>
        <w:t xml:space="preserve"> является нелинейной функцией от </w:t>
      </w:r>
      <m:oMath>
        <m:r>
          <w:rPr>
            <w:rFonts w:ascii="Cambria Math" w:hAnsi="Cambria Math" w:cs="Times New Roman"/>
            <w:sz w:val="28"/>
            <w:szCs w:val="28"/>
          </w:rPr>
          <m:t>x</m:t>
        </m:r>
      </m:oMath>
      <w:r w:rsidRPr="00344BAE">
        <w:rPr>
          <w:rFonts w:ascii="Times New Roman" w:hAnsi="Times New Roman" w:cs="Times New Roman"/>
          <w:sz w:val="28"/>
          <w:szCs w:val="28"/>
        </w:rPr>
        <w:t>.</w:t>
      </w:r>
    </w:p>
    <w:p w14:paraId="0BCE0D6F"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Обучение смеси экспертов выполняется с помощью EM-алгоритма (Expectation-Maximization). EM-алгоритм — это итеративный метод нахождения оценок максимального правдоподобия в моделях с латентными переменными</w:t>
      </w:r>
      <w:r>
        <w:rPr>
          <w:rStyle w:val="af3"/>
          <w:rFonts w:ascii="Times New Roman" w:hAnsi="Times New Roman" w:cs="Times New Roman"/>
        </w:rPr>
        <w:footnoteReference w:id="21"/>
      </w:r>
      <w:r>
        <w:rPr>
          <w:rFonts w:ascii="Times New Roman" w:eastAsia="Georgia" w:hAnsi="Times New Roman" w:cs="Times New Roman"/>
          <w:sz w:val="28"/>
          <w:szCs w:val="28"/>
        </w:rPr>
        <w:t>. В контексте смеси экспертов латентной переменной является принадлежность объекта к эксперту.</w:t>
      </w:r>
    </w:p>
    <w:p w14:paraId="7AE60BCD"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hAnsi="Times New Roman" w:cs="Times New Roman"/>
          <w:b/>
          <w:sz w:val="28"/>
          <w:szCs w:val="28"/>
        </w:rPr>
        <w:t>E-шаг (Expectation).</w:t>
      </w:r>
      <w:r w:rsidRPr="00344BAE">
        <w:rPr>
          <w:rFonts w:ascii="Times New Roman" w:eastAsia="Georgia" w:hAnsi="Times New Roman" w:cs="Times New Roman"/>
          <w:sz w:val="28"/>
          <w:szCs w:val="28"/>
        </w:rPr>
        <w:t xml:space="preserve"> Для каждого объекта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oMath>
      <w:r w:rsidRPr="00344BAE">
        <w:rPr>
          <w:rFonts w:ascii="Times New Roman" w:eastAsia="Georgia" w:hAnsi="Times New Roman" w:cs="Times New Roman"/>
          <w:sz w:val="28"/>
          <w:szCs w:val="28"/>
        </w:rPr>
        <w:t xml:space="preserve"> вычисляются апостериорные вероятности (ответственности) каждого эксперта:</w:t>
      </w:r>
    </w:p>
    <w:p w14:paraId="665FA551" w14:textId="77777777" w:rsidR="00754D32" w:rsidRPr="00344BAE" w:rsidRDefault="00000000" w:rsidP="00D81BDD">
      <w:pPr>
        <w:spacing w:after="220" w:line="360" w:lineRule="auto"/>
        <w:jc w:val="center"/>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ki</m:t>
            </m:r>
          </m:sub>
        </m:sSub>
        <m:r>
          <m:rPr>
            <m:sty m:val="p"/>
          </m:rP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k</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k</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m:rPr>
                <m:sty m:val="p"/>
              </m:rPr>
              <w:rPr>
                <w:rFonts w:ascii="Cambria Math" w:hAnsi="Cambria Math" w:cs="Times New Roman"/>
                <w:sz w:val="28"/>
                <w:szCs w:val="28"/>
              </w:rPr>
              <m:t>)</m:t>
            </m:r>
          </m:num>
          <m:den>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j</m:t>
                </m:r>
                <m:r>
                  <m:rPr>
                    <m:sty m:val="p"/>
                  </m:rPr>
                  <w:rPr>
                    <w:rFonts w:ascii="Cambria Math" w:hAnsi="Cambria Math" w:cs="Times New Roman"/>
                    <w:sz w:val="28"/>
                    <w:szCs w:val="28"/>
                  </w:rPr>
                  <m:t>=1</m:t>
                </m:r>
              </m:sub>
              <m:sup>
                <m:r>
                  <w:rPr>
                    <w:rFonts w:ascii="Cambria Math" w:hAnsi="Cambria Math" w:cs="Times New Roman"/>
                    <w:sz w:val="28"/>
                    <w:szCs w:val="28"/>
                  </w:rPr>
                  <m:t>K</m:t>
                </m:r>
              </m:sup>
              <m:e>
                <m:r>
                  <m:rPr>
                    <m:sty m:val="p"/>
                  </m:rPr>
                  <w:rPr>
                    <w:rFonts w:ascii="Cambria Math" w:hAnsi="Cambria Math" w:cs="Times New Roman"/>
                    <w:sz w:val="28"/>
                    <w:szCs w:val="28"/>
                  </w:rPr>
                  <m:t> </m:t>
                </m:r>
              </m:e>
            </m:nary>
            <m:r>
              <m:rPr>
                <m:sty m:val="p"/>
              </m:rPr>
              <w:rPr>
                <w:rFonts w:ascii="Cambria Math" w:hAnsi="Cambria Math" w:cs="Times New Roman"/>
                <w:sz w:val="28"/>
                <w:szCs w:val="28"/>
              </w:rPr>
              <m:t> </m:t>
            </m:r>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j</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j</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m:rPr>
                <m:sty m:val="p"/>
              </m:rPr>
              <w:rPr>
                <w:rFonts w:ascii="Cambria Math" w:hAnsi="Cambria Math" w:cs="Times New Roman"/>
                <w:sz w:val="28"/>
                <w:szCs w:val="28"/>
              </w:rPr>
              <m:t>)</m:t>
            </m:r>
          </m:den>
        </m:f>
      </m:oMath>
      <w:r w:rsidR="002E729D">
        <w:rPr>
          <w:rFonts w:ascii="Times New Roman" w:hAnsi="Times New Roman" w:cs="Times New Roman"/>
          <w:sz w:val="28"/>
          <w:szCs w:val="28"/>
        </w:rPr>
        <w:t xml:space="preserve"> </w:t>
      </w:r>
    </w:p>
    <w:p w14:paraId="7E55F933"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 xml:space="preserve">Величина </w:t>
      </w:r>
      <m:oMath>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ki</m:t>
            </m:r>
          </m:sub>
        </m:sSub>
      </m:oMath>
      <w:r w:rsidRPr="00344BAE">
        <w:rPr>
          <w:rFonts w:ascii="Times New Roman" w:eastAsia="Georgia" w:hAnsi="Times New Roman" w:cs="Times New Roman"/>
          <w:sz w:val="28"/>
          <w:szCs w:val="28"/>
        </w:rPr>
        <w:t xml:space="preserve"> показывает, насколько </w:t>
      </w:r>
      <m:oMath>
        <m:r>
          <w:rPr>
            <w:rFonts w:ascii="Cambria Math" w:hAnsi="Cambria Math" w:cs="Times New Roman"/>
            <w:sz w:val="28"/>
            <w:szCs w:val="28"/>
          </w:rPr>
          <m:t>k</m:t>
        </m:r>
      </m:oMath>
      <w:r w:rsidRPr="00344BAE">
        <w:rPr>
          <w:rFonts w:ascii="Times New Roman" w:eastAsia="Georgia" w:hAnsi="Times New Roman" w:cs="Times New Roman"/>
          <w:sz w:val="28"/>
          <w:szCs w:val="28"/>
        </w:rPr>
        <w:t xml:space="preserve">-й эксперт «ответственен» за правильное предсказание на объекте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oMath>
      <w:r w:rsidRPr="00344BAE">
        <w:rPr>
          <w:rFonts w:ascii="Times New Roman" w:eastAsia="Georgia" w:hAnsi="Times New Roman" w:cs="Times New Roman"/>
          <w:sz w:val="28"/>
          <w:szCs w:val="28"/>
        </w:rPr>
        <w:t xml:space="preserve">: если эксперт </w:t>
      </w:r>
      <m:oMath>
        <m:r>
          <w:rPr>
            <w:rFonts w:ascii="Cambria Math" w:hAnsi="Cambria Math" w:cs="Times New Roman"/>
            <w:sz w:val="28"/>
            <w:szCs w:val="28"/>
          </w:rPr>
          <m:t>k</m:t>
        </m:r>
      </m:oMath>
      <w:r w:rsidRPr="00344BAE">
        <w:rPr>
          <w:rFonts w:ascii="Times New Roman" w:eastAsia="Georgia" w:hAnsi="Times New Roman" w:cs="Times New Roman"/>
          <w:sz w:val="28"/>
          <w:szCs w:val="28"/>
        </w:rPr>
        <w:t xml:space="preserve"> хорошо предсказывает </w:t>
      </w:r>
      <m:oMath>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oMath>
      <w:r w:rsidRPr="00344BAE">
        <w:rPr>
          <w:rFonts w:ascii="Times New Roman" w:eastAsia="Georgia" w:hAnsi="Times New Roman" w:cs="Times New Roman"/>
          <w:sz w:val="28"/>
          <w:szCs w:val="28"/>
        </w:rPr>
        <w:t xml:space="preserve"> и гейтинг направляет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oMath>
      <w:r w:rsidRPr="00344BAE">
        <w:rPr>
          <w:rFonts w:ascii="Times New Roman" w:eastAsia="Georgia" w:hAnsi="Times New Roman" w:cs="Times New Roman"/>
          <w:sz w:val="28"/>
          <w:szCs w:val="28"/>
        </w:rPr>
        <w:t xml:space="preserve"> к нему, ответственность </w:t>
      </w:r>
      <m:oMath>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ki</m:t>
            </m:r>
          </m:sub>
        </m:sSub>
      </m:oMath>
      <w:r w:rsidRPr="00344BAE">
        <w:rPr>
          <w:rFonts w:ascii="Times New Roman" w:eastAsia="Georgia" w:hAnsi="Times New Roman" w:cs="Times New Roman"/>
          <w:sz w:val="28"/>
          <w:szCs w:val="28"/>
        </w:rPr>
        <w:t xml:space="preserve"> будет высокой.</w:t>
      </w:r>
    </w:p>
    <w:p w14:paraId="4346257E"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hAnsi="Times New Roman" w:cs="Times New Roman"/>
          <w:b/>
          <w:sz w:val="28"/>
          <w:szCs w:val="28"/>
        </w:rPr>
        <w:t>M-шаг (Maximization).</w:t>
      </w:r>
      <w:r w:rsidRPr="00344BAE">
        <w:rPr>
          <w:rFonts w:ascii="Times New Roman" w:eastAsia="Georgia" w:hAnsi="Times New Roman" w:cs="Times New Roman"/>
          <w:sz w:val="28"/>
          <w:szCs w:val="28"/>
        </w:rPr>
        <w:t xml:space="preserve"> Параметры каждого эксперта обновляются путём обучения на взвешенных данных, где весом объекта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oMath>
      <w:r w:rsidRPr="00344BAE">
        <w:rPr>
          <w:rFonts w:ascii="Times New Roman" w:eastAsia="Georgia" w:hAnsi="Times New Roman" w:cs="Times New Roman"/>
          <w:sz w:val="28"/>
          <w:szCs w:val="28"/>
        </w:rPr>
        <w:t xml:space="preserve"> при обучении </w:t>
      </w:r>
      <m:oMath>
        <m:r>
          <w:rPr>
            <w:rFonts w:ascii="Cambria Math" w:hAnsi="Cambria Math" w:cs="Times New Roman"/>
            <w:sz w:val="28"/>
            <w:szCs w:val="28"/>
          </w:rPr>
          <m:t>k</m:t>
        </m:r>
      </m:oMath>
      <w:r w:rsidRPr="00344BAE">
        <w:rPr>
          <w:rFonts w:ascii="Times New Roman" w:eastAsia="Georgia" w:hAnsi="Times New Roman" w:cs="Times New Roman"/>
          <w:sz w:val="28"/>
          <w:szCs w:val="28"/>
        </w:rPr>
        <w:t xml:space="preserve">-го </w:t>
      </w:r>
      <w:r w:rsidRPr="00344BAE">
        <w:rPr>
          <w:rFonts w:ascii="Times New Roman" w:eastAsia="Georgia" w:hAnsi="Times New Roman" w:cs="Times New Roman"/>
          <w:sz w:val="28"/>
          <w:szCs w:val="28"/>
        </w:rPr>
        <w:lastRenderedPageBreak/>
        <w:t xml:space="preserve">эксперта служит ответственность </w:t>
      </w:r>
      <m:oMath>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ki</m:t>
            </m:r>
          </m:sub>
        </m:sSub>
      </m:oMath>
      <w:r w:rsidRPr="00344BAE">
        <w:rPr>
          <w:rFonts w:ascii="Times New Roman" w:eastAsia="Georgia" w:hAnsi="Times New Roman" w:cs="Times New Roman"/>
          <w:sz w:val="28"/>
          <w:szCs w:val="28"/>
        </w:rPr>
        <w:t xml:space="preserve">. Параметры гейтинга обновляются путём обучения на жёстких назначениях </w:t>
      </w:r>
      <m:oMath>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r>
                  <w:rPr>
                    <w:rFonts w:ascii="Cambria Math" w:hAnsi="Cambria Math" w:cs="Times New Roman"/>
                    <w:sz w:val="28"/>
                    <w:szCs w:val="28"/>
                  </w:rPr>
                  <m:t>k</m:t>
                </m:r>
              </m:e>
            </m:acc>
          </m:e>
          <m:sub>
            <m:r>
              <w:rPr>
                <w:rFonts w:ascii="Cambria Math" w:hAnsi="Cambria Math" w:cs="Times New Roman"/>
                <w:sz w:val="28"/>
                <w:szCs w:val="28"/>
              </w:rPr>
              <m:t>i</m:t>
            </m:r>
          </m:sub>
        </m:sSub>
        <m:r>
          <m:rPr>
            <m:sty m:val="p"/>
          </m:rPr>
          <w:rPr>
            <w:rFonts w:ascii="Cambria Math" w:hAnsi="Cambria Math" w:cs="Times New Roman"/>
            <w:sz w:val="28"/>
            <w:szCs w:val="28"/>
          </w:rPr>
          <m:t>=arg⁡</m:t>
        </m:r>
        <m:limLow>
          <m:limLowPr>
            <m:ctrlPr>
              <w:rPr>
                <w:rFonts w:ascii="Cambria Math" w:hAnsi="Cambria Math" w:cs="Times New Roman"/>
                <w:sz w:val="28"/>
                <w:szCs w:val="28"/>
              </w:rPr>
            </m:ctrlPr>
          </m:limLowPr>
          <m:e>
            <m:r>
              <m:rPr>
                <m:sty m:val="p"/>
              </m:rPr>
              <w:rPr>
                <w:rFonts w:ascii="Cambria Math" w:hAnsi="Cambria Math" w:cs="Times New Roman"/>
                <w:sz w:val="28"/>
                <w:szCs w:val="28"/>
              </w:rPr>
              <m:t>max</m:t>
            </m:r>
          </m:e>
          <m:lim>
            <m:r>
              <w:rPr>
                <w:rFonts w:ascii="Cambria Math" w:hAnsi="Cambria Math" w:cs="Times New Roman"/>
                <w:sz w:val="28"/>
                <w:szCs w:val="28"/>
              </w:rPr>
              <m:t>k</m:t>
            </m:r>
          </m:lim>
        </m:limLow>
        <m:r>
          <m:rPr>
            <m:sty m:val="p"/>
          </m:rPr>
          <w:rPr>
            <w:rFonts w:ascii="Cambria Math" w:hAnsi="Cambria Math" w:cs="Times New Roman"/>
            <w:sz w:val="28"/>
            <w:szCs w:val="28"/>
          </w:rPr>
          <m:t> </m:t>
        </m:r>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ki</m:t>
            </m:r>
          </m:sub>
        </m:sSub>
      </m:oMath>
      <w:r w:rsidRPr="00344BAE">
        <w:rPr>
          <w:rFonts w:ascii="Times New Roman" w:hAnsi="Times New Roman" w:cs="Times New Roman"/>
          <w:sz w:val="28"/>
          <w:szCs w:val="28"/>
        </w:rPr>
        <w:t>.</w:t>
      </w:r>
    </w:p>
    <w:p w14:paraId="7519384C"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Чередование E- и M-шагов гарантированно не уменьшает логарифм правдоподобия на каждой итерации, что обеспечивает сходимость к локальному оптимуму.</w:t>
      </w:r>
    </w:p>
    <w:p w14:paraId="6391C088" w14:textId="77777777" w:rsidR="00754D32" w:rsidRPr="00344BAE" w:rsidRDefault="00754D32" w:rsidP="00D81BDD">
      <w:pPr>
        <w:spacing w:before="240" w:line="360" w:lineRule="auto"/>
        <w:ind w:firstLine="720"/>
        <w:jc w:val="both"/>
        <w:rPr>
          <w:rFonts w:ascii="Times New Roman" w:hAnsi="Times New Roman" w:cs="Times New Roman"/>
          <w:sz w:val="28"/>
          <w:szCs w:val="28"/>
        </w:rPr>
      </w:pPr>
      <w:bookmarkStart w:id="32" w:name="bm_2_2_4_кусочно_линейные_функции_f72c3c"/>
      <w:r w:rsidRPr="00344BAE">
        <w:rPr>
          <w:rFonts w:ascii="Times New Roman" w:eastAsia="Georgia" w:hAnsi="Times New Roman" w:cs="Times New Roman"/>
          <w:b/>
          <w:sz w:val="28"/>
          <w:szCs w:val="28"/>
        </w:rPr>
        <w:t xml:space="preserve">2.2.4. Кусочно-линейные функции </w:t>
      </w:r>
      <w:bookmarkEnd w:id="32"/>
    </w:p>
    <w:p w14:paraId="69940416"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Максимум конечного числа аффинных (линейных) функций образует выпуклую кусочно-линейную функцию. Этот факт, хорошо известный в выпуклом анализе, лежит в основе классификатора на максимуме линейных функций.</w:t>
      </w:r>
    </w:p>
    <w:p w14:paraId="6E6DA24C"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 xml:space="preserve">Пусть для каждого класса </w:t>
      </w:r>
      <m:oMath>
        <m:r>
          <w:rPr>
            <w:rFonts w:ascii="Cambria Math" w:hAnsi="Cambria Math" w:cs="Times New Roman"/>
            <w:sz w:val="28"/>
            <w:szCs w:val="28"/>
          </w:rPr>
          <m:t>c</m:t>
        </m:r>
      </m:oMath>
      <w:r w:rsidRPr="00344BAE">
        <w:rPr>
          <w:rFonts w:ascii="Times New Roman" w:eastAsia="Georgia" w:hAnsi="Times New Roman" w:cs="Times New Roman"/>
          <w:sz w:val="28"/>
          <w:szCs w:val="28"/>
        </w:rPr>
        <w:t xml:space="preserve"> определено </w:t>
      </w:r>
      <m:oMath>
        <m:r>
          <w:rPr>
            <w:rFonts w:ascii="Cambria Math" w:hAnsi="Cambria Math" w:cs="Times New Roman"/>
            <w:sz w:val="28"/>
            <w:szCs w:val="28"/>
          </w:rPr>
          <m:t>K</m:t>
        </m:r>
      </m:oMath>
      <w:r w:rsidRPr="00344BAE">
        <w:rPr>
          <w:rFonts w:ascii="Times New Roman" w:eastAsia="Georgia" w:hAnsi="Times New Roman" w:cs="Times New Roman"/>
          <w:sz w:val="28"/>
          <w:szCs w:val="28"/>
        </w:rPr>
        <w:t xml:space="preserve"> линейных функций </w:t>
      </w:r>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c</m:t>
            </m:r>
            <m:r>
              <m:rPr>
                <m:sty m:val="p"/>
              </m:rPr>
              <w:rPr>
                <w:rFonts w:ascii="Cambria Math" w:hAnsi="Cambria Math" w:cs="Times New Roman"/>
                <w:sz w:val="28"/>
                <w:szCs w:val="28"/>
              </w:rPr>
              <m:t>,</m:t>
            </m:r>
            <m:r>
              <w:rPr>
                <w:rFonts w:ascii="Cambria Math" w:hAnsi="Cambria Math" w:cs="Times New Roman"/>
                <w:sz w:val="28"/>
                <w:szCs w:val="28"/>
              </w:rPr>
              <m:t>i</m:t>
            </m:r>
          </m:sub>
        </m:sSub>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w</m:t>
            </m:r>
          </m:e>
          <m:sub>
            <m:r>
              <w:rPr>
                <w:rFonts w:ascii="Cambria Math" w:hAnsi="Cambria Math" w:cs="Times New Roman"/>
                <w:sz w:val="28"/>
                <w:szCs w:val="28"/>
              </w:rPr>
              <m:t>c</m:t>
            </m:r>
            <m:r>
              <m:rPr>
                <m:sty m:val="p"/>
              </m:rPr>
              <w:rPr>
                <w:rFonts w:ascii="Cambria Math" w:hAnsi="Cambria Math" w:cs="Times New Roman"/>
                <w:sz w:val="28"/>
                <w:szCs w:val="28"/>
              </w:rPr>
              <m:t>,</m:t>
            </m:r>
            <m:r>
              <w:rPr>
                <w:rFonts w:ascii="Cambria Math" w:hAnsi="Cambria Math" w:cs="Times New Roman"/>
                <w:sz w:val="28"/>
                <w:szCs w:val="28"/>
              </w:rPr>
              <m:t>i</m:t>
            </m:r>
          </m:sub>
          <m:sup>
            <m:r>
              <w:rPr>
                <w:rFonts w:ascii="Cambria Math" w:hAnsi="Cambria Math" w:cs="Times New Roman"/>
                <w:sz w:val="28"/>
                <w:szCs w:val="28"/>
              </w:rPr>
              <m:t>T</m:t>
            </m:r>
          </m:sup>
        </m:sSubSup>
        <m:r>
          <w:rPr>
            <w:rFonts w:ascii="Cambria Math" w:hAnsi="Cambria Math" w:cs="Times New Roman"/>
            <w:sz w:val="28"/>
            <w:szCs w:val="28"/>
          </w:rPr>
          <m:t>x</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c</m:t>
            </m:r>
            <m:r>
              <m:rPr>
                <m:sty m:val="p"/>
              </m:rPr>
              <w:rPr>
                <w:rFonts w:ascii="Cambria Math" w:hAnsi="Cambria Math" w:cs="Times New Roman"/>
                <w:sz w:val="28"/>
                <w:szCs w:val="28"/>
              </w:rPr>
              <m:t>,</m:t>
            </m:r>
            <m:r>
              <w:rPr>
                <w:rFonts w:ascii="Cambria Math" w:hAnsi="Cambria Math" w:cs="Times New Roman"/>
                <w:sz w:val="28"/>
                <w:szCs w:val="28"/>
              </w:rPr>
              <m:t>i</m:t>
            </m:r>
          </m:sub>
        </m:sSub>
      </m:oMath>
      <w:r w:rsidRPr="00344BAE">
        <w:rPr>
          <w:rFonts w:ascii="Times New Roman" w:hAnsi="Times New Roman" w:cs="Times New Roman"/>
          <w:sz w:val="28"/>
          <w:szCs w:val="28"/>
        </w:rPr>
        <w:t xml:space="preserve">, </w:t>
      </w:r>
      <m:oMath>
        <m:r>
          <w:rPr>
            <w:rFonts w:ascii="Cambria Math" w:hAnsi="Cambria Math" w:cs="Times New Roman"/>
            <w:sz w:val="28"/>
            <w:szCs w:val="28"/>
          </w:rPr>
          <m:t>i</m:t>
        </m:r>
        <m:r>
          <m:rPr>
            <m:sty m:val="p"/>
          </m:rPr>
          <w:rPr>
            <w:rFonts w:ascii="Cambria Math" w:hAnsi="Cambria Math" w:cs="Times New Roman"/>
            <w:sz w:val="28"/>
            <w:szCs w:val="28"/>
          </w:rPr>
          <m:t>=1,…,</m:t>
        </m:r>
        <m:r>
          <w:rPr>
            <w:rFonts w:ascii="Cambria Math" w:hAnsi="Cambria Math" w:cs="Times New Roman"/>
            <w:sz w:val="28"/>
            <w:szCs w:val="28"/>
          </w:rPr>
          <m:t>K</m:t>
        </m:r>
      </m:oMath>
      <w:r w:rsidRPr="00344BAE">
        <w:rPr>
          <w:rFonts w:ascii="Times New Roman" w:eastAsia="Georgia" w:hAnsi="Times New Roman" w:cs="Times New Roman"/>
          <w:sz w:val="28"/>
          <w:szCs w:val="28"/>
        </w:rPr>
        <w:t xml:space="preserve">. </w:t>
      </w:r>
      <w:r w:rsidR="000E302B" w:rsidRPr="000E302B">
        <w:rPr>
          <w:rFonts w:ascii="Times New Roman" w:eastAsia="Georgia" w:hAnsi="Times New Roman" w:cs="Times New Roman"/>
          <w:color w:val="000000" w:themeColor="text1"/>
          <w:sz w:val="28"/>
          <w:szCs w:val="28"/>
        </w:rPr>
        <w:t>Оценка для</w:t>
      </w:r>
      <w:r w:rsidRPr="000E302B">
        <w:rPr>
          <w:rFonts w:ascii="Times New Roman" w:eastAsia="Georgia" w:hAnsi="Times New Roman" w:cs="Times New Roman"/>
          <w:color w:val="000000" w:themeColor="text1"/>
          <w:sz w:val="28"/>
          <w:szCs w:val="28"/>
        </w:rPr>
        <w:t xml:space="preserve"> </w:t>
      </w:r>
      <w:r w:rsidRPr="00344BAE">
        <w:rPr>
          <w:rFonts w:ascii="Times New Roman" w:eastAsia="Georgia" w:hAnsi="Times New Roman" w:cs="Times New Roman"/>
          <w:sz w:val="28"/>
          <w:szCs w:val="28"/>
        </w:rPr>
        <w:t xml:space="preserve">класса </w:t>
      </w:r>
      <m:oMath>
        <m:r>
          <w:rPr>
            <w:rFonts w:ascii="Cambria Math" w:hAnsi="Cambria Math" w:cs="Times New Roman"/>
            <w:sz w:val="28"/>
            <w:szCs w:val="28"/>
          </w:rPr>
          <m:t>c</m:t>
        </m:r>
      </m:oMath>
      <w:r w:rsidRPr="00344BAE">
        <w:rPr>
          <w:rFonts w:ascii="Times New Roman" w:eastAsia="Georgia" w:hAnsi="Times New Roman" w:cs="Times New Roman"/>
          <w:sz w:val="28"/>
          <w:szCs w:val="28"/>
        </w:rPr>
        <w:t xml:space="preserve"> определяется как:</w:t>
      </w:r>
    </w:p>
    <w:p w14:paraId="7EF8236F" w14:textId="04FF0430" w:rsidR="00754D32" w:rsidRPr="00344BAE" w:rsidRDefault="00000000" w:rsidP="00D81BDD">
      <w:pPr>
        <w:spacing w:after="220" w:line="360" w:lineRule="auto"/>
        <w:jc w:val="center"/>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c</m:t>
            </m:r>
          </m:sub>
        </m:sSub>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func>
          <m:funcPr>
            <m:ctrlPr>
              <w:rPr>
                <w:rFonts w:ascii="Cambria Math" w:hAnsi="Cambria Math" w:cs="Times New Roman"/>
                <w:sz w:val="28"/>
                <w:szCs w:val="28"/>
              </w:rPr>
            </m:ctrlPr>
          </m:funcPr>
          <m:fName>
            <m:limLow>
              <m:limLowPr>
                <m:ctrlPr>
                  <w:rPr>
                    <w:rFonts w:ascii="Cambria Math" w:hAnsi="Cambria Math" w:cs="Times New Roman"/>
                    <w:sz w:val="28"/>
                    <w:szCs w:val="28"/>
                  </w:rPr>
                </m:ctrlPr>
              </m:limLowPr>
              <m:e>
                <m:r>
                  <m:rPr>
                    <m:sty m:val="p"/>
                  </m:rPr>
                  <w:rPr>
                    <w:rFonts w:ascii="Cambria Math" w:hAnsi="Cambria Math" w:cs="Times New Roman"/>
                    <w:sz w:val="28"/>
                    <w:szCs w:val="28"/>
                  </w:rPr>
                  <m:t>max</m:t>
                </m:r>
              </m:e>
              <m:lim>
                <m:r>
                  <w:rPr>
                    <w:rFonts w:ascii="Cambria Math" w:hAnsi="Cambria Math" w:cs="Times New Roman"/>
                    <w:sz w:val="28"/>
                    <w:szCs w:val="28"/>
                    <w:lang w:val="en-US"/>
                  </w:rPr>
                  <m:t>i</m:t>
                </m:r>
                <m:r>
                  <w:rPr>
                    <w:rFonts w:ascii="Cambria Math" w:hAnsi="Cambria Math" w:cs="Times New Roman"/>
                    <w:sz w:val="28"/>
                    <w:szCs w:val="28"/>
                  </w:rPr>
                  <m:t>=1,…,</m:t>
                </m:r>
                <m:r>
                  <w:rPr>
                    <w:rFonts w:ascii="Cambria Math" w:hAnsi="Cambria Math" w:cs="Times New Roman"/>
                    <w:sz w:val="28"/>
                    <w:szCs w:val="28"/>
                    <w:lang w:val="en-US"/>
                  </w:rPr>
                  <m:t>K</m:t>
                </m:r>
              </m:lim>
            </m:limLow>
          </m:fName>
          <m:e>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c</m:t>
                </m:r>
                <m:r>
                  <m:rPr>
                    <m:sty m:val="p"/>
                  </m:rPr>
                  <w:rPr>
                    <w:rFonts w:ascii="Cambria Math" w:hAnsi="Cambria Math" w:cs="Times New Roman"/>
                    <w:sz w:val="28"/>
                    <w:szCs w:val="28"/>
                  </w:rPr>
                  <m:t>,</m:t>
                </m:r>
                <m:r>
                  <w:rPr>
                    <w:rFonts w:ascii="Cambria Math" w:hAnsi="Cambria Math" w:cs="Times New Roman"/>
                    <w:sz w:val="28"/>
                    <w:szCs w:val="28"/>
                  </w:rPr>
                  <m:t>i</m:t>
                </m:r>
              </m:sub>
            </m:sSub>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e>
        </m:func>
        <m:r>
          <m:rPr>
            <m:sty m:val="p"/>
          </m:rPr>
          <w:rPr>
            <w:rFonts w:ascii="Cambria Math" w:hAnsi="Cambria Math" w:cs="Times New Roman"/>
            <w:sz w:val="28"/>
            <w:szCs w:val="28"/>
          </w:rPr>
          <m:t> =</m:t>
        </m:r>
        <m:func>
          <m:funcPr>
            <m:ctrlPr>
              <w:rPr>
                <w:rFonts w:ascii="Cambria Math" w:hAnsi="Cambria Math" w:cs="Times New Roman"/>
                <w:sz w:val="28"/>
                <w:szCs w:val="28"/>
              </w:rPr>
            </m:ctrlPr>
          </m:funcPr>
          <m:fName>
            <m:limLow>
              <m:limLowPr>
                <m:ctrlPr>
                  <w:rPr>
                    <w:rFonts w:ascii="Cambria Math" w:hAnsi="Cambria Math" w:cs="Times New Roman"/>
                    <w:sz w:val="28"/>
                    <w:szCs w:val="28"/>
                  </w:rPr>
                </m:ctrlPr>
              </m:limLowPr>
              <m:e>
                <m:r>
                  <m:rPr>
                    <m:sty m:val="p"/>
                  </m:rPr>
                  <w:rPr>
                    <w:rFonts w:ascii="Cambria Math" w:hAnsi="Cambria Math" w:cs="Times New Roman"/>
                    <w:sz w:val="28"/>
                    <w:szCs w:val="28"/>
                  </w:rPr>
                  <m:t>max</m:t>
                </m:r>
              </m:e>
              <m:lim>
                <m:r>
                  <w:rPr>
                    <w:rFonts w:ascii="Cambria Math" w:hAnsi="Cambria Math" w:cs="Times New Roman"/>
                    <w:sz w:val="28"/>
                    <w:szCs w:val="28"/>
                    <w:lang w:val="en-US"/>
                  </w:rPr>
                  <m:t>i</m:t>
                </m:r>
                <m:r>
                  <w:rPr>
                    <w:rFonts w:ascii="Cambria Math" w:hAnsi="Cambria Math" w:cs="Times New Roman"/>
                    <w:sz w:val="28"/>
                    <w:szCs w:val="28"/>
                  </w:rPr>
                  <m:t>=1,…,</m:t>
                </m:r>
                <m:r>
                  <w:rPr>
                    <w:rFonts w:ascii="Cambria Math" w:hAnsi="Cambria Math" w:cs="Times New Roman"/>
                    <w:sz w:val="28"/>
                    <w:szCs w:val="28"/>
                    <w:lang w:val="en-US"/>
                  </w:rPr>
                  <m:t>K</m:t>
                </m:r>
              </m:lim>
            </m:limLow>
          </m:fName>
          <m:e>
            <m:sSubSup>
              <m:sSubSupPr>
                <m:ctrlPr>
                  <w:rPr>
                    <w:rFonts w:ascii="Cambria Math" w:hAnsi="Cambria Math" w:cs="Times New Roman"/>
                    <w:sz w:val="28"/>
                    <w:szCs w:val="28"/>
                  </w:rPr>
                </m:ctrlPr>
              </m:sSubSupPr>
              <m:e>
                <m:r>
                  <w:rPr>
                    <w:rFonts w:ascii="Cambria Math" w:hAnsi="Cambria Math" w:cs="Times New Roman"/>
                    <w:sz w:val="28"/>
                    <w:szCs w:val="28"/>
                  </w:rPr>
                  <m:t>(w</m:t>
                </m:r>
              </m:e>
              <m:sub>
                <m:r>
                  <w:rPr>
                    <w:rFonts w:ascii="Cambria Math" w:hAnsi="Cambria Math" w:cs="Times New Roman"/>
                    <w:sz w:val="28"/>
                    <w:szCs w:val="28"/>
                  </w:rPr>
                  <m:t>c</m:t>
                </m:r>
                <m:r>
                  <m:rPr>
                    <m:sty m:val="p"/>
                  </m:rPr>
                  <w:rPr>
                    <w:rFonts w:ascii="Cambria Math" w:hAnsi="Cambria Math" w:cs="Times New Roman"/>
                    <w:sz w:val="28"/>
                    <w:szCs w:val="28"/>
                  </w:rPr>
                  <m:t>,</m:t>
                </m:r>
                <m:r>
                  <w:rPr>
                    <w:rFonts w:ascii="Cambria Math" w:hAnsi="Cambria Math" w:cs="Times New Roman"/>
                    <w:sz w:val="28"/>
                    <w:szCs w:val="28"/>
                  </w:rPr>
                  <m:t>i</m:t>
                </m:r>
              </m:sub>
              <m:sup>
                <m:r>
                  <w:rPr>
                    <w:rFonts w:ascii="Cambria Math" w:hAnsi="Cambria Math" w:cs="Times New Roman"/>
                    <w:sz w:val="28"/>
                    <w:szCs w:val="28"/>
                  </w:rPr>
                  <m:t>T</m:t>
                </m:r>
              </m:sup>
            </m:sSubSup>
            <m:r>
              <w:rPr>
                <w:rFonts w:ascii="Cambria Math" w:hAnsi="Cambria Math" w:cs="Times New Roman"/>
                <w:sz w:val="28"/>
                <w:szCs w:val="28"/>
              </w:rPr>
              <m:t>x</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c</m:t>
                </m:r>
                <m:r>
                  <m:rPr>
                    <m:sty m:val="p"/>
                  </m:rPr>
                  <w:rPr>
                    <w:rFonts w:ascii="Cambria Math" w:hAnsi="Cambria Math" w:cs="Times New Roman"/>
                    <w:sz w:val="28"/>
                    <w:szCs w:val="28"/>
                  </w:rPr>
                  <m:t>,</m:t>
                </m:r>
                <m:r>
                  <w:rPr>
                    <w:rFonts w:ascii="Cambria Math" w:hAnsi="Cambria Math" w:cs="Times New Roman"/>
                    <w:sz w:val="28"/>
                    <w:szCs w:val="28"/>
                  </w:rPr>
                  <m:t>i</m:t>
                </m:r>
              </m:sub>
            </m:sSub>
            <m:r>
              <w:rPr>
                <w:rFonts w:ascii="Cambria Math" w:hAnsi="Cambria Math" w:cs="Times New Roman"/>
                <w:sz w:val="28"/>
                <w:szCs w:val="28"/>
              </w:rPr>
              <m:t>)</m:t>
            </m:r>
          </m:e>
        </m:func>
      </m:oMath>
      <w:r w:rsidR="00AC7824">
        <w:rPr>
          <w:rFonts w:ascii="Times New Roman" w:hAnsi="Times New Roman" w:cs="Times New Roman"/>
          <w:sz w:val="28"/>
          <w:szCs w:val="28"/>
        </w:rPr>
        <w:t xml:space="preserve"> .</w:t>
      </w:r>
    </w:p>
    <w:p w14:paraId="107453D6"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 xml:space="preserve">Функция </w:t>
      </w:r>
      <m:oMath>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c</m:t>
            </m:r>
          </m:sub>
        </m:sSub>
      </m:oMath>
      <w:r w:rsidRPr="00344BAE">
        <w:rPr>
          <w:rFonts w:ascii="Times New Roman" w:eastAsia="Georgia" w:hAnsi="Times New Roman" w:cs="Times New Roman"/>
          <w:sz w:val="28"/>
          <w:szCs w:val="28"/>
        </w:rPr>
        <w:t xml:space="preserve"> является выпуклой и кусочно-линейной: в каждой точке </w:t>
      </w:r>
      <m:oMath>
        <m:r>
          <w:rPr>
            <w:rFonts w:ascii="Cambria Math" w:hAnsi="Cambria Math" w:cs="Times New Roman"/>
            <w:sz w:val="28"/>
            <w:szCs w:val="28"/>
          </w:rPr>
          <m:t>x</m:t>
        </m:r>
      </m:oMath>
      <w:r w:rsidRPr="00344BAE">
        <w:rPr>
          <w:rFonts w:ascii="Times New Roman" w:eastAsia="Georgia" w:hAnsi="Times New Roman" w:cs="Times New Roman"/>
          <w:sz w:val="28"/>
          <w:szCs w:val="28"/>
        </w:rPr>
        <w:t xml:space="preserve"> она совпадает с одной из линейных функций </w:t>
      </w:r>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c</m:t>
            </m:r>
            <m:r>
              <m:rPr>
                <m:sty m:val="p"/>
              </m:rPr>
              <w:rPr>
                <w:rFonts w:ascii="Cambria Math" w:hAnsi="Cambria Math" w:cs="Times New Roman"/>
                <w:sz w:val="28"/>
                <w:szCs w:val="28"/>
              </w:rPr>
              <m:t>,</m:t>
            </m:r>
            <m:r>
              <w:rPr>
                <w:rFonts w:ascii="Cambria Math" w:hAnsi="Cambria Math" w:cs="Times New Roman"/>
                <w:sz w:val="28"/>
                <w:szCs w:val="28"/>
              </w:rPr>
              <m:t>i</m:t>
            </m:r>
          </m:sub>
        </m:sSub>
      </m:oMath>
      <w:r w:rsidRPr="00344BAE">
        <w:rPr>
          <w:rFonts w:ascii="Times New Roman" w:eastAsia="Georgia" w:hAnsi="Times New Roman" w:cs="Times New Roman"/>
          <w:sz w:val="28"/>
          <w:szCs w:val="28"/>
        </w:rPr>
        <w:t>, а при переходе между «зонами доминирования» разных функций происходит излом. Множество точек, где максимум достигается одновременно на двух функциях, образует грань — гиперплоскость в пространстве признаков.</w:t>
      </w:r>
    </w:p>
    <w:p w14:paraId="59C0EB9E"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 xml:space="preserve">Граница решений между классами </w:t>
      </w:r>
      <m:oMath>
        <m:sSub>
          <m:sSubPr>
            <m:ctrlPr>
              <w:rPr>
                <w:rFonts w:ascii="Cambria Math" w:hAnsi="Cambria Math" w:cs="Times New Roman"/>
                <w:sz w:val="28"/>
                <w:szCs w:val="28"/>
              </w:rPr>
            </m:ctrlPr>
          </m:sSubPr>
          <m:e>
            <m:r>
              <w:rPr>
                <w:rFonts w:ascii="Cambria Math" w:hAnsi="Cambria Math" w:cs="Times New Roman"/>
                <w:sz w:val="28"/>
                <w:szCs w:val="28"/>
              </w:rPr>
              <m:t>c</m:t>
            </m:r>
          </m:e>
          <m:sub>
            <m:r>
              <m:rPr>
                <m:sty m:val="p"/>
              </m:rPr>
              <w:rPr>
                <w:rFonts w:ascii="Cambria Math" w:hAnsi="Cambria Math" w:cs="Times New Roman"/>
                <w:sz w:val="28"/>
                <w:szCs w:val="28"/>
              </w:rPr>
              <m:t>1</m:t>
            </m:r>
          </m:sub>
        </m:sSub>
      </m:oMath>
      <w:r w:rsidRPr="00344BAE">
        <w:rPr>
          <w:rFonts w:ascii="Times New Roman" w:eastAsia="Georgia" w:hAnsi="Times New Roman" w:cs="Times New Roman"/>
          <w:sz w:val="28"/>
          <w:szCs w:val="28"/>
        </w:rPr>
        <w:t xml:space="preserve"> и </w:t>
      </w:r>
      <m:oMath>
        <m:sSub>
          <m:sSubPr>
            <m:ctrlPr>
              <w:rPr>
                <w:rFonts w:ascii="Cambria Math" w:hAnsi="Cambria Math" w:cs="Times New Roman"/>
                <w:sz w:val="28"/>
                <w:szCs w:val="28"/>
              </w:rPr>
            </m:ctrlPr>
          </m:sSubPr>
          <m:e>
            <m:r>
              <w:rPr>
                <w:rFonts w:ascii="Cambria Math" w:hAnsi="Cambria Math" w:cs="Times New Roman"/>
                <w:sz w:val="28"/>
                <w:szCs w:val="28"/>
              </w:rPr>
              <m:t>c</m:t>
            </m:r>
          </m:e>
          <m:sub>
            <m:r>
              <m:rPr>
                <m:sty m:val="p"/>
              </m:rPr>
              <w:rPr>
                <w:rFonts w:ascii="Cambria Math" w:hAnsi="Cambria Math" w:cs="Times New Roman"/>
                <w:sz w:val="28"/>
                <w:szCs w:val="28"/>
              </w:rPr>
              <m:t>2</m:t>
            </m:r>
          </m:sub>
        </m:sSub>
      </m:oMath>
      <w:r w:rsidRPr="00344BAE">
        <w:rPr>
          <w:rFonts w:ascii="Times New Roman" w:eastAsia="Georgia" w:hAnsi="Times New Roman" w:cs="Times New Roman"/>
          <w:sz w:val="28"/>
          <w:szCs w:val="28"/>
        </w:rPr>
        <w:t xml:space="preserve"> определяется уравнением </w:t>
      </w:r>
      <m:oMath>
        <m:sSub>
          <m:sSubPr>
            <m:ctrlPr>
              <w:rPr>
                <w:rFonts w:ascii="Cambria Math" w:hAnsi="Cambria Math" w:cs="Times New Roman"/>
                <w:sz w:val="28"/>
                <w:szCs w:val="28"/>
              </w:rPr>
            </m:ctrlPr>
          </m:sSubPr>
          <m:e>
            <m:r>
              <w:rPr>
                <w:rFonts w:ascii="Cambria Math" w:hAnsi="Cambria Math" w:cs="Times New Roman"/>
                <w:sz w:val="28"/>
                <w:szCs w:val="28"/>
              </w:rPr>
              <m:t>S</m:t>
            </m:r>
          </m:e>
          <m:sub>
            <m:sSub>
              <m:sSubPr>
                <m:ctrlPr>
                  <w:rPr>
                    <w:rFonts w:ascii="Cambria Math" w:hAnsi="Cambria Math" w:cs="Times New Roman"/>
                    <w:sz w:val="28"/>
                    <w:szCs w:val="28"/>
                  </w:rPr>
                </m:ctrlPr>
              </m:sSubPr>
              <m:e>
                <m:r>
                  <w:rPr>
                    <w:rFonts w:ascii="Cambria Math" w:hAnsi="Cambria Math" w:cs="Times New Roman"/>
                    <w:sz w:val="28"/>
                    <w:szCs w:val="28"/>
                  </w:rPr>
                  <m:t>c</m:t>
                </m:r>
              </m:e>
              <m:sub>
                <m:r>
                  <m:rPr>
                    <m:sty m:val="p"/>
                  </m:rPr>
                  <w:rPr>
                    <w:rFonts w:ascii="Cambria Math" w:hAnsi="Cambria Math" w:cs="Times New Roman"/>
                    <w:sz w:val="28"/>
                    <w:szCs w:val="28"/>
                  </w:rPr>
                  <m:t>1</m:t>
                </m:r>
              </m:sub>
            </m:sSub>
          </m:sub>
        </m:sSub>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S</m:t>
            </m:r>
          </m:e>
          <m:sub>
            <m:sSub>
              <m:sSubPr>
                <m:ctrlPr>
                  <w:rPr>
                    <w:rFonts w:ascii="Cambria Math" w:hAnsi="Cambria Math" w:cs="Times New Roman"/>
                    <w:sz w:val="28"/>
                    <w:szCs w:val="28"/>
                  </w:rPr>
                </m:ctrlPr>
              </m:sSubPr>
              <m:e>
                <m:r>
                  <w:rPr>
                    <w:rFonts w:ascii="Cambria Math" w:hAnsi="Cambria Math" w:cs="Times New Roman"/>
                    <w:sz w:val="28"/>
                    <w:szCs w:val="28"/>
                  </w:rPr>
                  <m:t>c</m:t>
                </m:r>
              </m:e>
              <m:sub>
                <m:r>
                  <m:rPr>
                    <m:sty m:val="p"/>
                  </m:rPr>
                  <w:rPr>
                    <w:rFonts w:ascii="Cambria Math" w:hAnsi="Cambria Math" w:cs="Times New Roman"/>
                    <w:sz w:val="28"/>
                    <w:szCs w:val="28"/>
                  </w:rPr>
                  <m:t>2</m:t>
                </m:r>
              </m:sub>
            </m:sSub>
          </m:sub>
        </m:sSub>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oMath>
      <w:r w:rsidRPr="00344BAE">
        <w:rPr>
          <w:rFonts w:ascii="Times New Roman" w:eastAsia="Georgia" w:hAnsi="Times New Roman" w:cs="Times New Roman"/>
          <w:sz w:val="28"/>
          <w:szCs w:val="28"/>
        </w:rPr>
        <w:t>, что эквивалентно:</w:t>
      </w:r>
    </w:p>
    <w:p w14:paraId="591BF30D" w14:textId="1164B238" w:rsidR="00754D32" w:rsidRPr="00344BAE" w:rsidRDefault="00000000" w:rsidP="00AC7824">
      <w:pPr>
        <w:spacing w:after="220" w:line="360" w:lineRule="auto"/>
        <w:ind w:firstLine="720"/>
        <w:jc w:val="center"/>
        <w:rPr>
          <w:rFonts w:ascii="Times New Roman" w:hAnsi="Times New Roman" w:cs="Times New Roman"/>
          <w:sz w:val="28"/>
          <w:szCs w:val="28"/>
        </w:rPr>
      </w:pPr>
      <m:oMath>
        <m:limLow>
          <m:limLowPr>
            <m:ctrlPr>
              <w:rPr>
                <w:rFonts w:ascii="Cambria Math" w:hAnsi="Cambria Math" w:cs="Times New Roman"/>
                <w:sz w:val="28"/>
                <w:szCs w:val="28"/>
              </w:rPr>
            </m:ctrlPr>
          </m:limLowPr>
          <m:e>
            <m:r>
              <m:rPr>
                <m:sty m:val="p"/>
              </m:rPr>
              <w:rPr>
                <w:rFonts w:ascii="Cambria Math" w:hAnsi="Cambria Math" w:cs="Times New Roman"/>
                <w:sz w:val="28"/>
                <w:szCs w:val="28"/>
              </w:rPr>
              <m:t>max</m:t>
            </m:r>
          </m:e>
          <m:lim>
            <m:r>
              <w:rPr>
                <w:rFonts w:ascii="Cambria Math" w:hAnsi="Cambria Math" w:cs="Times New Roman"/>
                <w:sz w:val="28"/>
                <w:szCs w:val="28"/>
              </w:rPr>
              <m:t>i</m:t>
            </m:r>
          </m:lim>
        </m:limLow>
        <m:r>
          <m:rPr>
            <m:sty m:val="p"/>
          </m:rPr>
          <w:rPr>
            <w:rFonts w:ascii="Cambria Math" w:hAnsi="Cambria Math" w:cs="Times New Roman"/>
            <w:sz w:val="28"/>
            <w:szCs w:val="28"/>
          </w:rPr>
          <m:t> </m:t>
        </m:r>
        <m:sSub>
          <m:sSubPr>
            <m:ctrlPr>
              <w:rPr>
                <w:rFonts w:ascii="Cambria Math" w:hAnsi="Cambria Math" w:cs="Times New Roman"/>
                <w:sz w:val="28"/>
                <w:szCs w:val="28"/>
              </w:rPr>
            </m:ctrlPr>
          </m:sSubPr>
          <m:e>
            <m:r>
              <w:rPr>
                <w:rFonts w:ascii="Cambria Math" w:hAnsi="Cambria Math" w:cs="Times New Roman"/>
                <w:sz w:val="28"/>
                <w:szCs w:val="28"/>
              </w:rPr>
              <m:t>f</m:t>
            </m:r>
          </m:e>
          <m:sub>
            <m:sSub>
              <m:sSubPr>
                <m:ctrlPr>
                  <w:rPr>
                    <w:rFonts w:ascii="Cambria Math" w:hAnsi="Cambria Math" w:cs="Times New Roman"/>
                    <w:sz w:val="28"/>
                    <w:szCs w:val="28"/>
                  </w:rPr>
                </m:ctrlPr>
              </m:sSubPr>
              <m:e>
                <m:r>
                  <w:rPr>
                    <w:rFonts w:ascii="Cambria Math" w:hAnsi="Cambria Math" w:cs="Times New Roman"/>
                    <w:sz w:val="28"/>
                    <w:szCs w:val="28"/>
                  </w:rPr>
                  <m:t>c</m:t>
                </m:r>
              </m:e>
              <m:sub>
                <m:r>
                  <m:rPr>
                    <m:sty m:val="p"/>
                  </m:rPr>
                  <w:rPr>
                    <w:rFonts w:ascii="Cambria Math" w:hAnsi="Cambria Math" w:cs="Times New Roman"/>
                    <w:sz w:val="28"/>
                    <w:szCs w:val="28"/>
                  </w:rPr>
                  <m:t>1</m:t>
                </m:r>
              </m:sub>
            </m:sSub>
            <m:r>
              <m:rPr>
                <m:sty m:val="p"/>
              </m:rPr>
              <w:rPr>
                <w:rFonts w:ascii="Cambria Math" w:hAnsi="Cambria Math" w:cs="Times New Roman"/>
                <w:sz w:val="28"/>
                <w:szCs w:val="28"/>
              </w:rPr>
              <m:t>,</m:t>
            </m:r>
            <m:r>
              <w:rPr>
                <w:rFonts w:ascii="Cambria Math" w:hAnsi="Cambria Math" w:cs="Times New Roman"/>
                <w:sz w:val="28"/>
                <w:szCs w:val="28"/>
              </w:rPr>
              <m:t>i</m:t>
            </m:r>
          </m:sub>
        </m:sSub>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limLow>
          <m:limLowPr>
            <m:ctrlPr>
              <w:rPr>
                <w:rFonts w:ascii="Cambria Math" w:hAnsi="Cambria Math" w:cs="Times New Roman"/>
                <w:sz w:val="28"/>
                <w:szCs w:val="28"/>
              </w:rPr>
            </m:ctrlPr>
          </m:limLowPr>
          <m:e>
            <m:r>
              <m:rPr>
                <m:sty m:val="p"/>
              </m:rPr>
              <w:rPr>
                <w:rFonts w:ascii="Cambria Math" w:hAnsi="Cambria Math" w:cs="Times New Roman"/>
                <w:sz w:val="28"/>
                <w:szCs w:val="28"/>
              </w:rPr>
              <m:t>max</m:t>
            </m:r>
          </m:e>
          <m:lim>
            <m:r>
              <w:rPr>
                <w:rFonts w:ascii="Cambria Math" w:hAnsi="Cambria Math" w:cs="Times New Roman"/>
                <w:sz w:val="28"/>
                <w:szCs w:val="28"/>
              </w:rPr>
              <m:t>j</m:t>
            </m:r>
          </m:lim>
        </m:limLow>
        <m:r>
          <m:rPr>
            <m:sty m:val="p"/>
          </m:rPr>
          <w:rPr>
            <w:rFonts w:ascii="Cambria Math" w:hAnsi="Cambria Math" w:cs="Times New Roman"/>
            <w:sz w:val="28"/>
            <w:szCs w:val="28"/>
          </w:rPr>
          <m:t> </m:t>
        </m:r>
        <m:sSub>
          <m:sSubPr>
            <m:ctrlPr>
              <w:rPr>
                <w:rFonts w:ascii="Cambria Math" w:hAnsi="Cambria Math" w:cs="Times New Roman"/>
                <w:sz w:val="28"/>
                <w:szCs w:val="28"/>
              </w:rPr>
            </m:ctrlPr>
          </m:sSubPr>
          <m:e>
            <m:r>
              <w:rPr>
                <w:rFonts w:ascii="Cambria Math" w:hAnsi="Cambria Math" w:cs="Times New Roman"/>
                <w:sz w:val="28"/>
                <w:szCs w:val="28"/>
              </w:rPr>
              <m:t>f</m:t>
            </m:r>
          </m:e>
          <m:sub>
            <m:sSub>
              <m:sSubPr>
                <m:ctrlPr>
                  <w:rPr>
                    <w:rFonts w:ascii="Cambria Math" w:hAnsi="Cambria Math" w:cs="Times New Roman"/>
                    <w:sz w:val="28"/>
                    <w:szCs w:val="28"/>
                  </w:rPr>
                </m:ctrlPr>
              </m:sSubPr>
              <m:e>
                <m:r>
                  <w:rPr>
                    <w:rFonts w:ascii="Cambria Math" w:hAnsi="Cambria Math" w:cs="Times New Roman"/>
                    <w:sz w:val="28"/>
                    <w:szCs w:val="28"/>
                  </w:rPr>
                  <m:t>c</m:t>
                </m:r>
              </m:e>
              <m:sub>
                <m:r>
                  <m:rPr>
                    <m:sty m:val="p"/>
                  </m:rPr>
                  <w:rPr>
                    <w:rFonts w:ascii="Cambria Math" w:hAnsi="Cambria Math" w:cs="Times New Roman"/>
                    <w:sz w:val="28"/>
                    <w:szCs w:val="28"/>
                  </w:rPr>
                  <m:t>2</m:t>
                </m:r>
              </m:sub>
            </m:sSub>
            <m:r>
              <m:rPr>
                <m:sty m:val="p"/>
              </m:rPr>
              <w:rPr>
                <w:rFonts w:ascii="Cambria Math" w:hAnsi="Cambria Math" w:cs="Times New Roman"/>
                <w:sz w:val="28"/>
                <w:szCs w:val="28"/>
              </w:rPr>
              <m:t>,</m:t>
            </m:r>
            <m:r>
              <w:rPr>
                <w:rFonts w:ascii="Cambria Math" w:hAnsi="Cambria Math" w:cs="Times New Roman"/>
                <w:sz w:val="28"/>
                <w:szCs w:val="28"/>
              </w:rPr>
              <m:t>j</m:t>
            </m:r>
          </m:sub>
        </m:sSub>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oMath>
      <w:r w:rsidR="00AC7824">
        <w:rPr>
          <w:rFonts w:ascii="Times New Roman" w:hAnsi="Times New Roman" w:cs="Times New Roman"/>
          <w:sz w:val="28"/>
          <w:szCs w:val="28"/>
        </w:rPr>
        <w:t xml:space="preserve"> .</w:t>
      </w:r>
    </w:p>
    <w:p w14:paraId="20480DB8"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lastRenderedPageBreak/>
        <w:t>Эта граница является кусочно-линейной, но не обязательно выпуклой, поскольку представляет собой пересечение двух выпуклых поверхностей.</w:t>
      </w:r>
    </w:p>
    <w:p w14:paraId="07431713" w14:textId="77777777" w:rsidR="00754D32" w:rsidRPr="00344BAE" w:rsidRDefault="00754D32" w:rsidP="00D81BDD">
      <w:pPr>
        <w:spacing w:before="240" w:line="360" w:lineRule="auto"/>
        <w:ind w:firstLine="720"/>
        <w:jc w:val="both"/>
        <w:rPr>
          <w:rFonts w:ascii="Times New Roman" w:hAnsi="Times New Roman" w:cs="Times New Roman"/>
          <w:sz w:val="28"/>
          <w:szCs w:val="28"/>
        </w:rPr>
      </w:pPr>
      <w:bookmarkStart w:id="33" w:name="bm_2_2_5_операции_нечёткой_логики"/>
      <w:r w:rsidRPr="00344BAE">
        <w:rPr>
          <w:rFonts w:ascii="Times New Roman" w:eastAsia="Georgia" w:hAnsi="Times New Roman" w:cs="Times New Roman"/>
          <w:b/>
          <w:sz w:val="28"/>
          <w:szCs w:val="28"/>
        </w:rPr>
        <w:t>2.2.5. Операции нечёткой логики</w:t>
      </w:r>
      <w:bookmarkEnd w:id="33"/>
    </w:p>
    <w:p w14:paraId="33D8F577"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Нечёткая логика (fuzzy logic), введённая Лотфи Заде в 1965 году</w:t>
      </w:r>
      <w:r>
        <w:rPr>
          <w:rStyle w:val="af3"/>
          <w:rFonts w:ascii="Times New Roman" w:hAnsi="Times New Roman" w:cs="Times New Roman"/>
        </w:rPr>
        <w:footnoteReference w:id="22"/>
      </w:r>
      <w:r>
        <w:rPr>
          <w:rFonts w:ascii="Times New Roman" w:eastAsia="Georgia" w:hAnsi="Times New Roman" w:cs="Times New Roman"/>
          <w:sz w:val="28"/>
          <w:szCs w:val="28"/>
        </w:rPr>
        <w:t xml:space="preserve">, обобщает классическую булеву логику на случай, когда степень истинности высказывания принимает любое значение из отрезка </w:t>
      </w:r>
      <m:oMath>
        <m:r>
          <m:rPr>
            <m:sty m:val="p"/>
          </m:rPr>
          <w:rPr>
            <w:rFonts w:ascii="Cambria Math" w:hAnsi="Cambria Math" w:cs="Times New Roman"/>
            <w:sz w:val="28"/>
            <w:szCs w:val="28"/>
          </w:rPr>
          <m:t>[0,1]</m:t>
        </m:r>
      </m:oMath>
      <w:r w:rsidRPr="00344BAE">
        <w:rPr>
          <w:rFonts w:ascii="Times New Roman" w:eastAsia="Georgia" w:hAnsi="Times New Roman" w:cs="Times New Roman"/>
          <w:sz w:val="28"/>
          <w:szCs w:val="28"/>
        </w:rPr>
        <w:t xml:space="preserve">, а не только </w:t>
      </w:r>
      <m:oMath>
        <m:r>
          <m:rPr>
            <m:sty m:val="p"/>
          </m:rPr>
          <w:rPr>
            <w:rFonts w:ascii="Cambria Math" w:hAnsi="Cambria Math" w:cs="Times New Roman"/>
            <w:sz w:val="28"/>
            <w:szCs w:val="28"/>
          </w:rPr>
          <m:t>0</m:t>
        </m:r>
      </m:oMath>
      <w:r w:rsidRPr="00344BAE">
        <w:rPr>
          <w:rFonts w:ascii="Times New Roman" w:eastAsia="Georgia" w:hAnsi="Times New Roman" w:cs="Times New Roman"/>
          <w:sz w:val="28"/>
          <w:szCs w:val="28"/>
        </w:rPr>
        <w:t xml:space="preserve"> или </w:t>
      </w:r>
      <m:oMath>
        <m:r>
          <m:rPr>
            <m:sty m:val="p"/>
          </m:rPr>
          <w:rPr>
            <w:rFonts w:ascii="Cambria Math" w:hAnsi="Cambria Math" w:cs="Times New Roman"/>
            <w:sz w:val="28"/>
            <w:szCs w:val="28"/>
          </w:rPr>
          <m:t>1</m:t>
        </m:r>
      </m:oMath>
      <w:r w:rsidRPr="00344BAE">
        <w:rPr>
          <w:rFonts w:ascii="Times New Roman" w:eastAsia="Georgia" w:hAnsi="Times New Roman" w:cs="Times New Roman"/>
          <w:sz w:val="28"/>
          <w:szCs w:val="28"/>
        </w:rPr>
        <w:t>. В контексте классификации вероятности, выдаваемые линейными моделями, естественно интерпретируются как степени истинности нечётких высказываний.</w:t>
      </w:r>
    </w:p>
    <w:p w14:paraId="254DAD99"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Основные операции нечёткой логики определяются через t-нормы (обобщения конъюнкции) и s-нормы (обобщения дизъюнкции).</w:t>
      </w:r>
    </w:p>
    <w:p w14:paraId="3009987B"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 xml:space="preserve">Для двух нечётких значений </w:t>
      </w:r>
      <m:oMath>
        <m:r>
          <w:rPr>
            <w:rFonts w:ascii="Cambria Math" w:hAnsi="Cambria Math" w:cs="Times New Roman"/>
            <w:sz w:val="28"/>
            <w:szCs w:val="28"/>
          </w:rPr>
          <m:t>p</m:t>
        </m:r>
        <m:r>
          <m:rPr>
            <m:sty m:val="p"/>
          </m:rPr>
          <w:rPr>
            <w:rFonts w:ascii="Cambria Math" w:hAnsi="Cambria Math" w:cs="Times New Roman"/>
            <w:sz w:val="28"/>
            <w:szCs w:val="28"/>
          </w:rPr>
          <m:t>,</m:t>
        </m:r>
        <m:r>
          <w:rPr>
            <w:rFonts w:ascii="Cambria Math" w:hAnsi="Cambria Math" w:cs="Times New Roman"/>
            <w:sz w:val="28"/>
            <w:szCs w:val="28"/>
          </w:rPr>
          <m:t>q</m:t>
        </m:r>
        <m:r>
          <m:rPr>
            <m:sty m:val="p"/>
          </m:rPr>
          <w:rPr>
            <w:rFonts w:ascii="Cambria Math" w:hAnsi="Cambria Math" w:cs="Times New Roman"/>
            <w:sz w:val="28"/>
            <w:szCs w:val="28"/>
          </w:rPr>
          <m:t>∈[0,1]</m:t>
        </m:r>
      </m:oMath>
      <w:r w:rsidRPr="00344BAE">
        <w:rPr>
          <w:rFonts w:ascii="Times New Roman" w:eastAsia="Georgia" w:hAnsi="Times New Roman" w:cs="Times New Roman"/>
          <w:sz w:val="28"/>
          <w:szCs w:val="28"/>
        </w:rPr>
        <w:t xml:space="preserve"> определяются следующие операции:</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899"/>
        <w:gridCol w:w="2124"/>
        <w:gridCol w:w="4660"/>
      </w:tblGrid>
      <w:tr w:rsidR="00754D32" w:rsidRPr="00344BAE" w14:paraId="5CA56DA0" w14:textId="77777777" w:rsidTr="00BB3602">
        <w:trPr>
          <w:cantSplit/>
          <w:tblCellSpacing w:w="0" w:type="dxa"/>
          <w:jc w:val="center"/>
        </w:trPr>
        <w:tc>
          <w:tcPr>
            <w:tcW w:w="0" w:type="auto"/>
            <w:tcBorders>
              <w:top w:val="single" w:sz="1" w:space="0" w:color="000000"/>
              <w:bottom w:val="single" w:sz="1" w:space="0" w:color="000000"/>
            </w:tcBorders>
          </w:tcPr>
          <w:p w14:paraId="7B2B6E9D" w14:textId="77777777" w:rsidR="00754D32" w:rsidRPr="000E302B" w:rsidRDefault="00754D32" w:rsidP="00D81BDD">
            <w:pPr>
              <w:spacing w:line="360" w:lineRule="auto"/>
              <w:jc w:val="center"/>
              <w:rPr>
                <w:rFonts w:ascii="Times New Roman" w:hAnsi="Times New Roman" w:cs="Times New Roman"/>
                <w:b/>
                <w:bCs/>
                <w:sz w:val="24"/>
                <w:szCs w:val="24"/>
              </w:rPr>
            </w:pPr>
            <w:r w:rsidRPr="000E302B">
              <w:rPr>
                <w:rFonts w:ascii="Times New Roman" w:eastAsia="Georgia" w:hAnsi="Times New Roman" w:cs="Times New Roman"/>
                <w:b/>
                <w:bCs/>
                <w:sz w:val="24"/>
                <w:szCs w:val="24"/>
              </w:rPr>
              <w:t>Операция</w:t>
            </w:r>
          </w:p>
        </w:tc>
        <w:tc>
          <w:tcPr>
            <w:tcW w:w="0" w:type="auto"/>
            <w:tcBorders>
              <w:top w:val="single" w:sz="1" w:space="0" w:color="000000"/>
              <w:left w:val="single" w:sz="1" w:space="0" w:color="000000"/>
              <w:bottom w:val="single" w:sz="1" w:space="0" w:color="000000"/>
            </w:tcBorders>
          </w:tcPr>
          <w:p w14:paraId="4C3F6543" w14:textId="77777777" w:rsidR="00754D32" w:rsidRPr="000E302B" w:rsidRDefault="00754D32" w:rsidP="00D81BDD">
            <w:pPr>
              <w:spacing w:line="360" w:lineRule="auto"/>
              <w:jc w:val="center"/>
              <w:rPr>
                <w:rFonts w:ascii="Times New Roman" w:hAnsi="Times New Roman" w:cs="Times New Roman"/>
                <w:b/>
                <w:bCs/>
                <w:sz w:val="24"/>
                <w:szCs w:val="24"/>
              </w:rPr>
            </w:pPr>
            <w:r w:rsidRPr="000E302B">
              <w:rPr>
                <w:rFonts w:ascii="Times New Roman" w:eastAsia="Georgia" w:hAnsi="Times New Roman" w:cs="Times New Roman"/>
                <w:b/>
                <w:bCs/>
                <w:sz w:val="24"/>
                <w:szCs w:val="24"/>
              </w:rPr>
              <w:t>Формула</w:t>
            </w:r>
          </w:p>
        </w:tc>
        <w:tc>
          <w:tcPr>
            <w:tcW w:w="0" w:type="auto"/>
            <w:tcBorders>
              <w:top w:val="single" w:sz="1" w:space="0" w:color="000000"/>
              <w:left w:val="single" w:sz="1" w:space="0" w:color="000000"/>
              <w:bottom w:val="single" w:sz="1" w:space="0" w:color="000000"/>
            </w:tcBorders>
          </w:tcPr>
          <w:p w14:paraId="371C884B" w14:textId="77777777" w:rsidR="00754D32" w:rsidRPr="000E302B" w:rsidRDefault="00754D32" w:rsidP="00D81BDD">
            <w:pPr>
              <w:spacing w:line="360" w:lineRule="auto"/>
              <w:jc w:val="center"/>
              <w:rPr>
                <w:rFonts w:ascii="Times New Roman" w:hAnsi="Times New Roman" w:cs="Times New Roman"/>
                <w:b/>
                <w:bCs/>
                <w:sz w:val="24"/>
                <w:szCs w:val="24"/>
              </w:rPr>
            </w:pPr>
            <w:r w:rsidRPr="000E302B">
              <w:rPr>
                <w:rFonts w:ascii="Times New Roman" w:eastAsia="Georgia" w:hAnsi="Times New Roman" w:cs="Times New Roman"/>
                <w:b/>
                <w:bCs/>
                <w:sz w:val="24"/>
                <w:szCs w:val="24"/>
              </w:rPr>
              <w:t>Пояснение</w:t>
            </w:r>
          </w:p>
        </w:tc>
      </w:tr>
      <w:tr w:rsidR="00754D32" w:rsidRPr="00344BAE" w14:paraId="4EEEE4AF" w14:textId="77777777" w:rsidTr="00BB3602">
        <w:trPr>
          <w:cantSplit/>
          <w:tblCellSpacing w:w="0" w:type="dxa"/>
          <w:jc w:val="center"/>
        </w:trPr>
        <w:tc>
          <w:tcPr>
            <w:tcW w:w="0" w:type="auto"/>
            <w:tcBorders>
              <w:top w:val="single" w:sz="1" w:space="0" w:color="000000"/>
              <w:bottom w:val="single" w:sz="1" w:space="0" w:color="000000"/>
            </w:tcBorders>
          </w:tcPr>
          <w:p w14:paraId="516B7ECC" w14:textId="77777777" w:rsidR="00754D32" w:rsidRPr="000E302B" w:rsidRDefault="00754D32" w:rsidP="00D81BDD">
            <w:pPr>
              <w:spacing w:line="360" w:lineRule="auto"/>
              <w:jc w:val="center"/>
              <w:rPr>
                <w:rFonts w:ascii="Times New Roman" w:hAnsi="Times New Roman" w:cs="Times New Roman"/>
                <w:sz w:val="20"/>
                <w:szCs w:val="20"/>
              </w:rPr>
            </w:pPr>
            <w:r w:rsidRPr="000E302B">
              <w:rPr>
                <w:rFonts w:ascii="Times New Roman" w:eastAsia="Georgia" w:hAnsi="Times New Roman" w:cs="Times New Roman"/>
                <w:sz w:val="20"/>
                <w:szCs w:val="20"/>
              </w:rPr>
              <w:t>T-норма произведения (И)</w:t>
            </w:r>
          </w:p>
        </w:tc>
        <w:tc>
          <w:tcPr>
            <w:tcW w:w="0" w:type="auto"/>
            <w:tcBorders>
              <w:top w:val="single" w:sz="1" w:space="0" w:color="000000"/>
              <w:left w:val="single" w:sz="1" w:space="0" w:color="000000"/>
              <w:bottom w:val="single" w:sz="1" w:space="0" w:color="000000"/>
            </w:tcBorders>
          </w:tcPr>
          <w:p w14:paraId="23EC32A0" w14:textId="77777777" w:rsidR="00754D32" w:rsidRPr="000E302B" w:rsidRDefault="00754D32" w:rsidP="00D81BDD">
            <w:pPr>
              <w:spacing w:line="360" w:lineRule="auto"/>
              <w:jc w:val="center"/>
              <w:rPr>
                <w:rFonts w:ascii="Times New Roman" w:hAnsi="Times New Roman" w:cs="Times New Roman"/>
                <w:sz w:val="20"/>
                <w:szCs w:val="20"/>
              </w:rPr>
            </w:pPr>
            <m:oMathPara>
              <m:oMathParaPr>
                <m:jc m:val="left"/>
              </m:oMathParaPr>
              <m:oMath>
                <m:r>
                  <w:rPr>
                    <w:rFonts w:ascii="Cambria Math" w:hAnsi="Cambria Math" w:cs="Times New Roman"/>
                    <w:sz w:val="20"/>
                    <w:szCs w:val="20"/>
                  </w:rPr>
                  <m:t>p</m:t>
                </m:r>
                <m:r>
                  <m:rPr>
                    <m:sty m:val="p"/>
                  </m:rPr>
                  <w:rPr>
                    <w:rFonts w:ascii="Cambria Math" w:hAnsi="Cambria Math" w:cs="Times New Roman"/>
                    <w:sz w:val="20"/>
                    <w:szCs w:val="20"/>
                  </w:rPr>
                  <m:t>∧</m:t>
                </m:r>
                <m:r>
                  <w:rPr>
                    <w:rFonts w:ascii="Cambria Math" w:hAnsi="Cambria Math" w:cs="Times New Roman"/>
                    <w:sz w:val="20"/>
                    <w:szCs w:val="20"/>
                  </w:rPr>
                  <m:t>q</m:t>
                </m:r>
                <m:r>
                  <m:rPr>
                    <m:sty m:val="p"/>
                  </m:rPr>
                  <w:rPr>
                    <w:rFonts w:ascii="Cambria Math" w:hAnsi="Cambria Math" w:cs="Times New Roman"/>
                    <w:sz w:val="20"/>
                    <w:szCs w:val="20"/>
                  </w:rPr>
                  <m:t>=</m:t>
                </m:r>
                <m:r>
                  <w:rPr>
                    <w:rFonts w:ascii="Cambria Math" w:hAnsi="Cambria Math" w:cs="Times New Roman"/>
                    <w:sz w:val="20"/>
                    <w:szCs w:val="20"/>
                  </w:rPr>
                  <m:t>p</m:t>
                </m:r>
                <m:r>
                  <m:rPr>
                    <m:sty m:val="p"/>
                  </m:rPr>
                  <w:rPr>
                    <w:rFonts w:ascii="Cambria Math" w:hAnsi="Cambria Math" w:cs="Times New Roman"/>
                    <w:sz w:val="20"/>
                    <w:szCs w:val="20"/>
                  </w:rPr>
                  <m:t>⋅</m:t>
                </m:r>
                <m:r>
                  <w:rPr>
                    <w:rFonts w:ascii="Cambria Math" w:hAnsi="Cambria Math" w:cs="Times New Roman"/>
                    <w:sz w:val="20"/>
                    <w:szCs w:val="20"/>
                  </w:rPr>
                  <m:t>q</m:t>
                </m:r>
              </m:oMath>
            </m:oMathPara>
          </w:p>
        </w:tc>
        <w:tc>
          <w:tcPr>
            <w:tcW w:w="0" w:type="auto"/>
            <w:tcBorders>
              <w:top w:val="single" w:sz="1" w:space="0" w:color="000000"/>
              <w:left w:val="single" w:sz="1" w:space="0" w:color="000000"/>
              <w:bottom w:val="single" w:sz="1" w:space="0" w:color="000000"/>
            </w:tcBorders>
          </w:tcPr>
          <w:p w14:paraId="375EE7C9" w14:textId="77777777" w:rsidR="00754D32" w:rsidRPr="000E302B" w:rsidRDefault="00754D32" w:rsidP="00D81BDD">
            <w:pPr>
              <w:spacing w:line="360" w:lineRule="auto"/>
              <w:jc w:val="both"/>
              <w:rPr>
                <w:rFonts w:ascii="Times New Roman" w:hAnsi="Times New Roman" w:cs="Times New Roman"/>
                <w:sz w:val="20"/>
                <w:szCs w:val="20"/>
              </w:rPr>
            </w:pPr>
            <w:r w:rsidRPr="000E302B">
              <w:rPr>
                <w:rFonts w:ascii="Times New Roman" w:eastAsia="Georgia" w:hAnsi="Times New Roman" w:cs="Times New Roman"/>
                <w:sz w:val="20"/>
                <w:szCs w:val="20"/>
              </w:rPr>
              <w:t>Обобщение конъюнкции</w:t>
            </w:r>
          </w:p>
        </w:tc>
      </w:tr>
      <w:tr w:rsidR="00754D32" w:rsidRPr="00344BAE" w14:paraId="01731A5F" w14:textId="77777777" w:rsidTr="00BB3602">
        <w:trPr>
          <w:cantSplit/>
          <w:tblCellSpacing w:w="0" w:type="dxa"/>
          <w:jc w:val="center"/>
        </w:trPr>
        <w:tc>
          <w:tcPr>
            <w:tcW w:w="0" w:type="auto"/>
            <w:tcBorders>
              <w:top w:val="single" w:sz="1" w:space="0" w:color="000000"/>
              <w:bottom w:val="single" w:sz="1" w:space="0" w:color="000000"/>
            </w:tcBorders>
          </w:tcPr>
          <w:p w14:paraId="3DC7DF2C" w14:textId="77777777" w:rsidR="00754D32" w:rsidRPr="000E302B" w:rsidRDefault="00754D32" w:rsidP="00D81BDD">
            <w:pPr>
              <w:spacing w:line="360" w:lineRule="auto"/>
              <w:jc w:val="center"/>
              <w:rPr>
                <w:rFonts w:ascii="Times New Roman" w:hAnsi="Times New Roman" w:cs="Times New Roman"/>
                <w:sz w:val="20"/>
                <w:szCs w:val="20"/>
              </w:rPr>
            </w:pPr>
            <w:r w:rsidRPr="000E302B">
              <w:rPr>
                <w:rFonts w:ascii="Times New Roman" w:eastAsia="Georgia" w:hAnsi="Times New Roman" w:cs="Times New Roman"/>
                <w:sz w:val="20"/>
                <w:szCs w:val="20"/>
              </w:rPr>
              <w:t>Вероятностная s-норма (ИЛИ)</w:t>
            </w:r>
          </w:p>
        </w:tc>
        <w:tc>
          <w:tcPr>
            <w:tcW w:w="0" w:type="auto"/>
            <w:tcBorders>
              <w:top w:val="single" w:sz="1" w:space="0" w:color="000000"/>
              <w:left w:val="single" w:sz="1" w:space="0" w:color="000000"/>
              <w:bottom w:val="single" w:sz="1" w:space="0" w:color="000000"/>
            </w:tcBorders>
          </w:tcPr>
          <w:p w14:paraId="37C96D68" w14:textId="77777777" w:rsidR="00754D32" w:rsidRPr="000E302B" w:rsidRDefault="00754D32" w:rsidP="00D81BDD">
            <w:pPr>
              <w:spacing w:line="360" w:lineRule="auto"/>
              <w:jc w:val="center"/>
              <w:rPr>
                <w:rFonts w:ascii="Times New Roman" w:hAnsi="Times New Roman" w:cs="Times New Roman"/>
                <w:sz w:val="20"/>
                <w:szCs w:val="20"/>
              </w:rPr>
            </w:pPr>
            <m:oMathPara>
              <m:oMathParaPr>
                <m:jc m:val="left"/>
              </m:oMathParaPr>
              <m:oMath>
                <m:r>
                  <w:rPr>
                    <w:rFonts w:ascii="Cambria Math" w:hAnsi="Cambria Math" w:cs="Times New Roman"/>
                    <w:sz w:val="20"/>
                    <w:szCs w:val="20"/>
                  </w:rPr>
                  <m:t>p</m:t>
                </m:r>
                <m:r>
                  <m:rPr>
                    <m:sty m:val="p"/>
                  </m:rPr>
                  <w:rPr>
                    <w:rFonts w:ascii="Cambria Math" w:hAnsi="Cambria Math" w:cs="Times New Roman"/>
                    <w:sz w:val="20"/>
                    <w:szCs w:val="20"/>
                  </w:rPr>
                  <m:t>∨</m:t>
                </m:r>
                <m:r>
                  <w:rPr>
                    <w:rFonts w:ascii="Cambria Math" w:hAnsi="Cambria Math" w:cs="Times New Roman"/>
                    <w:sz w:val="20"/>
                    <w:szCs w:val="20"/>
                  </w:rPr>
                  <m:t>q</m:t>
                </m:r>
                <m:r>
                  <m:rPr>
                    <m:sty m:val="p"/>
                  </m:rPr>
                  <w:rPr>
                    <w:rFonts w:ascii="Cambria Math" w:hAnsi="Cambria Math" w:cs="Times New Roman"/>
                    <w:sz w:val="20"/>
                    <w:szCs w:val="20"/>
                  </w:rPr>
                  <m:t>=</m:t>
                </m:r>
                <m:r>
                  <w:rPr>
                    <w:rFonts w:ascii="Cambria Math" w:hAnsi="Cambria Math" w:cs="Times New Roman"/>
                    <w:sz w:val="20"/>
                    <w:szCs w:val="20"/>
                  </w:rPr>
                  <m:t>p</m:t>
                </m:r>
                <m:r>
                  <m:rPr>
                    <m:sty m:val="p"/>
                  </m:rPr>
                  <w:rPr>
                    <w:rFonts w:ascii="Cambria Math" w:hAnsi="Cambria Math" w:cs="Times New Roman"/>
                    <w:sz w:val="20"/>
                    <w:szCs w:val="20"/>
                  </w:rPr>
                  <m:t>+</m:t>
                </m:r>
                <m:r>
                  <w:rPr>
                    <w:rFonts w:ascii="Cambria Math" w:hAnsi="Cambria Math" w:cs="Times New Roman"/>
                    <w:sz w:val="20"/>
                    <w:szCs w:val="20"/>
                  </w:rPr>
                  <m:t>q</m:t>
                </m:r>
                <m:r>
                  <m:rPr>
                    <m:sty m:val="p"/>
                  </m:rPr>
                  <w:rPr>
                    <w:rFonts w:ascii="Cambria Math" w:hAnsi="Cambria Math" w:cs="Times New Roman"/>
                    <w:sz w:val="20"/>
                    <w:szCs w:val="20"/>
                  </w:rPr>
                  <m:t>-</m:t>
                </m:r>
                <m:r>
                  <w:rPr>
                    <w:rFonts w:ascii="Cambria Math" w:hAnsi="Cambria Math" w:cs="Times New Roman"/>
                    <w:sz w:val="20"/>
                    <w:szCs w:val="20"/>
                  </w:rPr>
                  <m:t>p</m:t>
                </m:r>
                <m:r>
                  <m:rPr>
                    <m:sty m:val="p"/>
                  </m:rPr>
                  <w:rPr>
                    <w:rFonts w:ascii="Cambria Math" w:hAnsi="Cambria Math" w:cs="Times New Roman"/>
                    <w:sz w:val="20"/>
                    <w:szCs w:val="20"/>
                  </w:rPr>
                  <m:t>⋅</m:t>
                </m:r>
                <m:r>
                  <w:rPr>
                    <w:rFonts w:ascii="Cambria Math" w:hAnsi="Cambria Math" w:cs="Times New Roman"/>
                    <w:sz w:val="20"/>
                    <w:szCs w:val="20"/>
                  </w:rPr>
                  <m:t>q</m:t>
                </m:r>
              </m:oMath>
            </m:oMathPara>
          </w:p>
        </w:tc>
        <w:tc>
          <w:tcPr>
            <w:tcW w:w="0" w:type="auto"/>
            <w:tcBorders>
              <w:top w:val="single" w:sz="1" w:space="0" w:color="000000"/>
              <w:left w:val="single" w:sz="1" w:space="0" w:color="000000"/>
              <w:bottom w:val="single" w:sz="1" w:space="0" w:color="000000"/>
            </w:tcBorders>
          </w:tcPr>
          <w:p w14:paraId="45770121" w14:textId="77777777" w:rsidR="00754D32" w:rsidRPr="000E302B" w:rsidRDefault="00754D32" w:rsidP="00D81BDD">
            <w:pPr>
              <w:spacing w:line="360" w:lineRule="auto"/>
              <w:jc w:val="both"/>
              <w:rPr>
                <w:rFonts w:ascii="Times New Roman" w:hAnsi="Times New Roman" w:cs="Times New Roman"/>
                <w:sz w:val="20"/>
                <w:szCs w:val="20"/>
              </w:rPr>
            </w:pPr>
            <w:r w:rsidRPr="000E302B">
              <w:rPr>
                <w:rFonts w:ascii="Times New Roman" w:eastAsia="Georgia" w:hAnsi="Times New Roman" w:cs="Times New Roman"/>
                <w:sz w:val="20"/>
                <w:szCs w:val="20"/>
              </w:rPr>
              <w:t>Формула объединения событий при независимости</w:t>
            </w:r>
          </w:p>
        </w:tc>
      </w:tr>
      <w:tr w:rsidR="00754D32" w:rsidRPr="00344BAE" w14:paraId="0BBB5DC7" w14:textId="77777777" w:rsidTr="00BB3602">
        <w:trPr>
          <w:cantSplit/>
          <w:tblCellSpacing w:w="0" w:type="dxa"/>
          <w:jc w:val="center"/>
        </w:trPr>
        <w:tc>
          <w:tcPr>
            <w:tcW w:w="0" w:type="auto"/>
            <w:tcBorders>
              <w:top w:val="single" w:sz="1" w:space="0" w:color="000000"/>
              <w:bottom w:val="single" w:sz="1" w:space="0" w:color="000000"/>
            </w:tcBorders>
          </w:tcPr>
          <w:p w14:paraId="37C757A6" w14:textId="77777777" w:rsidR="00754D32" w:rsidRPr="000E302B" w:rsidRDefault="00754D32" w:rsidP="00D81BDD">
            <w:pPr>
              <w:spacing w:line="360" w:lineRule="auto"/>
              <w:jc w:val="center"/>
              <w:rPr>
                <w:rFonts w:ascii="Times New Roman" w:hAnsi="Times New Roman" w:cs="Times New Roman"/>
                <w:sz w:val="20"/>
                <w:szCs w:val="20"/>
              </w:rPr>
            </w:pPr>
            <w:r w:rsidRPr="000E302B">
              <w:rPr>
                <w:rFonts w:ascii="Times New Roman" w:eastAsia="Georgia" w:hAnsi="Times New Roman" w:cs="Times New Roman"/>
                <w:sz w:val="20"/>
                <w:szCs w:val="20"/>
              </w:rPr>
              <w:t>Отрицание</w:t>
            </w:r>
          </w:p>
        </w:tc>
        <w:tc>
          <w:tcPr>
            <w:tcW w:w="0" w:type="auto"/>
            <w:tcBorders>
              <w:top w:val="single" w:sz="1" w:space="0" w:color="000000"/>
              <w:left w:val="single" w:sz="1" w:space="0" w:color="000000"/>
              <w:bottom w:val="single" w:sz="1" w:space="0" w:color="000000"/>
            </w:tcBorders>
          </w:tcPr>
          <w:p w14:paraId="757A4A6D" w14:textId="77777777" w:rsidR="00754D32" w:rsidRPr="000E302B" w:rsidRDefault="00754D32" w:rsidP="00D81BDD">
            <w:pPr>
              <w:spacing w:line="360" w:lineRule="auto"/>
              <w:jc w:val="center"/>
              <w:rPr>
                <w:rFonts w:ascii="Times New Roman" w:hAnsi="Times New Roman" w:cs="Times New Roman"/>
                <w:sz w:val="20"/>
                <w:szCs w:val="20"/>
              </w:rPr>
            </w:pPr>
            <m:oMathPara>
              <m:oMathParaPr>
                <m:jc m:val="left"/>
              </m:oMathParaPr>
              <m:oMath>
                <m:r>
                  <m:rPr>
                    <m:sty m:val="p"/>
                  </m:rPr>
                  <w:rPr>
                    <w:rFonts w:ascii="Cambria Math" w:hAnsi="Cambria Math" w:cs="Times New Roman"/>
                    <w:sz w:val="20"/>
                    <w:szCs w:val="20"/>
                  </w:rPr>
                  <m:t>¬</m:t>
                </m:r>
                <m:r>
                  <w:rPr>
                    <w:rFonts w:ascii="Cambria Math" w:hAnsi="Cambria Math" w:cs="Times New Roman"/>
                    <w:sz w:val="20"/>
                    <w:szCs w:val="20"/>
                  </w:rPr>
                  <m:t>p</m:t>
                </m:r>
                <m:r>
                  <m:rPr>
                    <m:sty m:val="p"/>
                  </m:rPr>
                  <w:rPr>
                    <w:rFonts w:ascii="Cambria Math" w:hAnsi="Cambria Math" w:cs="Times New Roman"/>
                    <w:sz w:val="20"/>
                    <w:szCs w:val="20"/>
                  </w:rPr>
                  <m:t>=1-</m:t>
                </m:r>
                <m:r>
                  <w:rPr>
                    <w:rFonts w:ascii="Cambria Math" w:hAnsi="Cambria Math" w:cs="Times New Roman"/>
                    <w:sz w:val="20"/>
                    <w:szCs w:val="20"/>
                  </w:rPr>
                  <m:t>p</m:t>
                </m:r>
              </m:oMath>
            </m:oMathPara>
          </w:p>
        </w:tc>
        <w:tc>
          <w:tcPr>
            <w:tcW w:w="0" w:type="auto"/>
            <w:tcBorders>
              <w:top w:val="single" w:sz="1" w:space="0" w:color="000000"/>
              <w:left w:val="single" w:sz="1" w:space="0" w:color="000000"/>
              <w:bottom w:val="single" w:sz="1" w:space="0" w:color="000000"/>
            </w:tcBorders>
          </w:tcPr>
          <w:p w14:paraId="6F863C11" w14:textId="77777777" w:rsidR="00754D32" w:rsidRPr="000E302B" w:rsidRDefault="00754D32" w:rsidP="00D81BDD">
            <w:pPr>
              <w:spacing w:line="360" w:lineRule="auto"/>
              <w:jc w:val="both"/>
              <w:rPr>
                <w:rFonts w:ascii="Times New Roman" w:hAnsi="Times New Roman" w:cs="Times New Roman"/>
                <w:sz w:val="20"/>
                <w:szCs w:val="20"/>
              </w:rPr>
            </w:pPr>
            <w:r w:rsidRPr="000E302B">
              <w:rPr>
                <w:rFonts w:ascii="Times New Roman" w:eastAsia="Georgia" w:hAnsi="Times New Roman" w:cs="Times New Roman"/>
                <w:sz w:val="20"/>
                <w:szCs w:val="20"/>
              </w:rPr>
              <w:t>Дополнение до единицы</w:t>
            </w:r>
          </w:p>
        </w:tc>
      </w:tr>
      <w:tr w:rsidR="00754D32" w:rsidRPr="00344BAE" w14:paraId="49FF5FA9" w14:textId="77777777" w:rsidTr="00BB3602">
        <w:trPr>
          <w:cantSplit/>
          <w:tblCellSpacing w:w="0" w:type="dxa"/>
          <w:jc w:val="center"/>
        </w:trPr>
        <w:tc>
          <w:tcPr>
            <w:tcW w:w="0" w:type="auto"/>
            <w:tcBorders>
              <w:top w:val="single" w:sz="1" w:space="0" w:color="000000"/>
              <w:bottom w:val="single" w:sz="1" w:space="0" w:color="000000"/>
            </w:tcBorders>
          </w:tcPr>
          <w:p w14:paraId="2E0949AD" w14:textId="77777777" w:rsidR="00754D32" w:rsidRPr="000E302B" w:rsidRDefault="00754D32" w:rsidP="00D81BDD">
            <w:pPr>
              <w:spacing w:line="360" w:lineRule="auto"/>
              <w:jc w:val="center"/>
              <w:rPr>
                <w:rFonts w:ascii="Times New Roman" w:hAnsi="Times New Roman" w:cs="Times New Roman"/>
                <w:sz w:val="20"/>
                <w:szCs w:val="20"/>
              </w:rPr>
            </w:pPr>
            <w:r w:rsidRPr="000E302B">
              <w:rPr>
                <w:rFonts w:ascii="Times New Roman" w:eastAsia="Georgia" w:hAnsi="Times New Roman" w:cs="Times New Roman"/>
                <w:sz w:val="20"/>
                <w:szCs w:val="20"/>
              </w:rPr>
              <w:t>Исключающее ИЛИ (XOR)</w:t>
            </w:r>
          </w:p>
        </w:tc>
        <w:tc>
          <w:tcPr>
            <w:tcW w:w="0" w:type="auto"/>
            <w:tcBorders>
              <w:top w:val="single" w:sz="1" w:space="0" w:color="000000"/>
              <w:left w:val="single" w:sz="1" w:space="0" w:color="000000"/>
              <w:bottom w:val="single" w:sz="1" w:space="0" w:color="000000"/>
            </w:tcBorders>
          </w:tcPr>
          <w:p w14:paraId="355C3609" w14:textId="77777777" w:rsidR="00754D32" w:rsidRPr="000E302B" w:rsidRDefault="00754D32" w:rsidP="00D81BDD">
            <w:pPr>
              <w:spacing w:line="360" w:lineRule="auto"/>
              <w:jc w:val="center"/>
              <w:rPr>
                <w:rFonts w:ascii="Times New Roman" w:hAnsi="Times New Roman" w:cs="Times New Roman"/>
                <w:sz w:val="20"/>
                <w:szCs w:val="20"/>
              </w:rPr>
            </w:pPr>
            <m:oMathPara>
              <m:oMathParaPr>
                <m:jc m:val="left"/>
              </m:oMathParaPr>
              <m:oMath>
                <m:r>
                  <w:rPr>
                    <w:rFonts w:ascii="Cambria Math" w:hAnsi="Cambria Math" w:cs="Times New Roman"/>
                    <w:sz w:val="20"/>
                    <w:szCs w:val="20"/>
                  </w:rPr>
                  <m:t>p</m:t>
                </m:r>
                <m:r>
                  <m:rPr>
                    <m:sty m:val="p"/>
                  </m:rPr>
                  <w:rPr>
                    <w:rFonts w:ascii="Cambria Math" w:hAnsi="Cambria Math" w:cs="Times New Roman"/>
                    <w:sz w:val="20"/>
                    <w:szCs w:val="20"/>
                  </w:rPr>
                  <m:t>⊕</m:t>
                </m:r>
                <m:r>
                  <w:rPr>
                    <w:rFonts w:ascii="Cambria Math" w:hAnsi="Cambria Math" w:cs="Times New Roman"/>
                    <w:sz w:val="20"/>
                    <w:szCs w:val="20"/>
                  </w:rPr>
                  <m:t>q</m:t>
                </m:r>
                <m:r>
                  <m:rPr>
                    <m:sty m:val="p"/>
                  </m:rPr>
                  <w:rPr>
                    <w:rFonts w:ascii="Cambria Math" w:hAnsi="Cambria Math" w:cs="Times New Roman"/>
                    <w:sz w:val="20"/>
                    <w:szCs w:val="20"/>
                  </w:rPr>
                  <m:t>=</m:t>
                </m:r>
                <m:r>
                  <w:rPr>
                    <w:rFonts w:ascii="Cambria Math" w:hAnsi="Cambria Math" w:cs="Times New Roman"/>
                    <w:sz w:val="20"/>
                    <w:szCs w:val="20"/>
                  </w:rPr>
                  <m:t>p</m:t>
                </m:r>
                <m:r>
                  <m:rPr>
                    <m:sty m:val="p"/>
                  </m:rPr>
                  <w:rPr>
                    <w:rFonts w:ascii="Cambria Math" w:hAnsi="Cambria Math" w:cs="Times New Roman"/>
                    <w:sz w:val="20"/>
                    <w:szCs w:val="20"/>
                  </w:rPr>
                  <m:t>+</m:t>
                </m:r>
                <m:r>
                  <w:rPr>
                    <w:rFonts w:ascii="Cambria Math" w:hAnsi="Cambria Math" w:cs="Times New Roman"/>
                    <w:sz w:val="20"/>
                    <w:szCs w:val="20"/>
                  </w:rPr>
                  <m:t>q</m:t>
                </m:r>
                <m:r>
                  <m:rPr>
                    <m:sty m:val="p"/>
                  </m:rPr>
                  <w:rPr>
                    <w:rFonts w:ascii="Cambria Math" w:hAnsi="Cambria Math" w:cs="Times New Roman"/>
                    <w:sz w:val="20"/>
                    <w:szCs w:val="20"/>
                  </w:rPr>
                  <m:t>-2</m:t>
                </m:r>
                <m:r>
                  <w:rPr>
                    <w:rFonts w:ascii="Cambria Math" w:hAnsi="Cambria Math" w:cs="Times New Roman"/>
                    <w:sz w:val="20"/>
                    <w:szCs w:val="20"/>
                  </w:rPr>
                  <m:t>pq</m:t>
                </m:r>
              </m:oMath>
            </m:oMathPara>
          </w:p>
        </w:tc>
        <w:tc>
          <w:tcPr>
            <w:tcW w:w="0" w:type="auto"/>
            <w:tcBorders>
              <w:top w:val="single" w:sz="1" w:space="0" w:color="000000"/>
              <w:left w:val="single" w:sz="1" w:space="0" w:color="000000"/>
              <w:bottom w:val="single" w:sz="1" w:space="0" w:color="000000"/>
            </w:tcBorders>
          </w:tcPr>
          <w:p w14:paraId="2D91B5FC" w14:textId="77777777" w:rsidR="00754D32" w:rsidRPr="000E302B" w:rsidRDefault="00754D32" w:rsidP="00D81BDD">
            <w:pPr>
              <w:spacing w:line="360" w:lineRule="auto"/>
              <w:jc w:val="both"/>
              <w:rPr>
                <w:rFonts w:ascii="Times New Roman" w:hAnsi="Times New Roman" w:cs="Times New Roman"/>
                <w:sz w:val="20"/>
                <w:szCs w:val="20"/>
              </w:rPr>
            </w:pPr>
            <w:r w:rsidRPr="000E302B">
              <w:rPr>
                <w:rFonts w:ascii="Times New Roman" w:eastAsia="Georgia" w:hAnsi="Times New Roman" w:cs="Times New Roman"/>
                <w:sz w:val="20"/>
                <w:szCs w:val="20"/>
              </w:rPr>
              <w:t>Квадратичная функция от признаков</w:t>
            </w:r>
          </w:p>
        </w:tc>
      </w:tr>
    </w:tbl>
    <w:p w14:paraId="6505AB70" w14:textId="77777777" w:rsidR="00754D32" w:rsidRPr="00344BAE" w:rsidRDefault="00754D32" w:rsidP="00D81BDD">
      <w:pPr>
        <w:spacing w:before="240" w:after="24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 xml:space="preserve">Операция XOR представляет особый интерес: если </w:t>
      </w:r>
      <m:oMath>
        <m:r>
          <w:rPr>
            <w:rFonts w:ascii="Cambria Math" w:hAnsi="Cambria Math" w:cs="Times New Roman"/>
            <w:sz w:val="28"/>
            <w:szCs w:val="28"/>
          </w:rPr>
          <m:t>p</m:t>
        </m:r>
      </m:oMath>
      <w:r w:rsidRPr="00344BAE">
        <w:rPr>
          <w:rFonts w:ascii="Times New Roman" w:eastAsia="Georgia" w:hAnsi="Times New Roman" w:cs="Times New Roman"/>
          <w:sz w:val="28"/>
          <w:szCs w:val="28"/>
        </w:rPr>
        <w:t xml:space="preserve"> и </w:t>
      </w:r>
      <m:oMath>
        <m:r>
          <w:rPr>
            <w:rFonts w:ascii="Cambria Math" w:hAnsi="Cambria Math" w:cs="Times New Roman"/>
            <w:sz w:val="28"/>
            <w:szCs w:val="28"/>
          </w:rPr>
          <m:t>q</m:t>
        </m:r>
      </m:oMath>
      <w:r w:rsidRPr="00344BAE">
        <w:rPr>
          <w:rFonts w:ascii="Times New Roman" w:eastAsia="Georgia" w:hAnsi="Times New Roman" w:cs="Times New Roman"/>
          <w:sz w:val="28"/>
          <w:szCs w:val="28"/>
        </w:rPr>
        <w:t xml:space="preserve"> — выходы линейных моделей, то </w:t>
      </w:r>
      <m:oMath>
        <m:r>
          <w:rPr>
            <w:rFonts w:ascii="Cambria Math" w:hAnsi="Cambria Math" w:cs="Times New Roman"/>
            <w:sz w:val="28"/>
            <w:szCs w:val="28"/>
          </w:rPr>
          <m:t>p</m:t>
        </m:r>
        <m:r>
          <m:rPr>
            <m:sty m:val="p"/>
          </m:rPr>
          <w:rPr>
            <w:rFonts w:ascii="Cambria Math" w:hAnsi="Cambria Math" w:cs="Times New Roman"/>
            <w:sz w:val="28"/>
            <w:szCs w:val="28"/>
          </w:rPr>
          <m:t>⊕</m:t>
        </m:r>
        <m:r>
          <w:rPr>
            <w:rFonts w:ascii="Cambria Math" w:hAnsi="Cambria Math" w:cs="Times New Roman"/>
            <w:sz w:val="28"/>
            <w:szCs w:val="28"/>
          </w:rPr>
          <m:t>q</m:t>
        </m:r>
      </m:oMath>
      <w:r w:rsidRPr="00344BAE">
        <w:rPr>
          <w:rFonts w:ascii="Times New Roman" w:eastAsia="Georgia" w:hAnsi="Times New Roman" w:cs="Times New Roman"/>
          <w:sz w:val="28"/>
          <w:szCs w:val="28"/>
        </w:rPr>
        <w:t xml:space="preserve"> является квадратичной функцией от исходных признаков, что позволяет моделировать нелинейные зависимости.</w:t>
      </w:r>
    </w:p>
    <w:p w14:paraId="258EC7BF" w14:textId="77777777" w:rsidR="00754D32" w:rsidRPr="00C748F1" w:rsidRDefault="00754D32" w:rsidP="00D81BDD">
      <w:pPr>
        <w:spacing w:after="220" w:line="360" w:lineRule="auto"/>
        <w:ind w:firstLine="720"/>
        <w:jc w:val="both"/>
        <w:rPr>
          <w:rFonts w:ascii="Times New Roman" w:eastAsia="Georgia" w:hAnsi="Times New Roman" w:cs="Times New Roman"/>
          <w:sz w:val="28"/>
          <w:szCs w:val="28"/>
        </w:rPr>
      </w:pPr>
      <w:r w:rsidRPr="00344BAE">
        <w:rPr>
          <w:rFonts w:ascii="Times New Roman" w:eastAsia="Georgia" w:hAnsi="Times New Roman" w:cs="Times New Roman"/>
          <w:sz w:val="28"/>
          <w:szCs w:val="28"/>
        </w:rPr>
        <w:lastRenderedPageBreak/>
        <w:t>Применяя эти операции к вероятностям, полученным от нескольких линейных классификаторов, мы формируем расширенное пространство нечётких признаков, в котором мета-модель может обнаружить зависимости, недоступные каждому отдельному линейному классификатору.</w:t>
      </w:r>
    </w:p>
    <w:p w14:paraId="3ADE0B37" w14:textId="77777777" w:rsidR="00077006" w:rsidRPr="00C748F1" w:rsidRDefault="00077006" w:rsidP="00D81BDD">
      <w:pPr>
        <w:spacing w:after="220" w:line="360" w:lineRule="auto"/>
        <w:ind w:firstLine="720"/>
        <w:jc w:val="both"/>
        <w:rPr>
          <w:rFonts w:ascii="Times New Roman" w:hAnsi="Times New Roman" w:cs="Times New Roman"/>
          <w:sz w:val="28"/>
          <w:szCs w:val="28"/>
        </w:rPr>
      </w:pPr>
    </w:p>
    <w:p w14:paraId="7191BEFA" w14:textId="77777777" w:rsidR="00754D32" w:rsidRPr="00077006" w:rsidRDefault="00754D32" w:rsidP="00077006">
      <w:pPr>
        <w:pStyle w:val="2"/>
        <w:ind w:firstLine="720"/>
        <w:rPr>
          <w:rFonts w:ascii="Times New Roman" w:hAnsi="Times New Roman" w:cs="Times New Roman"/>
          <w:b/>
          <w:bCs/>
          <w:color w:val="000000" w:themeColor="text1"/>
        </w:rPr>
      </w:pPr>
      <w:bookmarkStart w:id="34" w:name="bm_2_3_предлагаемые_архитектуры_с_a6f0e9"/>
      <w:bookmarkStart w:id="35" w:name="_Toc228730619"/>
      <w:r w:rsidRPr="00077006">
        <w:rPr>
          <w:rFonts w:ascii="Times New Roman" w:hAnsi="Times New Roman" w:cs="Times New Roman"/>
          <w:b/>
          <w:bCs/>
          <w:color w:val="000000" w:themeColor="text1"/>
        </w:rPr>
        <w:t>2.3. Предлагаемые архитектуры составных классификаторов</w:t>
      </w:r>
      <w:bookmarkEnd w:id="34"/>
      <w:bookmarkEnd w:id="35"/>
    </w:p>
    <w:p w14:paraId="7F587FCB" w14:textId="77777777" w:rsidR="00754D32" w:rsidRPr="00344BAE" w:rsidRDefault="00754D32" w:rsidP="00D81BDD">
      <w:pPr>
        <w:spacing w:after="220" w:line="360" w:lineRule="auto"/>
        <w:ind w:firstLine="709"/>
        <w:jc w:val="both"/>
        <w:rPr>
          <w:rFonts w:ascii="Times New Roman" w:hAnsi="Times New Roman" w:cs="Times New Roman"/>
          <w:sz w:val="28"/>
          <w:szCs w:val="28"/>
        </w:rPr>
      </w:pPr>
      <w:r>
        <w:rPr>
          <w:rFonts w:ascii="Times New Roman" w:eastAsia="Times New Roman" w:hAnsi="Times New Roman"/>
          <w:sz w:val="28"/>
        </w:rPr>
        <w:t>В данном разделе описываются девять архитектур нелинейных классификаторов, построенных на основе линейных моделей. Все архитектуры реализуют единый интерфейс ComposedClassifier с методами обучения (fit), предсказания (predict) и оценки вероятности (predict_proba), что обеспечивает совместимость с экосистемой scikit-learn</w:t>
      </w:r>
      <w:r>
        <w:rPr>
          <w:rStyle w:val="af3"/>
          <w:rFonts w:ascii="Times New Roman" w:hAnsi="Times New Roman" w:cs="Times New Roman"/>
        </w:rPr>
        <w:footnoteReference w:id="23"/>
      </w:r>
      <w:r>
        <w:rPr>
          <w:rFonts w:ascii="Times New Roman" w:eastAsia="Times New Roman" w:hAnsi="Times New Roman"/>
          <w:sz w:val="28"/>
        </w:rPr>
        <w:t xml:space="preserve"> и позволяет применять единую методологию оценки. Полный перечень архитектур: классификатор на полиномиальных признаках, классификатор на сплайновых признаках, бустинг линейных моделей, бэггинг в подпространствах признаков, классификатор на максимуме линейных функций, каскадный линейный классификатор, кусочно-линейный классификатор, смесь линейных экспертов и классификатор на нечёткой логике.</w:t>
      </w:r>
    </w:p>
    <w:p w14:paraId="012B7C12"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 xml:space="preserve">Каждая архитектура параметризована выбором базовой линейной модели. В качестве базовых моделей используются: логистическая регрессия (logistic), стохастический градиентный спуск с логистической функцией потерь (sgd), линейный дискриминантный анализ (lda) и гауссовский наивный Байес (nb). Подстановка различных базовых моделей в одну архитектуру порождает семейство вариантов, что позволяет исследовать влияние свойств базовой модели </w:t>
      </w:r>
      <w:r w:rsidRPr="00344BAE">
        <w:rPr>
          <w:rFonts w:ascii="Times New Roman" w:eastAsia="Georgia" w:hAnsi="Times New Roman" w:cs="Times New Roman"/>
          <w:sz w:val="28"/>
          <w:szCs w:val="28"/>
        </w:rPr>
        <w:lastRenderedPageBreak/>
        <w:t>(способ оптимизации, функция потерь, предположения о распределении) на качество составного классификатора.</w:t>
      </w:r>
    </w:p>
    <w:p w14:paraId="7C43729C"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Во всех архитектурах входные данные предварительно стандартизуются (StandardScaler). В описаниях ниже этот шаг упоминается только там, где стандартизация имеет специфические особенности (например, двойная стандартизация в сплайновой модели).</w:t>
      </w:r>
    </w:p>
    <w:p w14:paraId="4290D417" w14:textId="77777777" w:rsidR="00754D32" w:rsidRPr="00344BAE" w:rsidRDefault="00754D32" w:rsidP="00D81BDD">
      <w:pPr>
        <w:spacing w:before="240" w:line="360" w:lineRule="auto"/>
        <w:ind w:firstLine="720"/>
        <w:jc w:val="both"/>
        <w:rPr>
          <w:rFonts w:ascii="Times New Roman" w:hAnsi="Times New Roman" w:cs="Times New Roman"/>
          <w:sz w:val="28"/>
          <w:szCs w:val="28"/>
        </w:rPr>
      </w:pPr>
      <w:bookmarkStart w:id="36" w:name="bm_2_3_1_модели_на_нелинейных_признаках"/>
      <w:r w:rsidRPr="00344BAE">
        <w:rPr>
          <w:rFonts w:ascii="Times New Roman" w:eastAsia="Georgia" w:hAnsi="Times New Roman" w:cs="Times New Roman"/>
          <w:b/>
          <w:sz w:val="28"/>
          <w:szCs w:val="28"/>
        </w:rPr>
        <w:t>2.3.1. Модели на нелинейных признаках</w:t>
      </w:r>
      <w:bookmarkEnd w:id="36"/>
    </w:p>
    <w:p w14:paraId="492560AE"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Первая группа архитектур реализует принцип нелинейного преобразования признакового пространства (принцип 1, раздел 2.1).</w:t>
      </w:r>
    </w:p>
    <w:p w14:paraId="39FAC363"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hAnsi="Times New Roman" w:cs="Times New Roman"/>
          <w:b/>
          <w:sz w:val="28"/>
          <w:szCs w:val="28"/>
        </w:rPr>
        <w:t>Классификатор на полиномиальных признаках.</w:t>
      </w:r>
      <w:r w:rsidRPr="00344BAE">
        <w:rPr>
          <w:rFonts w:ascii="Times New Roman" w:eastAsia="Georgia" w:hAnsi="Times New Roman" w:cs="Times New Roman"/>
          <w:sz w:val="28"/>
          <w:szCs w:val="28"/>
        </w:rPr>
        <w:t xml:space="preserve"> Исходное пространство признаков расширяется полиномиальными мономами и произведениями признаков до заданной степени </w:t>
      </w:r>
      <m:oMath>
        <m:r>
          <w:rPr>
            <w:rFonts w:ascii="Cambria Math" w:hAnsi="Cambria Math" w:cs="Times New Roman"/>
            <w:sz w:val="28"/>
            <w:szCs w:val="28"/>
          </w:rPr>
          <m:t>d</m:t>
        </m:r>
      </m:oMath>
      <w:r w:rsidRPr="00344BAE">
        <w:rPr>
          <w:rFonts w:ascii="Times New Roman" w:eastAsia="Georgia" w:hAnsi="Times New Roman" w:cs="Times New Roman"/>
          <w:sz w:val="28"/>
          <w:szCs w:val="28"/>
        </w:rPr>
        <w:t xml:space="preserve">. Для вектора признаков </w:t>
      </w:r>
      <m:oMath>
        <m:r>
          <m:rPr>
            <m:sty m:val="b"/>
          </m:rPr>
          <w:rPr>
            <w:rFonts w:ascii="Cambria Math" w:hAnsi="Cambria Math" w:cs="Times New Roman"/>
            <w:sz w:val="28"/>
            <w:szCs w:val="28"/>
          </w:rPr>
          <m:t>x</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m:rPr>
                <m:sty m:val="p"/>
              </m:rPr>
              <w:rPr>
                <w:rFonts w:ascii="Cambria Math" w:hAnsi="Cambria Math" w:cs="Times New Roman"/>
                <w:sz w:val="28"/>
                <w:szCs w:val="28"/>
              </w:rPr>
              <m:t>1</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p</m:t>
            </m:r>
          </m:sub>
        </m:sSub>
        <m:r>
          <m:rPr>
            <m:sty m:val="p"/>
          </m:rPr>
          <w:rPr>
            <w:rFonts w:ascii="Cambria Math" w:hAnsi="Cambria Math" w:cs="Times New Roman"/>
            <w:sz w:val="28"/>
            <w:szCs w:val="28"/>
          </w:rPr>
          <m:t>)</m:t>
        </m:r>
      </m:oMath>
      <w:r w:rsidRPr="00344BAE">
        <w:rPr>
          <w:rFonts w:ascii="Times New Roman" w:eastAsia="Georgia" w:hAnsi="Times New Roman" w:cs="Times New Roman"/>
          <w:sz w:val="28"/>
          <w:szCs w:val="28"/>
        </w:rPr>
        <w:t xml:space="preserve"> при степени </w:t>
      </w:r>
      <m:oMath>
        <m:r>
          <w:rPr>
            <w:rFonts w:ascii="Cambria Math" w:hAnsi="Cambria Math" w:cs="Times New Roman"/>
            <w:sz w:val="28"/>
            <w:szCs w:val="28"/>
          </w:rPr>
          <m:t>d</m:t>
        </m:r>
        <m:r>
          <m:rPr>
            <m:sty m:val="p"/>
          </m:rPr>
          <w:rPr>
            <w:rFonts w:ascii="Cambria Math" w:hAnsi="Cambria Math" w:cs="Times New Roman"/>
            <w:sz w:val="28"/>
            <w:szCs w:val="28"/>
          </w:rPr>
          <m:t>=2</m:t>
        </m:r>
      </m:oMath>
      <w:r w:rsidRPr="00344BAE">
        <w:rPr>
          <w:rFonts w:ascii="Times New Roman" w:eastAsia="Georgia" w:hAnsi="Times New Roman" w:cs="Times New Roman"/>
          <w:sz w:val="28"/>
          <w:szCs w:val="28"/>
        </w:rPr>
        <w:t xml:space="preserve"> генерируются мономы:</w:t>
      </w:r>
    </w:p>
    <w:p w14:paraId="64266E13" w14:textId="70900F12" w:rsidR="00754D32" w:rsidRPr="00344BAE" w:rsidRDefault="00754D32" w:rsidP="00AC7824">
      <w:pPr>
        <w:spacing w:after="220" w:line="360" w:lineRule="auto"/>
        <w:ind w:firstLine="720"/>
        <w:jc w:val="center"/>
        <w:rPr>
          <w:rFonts w:ascii="Times New Roman" w:hAnsi="Times New Roman" w:cs="Times New Roman"/>
          <w:sz w:val="28"/>
          <w:szCs w:val="28"/>
        </w:rPr>
      </w:pPr>
      <m:oMath>
        <m:r>
          <w:rPr>
            <w:rFonts w:ascii="Cambria Math" w:hAnsi="Cambria Math" w:cs="Times New Roman"/>
            <w:sz w:val="28"/>
            <w:szCs w:val="28"/>
          </w:rPr>
          <m:t>ϕ</m:t>
        </m:r>
        <m:r>
          <m:rPr>
            <m:sty m:val="p"/>
          </m:rPr>
          <w:rPr>
            <w:rFonts w:ascii="Cambria Math" w:hAnsi="Cambria Math" w:cs="Times New Roman"/>
            <w:sz w:val="28"/>
            <w:szCs w:val="28"/>
          </w:rPr>
          <m:t>(</m:t>
        </m:r>
        <m:r>
          <m:rPr>
            <m:sty m:val="b"/>
          </m:rPr>
          <w:rPr>
            <w:rFonts w:ascii="Cambria Math" w:hAnsi="Cambria Math" w:cs="Times New Roman"/>
            <w:sz w:val="28"/>
            <w:szCs w:val="28"/>
          </w:rPr>
          <m:t>x</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m:rPr>
                <m:sty m:val="p"/>
              </m:rPr>
              <w:rPr>
                <w:rFonts w:ascii="Cambria Math" w:hAnsi="Cambria Math" w:cs="Times New Roman"/>
                <w:sz w:val="28"/>
                <w:szCs w:val="28"/>
              </w:rPr>
              <m:t>1</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m:rPr>
                <m:sty m:val="p"/>
              </m:rPr>
              <w:rPr>
                <w:rFonts w:ascii="Cambria Math" w:hAnsi="Cambria Math" w:cs="Times New Roman"/>
                <w:sz w:val="28"/>
                <w:szCs w:val="28"/>
              </w:rPr>
              <m:t>2</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p</m:t>
            </m:r>
          </m:sub>
        </m:sSub>
        <m:r>
          <m:rPr>
            <m:sty m:val="p"/>
          </m:rPr>
          <w:rPr>
            <w:rFonts w:ascii="Cambria Math" w:hAnsi="Cambria Math" w:cs="Times New Roman"/>
            <w:sz w:val="28"/>
            <w:szCs w:val="28"/>
          </w:rPr>
          <m:t xml:space="preserve">, </m:t>
        </m:r>
        <m:sSubSup>
          <m:sSubSupPr>
            <m:ctrlPr>
              <w:rPr>
                <w:rFonts w:ascii="Cambria Math" w:hAnsi="Cambria Math" w:cs="Times New Roman"/>
                <w:sz w:val="28"/>
                <w:szCs w:val="28"/>
              </w:rPr>
            </m:ctrlPr>
          </m:sSubSupPr>
          <m:e>
            <m:r>
              <w:rPr>
                <w:rFonts w:ascii="Cambria Math" w:hAnsi="Cambria Math" w:cs="Times New Roman"/>
                <w:sz w:val="28"/>
                <w:szCs w:val="28"/>
              </w:rPr>
              <m:t>x</m:t>
            </m:r>
          </m:e>
          <m:sub>
            <m:r>
              <m:rPr>
                <m:sty m:val="p"/>
              </m:rPr>
              <w:rPr>
                <w:rFonts w:ascii="Cambria Math" w:hAnsi="Cambria Math" w:cs="Times New Roman"/>
                <w:sz w:val="28"/>
                <w:szCs w:val="28"/>
              </w:rPr>
              <m:t>1</m:t>
            </m:r>
          </m:sub>
          <m:sup>
            <m:r>
              <m:rPr>
                <m:sty m:val="p"/>
              </m:rPr>
              <w:rPr>
                <w:rFonts w:ascii="Cambria Math" w:hAnsi="Cambria Math" w:cs="Times New Roman"/>
                <w:sz w:val="28"/>
                <w:szCs w:val="28"/>
              </w:rPr>
              <m:t>2</m:t>
            </m:r>
          </m:sup>
        </m:sSubSup>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m:rPr>
                <m:sty m:val="p"/>
              </m:rPr>
              <w:rPr>
                <w:rFonts w:ascii="Cambria Math" w:hAnsi="Cambria Math" w:cs="Times New Roman"/>
                <w:sz w:val="28"/>
                <w:szCs w:val="28"/>
              </w:rPr>
              <m:t>1</m:t>
            </m:r>
          </m:sub>
        </m:sSub>
        <m:sSub>
          <m:sSubPr>
            <m:ctrlPr>
              <w:rPr>
                <w:rFonts w:ascii="Cambria Math" w:hAnsi="Cambria Math" w:cs="Times New Roman"/>
                <w:sz w:val="28"/>
                <w:szCs w:val="28"/>
              </w:rPr>
            </m:ctrlPr>
          </m:sSubPr>
          <m:e>
            <m:r>
              <w:rPr>
                <w:rFonts w:ascii="Cambria Math" w:hAnsi="Cambria Math" w:cs="Times New Roman"/>
                <w:sz w:val="28"/>
                <w:szCs w:val="28"/>
              </w:rPr>
              <m:t>x</m:t>
            </m:r>
          </m:e>
          <m:sub>
            <m:r>
              <m:rPr>
                <m:sty m:val="p"/>
              </m:rPr>
              <w:rPr>
                <w:rFonts w:ascii="Cambria Math" w:hAnsi="Cambria Math" w:cs="Times New Roman"/>
                <w:sz w:val="28"/>
                <w:szCs w:val="28"/>
              </w:rPr>
              <m:t>2</m:t>
            </m:r>
          </m:sub>
        </m:sSub>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x</m:t>
            </m:r>
          </m:e>
          <m:sub>
            <m:r>
              <w:rPr>
                <w:rFonts w:ascii="Cambria Math" w:hAnsi="Cambria Math" w:cs="Times New Roman"/>
                <w:sz w:val="28"/>
                <w:szCs w:val="28"/>
              </w:rPr>
              <m:t>p</m:t>
            </m:r>
          </m:sub>
          <m:sup>
            <m:r>
              <m:rPr>
                <m:sty m:val="p"/>
              </m:rPr>
              <w:rPr>
                <w:rFonts w:ascii="Cambria Math" w:hAnsi="Cambria Math" w:cs="Times New Roman"/>
                <w:sz w:val="28"/>
                <w:szCs w:val="28"/>
              </w:rPr>
              <m:t>2</m:t>
            </m:r>
          </m:sup>
        </m:sSubSup>
        <m:r>
          <m:rPr>
            <m:sty m:val="p"/>
          </m:rPr>
          <w:rPr>
            <w:rFonts w:ascii="Cambria Math" w:hAnsi="Cambria Math" w:cs="Times New Roman"/>
            <w:sz w:val="28"/>
            <w:szCs w:val="28"/>
          </w:rPr>
          <m:t>)</m:t>
        </m:r>
      </m:oMath>
      <w:r w:rsidR="00AC7824">
        <w:rPr>
          <w:rFonts w:ascii="Times New Roman" w:hAnsi="Times New Roman" w:cs="Times New Roman"/>
          <w:sz w:val="28"/>
          <w:szCs w:val="28"/>
        </w:rPr>
        <w:t xml:space="preserve"> .</w:t>
      </w:r>
    </w:p>
    <w:p w14:paraId="3159C930"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0E302B">
        <w:rPr>
          <w:rFonts w:ascii="Times New Roman" w:eastAsia="Georgia" w:hAnsi="Times New Roman" w:cs="Times New Roman"/>
          <w:sz w:val="28"/>
          <w:szCs w:val="28"/>
        </w:rPr>
        <w:t xml:space="preserve">Размерность расширенного пространства равна </w:t>
      </w:r>
      <m:oMath>
        <m:d>
          <m:dPr>
            <m:ctrlPr>
              <w:rPr>
                <w:rFonts w:ascii="Cambria Math" w:hAnsi="Cambria Math" w:cs="Times New Roman"/>
                <w:sz w:val="28"/>
                <w:szCs w:val="28"/>
              </w:rPr>
            </m:ctrlPr>
          </m:dPr>
          <m:e>
            <m:f>
              <m:fPr>
                <m:type m:val="noBar"/>
                <m:ctrlPr>
                  <w:rPr>
                    <w:rFonts w:ascii="Cambria Math" w:hAnsi="Cambria Math" w:cs="Times New Roman"/>
                    <w:sz w:val="28"/>
                    <w:szCs w:val="28"/>
                  </w:rPr>
                </m:ctrlPr>
              </m:fPr>
              <m:num>
                <m:r>
                  <w:rPr>
                    <w:rFonts w:ascii="Cambria Math" w:hAnsi="Cambria Math" w:cs="Times New Roman"/>
                    <w:sz w:val="28"/>
                    <w:szCs w:val="28"/>
                  </w:rPr>
                  <m:t>p</m:t>
                </m:r>
                <m:r>
                  <m:rPr>
                    <m:sty m:val="p"/>
                  </m:rPr>
                  <w:rPr>
                    <w:rFonts w:ascii="Cambria Math" w:hAnsi="Cambria Math" w:cs="Times New Roman"/>
                    <w:sz w:val="28"/>
                    <w:szCs w:val="28"/>
                  </w:rPr>
                  <m:t>+</m:t>
                </m:r>
                <m:r>
                  <w:rPr>
                    <w:rFonts w:ascii="Cambria Math" w:hAnsi="Cambria Math" w:cs="Times New Roman"/>
                    <w:sz w:val="28"/>
                    <w:szCs w:val="28"/>
                  </w:rPr>
                  <m:t>d</m:t>
                </m:r>
              </m:num>
              <m:den>
                <m:r>
                  <w:rPr>
                    <w:rFonts w:ascii="Cambria Math" w:hAnsi="Cambria Math" w:cs="Times New Roman"/>
                    <w:sz w:val="28"/>
                    <w:szCs w:val="28"/>
                  </w:rPr>
                  <m:t>d</m:t>
                </m:r>
              </m:den>
            </m:f>
          </m:e>
        </m:d>
        <m:r>
          <m:rPr>
            <m:sty m:val="p"/>
          </m:rPr>
          <w:rPr>
            <w:rFonts w:ascii="Cambria Math" w:hAnsi="Cambria Math" w:cs="Times New Roman"/>
            <w:sz w:val="28"/>
            <w:szCs w:val="28"/>
          </w:rPr>
          <m:t>-1</m:t>
        </m:r>
      </m:oMath>
      <w:r w:rsidRPr="000E302B">
        <w:rPr>
          <w:rFonts w:ascii="Times New Roman" w:eastAsia="Georgia" w:hAnsi="Times New Roman" w:cs="Times New Roman"/>
          <w:sz w:val="28"/>
          <w:szCs w:val="28"/>
        </w:rPr>
        <w:t xml:space="preserve">, что для </w:t>
      </w:r>
      <m:oMath>
        <m:r>
          <w:rPr>
            <w:rFonts w:ascii="Cambria Math" w:hAnsi="Cambria Math" w:cs="Times New Roman"/>
            <w:sz w:val="28"/>
            <w:szCs w:val="28"/>
          </w:rPr>
          <m:t>d</m:t>
        </m:r>
        <m:r>
          <m:rPr>
            <m:sty m:val="p"/>
          </m:rPr>
          <w:rPr>
            <w:rFonts w:ascii="Cambria Math" w:hAnsi="Cambria Math" w:cs="Times New Roman"/>
            <w:sz w:val="28"/>
            <w:szCs w:val="28"/>
          </w:rPr>
          <m:t>=2</m:t>
        </m:r>
      </m:oMath>
      <w:r w:rsidRPr="000E302B">
        <w:rPr>
          <w:rFonts w:ascii="Times New Roman" w:eastAsia="Georgia" w:hAnsi="Times New Roman" w:cs="Times New Roman"/>
          <w:sz w:val="28"/>
          <w:szCs w:val="28"/>
        </w:rPr>
        <w:t xml:space="preserve"> даёт </w:t>
      </w:r>
      <m:oMath>
        <m:f>
          <m:fPr>
            <m:ctrlPr>
              <w:rPr>
                <w:rFonts w:ascii="Cambria Math" w:hAnsi="Cambria Math" w:cs="Times New Roman"/>
                <w:sz w:val="28"/>
                <w:szCs w:val="28"/>
              </w:rPr>
            </m:ctrlPr>
          </m:fPr>
          <m:num>
            <m:r>
              <w:rPr>
                <w:rFonts w:ascii="Cambria Math" w:hAnsi="Cambria Math" w:cs="Times New Roman"/>
                <w:sz w:val="28"/>
                <w:szCs w:val="28"/>
              </w:rPr>
              <m:t>p</m:t>
            </m:r>
            <m:r>
              <m:rPr>
                <m:sty m:val="p"/>
              </m:rPr>
              <w:rPr>
                <w:rFonts w:ascii="Cambria Math" w:hAnsi="Cambria Math" w:cs="Times New Roman"/>
                <w:sz w:val="28"/>
                <w:szCs w:val="28"/>
              </w:rPr>
              <m:t>(</m:t>
            </m:r>
            <m:r>
              <w:rPr>
                <w:rFonts w:ascii="Cambria Math" w:hAnsi="Cambria Math" w:cs="Times New Roman"/>
                <w:sz w:val="28"/>
                <w:szCs w:val="28"/>
              </w:rPr>
              <m:t>p</m:t>
            </m:r>
            <m:r>
              <m:rPr>
                <m:sty m:val="p"/>
              </m:rPr>
              <w:rPr>
                <w:rFonts w:ascii="Cambria Math" w:hAnsi="Cambria Math" w:cs="Times New Roman"/>
                <w:sz w:val="28"/>
                <w:szCs w:val="28"/>
              </w:rPr>
              <m:t>+3)</m:t>
            </m:r>
          </m:num>
          <m:den>
            <m:r>
              <m:rPr>
                <m:sty m:val="p"/>
              </m:rPr>
              <w:rPr>
                <w:rFonts w:ascii="Cambria Math" w:hAnsi="Cambria Math" w:cs="Times New Roman"/>
                <w:sz w:val="28"/>
                <w:szCs w:val="28"/>
              </w:rPr>
              <m:t>2</m:t>
            </m:r>
          </m:den>
        </m:f>
        <m:r>
          <w:rPr>
            <w:rFonts w:ascii="Cambria Math" w:hAnsi="Cambria Math" w:cs="Times New Roman"/>
            <w:sz w:val="28"/>
            <w:szCs w:val="28"/>
          </w:rPr>
          <m:t>.</m:t>
        </m:r>
      </m:oMath>
      <w:r w:rsidRPr="000E302B">
        <w:rPr>
          <w:rFonts w:ascii="Times New Roman" w:eastAsia="Georgia" w:hAnsi="Times New Roman" w:cs="Times New Roman"/>
          <w:sz w:val="28"/>
          <w:szCs w:val="28"/>
        </w:rPr>
        <w:t xml:space="preserve"> Архитектура модели представляет собой последовательный пайплайн:</w:t>
      </w:r>
    </w:p>
    <w:p w14:paraId="5C87FAB2" w14:textId="77777777" w:rsidR="00AA501D" w:rsidRPr="00AA501D" w:rsidRDefault="00AA501D" w:rsidP="00D81BDD">
      <w:pPr>
        <w:spacing w:after="220" w:line="360" w:lineRule="auto"/>
        <w:ind w:firstLine="720"/>
        <w:jc w:val="both"/>
        <w:rPr>
          <w:rFonts w:ascii="Times New Roman" w:hAnsi="Times New Roman" w:cs="Times New Roman"/>
          <w:sz w:val="28"/>
          <w:szCs w:val="28"/>
          <w:lang w:val="en-US"/>
        </w:rPr>
      </w:pPr>
      <m:oMathPara>
        <m:oMath>
          <m:r>
            <w:rPr>
              <w:rFonts w:ascii="Cambria Math" w:hAnsi="Cambria Math" w:cs="Times New Roman"/>
              <w:sz w:val="28"/>
              <w:szCs w:val="28"/>
            </w:rPr>
            <m:t>X</m:t>
          </m:r>
          <m:r>
            <w:rPr>
              <w:rFonts w:ascii="Cambria Math" w:hAnsi="Cambria Math" w:cs="Times New Roman"/>
              <w:sz w:val="28"/>
              <w:szCs w:val="28"/>
              <w:lang w:val="en-US"/>
            </w:rPr>
            <m:t xml:space="preserve"> </m:t>
          </m:r>
          <m:box>
            <m:boxPr>
              <m:opEmu m:val="1"/>
              <m:ctrlPr>
                <w:rPr>
                  <w:rFonts w:ascii="Cambria Math" w:hAnsi="Cambria Math" w:cs="Times New Roman"/>
                  <w:i/>
                  <w:sz w:val="28"/>
                  <w:szCs w:val="28"/>
                </w:rPr>
              </m:ctrlPr>
            </m:boxPr>
            <m:e>
              <m:groupChr>
                <m:groupChrPr>
                  <m:chr m:val="→"/>
                  <m:vertJc m:val="bot"/>
                  <m:ctrlPr>
                    <w:rPr>
                      <w:rFonts w:ascii="Cambria Math" w:hAnsi="Cambria Math" w:cs="Times New Roman"/>
                      <w:i/>
                      <w:sz w:val="28"/>
                      <w:szCs w:val="28"/>
                    </w:rPr>
                  </m:ctrlPr>
                </m:groupChrPr>
                <m:e>
                  <m:eqArr>
                    <m:eqArrPr>
                      <m:ctrlPr>
                        <w:rPr>
                          <w:rFonts w:ascii="Cambria Math" w:hAnsi="Cambria Math" w:cs="Times New Roman"/>
                          <w:sz w:val="28"/>
                          <w:szCs w:val="28"/>
                          <w:lang w:val="en-US"/>
                        </w:rPr>
                      </m:ctrlPr>
                    </m:eqArrPr>
                    <m:e>
                      <m:r>
                        <m:rPr>
                          <m:nor/>
                        </m:rPr>
                        <w:rPr>
                          <w:rFonts w:ascii="Times New Roman" w:hAnsi="Times New Roman" w:cs="Times New Roman"/>
                          <w:sz w:val="28"/>
                          <w:szCs w:val="28"/>
                          <w:lang w:val="en-US"/>
                        </w:rPr>
                        <m:t>Polynomial</m:t>
                      </m:r>
                    </m:e>
                    <m:e>
                      <m:r>
                        <m:rPr>
                          <m:nor/>
                        </m:rPr>
                        <w:rPr>
                          <w:rFonts w:ascii="Times New Roman" w:hAnsi="Times New Roman" w:cs="Times New Roman"/>
                          <w:sz w:val="28"/>
                          <w:szCs w:val="28"/>
                          <w:lang w:val="en-US"/>
                        </w:rPr>
                        <m:t>Features</m:t>
                      </m:r>
                    </m:e>
                  </m:eqArr>
                </m:e>
              </m:groupChr>
            </m:e>
          </m:box>
          <m:r>
            <w:rPr>
              <w:rFonts w:ascii="Cambria Math" w:hAnsi="Cambria Math" w:cs="Times New Roman"/>
              <w:sz w:val="28"/>
              <w:szCs w:val="28"/>
              <w:lang w:val="en-US"/>
            </w:rPr>
            <m:t xml:space="preserve"> </m:t>
          </m:r>
          <m:sSup>
            <m:sSupPr>
              <m:ctrlPr>
                <w:rPr>
                  <w:rFonts w:ascii="Cambria Math" w:hAnsi="Cambria Math" w:cs="Times New Roman"/>
                  <w:sz w:val="28"/>
                  <w:szCs w:val="28"/>
                </w:rPr>
              </m:ctrlPr>
            </m:sSupPr>
            <m:e>
              <m:r>
                <w:rPr>
                  <w:rFonts w:ascii="Cambria Math" w:hAnsi="Cambria Math" w:cs="Times New Roman"/>
                  <w:sz w:val="28"/>
                  <w:szCs w:val="28"/>
                </w:rPr>
                <m:t>X</m:t>
              </m:r>
            </m:e>
            <m:sup>
              <m:r>
                <m:rPr>
                  <m:sty m:val="p"/>
                </m:rPr>
                <w:rPr>
                  <w:rFonts w:ascii="Cambria Math" w:hAnsi="Cambria Math" w:cs="Times New Roman"/>
                  <w:sz w:val="28"/>
                  <w:szCs w:val="28"/>
                  <w:lang w:val="en-US"/>
                </w:rPr>
                <m:t>'</m:t>
              </m:r>
            </m:sup>
          </m:sSup>
          <m:r>
            <w:rPr>
              <w:rFonts w:ascii="Cambria Math" w:hAnsi="Cambria Math" w:cs="Times New Roman"/>
              <w:sz w:val="28"/>
              <w:szCs w:val="28"/>
              <w:lang w:val="en-US"/>
            </w:rPr>
            <m:t xml:space="preserve"> </m:t>
          </m:r>
          <m:groupChr>
            <m:groupChrPr>
              <m:chr m:val="→"/>
              <m:vertJc m:val="bot"/>
              <m:ctrlPr>
                <w:rPr>
                  <w:rFonts w:ascii="Cambria Math" w:hAnsi="Cambria Math" w:cs="Times New Roman"/>
                  <w:i/>
                  <w:sz w:val="28"/>
                  <w:szCs w:val="28"/>
                </w:rPr>
              </m:ctrlPr>
            </m:groupChrPr>
            <m:e>
              <m:eqArr>
                <m:eqArrPr>
                  <m:ctrlPr>
                    <w:rPr>
                      <w:rFonts w:ascii="Cambria Math" w:hAnsi="Cambria Math" w:cs="Times New Roman"/>
                      <w:sz w:val="28"/>
                      <w:szCs w:val="28"/>
                      <w:lang w:val="en-US"/>
                    </w:rPr>
                  </m:ctrlPr>
                </m:eqArrPr>
                <m:e>
                  <m:r>
                    <m:rPr>
                      <m:nor/>
                    </m:rPr>
                    <w:rPr>
                      <w:rFonts w:ascii="Times New Roman" w:hAnsi="Times New Roman" w:cs="Times New Roman"/>
                      <w:sz w:val="28"/>
                      <w:szCs w:val="28"/>
                      <w:lang w:val="en-US"/>
                    </w:rPr>
                    <m:t>Standard</m:t>
                  </m:r>
                </m:e>
                <m:e>
                  <m:r>
                    <m:rPr>
                      <m:nor/>
                    </m:rPr>
                    <w:rPr>
                      <w:rFonts w:ascii="Times New Roman" w:hAnsi="Times New Roman" w:cs="Times New Roman"/>
                      <w:sz w:val="28"/>
                      <w:szCs w:val="28"/>
                      <w:lang w:val="en-US"/>
                    </w:rPr>
                    <m:t>Scaler</m:t>
                  </m:r>
                </m:e>
              </m:eqArr>
            </m:e>
          </m:groupChr>
          <m:r>
            <w:rPr>
              <w:rFonts w:ascii="Cambria Math" w:hAnsi="Cambria Math" w:cs="Times New Roman"/>
              <w:sz w:val="28"/>
              <w:szCs w:val="28"/>
              <w:lang w:val="en-US"/>
            </w:rPr>
            <m:t xml:space="preserve"> </m:t>
          </m:r>
          <m:acc>
            <m:accPr>
              <m:chr m:val="˜"/>
              <m:ctrlPr>
                <w:rPr>
                  <w:rFonts w:ascii="Cambria Math" w:hAnsi="Cambria Math" w:cs="Times New Roman"/>
                  <w:sz w:val="28"/>
                  <w:szCs w:val="28"/>
                </w:rPr>
              </m:ctrlPr>
            </m:accPr>
            <m:e>
              <m:r>
                <w:rPr>
                  <w:rFonts w:ascii="Cambria Math" w:hAnsi="Cambria Math" w:cs="Times New Roman"/>
                  <w:sz w:val="28"/>
                  <w:szCs w:val="28"/>
                </w:rPr>
                <m:t>X</m:t>
              </m:r>
            </m:e>
          </m:acc>
          <m:r>
            <w:rPr>
              <w:rFonts w:ascii="Cambria Math" w:hAnsi="Cambria Math" w:cs="Times New Roman"/>
              <w:sz w:val="28"/>
              <w:szCs w:val="28"/>
              <w:lang w:val="en-US"/>
            </w:rPr>
            <m:t xml:space="preserve"> </m:t>
          </m:r>
          <m:groupChr>
            <m:groupChrPr>
              <m:chr m:val="→"/>
              <m:vertJc m:val="bot"/>
              <m:ctrlPr>
                <w:rPr>
                  <w:rFonts w:ascii="Cambria Math" w:hAnsi="Cambria Math" w:cs="Times New Roman"/>
                  <w:i/>
                  <w:sz w:val="28"/>
                  <w:szCs w:val="28"/>
                </w:rPr>
              </m:ctrlPr>
            </m:groupChrPr>
            <m:e>
              <m:eqArr>
                <m:eqArrPr>
                  <m:ctrlPr>
                    <w:rPr>
                      <w:rFonts w:ascii="Cambria Math" w:hAnsi="Cambria Math" w:cs="Times New Roman"/>
                      <w:sz w:val="28"/>
                      <w:szCs w:val="28"/>
                      <w:lang w:val="en-US"/>
                    </w:rPr>
                  </m:ctrlPr>
                </m:eqArrPr>
                <m:e>
                  <m:r>
                    <m:rPr>
                      <m:nor/>
                    </m:rPr>
                    <w:rPr>
                      <w:rFonts w:ascii="Times New Roman" w:hAnsi="Times New Roman" w:cs="Times New Roman"/>
                      <w:sz w:val="28"/>
                      <w:szCs w:val="28"/>
                      <w:lang w:val="en-US"/>
                    </w:rPr>
                    <m:t>Linear</m:t>
                  </m:r>
                </m:e>
                <m:e>
                  <m:r>
                    <m:rPr>
                      <m:nor/>
                    </m:rPr>
                    <w:rPr>
                      <w:rFonts w:ascii="Times New Roman" w:hAnsi="Times New Roman" w:cs="Times New Roman"/>
                      <w:sz w:val="28"/>
                      <w:szCs w:val="28"/>
                      <w:lang w:val="en-US"/>
                    </w:rPr>
                    <m:t>Model</m:t>
                  </m:r>
                </m:e>
              </m:eqArr>
            </m:e>
          </m:groupChr>
          <m:r>
            <w:rPr>
              <w:rFonts w:ascii="Cambria Math" w:hAnsi="Cambria Math" w:cs="Times New Roman"/>
              <w:sz w:val="28"/>
              <w:szCs w:val="28"/>
              <w:lang w:val="en-US"/>
            </w:rPr>
            <m:t xml:space="preserve"> </m:t>
          </m:r>
          <m:acc>
            <m:accPr>
              <m:chr m:val="ˆ"/>
              <m:ctrlPr>
                <w:rPr>
                  <w:rFonts w:ascii="Cambria Math" w:hAnsi="Cambria Math" w:cs="Times New Roman"/>
                  <w:sz w:val="28"/>
                  <w:szCs w:val="28"/>
                </w:rPr>
              </m:ctrlPr>
            </m:accPr>
            <m:e>
              <m:r>
                <w:rPr>
                  <w:rFonts w:ascii="Cambria Math" w:hAnsi="Cambria Math" w:cs="Times New Roman"/>
                  <w:sz w:val="28"/>
                  <w:szCs w:val="28"/>
                </w:rPr>
                <m:t>y</m:t>
              </m:r>
            </m:e>
          </m:acc>
        </m:oMath>
      </m:oMathPara>
    </w:p>
    <w:p w14:paraId="67A96AB5"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Стандартизация после полиномиального расширения необходима, поскольку мономы высоких степеней могут принимать значения на существенно различных шкалах, что затрудняет оптимизацию.</w:t>
      </w:r>
    </w:p>
    <w:p w14:paraId="696F9F1B"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Решающая функция модели:</w:t>
      </w:r>
    </w:p>
    <w:p w14:paraId="7A37CA96" w14:textId="77777777" w:rsidR="00754D32" w:rsidRPr="00344BAE" w:rsidRDefault="00754D32" w:rsidP="00D81BDD">
      <w:pPr>
        <w:spacing w:after="220" w:line="360" w:lineRule="auto"/>
        <w:ind w:firstLine="720"/>
        <w:jc w:val="both"/>
        <w:rPr>
          <w:rFonts w:ascii="Times New Roman" w:hAnsi="Times New Roman" w:cs="Times New Roman"/>
          <w:sz w:val="28"/>
          <w:szCs w:val="28"/>
        </w:rPr>
      </w:pPr>
      <m:oMathPara>
        <m:oMath>
          <m:r>
            <w:rPr>
              <w:rFonts w:ascii="Cambria Math" w:hAnsi="Cambria Math" w:cs="Times New Roman"/>
              <w:sz w:val="28"/>
              <w:szCs w:val="28"/>
            </w:rPr>
            <w:lastRenderedPageBreak/>
            <m:t>f</m:t>
          </m:r>
          <m:r>
            <m:rPr>
              <m:sty m:val="p"/>
            </m:rPr>
            <w:rPr>
              <w:rFonts w:ascii="Cambria Math" w:hAnsi="Cambria Math" w:cs="Times New Roman"/>
              <w:sz w:val="28"/>
              <w:szCs w:val="28"/>
            </w:rPr>
            <m:t>(</m:t>
          </m:r>
          <m:r>
            <m:rPr>
              <m:sty m:val="b"/>
            </m:rPr>
            <w:rPr>
              <w:rFonts w:ascii="Cambria Math" w:hAnsi="Cambria Math" w:cs="Times New Roman"/>
              <w:sz w:val="28"/>
              <w:szCs w:val="28"/>
            </w:rPr>
            <m:t>x</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m:rPr>
                  <m:sty m:val="b"/>
                </m:rPr>
                <w:rPr>
                  <w:rFonts w:ascii="Cambria Math" w:hAnsi="Cambria Math" w:cs="Times New Roman"/>
                  <w:sz w:val="28"/>
                  <w:szCs w:val="28"/>
                </w:rPr>
                <m:t>w</m:t>
              </m:r>
            </m:e>
            <m:sup>
              <m:r>
                <w:rPr>
                  <w:rFonts w:ascii="Cambria Math" w:hAnsi="Cambria Math" w:cs="Times New Roman"/>
                  <w:sz w:val="28"/>
                  <w:szCs w:val="28"/>
                </w:rPr>
                <m:t>T</m:t>
              </m:r>
            </m:sup>
          </m:sSup>
          <m:r>
            <w:rPr>
              <w:rFonts w:ascii="Cambria Math" w:hAnsi="Cambria Math" w:cs="Times New Roman"/>
              <w:sz w:val="28"/>
              <w:szCs w:val="28"/>
            </w:rPr>
            <m:t>ϕ</m:t>
          </m:r>
          <m:r>
            <m:rPr>
              <m:sty m:val="p"/>
            </m:rPr>
            <w:rPr>
              <w:rFonts w:ascii="Cambria Math" w:hAnsi="Cambria Math" w:cs="Times New Roman"/>
              <w:sz w:val="28"/>
              <w:szCs w:val="28"/>
            </w:rPr>
            <m:t>(</m:t>
          </m:r>
          <m:r>
            <m:rPr>
              <m:sty m:val="b"/>
            </m:rP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b</m:t>
          </m:r>
        </m:oMath>
      </m:oMathPara>
    </w:p>
    <w:p w14:paraId="4963DF64" w14:textId="77777777" w:rsidR="00754D32" w:rsidRPr="00344BAE" w:rsidRDefault="00754D32" w:rsidP="00D81BDD">
      <w:pPr>
        <w:spacing w:after="220" w:line="360" w:lineRule="auto"/>
        <w:jc w:val="both"/>
        <w:rPr>
          <w:rFonts w:ascii="Times New Roman" w:hAnsi="Times New Roman" w:cs="Times New Roman"/>
          <w:sz w:val="28"/>
          <w:szCs w:val="28"/>
        </w:rPr>
      </w:pPr>
      <w:r w:rsidRPr="000E302B">
        <w:rPr>
          <w:rFonts w:ascii="Times New Roman" w:eastAsia="Georgia" w:hAnsi="Times New Roman" w:cs="Times New Roman"/>
          <w:sz w:val="28"/>
          <w:szCs w:val="28"/>
        </w:rPr>
        <w:t>представляет</w:t>
      </w:r>
      <w:r w:rsidRPr="00344BAE">
        <w:rPr>
          <w:rFonts w:ascii="Times New Roman" w:eastAsia="Georgia" w:hAnsi="Times New Roman" w:cs="Times New Roman"/>
          <w:sz w:val="28"/>
          <w:szCs w:val="28"/>
        </w:rPr>
        <w:t xml:space="preserve"> собой полиномиальную поверхность в исходном пространстве признаков. Разделяющая поверхность </w:t>
      </w:r>
      <m:oMath>
        <m:r>
          <w:rPr>
            <w:rFonts w:ascii="Cambria Math" w:hAnsi="Cambria Math" w:cs="Times New Roman"/>
            <w:sz w:val="28"/>
            <w:szCs w:val="28"/>
          </w:rPr>
          <m:t>f</m:t>
        </m:r>
        <m:r>
          <m:rPr>
            <m:sty m:val="p"/>
          </m:rPr>
          <w:rPr>
            <w:rFonts w:ascii="Cambria Math" w:hAnsi="Cambria Math" w:cs="Times New Roman"/>
            <w:sz w:val="28"/>
            <w:szCs w:val="28"/>
          </w:rPr>
          <m:t>(</m:t>
        </m:r>
        <m:r>
          <m:rPr>
            <m:sty m:val="b"/>
          </m:rPr>
          <w:rPr>
            <w:rFonts w:ascii="Cambria Math" w:hAnsi="Cambria Math" w:cs="Times New Roman"/>
            <w:sz w:val="28"/>
            <w:szCs w:val="28"/>
          </w:rPr>
          <m:t>x</m:t>
        </m:r>
        <m:r>
          <m:rPr>
            <m:sty m:val="p"/>
          </m:rPr>
          <w:rPr>
            <w:rFonts w:ascii="Cambria Math" w:hAnsi="Cambria Math" w:cs="Times New Roman"/>
            <w:sz w:val="28"/>
            <w:szCs w:val="28"/>
          </w:rPr>
          <m:t>)=0</m:t>
        </m:r>
      </m:oMath>
      <w:r w:rsidRPr="00344BAE">
        <w:rPr>
          <w:rFonts w:ascii="Times New Roman" w:eastAsia="Georgia" w:hAnsi="Times New Roman" w:cs="Times New Roman"/>
          <w:sz w:val="28"/>
          <w:szCs w:val="28"/>
        </w:rPr>
        <w:t xml:space="preserve"> является алгебраической кривой (при </w:t>
      </w:r>
      <m:oMath>
        <m:r>
          <w:rPr>
            <w:rFonts w:ascii="Cambria Math" w:hAnsi="Cambria Math" w:cs="Times New Roman"/>
            <w:sz w:val="28"/>
            <w:szCs w:val="28"/>
          </w:rPr>
          <m:t>p</m:t>
        </m:r>
        <m:r>
          <m:rPr>
            <m:sty m:val="p"/>
          </m:rPr>
          <w:rPr>
            <w:rFonts w:ascii="Cambria Math" w:hAnsi="Cambria Math" w:cs="Times New Roman"/>
            <w:sz w:val="28"/>
            <w:szCs w:val="28"/>
          </w:rPr>
          <m:t>=2</m:t>
        </m:r>
      </m:oMath>
      <w:r w:rsidRPr="00344BAE">
        <w:rPr>
          <w:rFonts w:ascii="Times New Roman" w:eastAsia="Georgia" w:hAnsi="Times New Roman" w:cs="Times New Roman"/>
          <w:sz w:val="28"/>
          <w:szCs w:val="28"/>
        </w:rPr>
        <w:t xml:space="preserve">) или гиперповерхностью степени </w:t>
      </w:r>
      <m:oMath>
        <m:r>
          <w:rPr>
            <w:rFonts w:ascii="Cambria Math" w:hAnsi="Cambria Math" w:cs="Times New Roman"/>
            <w:sz w:val="28"/>
            <w:szCs w:val="28"/>
          </w:rPr>
          <m:t>d</m:t>
        </m:r>
      </m:oMath>
      <w:r w:rsidRPr="00344BAE">
        <w:rPr>
          <w:rFonts w:ascii="Times New Roman" w:eastAsia="Georgia" w:hAnsi="Times New Roman" w:cs="Times New Roman"/>
          <w:sz w:val="28"/>
          <w:szCs w:val="28"/>
        </w:rPr>
        <w:t>, что позволяет моделировать эллиптические, параболические и более сложные границы между классами.</w:t>
      </w:r>
    </w:p>
    <w:p w14:paraId="177DE5C2" w14:textId="77777777" w:rsidR="00AA501D" w:rsidRDefault="00754D32" w:rsidP="00D81BDD">
      <w:pPr>
        <w:spacing w:after="220" w:line="360" w:lineRule="auto"/>
        <w:ind w:firstLine="720"/>
        <w:jc w:val="both"/>
        <w:rPr>
          <w:rFonts w:ascii="Times New Roman" w:eastAsia="Georgia" w:hAnsi="Times New Roman" w:cs="Times New Roman"/>
          <w:sz w:val="28"/>
          <w:szCs w:val="28"/>
        </w:rPr>
      </w:pPr>
      <w:r w:rsidRPr="00344BAE">
        <w:rPr>
          <w:rFonts w:ascii="Times New Roman" w:eastAsia="Georgia" w:hAnsi="Times New Roman" w:cs="Times New Roman"/>
          <w:sz w:val="28"/>
          <w:szCs w:val="28"/>
        </w:rPr>
        <w:t>Алгоритм обучения состоит из трёх шагов:</w:t>
      </w:r>
    </w:p>
    <w:p w14:paraId="53E40291" w14:textId="77777777" w:rsidR="00AA501D" w:rsidRPr="00A911CB" w:rsidRDefault="00AA501D" w:rsidP="00D81BDD">
      <w:pPr>
        <w:spacing w:after="220" w:line="360" w:lineRule="auto"/>
        <w:ind w:firstLine="720"/>
        <w:jc w:val="both"/>
        <w:rPr>
          <w:rFonts w:ascii="Times New Roman" w:eastAsia="Georgia" w:hAnsi="Times New Roman" w:cs="Times New Roman"/>
          <w:sz w:val="28"/>
          <w:szCs w:val="28"/>
        </w:rPr>
      </w:pPr>
      <w:r w:rsidRPr="00A911CB">
        <w:rPr>
          <w:rFonts w:ascii="Times New Roman" w:eastAsia="Georgia" w:hAnsi="Times New Roman" w:cs="Times New Roman"/>
          <w:sz w:val="28"/>
          <w:szCs w:val="28"/>
        </w:rPr>
        <w:t>Шаг 1:</w:t>
      </w:r>
      <w:r w:rsidR="00754D32" w:rsidRPr="00A911CB">
        <w:rPr>
          <w:rFonts w:ascii="Times New Roman" w:eastAsia="Georgia" w:hAnsi="Times New Roman" w:cs="Times New Roman"/>
          <w:sz w:val="28"/>
          <w:szCs w:val="28"/>
        </w:rPr>
        <w:t xml:space="preserve"> </w:t>
      </w:r>
      <w:r w:rsidRPr="00A911CB">
        <w:rPr>
          <w:rFonts w:ascii="Times New Roman" w:eastAsia="Georgia" w:hAnsi="Times New Roman" w:cs="Times New Roman"/>
          <w:sz w:val="28"/>
          <w:szCs w:val="28"/>
        </w:rPr>
        <w:t>П</w:t>
      </w:r>
      <w:r w:rsidR="00754D32" w:rsidRPr="00A911CB">
        <w:rPr>
          <w:rFonts w:ascii="Times New Roman" w:eastAsia="Georgia" w:hAnsi="Times New Roman" w:cs="Times New Roman"/>
          <w:sz w:val="28"/>
          <w:szCs w:val="28"/>
        </w:rPr>
        <w:t xml:space="preserve">рименить полиномиальное расширение с параметрами </w:t>
      </w:r>
      <m:oMath>
        <m:r>
          <w:rPr>
            <w:rFonts w:ascii="Cambria Math" w:hAnsi="Cambria Math" w:cs="Times New Roman"/>
            <w:sz w:val="28"/>
            <w:szCs w:val="28"/>
          </w:rPr>
          <m:t>d</m:t>
        </m:r>
      </m:oMath>
      <w:r w:rsidR="00754D32" w:rsidRPr="00A911CB">
        <w:rPr>
          <w:rFonts w:ascii="Times New Roman" w:eastAsia="Georgia" w:hAnsi="Times New Roman" w:cs="Times New Roman"/>
          <w:sz w:val="28"/>
          <w:szCs w:val="28"/>
        </w:rPr>
        <w:t xml:space="preserve"> и interaction_only;</w:t>
      </w:r>
    </w:p>
    <w:p w14:paraId="6D434C44" w14:textId="77777777" w:rsidR="00AA501D" w:rsidRPr="00A911CB" w:rsidRDefault="00AA501D" w:rsidP="00D81BDD">
      <w:pPr>
        <w:spacing w:after="220" w:line="360" w:lineRule="auto"/>
        <w:ind w:firstLine="720"/>
        <w:jc w:val="both"/>
        <w:rPr>
          <w:rFonts w:ascii="Times New Roman" w:eastAsia="Georgia" w:hAnsi="Times New Roman" w:cs="Times New Roman"/>
          <w:sz w:val="28"/>
          <w:szCs w:val="28"/>
        </w:rPr>
      </w:pPr>
      <w:r w:rsidRPr="00A911CB">
        <w:rPr>
          <w:rFonts w:ascii="Times New Roman" w:eastAsia="Georgia" w:hAnsi="Times New Roman" w:cs="Times New Roman"/>
          <w:sz w:val="28"/>
          <w:szCs w:val="28"/>
        </w:rPr>
        <w:t>Шаг 2: С</w:t>
      </w:r>
      <w:r w:rsidR="00754D32" w:rsidRPr="00A911CB">
        <w:rPr>
          <w:rFonts w:ascii="Times New Roman" w:eastAsia="Georgia" w:hAnsi="Times New Roman" w:cs="Times New Roman"/>
          <w:sz w:val="28"/>
          <w:szCs w:val="28"/>
        </w:rPr>
        <w:t>тандартизовать полученные признаки;</w:t>
      </w:r>
    </w:p>
    <w:p w14:paraId="49D1B381" w14:textId="77777777" w:rsidR="00AA501D" w:rsidRDefault="00AA501D" w:rsidP="00D81BDD">
      <w:pPr>
        <w:spacing w:after="220" w:line="360" w:lineRule="auto"/>
        <w:ind w:firstLine="720"/>
        <w:jc w:val="both"/>
        <w:rPr>
          <w:rFonts w:ascii="Times New Roman" w:eastAsia="Georgia" w:hAnsi="Times New Roman" w:cs="Times New Roman"/>
          <w:sz w:val="28"/>
          <w:szCs w:val="28"/>
        </w:rPr>
      </w:pPr>
      <w:r w:rsidRPr="00A911CB">
        <w:rPr>
          <w:rFonts w:ascii="Times New Roman" w:eastAsia="Georgia" w:hAnsi="Times New Roman" w:cs="Times New Roman"/>
          <w:sz w:val="28"/>
          <w:szCs w:val="28"/>
        </w:rPr>
        <w:t>Шаг 3: О</w:t>
      </w:r>
      <w:r w:rsidR="00754D32" w:rsidRPr="00A911CB">
        <w:rPr>
          <w:rFonts w:ascii="Times New Roman" w:eastAsia="Georgia" w:hAnsi="Times New Roman" w:cs="Times New Roman"/>
          <w:sz w:val="28"/>
          <w:szCs w:val="28"/>
        </w:rPr>
        <w:t>бучить базовую линейную модель.</w:t>
      </w:r>
    </w:p>
    <w:p w14:paraId="0CE03DCC"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 xml:space="preserve">Параметр interaction_only, если установлен </w:t>
      </w:r>
      <w:r w:rsidRPr="00A911CB">
        <w:rPr>
          <w:rFonts w:ascii="Times New Roman" w:eastAsia="Georgia" w:hAnsi="Times New Roman" w:cs="Times New Roman"/>
          <w:sz w:val="28"/>
          <w:szCs w:val="28"/>
        </w:rPr>
        <w:t xml:space="preserve">в </w:t>
      </w:r>
      <w:r w:rsidR="00AA501D" w:rsidRPr="00A911CB">
        <w:rPr>
          <w:rFonts w:ascii="Times New Roman" w:eastAsia="Georgia" w:hAnsi="Times New Roman" w:cs="Times New Roman"/>
          <w:sz w:val="28"/>
          <w:szCs w:val="28"/>
        </w:rPr>
        <w:t>«</w:t>
      </w:r>
      <w:r w:rsidRPr="00A911CB">
        <w:rPr>
          <w:rFonts w:ascii="Times New Roman" w:eastAsia="Georgia" w:hAnsi="Times New Roman" w:cs="Times New Roman"/>
          <w:sz w:val="28"/>
          <w:szCs w:val="28"/>
        </w:rPr>
        <w:t>True</w:t>
      </w:r>
      <w:r w:rsidR="00AA501D" w:rsidRPr="00A911CB">
        <w:rPr>
          <w:rFonts w:ascii="Times New Roman" w:eastAsia="Georgia" w:hAnsi="Times New Roman" w:cs="Times New Roman"/>
          <w:sz w:val="28"/>
          <w:szCs w:val="28"/>
        </w:rPr>
        <w:t>»</w:t>
      </w:r>
      <w:r w:rsidRPr="00A911CB">
        <w:rPr>
          <w:rFonts w:ascii="Times New Roman" w:eastAsia="Georgia" w:hAnsi="Times New Roman" w:cs="Times New Roman"/>
          <w:sz w:val="28"/>
          <w:szCs w:val="28"/>
        </w:rPr>
        <w:t xml:space="preserve">, исключает чистые степени </w:t>
      </w:r>
      <m:oMath>
        <m:sSubSup>
          <m:sSubSupPr>
            <m:ctrlPr>
              <w:rPr>
                <w:rFonts w:ascii="Cambria Math" w:hAnsi="Cambria Math" w:cs="Times New Roman"/>
                <w:sz w:val="28"/>
                <w:szCs w:val="28"/>
              </w:rPr>
            </m:ctrlPr>
          </m:sSubSupPr>
          <m:e>
            <m:r>
              <w:rPr>
                <w:rFonts w:ascii="Cambria Math" w:hAnsi="Cambria Math" w:cs="Times New Roman"/>
                <w:sz w:val="28"/>
                <w:szCs w:val="28"/>
              </w:rPr>
              <m:t>x</m:t>
            </m:r>
          </m:e>
          <m:sub>
            <m:r>
              <w:rPr>
                <w:rFonts w:ascii="Cambria Math" w:hAnsi="Cambria Math" w:cs="Times New Roman"/>
                <w:sz w:val="28"/>
                <w:szCs w:val="28"/>
              </w:rPr>
              <m:t>j</m:t>
            </m:r>
          </m:sub>
          <m:sup>
            <m:r>
              <w:rPr>
                <w:rFonts w:ascii="Cambria Math" w:hAnsi="Cambria Math" w:cs="Times New Roman"/>
                <w:sz w:val="28"/>
                <w:szCs w:val="28"/>
              </w:rPr>
              <m:t>k</m:t>
            </m:r>
          </m:sup>
        </m:sSubSup>
      </m:oMath>
      <w:r w:rsidRPr="00A911CB">
        <w:rPr>
          <w:rFonts w:ascii="Times New Roman" w:eastAsia="Georgia" w:hAnsi="Times New Roman" w:cs="Times New Roman"/>
          <w:sz w:val="28"/>
          <w:szCs w:val="28"/>
        </w:rPr>
        <w:t xml:space="preserve"> и оставляет только произведения различных признаков</w:t>
      </w:r>
      <w:r w:rsidRPr="00344BAE">
        <w:rPr>
          <w:rFonts w:ascii="Times New Roman" w:eastAsia="Georgia" w:hAnsi="Times New Roman" w:cs="Times New Roman"/>
          <w:sz w:val="28"/>
          <w:szCs w:val="28"/>
        </w:rPr>
        <w:t>, что снижает размерность и может быть предпочтительным при большом числе исходных признаков.</w:t>
      </w:r>
    </w:p>
    <w:p w14:paraId="11AF7E19"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A911CB">
        <w:rPr>
          <w:rFonts w:ascii="Times New Roman" w:eastAsia="Georgia" w:hAnsi="Times New Roman" w:cs="Times New Roman"/>
          <w:sz w:val="28"/>
          <w:szCs w:val="28"/>
        </w:rPr>
        <w:t xml:space="preserve">Вычислительная сложность обучения определяется размерностью расширенного пространства: </w:t>
      </w:r>
      <m:oMath>
        <m:r>
          <w:rPr>
            <w:rFonts w:ascii="Cambria Math" w:hAnsi="Cambria Math" w:cs="Times New Roman"/>
            <w:sz w:val="28"/>
            <w:szCs w:val="28"/>
          </w:rPr>
          <m:t>O</m:t>
        </m:r>
        <m:d>
          <m:dPr>
            <m:ctrlPr>
              <w:rPr>
                <w:rFonts w:ascii="Cambria Math" w:hAnsi="Cambria Math" w:cs="Times New Roman"/>
                <w:i/>
                <w:sz w:val="28"/>
                <w:szCs w:val="28"/>
              </w:rPr>
            </m:ctrlPr>
          </m:dPr>
          <m:e>
            <m:r>
              <w:rPr>
                <w:rFonts w:ascii="Cambria Math" w:hAnsi="Cambria Math" w:cs="Times New Roman"/>
                <w:sz w:val="28"/>
                <w:szCs w:val="28"/>
              </w:rPr>
              <m:t>n</m:t>
            </m:r>
            <m:sSubSup>
              <m:sSubSupPr>
                <m:ctrlPr>
                  <w:rPr>
                    <w:rFonts w:ascii="Cambria Math" w:hAnsi="Cambria Math" w:cs="Times New Roman"/>
                    <w:i/>
                    <w:sz w:val="28"/>
                    <w:szCs w:val="28"/>
                  </w:rPr>
                </m:ctrlPr>
              </m:sSubSupPr>
              <m:e>
                <m:r>
                  <w:rPr>
                    <w:rFonts w:ascii="Cambria Math" w:hAnsi="Cambria Math" w:cs="Times New Roman"/>
                    <w:sz w:val="28"/>
                    <w:szCs w:val="28"/>
                  </w:rPr>
                  <m:t>C</m:t>
                </m:r>
              </m:e>
              <m:sub>
                <m:r>
                  <w:rPr>
                    <w:rFonts w:ascii="Cambria Math" w:hAnsi="Cambria Math" w:cs="Times New Roman"/>
                    <w:sz w:val="28"/>
                    <w:szCs w:val="28"/>
                  </w:rPr>
                  <m:t>d</m:t>
                </m:r>
              </m:sub>
              <m:sup>
                <m:r>
                  <w:rPr>
                    <w:rFonts w:ascii="Cambria Math" w:hAnsi="Cambria Math" w:cs="Times New Roman"/>
                    <w:sz w:val="28"/>
                    <w:szCs w:val="28"/>
                  </w:rPr>
                  <m:t>p+</m:t>
                </m:r>
                <m:r>
                  <w:rPr>
                    <w:rFonts w:ascii="Cambria Math" w:hAnsi="Cambria Math" w:cs="Times New Roman"/>
                    <w:sz w:val="28"/>
                    <w:szCs w:val="28"/>
                    <w:lang w:val="en-US"/>
                  </w:rPr>
                  <m:t>d</m:t>
                </m:r>
              </m:sup>
            </m:sSubSup>
          </m:e>
        </m:d>
      </m:oMath>
      <w:r w:rsidRPr="00A911CB">
        <w:rPr>
          <w:rFonts w:ascii="Times New Roman" w:eastAsia="Georgia" w:hAnsi="Times New Roman" w:cs="Times New Roman"/>
          <w:sz w:val="28"/>
          <w:szCs w:val="28"/>
        </w:rPr>
        <w:t xml:space="preserve"> для генерации признаков и </w:t>
      </w:r>
      <m:oMath>
        <m:r>
          <w:rPr>
            <w:rFonts w:ascii="Cambria Math" w:hAnsi="Cambria Math" w:cs="Times New Roman"/>
            <w:sz w:val="28"/>
            <w:szCs w:val="28"/>
          </w:rPr>
          <m:t>O</m:t>
        </m:r>
        <m:r>
          <m:rPr>
            <m:sty m:val="p"/>
          </m:rPr>
          <w:rPr>
            <w:rFonts w:ascii="Cambria Math" w:hAnsi="Cambria Math" w:cs="Times New Roman"/>
            <w:sz w:val="28"/>
            <w:szCs w:val="28"/>
          </w:rPr>
          <m:t>(</m:t>
        </m:r>
        <m:r>
          <w:rPr>
            <w:rFonts w:ascii="Cambria Math" w:hAnsi="Cambria Math" w:cs="Times New Roman"/>
            <w:sz w:val="28"/>
            <w:szCs w:val="28"/>
          </w:rPr>
          <m:t>n</m:t>
        </m:r>
        <m:sSub>
          <m:sSubPr>
            <m:ctrlPr>
              <w:rPr>
                <w:rFonts w:ascii="Cambria Math" w:hAnsi="Cambria Math" w:cs="Times New Roman"/>
                <w:sz w:val="28"/>
                <w:szCs w:val="28"/>
              </w:rPr>
            </m:ctrlPr>
          </m:sSubPr>
          <m:e>
            <m:r>
              <w:rPr>
                <w:rFonts w:ascii="Cambria Math" w:hAnsi="Cambria Math" w:cs="Times New Roman"/>
                <w:sz w:val="28"/>
                <w:szCs w:val="28"/>
              </w:rPr>
              <m:t>D</m:t>
            </m:r>
          </m:e>
          <m:sub>
            <m:r>
              <m:rPr>
                <m:nor/>
              </m:rPr>
              <w:rPr>
                <w:rFonts w:ascii="Times New Roman" w:hAnsi="Times New Roman" w:cs="Times New Roman"/>
                <w:sz w:val="28"/>
                <w:szCs w:val="28"/>
              </w:rPr>
              <m:t>poly</m:t>
            </m:r>
          </m:sub>
        </m:sSub>
        <m:r>
          <m:rPr>
            <m:sty m:val="p"/>
          </m:rPr>
          <w:rPr>
            <w:rFonts w:ascii="Cambria Math" w:hAnsi="Cambria Math" w:cs="Times New Roman"/>
            <w:sz w:val="28"/>
            <w:szCs w:val="28"/>
          </w:rPr>
          <m:t>)</m:t>
        </m:r>
      </m:oMath>
      <w:r w:rsidRPr="00A911CB">
        <w:rPr>
          <w:rFonts w:ascii="Times New Roman" w:eastAsia="Georgia" w:hAnsi="Times New Roman" w:cs="Times New Roman"/>
          <w:sz w:val="28"/>
          <w:szCs w:val="28"/>
        </w:rPr>
        <w:t xml:space="preserve"> для обучения линейной модели, где </w:t>
      </w:r>
      <m:oMath>
        <m:sSub>
          <m:sSubPr>
            <m:ctrlPr>
              <w:rPr>
                <w:rFonts w:ascii="Cambria Math" w:hAnsi="Cambria Math" w:cs="Times New Roman"/>
                <w:sz w:val="28"/>
                <w:szCs w:val="28"/>
              </w:rPr>
            </m:ctrlPr>
          </m:sSubPr>
          <m:e>
            <m:r>
              <w:rPr>
                <w:rFonts w:ascii="Cambria Math" w:hAnsi="Cambria Math" w:cs="Times New Roman"/>
                <w:sz w:val="28"/>
                <w:szCs w:val="28"/>
              </w:rPr>
              <m:t>D</m:t>
            </m:r>
          </m:e>
          <m:sub>
            <m:r>
              <m:rPr>
                <m:nor/>
              </m:rPr>
              <w:rPr>
                <w:rFonts w:ascii="Times New Roman" w:hAnsi="Times New Roman" w:cs="Times New Roman"/>
                <w:sz w:val="28"/>
                <w:szCs w:val="28"/>
              </w:rPr>
              <m:t>poly</m:t>
            </m:r>
          </m:sub>
        </m:sSub>
        <m:r>
          <m:rPr>
            <m:sty m:val="p"/>
          </m:rP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C</m:t>
            </m:r>
          </m:e>
          <m:sub>
            <m:r>
              <w:rPr>
                <w:rFonts w:ascii="Cambria Math" w:hAnsi="Cambria Math" w:cs="Times New Roman"/>
                <w:sz w:val="28"/>
                <w:szCs w:val="28"/>
              </w:rPr>
              <m:t>d</m:t>
            </m:r>
          </m:sub>
          <m:sup>
            <m:r>
              <w:rPr>
                <w:rFonts w:ascii="Cambria Math" w:hAnsi="Cambria Math" w:cs="Times New Roman"/>
                <w:sz w:val="28"/>
                <w:szCs w:val="28"/>
              </w:rPr>
              <m:t>p+</m:t>
            </m:r>
            <m:r>
              <w:rPr>
                <w:rFonts w:ascii="Cambria Math" w:hAnsi="Cambria Math" w:cs="Times New Roman"/>
                <w:sz w:val="28"/>
                <w:szCs w:val="28"/>
                <w:lang w:val="en-US"/>
              </w:rPr>
              <m:t>d</m:t>
            </m:r>
          </m:sup>
        </m:sSubSup>
        <m:r>
          <m:rPr>
            <m:sty m:val="p"/>
          </m:rPr>
          <w:rPr>
            <w:rFonts w:ascii="Cambria Math" w:hAnsi="Cambria Math" w:cs="Times New Roman"/>
            <w:sz w:val="28"/>
            <w:szCs w:val="28"/>
          </w:rPr>
          <m:t>-1</m:t>
        </m:r>
      </m:oMath>
      <w:r w:rsidRPr="00A911CB">
        <w:rPr>
          <w:rFonts w:ascii="Times New Roman" w:eastAsia="Georgia" w:hAnsi="Times New Roman" w:cs="Times New Roman"/>
          <w:sz w:val="28"/>
          <w:szCs w:val="28"/>
        </w:rPr>
        <w:t xml:space="preserve">. При </w:t>
      </w:r>
      <m:oMath>
        <m:r>
          <w:rPr>
            <w:rFonts w:ascii="Cambria Math" w:hAnsi="Cambria Math" w:cs="Times New Roman"/>
            <w:sz w:val="28"/>
            <w:szCs w:val="28"/>
          </w:rPr>
          <m:t>d</m:t>
        </m:r>
        <m:r>
          <m:rPr>
            <m:sty m:val="p"/>
          </m:rPr>
          <w:rPr>
            <w:rFonts w:ascii="Cambria Math" w:hAnsi="Cambria Math" w:cs="Times New Roman"/>
            <w:sz w:val="28"/>
            <w:szCs w:val="28"/>
          </w:rPr>
          <m:t>=2</m:t>
        </m:r>
      </m:oMath>
      <w:r w:rsidRPr="00A911CB">
        <w:rPr>
          <w:rFonts w:ascii="Times New Roman" w:eastAsia="Georgia" w:hAnsi="Times New Roman" w:cs="Times New Roman"/>
          <w:sz w:val="28"/>
          <w:szCs w:val="28"/>
        </w:rPr>
        <w:t xml:space="preserve"> и умеренном числе признаков </w:t>
      </w:r>
      <m:oMath>
        <m:r>
          <w:rPr>
            <w:rFonts w:ascii="Cambria Math" w:hAnsi="Cambria Math" w:cs="Times New Roman"/>
            <w:sz w:val="28"/>
            <w:szCs w:val="28"/>
          </w:rPr>
          <m:t>p</m:t>
        </m:r>
      </m:oMath>
      <w:r w:rsidRPr="00A911CB">
        <w:rPr>
          <w:rFonts w:ascii="Times New Roman" w:eastAsia="Georgia" w:hAnsi="Times New Roman" w:cs="Times New Roman"/>
          <w:sz w:val="28"/>
          <w:szCs w:val="28"/>
        </w:rPr>
        <w:t xml:space="preserve"> это остаётся практически приемлемым, однако при </w:t>
      </w:r>
      <m:oMath>
        <m:r>
          <w:rPr>
            <w:rFonts w:ascii="Cambria Math" w:hAnsi="Cambria Math" w:cs="Times New Roman"/>
            <w:sz w:val="28"/>
            <w:szCs w:val="28"/>
          </w:rPr>
          <m:t>d</m:t>
        </m:r>
        <m:r>
          <m:rPr>
            <m:sty m:val="p"/>
          </m:rPr>
          <w:rPr>
            <w:rFonts w:ascii="Cambria Math" w:hAnsi="Cambria Math" w:cs="Times New Roman"/>
            <w:sz w:val="28"/>
            <w:szCs w:val="28"/>
          </w:rPr>
          <m:t>=3</m:t>
        </m:r>
      </m:oMath>
      <w:r w:rsidRPr="00A911CB">
        <w:rPr>
          <w:rFonts w:ascii="Times New Roman" w:eastAsia="Georgia" w:hAnsi="Times New Roman" w:cs="Times New Roman"/>
          <w:sz w:val="28"/>
          <w:szCs w:val="28"/>
        </w:rPr>
        <w:t xml:space="preserve"> или большом </w:t>
      </w:r>
      <m:oMath>
        <m:r>
          <w:rPr>
            <w:rFonts w:ascii="Cambria Math" w:hAnsi="Cambria Math" w:cs="Times New Roman"/>
            <w:sz w:val="28"/>
            <w:szCs w:val="28"/>
          </w:rPr>
          <m:t>p</m:t>
        </m:r>
      </m:oMath>
      <w:r w:rsidRPr="00A911CB">
        <w:rPr>
          <w:rFonts w:ascii="Times New Roman" w:eastAsia="Georgia" w:hAnsi="Times New Roman" w:cs="Times New Roman"/>
          <w:sz w:val="28"/>
          <w:szCs w:val="28"/>
        </w:rPr>
        <w:t xml:space="preserve"> размерность растёт быстро.</w:t>
      </w:r>
    </w:p>
    <w:p w14:paraId="14854766" w14:textId="77777777" w:rsidR="00754D32" w:rsidRPr="00853BA3" w:rsidRDefault="00754D32" w:rsidP="00D81BDD">
      <w:pPr>
        <w:spacing w:after="220" w:line="360" w:lineRule="auto"/>
        <w:ind w:firstLine="720"/>
        <w:jc w:val="both"/>
        <w:rPr>
          <w:rFonts w:ascii="Times New Roman" w:eastAsia="Georgia" w:hAnsi="Times New Roman" w:cs="Times New Roman"/>
          <w:sz w:val="28"/>
          <w:szCs w:val="28"/>
          <w:lang w:val="en-US"/>
        </w:rPr>
      </w:pPr>
      <w:r w:rsidRPr="00344BAE">
        <w:rPr>
          <w:rFonts w:ascii="Times New Roman" w:hAnsi="Times New Roman" w:cs="Times New Roman"/>
          <w:b/>
          <w:sz w:val="28"/>
          <w:szCs w:val="28"/>
        </w:rPr>
        <w:t>Классификатор на сплайновых признаках.</w:t>
      </w:r>
      <w:r w:rsidRPr="00344BAE">
        <w:rPr>
          <w:rFonts w:ascii="Times New Roman" w:eastAsia="Georgia" w:hAnsi="Times New Roman" w:cs="Times New Roman"/>
          <w:sz w:val="28"/>
          <w:szCs w:val="28"/>
        </w:rPr>
        <w:t xml:space="preserve"> Каждый исходный признак преобразуется набором B-сплайновых базисных функций (теория изложена в разделе 2.2.2). Архитектура</w:t>
      </w:r>
      <w:r w:rsidRPr="00344BAE">
        <w:rPr>
          <w:rFonts w:ascii="Times New Roman" w:eastAsia="Georgia" w:hAnsi="Times New Roman" w:cs="Times New Roman"/>
          <w:sz w:val="28"/>
          <w:szCs w:val="28"/>
          <w:lang w:val="en-US"/>
        </w:rPr>
        <w:t>:</w:t>
      </w:r>
    </w:p>
    <w:p w14:paraId="5810BE03" w14:textId="2E10C2E2" w:rsidR="000E302B" w:rsidRPr="00AC7824" w:rsidRDefault="00A911CB" w:rsidP="00AC7824">
      <w:pPr>
        <w:spacing w:after="220" w:line="360" w:lineRule="auto"/>
        <w:ind w:firstLine="720"/>
        <w:jc w:val="center"/>
        <w:rPr>
          <w:rFonts w:ascii="Times New Roman" w:eastAsia="Georgia" w:hAnsi="Times New Roman" w:cs="Times New Roman"/>
          <w:sz w:val="28"/>
          <w:szCs w:val="28"/>
          <w:lang w:val="en-US"/>
        </w:rPr>
      </w:pPr>
      <m:oMath>
        <m:r>
          <w:rPr>
            <w:rFonts w:ascii="Cambria Math" w:hAnsi="Cambria Math" w:cs="Times New Roman"/>
            <w:sz w:val="28"/>
            <w:szCs w:val="28"/>
          </w:rPr>
          <w:lastRenderedPageBreak/>
          <m:t>X</m:t>
        </m:r>
        <m:r>
          <w:rPr>
            <w:rFonts w:ascii="Cambria Math" w:hAnsi="Cambria Math" w:cs="Times New Roman"/>
            <w:sz w:val="28"/>
            <w:szCs w:val="28"/>
            <w:lang w:val="en-US"/>
          </w:rPr>
          <m:t xml:space="preserve"> </m:t>
        </m:r>
        <m:box>
          <m:boxPr>
            <m:opEmu m:val="1"/>
            <m:ctrlPr>
              <w:rPr>
                <w:rFonts w:ascii="Cambria Math" w:hAnsi="Cambria Math" w:cs="Times New Roman"/>
                <w:i/>
                <w:sz w:val="28"/>
                <w:szCs w:val="28"/>
              </w:rPr>
            </m:ctrlPr>
          </m:boxPr>
          <m:e>
            <m:groupChr>
              <m:groupChrPr>
                <m:chr m:val="→"/>
                <m:vertJc m:val="bot"/>
                <m:ctrlPr>
                  <w:rPr>
                    <w:rFonts w:ascii="Cambria Math" w:hAnsi="Cambria Math" w:cs="Times New Roman"/>
                    <w:i/>
                    <w:sz w:val="28"/>
                    <w:szCs w:val="28"/>
                  </w:rPr>
                </m:ctrlPr>
              </m:groupChrPr>
              <m:e>
                <m:eqArr>
                  <m:eqArrPr>
                    <m:ctrlPr>
                      <w:rPr>
                        <w:rFonts w:ascii="Cambria Math" w:hAnsi="Cambria Math" w:cs="Times New Roman"/>
                        <w:sz w:val="28"/>
                        <w:szCs w:val="28"/>
                        <w:lang w:val="en-US"/>
                      </w:rPr>
                    </m:ctrlPr>
                  </m:eqArrPr>
                  <m:e>
                    <m:r>
                      <m:rPr>
                        <m:nor/>
                      </m:rPr>
                      <w:rPr>
                        <w:rFonts w:ascii="Times New Roman" w:hAnsi="Times New Roman" w:cs="Times New Roman"/>
                        <w:sz w:val="28"/>
                        <w:szCs w:val="28"/>
                        <w:lang w:val="en-US"/>
                      </w:rPr>
                      <m:t>Standard</m:t>
                    </m:r>
                  </m:e>
                  <m:e>
                    <m:r>
                      <m:rPr>
                        <m:nor/>
                      </m:rPr>
                      <w:rPr>
                        <w:rFonts w:ascii="Times New Roman" w:hAnsi="Times New Roman" w:cs="Times New Roman"/>
                        <w:sz w:val="28"/>
                        <w:szCs w:val="28"/>
                        <w:lang w:val="en-US"/>
                      </w:rPr>
                      <m:t>Scaler</m:t>
                    </m:r>
                  </m:e>
                </m:eqArr>
              </m:e>
            </m:groupChr>
          </m:e>
        </m:box>
        <m:r>
          <w:rPr>
            <w:rFonts w:ascii="Cambria Math" w:hAnsi="Cambria Math" w:cs="Times New Roman"/>
            <w:sz w:val="28"/>
            <w:szCs w:val="28"/>
            <w:lang w:val="en-US"/>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s</m:t>
            </m:r>
          </m:sub>
        </m:sSub>
        <m:r>
          <w:rPr>
            <w:rFonts w:ascii="Cambria Math" w:hAnsi="Cambria Math" w:cs="Times New Roman"/>
            <w:sz w:val="28"/>
            <w:szCs w:val="28"/>
            <w:lang w:val="en-US"/>
          </w:rPr>
          <m:t xml:space="preserve"> </m:t>
        </m:r>
        <m:groupChr>
          <m:groupChrPr>
            <m:chr m:val="→"/>
            <m:vertJc m:val="bot"/>
            <m:ctrlPr>
              <w:rPr>
                <w:rFonts w:ascii="Cambria Math" w:hAnsi="Cambria Math" w:cs="Times New Roman"/>
                <w:i/>
                <w:sz w:val="28"/>
                <w:szCs w:val="28"/>
              </w:rPr>
            </m:ctrlPr>
          </m:groupChrPr>
          <m:e>
            <m:eqArr>
              <m:eqArrPr>
                <m:ctrlPr>
                  <w:rPr>
                    <w:rFonts w:ascii="Cambria Math" w:hAnsi="Cambria Math" w:cs="Times New Roman"/>
                    <w:sz w:val="28"/>
                    <w:szCs w:val="28"/>
                    <w:lang w:val="en-US"/>
                  </w:rPr>
                </m:ctrlPr>
              </m:eqArrPr>
              <m:e>
                <m:r>
                  <m:rPr>
                    <m:nor/>
                  </m:rPr>
                  <w:rPr>
                    <w:rFonts w:ascii="Times New Roman" w:hAnsi="Times New Roman" w:cs="Times New Roman"/>
                    <w:sz w:val="28"/>
                    <w:szCs w:val="28"/>
                    <w:lang w:val="en-US"/>
                  </w:rPr>
                  <m:t>Spline</m:t>
                </m:r>
              </m:e>
              <m:e>
                <m:r>
                  <m:rPr>
                    <m:nor/>
                  </m:rPr>
                  <w:rPr>
                    <w:rFonts w:ascii="Times New Roman" w:hAnsi="Times New Roman" w:cs="Times New Roman"/>
                    <w:sz w:val="28"/>
                    <w:szCs w:val="28"/>
                    <w:lang w:val="en-US"/>
                  </w:rPr>
                  <m:t>Transformer</m:t>
                </m:r>
              </m:e>
            </m:eqArr>
          </m:e>
        </m:groupChr>
        <m:sSub>
          <m:sSubPr>
            <m:ctrlPr>
              <w:rPr>
                <w:rFonts w:ascii="Cambria Math" w:hAnsi="Cambria Math" w:cs="Times New Roman"/>
                <w:i/>
                <w:sz w:val="28"/>
                <w:szCs w:val="28"/>
                <w:lang w:val="en-US"/>
              </w:rPr>
            </m:ctrlPr>
          </m:sSubPr>
          <m:e>
            <m:r>
              <w:rPr>
                <w:rFonts w:ascii="Cambria Math" w:hAnsi="Cambria Math" w:cs="Times New Roman"/>
                <w:sz w:val="28"/>
                <w:szCs w:val="28"/>
              </w:rPr>
              <m:t>X</m:t>
            </m:r>
            <m:ctrlPr>
              <w:rPr>
                <w:rFonts w:ascii="Cambria Math" w:hAnsi="Cambria Math" w:cs="Times New Roman"/>
                <w:i/>
                <w:sz w:val="28"/>
                <w:szCs w:val="28"/>
              </w:rPr>
            </m:ctrlPr>
          </m:e>
          <m:sub>
            <m:r>
              <w:rPr>
                <w:rFonts w:ascii="Cambria Math" w:hAnsi="Cambria Math" w:cs="Times New Roman"/>
                <w:sz w:val="28"/>
                <w:szCs w:val="28"/>
                <w:lang w:val="en-US"/>
              </w:rPr>
              <m:t>spline</m:t>
            </m:r>
          </m:sub>
        </m:sSub>
        <m:groupChr>
          <m:groupChrPr>
            <m:chr m:val="→"/>
            <m:vertJc m:val="bot"/>
            <m:ctrlPr>
              <w:rPr>
                <w:rFonts w:ascii="Cambria Math" w:hAnsi="Cambria Math" w:cs="Times New Roman"/>
                <w:i/>
                <w:sz w:val="28"/>
                <w:szCs w:val="28"/>
              </w:rPr>
            </m:ctrlPr>
          </m:groupChrPr>
          <m:e>
            <m:eqArr>
              <m:eqArrPr>
                <m:ctrlPr>
                  <w:rPr>
                    <w:rFonts w:ascii="Cambria Math" w:hAnsi="Cambria Math" w:cs="Times New Roman"/>
                    <w:sz w:val="28"/>
                    <w:szCs w:val="28"/>
                    <w:lang w:val="en-US"/>
                  </w:rPr>
                </m:ctrlPr>
              </m:eqArrPr>
              <m:e>
                <m:r>
                  <m:rPr>
                    <m:nor/>
                  </m:rPr>
                  <w:rPr>
                    <w:rFonts w:ascii="Times New Roman" w:hAnsi="Times New Roman" w:cs="Times New Roman"/>
                    <w:sz w:val="28"/>
                    <w:szCs w:val="28"/>
                    <w:lang w:val="en-US"/>
                  </w:rPr>
                  <m:t>Standard</m:t>
                </m:r>
              </m:e>
              <m:e>
                <m:r>
                  <m:rPr>
                    <m:nor/>
                  </m:rPr>
                  <w:rPr>
                    <w:rFonts w:ascii="Times New Roman" w:hAnsi="Times New Roman" w:cs="Times New Roman"/>
                    <w:sz w:val="28"/>
                    <w:szCs w:val="28"/>
                    <w:lang w:val="en-US"/>
                  </w:rPr>
                  <m:t>Scaler</m:t>
                </m:r>
              </m:e>
            </m:eqArr>
          </m:e>
        </m:groupChr>
        <m:r>
          <w:rPr>
            <w:rFonts w:ascii="Cambria Math" w:hAnsi="Cambria Math" w:cs="Times New Roman"/>
            <w:sz w:val="28"/>
            <w:szCs w:val="28"/>
            <w:lang w:val="en-US"/>
          </w:rPr>
          <m:t xml:space="preserve"> </m:t>
        </m:r>
        <m:acc>
          <m:accPr>
            <m:chr m:val="˜"/>
            <m:ctrlPr>
              <w:rPr>
                <w:rFonts w:ascii="Cambria Math" w:hAnsi="Cambria Math" w:cs="Times New Roman"/>
                <w:sz w:val="28"/>
                <w:szCs w:val="28"/>
              </w:rPr>
            </m:ctrlPr>
          </m:accPr>
          <m:e>
            <m:r>
              <w:rPr>
                <w:rFonts w:ascii="Cambria Math" w:hAnsi="Cambria Math" w:cs="Times New Roman"/>
                <w:sz w:val="28"/>
                <w:szCs w:val="28"/>
              </w:rPr>
              <m:t>X</m:t>
            </m:r>
          </m:e>
        </m:acc>
        <m:r>
          <w:rPr>
            <w:rFonts w:ascii="Cambria Math" w:hAnsi="Cambria Math" w:cs="Times New Roman"/>
            <w:sz w:val="28"/>
            <w:szCs w:val="28"/>
            <w:lang w:val="en-US"/>
          </w:rPr>
          <m:t xml:space="preserve"> </m:t>
        </m:r>
        <m:groupChr>
          <m:groupChrPr>
            <m:chr m:val="→"/>
            <m:vertJc m:val="bot"/>
            <m:ctrlPr>
              <w:rPr>
                <w:rFonts w:ascii="Cambria Math" w:hAnsi="Cambria Math" w:cs="Times New Roman"/>
                <w:i/>
                <w:sz w:val="28"/>
                <w:szCs w:val="28"/>
              </w:rPr>
            </m:ctrlPr>
          </m:groupChrPr>
          <m:e>
            <m:eqArr>
              <m:eqArrPr>
                <m:ctrlPr>
                  <w:rPr>
                    <w:rFonts w:ascii="Cambria Math" w:hAnsi="Cambria Math" w:cs="Times New Roman"/>
                    <w:sz w:val="28"/>
                    <w:szCs w:val="28"/>
                    <w:lang w:val="en-US"/>
                  </w:rPr>
                </m:ctrlPr>
              </m:eqArrPr>
              <m:e>
                <m:r>
                  <m:rPr>
                    <m:nor/>
                  </m:rPr>
                  <w:rPr>
                    <w:rFonts w:ascii="Times New Roman" w:hAnsi="Times New Roman" w:cs="Times New Roman"/>
                    <w:sz w:val="28"/>
                    <w:szCs w:val="28"/>
                    <w:lang w:val="en-US"/>
                  </w:rPr>
                  <m:t>Linear</m:t>
                </m:r>
              </m:e>
              <m:e>
                <m:r>
                  <m:rPr>
                    <m:nor/>
                  </m:rPr>
                  <w:rPr>
                    <w:rFonts w:ascii="Times New Roman" w:hAnsi="Times New Roman" w:cs="Times New Roman"/>
                    <w:sz w:val="28"/>
                    <w:szCs w:val="28"/>
                    <w:lang w:val="en-US"/>
                  </w:rPr>
                  <m:t>Model</m:t>
                </m:r>
              </m:e>
            </m:eqArr>
          </m:e>
        </m:groupChr>
        <m:r>
          <w:rPr>
            <w:rFonts w:ascii="Cambria Math" w:hAnsi="Cambria Math" w:cs="Times New Roman"/>
            <w:sz w:val="28"/>
            <w:szCs w:val="28"/>
            <w:lang w:val="en-US"/>
          </w:rPr>
          <m:t xml:space="preserve"> </m:t>
        </m:r>
        <m:acc>
          <m:accPr>
            <m:chr m:val="ˆ"/>
            <m:ctrlPr>
              <w:rPr>
                <w:rFonts w:ascii="Cambria Math" w:hAnsi="Cambria Math" w:cs="Times New Roman"/>
                <w:sz w:val="28"/>
                <w:szCs w:val="28"/>
              </w:rPr>
            </m:ctrlPr>
          </m:accPr>
          <m:e>
            <m:r>
              <w:rPr>
                <w:rFonts w:ascii="Cambria Math" w:hAnsi="Cambria Math" w:cs="Times New Roman"/>
                <w:sz w:val="28"/>
                <w:szCs w:val="28"/>
              </w:rPr>
              <m:t>y</m:t>
            </m:r>
          </m:e>
        </m:acc>
      </m:oMath>
      <w:r w:rsidR="00AC7824" w:rsidRPr="00AC7824">
        <w:rPr>
          <w:rFonts w:ascii="Times New Roman" w:eastAsia="Georgia" w:hAnsi="Times New Roman" w:cs="Times New Roman"/>
          <w:sz w:val="28"/>
          <w:szCs w:val="28"/>
          <w:lang w:val="en-US"/>
        </w:rPr>
        <w:t xml:space="preserve"> .</w:t>
      </w:r>
    </w:p>
    <w:p w14:paraId="2FDA168B"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 xml:space="preserve">Для каждого из </w:t>
      </w:r>
      <m:oMath>
        <m:r>
          <w:rPr>
            <w:rFonts w:ascii="Cambria Math" w:hAnsi="Cambria Math" w:cs="Times New Roman"/>
            <w:sz w:val="28"/>
            <w:szCs w:val="28"/>
          </w:rPr>
          <m:t>p</m:t>
        </m:r>
      </m:oMath>
      <w:r w:rsidRPr="00344BAE">
        <w:rPr>
          <w:rFonts w:ascii="Times New Roman" w:eastAsia="Georgia" w:hAnsi="Times New Roman" w:cs="Times New Roman"/>
          <w:sz w:val="28"/>
          <w:szCs w:val="28"/>
        </w:rPr>
        <w:t xml:space="preserve"> признаков генерируется </w:t>
      </w:r>
      <m:oMath>
        <m:sSub>
          <m:sSubPr>
            <m:ctrlPr>
              <w:rPr>
                <w:rFonts w:ascii="Cambria Math" w:hAnsi="Cambria Math" w:cs="Times New Roman"/>
                <w:sz w:val="28"/>
                <w:szCs w:val="28"/>
              </w:rPr>
            </m:ctrlPr>
          </m:sSubPr>
          <m:e>
            <m:r>
              <w:rPr>
                <w:rFonts w:ascii="Cambria Math" w:hAnsi="Cambria Math" w:cs="Times New Roman"/>
                <w:sz w:val="28"/>
                <w:szCs w:val="28"/>
              </w:rPr>
              <m:t>n</m:t>
            </m:r>
          </m:e>
          <m:sub>
            <m:r>
              <m:rPr>
                <m:nor/>
              </m:rPr>
              <w:rPr>
                <w:rFonts w:ascii="Times New Roman" w:hAnsi="Times New Roman" w:cs="Times New Roman"/>
                <w:sz w:val="28"/>
                <w:szCs w:val="28"/>
              </w:rPr>
              <m:t>knots</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m:rPr>
                <m:nor/>
              </m:rPr>
              <w:rPr>
                <w:rFonts w:ascii="Times New Roman" w:hAnsi="Times New Roman" w:cs="Times New Roman"/>
                <w:sz w:val="28"/>
                <w:szCs w:val="28"/>
              </w:rPr>
              <m:t>spline</m:t>
            </m:r>
          </m:sub>
        </m:sSub>
        <m:r>
          <m:rPr>
            <m:sty m:val="p"/>
          </m:rPr>
          <w:rPr>
            <w:rFonts w:ascii="Cambria Math" w:hAnsi="Cambria Math" w:cs="Times New Roman"/>
            <w:sz w:val="28"/>
            <w:szCs w:val="28"/>
          </w:rPr>
          <m:t>-1</m:t>
        </m:r>
      </m:oMath>
      <w:r w:rsidRPr="00344BAE">
        <w:rPr>
          <w:rFonts w:ascii="Times New Roman" w:eastAsia="Georgia" w:hAnsi="Times New Roman" w:cs="Times New Roman"/>
          <w:sz w:val="28"/>
          <w:szCs w:val="28"/>
        </w:rPr>
        <w:t xml:space="preserve"> базисных функци</w:t>
      </w:r>
      <w:r w:rsidRPr="00A911CB">
        <w:rPr>
          <w:rFonts w:ascii="Times New Roman" w:eastAsia="Georgia" w:hAnsi="Times New Roman" w:cs="Times New Roman"/>
          <w:sz w:val="28"/>
          <w:szCs w:val="28"/>
        </w:rPr>
        <w:t xml:space="preserve">й, где </w:t>
      </w:r>
      <m:oMath>
        <m:sSub>
          <m:sSubPr>
            <m:ctrlPr>
              <w:rPr>
                <w:rFonts w:ascii="Cambria Math" w:hAnsi="Cambria Math" w:cs="Times New Roman"/>
                <w:sz w:val="28"/>
                <w:szCs w:val="28"/>
              </w:rPr>
            </m:ctrlPr>
          </m:sSubPr>
          <m:e>
            <m:r>
              <w:rPr>
                <w:rFonts w:ascii="Cambria Math" w:hAnsi="Cambria Math" w:cs="Times New Roman"/>
                <w:sz w:val="28"/>
                <w:szCs w:val="28"/>
              </w:rPr>
              <m:t>n</m:t>
            </m:r>
          </m:e>
          <m:sub>
            <m:r>
              <m:rPr>
                <m:nor/>
              </m:rPr>
              <w:rPr>
                <w:rFonts w:ascii="Times New Roman" w:hAnsi="Times New Roman" w:cs="Times New Roman"/>
                <w:sz w:val="28"/>
                <w:szCs w:val="28"/>
              </w:rPr>
              <m:t>knots</m:t>
            </m:r>
          </m:sub>
        </m:sSub>
      </m:oMath>
      <w:r w:rsidRPr="00A911CB">
        <w:rPr>
          <w:rFonts w:ascii="Times New Roman" w:eastAsia="Georgia" w:hAnsi="Times New Roman" w:cs="Times New Roman"/>
          <w:sz w:val="28"/>
          <w:szCs w:val="28"/>
        </w:rPr>
        <w:t xml:space="preserve"> </w:t>
      </w:r>
      <w:r w:rsidR="00CB045E" w:rsidRPr="00A911CB">
        <w:rPr>
          <w:rFonts w:ascii="Times New Roman" w:eastAsia="Georgia" w:hAnsi="Times New Roman" w:cs="Times New Roman"/>
          <w:sz w:val="28"/>
          <w:szCs w:val="28"/>
        </w:rPr>
        <w:t>-</w:t>
      </w:r>
      <w:r w:rsidRPr="00A911CB">
        <w:rPr>
          <w:rFonts w:ascii="Times New Roman" w:eastAsia="Georgia" w:hAnsi="Times New Roman" w:cs="Times New Roman"/>
          <w:sz w:val="28"/>
          <w:szCs w:val="28"/>
        </w:rPr>
        <w:t xml:space="preserve"> число узлов, </w:t>
      </w:r>
      <m:oMath>
        <m:sSub>
          <m:sSubPr>
            <m:ctrlPr>
              <w:rPr>
                <w:rFonts w:ascii="Cambria Math" w:hAnsi="Cambria Math" w:cs="Times New Roman"/>
                <w:sz w:val="28"/>
                <w:szCs w:val="28"/>
              </w:rPr>
            </m:ctrlPr>
          </m:sSubPr>
          <m:e>
            <m:r>
              <w:rPr>
                <w:rFonts w:ascii="Cambria Math" w:hAnsi="Cambria Math" w:cs="Times New Roman"/>
                <w:sz w:val="28"/>
                <w:szCs w:val="28"/>
              </w:rPr>
              <m:t>d</m:t>
            </m:r>
          </m:e>
          <m:sub>
            <m:r>
              <m:rPr>
                <m:nor/>
              </m:rPr>
              <w:rPr>
                <w:rFonts w:ascii="Times New Roman" w:hAnsi="Times New Roman" w:cs="Times New Roman"/>
                <w:sz w:val="28"/>
                <w:szCs w:val="28"/>
              </w:rPr>
              <m:t>spline</m:t>
            </m:r>
          </m:sub>
        </m:sSub>
      </m:oMath>
      <w:r w:rsidRPr="00A911CB">
        <w:rPr>
          <w:rFonts w:ascii="Times New Roman" w:eastAsia="Georgia" w:hAnsi="Times New Roman" w:cs="Times New Roman"/>
          <w:sz w:val="28"/>
          <w:szCs w:val="28"/>
        </w:rPr>
        <w:t xml:space="preserve"> </w:t>
      </w:r>
      <w:r w:rsidR="00CB045E" w:rsidRPr="00A911CB">
        <w:rPr>
          <w:rFonts w:ascii="Times New Roman" w:eastAsia="Georgia" w:hAnsi="Times New Roman" w:cs="Times New Roman"/>
          <w:sz w:val="28"/>
          <w:szCs w:val="28"/>
        </w:rPr>
        <w:t>-</w:t>
      </w:r>
      <w:r w:rsidRPr="00A911CB">
        <w:rPr>
          <w:rFonts w:ascii="Times New Roman" w:eastAsia="Georgia" w:hAnsi="Times New Roman" w:cs="Times New Roman"/>
          <w:sz w:val="28"/>
          <w:szCs w:val="28"/>
        </w:rPr>
        <w:t xml:space="preserve"> степень сплайна. Общая размерность расширенного пространства составляет </w:t>
      </w:r>
      <m:oMath>
        <m:r>
          <w:rPr>
            <w:rFonts w:ascii="Cambria Math" w:hAnsi="Cambria Math" w:cs="Times New Roman"/>
            <w:sz w:val="28"/>
            <w:szCs w:val="28"/>
          </w:rPr>
          <m:t>p</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n</m:t>
            </m:r>
          </m:e>
          <m:sub>
            <m:r>
              <m:rPr>
                <m:nor/>
              </m:rPr>
              <w:rPr>
                <w:rFonts w:ascii="Times New Roman" w:hAnsi="Times New Roman" w:cs="Times New Roman"/>
                <w:sz w:val="28"/>
                <w:szCs w:val="28"/>
              </w:rPr>
              <m:t>knots</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m:rPr>
                <m:nor/>
              </m:rPr>
              <w:rPr>
                <w:rFonts w:ascii="Times New Roman" w:hAnsi="Times New Roman" w:cs="Times New Roman"/>
                <w:sz w:val="28"/>
                <w:szCs w:val="28"/>
              </w:rPr>
              <m:t>spline</m:t>
            </m:r>
          </m:sub>
        </m:sSub>
        <m:r>
          <m:rPr>
            <m:sty m:val="p"/>
          </m:rPr>
          <w:rPr>
            <w:rFonts w:ascii="Cambria Math" w:hAnsi="Cambria Math" w:cs="Times New Roman"/>
            <w:sz w:val="28"/>
            <w:szCs w:val="28"/>
          </w:rPr>
          <m:t>-1)</m:t>
        </m:r>
      </m:oMath>
      <w:r w:rsidRPr="00A911CB">
        <w:rPr>
          <w:rFonts w:ascii="Times New Roman" w:hAnsi="Times New Roman" w:cs="Times New Roman"/>
          <w:sz w:val="28"/>
          <w:szCs w:val="28"/>
        </w:rPr>
        <w:t>.</w:t>
      </w:r>
    </w:p>
    <w:p w14:paraId="5C9F9781"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Решающая функция:</w:t>
      </w:r>
    </w:p>
    <w:p w14:paraId="718414DD" w14:textId="77777777" w:rsidR="00754D32" w:rsidRPr="003D06F8" w:rsidRDefault="00754D32" w:rsidP="00D81BDD">
      <w:pPr>
        <w:spacing w:after="220" w:line="360" w:lineRule="auto"/>
        <w:jc w:val="center"/>
        <w:rPr>
          <w:rFonts w:ascii="Times New Roman" w:hAnsi="Times New Roman" w:cs="Times New Roman"/>
          <w:sz w:val="28"/>
          <w:szCs w:val="28"/>
        </w:rPr>
      </w:pPr>
      <m:oMath>
        <m:r>
          <w:rPr>
            <w:rFonts w:ascii="Cambria Math" w:hAnsi="Cambria Math" w:cs="Times New Roman"/>
            <w:sz w:val="28"/>
            <w:szCs w:val="28"/>
          </w:rPr>
          <m:t>f</m:t>
        </m:r>
        <m:r>
          <m:rPr>
            <m:sty m:val="p"/>
          </m:rPr>
          <w:rPr>
            <w:rFonts w:ascii="Cambria Math" w:hAnsi="Cambria Math" w:cs="Times New Roman"/>
            <w:sz w:val="28"/>
            <w:szCs w:val="28"/>
          </w:rPr>
          <m:t>(</m:t>
        </m:r>
        <m:r>
          <m:rPr>
            <m:sty m:val="b"/>
          </m:rPr>
          <w:rPr>
            <w:rFonts w:ascii="Cambria Math" w:hAnsi="Cambria Math" w:cs="Times New Roman"/>
            <w:sz w:val="28"/>
            <w:szCs w:val="28"/>
          </w:rPr>
          <m:t>x</m:t>
        </m:r>
        <m:r>
          <m:rPr>
            <m:sty m:val="p"/>
          </m:rPr>
          <w:rPr>
            <w:rFonts w:ascii="Cambria Math" w:hAnsi="Cambria Math" w:cs="Times New Roman"/>
            <w:sz w:val="28"/>
            <w:szCs w:val="28"/>
          </w:rPr>
          <m:t>)=</m:t>
        </m:r>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j</m:t>
            </m:r>
            <m:r>
              <m:rPr>
                <m:sty m:val="p"/>
              </m:rPr>
              <w:rPr>
                <w:rFonts w:ascii="Cambria Math" w:hAnsi="Cambria Math" w:cs="Times New Roman"/>
                <w:sz w:val="28"/>
                <w:szCs w:val="28"/>
              </w:rPr>
              <m:t>=1</m:t>
            </m:r>
          </m:sub>
          <m:sup>
            <m:r>
              <w:rPr>
                <w:rFonts w:ascii="Cambria Math" w:hAnsi="Cambria Math" w:cs="Times New Roman"/>
                <w:sz w:val="28"/>
                <w:szCs w:val="28"/>
              </w:rPr>
              <m:t>p</m:t>
            </m:r>
          </m:sup>
          <m:e>
            <m:r>
              <m:rPr>
                <m:sty m:val="p"/>
              </m:rPr>
              <w:rPr>
                <w:rFonts w:ascii="Cambria Math" w:hAnsi="Cambria Math" w:cs="Times New Roman"/>
                <w:sz w:val="28"/>
                <w:szCs w:val="28"/>
              </w:rPr>
              <m:t> </m:t>
            </m:r>
          </m:e>
        </m:nary>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l</m:t>
            </m:r>
          </m:sub>
          <m:sup/>
          <m:e>
            <m:r>
              <m:rPr>
                <m:sty m:val="p"/>
              </m:rPr>
              <w:rPr>
                <w:rFonts w:ascii="Cambria Math" w:hAnsi="Cambria Math" w:cs="Times New Roman"/>
                <w:sz w:val="28"/>
                <w:szCs w:val="28"/>
              </w:rPr>
              <m:t> </m:t>
            </m:r>
          </m:e>
        </m:nary>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j</m:t>
            </m:r>
            <m:r>
              <m:rPr>
                <m:sty m:val="p"/>
              </m:rPr>
              <w:rPr>
                <w:rFonts w:ascii="Cambria Math" w:hAnsi="Cambria Math" w:cs="Times New Roman"/>
                <w:sz w:val="28"/>
                <w:szCs w:val="28"/>
              </w:rPr>
              <m:t>,</m:t>
            </m:r>
            <m:r>
              <w:rPr>
                <w:rFonts w:ascii="Cambria Math" w:hAnsi="Cambria Math" w:cs="Times New Roman"/>
                <w:sz w:val="28"/>
                <w:szCs w:val="28"/>
              </w:rPr>
              <m:t>l</m:t>
            </m:r>
          </m:sub>
        </m:sSub>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l</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m:rPr>
                    <m:nor/>
                  </m:rPr>
                  <w:rPr>
                    <w:rFonts w:ascii="Times New Roman" w:hAnsi="Times New Roman" w:cs="Times New Roman"/>
                    <w:sz w:val="28"/>
                    <w:szCs w:val="28"/>
                    <w:lang w:val="en-US"/>
                  </w:rPr>
                  <m:t>spline</m:t>
                </m:r>
              </m:sub>
            </m:sSub>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j</m:t>
            </m:r>
          </m:sub>
        </m:sSub>
        <m:r>
          <m:rPr>
            <m:sty m:val="p"/>
          </m:rPr>
          <w:rPr>
            <w:rFonts w:ascii="Cambria Math" w:hAnsi="Cambria Math" w:cs="Times New Roman"/>
            <w:sz w:val="28"/>
            <w:szCs w:val="28"/>
          </w:rPr>
          <m:t>)+</m:t>
        </m:r>
        <m:r>
          <w:rPr>
            <w:rFonts w:ascii="Cambria Math" w:hAnsi="Cambria Math" w:cs="Times New Roman"/>
            <w:sz w:val="28"/>
            <w:szCs w:val="28"/>
          </w:rPr>
          <m:t>b</m:t>
        </m:r>
      </m:oMath>
      <w:r w:rsidR="002E729D" w:rsidRPr="003D06F8">
        <w:rPr>
          <w:rFonts w:ascii="Times New Roman" w:hAnsi="Times New Roman" w:cs="Times New Roman"/>
          <w:sz w:val="28"/>
          <w:szCs w:val="28"/>
        </w:rPr>
        <w:t xml:space="preserve"> </w:t>
      </w:r>
    </w:p>
    <w:p w14:paraId="73215CCA" w14:textId="77777777" w:rsidR="00754D32" w:rsidRPr="00344BAE" w:rsidRDefault="00754D32" w:rsidP="00D81BDD">
      <w:pPr>
        <w:spacing w:after="220" w:line="360" w:lineRule="auto"/>
        <w:jc w:val="both"/>
        <w:rPr>
          <w:rFonts w:ascii="Times New Roman" w:hAnsi="Times New Roman" w:cs="Times New Roman"/>
          <w:sz w:val="28"/>
          <w:szCs w:val="28"/>
        </w:rPr>
      </w:pPr>
      <w:r w:rsidRPr="00A911CB">
        <w:rPr>
          <w:rFonts w:ascii="Times New Roman" w:eastAsia="Georgia" w:hAnsi="Times New Roman" w:cs="Times New Roman"/>
          <w:sz w:val="28"/>
          <w:szCs w:val="28"/>
        </w:rPr>
        <w:t>реализует аддитивную модель: вклад каждого признака является кусочно-полиномиа</w:t>
      </w:r>
      <w:r w:rsidRPr="00344BAE">
        <w:rPr>
          <w:rFonts w:ascii="Times New Roman" w:eastAsia="Georgia" w:hAnsi="Times New Roman" w:cs="Times New Roman"/>
          <w:sz w:val="28"/>
          <w:szCs w:val="28"/>
        </w:rPr>
        <w:t>льной функцией, но взаимодействия между признаками не моделируются (в отличие от полиномиального расширения). Это ограничивает выразительность, но обеспечивает интерпретируемость: можно визуализировать вклад каждого признака как гладкую кривую.</w:t>
      </w:r>
    </w:p>
    <w:p w14:paraId="61F1B0FC"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Двойная стандартизация (до и после сплайнового преобразования) необходима по разным причинам: первая выравнивает масштабы признаков для корректного размещения узлов сплайнов, вторая выравнивает масштабы сплайновых базисных функций для стабильной оптимизации.</w:t>
      </w:r>
    </w:p>
    <w:p w14:paraId="101F9A47" w14:textId="77777777" w:rsidR="00754D32" w:rsidRPr="00344BAE" w:rsidRDefault="00754D32" w:rsidP="00D81BDD">
      <w:pPr>
        <w:spacing w:before="240" w:line="360" w:lineRule="auto"/>
        <w:ind w:firstLine="720"/>
        <w:jc w:val="both"/>
        <w:rPr>
          <w:rFonts w:ascii="Times New Roman" w:hAnsi="Times New Roman" w:cs="Times New Roman"/>
          <w:sz w:val="28"/>
          <w:szCs w:val="28"/>
        </w:rPr>
      </w:pPr>
      <w:bookmarkStart w:id="37" w:name="bm_2_3_2_ансамблевые_модели"/>
      <w:r w:rsidRPr="00344BAE">
        <w:rPr>
          <w:rFonts w:ascii="Times New Roman" w:eastAsia="Georgia" w:hAnsi="Times New Roman" w:cs="Times New Roman"/>
          <w:b/>
          <w:sz w:val="28"/>
          <w:szCs w:val="28"/>
        </w:rPr>
        <w:t>2.3.2. Ансамблевые модели</w:t>
      </w:r>
      <w:bookmarkEnd w:id="37"/>
    </w:p>
    <w:p w14:paraId="276E4A65"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Вторая группа архитектур реализует принцип ансамблирования (принцип 2, раздел 2.1).</w:t>
      </w:r>
    </w:p>
    <w:p w14:paraId="4D28CBCC"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hAnsi="Times New Roman" w:cs="Times New Roman"/>
          <w:b/>
          <w:sz w:val="28"/>
          <w:szCs w:val="28"/>
        </w:rPr>
        <w:t>Бустинг линейных моделей.</w:t>
      </w:r>
      <w:r w:rsidRPr="00344BAE">
        <w:rPr>
          <w:rFonts w:ascii="Times New Roman" w:eastAsia="Georgia" w:hAnsi="Times New Roman" w:cs="Times New Roman"/>
          <w:sz w:val="28"/>
          <w:szCs w:val="28"/>
        </w:rPr>
        <w:t xml:space="preserve"> Архитектура реализует адаптивный бустинг (AdaBoost) с линейными моделями</w:t>
      </w:r>
      <w:r>
        <w:rPr>
          <w:rStyle w:val="af3"/>
          <w:rFonts w:ascii="Times New Roman" w:hAnsi="Times New Roman" w:cs="Times New Roman"/>
        </w:rPr>
        <w:footnoteReference w:id="24"/>
      </w:r>
      <w:r>
        <w:rPr>
          <w:rFonts w:ascii="Times New Roman" w:eastAsia="Georgia" w:hAnsi="Times New Roman" w:cs="Times New Roman"/>
          <w:sz w:val="28"/>
          <w:szCs w:val="28"/>
        </w:rPr>
        <w:t xml:space="preserve"> в качестве слабых классификаторов. </w:t>
      </w:r>
      <w:r>
        <w:rPr>
          <w:rFonts w:ascii="Times New Roman" w:eastAsia="Georgia" w:hAnsi="Times New Roman" w:cs="Times New Roman"/>
          <w:sz w:val="28"/>
          <w:szCs w:val="28"/>
        </w:rPr>
        <w:lastRenderedPageBreak/>
        <w:t>Ансамбль линейных разделяющих поверхностей формирует кусочно-линейную нелинейную границу решений. Финальное предсказание:</w:t>
      </w:r>
    </w:p>
    <w:p w14:paraId="311F3969" w14:textId="77777777" w:rsidR="00754D32" w:rsidRPr="00A911CB" w:rsidRDefault="002E729D" w:rsidP="00D81BDD">
      <w:pPr>
        <w:spacing w:after="220" w:line="360" w:lineRule="auto"/>
        <w:jc w:val="center"/>
        <w:rPr>
          <w:rFonts w:ascii="Times New Roman" w:hAnsi="Times New Roman" w:cs="Times New Roman"/>
          <w:sz w:val="28"/>
          <w:szCs w:val="28"/>
        </w:rPr>
      </w:pPr>
      <m:oMath>
        <m:r>
          <w:rPr>
            <w:rFonts w:ascii="Cambria Math" w:hAnsi="Cambria Math" w:cs="Times New Roman"/>
            <w:sz w:val="28"/>
            <w:szCs w:val="28"/>
          </w:rPr>
          <m:t>H</m:t>
        </m:r>
        <m:d>
          <m:dPr>
            <m:ctrlPr>
              <w:rPr>
                <w:rFonts w:ascii="Cambria Math" w:hAnsi="Cambria Math" w:cs="Times New Roman"/>
                <w:sz w:val="28"/>
                <w:szCs w:val="28"/>
                <w:lang w:val="en-US"/>
              </w:rPr>
            </m:ctrlPr>
          </m:dPr>
          <m:e>
            <m:r>
              <m:rPr>
                <m:sty m:val="b"/>
              </m:rPr>
              <w:rPr>
                <w:rFonts w:ascii="Cambria Math" w:hAnsi="Cambria Math" w:cs="Times New Roman"/>
                <w:sz w:val="28"/>
                <w:szCs w:val="28"/>
              </w:rPr>
              <m:t>x</m:t>
            </m:r>
          </m:e>
        </m:d>
        <m:r>
          <m:rPr>
            <m:sty m:val="p"/>
          </m:rPr>
          <w:rPr>
            <w:rFonts w:ascii="Cambria Math" w:hAnsi="Cambria Math" w:cs="Times New Roman"/>
            <w:sz w:val="28"/>
            <w:szCs w:val="28"/>
          </w:rPr>
          <m:t>=</m:t>
        </m:r>
        <m:r>
          <m:rPr>
            <m:nor/>
          </m:rPr>
          <w:rPr>
            <w:rFonts w:ascii="Times New Roman" w:hAnsi="Times New Roman" w:cs="Times New Roman"/>
            <w:sz w:val="28"/>
            <w:szCs w:val="28"/>
            <w:lang w:val="en-US"/>
          </w:rPr>
          <m:t>sign</m:t>
        </m:r>
        <m:d>
          <m:dPr>
            <m:ctrlPr>
              <w:rPr>
                <w:rFonts w:ascii="Cambria Math" w:hAnsi="Cambria Math" w:cs="Times New Roman"/>
                <w:sz w:val="28"/>
                <w:szCs w:val="28"/>
              </w:rPr>
            </m:ctrlPr>
          </m:dPr>
          <m:e>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t</m:t>
                </m:r>
                <m:r>
                  <m:rPr>
                    <m:sty m:val="p"/>
                  </m:rPr>
                  <w:rPr>
                    <w:rFonts w:ascii="Cambria Math" w:hAnsi="Cambria Math" w:cs="Times New Roman"/>
                    <w:sz w:val="28"/>
                    <w:szCs w:val="28"/>
                  </w:rPr>
                  <m:t>=1</m:t>
                </m:r>
              </m:sub>
              <m:sup>
                <m:r>
                  <w:rPr>
                    <w:rFonts w:ascii="Cambria Math" w:hAnsi="Cambria Math" w:cs="Times New Roman"/>
                    <w:sz w:val="28"/>
                    <w:szCs w:val="28"/>
                  </w:rPr>
                  <m:t>T</m:t>
                </m:r>
              </m:sup>
              <m:e>
                <m:r>
                  <m:rPr>
                    <m:sty m:val="p"/>
                  </m:rPr>
                  <w:rPr>
                    <w:rFonts w:ascii="Cambria Math" w:hAnsi="Cambria Math" w:cs="Times New Roman"/>
                    <w:sz w:val="28"/>
                    <w:szCs w:val="28"/>
                  </w:rPr>
                  <m:t> </m:t>
                </m:r>
              </m:e>
            </m:nary>
            <m:r>
              <m:rPr>
                <m:sty m:val="p"/>
              </m:rPr>
              <w:rPr>
                <w:rFonts w:ascii="Cambria Math" w:hAnsi="Cambria Math" w:cs="Times New Roman"/>
                <w:sz w:val="28"/>
                <w:szCs w:val="28"/>
              </w:rPr>
              <m:t> </m:t>
            </m:r>
            <m:sSub>
              <m:sSubPr>
                <m:ctrlPr>
                  <w:rPr>
                    <w:rFonts w:ascii="Cambria Math" w:hAnsi="Cambria Math" w:cs="Times New Roman"/>
                    <w:sz w:val="28"/>
                    <w:szCs w:val="28"/>
                  </w:rPr>
                </m:ctrlPr>
              </m:sSubPr>
              <m:e>
                <m:r>
                  <w:rPr>
                    <w:rFonts w:ascii="Cambria Math" w:hAnsi="Cambria Math" w:cs="Times New Roman"/>
                    <w:sz w:val="28"/>
                    <w:szCs w:val="28"/>
                  </w:rPr>
                  <m:t>α</m:t>
                </m:r>
              </m:e>
              <m:sub>
                <m:r>
                  <w:rPr>
                    <w:rFonts w:ascii="Cambria Math" w:hAnsi="Cambria Math" w:cs="Times New Roman"/>
                    <w:sz w:val="28"/>
                    <w:szCs w:val="28"/>
                  </w:rPr>
                  <m:t>t</m:t>
                </m:r>
              </m:sub>
            </m:sSub>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t</m:t>
                </m:r>
              </m:sub>
            </m:sSub>
            <m:d>
              <m:dPr>
                <m:ctrlPr>
                  <w:rPr>
                    <w:rFonts w:ascii="Cambria Math" w:hAnsi="Cambria Math" w:cs="Times New Roman"/>
                    <w:sz w:val="28"/>
                    <w:szCs w:val="28"/>
                    <w:lang w:val="en-US"/>
                  </w:rPr>
                </m:ctrlPr>
              </m:dPr>
              <m:e>
                <m:r>
                  <m:rPr>
                    <m:sty m:val="b"/>
                  </m:rPr>
                  <w:rPr>
                    <w:rFonts w:ascii="Cambria Math" w:hAnsi="Cambria Math" w:cs="Times New Roman"/>
                    <w:sz w:val="28"/>
                    <w:szCs w:val="28"/>
                  </w:rPr>
                  <m:t>x</m:t>
                </m:r>
              </m:e>
            </m:d>
          </m:e>
        </m:d>
        <m:r>
          <w:rPr>
            <w:rFonts w:ascii="Cambria Math" w:hAnsi="Cambria Math" w:cs="Times New Roman"/>
            <w:sz w:val="28"/>
            <w:szCs w:val="28"/>
          </w:rPr>
          <m:t>,</m:t>
        </m:r>
      </m:oMath>
      <w:r w:rsidRPr="00A911CB">
        <w:rPr>
          <w:rFonts w:ascii="Times New Roman" w:hAnsi="Times New Roman" w:cs="Times New Roman"/>
          <w:sz w:val="28"/>
          <w:szCs w:val="28"/>
        </w:rPr>
        <w:t xml:space="preserve"> </w:t>
      </w:r>
    </w:p>
    <w:p w14:paraId="15EA44FE" w14:textId="77777777" w:rsidR="00754D32" w:rsidRPr="00344BAE" w:rsidRDefault="00754D32" w:rsidP="00D81BDD">
      <w:pPr>
        <w:spacing w:after="220" w:line="360" w:lineRule="auto"/>
        <w:jc w:val="both"/>
        <w:rPr>
          <w:rFonts w:ascii="Times New Roman" w:hAnsi="Times New Roman" w:cs="Times New Roman"/>
          <w:sz w:val="28"/>
          <w:szCs w:val="28"/>
        </w:rPr>
      </w:pPr>
      <w:r w:rsidRPr="00A911CB">
        <w:rPr>
          <w:rFonts w:ascii="Times New Roman" w:eastAsia="Georgia" w:hAnsi="Times New Roman" w:cs="Times New Roman"/>
          <w:sz w:val="28"/>
          <w:szCs w:val="28"/>
        </w:rPr>
        <w:t xml:space="preserve">где </w:t>
      </w:r>
      <m:oMath>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t</m:t>
            </m:r>
          </m:sub>
        </m:sSub>
      </m:oMath>
      <w:r w:rsidRPr="00A911CB">
        <w:rPr>
          <w:rFonts w:ascii="Times New Roman" w:eastAsia="Georgia" w:hAnsi="Times New Roman" w:cs="Times New Roman"/>
          <w:sz w:val="28"/>
          <w:szCs w:val="28"/>
        </w:rPr>
        <w:t xml:space="preserve"> </w:t>
      </w:r>
      <w:r w:rsidR="00CB045E" w:rsidRPr="00A911CB">
        <w:rPr>
          <w:rFonts w:ascii="Times New Roman" w:eastAsia="Georgia" w:hAnsi="Times New Roman" w:cs="Times New Roman"/>
          <w:sz w:val="28"/>
          <w:szCs w:val="28"/>
        </w:rPr>
        <w:t>-</w:t>
      </w:r>
      <w:r w:rsidRPr="00A911CB">
        <w:rPr>
          <w:rFonts w:ascii="Times New Roman" w:eastAsia="Georgia" w:hAnsi="Times New Roman" w:cs="Times New Roman"/>
          <w:sz w:val="28"/>
          <w:szCs w:val="28"/>
        </w:rPr>
        <w:t xml:space="preserve"> линейный классификатор, обученный на шаге </w:t>
      </w:r>
      <m:oMath>
        <m:r>
          <w:rPr>
            <w:rFonts w:ascii="Cambria Math" w:hAnsi="Cambria Math" w:cs="Times New Roman"/>
            <w:sz w:val="28"/>
            <w:szCs w:val="28"/>
          </w:rPr>
          <m:t>t</m:t>
        </m:r>
      </m:oMath>
      <w:r w:rsidRPr="00A911CB">
        <w:rPr>
          <w:rFonts w:ascii="Times New Roman" w:eastAsia="Georgia" w:hAnsi="Times New Roman" w:cs="Times New Roman"/>
          <w:sz w:val="28"/>
          <w:szCs w:val="28"/>
        </w:rPr>
        <w:t xml:space="preserve">, а </w:t>
      </w:r>
      <m:oMath>
        <m:sSub>
          <m:sSubPr>
            <m:ctrlPr>
              <w:rPr>
                <w:rFonts w:ascii="Cambria Math" w:hAnsi="Cambria Math" w:cs="Times New Roman"/>
                <w:sz w:val="28"/>
                <w:szCs w:val="28"/>
              </w:rPr>
            </m:ctrlPr>
          </m:sSubPr>
          <m:e>
            <m:r>
              <w:rPr>
                <w:rFonts w:ascii="Cambria Math" w:hAnsi="Cambria Math" w:cs="Times New Roman"/>
                <w:sz w:val="28"/>
                <w:szCs w:val="28"/>
              </w:rPr>
              <m:t>α</m:t>
            </m:r>
          </m:e>
          <m:sub>
            <m:r>
              <w:rPr>
                <w:rFonts w:ascii="Cambria Math" w:hAnsi="Cambria Math" w:cs="Times New Roman"/>
                <w:sz w:val="28"/>
                <w:szCs w:val="28"/>
              </w:rPr>
              <m:t>t</m:t>
            </m:r>
          </m:sub>
        </m:sSub>
      </m:oMath>
      <w:r w:rsidRPr="00A911CB">
        <w:rPr>
          <w:rFonts w:ascii="Times New Roman" w:eastAsia="Georgia" w:hAnsi="Times New Roman" w:cs="Times New Roman"/>
          <w:sz w:val="28"/>
          <w:szCs w:val="28"/>
        </w:rPr>
        <w:t xml:space="preserve"> </w:t>
      </w:r>
      <w:r w:rsidR="00CB045E" w:rsidRPr="00A911CB">
        <w:rPr>
          <w:rFonts w:ascii="Times New Roman" w:eastAsia="Georgia" w:hAnsi="Times New Roman" w:cs="Times New Roman"/>
          <w:sz w:val="28"/>
          <w:szCs w:val="28"/>
        </w:rPr>
        <w:t>-</w:t>
      </w:r>
      <w:r w:rsidRPr="00A911CB">
        <w:rPr>
          <w:rFonts w:ascii="Times New Roman" w:eastAsia="Georgia" w:hAnsi="Times New Roman" w:cs="Times New Roman"/>
          <w:sz w:val="28"/>
          <w:szCs w:val="28"/>
        </w:rPr>
        <w:t xml:space="preserve"> его вес.</w:t>
      </w:r>
    </w:p>
    <w:p w14:paraId="57658190" w14:textId="77777777" w:rsidR="00143804" w:rsidRPr="00143804" w:rsidRDefault="00143804" w:rsidP="00143804">
      <w:pPr>
        <w:spacing w:after="220"/>
        <w:ind w:firstLine="709"/>
        <w:jc w:val="both"/>
        <w:rPr>
          <w:rFonts w:ascii="Times New Roman" w:hAnsi="Times New Roman" w:cs="Times New Roman"/>
          <w:sz w:val="28"/>
          <w:szCs w:val="28"/>
        </w:rPr>
      </w:pPr>
      <w:r w:rsidRPr="00143804">
        <w:rPr>
          <w:rFonts w:ascii="Times New Roman" w:eastAsia="Georgia" w:hAnsi="Times New Roman" w:cs="Times New Roman"/>
          <w:sz w:val="28"/>
          <w:szCs w:val="28"/>
        </w:rPr>
        <w:t xml:space="preserve">Алгоритм обучения следует схеме AdaBoost.SAMME. Инициализируются равные веса объектов </w:t>
      </w: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i</m:t>
            </m:r>
          </m:sub>
        </m:sSub>
        <m:r>
          <m:rPr>
            <m:sty m:val="p"/>
          </m:rPr>
          <w:rPr>
            <w:rFonts w:ascii="Cambria Math" w:hAnsi="Cambria Math" w:cs="Times New Roman"/>
            <w:sz w:val="28"/>
            <w:szCs w:val="28"/>
          </w:rPr>
          <m:t>=1/</m:t>
        </m:r>
        <m:r>
          <w:rPr>
            <w:rFonts w:ascii="Cambria Math" w:hAnsi="Cambria Math" w:cs="Times New Roman"/>
            <w:sz w:val="28"/>
            <w:szCs w:val="28"/>
          </w:rPr>
          <m:t>N</m:t>
        </m:r>
      </m:oMath>
      <w:r w:rsidRPr="00143804">
        <w:rPr>
          <w:rFonts w:ascii="Times New Roman" w:eastAsia="Georgia" w:hAnsi="Times New Roman" w:cs="Times New Roman"/>
          <w:sz w:val="28"/>
          <w:szCs w:val="28"/>
        </w:rPr>
        <w:t xml:space="preserve"> для </w:t>
      </w:r>
      <m:oMath>
        <m:r>
          <w:rPr>
            <w:rFonts w:ascii="Cambria Math" w:hAnsi="Cambria Math" w:cs="Times New Roman"/>
            <w:sz w:val="28"/>
            <w:szCs w:val="28"/>
          </w:rPr>
          <m:t>i</m:t>
        </m:r>
        <m:r>
          <m:rPr>
            <m:sty m:val="p"/>
          </m:rPr>
          <w:rPr>
            <w:rFonts w:ascii="Cambria Math" w:hAnsi="Cambria Math" w:cs="Times New Roman"/>
            <w:sz w:val="28"/>
            <w:szCs w:val="28"/>
          </w:rPr>
          <m:t>=1,…,</m:t>
        </m:r>
        <m:r>
          <w:rPr>
            <w:rFonts w:ascii="Cambria Math" w:hAnsi="Cambria Math" w:cs="Times New Roman"/>
            <w:sz w:val="28"/>
            <w:szCs w:val="28"/>
          </w:rPr>
          <m:t>N</m:t>
        </m:r>
      </m:oMath>
      <w:r w:rsidRPr="00143804">
        <w:rPr>
          <w:rFonts w:ascii="Times New Roman" w:eastAsia="Georgia" w:hAnsi="Times New Roman" w:cs="Times New Roman"/>
          <w:sz w:val="28"/>
          <w:szCs w:val="28"/>
        </w:rPr>
        <w:t xml:space="preserve">, где </w:t>
      </w:r>
      <m:oMath>
        <m:r>
          <w:rPr>
            <w:rFonts w:ascii="Cambria Math" w:hAnsi="Cambria Math" w:cs="Times New Roman"/>
            <w:sz w:val="28"/>
            <w:szCs w:val="28"/>
          </w:rPr>
          <m:t>N</m:t>
        </m:r>
      </m:oMath>
      <w:r w:rsidRPr="00143804">
        <w:rPr>
          <w:rFonts w:ascii="Times New Roman" w:eastAsia="Georgia" w:hAnsi="Times New Roman" w:cs="Times New Roman"/>
          <w:sz w:val="28"/>
          <w:szCs w:val="28"/>
        </w:rPr>
        <w:t xml:space="preserve"> это объём обучающей выборки, </w:t>
      </w:r>
      <m:oMath>
        <m:r>
          <w:rPr>
            <w:rFonts w:ascii="Cambria Math" w:hAnsi="Cambria Math" w:cs="Times New Roman"/>
            <w:sz w:val="28"/>
            <w:szCs w:val="28"/>
          </w:rPr>
          <m:t>K</m:t>
        </m:r>
      </m:oMath>
      <w:r w:rsidRPr="00143804">
        <w:rPr>
          <w:rFonts w:ascii="Times New Roman" w:eastAsia="Georgia" w:hAnsi="Times New Roman" w:cs="Times New Roman"/>
          <w:sz w:val="28"/>
          <w:szCs w:val="28"/>
        </w:rPr>
        <w:t xml:space="preserve"> это количество классов.</w:t>
      </w:r>
    </w:p>
    <w:p w14:paraId="6C28617A" w14:textId="77777777" w:rsidR="00143804" w:rsidRPr="00143804" w:rsidRDefault="00143804" w:rsidP="00143804">
      <w:pPr>
        <w:spacing w:after="220"/>
        <w:ind w:firstLine="709"/>
        <w:jc w:val="both"/>
        <w:rPr>
          <w:rFonts w:ascii="Times New Roman" w:hAnsi="Times New Roman" w:cs="Times New Roman"/>
          <w:sz w:val="28"/>
          <w:szCs w:val="28"/>
        </w:rPr>
      </w:pPr>
      <w:r w:rsidRPr="00143804">
        <w:rPr>
          <w:rFonts w:ascii="Times New Roman" w:eastAsia="Georgia" w:hAnsi="Times New Roman" w:cs="Times New Roman"/>
          <w:sz w:val="28"/>
          <w:szCs w:val="28"/>
        </w:rPr>
        <w:t xml:space="preserve">На каждой итерации </w:t>
      </w:r>
      <m:oMath>
        <m:r>
          <w:rPr>
            <w:rFonts w:ascii="Cambria Math" w:hAnsi="Cambria Math" w:cs="Times New Roman"/>
            <w:sz w:val="28"/>
            <w:szCs w:val="28"/>
          </w:rPr>
          <m:t>m</m:t>
        </m:r>
        <m:r>
          <m:rPr>
            <m:sty m:val="p"/>
          </m:rPr>
          <w:rPr>
            <w:rFonts w:ascii="Cambria Math" w:hAnsi="Cambria Math" w:cs="Times New Roman"/>
            <w:sz w:val="28"/>
            <w:szCs w:val="28"/>
          </w:rPr>
          <m:t>=1,…,</m:t>
        </m:r>
        <m:r>
          <w:rPr>
            <w:rFonts w:ascii="Cambria Math" w:hAnsi="Cambria Math" w:cs="Times New Roman"/>
            <w:sz w:val="28"/>
            <w:szCs w:val="28"/>
          </w:rPr>
          <m:t>M</m:t>
        </m:r>
      </m:oMath>
      <w:r w:rsidRPr="00143804">
        <w:rPr>
          <w:rFonts w:ascii="Times New Roman" w:eastAsia="Georgia" w:hAnsi="Times New Roman" w:cs="Times New Roman"/>
          <w:sz w:val="28"/>
          <w:szCs w:val="28"/>
        </w:rPr>
        <w:t xml:space="preserve"> выполняются следующие шаги:</w:t>
      </w:r>
    </w:p>
    <w:p w14:paraId="6430824C" w14:textId="77777777" w:rsidR="00143804" w:rsidRPr="00143804" w:rsidRDefault="00143804" w:rsidP="00143804">
      <w:pPr>
        <w:numPr>
          <w:ilvl w:val="0"/>
          <w:numId w:val="19"/>
        </w:numPr>
        <w:spacing w:after="220"/>
        <w:ind w:firstLine="0"/>
        <w:jc w:val="both"/>
        <w:rPr>
          <w:rFonts w:ascii="Times New Roman" w:hAnsi="Times New Roman" w:cs="Times New Roman"/>
          <w:sz w:val="28"/>
          <w:szCs w:val="28"/>
        </w:rPr>
      </w:pPr>
      <w:r w:rsidRPr="00143804">
        <w:rPr>
          <w:rFonts w:ascii="Times New Roman" w:eastAsia="Georgia" w:hAnsi="Times New Roman" w:cs="Times New Roman"/>
          <w:sz w:val="28"/>
          <w:szCs w:val="28"/>
        </w:rPr>
        <w:t xml:space="preserve">Построить базовый классификатор </w:t>
      </w:r>
      <m:oMath>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m</m:t>
            </m:r>
          </m:sub>
        </m:sSub>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oMath>
      <w:r w:rsidRPr="00143804">
        <w:rPr>
          <w:rFonts w:ascii="Times New Roman" w:eastAsia="Georgia" w:hAnsi="Times New Roman" w:cs="Times New Roman"/>
          <w:sz w:val="28"/>
          <w:szCs w:val="28"/>
        </w:rPr>
        <w:t xml:space="preserve"> путём минимизации взвешенной эмпирической ошибки при текущем распределении весов </w:t>
      </w: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i</m:t>
            </m:r>
          </m:sub>
        </m:sSub>
      </m:oMath>
      <w:r w:rsidRPr="00143804">
        <w:rPr>
          <w:rFonts w:ascii="Times New Roman" w:hAnsi="Times New Roman" w:cs="Times New Roman"/>
          <w:sz w:val="28"/>
          <w:szCs w:val="28"/>
        </w:rPr>
        <w:t>.</w:t>
      </w:r>
    </w:p>
    <w:p w14:paraId="34039CEA" w14:textId="77777777" w:rsidR="00143804" w:rsidRPr="00143804" w:rsidRDefault="00143804" w:rsidP="00143804">
      <w:pPr>
        <w:numPr>
          <w:ilvl w:val="0"/>
          <w:numId w:val="19"/>
        </w:numPr>
        <w:spacing w:after="220"/>
        <w:ind w:firstLine="0"/>
        <w:jc w:val="both"/>
        <w:rPr>
          <w:rFonts w:ascii="Times New Roman" w:hAnsi="Times New Roman" w:cs="Times New Roman"/>
          <w:sz w:val="28"/>
          <w:szCs w:val="28"/>
        </w:rPr>
      </w:pPr>
      <w:r w:rsidRPr="00143804">
        <w:rPr>
          <w:rFonts w:ascii="Times New Roman" w:eastAsia="Georgia" w:hAnsi="Times New Roman" w:cs="Times New Roman"/>
          <w:sz w:val="28"/>
          <w:szCs w:val="28"/>
        </w:rPr>
        <w:t>Оценить взвешенную ошибку классификации:</w:t>
      </w:r>
    </w:p>
    <w:p w14:paraId="09A787CA" w14:textId="7D136635" w:rsidR="00143804" w:rsidRPr="00F639CC" w:rsidRDefault="00000000" w:rsidP="00F639CC">
      <w:pPr>
        <w:spacing w:after="220"/>
        <w:jc w:val="center"/>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ε</m:t>
            </m:r>
          </m:e>
          <m:sub>
            <m:r>
              <w:rPr>
                <w:rFonts w:ascii="Cambria Math" w:hAnsi="Cambria Math" w:cs="Times New Roman"/>
                <w:sz w:val="28"/>
                <w:szCs w:val="28"/>
              </w:rPr>
              <m:t>m</m:t>
            </m:r>
          </m:sub>
        </m:sSub>
        <m:r>
          <m:rPr>
            <m:sty m:val="p"/>
          </m:rPr>
          <w:rPr>
            <w:rFonts w:ascii="Cambria Math" w:hAnsi="Cambria Math" w:cs="Times New Roman"/>
            <w:sz w:val="28"/>
            <w:szCs w:val="28"/>
          </w:rPr>
          <m:t>=</m:t>
        </m:r>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i</m:t>
            </m:r>
            <m:r>
              <m:rPr>
                <m:sty m:val="p"/>
              </m:rPr>
              <w:rPr>
                <w:rFonts w:ascii="Cambria Math" w:hAnsi="Cambria Math" w:cs="Times New Roman"/>
                <w:sz w:val="28"/>
                <w:szCs w:val="28"/>
              </w:rPr>
              <m:t>=1</m:t>
            </m:r>
          </m:sub>
          <m:sup>
            <m:r>
              <w:rPr>
                <w:rFonts w:ascii="Cambria Math" w:hAnsi="Cambria Math" w:cs="Times New Roman"/>
                <w:sz w:val="28"/>
                <w:szCs w:val="28"/>
              </w:rPr>
              <m:t>N</m:t>
            </m:r>
          </m:sup>
          <m:e>
            <m:r>
              <m:rPr>
                <m:sty m:val="p"/>
              </m:rPr>
              <w:rPr>
                <w:rFonts w:ascii="Cambria Math" w:hAnsi="Cambria Math" w:cs="Times New Roman"/>
                <w:sz w:val="28"/>
                <w:szCs w:val="28"/>
              </w:rPr>
              <m:t> </m:t>
            </m:r>
          </m:e>
        </m:nary>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i</m:t>
            </m:r>
          </m:sub>
        </m:sSub>
        <m:r>
          <m:rPr>
            <m:sty m:val="p"/>
          </m:rPr>
          <w:rPr>
            <w:rFonts w:ascii="Cambria Math" w:hAnsi="Cambria Math" w:cs="Times New Roman"/>
            <w:sz w:val="28"/>
            <w:szCs w:val="28"/>
          </w:rPr>
          <m:t>⋅</m:t>
        </m:r>
        <m:r>
          <m:rPr>
            <m:scr m:val="double-struck"/>
          </m:rPr>
          <w:rPr>
            <w:rFonts w:ascii="Cambria Math" w:hAnsi="Cambria Math" w:cs="Times New Roman"/>
            <w:sz w:val="28"/>
            <w:szCs w:val="28"/>
          </w:rPr>
          <m:t>I</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m</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m:rPr>
            <m:sty m:val="p"/>
          </m:rPr>
          <w:rPr>
            <w:rFonts w:ascii="Cambria Math" w:hAnsi="Cambria Math" w:cs="Times New Roman"/>
            <w:sz w:val="28"/>
            <w:szCs w:val="28"/>
          </w:rPr>
          <m:t>))</m:t>
        </m:r>
      </m:oMath>
      <w:r w:rsidR="00F639CC" w:rsidRPr="00F639CC">
        <w:rPr>
          <w:rFonts w:ascii="Times New Roman" w:hAnsi="Times New Roman" w:cs="Times New Roman"/>
          <w:sz w:val="28"/>
          <w:szCs w:val="28"/>
        </w:rPr>
        <w:t xml:space="preserve"> </w:t>
      </w:r>
    </w:p>
    <w:p w14:paraId="7B110E7F" w14:textId="77777777" w:rsidR="00143804" w:rsidRPr="00143804" w:rsidRDefault="00143804" w:rsidP="00143804">
      <w:pPr>
        <w:numPr>
          <w:ilvl w:val="0"/>
          <w:numId w:val="20"/>
        </w:numPr>
        <w:ind w:firstLine="0"/>
        <w:jc w:val="both"/>
        <w:rPr>
          <w:rFonts w:ascii="Times New Roman" w:hAnsi="Times New Roman" w:cs="Times New Roman"/>
          <w:sz w:val="28"/>
          <w:szCs w:val="28"/>
        </w:rPr>
      </w:pPr>
      <w:r w:rsidRPr="00143804">
        <w:rPr>
          <w:rFonts w:ascii="Times New Roman" w:eastAsia="Georgia" w:hAnsi="Times New Roman" w:cs="Times New Roman"/>
          <w:sz w:val="28"/>
          <w:szCs w:val="28"/>
        </w:rPr>
        <w:t>Вычислить коэффициент доверия классификатору:</w:t>
      </w:r>
    </w:p>
    <w:p w14:paraId="58660E3A" w14:textId="77777777" w:rsidR="00143804" w:rsidRPr="00D13D50" w:rsidRDefault="00000000" w:rsidP="00143804">
      <w:pPr>
        <w:spacing w:after="220"/>
        <w:jc w:val="both"/>
        <w:rPr>
          <w:rFonts w:ascii="Times New Roman" w:hAnsi="Times New Roman" w:cs="Times New Roman"/>
          <w:i/>
          <w:sz w:val="28"/>
          <w:szCs w:val="28"/>
          <w:lang w:val="en-US"/>
        </w:rPr>
      </w:pPr>
      <m:oMathPara>
        <m:oMath>
          <m:sSub>
            <m:sSubPr>
              <m:ctrlPr>
                <w:rPr>
                  <w:rFonts w:ascii="Cambria Math" w:hAnsi="Cambria Math" w:cs="Times New Roman"/>
                  <w:sz w:val="28"/>
                  <w:szCs w:val="28"/>
                </w:rPr>
              </m:ctrlPr>
            </m:sSubPr>
            <m:e>
              <m:r>
                <w:rPr>
                  <w:rFonts w:ascii="Cambria Math" w:hAnsi="Cambria Math" w:cs="Times New Roman"/>
                  <w:sz w:val="28"/>
                  <w:szCs w:val="28"/>
                </w:rPr>
                <m:t>α</m:t>
              </m:r>
            </m:e>
            <m:sub>
              <m:r>
                <w:rPr>
                  <w:rFonts w:ascii="Cambria Math" w:hAnsi="Cambria Math" w:cs="Times New Roman"/>
                  <w:sz w:val="28"/>
                  <w:szCs w:val="28"/>
                </w:rPr>
                <m:t>m</m:t>
              </m:r>
            </m:sub>
          </m:sSub>
          <m:r>
            <m:rPr>
              <m:sty m:val="p"/>
            </m:rPr>
            <w:rPr>
              <w:rFonts w:ascii="Cambria Math" w:hAnsi="Cambria Math" w:cs="Times New Roman"/>
              <w:sz w:val="28"/>
              <w:szCs w:val="28"/>
            </w:rPr>
            <m:t>=η</m:t>
          </m:r>
          <m:r>
            <w:rPr>
              <w:rFonts w:ascii="Cambria Math" w:hAnsi="Cambria Math" w:cs="Times New Roman"/>
              <w:sz w:val="28"/>
              <w:szCs w:val="28"/>
              <w:lang w:val="en-US"/>
            </w:rPr>
            <m:t xml:space="preserve"> </m:t>
          </m:r>
          <m:r>
            <m:rPr>
              <m:sty m:val="p"/>
            </m:rPr>
            <w:rPr>
              <w:rFonts w:ascii="Cambria Math" w:hAnsi="Cambria Math" w:cs="Times New Roman"/>
              <w:sz w:val="28"/>
              <w:szCs w:val="28"/>
            </w:rPr>
            <m:t>log⁡</m:t>
          </m:r>
          <m:f>
            <m:fPr>
              <m:ctrlPr>
                <w:rPr>
                  <w:rFonts w:ascii="Cambria Math" w:hAnsi="Cambria Math" w:cs="Times New Roman"/>
                  <w:sz w:val="28"/>
                  <w:szCs w:val="28"/>
                </w:rPr>
              </m:ctrlPr>
            </m:fPr>
            <m:num>
              <m:r>
                <m:rPr>
                  <m:sty m:val="p"/>
                </m:rPr>
                <w:rPr>
                  <w:rFonts w:ascii="Cambria Math" w:hAnsi="Cambria Math" w:cs="Times New Roman"/>
                  <w:sz w:val="28"/>
                  <w:szCs w:val="28"/>
                </w:rPr>
                <m:t>1-</m:t>
              </m:r>
              <m:sSub>
                <m:sSubPr>
                  <m:ctrlPr>
                    <w:rPr>
                      <w:rFonts w:ascii="Cambria Math" w:hAnsi="Cambria Math" w:cs="Times New Roman"/>
                      <w:sz w:val="28"/>
                      <w:szCs w:val="28"/>
                    </w:rPr>
                  </m:ctrlPr>
                </m:sSubPr>
                <m:e>
                  <m:r>
                    <w:rPr>
                      <w:rFonts w:ascii="Cambria Math" w:hAnsi="Cambria Math" w:cs="Times New Roman"/>
                      <w:sz w:val="28"/>
                      <w:szCs w:val="28"/>
                    </w:rPr>
                    <m:t>ε</m:t>
                  </m:r>
                </m:e>
                <m:sub>
                  <m:r>
                    <w:rPr>
                      <w:rFonts w:ascii="Cambria Math" w:hAnsi="Cambria Math" w:cs="Times New Roman"/>
                      <w:sz w:val="28"/>
                      <w:szCs w:val="28"/>
                    </w:rPr>
                    <m:t>m</m:t>
                  </m:r>
                </m:sub>
              </m:sSub>
            </m:num>
            <m:den>
              <m:sSub>
                <m:sSubPr>
                  <m:ctrlPr>
                    <w:rPr>
                      <w:rFonts w:ascii="Cambria Math" w:hAnsi="Cambria Math" w:cs="Times New Roman"/>
                      <w:sz w:val="28"/>
                      <w:szCs w:val="28"/>
                    </w:rPr>
                  </m:ctrlPr>
                </m:sSubPr>
                <m:e>
                  <m:r>
                    <w:rPr>
                      <w:rFonts w:ascii="Cambria Math" w:hAnsi="Cambria Math" w:cs="Times New Roman"/>
                      <w:sz w:val="28"/>
                      <w:szCs w:val="28"/>
                    </w:rPr>
                    <m:t>ε</m:t>
                  </m:r>
                </m:e>
                <m:sub>
                  <m:r>
                    <w:rPr>
                      <w:rFonts w:ascii="Cambria Math" w:hAnsi="Cambria Math" w:cs="Times New Roman"/>
                      <w:sz w:val="28"/>
                      <w:szCs w:val="28"/>
                    </w:rPr>
                    <m:t>m</m:t>
                  </m:r>
                </m:sub>
              </m:sSub>
            </m:den>
          </m:f>
        </m:oMath>
      </m:oMathPara>
    </w:p>
    <w:p w14:paraId="5E3CBD15" w14:textId="77777777" w:rsidR="00143804" w:rsidRPr="00143804" w:rsidRDefault="00143804" w:rsidP="00143804">
      <w:pPr>
        <w:numPr>
          <w:ilvl w:val="0"/>
          <w:numId w:val="21"/>
        </w:numPr>
        <w:ind w:firstLine="0"/>
        <w:jc w:val="both"/>
        <w:rPr>
          <w:rFonts w:ascii="Times New Roman" w:hAnsi="Times New Roman" w:cs="Times New Roman"/>
          <w:sz w:val="28"/>
          <w:szCs w:val="28"/>
        </w:rPr>
      </w:pPr>
      <w:r w:rsidRPr="00143804">
        <w:rPr>
          <w:rFonts w:ascii="Times New Roman" w:eastAsia="Georgia" w:hAnsi="Times New Roman" w:cs="Times New Roman"/>
          <w:sz w:val="28"/>
          <w:szCs w:val="28"/>
        </w:rPr>
        <w:t>Обновить веса объектов, увеличивая значимость ошибочно классифицированных наблюдений:</w:t>
      </w:r>
    </w:p>
    <w:p w14:paraId="5B2EABB0" w14:textId="77777777" w:rsidR="00143804" w:rsidRPr="00143804" w:rsidRDefault="00000000" w:rsidP="00143804">
      <w:pPr>
        <w:spacing w:after="220"/>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i</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i</m:t>
              </m:r>
            </m:sub>
          </m:sSub>
          <m:r>
            <m:rPr>
              <m:sty m:val="p"/>
            </m:rPr>
            <w:rPr>
              <w:rFonts w:ascii="Cambria Math" w:hAnsi="Cambria Math" w:cs="Times New Roman"/>
              <w:sz w:val="28"/>
              <w:szCs w:val="28"/>
            </w:rPr>
            <m:t>⋅exp⁡(</m:t>
          </m:r>
          <m:sSub>
            <m:sSubPr>
              <m:ctrlPr>
                <w:rPr>
                  <w:rFonts w:ascii="Cambria Math" w:hAnsi="Cambria Math" w:cs="Times New Roman"/>
                  <w:sz w:val="28"/>
                  <w:szCs w:val="28"/>
                </w:rPr>
              </m:ctrlPr>
            </m:sSubPr>
            <m:e>
              <m:r>
                <w:rPr>
                  <w:rFonts w:ascii="Cambria Math" w:hAnsi="Cambria Math" w:cs="Times New Roman"/>
                  <w:sz w:val="28"/>
                  <w:szCs w:val="28"/>
                </w:rPr>
                <m:t>α</m:t>
              </m:r>
            </m:e>
            <m:sub>
              <m:r>
                <w:rPr>
                  <w:rFonts w:ascii="Cambria Math" w:hAnsi="Cambria Math" w:cs="Times New Roman"/>
                  <w:sz w:val="28"/>
                  <w:szCs w:val="28"/>
                </w:rPr>
                <m:t>m</m:t>
              </m:r>
            </m:sub>
          </m:sSub>
          <m:r>
            <m:rPr>
              <m:sty m:val="p"/>
            </m:rPr>
            <w:rPr>
              <w:rFonts w:ascii="Cambria Math" w:hAnsi="Cambria Math" w:cs="Times New Roman"/>
              <w:sz w:val="28"/>
              <w:szCs w:val="28"/>
            </w:rPr>
            <m:t>⋅</m:t>
          </m:r>
          <m:r>
            <m:rPr>
              <m:scr m:val="double-struck"/>
            </m:rPr>
            <w:rPr>
              <w:rFonts w:ascii="Cambria Math" w:hAnsi="Cambria Math" w:cs="Times New Roman"/>
              <w:sz w:val="28"/>
              <w:szCs w:val="28"/>
            </w:rPr>
            <m:t>I</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m</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m:rPr>
              <m:sty m:val="p"/>
            </m:rPr>
            <w:rPr>
              <w:rFonts w:ascii="Cambria Math" w:hAnsi="Cambria Math" w:cs="Times New Roman"/>
              <w:sz w:val="28"/>
              <w:szCs w:val="28"/>
            </w:rPr>
            <m:t>)))</m:t>
          </m:r>
        </m:oMath>
      </m:oMathPara>
    </w:p>
    <w:p w14:paraId="287D6FB5" w14:textId="77777777" w:rsidR="00143804" w:rsidRPr="00143804" w:rsidRDefault="00143804" w:rsidP="00143804">
      <w:pPr>
        <w:numPr>
          <w:ilvl w:val="0"/>
          <w:numId w:val="22"/>
        </w:numPr>
        <w:ind w:firstLine="0"/>
        <w:jc w:val="both"/>
        <w:rPr>
          <w:rFonts w:ascii="Times New Roman" w:hAnsi="Times New Roman" w:cs="Times New Roman"/>
          <w:sz w:val="28"/>
          <w:szCs w:val="28"/>
        </w:rPr>
      </w:pPr>
      <w:r w:rsidRPr="00143804">
        <w:rPr>
          <w:rFonts w:ascii="Times New Roman" w:eastAsia="Georgia" w:hAnsi="Times New Roman" w:cs="Times New Roman"/>
          <w:sz w:val="28"/>
          <w:szCs w:val="28"/>
        </w:rPr>
        <w:t xml:space="preserve">Выполнить нормировку весов из условия </w:t>
      </w:r>
      <m:oMath>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i</m:t>
            </m:r>
            <m:r>
              <m:rPr>
                <m:sty m:val="p"/>
              </m:rPr>
              <w:rPr>
                <w:rFonts w:ascii="Cambria Math" w:hAnsi="Cambria Math" w:cs="Times New Roman"/>
                <w:sz w:val="28"/>
                <w:szCs w:val="28"/>
              </w:rPr>
              <m:t>=1</m:t>
            </m:r>
          </m:sub>
          <m:sup>
            <m:r>
              <w:rPr>
                <w:rFonts w:ascii="Cambria Math" w:hAnsi="Cambria Math" w:cs="Times New Roman"/>
                <w:sz w:val="28"/>
                <w:szCs w:val="28"/>
              </w:rPr>
              <m:t>N</m:t>
            </m:r>
          </m:sup>
          <m:e>
            <m:r>
              <m:rPr>
                <m:sty m:val="p"/>
              </m:rPr>
              <w:rPr>
                <w:rFonts w:ascii="Cambria Math" w:hAnsi="Cambria Math" w:cs="Times New Roman"/>
                <w:sz w:val="28"/>
                <w:szCs w:val="28"/>
              </w:rPr>
              <m:t> </m:t>
            </m:r>
          </m:e>
        </m:nary>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i</m:t>
            </m:r>
          </m:sub>
        </m:sSub>
        <m:r>
          <m:rPr>
            <m:sty m:val="p"/>
          </m:rPr>
          <w:rPr>
            <w:rFonts w:ascii="Cambria Math" w:hAnsi="Cambria Math" w:cs="Times New Roman"/>
            <w:sz w:val="28"/>
            <w:szCs w:val="28"/>
          </w:rPr>
          <m:t>=1</m:t>
        </m:r>
      </m:oMath>
      <w:r w:rsidRPr="00143804">
        <w:rPr>
          <w:rFonts w:ascii="Times New Roman" w:hAnsi="Times New Roman" w:cs="Times New Roman"/>
          <w:sz w:val="28"/>
          <w:szCs w:val="28"/>
        </w:rPr>
        <w:t>.</w:t>
      </w:r>
    </w:p>
    <w:p w14:paraId="6F333463"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 xml:space="preserve">Скорость обучения </w:t>
      </w:r>
      <m:oMath>
        <m:r>
          <w:rPr>
            <w:rFonts w:ascii="Cambria Math" w:hAnsi="Cambria Math" w:cs="Times New Roman"/>
            <w:sz w:val="28"/>
            <w:szCs w:val="28"/>
          </w:rPr>
          <m:t>η</m:t>
        </m:r>
      </m:oMath>
      <w:r w:rsidRPr="00344BAE">
        <w:rPr>
          <w:rFonts w:ascii="Times New Roman" w:eastAsia="Georgia" w:hAnsi="Times New Roman" w:cs="Times New Roman"/>
          <w:sz w:val="28"/>
          <w:szCs w:val="28"/>
        </w:rPr>
        <w:t xml:space="preserve"> контролирует вклад каждого нового классификатора: малые значения </w:t>
      </w:r>
      <m:oMath>
        <m:r>
          <w:rPr>
            <w:rFonts w:ascii="Cambria Math" w:hAnsi="Cambria Math" w:cs="Times New Roman"/>
            <w:sz w:val="28"/>
            <w:szCs w:val="28"/>
          </w:rPr>
          <m:t>η</m:t>
        </m:r>
      </m:oMath>
      <w:r w:rsidRPr="00344BAE">
        <w:rPr>
          <w:rFonts w:ascii="Times New Roman" w:eastAsia="Georgia" w:hAnsi="Times New Roman" w:cs="Times New Roman"/>
          <w:sz w:val="28"/>
          <w:szCs w:val="28"/>
        </w:rPr>
        <w:t xml:space="preserve"> замедляют обучение, но улучшают обобщающую способность за счёт более плавного наращивания ансамбля.</w:t>
      </w:r>
    </w:p>
    <w:p w14:paraId="1A6DBEAA"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Ограничение: базовая модель должна поддерживать обучение с весами объектов (sample_weight). Линейный дискриминантный анализ в стандартной реализации scikit-learn не поддерживает эту возможность, поэтому вариант с LDA в качестве базовой модели не рассматривается.</w:t>
      </w:r>
    </w:p>
    <w:p w14:paraId="7F384D9B"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hAnsi="Times New Roman" w:cs="Times New Roman"/>
          <w:b/>
          <w:sz w:val="28"/>
          <w:szCs w:val="28"/>
        </w:rPr>
        <w:lastRenderedPageBreak/>
        <w:t>Бэггинг в подпространствах признаков.</w:t>
      </w:r>
      <w:r w:rsidRPr="00344BAE">
        <w:rPr>
          <w:rFonts w:ascii="Times New Roman" w:eastAsia="Georgia" w:hAnsi="Times New Roman" w:cs="Times New Roman"/>
          <w:sz w:val="28"/>
          <w:szCs w:val="28"/>
        </w:rPr>
        <w:t xml:space="preserve"> Ансамбль линейных моделей, каждая из которых обучена на случайной бутстрэп-выборке объектов и случайном подмножестве признаков. Эта архитектура является аналогом случайного леса (Random Forest), но с линейными базовыми моделями</w:t>
      </w:r>
      <w:r>
        <w:rPr>
          <w:rStyle w:val="af3"/>
          <w:rFonts w:ascii="Times New Roman" w:hAnsi="Times New Roman" w:cs="Times New Roman"/>
        </w:rPr>
        <w:footnoteReference w:id="25"/>
      </w:r>
      <w:r>
        <w:rPr>
          <w:rFonts w:ascii="Times New Roman" w:eastAsia="Georgia" w:hAnsi="Times New Roman" w:cs="Times New Roman"/>
          <w:sz w:val="28"/>
          <w:szCs w:val="28"/>
        </w:rPr>
        <w:t xml:space="preserve"> вместо деревьев решений. Предсказание:</w:t>
      </w:r>
    </w:p>
    <w:p w14:paraId="2E0628F3" w14:textId="77777777" w:rsidR="00754D32" w:rsidRPr="00A911CB" w:rsidRDefault="00000000" w:rsidP="00D81BDD">
      <w:pPr>
        <w:spacing w:after="220" w:line="360" w:lineRule="auto"/>
        <w:jc w:val="center"/>
        <w:rPr>
          <w:rFonts w:ascii="Times New Roman" w:hAnsi="Times New Roman" w:cs="Times New Roman"/>
          <w:sz w:val="28"/>
          <w:szCs w:val="28"/>
        </w:rPr>
      </w:pPr>
      <m:oMath>
        <m:acc>
          <m:accPr>
            <m:chr m:val="ˆ"/>
            <m:ctrlPr>
              <w:rPr>
                <w:rFonts w:ascii="Cambria Math" w:hAnsi="Cambria Math" w:cs="Times New Roman"/>
                <w:sz w:val="28"/>
                <w:szCs w:val="28"/>
              </w:rPr>
            </m:ctrlPr>
          </m:accPr>
          <m:e>
            <m:r>
              <w:rPr>
                <w:rFonts w:ascii="Cambria Math" w:hAnsi="Cambria Math" w:cs="Times New Roman"/>
                <w:sz w:val="28"/>
                <w:szCs w:val="28"/>
              </w:rPr>
              <m:t>P</m:t>
            </m:r>
          </m:e>
        </m:acc>
        <m:d>
          <m:dPr>
            <m:sepChr m:val="∣"/>
            <m:ctrlPr>
              <w:rPr>
                <w:rFonts w:ascii="Cambria Math" w:hAnsi="Cambria Math" w:cs="Times New Roman"/>
                <w:sz w:val="28"/>
                <w:szCs w:val="28"/>
              </w:rPr>
            </m:ctrlPr>
          </m:dPr>
          <m:e>
            <m:r>
              <w:rPr>
                <w:rFonts w:ascii="Cambria Math" w:hAnsi="Cambria Math" w:cs="Times New Roman"/>
                <w:sz w:val="28"/>
                <w:szCs w:val="28"/>
              </w:rPr>
              <m:t>y</m:t>
            </m:r>
          </m:e>
          <m:e>
            <m:r>
              <m:rPr>
                <m:sty m:val="b"/>
              </m:rPr>
              <w:rPr>
                <w:rFonts w:ascii="Cambria Math" w:hAnsi="Cambria Math" w:cs="Times New Roman"/>
                <w:sz w:val="28"/>
                <w:szCs w:val="28"/>
              </w:rPr>
              <m:t>x</m:t>
            </m:r>
          </m:e>
        </m:d>
        <m:r>
          <m:rPr>
            <m:sty m:val="p"/>
          </m:rPr>
          <w:rPr>
            <w:rFonts w:ascii="Cambria Math" w:hAnsi="Cambria Math" w:cs="Times New Roman"/>
            <w:sz w:val="28"/>
            <w:szCs w:val="28"/>
          </w:rPr>
          <m:t>=</m:t>
        </m:r>
        <m:f>
          <m:fPr>
            <m:ctrlPr>
              <w:rPr>
                <w:rFonts w:ascii="Cambria Math" w:hAnsi="Cambria Math" w:cs="Times New Roman"/>
                <w:sz w:val="28"/>
                <w:szCs w:val="28"/>
              </w:rPr>
            </m:ctrlPr>
          </m:fPr>
          <m:num>
            <m:r>
              <m:rPr>
                <m:sty m:val="p"/>
              </m:rPr>
              <w:rPr>
                <w:rFonts w:ascii="Cambria Math" w:hAnsi="Cambria Math" w:cs="Times New Roman"/>
                <w:sz w:val="28"/>
                <w:szCs w:val="28"/>
              </w:rPr>
              <m:t>1</m:t>
            </m:r>
          </m:num>
          <m:den>
            <m:r>
              <w:rPr>
                <w:rFonts w:ascii="Cambria Math" w:hAnsi="Cambria Math" w:cs="Times New Roman"/>
                <w:sz w:val="28"/>
                <w:szCs w:val="28"/>
              </w:rPr>
              <m:t>T</m:t>
            </m:r>
          </m:den>
        </m:f>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t</m:t>
            </m:r>
            <m:r>
              <m:rPr>
                <m:sty m:val="p"/>
              </m:rPr>
              <w:rPr>
                <w:rFonts w:ascii="Cambria Math" w:hAnsi="Cambria Math" w:cs="Times New Roman"/>
                <w:sz w:val="28"/>
                <w:szCs w:val="28"/>
              </w:rPr>
              <m:t>=1</m:t>
            </m:r>
          </m:sub>
          <m:sup>
            <m:r>
              <w:rPr>
                <w:rFonts w:ascii="Cambria Math" w:hAnsi="Cambria Math" w:cs="Times New Roman"/>
                <w:sz w:val="28"/>
                <w:szCs w:val="28"/>
              </w:rPr>
              <m:t>T</m:t>
            </m:r>
          </m:sup>
          <m:e>
            <m:r>
              <m:rPr>
                <m:sty m:val="p"/>
              </m:rPr>
              <w:rPr>
                <w:rFonts w:ascii="Cambria Math" w:hAnsi="Cambria Math" w:cs="Times New Roman"/>
                <w:sz w:val="28"/>
                <w:szCs w:val="28"/>
              </w:rPr>
              <m:t> </m:t>
            </m:r>
          </m:e>
        </m:nary>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t</m:t>
            </m:r>
          </m:sub>
        </m:sSub>
        <m:d>
          <m:dPr>
            <m:sepChr m:val="∣"/>
            <m:ctrlPr>
              <w:rPr>
                <w:rFonts w:ascii="Cambria Math" w:hAnsi="Cambria Math" w:cs="Times New Roman"/>
                <w:sz w:val="28"/>
                <w:szCs w:val="28"/>
              </w:rPr>
            </m:ctrlPr>
          </m:dPr>
          <m:e>
            <m:r>
              <w:rPr>
                <w:rFonts w:ascii="Cambria Math" w:hAnsi="Cambria Math" w:cs="Times New Roman"/>
                <w:sz w:val="28"/>
                <w:szCs w:val="28"/>
              </w:rPr>
              <m:t>y</m:t>
            </m:r>
          </m:e>
          <m:e>
            <m:sSub>
              <m:sSubPr>
                <m:ctrlPr>
                  <w:rPr>
                    <w:rFonts w:ascii="Cambria Math" w:hAnsi="Cambria Math" w:cs="Times New Roman"/>
                    <w:sz w:val="28"/>
                    <w:szCs w:val="28"/>
                  </w:rPr>
                </m:ctrlPr>
              </m:sSubPr>
              <m:e>
                <m:r>
                  <m:rPr>
                    <m:sty m:val="b"/>
                  </m:rPr>
                  <w:rPr>
                    <w:rFonts w:ascii="Cambria Math" w:hAnsi="Cambria Math" w:cs="Times New Roman"/>
                    <w:sz w:val="28"/>
                    <w:szCs w:val="28"/>
                  </w:rPr>
                  <m:t>x</m:t>
                </m:r>
              </m:e>
              <m:sub>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t</m:t>
                    </m:r>
                  </m:sub>
                </m:sSub>
              </m:sub>
            </m:sSub>
          </m:e>
        </m:d>
        <m:r>
          <m:rPr>
            <m:sty m:val="p"/>
          </m:rPr>
          <w:rPr>
            <w:rFonts w:ascii="Cambria Math" w:hAnsi="Cambria Math" w:cs="Times New Roman"/>
            <w:sz w:val="28"/>
            <w:szCs w:val="28"/>
          </w:rPr>
          <m:t>,</m:t>
        </m:r>
      </m:oMath>
      <w:r w:rsidR="002E729D" w:rsidRPr="00A911CB">
        <w:rPr>
          <w:rFonts w:ascii="Times New Roman" w:hAnsi="Times New Roman" w:cs="Times New Roman"/>
          <w:sz w:val="28"/>
          <w:szCs w:val="28"/>
        </w:rPr>
        <w:t xml:space="preserve"> </w:t>
      </w:r>
    </w:p>
    <w:p w14:paraId="3D5DAC7F" w14:textId="77777777" w:rsidR="00754D32" w:rsidRPr="00344BAE" w:rsidRDefault="00754D32" w:rsidP="00D81BDD">
      <w:pPr>
        <w:spacing w:after="220" w:line="360" w:lineRule="auto"/>
        <w:jc w:val="both"/>
        <w:rPr>
          <w:rFonts w:ascii="Times New Roman" w:hAnsi="Times New Roman" w:cs="Times New Roman"/>
          <w:sz w:val="28"/>
          <w:szCs w:val="28"/>
        </w:rPr>
      </w:pPr>
      <w:r w:rsidRPr="00A911CB">
        <w:rPr>
          <w:rFonts w:ascii="Times New Roman" w:eastAsia="Georgia" w:hAnsi="Times New Roman" w:cs="Times New Roman"/>
          <w:sz w:val="28"/>
          <w:szCs w:val="28"/>
        </w:rPr>
        <w:t xml:space="preserve">где </w:t>
      </w:r>
      <m:oMath>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t</m:t>
            </m:r>
          </m:sub>
        </m:sSub>
      </m:oMath>
      <w:r w:rsidRPr="00A911CB">
        <w:rPr>
          <w:rFonts w:ascii="Times New Roman" w:eastAsia="Georgia" w:hAnsi="Times New Roman" w:cs="Times New Roman"/>
          <w:sz w:val="28"/>
          <w:szCs w:val="28"/>
        </w:rPr>
        <w:t xml:space="preserve"> </w:t>
      </w:r>
      <w:r w:rsidR="00CB045E" w:rsidRPr="00A911CB">
        <w:rPr>
          <w:rFonts w:ascii="Times New Roman" w:eastAsia="Georgia" w:hAnsi="Times New Roman" w:cs="Times New Roman"/>
          <w:sz w:val="28"/>
          <w:szCs w:val="28"/>
        </w:rPr>
        <w:t>-</w:t>
      </w:r>
      <w:r w:rsidRPr="00A911CB">
        <w:rPr>
          <w:rFonts w:ascii="Times New Roman" w:eastAsia="Georgia" w:hAnsi="Times New Roman" w:cs="Times New Roman"/>
          <w:sz w:val="28"/>
          <w:szCs w:val="28"/>
        </w:rPr>
        <w:t xml:space="preserve"> </w:t>
      </w:r>
      <m:oMath>
        <m:r>
          <w:rPr>
            <w:rFonts w:ascii="Cambria Math" w:hAnsi="Cambria Math" w:cs="Times New Roman"/>
            <w:sz w:val="28"/>
            <w:szCs w:val="28"/>
          </w:rPr>
          <m:t>t</m:t>
        </m:r>
      </m:oMath>
      <w:r w:rsidRPr="00A911CB">
        <w:rPr>
          <w:rFonts w:ascii="Times New Roman" w:eastAsia="Georgia" w:hAnsi="Times New Roman" w:cs="Times New Roman"/>
          <w:sz w:val="28"/>
          <w:szCs w:val="28"/>
        </w:rPr>
        <w:t xml:space="preserve">-я линейная модель, обученная на подмножестве признаков </w:t>
      </w:r>
      <m:oMath>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t</m:t>
            </m:r>
          </m:sub>
        </m:sSub>
      </m:oMath>
      <w:r w:rsidRPr="00A911CB">
        <w:rPr>
          <w:rFonts w:ascii="Times New Roman" w:eastAsia="Georgia" w:hAnsi="Times New Roman" w:cs="Times New Roman"/>
          <w:sz w:val="28"/>
          <w:szCs w:val="28"/>
        </w:rPr>
        <w:t xml:space="preserve"> и бутстрэп-выборке объектов.</w:t>
      </w:r>
    </w:p>
    <w:p w14:paraId="4DAF6325"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 xml:space="preserve">Алгоритм обучения. Для каждой из </w:t>
      </w:r>
      <m:oMath>
        <m:r>
          <w:rPr>
            <w:rFonts w:ascii="Cambria Math" w:hAnsi="Cambria Math" w:cs="Times New Roman"/>
            <w:sz w:val="28"/>
            <w:szCs w:val="28"/>
          </w:rPr>
          <m:t>T</m:t>
        </m:r>
      </m:oMath>
      <w:r w:rsidRPr="00344BAE">
        <w:rPr>
          <w:rFonts w:ascii="Times New Roman" w:eastAsia="Georgia" w:hAnsi="Times New Roman" w:cs="Times New Roman"/>
          <w:sz w:val="28"/>
          <w:szCs w:val="28"/>
        </w:rPr>
        <w:t xml:space="preserve"> базовых моделей: (1) семплируется </w:t>
      </w:r>
      <m:oMath>
        <m:r>
          <m:rPr>
            <m:sty m:val="p"/>
          </m:rPr>
          <w:rPr>
            <w:rFonts w:ascii="Cambria Math" w:hAnsi="Cambria Math" w:cs="Times New Roman"/>
            <w:sz w:val="28"/>
            <w:szCs w:val="28"/>
          </w:rPr>
          <m:t>⌊</m:t>
        </m:r>
        <m:r>
          <m:rPr>
            <m:nor/>
          </m:rPr>
          <w:rPr>
            <w:rFonts w:ascii="Times New Roman" w:hAnsi="Times New Roman" w:cs="Times New Roman"/>
            <w:sz w:val="28"/>
            <w:szCs w:val="28"/>
          </w:rPr>
          <m:t>max_samples</m:t>
        </m:r>
        <m:r>
          <m:rPr>
            <m:sty m:val="p"/>
          </m:rPr>
          <w:rPr>
            <w:rFonts w:ascii="Cambria Math" w:hAnsi="Cambria Math" w:cs="Times New Roman"/>
            <w:sz w:val="28"/>
            <w:szCs w:val="28"/>
          </w:rPr>
          <m:t>⋅</m:t>
        </m:r>
        <m:r>
          <w:rPr>
            <w:rFonts w:ascii="Cambria Math" w:hAnsi="Cambria Math" w:cs="Times New Roman"/>
            <w:sz w:val="28"/>
            <w:szCs w:val="28"/>
          </w:rPr>
          <m:t>n</m:t>
        </m:r>
        <m:r>
          <m:rPr>
            <m:sty m:val="p"/>
          </m:rPr>
          <w:rPr>
            <w:rFonts w:ascii="Cambria Math" w:hAnsi="Cambria Math" w:cs="Times New Roman"/>
            <w:sz w:val="28"/>
            <w:szCs w:val="28"/>
          </w:rPr>
          <m:t>⌋</m:t>
        </m:r>
      </m:oMath>
      <w:r w:rsidRPr="00344BAE">
        <w:rPr>
          <w:rFonts w:ascii="Times New Roman" w:eastAsia="Georgia" w:hAnsi="Times New Roman" w:cs="Times New Roman"/>
          <w:sz w:val="28"/>
          <w:szCs w:val="28"/>
        </w:rPr>
        <w:t xml:space="preserve"> объектов с возвращением; (2) семплируется </w:t>
      </w:r>
      <m:oMath>
        <m:r>
          <m:rPr>
            <m:sty m:val="p"/>
          </m:rPr>
          <w:rPr>
            <w:rFonts w:ascii="Cambria Math" w:hAnsi="Cambria Math" w:cs="Times New Roman"/>
            <w:sz w:val="28"/>
            <w:szCs w:val="28"/>
          </w:rPr>
          <m:t>⌊</m:t>
        </m:r>
        <m:r>
          <m:rPr>
            <m:nor/>
          </m:rPr>
          <w:rPr>
            <w:rFonts w:ascii="Times New Roman" w:hAnsi="Times New Roman" w:cs="Times New Roman"/>
            <w:sz w:val="28"/>
            <w:szCs w:val="28"/>
          </w:rPr>
          <m:t>max_features</m:t>
        </m:r>
        <m:r>
          <m:rPr>
            <m:sty m:val="p"/>
          </m:rPr>
          <w:rPr>
            <w:rFonts w:ascii="Cambria Math" w:hAnsi="Cambria Math" w:cs="Times New Roman"/>
            <w:sz w:val="28"/>
            <w:szCs w:val="28"/>
          </w:rPr>
          <m:t>⋅</m:t>
        </m:r>
        <m:r>
          <w:rPr>
            <w:rFonts w:ascii="Cambria Math" w:hAnsi="Cambria Math" w:cs="Times New Roman"/>
            <w:sz w:val="28"/>
            <w:szCs w:val="28"/>
          </w:rPr>
          <m:t>p</m:t>
        </m:r>
        <m:r>
          <m:rPr>
            <m:sty m:val="p"/>
          </m:rPr>
          <w:rPr>
            <w:rFonts w:ascii="Cambria Math" w:hAnsi="Cambria Math" w:cs="Times New Roman"/>
            <w:sz w:val="28"/>
            <w:szCs w:val="28"/>
          </w:rPr>
          <m:t>⌋</m:t>
        </m:r>
      </m:oMath>
      <w:r w:rsidRPr="00344BAE">
        <w:rPr>
          <w:rFonts w:ascii="Times New Roman" w:eastAsia="Georgia" w:hAnsi="Times New Roman" w:cs="Times New Roman"/>
          <w:sz w:val="28"/>
          <w:szCs w:val="28"/>
        </w:rPr>
        <w:t xml:space="preserve"> признаков без возвращения; (3) базовая линейная модель обучается на полученной подвыборке. Предсказание выполняется усреднением вероятностей по всем моделям.</w:t>
      </w:r>
    </w:p>
    <w:p w14:paraId="5C7B6891"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Нелинейность возникает по двум причинам. Во-первых, каждая модель видит своё подпространство признаков и, следовательно, определяет гиперплоскость в этом подпространстве, а проекция такой гиперплоскости на полное пространство имеет другую ориентацию. Во-вторых, усреднение вероятностей (а не решающих функций) привносит нелинейность через сигмоидное преобразование. Как показано в разделе 2.2.1, разнообразие моделей (обеспечиваемое подвыборкой объектов и признаков) является ключевым условием успешности ансамбля.</w:t>
      </w:r>
    </w:p>
    <w:p w14:paraId="0567729F"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hAnsi="Times New Roman" w:cs="Times New Roman"/>
          <w:b/>
          <w:sz w:val="28"/>
          <w:szCs w:val="28"/>
        </w:rPr>
        <w:lastRenderedPageBreak/>
        <w:t>Классификатор на максимуме линейных функций.</w:t>
      </w:r>
      <w:r w:rsidRPr="00344BAE">
        <w:rPr>
          <w:rFonts w:ascii="Times New Roman" w:eastAsia="Georgia" w:hAnsi="Times New Roman" w:cs="Times New Roman"/>
          <w:sz w:val="28"/>
          <w:szCs w:val="28"/>
        </w:rPr>
        <w:t xml:space="preserve"> Для каждого класса обучается </w:t>
      </w:r>
      <m:oMath>
        <m:r>
          <w:rPr>
            <w:rFonts w:ascii="Cambria Math" w:hAnsi="Cambria Math" w:cs="Times New Roman"/>
            <w:sz w:val="28"/>
            <w:szCs w:val="28"/>
          </w:rPr>
          <m:t>K</m:t>
        </m:r>
      </m:oMath>
      <w:r w:rsidRPr="00344BAE">
        <w:rPr>
          <w:rFonts w:ascii="Times New Roman" w:eastAsia="Georgia" w:hAnsi="Times New Roman" w:cs="Times New Roman"/>
          <w:sz w:val="28"/>
          <w:szCs w:val="28"/>
        </w:rPr>
        <w:t xml:space="preserve"> линейных моделей, и скор класса определяется как максимум из </w:t>
      </w:r>
      <m:oMath>
        <m:r>
          <w:rPr>
            <w:rFonts w:ascii="Cambria Math" w:hAnsi="Cambria Math" w:cs="Times New Roman"/>
            <w:sz w:val="28"/>
            <w:szCs w:val="28"/>
          </w:rPr>
          <m:t>K</m:t>
        </m:r>
      </m:oMath>
      <w:r w:rsidRPr="00344BAE">
        <w:rPr>
          <w:rFonts w:ascii="Times New Roman" w:eastAsia="Georgia" w:hAnsi="Times New Roman" w:cs="Times New Roman"/>
          <w:sz w:val="28"/>
          <w:szCs w:val="28"/>
        </w:rPr>
        <w:t xml:space="preserve"> линейных решающих функций (теория изложена в разделе 2.2.4):</w:t>
      </w:r>
    </w:p>
    <w:p w14:paraId="6CA4FF79" w14:textId="2BEA6E78" w:rsidR="00754D32" w:rsidRPr="00AC7824" w:rsidRDefault="00000000" w:rsidP="00D81BDD">
      <w:pPr>
        <w:spacing w:after="220" w:line="360" w:lineRule="auto"/>
        <w:ind w:firstLine="720"/>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c</m:t>
              </m:r>
            </m:sub>
          </m:sSub>
          <m:d>
            <m:dPr>
              <m:ctrlPr>
                <w:rPr>
                  <w:rFonts w:ascii="Cambria Math" w:hAnsi="Cambria Math" w:cs="Times New Roman"/>
                  <w:sz w:val="28"/>
                  <w:szCs w:val="28"/>
                </w:rPr>
              </m:ctrlPr>
            </m:dPr>
            <m:e>
              <m:r>
                <m:rPr>
                  <m:sty m:val="b"/>
                </m:rPr>
                <w:rPr>
                  <w:rFonts w:ascii="Cambria Math" w:hAnsi="Cambria Math" w:cs="Times New Roman"/>
                  <w:sz w:val="28"/>
                  <w:szCs w:val="28"/>
                </w:rPr>
                <m:t>x</m:t>
              </m:r>
            </m:e>
          </m:d>
          <m:r>
            <m:rPr>
              <m:sty m:val="p"/>
            </m:rPr>
            <w:rPr>
              <w:rFonts w:ascii="Cambria Math" w:hAnsi="Cambria Math" w:cs="Times New Roman"/>
              <w:sz w:val="28"/>
              <w:szCs w:val="28"/>
            </w:rPr>
            <m:t>=</m:t>
          </m:r>
          <m:func>
            <m:funcPr>
              <m:ctrlPr>
                <w:rPr>
                  <w:rFonts w:ascii="Cambria Math" w:hAnsi="Cambria Math" w:cs="Times New Roman"/>
                  <w:sz w:val="28"/>
                  <w:szCs w:val="28"/>
                </w:rPr>
              </m:ctrlPr>
            </m:funcPr>
            <m:fName>
              <m:limLow>
                <m:limLowPr>
                  <m:ctrlPr>
                    <w:rPr>
                      <w:rFonts w:ascii="Cambria Math" w:hAnsi="Cambria Math" w:cs="Times New Roman"/>
                      <w:sz w:val="28"/>
                      <w:szCs w:val="28"/>
                    </w:rPr>
                  </m:ctrlPr>
                </m:limLowPr>
                <m:e>
                  <m:r>
                    <m:rPr>
                      <m:sty m:val="p"/>
                    </m:rPr>
                    <w:rPr>
                      <w:rFonts w:ascii="Cambria Math" w:hAnsi="Cambria Math" w:cs="Times New Roman"/>
                      <w:sz w:val="28"/>
                      <w:szCs w:val="28"/>
                    </w:rPr>
                    <m:t>max</m:t>
                  </m:r>
                </m:e>
                <m:lim>
                  <m:r>
                    <w:rPr>
                      <w:rFonts w:ascii="Cambria Math" w:hAnsi="Cambria Math" w:cs="Times New Roman"/>
                      <w:sz w:val="28"/>
                      <w:szCs w:val="28"/>
                      <w:lang w:val="en-US"/>
                    </w:rPr>
                    <m:t>i=1,…,K</m:t>
                  </m:r>
                </m:lim>
              </m:limLow>
            </m:fName>
            <m:e>
              <m:d>
                <m:dPr>
                  <m:ctrlPr>
                    <w:rPr>
                      <w:rFonts w:ascii="Cambria Math" w:hAnsi="Cambria Math" w:cs="Times New Roman"/>
                      <w:sz w:val="28"/>
                      <w:szCs w:val="28"/>
                    </w:rPr>
                  </m:ctrlPr>
                </m:dPr>
                <m:e>
                  <m:sSubSup>
                    <m:sSubSupPr>
                      <m:ctrlPr>
                        <w:rPr>
                          <w:rFonts w:ascii="Cambria Math" w:hAnsi="Cambria Math" w:cs="Times New Roman"/>
                          <w:sz w:val="28"/>
                          <w:szCs w:val="28"/>
                        </w:rPr>
                      </m:ctrlPr>
                    </m:sSubSupPr>
                    <m:e>
                      <m:r>
                        <w:rPr>
                          <w:rFonts w:ascii="Cambria Math" w:hAnsi="Cambria Math" w:cs="Times New Roman"/>
                          <w:sz w:val="28"/>
                          <w:szCs w:val="28"/>
                        </w:rPr>
                        <m:t>w</m:t>
                      </m:r>
                    </m:e>
                    <m:sub>
                      <m:r>
                        <w:rPr>
                          <w:rFonts w:ascii="Cambria Math" w:hAnsi="Cambria Math" w:cs="Times New Roman"/>
                          <w:sz w:val="28"/>
                          <w:szCs w:val="28"/>
                        </w:rPr>
                        <m:t>c</m:t>
                      </m:r>
                      <m:r>
                        <m:rPr>
                          <m:sty m:val="p"/>
                        </m:rPr>
                        <w:rPr>
                          <w:rFonts w:ascii="Cambria Math" w:hAnsi="Cambria Math" w:cs="Times New Roman"/>
                          <w:sz w:val="28"/>
                          <w:szCs w:val="28"/>
                        </w:rPr>
                        <m:t>,</m:t>
                      </m:r>
                      <m:r>
                        <w:rPr>
                          <w:rFonts w:ascii="Cambria Math" w:hAnsi="Cambria Math" w:cs="Times New Roman"/>
                          <w:sz w:val="28"/>
                          <w:szCs w:val="28"/>
                        </w:rPr>
                        <m:t>i</m:t>
                      </m:r>
                    </m:sub>
                    <m:sup>
                      <m:r>
                        <w:rPr>
                          <w:rFonts w:ascii="Cambria Math" w:hAnsi="Cambria Math" w:cs="Times New Roman"/>
                          <w:sz w:val="28"/>
                          <w:szCs w:val="28"/>
                        </w:rPr>
                        <m:t>T</m:t>
                      </m:r>
                    </m:sup>
                  </m:sSubSup>
                  <m:r>
                    <m:rPr>
                      <m:sty m:val="b"/>
                    </m:rPr>
                    <w:rPr>
                      <w:rFonts w:ascii="Cambria Math" w:hAnsi="Cambria Math" w:cs="Times New Roman"/>
                      <w:sz w:val="28"/>
                      <w:szCs w:val="28"/>
                    </w:rPr>
                    <m:t>x</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c</m:t>
                      </m:r>
                      <m:r>
                        <m:rPr>
                          <m:sty m:val="p"/>
                        </m:rPr>
                        <w:rPr>
                          <w:rFonts w:ascii="Cambria Math" w:hAnsi="Cambria Math" w:cs="Times New Roman"/>
                          <w:sz w:val="28"/>
                          <w:szCs w:val="28"/>
                        </w:rPr>
                        <m:t>,</m:t>
                      </m:r>
                      <m:r>
                        <w:rPr>
                          <w:rFonts w:ascii="Cambria Math" w:hAnsi="Cambria Math" w:cs="Times New Roman"/>
                          <w:sz w:val="28"/>
                          <w:szCs w:val="28"/>
                        </w:rPr>
                        <m:t>i</m:t>
                      </m:r>
                    </m:sub>
                  </m:sSub>
                </m:e>
              </m:d>
            </m:e>
          </m:func>
          <m:r>
            <w:rPr>
              <w:rFonts w:ascii="Cambria Math" w:hAnsi="Cambria Math" w:cs="Times New Roman"/>
              <w:sz w:val="28"/>
              <w:szCs w:val="28"/>
            </w:rPr>
            <m:t>=</m:t>
          </m:r>
          <m:limLow>
            <m:limLowPr>
              <m:ctrlPr>
                <w:rPr>
                  <w:rFonts w:ascii="Cambria Math" w:hAnsi="Cambria Math" w:cs="Times New Roman"/>
                  <w:sz w:val="28"/>
                  <w:szCs w:val="28"/>
                </w:rPr>
              </m:ctrlPr>
            </m:limLowPr>
            <m:e>
              <m:limUpp>
                <m:limUppPr>
                  <m:ctrlPr>
                    <w:rPr>
                      <w:rFonts w:ascii="Cambria Math" w:hAnsi="Cambria Math" w:cs="Times New Roman"/>
                      <w:sz w:val="28"/>
                      <w:szCs w:val="28"/>
                    </w:rPr>
                  </m:ctrlPr>
                </m:limUppPr>
                <m:e>
                  <m:r>
                    <m:rPr>
                      <m:sty m:val="p"/>
                    </m:rPr>
                    <w:rPr>
                      <w:rFonts w:ascii="Cambria Math" w:hAnsi="Cambria Math" w:cs="Times New Roman"/>
                      <w:sz w:val="28"/>
                      <w:szCs w:val="28"/>
                    </w:rPr>
                    <m:t>max</m:t>
                  </m:r>
                </m:e>
                <m:lim>
                  <m:r>
                    <w:rPr>
                      <w:rFonts w:ascii="Cambria Math" w:hAnsi="Cambria Math" w:cs="Times New Roman"/>
                      <w:sz w:val="28"/>
                      <w:szCs w:val="28"/>
                    </w:rPr>
                    <m:t>K</m:t>
                  </m:r>
                </m:lim>
              </m:limUpp>
            </m:e>
            <m:lim>
              <m:r>
                <w:rPr>
                  <w:rFonts w:ascii="Cambria Math" w:hAnsi="Cambria Math" w:cs="Times New Roman"/>
                  <w:sz w:val="28"/>
                  <w:szCs w:val="28"/>
                </w:rPr>
                <m:t>i</m:t>
              </m:r>
              <m:r>
                <m:rPr>
                  <m:sty m:val="p"/>
                </m:rPr>
                <w:rPr>
                  <w:rFonts w:ascii="Cambria Math" w:hAnsi="Cambria Math" w:cs="Times New Roman"/>
                  <w:sz w:val="28"/>
                  <w:szCs w:val="28"/>
                </w:rPr>
                <m:t>=1</m:t>
              </m:r>
            </m:lim>
          </m:limLow>
          <m:r>
            <m:rPr>
              <m:sty m:val="p"/>
            </m:rPr>
            <w:rPr>
              <w:rFonts w:ascii="Cambria Math" w:hAnsi="Cambria Math" w:cs="Times New Roman"/>
              <w:sz w:val="28"/>
              <w:szCs w:val="28"/>
            </w:rPr>
            <m:t> (</m:t>
          </m:r>
          <m:sSubSup>
            <m:sSubSupPr>
              <m:ctrlPr>
                <w:rPr>
                  <w:rFonts w:ascii="Cambria Math" w:hAnsi="Cambria Math" w:cs="Times New Roman"/>
                  <w:sz w:val="28"/>
                  <w:szCs w:val="28"/>
                </w:rPr>
              </m:ctrlPr>
            </m:sSubSupPr>
            <m:e>
              <m:r>
                <w:rPr>
                  <w:rFonts w:ascii="Cambria Math" w:hAnsi="Cambria Math" w:cs="Times New Roman"/>
                  <w:sz w:val="28"/>
                  <w:szCs w:val="28"/>
                </w:rPr>
                <m:t>w</m:t>
              </m:r>
            </m:e>
            <m:sub>
              <m:r>
                <w:rPr>
                  <w:rFonts w:ascii="Cambria Math" w:hAnsi="Cambria Math" w:cs="Times New Roman"/>
                  <w:sz w:val="28"/>
                  <w:szCs w:val="28"/>
                </w:rPr>
                <m:t>c</m:t>
              </m:r>
              <m:r>
                <m:rPr>
                  <m:sty m:val="p"/>
                </m:rPr>
                <w:rPr>
                  <w:rFonts w:ascii="Cambria Math" w:hAnsi="Cambria Math" w:cs="Times New Roman"/>
                  <w:sz w:val="28"/>
                  <w:szCs w:val="28"/>
                </w:rPr>
                <m:t>,</m:t>
              </m:r>
              <m:r>
                <w:rPr>
                  <w:rFonts w:ascii="Cambria Math" w:hAnsi="Cambria Math" w:cs="Times New Roman"/>
                  <w:sz w:val="28"/>
                  <w:szCs w:val="28"/>
                </w:rPr>
                <m:t>i</m:t>
              </m:r>
            </m:sub>
            <m:sup>
              <m:r>
                <w:rPr>
                  <w:rFonts w:ascii="Cambria Math" w:hAnsi="Cambria Math" w:cs="Times New Roman"/>
                  <w:sz w:val="28"/>
                  <w:szCs w:val="28"/>
                </w:rPr>
                <m:t>T</m:t>
              </m:r>
            </m:sup>
          </m:sSubSup>
          <m:r>
            <m:rPr>
              <m:sty m:val="b"/>
            </m:rPr>
            <w:rPr>
              <w:rFonts w:ascii="Cambria Math" w:hAnsi="Cambria Math" w:cs="Times New Roman"/>
              <w:sz w:val="28"/>
              <w:szCs w:val="28"/>
            </w:rPr>
            <m:t>x</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c</m:t>
              </m:r>
              <m:r>
                <m:rPr>
                  <m:sty m:val="p"/>
                </m:rPr>
                <w:rPr>
                  <w:rFonts w:ascii="Cambria Math" w:hAnsi="Cambria Math" w:cs="Times New Roman"/>
                  <w:sz w:val="28"/>
                  <w:szCs w:val="28"/>
                </w:rPr>
                <m:t>,</m:t>
              </m:r>
              <m:r>
                <w:rPr>
                  <w:rFonts w:ascii="Cambria Math" w:hAnsi="Cambria Math" w:cs="Times New Roman"/>
                  <w:sz w:val="28"/>
                  <w:szCs w:val="28"/>
                </w:rPr>
                <m:t>i</m:t>
              </m:r>
            </m:sub>
          </m:sSub>
          <m:r>
            <m:rPr>
              <m:sty m:val="p"/>
            </m:rPr>
            <w:rPr>
              <w:rFonts w:ascii="Cambria Math" w:hAnsi="Cambria Math" w:cs="Times New Roman"/>
              <w:sz w:val="28"/>
              <w:szCs w:val="28"/>
            </w:rPr>
            <m:t>)</m:t>
          </m:r>
        </m:oMath>
      </m:oMathPara>
    </w:p>
    <w:p w14:paraId="10E9AA43" w14:textId="77777777" w:rsidR="00754D32" w:rsidRPr="00A911CB" w:rsidRDefault="00754D32" w:rsidP="00D81BDD">
      <w:pPr>
        <w:spacing w:after="220" w:line="360" w:lineRule="auto"/>
        <w:ind w:firstLine="720"/>
        <w:jc w:val="both"/>
        <w:rPr>
          <w:rFonts w:ascii="Times New Roman" w:hAnsi="Times New Roman" w:cs="Times New Roman"/>
          <w:sz w:val="28"/>
          <w:szCs w:val="28"/>
        </w:rPr>
      </w:pPr>
      <w:r w:rsidRPr="00A911CB">
        <w:rPr>
          <w:rFonts w:ascii="Times New Roman" w:eastAsia="Georgia" w:hAnsi="Times New Roman" w:cs="Times New Roman"/>
          <w:sz w:val="28"/>
          <w:szCs w:val="28"/>
        </w:rPr>
        <w:t>Предсказание выполняется через softmax:</w:t>
      </w:r>
    </w:p>
    <w:p w14:paraId="6F3595FE" w14:textId="77777777" w:rsidR="00754D32" w:rsidRPr="00344BAE" w:rsidRDefault="00754D32" w:rsidP="00D81BDD">
      <w:pPr>
        <w:spacing w:after="220" w:line="360" w:lineRule="auto"/>
        <w:jc w:val="center"/>
        <w:rPr>
          <w:rFonts w:ascii="Times New Roman" w:hAnsi="Times New Roman" w:cs="Times New Roman"/>
          <w:sz w:val="28"/>
          <w:szCs w:val="28"/>
        </w:rPr>
      </w:pPr>
      <m:oMath>
        <m:r>
          <w:rPr>
            <w:rFonts w:ascii="Cambria Math" w:hAnsi="Cambria Math" w:cs="Times New Roman"/>
            <w:sz w:val="28"/>
            <w:szCs w:val="28"/>
          </w:rPr>
          <m:t>P</m:t>
        </m:r>
        <m:r>
          <m:rPr>
            <m:sty m:val="p"/>
          </m:rPr>
          <w:rPr>
            <w:rFonts w:ascii="Cambria Math" w:hAnsi="Cambria Math" w:cs="Times New Roman"/>
            <w:sz w:val="28"/>
            <w:szCs w:val="28"/>
          </w:rPr>
          <m:t>(</m:t>
        </m:r>
        <m:r>
          <w:rPr>
            <w:rFonts w:ascii="Cambria Math" w:hAnsi="Cambria Math" w:cs="Times New Roman"/>
            <w:sz w:val="28"/>
            <w:szCs w:val="28"/>
          </w:rPr>
          <m:t>y</m:t>
        </m:r>
        <m:r>
          <m:rPr>
            <m:sty m:val="p"/>
          </m:rPr>
          <w:rPr>
            <w:rFonts w:ascii="Cambria Math" w:hAnsi="Cambria Math" w:cs="Times New Roman"/>
            <w:sz w:val="28"/>
            <w:szCs w:val="28"/>
          </w:rPr>
          <m:t>=</m:t>
        </m:r>
        <m:r>
          <w:rPr>
            <w:rFonts w:ascii="Cambria Math" w:hAnsi="Cambria Math" w:cs="Times New Roman"/>
            <w:sz w:val="28"/>
            <w:szCs w:val="28"/>
          </w:rPr>
          <m:t>c</m:t>
        </m:r>
        <m:r>
          <m:rPr>
            <m:sty m:val="p"/>
          </m:rPr>
          <w:rPr>
            <w:rFonts w:ascii="Cambria Math" w:hAnsi="Cambria Math" w:cs="Times New Roman"/>
            <w:sz w:val="28"/>
            <w:szCs w:val="28"/>
          </w:rPr>
          <m:t>∣</m:t>
        </m:r>
        <m:r>
          <m:rPr>
            <m:sty m:val="b"/>
          </m:rPr>
          <w:rPr>
            <w:rFonts w:ascii="Cambria Math" w:hAnsi="Cambria Math" w:cs="Times New Roman"/>
            <w:sz w:val="28"/>
            <w:szCs w:val="28"/>
          </w:rPr>
          <m:t>x</m:t>
        </m:r>
        <m:r>
          <m:rPr>
            <m:sty m:val="p"/>
          </m:rPr>
          <w:rPr>
            <w:rFonts w:ascii="Cambria Math" w:hAnsi="Cambria Math" w:cs="Times New Roman"/>
            <w:sz w:val="28"/>
            <w:szCs w:val="28"/>
          </w:rPr>
          <m:t>)=</m:t>
        </m:r>
        <m:f>
          <m:fPr>
            <m:ctrlPr>
              <w:rPr>
                <w:rFonts w:ascii="Cambria Math" w:hAnsi="Cambria Math" w:cs="Times New Roman"/>
                <w:sz w:val="28"/>
                <w:szCs w:val="28"/>
              </w:rPr>
            </m:ctrlPr>
          </m:fPr>
          <m:num>
            <m:r>
              <m:rPr>
                <m:sty m:val="p"/>
              </m:rPr>
              <w:rPr>
                <w:rFonts w:ascii="Cambria Math" w:hAnsi="Cambria Math" w:cs="Times New Roman"/>
                <w:sz w:val="28"/>
                <w:szCs w:val="28"/>
              </w:rPr>
              <m:t>exp⁡(</m:t>
            </m:r>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c</m:t>
                </m:r>
              </m:sub>
            </m:sSub>
            <m:r>
              <m:rPr>
                <m:sty m:val="p"/>
              </m:rPr>
              <w:rPr>
                <w:rFonts w:ascii="Cambria Math" w:hAnsi="Cambria Math" w:cs="Times New Roman"/>
                <w:sz w:val="28"/>
                <w:szCs w:val="28"/>
              </w:rPr>
              <m:t>(</m:t>
            </m:r>
            <m:r>
              <m:rPr>
                <m:sty m:val="b"/>
              </m:rPr>
              <w:rPr>
                <w:rFonts w:ascii="Cambria Math" w:hAnsi="Cambria Math" w:cs="Times New Roman"/>
                <w:sz w:val="28"/>
                <w:szCs w:val="28"/>
              </w:rPr>
              <m:t>x</m:t>
            </m:r>
            <m:r>
              <m:rPr>
                <m:sty m:val="p"/>
              </m:rPr>
              <w:rPr>
                <w:rFonts w:ascii="Cambria Math" w:hAnsi="Cambria Math" w:cs="Times New Roman"/>
                <w:sz w:val="28"/>
                <w:szCs w:val="28"/>
              </w:rPr>
              <m:t>))</m:t>
            </m:r>
          </m:num>
          <m:den>
            <m:nary>
              <m:naryPr>
                <m:chr m:val="∑"/>
                <m:limLoc m:val="undOvr"/>
                <m:grow m:val="1"/>
                <m:supHide m:val="1"/>
                <m:ctrlPr>
                  <w:rPr>
                    <w:rFonts w:ascii="Cambria Math" w:hAnsi="Cambria Math" w:cs="Times New Roman"/>
                    <w:sz w:val="28"/>
                    <w:szCs w:val="28"/>
                  </w:rPr>
                </m:ctrlPr>
              </m:naryPr>
              <m:sub>
                <m:sSup>
                  <m:sSupPr>
                    <m:ctrlPr>
                      <w:rPr>
                        <w:rFonts w:ascii="Cambria Math" w:hAnsi="Cambria Math" w:cs="Times New Roman"/>
                        <w:sz w:val="28"/>
                        <w:szCs w:val="28"/>
                      </w:rPr>
                    </m:ctrlPr>
                  </m:sSupPr>
                  <m:e>
                    <m:r>
                      <w:rPr>
                        <w:rFonts w:ascii="Cambria Math" w:hAnsi="Cambria Math" w:cs="Times New Roman"/>
                        <w:sz w:val="28"/>
                        <w:szCs w:val="28"/>
                      </w:rPr>
                      <m:t>c</m:t>
                    </m:r>
                  </m:e>
                  <m:sup>
                    <m:r>
                      <m:rPr>
                        <m:sty m:val="p"/>
                      </m:rPr>
                      <w:rPr>
                        <w:rFonts w:ascii="Cambria Math" w:hAnsi="Cambria Math" w:cs="Times New Roman"/>
                        <w:sz w:val="28"/>
                        <w:szCs w:val="28"/>
                      </w:rPr>
                      <m:t>'</m:t>
                    </m:r>
                  </m:sup>
                </m:sSup>
              </m:sub>
              <m:sup/>
              <m:e>
                <m:r>
                  <m:rPr>
                    <m:sty m:val="p"/>
                  </m:rPr>
                  <w:rPr>
                    <w:rFonts w:ascii="Cambria Math" w:hAnsi="Cambria Math" w:cs="Times New Roman"/>
                    <w:sz w:val="28"/>
                    <w:szCs w:val="28"/>
                  </w:rPr>
                  <m:t> </m:t>
                </m:r>
              </m:e>
            </m:nary>
            <m:r>
              <m:rPr>
                <m:sty m:val="p"/>
              </m:rPr>
              <w:rPr>
                <w:rFonts w:ascii="Cambria Math" w:hAnsi="Cambria Math" w:cs="Times New Roman"/>
                <w:sz w:val="28"/>
                <w:szCs w:val="28"/>
              </w:rPr>
              <m:t> exp⁡(</m:t>
            </m:r>
            <m:sSub>
              <m:sSubPr>
                <m:ctrlPr>
                  <w:rPr>
                    <w:rFonts w:ascii="Cambria Math" w:hAnsi="Cambria Math" w:cs="Times New Roman"/>
                    <w:sz w:val="28"/>
                    <w:szCs w:val="28"/>
                  </w:rPr>
                </m:ctrlPr>
              </m:sSubPr>
              <m:e>
                <m:r>
                  <w:rPr>
                    <w:rFonts w:ascii="Cambria Math" w:hAnsi="Cambria Math" w:cs="Times New Roman"/>
                    <w:sz w:val="28"/>
                    <w:szCs w:val="28"/>
                  </w:rPr>
                  <m:t>S</m:t>
                </m:r>
              </m:e>
              <m:sub>
                <m:sSup>
                  <m:sSupPr>
                    <m:ctrlPr>
                      <w:rPr>
                        <w:rFonts w:ascii="Cambria Math" w:hAnsi="Cambria Math" w:cs="Times New Roman"/>
                        <w:sz w:val="28"/>
                        <w:szCs w:val="28"/>
                      </w:rPr>
                    </m:ctrlPr>
                  </m:sSupPr>
                  <m:e>
                    <m:r>
                      <w:rPr>
                        <w:rFonts w:ascii="Cambria Math" w:hAnsi="Cambria Math" w:cs="Times New Roman"/>
                        <w:sz w:val="28"/>
                        <w:szCs w:val="28"/>
                      </w:rPr>
                      <m:t>c</m:t>
                    </m:r>
                  </m:e>
                  <m:sup>
                    <m:r>
                      <m:rPr>
                        <m:sty m:val="p"/>
                      </m:rPr>
                      <w:rPr>
                        <w:rFonts w:ascii="Cambria Math" w:hAnsi="Cambria Math" w:cs="Times New Roman"/>
                        <w:sz w:val="28"/>
                        <w:szCs w:val="28"/>
                      </w:rPr>
                      <m:t>'</m:t>
                    </m:r>
                  </m:sup>
                </m:sSup>
              </m:sub>
            </m:sSub>
            <m:r>
              <m:rPr>
                <m:sty m:val="p"/>
              </m:rPr>
              <w:rPr>
                <w:rFonts w:ascii="Cambria Math" w:hAnsi="Cambria Math" w:cs="Times New Roman"/>
                <w:sz w:val="28"/>
                <w:szCs w:val="28"/>
              </w:rPr>
              <m:t>(</m:t>
            </m:r>
            <m:r>
              <m:rPr>
                <m:sty m:val="b"/>
              </m:rPr>
              <w:rPr>
                <w:rFonts w:ascii="Cambria Math" w:hAnsi="Cambria Math" w:cs="Times New Roman"/>
                <w:sz w:val="28"/>
                <w:szCs w:val="28"/>
              </w:rPr>
              <m:t>x</m:t>
            </m:r>
            <m:r>
              <m:rPr>
                <m:sty m:val="p"/>
              </m:rPr>
              <w:rPr>
                <w:rFonts w:ascii="Cambria Math" w:hAnsi="Cambria Math" w:cs="Times New Roman"/>
                <w:sz w:val="28"/>
                <w:szCs w:val="28"/>
              </w:rPr>
              <m:t>))</m:t>
            </m:r>
          </m:den>
        </m:f>
      </m:oMath>
      <w:r w:rsidR="002E729D">
        <w:rPr>
          <w:rFonts w:ascii="Times New Roman" w:hAnsi="Times New Roman" w:cs="Times New Roman"/>
          <w:sz w:val="28"/>
          <w:szCs w:val="28"/>
        </w:rPr>
        <w:t xml:space="preserve"> </w:t>
      </w:r>
    </w:p>
    <w:p w14:paraId="75C82050"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 xml:space="preserve">Алгоритм обучения. Для каждого класса </w:t>
      </w:r>
      <m:oMath>
        <m:r>
          <w:rPr>
            <w:rFonts w:ascii="Cambria Math" w:hAnsi="Cambria Math" w:cs="Times New Roman"/>
            <w:sz w:val="28"/>
            <w:szCs w:val="28"/>
          </w:rPr>
          <m:t>c</m:t>
        </m:r>
      </m:oMath>
      <w:r w:rsidRPr="00344BAE">
        <w:rPr>
          <w:rFonts w:ascii="Times New Roman" w:eastAsia="Georgia" w:hAnsi="Times New Roman" w:cs="Times New Roman"/>
          <w:sz w:val="28"/>
          <w:szCs w:val="28"/>
        </w:rPr>
        <w:t xml:space="preserve">: (1) выбираются объекты класса </w:t>
      </w:r>
      <m:oMath>
        <m:r>
          <w:rPr>
            <w:rFonts w:ascii="Cambria Math" w:hAnsi="Cambria Math" w:cs="Times New Roman"/>
            <w:sz w:val="28"/>
            <w:szCs w:val="28"/>
          </w:rPr>
          <m:t>c</m:t>
        </m:r>
      </m:oMath>
      <w:r w:rsidRPr="00344BAE">
        <w:rPr>
          <w:rFonts w:ascii="Times New Roman" w:eastAsia="Georgia" w:hAnsi="Times New Roman" w:cs="Times New Roman"/>
          <w:sz w:val="28"/>
          <w:szCs w:val="28"/>
        </w:rPr>
        <w:t xml:space="preserve">; (2) они кластеризуются алгоритмом K-Means на </w:t>
      </w:r>
      <m:oMath>
        <m:r>
          <w:rPr>
            <w:rFonts w:ascii="Cambria Math" w:hAnsi="Cambria Math" w:cs="Times New Roman"/>
            <w:sz w:val="28"/>
            <w:szCs w:val="28"/>
          </w:rPr>
          <m:t>K</m:t>
        </m:r>
      </m:oMath>
      <w:r w:rsidRPr="00344BAE">
        <w:rPr>
          <w:rFonts w:ascii="Times New Roman" w:eastAsia="Georgia" w:hAnsi="Times New Roman" w:cs="Times New Roman"/>
          <w:sz w:val="28"/>
          <w:szCs w:val="28"/>
        </w:rPr>
        <w:t xml:space="preserve"> подкластеров; (3) для каждого подкластера </w:t>
      </w:r>
      <m:oMath>
        <m:r>
          <w:rPr>
            <w:rFonts w:ascii="Cambria Math" w:hAnsi="Cambria Math" w:cs="Times New Roman"/>
            <w:sz w:val="28"/>
            <w:szCs w:val="28"/>
          </w:rPr>
          <m:t>k</m:t>
        </m:r>
      </m:oMath>
      <w:r w:rsidRPr="00344BAE">
        <w:rPr>
          <w:rFonts w:ascii="Times New Roman" w:eastAsia="Georgia" w:hAnsi="Times New Roman" w:cs="Times New Roman"/>
          <w:sz w:val="28"/>
          <w:szCs w:val="28"/>
        </w:rPr>
        <w:t xml:space="preserve"> обучается линейная модель по схеме «один против остальных» с увеличенными весами объектов подкластера.</w:t>
      </w:r>
    </w:p>
    <w:p w14:paraId="198CA49C"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Каждый подкластер получает свою гиперплоскость, а операция максимума покрывает область класса выпуклой оболочкой линейных функций (см. раздел 2.2.4).</w:t>
      </w:r>
    </w:p>
    <w:p w14:paraId="4393BEC7" w14:textId="77777777" w:rsidR="00754D32" w:rsidRPr="00344BAE" w:rsidRDefault="00754D32" w:rsidP="00D81BDD">
      <w:pPr>
        <w:spacing w:before="240" w:line="360" w:lineRule="auto"/>
        <w:ind w:firstLine="720"/>
        <w:jc w:val="both"/>
        <w:rPr>
          <w:rFonts w:ascii="Times New Roman" w:hAnsi="Times New Roman" w:cs="Times New Roman"/>
          <w:sz w:val="28"/>
          <w:szCs w:val="28"/>
        </w:rPr>
      </w:pPr>
      <w:bookmarkStart w:id="38" w:name="bm_2_3_3_модели_с_последовательно_2c03b3"/>
      <w:r w:rsidRPr="00344BAE">
        <w:rPr>
          <w:rFonts w:ascii="Times New Roman" w:eastAsia="Georgia" w:hAnsi="Times New Roman" w:cs="Times New Roman"/>
          <w:b/>
          <w:sz w:val="28"/>
          <w:szCs w:val="28"/>
        </w:rPr>
        <w:t>2.3.3. Модели с последовательной композицией</w:t>
      </w:r>
      <w:bookmarkEnd w:id="38"/>
    </w:p>
    <w:p w14:paraId="160AA46C"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Третья группа архитектур реализует принцип последовательной композиции (принцип 3, раздел 2.1).</w:t>
      </w:r>
    </w:p>
    <w:p w14:paraId="31528BB1" w14:textId="77777777" w:rsidR="00754D32" w:rsidRPr="0082312E" w:rsidRDefault="00754D32" w:rsidP="00D81BDD">
      <w:pPr>
        <w:spacing w:after="220" w:line="360" w:lineRule="auto"/>
        <w:ind w:firstLine="720"/>
        <w:jc w:val="both"/>
        <w:rPr>
          <w:rFonts w:ascii="Times New Roman" w:eastAsia="Georgia" w:hAnsi="Times New Roman" w:cs="Times New Roman"/>
          <w:sz w:val="28"/>
          <w:szCs w:val="28"/>
        </w:rPr>
      </w:pPr>
      <w:r w:rsidRPr="00344BAE">
        <w:rPr>
          <w:rFonts w:ascii="Times New Roman" w:hAnsi="Times New Roman" w:cs="Times New Roman"/>
          <w:b/>
          <w:sz w:val="28"/>
          <w:szCs w:val="28"/>
        </w:rPr>
        <w:t>Каскадный линейный классификатор.</w:t>
      </w:r>
      <w:r w:rsidRPr="00344BAE">
        <w:rPr>
          <w:rFonts w:ascii="Times New Roman" w:eastAsia="Georgia" w:hAnsi="Times New Roman" w:cs="Times New Roman"/>
          <w:sz w:val="28"/>
          <w:szCs w:val="28"/>
        </w:rPr>
        <w:t xml:space="preserve"> Последовательная цепочка из </w:t>
      </w:r>
      <m:oMath>
        <m:r>
          <w:rPr>
            <w:rFonts w:ascii="Cambria Math" w:hAnsi="Cambria Math" w:cs="Times New Roman"/>
            <w:sz w:val="28"/>
            <w:szCs w:val="28"/>
          </w:rPr>
          <m:t>S</m:t>
        </m:r>
      </m:oMath>
      <w:r w:rsidRPr="00344BAE">
        <w:rPr>
          <w:rFonts w:ascii="Times New Roman" w:eastAsia="Georgia" w:hAnsi="Times New Roman" w:cs="Times New Roman"/>
          <w:sz w:val="28"/>
          <w:szCs w:val="28"/>
        </w:rPr>
        <w:t xml:space="preserve"> линейных моделей, где каждая следующая модель получает на вход исходные признаки, обогащённые вероятностными предсказаниями всех предыдущих моделей:</w:t>
      </w:r>
    </w:p>
    <w:p w14:paraId="46C5D194" w14:textId="77777777" w:rsidR="00CB045E" w:rsidRPr="00CB045E" w:rsidRDefault="00000000" w:rsidP="00D81BDD">
      <w:pPr>
        <w:spacing w:after="220" w:line="360" w:lineRule="auto"/>
        <w:jc w:val="both"/>
        <w:rPr>
          <w:rFonts w:ascii="Times New Roman" w:hAnsi="Times New Roman" w:cs="Times New Roman"/>
          <w:sz w:val="28"/>
          <w:szCs w:val="28"/>
          <w:lang w:val="en-US"/>
        </w:rPr>
      </w:pPr>
      <m:oMathPara>
        <m:oMath>
          <m:m>
            <m:mPr>
              <m:mcs>
                <m:mc>
                  <m:mcPr>
                    <m:count m:val="1"/>
                    <m:mcJc m:val="center"/>
                  </m:mcPr>
                </m:mc>
              </m:mcs>
              <m:ctrlPr>
                <w:rPr>
                  <w:rFonts w:ascii="Cambria Math" w:hAnsi="Cambria Math" w:cs="Times New Roman"/>
                  <w:i/>
                  <w:sz w:val="28"/>
                  <w:szCs w:val="28"/>
                  <w:lang w:val="en-US"/>
                </w:rPr>
              </m:ctrlPr>
            </m:mPr>
            <m:mr>
              <m:e>
                <m:sSup>
                  <m:sSupPr>
                    <m:ctrlPr>
                      <w:rPr>
                        <w:rFonts w:ascii="Cambria Math" w:hAnsi="Cambria Math" w:cs="Times New Roman"/>
                        <w:sz w:val="28"/>
                        <w:szCs w:val="28"/>
                      </w:rPr>
                    </m:ctrlPr>
                  </m:sSupPr>
                  <m:e>
                    <m:r>
                      <m:rPr>
                        <m:sty m:val="b"/>
                      </m:rPr>
                      <w:rPr>
                        <w:rFonts w:ascii="Cambria Math" w:hAnsi="Cambria Math" w:cs="Times New Roman"/>
                        <w:sz w:val="28"/>
                        <w:szCs w:val="28"/>
                      </w:rPr>
                      <m:t>z</m:t>
                    </m:r>
                  </m:e>
                  <m:sup>
                    <m:r>
                      <m:rPr>
                        <m:sty m:val="p"/>
                      </m:rPr>
                      <w:rPr>
                        <w:rFonts w:ascii="Cambria Math" w:hAnsi="Cambria Math" w:cs="Times New Roman"/>
                        <w:sz w:val="28"/>
                        <w:szCs w:val="28"/>
                      </w:rPr>
                      <m:t>(0)</m:t>
                    </m:r>
                  </m:sup>
                </m:sSup>
                <m:r>
                  <m:rPr>
                    <m:sty m:val="p"/>
                  </m:rPr>
                  <w:rPr>
                    <w:rFonts w:ascii="Cambria Math" w:hAnsi="Cambria Math" w:cs="Times New Roman"/>
                    <w:sz w:val="28"/>
                    <w:szCs w:val="28"/>
                  </w:rPr>
                  <m:t>=</m:t>
                </m:r>
                <m:r>
                  <m:rPr>
                    <m:sty m:val="b"/>
                  </m:rPr>
                  <w:rPr>
                    <w:rFonts w:ascii="Cambria Math" w:hAnsi="Cambria Math" w:cs="Times New Roman"/>
                    <w:sz w:val="28"/>
                    <w:szCs w:val="28"/>
                  </w:rPr>
                  <m:t xml:space="preserve">x, </m:t>
                </m:r>
                <m:r>
                  <m:rPr>
                    <m:sty m:val="bi"/>
                  </m:rPr>
                  <w:rPr>
                    <w:rFonts w:ascii="Cambria Math" w:hAnsi="Cambria Math" w:cs="Times New Roman"/>
                    <w:sz w:val="28"/>
                    <w:szCs w:val="28"/>
                    <w:lang w:val="en-US"/>
                  </w:rPr>
                  <m:t xml:space="preserve">                                                                   </m:t>
                </m:r>
              </m:e>
            </m:mr>
            <m:mr>
              <m:e>
                <m:sSup>
                  <m:sSupPr>
                    <m:ctrlPr>
                      <w:rPr>
                        <w:rFonts w:ascii="Cambria Math" w:hAnsi="Cambria Math" w:cs="Times New Roman"/>
                        <w:sz w:val="28"/>
                        <w:szCs w:val="28"/>
                      </w:rPr>
                    </m:ctrlPr>
                  </m:sSupPr>
                  <m:e>
                    <m:r>
                      <m:rPr>
                        <m:sty m:val="b"/>
                      </m:rPr>
                      <w:rPr>
                        <w:rFonts w:ascii="Cambria Math" w:hAnsi="Cambria Math" w:cs="Times New Roman"/>
                        <w:sz w:val="28"/>
                        <w:szCs w:val="28"/>
                      </w:rPr>
                      <m:t>z</m:t>
                    </m:r>
                  </m:e>
                  <m:sup>
                    <m:r>
                      <m:rPr>
                        <m:sty m:val="p"/>
                      </m:rPr>
                      <w:rPr>
                        <w:rFonts w:ascii="Cambria Math" w:hAnsi="Cambria Math" w:cs="Times New Roman"/>
                        <w:sz w:val="28"/>
                        <w:szCs w:val="28"/>
                      </w:rPr>
                      <m:t>(</m:t>
                    </m:r>
                    <m:r>
                      <w:rPr>
                        <w:rFonts w:ascii="Cambria Math" w:hAnsi="Cambria Math" w:cs="Times New Roman"/>
                        <w:sz w:val="28"/>
                        <w:szCs w:val="28"/>
                      </w:rPr>
                      <m:t>s</m:t>
                    </m:r>
                    <m:r>
                      <m:rPr>
                        <m:sty m:val="p"/>
                      </m:rPr>
                      <w:rPr>
                        <w:rFonts w:ascii="Cambria Math" w:hAnsi="Cambria Math" w:cs="Times New Roman"/>
                        <w:sz w:val="28"/>
                        <w:szCs w:val="28"/>
                      </w:rPr>
                      <m:t>)</m:t>
                    </m:r>
                  </m:sup>
                </m:sSup>
                <m:r>
                  <m:rPr>
                    <m:sty m:val="p"/>
                  </m:rPr>
                  <w:rPr>
                    <w:rFonts w:ascii="Cambria Math" w:hAnsi="Cambria Math" w:cs="Times New Roman"/>
                    <w:sz w:val="28"/>
                    <w:szCs w:val="28"/>
                  </w:rPr>
                  <m:t>=[</m:t>
                </m:r>
                <m:r>
                  <m:rPr>
                    <m:sty m:val="b"/>
                  </m:rPr>
                  <w:rPr>
                    <w:rFonts w:ascii="Cambria Math" w:hAnsi="Cambria Math" w:cs="Times New Roman"/>
                    <w:sz w:val="28"/>
                    <w:szCs w:val="28"/>
                  </w:rPr>
                  <m:t>x</m:t>
                </m:r>
                <m:r>
                  <m:rPr>
                    <m:sty m:val="p"/>
                  </m:rPr>
                  <w:rPr>
                    <w:rFonts w:ascii="Cambria Math" w:hAnsi="Cambria Math" w:cs="Times New Roman"/>
                    <w:sz w:val="28"/>
                    <w:szCs w:val="28"/>
                  </w:rPr>
                  <m:t xml:space="preserve">, </m:t>
                </m:r>
                <m:sSup>
                  <m:sSupPr>
                    <m:ctrlPr>
                      <w:rPr>
                        <w:rFonts w:ascii="Cambria Math" w:hAnsi="Cambria Math" w:cs="Times New Roman"/>
                        <w:sz w:val="28"/>
                        <w:szCs w:val="28"/>
                      </w:rPr>
                    </m:ctrlPr>
                  </m:sSupPr>
                  <m:e>
                    <m:r>
                      <w:rPr>
                        <w:rFonts w:ascii="Cambria Math" w:hAnsi="Cambria Math" w:cs="Times New Roman"/>
                        <w:sz w:val="28"/>
                        <w:szCs w:val="28"/>
                      </w:rPr>
                      <m:t>P</m:t>
                    </m:r>
                  </m:e>
                  <m:sup>
                    <m:d>
                      <m:dPr>
                        <m:ctrlPr>
                          <w:rPr>
                            <w:rFonts w:ascii="Cambria Math" w:hAnsi="Cambria Math" w:cs="Times New Roman"/>
                            <w:sz w:val="28"/>
                            <w:szCs w:val="28"/>
                          </w:rPr>
                        </m:ctrlPr>
                      </m:dPr>
                      <m:e>
                        <m:r>
                          <w:rPr>
                            <w:rFonts w:ascii="Cambria Math" w:hAnsi="Cambria Math" w:cs="Times New Roman"/>
                            <w:sz w:val="28"/>
                            <w:szCs w:val="28"/>
                          </w:rPr>
                          <m:t>s</m:t>
                        </m:r>
                        <m:r>
                          <m:rPr>
                            <m:sty m:val="p"/>
                          </m:rPr>
                          <w:rPr>
                            <w:rFonts w:ascii="Cambria Math" w:hAnsi="Cambria Math" w:cs="Times New Roman"/>
                            <w:sz w:val="28"/>
                            <w:szCs w:val="28"/>
                          </w:rPr>
                          <m:t>-1</m:t>
                        </m:r>
                      </m:e>
                    </m:d>
                  </m:sup>
                </m:sSup>
                <m:r>
                  <m:rPr>
                    <m:sty m:val="p"/>
                  </m:rPr>
                  <w:rPr>
                    <w:rFonts w:ascii="Cambria Math" w:hAnsi="Cambria Math" w:cs="Times New Roman"/>
                    <w:sz w:val="28"/>
                    <w:szCs w:val="28"/>
                  </w:rPr>
                  <m:t>(</m:t>
                </m:r>
                <m:r>
                  <w:rPr>
                    <w:rFonts w:ascii="Cambria Math" w:hAnsi="Cambria Math" w:cs="Times New Roman"/>
                    <w:sz w:val="28"/>
                    <w:szCs w:val="28"/>
                  </w:rPr>
                  <m:t>y</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m:rPr>
                        <m:sty m:val="b"/>
                      </m:rPr>
                      <w:rPr>
                        <w:rFonts w:ascii="Cambria Math" w:hAnsi="Cambria Math" w:cs="Times New Roman"/>
                        <w:sz w:val="28"/>
                        <w:szCs w:val="28"/>
                      </w:rPr>
                      <m:t>z</m:t>
                    </m:r>
                  </m:e>
                  <m:sup>
                    <m:d>
                      <m:dPr>
                        <m:ctrlPr>
                          <w:rPr>
                            <w:rFonts w:ascii="Cambria Math" w:hAnsi="Cambria Math" w:cs="Times New Roman"/>
                            <w:sz w:val="28"/>
                            <w:szCs w:val="28"/>
                          </w:rPr>
                        </m:ctrlPr>
                      </m:dPr>
                      <m:e>
                        <m:r>
                          <w:rPr>
                            <w:rFonts w:ascii="Cambria Math" w:hAnsi="Cambria Math" w:cs="Times New Roman"/>
                            <w:sz w:val="28"/>
                            <w:szCs w:val="28"/>
                          </w:rPr>
                          <m:t>s</m:t>
                        </m:r>
                        <m:r>
                          <m:rPr>
                            <m:sty m:val="p"/>
                          </m:rPr>
                          <w:rPr>
                            <w:rFonts w:ascii="Cambria Math" w:hAnsi="Cambria Math" w:cs="Times New Roman"/>
                            <w:sz w:val="28"/>
                            <w:szCs w:val="28"/>
                          </w:rPr>
                          <m:t>-1</m:t>
                        </m:r>
                      </m:e>
                    </m:d>
                  </m:sup>
                </m:sSup>
                <m:r>
                  <m:rPr>
                    <m:sty m:val="p"/>
                  </m:rPr>
                  <w:rPr>
                    <w:rFonts w:ascii="Cambria Math" w:hAnsi="Cambria Math" w:cs="Times New Roman"/>
                    <w:sz w:val="28"/>
                    <w:szCs w:val="28"/>
                  </w:rPr>
                  <m:t xml:space="preserve">)], </m:t>
                </m:r>
                <m:r>
                  <w:rPr>
                    <w:rFonts w:ascii="Cambria Math" w:hAnsi="Cambria Math" w:cs="Times New Roman"/>
                    <w:sz w:val="28"/>
                    <w:szCs w:val="28"/>
                  </w:rPr>
                  <m:t>s</m:t>
                </m:r>
                <m:r>
                  <m:rPr>
                    <m:sty m:val="p"/>
                  </m:rPr>
                  <w:rPr>
                    <w:rFonts w:ascii="Cambria Math" w:hAnsi="Cambria Math" w:cs="Times New Roman"/>
                    <w:sz w:val="28"/>
                    <w:szCs w:val="28"/>
                  </w:rPr>
                  <m:t>=1,…,</m:t>
                </m:r>
                <m:r>
                  <w:rPr>
                    <w:rFonts w:ascii="Cambria Math" w:hAnsi="Cambria Math" w:cs="Times New Roman"/>
                    <w:sz w:val="28"/>
                    <w:szCs w:val="28"/>
                  </w:rPr>
                  <m:t>S</m:t>
                </m:r>
                <m:r>
                  <m:rPr>
                    <m:sty m:val="p"/>
                  </m:rPr>
                  <w:rPr>
                    <w:rFonts w:ascii="Cambria Math" w:hAnsi="Cambria Math" w:cs="Times New Roman"/>
                    <w:sz w:val="28"/>
                    <w:szCs w:val="28"/>
                  </w:rPr>
                  <m:t>-1,</m:t>
                </m:r>
              </m:e>
            </m:mr>
            <m:mr>
              <m:e>
                <m:acc>
                  <m:accPr>
                    <m:chr m:val="ˆ"/>
                    <m:ctrlPr>
                      <w:rPr>
                        <w:rFonts w:ascii="Cambria Math" w:hAnsi="Cambria Math" w:cs="Times New Roman"/>
                        <w:sz w:val="28"/>
                        <w:szCs w:val="28"/>
                      </w:rPr>
                    </m:ctrlPr>
                  </m:accPr>
                  <m:e>
                    <m:r>
                      <w:rPr>
                        <w:rFonts w:ascii="Cambria Math" w:hAnsi="Cambria Math" w:cs="Times New Roman"/>
                        <w:sz w:val="28"/>
                        <w:szCs w:val="28"/>
                      </w:rPr>
                      <m:t>y</m:t>
                    </m:r>
                  </m:e>
                </m:acc>
                <m:r>
                  <m:rPr>
                    <m:sty m:val="p"/>
                  </m:rPr>
                  <w:rPr>
                    <w:rFonts w:ascii="Cambria Math" w:hAnsi="Cambria Math" w:cs="Times New Roman"/>
                    <w:sz w:val="28"/>
                    <w:szCs w:val="28"/>
                  </w:rPr>
                  <m:t>=</m:t>
                </m:r>
                <m:func>
                  <m:funcPr>
                    <m:ctrlPr>
                      <w:rPr>
                        <w:rFonts w:ascii="Cambria Math" w:hAnsi="Cambria Math" w:cs="Times New Roman"/>
                        <w:sz w:val="28"/>
                        <w:szCs w:val="28"/>
                      </w:rPr>
                    </m:ctrlPr>
                  </m:funcPr>
                  <m:fName>
                    <m:r>
                      <m:rPr>
                        <m:sty m:val="p"/>
                      </m:rPr>
                      <w:rPr>
                        <w:rFonts w:ascii="Cambria Math" w:hAnsi="Cambria Math" w:cs="Times New Roman"/>
                        <w:sz w:val="28"/>
                        <w:szCs w:val="28"/>
                      </w:rPr>
                      <m:t>arg</m:t>
                    </m:r>
                  </m:fName>
                  <m:e>
                    <m:limLow>
                      <m:limLowPr>
                        <m:ctrlPr>
                          <w:rPr>
                            <w:rFonts w:ascii="Cambria Math" w:hAnsi="Cambria Math" w:cs="Times New Roman"/>
                            <w:sz w:val="28"/>
                            <w:szCs w:val="28"/>
                          </w:rPr>
                        </m:ctrlPr>
                      </m:limLowPr>
                      <m:e>
                        <m:r>
                          <m:rPr>
                            <m:sty m:val="p"/>
                          </m:rPr>
                          <w:rPr>
                            <w:rFonts w:ascii="Cambria Math" w:hAnsi="Cambria Math" w:cs="Times New Roman"/>
                            <w:sz w:val="28"/>
                            <w:szCs w:val="28"/>
                          </w:rPr>
                          <m:t>max</m:t>
                        </m:r>
                      </m:e>
                      <m:lim>
                        <m:r>
                          <w:rPr>
                            <w:rFonts w:ascii="Cambria Math" w:hAnsi="Cambria Math" w:cs="Times New Roman"/>
                            <w:sz w:val="28"/>
                            <w:szCs w:val="28"/>
                          </w:rPr>
                          <m:t>c</m:t>
                        </m:r>
                      </m:lim>
                    </m:limLow>
                  </m:e>
                </m:func>
                <m:r>
                  <m:rPr>
                    <m:sty m:val="p"/>
                  </m:rPr>
                  <w:rPr>
                    <w:rFonts w:ascii="Cambria Math" w:hAnsi="Cambria Math" w:cs="Times New Roman"/>
                    <w:sz w:val="28"/>
                    <w:szCs w:val="28"/>
                  </w:rPr>
                  <m:t> </m:t>
                </m:r>
                <m:sSup>
                  <m:sSupPr>
                    <m:ctrlPr>
                      <w:rPr>
                        <w:rFonts w:ascii="Cambria Math" w:hAnsi="Cambria Math" w:cs="Times New Roman"/>
                        <w:sz w:val="28"/>
                        <w:szCs w:val="28"/>
                      </w:rPr>
                    </m:ctrlPr>
                  </m:sSupPr>
                  <m:e>
                    <m:r>
                      <w:rPr>
                        <w:rFonts w:ascii="Cambria Math" w:hAnsi="Cambria Math" w:cs="Times New Roman"/>
                        <w:sz w:val="28"/>
                        <w:szCs w:val="28"/>
                      </w:rPr>
                      <m:t>P</m:t>
                    </m:r>
                  </m:e>
                  <m:sup>
                    <m:d>
                      <m:dPr>
                        <m:ctrlPr>
                          <w:rPr>
                            <w:rFonts w:ascii="Cambria Math" w:hAnsi="Cambria Math" w:cs="Times New Roman"/>
                            <w:sz w:val="28"/>
                            <w:szCs w:val="28"/>
                          </w:rPr>
                        </m:ctrlPr>
                      </m:dPr>
                      <m:e>
                        <m:r>
                          <w:rPr>
                            <w:rFonts w:ascii="Cambria Math" w:hAnsi="Cambria Math" w:cs="Times New Roman"/>
                            <w:sz w:val="28"/>
                            <w:szCs w:val="28"/>
                          </w:rPr>
                          <m:t>S</m:t>
                        </m:r>
                      </m:e>
                    </m:d>
                  </m:sup>
                </m:sSup>
                <m:d>
                  <m:dPr>
                    <m:sepChr m:val="∣"/>
                    <m:ctrlPr>
                      <w:rPr>
                        <w:rFonts w:ascii="Cambria Math" w:hAnsi="Cambria Math" w:cs="Times New Roman"/>
                        <w:sz w:val="28"/>
                        <w:szCs w:val="28"/>
                      </w:rPr>
                    </m:ctrlPr>
                  </m:dPr>
                  <m:e>
                    <m:r>
                      <w:rPr>
                        <w:rFonts w:ascii="Cambria Math" w:hAnsi="Cambria Math" w:cs="Times New Roman"/>
                        <w:sz w:val="28"/>
                        <w:szCs w:val="28"/>
                      </w:rPr>
                      <m:t>y</m:t>
                    </m:r>
                    <m:r>
                      <m:rPr>
                        <m:sty m:val="p"/>
                      </m:rPr>
                      <w:rPr>
                        <w:rFonts w:ascii="Cambria Math" w:hAnsi="Cambria Math" w:cs="Times New Roman"/>
                        <w:sz w:val="28"/>
                        <w:szCs w:val="28"/>
                      </w:rPr>
                      <m:t>=</m:t>
                    </m:r>
                    <m:r>
                      <w:rPr>
                        <w:rFonts w:ascii="Cambria Math" w:hAnsi="Cambria Math" w:cs="Times New Roman"/>
                        <w:sz w:val="28"/>
                        <w:szCs w:val="28"/>
                      </w:rPr>
                      <m:t>c</m:t>
                    </m:r>
                  </m:e>
                  <m:e>
                    <m:sSup>
                      <m:sSupPr>
                        <m:ctrlPr>
                          <w:rPr>
                            <w:rFonts w:ascii="Cambria Math" w:hAnsi="Cambria Math" w:cs="Times New Roman"/>
                            <w:sz w:val="28"/>
                            <w:szCs w:val="28"/>
                          </w:rPr>
                        </m:ctrlPr>
                      </m:sSupPr>
                      <m:e>
                        <m:r>
                          <m:rPr>
                            <m:sty m:val="b"/>
                          </m:rPr>
                          <w:rPr>
                            <w:rFonts w:ascii="Cambria Math" w:hAnsi="Cambria Math" w:cs="Times New Roman"/>
                            <w:sz w:val="28"/>
                            <w:szCs w:val="28"/>
                          </w:rPr>
                          <m:t>z</m:t>
                        </m:r>
                      </m:e>
                      <m:sup>
                        <m:d>
                          <m:dPr>
                            <m:ctrlPr>
                              <w:rPr>
                                <w:rFonts w:ascii="Cambria Math" w:hAnsi="Cambria Math" w:cs="Times New Roman"/>
                                <w:sz w:val="28"/>
                                <w:szCs w:val="28"/>
                              </w:rPr>
                            </m:ctrlPr>
                          </m:dPr>
                          <m:e>
                            <m:r>
                              <w:rPr>
                                <w:rFonts w:ascii="Cambria Math" w:hAnsi="Cambria Math" w:cs="Times New Roman"/>
                                <w:sz w:val="28"/>
                                <w:szCs w:val="28"/>
                              </w:rPr>
                              <m:t>S</m:t>
                            </m:r>
                            <m:r>
                              <m:rPr>
                                <m:sty m:val="p"/>
                              </m:rPr>
                              <w:rPr>
                                <w:rFonts w:ascii="Cambria Math" w:hAnsi="Cambria Math" w:cs="Times New Roman"/>
                                <w:sz w:val="28"/>
                                <w:szCs w:val="28"/>
                              </w:rPr>
                              <m:t>-1</m:t>
                            </m:r>
                          </m:e>
                        </m:d>
                      </m:sup>
                    </m:sSup>
                  </m:e>
                </m:d>
                <m:r>
                  <w:rPr>
                    <w:rFonts w:ascii="Cambria Math" w:hAnsi="Cambria Math" w:cs="Times New Roman"/>
                    <w:sz w:val="28"/>
                    <w:szCs w:val="28"/>
                  </w:rPr>
                  <m:t xml:space="preserve">, </m:t>
                </m:r>
                <m:r>
                  <w:rPr>
                    <w:rFonts w:ascii="Cambria Math" w:hAnsi="Cambria Math" w:cs="Times New Roman"/>
                    <w:sz w:val="28"/>
                    <w:szCs w:val="28"/>
                    <w:lang w:val="en-US"/>
                  </w:rPr>
                  <m:t xml:space="preserve">          </m:t>
                </m:r>
              </m:e>
            </m:mr>
          </m:m>
        </m:oMath>
      </m:oMathPara>
    </w:p>
    <w:p w14:paraId="2E05F129" w14:textId="77777777" w:rsidR="00754D32" w:rsidRPr="00344BAE" w:rsidRDefault="00754D32" w:rsidP="00D81BDD">
      <w:pPr>
        <w:spacing w:after="220" w:line="360" w:lineRule="auto"/>
        <w:jc w:val="both"/>
        <w:rPr>
          <w:rFonts w:ascii="Times New Roman" w:hAnsi="Times New Roman" w:cs="Times New Roman"/>
          <w:sz w:val="28"/>
          <w:szCs w:val="28"/>
        </w:rPr>
      </w:pPr>
      <w:r w:rsidRPr="00A911CB">
        <w:rPr>
          <w:rFonts w:ascii="Times New Roman" w:eastAsia="Georgia" w:hAnsi="Times New Roman" w:cs="Times New Roman"/>
          <w:sz w:val="28"/>
          <w:szCs w:val="28"/>
        </w:rPr>
        <w:lastRenderedPageBreak/>
        <w:t xml:space="preserve">где </w:t>
      </w:r>
      <m:oMath>
        <m:sSup>
          <m:sSupPr>
            <m:ctrlPr>
              <w:rPr>
                <w:rFonts w:ascii="Cambria Math" w:hAnsi="Cambria Math" w:cs="Times New Roman"/>
                <w:sz w:val="28"/>
                <w:szCs w:val="28"/>
              </w:rPr>
            </m:ctrlPr>
          </m:sSupPr>
          <m:e>
            <m:r>
              <w:rPr>
                <w:rFonts w:ascii="Cambria Math" w:hAnsi="Cambria Math" w:cs="Times New Roman"/>
                <w:sz w:val="28"/>
                <w:szCs w:val="28"/>
              </w:rPr>
              <m:t>P</m:t>
            </m:r>
          </m:e>
          <m:sup>
            <m:r>
              <m:rPr>
                <m:sty m:val="p"/>
              </m:rPr>
              <w:rPr>
                <w:rFonts w:ascii="Cambria Math" w:hAnsi="Cambria Math" w:cs="Times New Roman"/>
                <w:sz w:val="28"/>
                <w:szCs w:val="28"/>
              </w:rPr>
              <m:t>(</m:t>
            </m:r>
            <m:r>
              <w:rPr>
                <w:rFonts w:ascii="Cambria Math" w:hAnsi="Cambria Math" w:cs="Times New Roman"/>
                <w:sz w:val="28"/>
                <w:szCs w:val="28"/>
              </w:rPr>
              <m:t>s</m:t>
            </m:r>
            <m:r>
              <m:rPr>
                <m:sty m:val="p"/>
              </m:rPr>
              <w:rPr>
                <w:rFonts w:ascii="Cambria Math" w:hAnsi="Cambria Math" w:cs="Times New Roman"/>
                <w:sz w:val="28"/>
                <w:szCs w:val="28"/>
              </w:rPr>
              <m:t>)</m:t>
            </m:r>
          </m:sup>
        </m:sSup>
      </m:oMath>
      <w:r w:rsidRPr="00A911CB">
        <w:rPr>
          <w:rFonts w:ascii="Times New Roman" w:eastAsia="Georgia" w:hAnsi="Times New Roman" w:cs="Times New Roman"/>
          <w:sz w:val="28"/>
          <w:szCs w:val="28"/>
        </w:rPr>
        <w:t xml:space="preserve"> </w:t>
      </w:r>
      <w:r w:rsidR="00CB045E" w:rsidRPr="00A911CB">
        <w:rPr>
          <w:rFonts w:ascii="Times New Roman" w:eastAsia="Georgia" w:hAnsi="Times New Roman" w:cs="Times New Roman"/>
          <w:sz w:val="28"/>
          <w:szCs w:val="28"/>
        </w:rPr>
        <w:t>-</w:t>
      </w:r>
      <w:r w:rsidRPr="00A911CB">
        <w:rPr>
          <w:rFonts w:ascii="Times New Roman" w:eastAsia="Georgia" w:hAnsi="Times New Roman" w:cs="Times New Roman"/>
          <w:sz w:val="28"/>
          <w:szCs w:val="28"/>
        </w:rPr>
        <w:t xml:space="preserve"> линейная модель этапа </w:t>
      </w:r>
      <m:oMath>
        <m:r>
          <w:rPr>
            <w:rFonts w:ascii="Cambria Math" w:hAnsi="Cambria Math" w:cs="Times New Roman"/>
            <w:sz w:val="28"/>
            <w:szCs w:val="28"/>
          </w:rPr>
          <m:t>s</m:t>
        </m:r>
      </m:oMath>
      <w:r w:rsidRPr="00A911CB">
        <w:rPr>
          <w:rFonts w:ascii="Times New Roman" w:hAnsi="Times New Roman" w:cs="Times New Roman"/>
          <w:sz w:val="28"/>
          <w:szCs w:val="28"/>
        </w:rPr>
        <w:t xml:space="preserve">, </w:t>
      </w:r>
      <m:oMath>
        <m:r>
          <m:rPr>
            <m:sty m:val="p"/>
          </m:rPr>
          <w:rPr>
            <w:rFonts w:ascii="Cambria Math" w:hAnsi="Cambria Math" w:cs="Times New Roman"/>
            <w:sz w:val="28"/>
            <w:szCs w:val="28"/>
          </w:rPr>
          <m:t>[⋅,⋅]</m:t>
        </m:r>
      </m:oMath>
      <w:r w:rsidRPr="00A911CB">
        <w:rPr>
          <w:rFonts w:ascii="Times New Roman" w:eastAsia="Georgia" w:hAnsi="Times New Roman" w:cs="Times New Roman"/>
          <w:sz w:val="28"/>
          <w:szCs w:val="28"/>
        </w:rPr>
        <w:t xml:space="preserve"> обозначает конкатенацию.</w:t>
      </w:r>
    </w:p>
    <w:p w14:paraId="350175EE" w14:textId="77777777" w:rsidR="00CB045E" w:rsidRPr="00CB045E" w:rsidRDefault="00754D32" w:rsidP="00D81BDD">
      <w:pPr>
        <w:spacing w:after="220" w:line="360" w:lineRule="auto"/>
        <w:ind w:firstLine="720"/>
        <w:jc w:val="both"/>
        <w:rPr>
          <w:rFonts w:ascii="Times New Roman" w:eastAsia="Georgia" w:hAnsi="Times New Roman" w:cs="Times New Roman"/>
          <w:sz w:val="28"/>
          <w:szCs w:val="28"/>
        </w:rPr>
      </w:pPr>
      <w:r w:rsidRPr="00344BAE">
        <w:rPr>
          <w:rFonts w:ascii="Times New Roman" w:eastAsia="Georgia" w:hAnsi="Times New Roman" w:cs="Times New Roman"/>
          <w:sz w:val="28"/>
          <w:szCs w:val="28"/>
        </w:rPr>
        <w:t xml:space="preserve">Алгоритм обучения. Для каждого этапа </w:t>
      </w:r>
      <m:oMath>
        <m:r>
          <w:rPr>
            <w:rFonts w:ascii="Cambria Math" w:hAnsi="Cambria Math" w:cs="Times New Roman"/>
            <w:sz w:val="28"/>
            <w:szCs w:val="28"/>
          </w:rPr>
          <m:t>s</m:t>
        </m:r>
        <m:r>
          <m:rPr>
            <m:sty m:val="p"/>
          </m:rPr>
          <w:rPr>
            <w:rFonts w:ascii="Cambria Math" w:hAnsi="Cambria Math" w:cs="Times New Roman"/>
            <w:sz w:val="28"/>
            <w:szCs w:val="28"/>
          </w:rPr>
          <m:t>=1,…,</m:t>
        </m:r>
        <m:r>
          <w:rPr>
            <w:rFonts w:ascii="Cambria Math" w:hAnsi="Cambria Math" w:cs="Times New Roman"/>
            <w:sz w:val="28"/>
            <w:szCs w:val="28"/>
          </w:rPr>
          <m:t>S</m:t>
        </m:r>
      </m:oMath>
      <w:r w:rsidRPr="00344BAE">
        <w:rPr>
          <w:rFonts w:ascii="Times New Roman" w:eastAsia="Georgia" w:hAnsi="Times New Roman" w:cs="Times New Roman"/>
          <w:sz w:val="28"/>
          <w:szCs w:val="28"/>
        </w:rPr>
        <w:t>:</w:t>
      </w:r>
    </w:p>
    <w:p w14:paraId="1416029B" w14:textId="77777777" w:rsidR="00CB045E" w:rsidRPr="00A911CB" w:rsidRDefault="00754D32" w:rsidP="00D81BDD">
      <w:pPr>
        <w:pStyle w:val="a9"/>
        <w:numPr>
          <w:ilvl w:val="0"/>
          <w:numId w:val="14"/>
        </w:numPr>
        <w:spacing w:after="220" w:line="360" w:lineRule="auto"/>
        <w:jc w:val="both"/>
        <w:rPr>
          <w:rFonts w:ascii="Times New Roman" w:hAnsi="Times New Roman" w:cs="Times New Roman"/>
          <w:sz w:val="28"/>
          <w:szCs w:val="28"/>
        </w:rPr>
      </w:pPr>
      <w:r w:rsidRPr="00A911CB">
        <w:rPr>
          <w:rFonts w:ascii="Times New Roman" w:eastAsia="Georgia" w:hAnsi="Times New Roman" w:cs="Times New Roman"/>
          <w:sz w:val="28"/>
          <w:szCs w:val="28"/>
        </w:rPr>
        <w:t xml:space="preserve">стандартизуется текущий вход </w:t>
      </w:r>
      <m:oMath>
        <m:sSup>
          <m:sSupPr>
            <m:ctrlPr>
              <w:rPr>
                <w:rFonts w:ascii="Cambria Math" w:hAnsi="Cambria Math" w:cs="Times New Roman"/>
                <w:sz w:val="28"/>
                <w:szCs w:val="28"/>
              </w:rPr>
            </m:ctrlPr>
          </m:sSupPr>
          <m:e>
            <m:r>
              <m:rPr>
                <m:sty m:val="b"/>
              </m:rPr>
              <w:rPr>
                <w:rFonts w:ascii="Cambria Math" w:hAnsi="Cambria Math" w:cs="Times New Roman"/>
                <w:sz w:val="28"/>
                <w:szCs w:val="28"/>
              </w:rPr>
              <m:t>z</m:t>
            </m:r>
          </m:e>
          <m:sup>
            <m:r>
              <m:rPr>
                <m:sty m:val="p"/>
              </m:rPr>
              <w:rPr>
                <w:rFonts w:ascii="Cambria Math" w:hAnsi="Cambria Math" w:cs="Times New Roman"/>
                <w:sz w:val="28"/>
                <w:szCs w:val="28"/>
              </w:rPr>
              <m:t>(</m:t>
            </m:r>
            <m:r>
              <w:rPr>
                <w:rFonts w:ascii="Cambria Math" w:hAnsi="Cambria Math" w:cs="Times New Roman"/>
                <w:sz w:val="28"/>
                <w:szCs w:val="28"/>
              </w:rPr>
              <m:t>s</m:t>
            </m:r>
            <m:r>
              <m:rPr>
                <m:sty m:val="p"/>
              </m:rPr>
              <w:rPr>
                <w:rFonts w:ascii="Cambria Math" w:hAnsi="Cambria Math" w:cs="Times New Roman"/>
                <w:sz w:val="28"/>
                <w:szCs w:val="28"/>
              </w:rPr>
              <m:t>-1)</m:t>
            </m:r>
          </m:sup>
        </m:sSup>
      </m:oMath>
      <w:r w:rsidRPr="00A911CB">
        <w:rPr>
          <w:rFonts w:ascii="Times New Roman" w:eastAsia="Georgia" w:hAnsi="Times New Roman" w:cs="Times New Roman"/>
          <w:sz w:val="28"/>
          <w:szCs w:val="28"/>
        </w:rPr>
        <w:t>;</w:t>
      </w:r>
    </w:p>
    <w:p w14:paraId="2B6EB14D" w14:textId="77777777" w:rsidR="00CB045E" w:rsidRPr="00A911CB" w:rsidRDefault="00754D32" w:rsidP="00D81BDD">
      <w:pPr>
        <w:pStyle w:val="a9"/>
        <w:numPr>
          <w:ilvl w:val="0"/>
          <w:numId w:val="14"/>
        </w:numPr>
        <w:spacing w:after="220" w:line="360" w:lineRule="auto"/>
        <w:jc w:val="both"/>
        <w:rPr>
          <w:rFonts w:ascii="Times New Roman" w:hAnsi="Times New Roman" w:cs="Times New Roman"/>
          <w:sz w:val="28"/>
          <w:szCs w:val="28"/>
        </w:rPr>
      </w:pPr>
      <w:r w:rsidRPr="00A911CB">
        <w:rPr>
          <w:rFonts w:ascii="Times New Roman" w:eastAsia="Georgia" w:hAnsi="Times New Roman" w:cs="Times New Roman"/>
          <w:sz w:val="28"/>
          <w:szCs w:val="28"/>
        </w:rPr>
        <w:t xml:space="preserve">обучается линейная модель </w:t>
      </w:r>
      <m:oMath>
        <m:sSup>
          <m:sSupPr>
            <m:ctrlPr>
              <w:rPr>
                <w:rFonts w:ascii="Cambria Math" w:hAnsi="Cambria Math" w:cs="Times New Roman"/>
                <w:sz w:val="28"/>
                <w:szCs w:val="28"/>
              </w:rPr>
            </m:ctrlPr>
          </m:sSupPr>
          <m:e>
            <m:r>
              <w:rPr>
                <w:rFonts w:ascii="Cambria Math" w:hAnsi="Cambria Math" w:cs="Times New Roman"/>
                <w:sz w:val="28"/>
                <w:szCs w:val="28"/>
              </w:rPr>
              <m:t>P</m:t>
            </m:r>
          </m:e>
          <m:sup>
            <m:r>
              <m:rPr>
                <m:sty m:val="p"/>
              </m:rPr>
              <w:rPr>
                <w:rFonts w:ascii="Cambria Math" w:hAnsi="Cambria Math" w:cs="Times New Roman"/>
                <w:sz w:val="28"/>
                <w:szCs w:val="28"/>
              </w:rPr>
              <m:t>(</m:t>
            </m:r>
            <m:r>
              <w:rPr>
                <w:rFonts w:ascii="Cambria Math" w:hAnsi="Cambria Math" w:cs="Times New Roman"/>
                <w:sz w:val="28"/>
                <w:szCs w:val="28"/>
              </w:rPr>
              <m:t>s</m:t>
            </m:r>
            <m:r>
              <m:rPr>
                <m:sty m:val="p"/>
              </m:rPr>
              <w:rPr>
                <w:rFonts w:ascii="Cambria Math" w:hAnsi="Cambria Math" w:cs="Times New Roman"/>
                <w:sz w:val="28"/>
                <w:szCs w:val="28"/>
              </w:rPr>
              <m:t>)</m:t>
            </m:r>
          </m:sup>
        </m:sSup>
      </m:oMath>
      <w:r w:rsidRPr="00A911CB">
        <w:rPr>
          <w:rFonts w:ascii="Times New Roman" w:eastAsia="Georgia" w:hAnsi="Times New Roman" w:cs="Times New Roman"/>
          <w:sz w:val="28"/>
          <w:szCs w:val="28"/>
        </w:rPr>
        <w:t>;</w:t>
      </w:r>
    </w:p>
    <w:p w14:paraId="5094AB44" w14:textId="77777777" w:rsidR="00754D32" w:rsidRPr="00A911CB" w:rsidRDefault="00754D32" w:rsidP="00D81BDD">
      <w:pPr>
        <w:pStyle w:val="a9"/>
        <w:numPr>
          <w:ilvl w:val="0"/>
          <w:numId w:val="14"/>
        </w:numPr>
        <w:spacing w:after="220" w:line="360" w:lineRule="auto"/>
        <w:jc w:val="both"/>
        <w:rPr>
          <w:rFonts w:ascii="Times New Roman" w:hAnsi="Times New Roman" w:cs="Times New Roman"/>
          <w:sz w:val="28"/>
          <w:szCs w:val="28"/>
        </w:rPr>
      </w:pPr>
      <w:r w:rsidRPr="00A911CB">
        <w:rPr>
          <w:rFonts w:ascii="Times New Roman" w:eastAsia="Georgia" w:hAnsi="Times New Roman" w:cs="Times New Roman"/>
          <w:sz w:val="28"/>
          <w:szCs w:val="28"/>
        </w:rPr>
        <w:t xml:space="preserve">если </w:t>
      </w:r>
      <m:oMath>
        <m:r>
          <w:rPr>
            <w:rFonts w:ascii="Cambria Math" w:hAnsi="Cambria Math" w:cs="Times New Roman"/>
            <w:sz w:val="28"/>
            <w:szCs w:val="28"/>
          </w:rPr>
          <m:t>s</m:t>
        </m:r>
        <m:r>
          <m:rPr>
            <m:sty m:val="p"/>
          </m:rPr>
          <w:rPr>
            <w:rFonts w:ascii="Cambria Math" w:hAnsi="Cambria Math" w:cs="Times New Roman"/>
            <w:sz w:val="28"/>
            <w:szCs w:val="28"/>
          </w:rPr>
          <m:t>&lt;</m:t>
        </m:r>
        <m:r>
          <w:rPr>
            <w:rFonts w:ascii="Cambria Math" w:hAnsi="Cambria Math" w:cs="Times New Roman"/>
            <w:sz w:val="28"/>
            <w:szCs w:val="28"/>
          </w:rPr>
          <m:t>S</m:t>
        </m:r>
      </m:oMath>
      <w:r w:rsidRPr="00A911CB">
        <w:rPr>
          <w:rFonts w:ascii="Times New Roman" w:eastAsia="Georgia" w:hAnsi="Times New Roman" w:cs="Times New Roman"/>
          <w:sz w:val="28"/>
          <w:szCs w:val="28"/>
        </w:rPr>
        <w:t xml:space="preserve">, вычисляются предсказания </w:t>
      </w:r>
      <m:oMath>
        <m:sSup>
          <m:sSupPr>
            <m:ctrlPr>
              <w:rPr>
                <w:rFonts w:ascii="Cambria Math" w:hAnsi="Cambria Math" w:cs="Times New Roman"/>
                <w:sz w:val="28"/>
                <w:szCs w:val="28"/>
              </w:rPr>
            </m:ctrlPr>
          </m:sSupPr>
          <m:e>
            <m:r>
              <w:rPr>
                <w:rFonts w:ascii="Cambria Math" w:hAnsi="Cambria Math" w:cs="Times New Roman"/>
                <w:sz w:val="28"/>
                <w:szCs w:val="28"/>
              </w:rPr>
              <m:t>P</m:t>
            </m:r>
          </m:e>
          <m:sup>
            <m:r>
              <m:rPr>
                <m:sty m:val="p"/>
              </m:rPr>
              <w:rPr>
                <w:rFonts w:ascii="Cambria Math" w:hAnsi="Cambria Math" w:cs="Times New Roman"/>
                <w:sz w:val="28"/>
                <w:szCs w:val="28"/>
              </w:rPr>
              <m:t>(</m:t>
            </m:r>
            <m:r>
              <w:rPr>
                <w:rFonts w:ascii="Cambria Math" w:hAnsi="Cambria Math" w:cs="Times New Roman"/>
                <w:sz w:val="28"/>
                <w:szCs w:val="28"/>
              </w:rPr>
              <m:t>s</m:t>
            </m:r>
            <m:r>
              <m:rPr>
                <m:sty m:val="p"/>
              </m:rPr>
              <w:rPr>
                <w:rFonts w:ascii="Cambria Math" w:hAnsi="Cambria Math" w:cs="Times New Roman"/>
                <w:sz w:val="28"/>
                <w:szCs w:val="28"/>
              </w:rPr>
              <m:t>)</m:t>
            </m:r>
          </m:sup>
        </m:sSup>
      </m:oMath>
      <w:r w:rsidRPr="00A911CB">
        <w:rPr>
          <w:rFonts w:ascii="Times New Roman" w:eastAsia="Georgia" w:hAnsi="Times New Roman" w:cs="Times New Roman"/>
          <w:sz w:val="28"/>
          <w:szCs w:val="28"/>
        </w:rPr>
        <w:t xml:space="preserve"> и формируется вход следующего этапа.</w:t>
      </w:r>
    </w:p>
    <w:p w14:paraId="727B36CD"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 xml:space="preserve">Нелинейность возникает за счёт рекурсивной композиции: если </w:t>
      </w:r>
      <m:oMath>
        <m:sSup>
          <m:sSupPr>
            <m:ctrlPr>
              <w:rPr>
                <w:rFonts w:ascii="Cambria Math" w:hAnsi="Cambria Math" w:cs="Times New Roman"/>
                <w:sz w:val="28"/>
                <w:szCs w:val="28"/>
              </w:rPr>
            </m:ctrlPr>
          </m:sSupPr>
          <m:e>
            <m:r>
              <w:rPr>
                <w:rFonts w:ascii="Cambria Math" w:hAnsi="Cambria Math" w:cs="Times New Roman"/>
                <w:sz w:val="28"/>
                <w:szCs w:val="28"/>
              </w:rPr>
              <m:t>P</m:t>
            </m:r>
          </m:e>
          <m:sup>
            <m:r>
              <m:rPr>
                <m:sty m:val="p"/>
              </m:rPr>
              <w:rPr>
                <w:rFonts w:ascii="Cambria Math" w:hAnsi="Cambria Math" w:cs="Times New Roman"/>
                <w:sz w:val="28"/>
                <w:szCs w:val="28"/>
              </w:rPr>
              <m:t>(1)</m:t>
            </m:r>
          </m:sup>
        </m:sSup>
      </m:oMath>
      <w:r w:rsidRPr="00344BAE">
        <w:rPr>
          <w:rFonts w:ascii="Times New Roman" w:eastAsia="Georgia" w:hAnsi="Times New Roman" w:cs="Times New Roman"/>
          <w:sz w:val="28"/>
          <w:szCs w:val="28"/>
        </w:rPr>
        <w:t xml:space="preserve"> является линейной функцией от </w:t>
      </w:r>
      <m:oMath>
        <m:r>
          <m:rPr>
            <m:sty m:val="b"/>
          </m:rPr>
          <w:rPr>
            <w:rFonts w:ascii="Cambria Math" w:hAnsi="Cambria Math" w:cs="Times New Roman"/>
            <w:sz w:val="28"/>
            <w:szCs w:val="28"/>
          </w:rPr>
          <m:t>x</m:t>
        </m:r>
      </m:oMath>
      <w:r w:rsidRPr="00344BAE">
        <w:rPr>
          <w:rFonts w:ascii="Times New Roman" w:eastAsia="Georgia" w:hAnsi="Times New Roman" w:cs="Times New Roman"/>
          <w:sz w:val="28"/>
          <w:szCs w:val="28"/>
        </w:rPr>
        <w:t xml:space="preserve">, пропущенной через сигмоиду, то </w:t>
      </w:r>
      <m:oMath>
        <m:sSup>
          <m:sSupPr>
            <m:ctrlPr>
              <w:rPr>
                <w:rFonts w:ascii="Cambria Math" w:hAnsi="Cambria Math" w:cs="Times New Roman"/>
                <w:sz w:val="28"/>
                <w:szCs w:val="28"/>
              </w:rPr>
            </m:ctrlPr>
          </m:sSupPr>
          <m:e>
            <m:r>
              <m:rPr>
                <m:sty m:val="b"/>
              </m:rPr>
              <w:rPr>
                <w:rFonts w:ascii="Cambria Math" w:hAnsi="Cambria Math" w:cs="Times New Roman"/>
                <w:sz w:val="28"/>
                <w:szCs w:val="28"/>
              </w:rPr>
              <m:t>z</m:t>
            </m:r>
          </m:e>
          <m:sup>
            <m:r>
              <m:rPr>
                <m:sty m:val="p"/>
              </m:rPr>
              <w:rPr>
                <w:rFonts w:ascii="Cambria Math" w:hAnsi="Cambria Math" w:cs="Times New Roman"/>
                <w:sz w:val="28"/>
                <w:szCs w:val="28"/>
              </w:rPr>
              <m:t>(1)</m:t>
            </m:r>
          </m:sup>
        </m:sSup>
        <m:r>
          <m:rPr>
            <m:sty m:val="p"/>
          </m:rPr>
          <w:rPr>
            <w:rFonts w:ascii="Cambria Math" w:hAnsi="Cambria Math" w:cs="Times New Roman"/>
            <w:sz w:val="28"/>
            <w:szCs w:val="28"/>
          </w:rPr>
          <m:t>=[</m:t>
        </m:r>
        <m:r>
          <m:rPr>
            <m:sty m:val="b"/>
          </m:rP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σ</m:t>
        </m:r>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w</m:t>
            </m:r>
          </m:e>
          <m:sub>
            <m:r>
              <m:rPr>
                <m:sty m:val="p"/>
              </m:rPr>
              <w:rPr>
                <w:rFonts w:ascii="Cambria Math" w:hAnsi="Cambria Math" w:cs="Times New Roman"/>
                <w:sz w:val="28"/>
                <w:szCs w:val="28"/>
              </w:rPr>
              <m:t>1</m:t>
            </m:r>
          </m:sub>
          <m:sup>
            <m:r>
              <w:rPr>
                <w:rFonts w:ascii="Cambria Math" w:hAnsi="Cambria Math" w:cs="Times New Roman"/>
                <w:sz w:val="28"/>
                <w:szCs w:val="28"/>
              </w:rPr>
              <m:t>T</m:t>
            </m:r>
          </m:sup>
        </m:sSubSup>
        <m:r>
          <m:rPr>
            <m:sty m:val="b"/>
          </m:rPr>
          <w:rPr>
            <w:rFonts w:ascii="Cambria Math" w:hAnsi="Cambria Math" w:cs="Times New Roman"/>
            <w:sz w:val="28"/>
            <w:szCs w:val="28"/>
          </w:rPr>
          <m:t>x</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b</m:t>
            </m:r>
          </m:e>
          <m:sub>
            <m:r>
              <m:rPr>
                <m:sty m:val="p"/>
              </m:rPr>
              <w:rPr>
                <w:rFonts w:ascii="Cambria Math" w:hAnsi="Cambria Math" w:cs="Times New Roman"/>
                <w:sz w:val="28"/>
                <w:szCs w:val="28"/>
              </w:rPr>
              <m:t>1</m:t>
            </m:r>
          </m:sub>
        </m:sSub>
        <m:r>
          <m:rPr>
            <m:sty m:val="p"/>
          </m:rPr>
          <w:rPr>
            <w:rFonts w:ascii="Cambria Math" w:hAnsi="Cambria Math" w:cs="Times New Roman"/>
            <w:sz w:val="28"/>
            <w:szCs w:val="28"/>
          </w:rPr>
          <m:t>)]</m:t>
        </m:r>
      </m:oMath>
      <w:r w:rsidRPr="00344BAE">
        <w:rPr>
          <w:rFonts w:ascii="Times New Roman" w:eastAsia="Georgia" w:hAnsi="Times New Roman" w:cs="Times New Roman"/>
          <w:sz w:val="28"/>
          <w:szCs w:val="28"/>
        </w:rPr>
        <w:t xml:space="preserve">, и </w:t>
      </w:r>
      <m:oMath>
        <m:sSup>
          <m:sSupPr>
            <m:ctrlPr>
              <w:rPr>
                <w:rFonts w:ascii="Cambria Math" w:hAnsi="Cambria Math" w:cs="Times New Roman"/>
                <w:sz w:val="28"/>
                <w:szCs w:val="28"/>
              </w:rPr>
            </m:ctrlPr>
          </m:sSupPr>
          <m:e>
            <m:r>
              <w:rPr>
                <w:rFonts w:ascii="Cambria Math" w:hAnsi="Cambria Math" w:cs="Times New Roman"/>
                <w:sz w:val="28"/>
                <w:szCs w:val="28"/>
              </w:rPr>
              <m:t>P</m:t>
            </m:r>
          </m:e>
          <m:sup>
            <m:r>
              <m:rPr>
                <m:sty m:val="p"/>
              </m:rPr>
              <w:rPr>
                <w:rFonts w:ascii="Cambria Math" w:hAnsi="Cambria Math" w:cs="Times New Roman"/>
                <w:sz w:val="28"/>
                <w:szCs w:val="28"/>
              </w:rPr>
              <m:t>(2)</m:t>
            </m:r>
          </m:sup>
        </m:sSup>
      </m:oMath>
      <w:r w:rsidRPr="00344BAE">
        <w:rPr>
          <w:rFonts w:ascii="Times New Roman" w:eastAsia="Georgia" w:hAnsi="Times New Roman" w:cs="Times New Roman"/>
          <w:sz w:val="28"/>
          <w:szCs w:val="28"/>
        </w:rPr>
        <w:t xml:space="preserve"> является линейной функцией от </w:t>
      </w:r>
      <m:oMath>
        <m:sSup>
          <m:sSupPr>
            <m:ctrlPr>
              <w:rPr>
                <w:rFonts w:ascii="Cambria Math" w:hAnsi="Cambria Math" w:cs="Times New Roman"/>
                <w:sz w:val="28"/>
                <w:szCs w:val="28"/>
              </w:rPr>
            </m:ctrlPr>
          </m:sSupPr>
          <m:e>
            <m:r>
              <m:rPr>
                <m:sty m:val="b"/>
              </m:rPr>
              <w:rPr>
                <w:rFonts w:ascii="Cambria Math" w:hAnsi="Cambria Math" w:cs="Times New Roman"/>
                <w:sz w:val="28"/>
                <w:szCs w:val="28"/>
              </w:rPr>
              <m:t>z</m:t>
            </m:r>
          </m:e>
          <m:sup>
            <m:r>
              <m:rPr>
                <m:sty m:val="p"/>
              </m:rPr>
              <w:rPr>
                <w:rFonts w:ascii="Cambria Math" w:hAnsi="Cambria Math" w:cs="Times New Roman"/>
                <w:sz w:val="28"/>
                <w:szCs w:val="28"/>
              </w:rPr>
              <m:t>(1)</m:t>
            </m:r>
          </m:sup>
        </m:sSup>
      </m:oMath>
      <w:r w:rsidRPr="00344BAE">
        <w:rPr>
          <w:rFonts w:ascii="Times New Roman" w:eastAsia="Georgia" w:hAnsi="Times New Roman" w:cs="Times New Roman"/>
          <w:sz w:val="28"/>
          <w:szCs w:val="28"/>
        </w:rPr>
        <w:t xml:space="preserve">, что в совокупности даёт нелинейную функцию от </w:t>
      </w:r>
      <m:oMath>
        <m:r>
          <m:rPr>
            <m:sty m:val="b"/>
          </m:rPr>
          <w:rPr>
            <w:rFonts w:ascii="Cambria Math" w:hAnsi="Cambria Math" w:cs="Times New Roman"/>
            <w:sz w:val="28"/>
            <w:szCs w:val="28"/>
          </w:rPr>
          <m:t>x</m:t>
        </m:r>
      </m:oMath>
      <w:r w:rsidRPr="00344BAE">
        <w:rPr>
          <w:rFonts w:ascii="Times New Roman" w:eastAsia="Georgia" w:hAnsi="Times New Roman" w:cs="Times New Roman"/>
          <w:sz w:val="28"/>
          <w:szCs w:val="28"/>
        </w:rPr>
        <w:t>. Каждый последующий этап добавляет уровень нелинейности. Эта конструкция по своему принципу аналогична многослойному перцептрону (нейронной сети), однако каждый «слой» здесь — полноценная линейная модель с собственной регуляризацией и методом обучения, а не просто линейное преобразование с функцией активации.</w:t>
      </w:r>
    </w:p>
    <w:p w14:paraId="7BF25446" w14:textId="77777777" w:rsidR="00754D32" w:rsidRPr="00344BAE" w:rsidRDefault="00754D32" w:rsidP="00D81BDD">
      <w:pPr>
        <w:spacing w:before="240" w:line="360" w:lineRule="auto"/>
        <w:ind w:firstLine="720"/>
        <w:jc w:val="both"/>
        <w:rPr>
          <w:rFonts w:ascii="Times New Roman" w:hAnsi="Times New Roman" w:cs="Times New Roman"/>
          <w:sz w:val="28"/>
          <w:szCs w:val="28"/>
        </w:rPr>
      </w:pPr>
      <w:bookmarkStart w:id="39" w:name="bm_2_3_4_модели_с_разделением_про_1b3879"/>
      <w:r w:rsidRPr="00344BAE">
        <w:rPr>
          <w:rFonts w:ascii="Times New Roman" w:eastAsia="Georgia" w:hAnsi="Times New Roman" w:cs="Times New Roman"/>
          <w:b/>
          <w:sz w:val="28"/>
          <w:szCs w:val="28"/>
        </w:rPr>
        <w:t>2.3.4. Модели с разделением пространства</w:t>
      </w:r>
      <w:bookmarkEnd w:id="39"/>
    </w:p>
    <w:p w14:paraId="1A9800BC"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Четвёртая группа архитектур реализует принцип локализации в пространстве признаков (принцип 4, раздел 2.1).</w:t>
      </w:r>
    </w:p>
    <w:p w14:paraId="5460F726"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hAnsi="Times New Roman" w:cs="Times New Roman"/>
          <w:b/>
          <w:sz w:val="28"/>
          <w:szCs w:val="28"/>
        </w:rPr>
        <w:t>Кусочно-линейный классификатор.</w:t>
      </w:r>
      <w:r w:rsidRPr="00344BAE">
        <w:rPr>
          <w:rFonts w:ascii="Times New Roman" w:eastAsia="Georgia" w:hAnsi="Times New Roman" w:cs="Times New Roman"/>
          <w:sz w:val="28"/>
          <w:szCs w:val="28"/>
        </w:rPr>
        <w:t xml:space="preserve"> Пространство признаков разбивается на </w:t>
      </w:r>
      <m:oMath>
        <m:r>
          <w:rPr>
            <w:rFonts w:ascii="Cambria Math" w:hAnsi="Cambria Math" w:cs="Times New Roman"/>
            <w:sz w:val="28"/>
            <w:szCs w:val="28"/>
          </w:rPr>
          <m:t>K</m:t>
        </m:r>
      </m:oMath>
      <w:r w:rsidRPr="00344BAE">
        <w:rPr>
          <w:rFonts w:ascii="Times New Roman" w:eastAsia="Georgia" w:hAnsi="Times New Roman" w:cs="Times New Roman"/>
          <w:sz w:val="28"/>
          <w:szCs w:val="28"/>
        </w:rPr>
        <w:t xml:space="preserve"> регионов алгоритмом K-Means, и в каждом регионе обучается своя локальная линейная модель. Модель поддерживает два режима назначения.</w:t>
      </w:r>
    </w:p>
    <w:p w14:paraId="26F65841"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Жёсткое назначение: объект классифицируется моделью ближайшего кластера:</w:t>
      </w:r>
    </w:p>
    <w:p w14:paraId="53A47B39" w14:textId="4745E072" w:rsidR="00754D32" w:rsidRPr="00344BAE" w:rsidRDefault="00000000" w:rsidP="00AC7824">
      <w:pPr>
        <w:spacing w:after="220" w:line="360" w:lineRule="auto"/>
        <w:jc w:val="center"/>
        <w:rPr>
          <w:rFonts w:ascii="Times New Roman" w:hAnsi="Times New Roman" w:cs="Times New Roman"/>
          <w:sz w:val="28"/>
          <w:szCs w:val="28"/>
        </w:rPr>
      </w:pPr>
      <m:oMath>
        <m:acc>
          <m:accPr>
            <m:chr m:val="ˆ"/>
            <m:ctrlPr>
              <w:rPr>
                <w:rFonts w:ascii="Cambria Math" w:hAnsi="Cambria Math" w:cs="Times New Roman"/>
                <w:sz w:val="28"/>
                <w:szCs w:val="28"/>
              </w:rPr>
            </m:ctrlPr>
          </m:accPr>
          <m:e>
            <m:r>
              <w:rPr>
                <w:rFonts w:ascii="Cambria Math" w:hAnsi="Cambria Math" w:cs="Times New Roman"/>
                <w:sz w:val="28"/>
                <w:szCs w:val="28"/>
              </w:rPr>
              <m:t>y</m:t>
            </m:r>
          </m:e>
        </m:acc>
        <m:d>
          <m:dPr>
            <m:ctrlPr>
              <w:rPr>
                <w:rFonts w:ascii="Cambria Math" w:hAnsi="Cambria Math" w:cs="Times New Roman"/>
                <w:sz w:val="28"/>
                <w:szCs w:val="28"/>
              </w:rPr>
            </m:ctrlPr>
          </m:dPr>
          <m:e>
            <m:r>
              <m:rPr>
                <m:sty m:val="b"/>
              </m:rPr>
              <w:rPr>
                <w:rFonts w:ascii="Cambria Math" w:hAnsi="Cambria Math" w:cs="Times New Roman"/>
                <w:sz w:val="28"/>
                <w:szCs w:val="28"/>
              </w:rPr>
              <m:t>x</m:t>
            </m:r>
          </m:e>
        </m:d>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h</m:t>
            </m:r>
          </m:e>
          <m:sub>
            <m:sSup>
              <m:sSupPr>
                <m:ctrlPr>
                  <w:rPr>
                    <w:rFonts w:ascii="Cambria Math" w:hAnsi="Cambria Math" w:cs="Times New Roman"/>
                    <w:sz w:val="28"/>
                    <w:szCs w:val="28"/>
                  </w:rPr>
                </m:ctrlPr>
              </m:sSupPr>
              <m:e>
                <m:r>
                  <w:rPr>
                    <w:rFonts w:ascii="Cambria Math" w:hAnsi="Cambria Math" w:cs="Times New Roman"/>
                    <w:sz w:val="28"/>
                    <w:szCs w:val="28"/>
                  </w:rPr>
                  <m:t>k</m:t>
                </m:r>
              </m:e>
              <m:sup>
                <m:r>
                  <m:rPr>
                    <m:sty m:val="p"/>
                  </m:rPr>
                  <w:rPr>
                    <w:rFonts w:ascii="Cambria Math" w:hAnsi="Cambria Math" w:cs="Times New Roman"/>
                    <w:sz w:val="28"/>
                    <w:szCs w:val="28"/>
                  </w:rPr>
                  <m:t>*</m:t>
                </m:r>
              </m:sup>
            </m:sSup>
          </m:sub>
        </m:sSub>
        <m:d>
          <m:dPr>
            <m:ctrlPr>
              <w:rPr>
                <w:rFonts w:ascii="Cambria Math" w:hAnsi="Cambria Math" w:cs="Times New Roman"/>
                <w:sz w:val="28"/>
                <w:szCs w:val="28"/>
              </w:rPr>
            </m:ctrlPr>
          </m:dPr>
          <m:e>
            <m:r>
              <m:rPr>
                <m:sty m:val="b"/>
              </m:rPr>
              <w:rPr>
                <w:rFonts w:ascii="Cambria Math" w:hAnsi="Cambria Math" w:cs="Times New Roman"/>
                <w:sz w:val="28"/>
                <w:szCs w:val="28"/>
              </w:rPr>
              <m:t>x</m:t>
            </m:r>
          </m:e>
        </m:d>
        <m:r>
          <m:rPr>
            <m:sty m:val="p"/>
          </m:rPr>
          <w:rPr>
            <w:rFonts w:ascii="Cambria Math" w:hAnsi="Cambria Math" w:cs="Times New Roman"/>
            <w:sz w:val="28"/>
            <w:szCs w:val="28"/>
          </w:rPr>
          <m:t>,</m:t>
        </m:r>
        <m:r>
          <w:rPr>
            <w:rFonts w:ascii="Cambria Math" w:hAnsi="Cambria Math" w:cs="Times New Roman"/>
            <w:sz w:val="28"/>
            <w:szCs w:val="28"/>
            <w:lang w:eastAsia="ko-KR"/>
          </w:rPr>
          <m:t xml:space="preserve">   где  </m:t>
        </m:r>
        <m:r>
          <m:rPr>
            <m:sty m:val="p"/>
          </m:rPr>
          <w:rPr>
            <w:rFonts w:ascii="Cambria Math" w:hAnsi="Cambria Math" w:cs="Times New Roman"/>
            <w:sz w:val="28"/>
            <w:szCs w:val="28"/>
          </w:rPr>
          <m:t xml:space="preserve"> </m:t>
        </m:r>
        <m:sSup>
          <m:sSupPr>
            <m:ctrlPr>
              <w:rPr>
                <w:rFonts w:ascii="Cambria Math" w:hAnsi="Cambria Math" w:cs="Times New Roman"/>
                <w:sz w:val="28"/>
                <w:szCs w:val="28"/>
              </w:rPr>
            </m:ctrlPr>
          </m:sSupPr>
          <m:e>
            <m:r>
              <w:rPr>
                <w:rFonts w:ascii="Cambria Math" w:hAnsi="Cambria Math" w:cs="Times New Roman"/>
                <w:sz w:val="28"/>
                <w:szCs w:val="28"/>
              </w:rPr>
              <m:t>k</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=arg⁡</m:t>
        </m:r>
        <m:limLow>
          <m:limLowPr>
            <m:ctrlPr>
              <w:rPr>
                <w:rFonts w:ascii="Cambria Math" w:hAnsi="Cambria Math" w:cs="Times New Roman"/>
                <w:sz w:val="28"/>
                <w:szCs w:val="28"/>
              </w:rPr>
            </m:ctrlPr>
          </m:limLowPr>
          <m:e>
            <m:r>
              <m:rPr>
                <m:sty m:val="p"/>
              </m:rPr>
              <w:rPr>
                <w:rFonts w:ascii="Cambria Math" w:hAnsi="Cambria Math" w:cs="Times New Roman"/>
                <w:sz w:val="28"/>
                <w:szCs w:val="28"/>
              </w:rPr>
              <m:t>min</m:t>
            </m:r>
          </m:e>
          <m:lim>
            <m:r>
              <w:rPr>
                <w:rFonts w:ascii="Cambria Math" w:hAnsi="Cambria Math" w:cs="Times New Roman"/>
                <w:sz w:val="28"/>
                <w:szCs w:val="28"/>
              </w:rPr>
              <m:t>k</m:t>
            </m:r>
          </m:lim>
        </m:limLow>
        <m:r>
          <m:rPr>
            <m:sty m:val="p"/>
          </m:rPr>
          <w:rPr>
            <w:rFonts w:ascii="Cambria Math" w:hAnsi="Cambria Math" w:cs="Times New Roman"/>
            <w:sz w:val="28"/>
            <w:szCs w:val="28"/>
          </w:rPr>
          <m:t> ‖</m:t>
        </m:r>
        <m:r>
          <m:rPr>
            <m:sty m:val="b"/>
          </m:rPr>
          <w:rPr>
            <w:rFonts w:ascii="Cambria Math" w:hAnsi="Cambria Math" w:cs="Times New Roman"/>
            <w:sz w:val="28"/>
            <w:szCs w:val="28"/>
          </w:rPr>
          <m:t>x</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μ</m:t>
            </m:r>
          </m:e>
          <m:sub>
            <m:r>
              <w:rPr>
                <w:rFonts w:ascii="Cambria Math" w:hAnsi="Cambria Math" w:cs="Times New Roman"/>
                <w:sz w:val="28"/>
                <w:szCs w:val="28"/>
              </w:rPr>
              <m:t>k</m:t>
            </m:r>
          </m:sub>
        </m:sSub>
        <m:r>
          <m:rPr>
            <m:sty m:val="p"/>
          </m:rPr>
          <w:rPr>
            <w:rFonts w:ascii="Cambria Math" w:hAnsi="Cambria Math" w:cs="Times New Roman"/>
            <w:sz w:val="28"/>
            <w:szCs w:val="28"/>
          </w:rPr>
          <m:t>‖</m:t>
        </m:r>
      </m:oMath>
      <w:r w:rsidR="00AC7824">
        <w:rPr>
          <w:rFonts w:ascii="Times New Roman" w:hAnsi="Times New Roman" w:cs="Times New Roman"/>
          <w:sz w:val="28"/>
          <w:szCs w:val="28"/>
        </w:rPr>
        <w:t xml:space="preserve"> .</w:t>
      </w:r>
    </w:p>
    <w:p w14:paraId="681809BA"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lastRenderedPageBreak/>
        <w:t>Мягкое назначение: предсказание является взвешенной суммой по всем кластерам:</w:t>
      </w:r>
    </w:p>
    <w:p w14:paraId="7D3A2478" w14:textId="77777777" w:rsidR="00CB045E" w:rsidRPr="00A911CB" w:rsidRDefault="00000000" w:rsidP="00D81BDD">
      <w:pPr>
        <w:spacing w:after="220" w:line="360" w:lineRule="auto"/>
        <w:jc w:val="center"/>
        <w:rPr>
          <w:rFonts w:ascii="Times New Roman" w:hAnsi="Times New Roman" w:cs="Times New Roman"/>
          <w:sz w:val="28"/>
          <w:szCs w:val="28"/>
        </w:rPr>
      </w:pPr>
      <m:oMath>
        <m:m>
          <m:mPr>
            <m:mcs>
              <m:mc>
                <m:mcPr>
                  <m:count m:val="1"/>
                  <m:mcJc m:val="center"/>
                </m:mcPr>
              </m:mc>
            </m:mcs>
            <m:ctrlPr>
              <w:rPr>
                <w:rFonts w:ascii="Cambria Math" w:hAnsi="Cambria Math" w:cs="Times New Roman"/>
                <w:i/>
                <w:sz w:val="28"/>
                <w:szCs w:val="28"/>
                <w:lang w:val="en-US"/>
              </w:rPr>
            </m:ctrlPr>
          </m:mPr>
          <m:mr>
            <m:e>
              <m:acc>
                <m:accPr>
                  <m:chr m:val="ˆ"/>
                  <m:ctrlPr>
                    <w:rPr>
                      <w:rFonts w:ascii="Cambria Math" w:hAnsi="Cambria Math" w:cs="Times New Roman"/>
                      <w:sz w:val="28"/>
                      <w:szCs w:val="28"/>
                    </w:rPr>
                  </m:ctrlPr>
                </m:accPr>
                <m:e>
                  <m:r>
                    <w:rPr>
                      <w:rFonts w:ascii="Cambria Math" w:hAnsi="Cambria Math" w:cs="Times New Roman"/>
                      <w:sz w:val="28"/>
                      <w:szCs w:val="28"/>
                    </w:rPr>
                    <m:t>P</m:t>
                  </m:r>
                </m:e>
              </m:acc>
              <m:d>
                <m:dPr>
                  <m:sepChr m:val="∣"/>
                  <m:ctrlPr>
                    <w:rPr>
                      <w:rFonts w:ascii="Cambria Math" w:hAnsi="Cambria Math" w:cs="Times New Roman"/>
                      <w:sz w:val="28"/>
                      <w:szCs w:val="28"/>
                    </w:rPr>
                  </m:ctrlPr>
                </m:dPr>
                <m:e>
                  <m:r>
                    <w:rPr>
                      <w:rFonts w:ascii="Cambria Math" w:hAnsi="Cambria Math" w:cs="Times New Roman"/>
                      <w:sz w:val="28"/>
                      <w:szCs w:val="28"/>
                    </w:rPr>
                    <m:t>y</m:t>
                  </m:r>
                </m:e>
                <m:e>
                  <m:r>
                    <m:rPr>
                      <m:sty m:val="b"/>
                    </m:rPr>
                    <w:rPr>
                      <w:rFonts w:ascii="Cambria Math" w:hAnsi="Cambria Math" w:cs="Times New Roman"/>
                      <w:sz w:val="28"/>
                      <w:szCs w:val="28"/>
                    </w:rPr>
                    <m:t>x</m:t>
                  </m:r>
                </m:e>
              </m:d>
              <m:r>
                <m:rPr>
                  <m:sty m:val="p"/>
                </m:rPr>
                <w:rPr>
                  <w:rFonts w:ascii="Cambria Math" w:hAnsi="Cambria Math" w:cs="Times New Roman"/>
                  <w:sz w:val="28"/>
                  <w:szCs w:val="28"/>
                </w:rPr>
                <m:t>=</m:t>
              </m:r>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k</m:t>
                  </m:r>
                  <m:r>
                    <m:rPr>
                      <m:sty m:val="p"/>
                    </m:rPr>
                    <w:rPr>
                      <w:rFonts w:ascii="Cambria Math" w:hAnsi="Cambria Math" w:cs="Times New Roman"/>
                      <w:sz w:val="28"/>
                      <w:szCs w:val="28"/>
                    </w:rPr>
                    <m:t>=1</m:t>
                  </m:r>
                </m:sub>
                <m:sup>
                  <m:r>
                    <w:rPr>
                      <w:rFonts w:ascii="Cambria Math" w:hAnsi="Cambria Math" w:cs="Times New Roman"/>
                      <w:sz w:val="28"/>
                      <w:szCs w:val="28"/>
                    </w:rPr>
                    <m:t>K</m:t>
                  </m:r>
                </m:sup>
                <m:e>
                  <m:r>
                    <m:rPr>
                      <m:sty m:val="p"/>
                    </m:rPr>
                    <w:rPr>
                      <w:rFonts w:ascii="Cambria Math" w:hAnsi="Cambria Math" w:cs="Times New Roman"/>
                      <w:sz w:val="28"/>
                      <w:szCs w:val="28"/>
                    </w:rPr>
                    <m:t> </m:t>
                  </m:r>
                </m:e>
              </m:nary>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k</m:t>
                  </m:r>
                </m:sub>
              </m:sSub>
              <m:d>
                <m:dPr>
                  <m:ctrlPr>
                    <w:rPr>
                      <w:rFonts w:ascii="Cambria Math" w:hAnsi="Cambria Math" w:cs="Times New Roman"/>
                      <w:sz w:val="28"/>
                      <w:szCs w:val="28"/>
                    </w:rPr>
                  </m:ctrlPr>
                </m:dPr>
                <m:e>
                  <m:r>
                    <m:rPr>
                      <m:sty m:val="b"/>
                    </m:rPr>
                    <w:rPr>
                      <w:rFonts w:ascii="Cambria Math" w:hAnsi="Cambria Math" w:cs="Times New Roman"/>
                      <w:sz w:val="28"/>
                      <w:szCs w:val="28"/>
                    </w:rPr>
                    <m:t>x</m:t>
                  </m:r>
                </m:e>
              </m:d>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k</m:t>
                  </m:r>
                </m:sub>
              </m:sSub>
              <m:d>
                <m:dPr>
                  <m:sepChr m:val="∣"/>
                  <m:ctrlPr>
                    <w:rPr>
                      <w:rFonts w:ascii="Cambria Math" w:hAnsi="Cambria Math" w:cs="Times New Roman"/>
                      <w:sz w:val="28"/>
                      <w:szCs w:val="28"/>
                    </w:rPr>
                  </m:ctrlPr>
                </m:dPr>
                <m:e>
                  <m:r>
                    <w:rPr>
                      <w:rFonts w:ascii="Cambria Math" w:hAnsi="Cambria Math" w:cs="Times New Roman"/>
                      <w:sz w:val="28"/>
                      <w:szCs w:val="28"/>
                    </w:rPr>
                    <m:t>y</m:t>
                  </m:r>
                </m:e>
                <m:e>
                  <m:r>
                    <m:rPr>
                      <m:sty m:val="b"/>
                    </m:rPr>
                    <w:rPr>
                      <w:rFonts w:ascii="Cambria Math" w:hAnsi="Cambria Math" w:cs="Times New Roman"/>
                      <w:sz w:val="28"/>
                      <w:szCs w:val="28"/>
                    </w:rPr>
                    <m:t>x</m:t>
                  </m:r>
                </m:e>
              </m:d>
              <m:r>
                <w:rPr>
                  <w:rFonts w:ascii="Cambria Math" w:hAnsi="Cambria Math" w:cs="Times New Roman"/>
                  <w:sz w:val="28"/>
                  <w:szCs w:val="28"/>
                </w:rPr>
                <m:t>,</m:t>
              </m:r>
            </m:e>
          </m:mr>
          <m:mr>
            <m:e>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k</m:t>
                  </m:r>
                </m:sub>
              </m:sSub>
              <m:d>
                <m:dPr>
                  <m:ctrlPr>
                    <w:rPr>
                      <w:rFonts w:ascii="Cambria Math" w:hAnsi="Cambria Math" w:cs="Times New Roman"/>
                      <w:sz w:val="28"/>
                      <w:szCs w:val="28"/>
                    </w:rPr>
                  </m:ctrlPr>
                </m:dPr>
                <m:e>
                  <m:r>
                    <m:rPr>
                      <m:sty m:val="b"/>
                    </m:rPr>
                    <w:rPr>
                      <w:rFonts w:ascii="Cambria Math" w:hAnsi="Cambria Math" w:cs="Times New Roman"/>
                      <w:sz w:val="28"/>
                      <w:szCs w:val="28"/>
                    </w:rPr>
                    <m:t>x</m:t>
                  </m:r>
                </m:e>
              </m:d>
              <m:r>
                <m:rPr>
                  <m:sty m:val="p"/>
                </m:rPr>
                <w:rPr>
                  <w:rFonts w:ascii="Cambria Math" w:hAnsi="Cambria Math" w:cs="Times New Roman"/>
                  <w:sz w:val="28"/>
                  <w:szCs w:val="28"/>
                </w:rPr>
                <m:t>=</m:t>
              </m:r>
              <m:f>
                <m:fPr>
                  <m:ctrlPr>
                    <w:rPr>
                      <w:rFonts w:ascii="Cambria Math" w:hAnsi="Cambria Math" w:cs="Times New Roman"/>
                      <w:sz w:val="28"/>
                      <w:szCs w:val="28"/>
                    </w:rPr>
                  </m:ctrlPr>
                </m:fPr>
                <m:num>
                  <m:f>
                    <m:fPr>
                      <m:ctrlPr>
                        <w:rPr>
                          <w:rFonts w:ascii="Cambria Math" w:hAnsi="Cambria Math" w:cs="Times New Roman"/>
                          <w:sz w:val="28"/>
                          <w:szCs w:val="28"/>
                        </w:rPr>
                      </m:ctrlPr>
                    </m:fPr>
                    <m:num>
                      <m:r>
                        <m:rPr>
                          <m:sty m:val="p"/>
                        </m:rPr>
                        <w:rPr>
                          <w:rFonts w:ascii="Cambria Math" w:hAnsi="Cambria Math" w:cs="Times New Roman"/>
                          <w:sz w:val="28"/>
                          <w:szCs w:val="28"/>
                        </w:rPr>
                        <m:t>1</m:t>
                      </m:r>
                    </m:num>
                    <m:den>
                      <m:d>
                        <m:dPr>
                          <m:begChr m:val="‖"/>
                          <m:endChr m:val="‖"/>
                          <m:ctrlPr>
                            <w:rPr>
                              <w:rFonts w:ascii="Cambria Math" w:hAnsi="Cambria Math" w:cs="Times New Roman"/>
                              <w:sz w:val="28"/>
                              <w:szCs w:val="28"/>
                            </w:rPr>
                          </m:ctrlPr>
                        </m:dPr>
                        <m:e>
                          <m:r>
                            <m:rPr>
                              <m:sty m:val="b"/>
                            </m:rPr>
                            <w:rPr>
                              <w:rFonts w:ascii="Cambria Math" w:hAnsi="Cambria Math" w:cs="Times New Roman"/>
                              <w:sz w:val="28"/>
                              <w:szCs w:val="28"/>
                            </w:rPr>
                            <m:t>x</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μ</m:t>
                              </m:r>
                            </m:e>
                            <m:sub>
                              <m:r>
                                <w:rPr>
                                  <w:rFonts w:ascii="Cambria Math" w:hAnsi="Cambria Math" w:cs="Times New Roman"/>
                                  <w:sz w:val="28"/>
                                  <w:szCs w:val="28"/>
                                </w:rPr>
                                <m:t>k</m:t>
                              </m:r>
                            </m:sub>
                          </m:sSub>
                        </m:e>
                      </m:d>
                    </m:den>
                  </m:f>
                </m:num>
                <m:den>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j</m:t>
                      </m:r>
                      <m:r>
                        <m:rPr>
                          <m:sty m:val="p"/>
                        </m:rPr>
                        <w:rPr>
                          <w:rFonts w:ascii="Cambria Math" w:hAnsi="Cambria Math" w:cs="Times New Roman"/>
                          <w:sz w:val="28"/>
                          <w:szCs w:val="28"/>
                        </w:rPr>
                        <m:t>=1</m:t>
                      </m:r>
                    </m:sub>
                    <m:sup>
                      <m:r>
                        <w:rPr>
                          <w:rFonts w:ascii="Cambria Math" w:hAnsi="Cambria Math" w:cs="Times New Roman"/>
                          <w:sz w:val="28"/>
                          <w:szCs w:val="28"/>
                        </w:rPr>
                        <m:t>K</m:t>
                      </m:r>
                    </m:sup>
                    <m:e>
                      <m:r>
                        <m:rPr>
                          <m:sty m:val="p"/>
                        </m:rPr>
                        <w:rPr>
                          <w:rFonts w:ascii="Cambria Math" w:hAnsi="Cambria Math" w:cs="Times New Roman"/>
                          <w:sz w:val="28"/>
                          <w:szCs w:val="28"/>
                        </w:rPr>
                        <m:t> </m:t>
                      </m:r>
                    </m:e>
                  </m:nary>
                  <m:d>
                    <m:dPr>
                      <m:ctrlPr>
                        <w:rPr>
                          <w:rFonts w:ascii="Cambria Math" w:hAnsi="Cambria Math" w:cs="Times New Roman"/>
                          <w:sz w:val="28"/>
                          <w:szCs w:val="28"/>
                        </w:rPr>
                      </m:ctrlPr>
                    </m:dPr>
                    <m:e>
                      <m:f>
                        <m:fPr>
                          <m:ctrlPr>
                            <w:rPr>
                              <w:rFonts w:ascii="Cambria Math" w:hAnsi="Cambria Math" w:cs="Times New Roman"/>
                              <w:sz w:val="28"/>
                              <w:szCs w:val="28"/>
                            </w:rPr>
                          </m:ctrlPr>
                        </m:fPr>
                        <m:num>
                          <m:r>
                            <m:rPr>
                              <m:sty m:val="p"/>
                            </m:rPr>
                            <w:rPr>
                              <w:rFonts w:ascii="Cambria Math" w:hAnsi="Cambria Math" w:cs="Times New Roman"/>
                              <w:sz w:val="28"/>
                              <w:szCs w:val="28"/>
                            </w:rPr>
                            <m:t>1</m:t>
                          </m:r>
                        </m:num>
                        <m:den>
                          <m:d>
                            <m:dPr>
                              <m:begChr m:val="‖"/>
                              <m:endChr m:val="‖"/>
                              <m:ctrlPr>
                                <w:rPr>
                                  <w:rFonts w:ascii="Cambria Math" w:hAnsi="Cambria Math" w:cs="Times New Roman"/>
                                  <w:sz w:val="28"/>
                                  <w:szCs w:val="28"/>
                                </w:rPr>
                              </m:ctrlPr>
                            </m:dPr>
                            <m:e>
                              <m:r>
                                <m:rPr>
                                  <m:sty m:val="b"/>
                                </m:rPr>
                                <w:rPr>
                                  <w:rFonts w:ascii="Cambria Math" w:hAnsi="Cambria Math" w:cs="Times New Roman"/>
                                  <w:sz w:val="28"/>
                                  <w:szCs w:val="28"/>
                                </w:rPr>
                                <m:t>x</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μ</m:t>
                                  </m:r>
                                </m:e>
                                <m:sub>
                                  <m:r>
                                    <w:rPr>
                                      <w:rFonts w:ascii="Cambria Math" w:hAnsi="Cambria Math" w:cs="Times New Roman"/>
                                      <w:sz w:val="28"/>
                                      <w:szCs w:val="28"/>
                                    </w:rPr>
                                    <m:t>j</m:t>
                                  </m:r>
                                </m:sub>
                              </m:sSub>
                            </m:e>
                          </m:d>
                        </m:den>
                      </m:f>
                    </m:e>
                  </m:d>
                  <m:r>
                    <m:rPr>
                      <m:sty m:val="p"/>
                    </m:rPr>
                    <w:rPr>
                      <w:rFonts w:ascii="Cambria Math" w:hAnsi="Cambria Math" w:cs="Times New Roman"/>
                      <w:sz w:val="28"/>
                      <w:szCs w:val="28"/>
                    </w:rPr>
                    <m:t> </m:t>
                  </m:r>
                </m:den>
              </m:f>
              <m:r>
                <w:rPr>
                  <w:rFonts w:ascii="Cambria Math" w:hAnsi="Cambria Math" w:cs="Times New Roman"/>
                  <w:sz w:val="28"/>
                  <w:szCs w:val="28"/>
                </w:rPr>
                <m:t xml:space="preserve">,                            </m:t>
              </m:r>
            </m:e>
          </m:mr>
        </m:m>
      </m:oMath>
      <w:r w:rsidR="00CB045E" w:rsidRPr="00A911CB">
        <w:rPr>
          <w:rFonts w:ascii="Times New Roman" w:hAnsi="Times New Roman" w:cs="Times New Roman"/>
          <w:sz w:val="28"/>
          <w:szCs w:val="28"/>
        </w:rPr>
        <w:t xml:space="preserve"> </w:t>
      </w:r>
    </w:p>
    <w:p w14:paraId="3A96121F" w14:textId="77777777" w:rsidR="00754D32" w:rsidRPr="00A911CB" w:rsidRDefault="00754D32" w:rsidP="00D81BDD">
      <w:pPr>
        <w:spacing w:after="220" w:line="360" w:lineRule="auto"/>
        <w:rPr>
          <w:rFonts w:ascii="Times New Roman" w:hAnsi="Times New Roman" w:cs="Times New Roman"/>
          <w:sz w:val="28"/>
          <w:szCs w:val="28"/>
        </w:rPr>
      </w:pPr>
      <w:r w:rsidRPr="00A911CB">
        <w:rPr>
          <w:rFonts w:ascii="Times New Roman" w:eastAsia="Georgia" w:hAnsi="Times New Roman" w:cs="Times New Roman"/>
          <w:sz w:val="28"/>
          <w:szCs w:val="28"/>
        </w:rPr>
        <w:t xml:space="preserve">где </w:t>
      </w:r>
      <m:oMath>
        <m:sSub>
          <m:sSubPr>
            <m:ctrlPr>
              <w:rPr>
                <w:rFonts w:ascii="Cambria Math" w:hAnsi="Cambria Math" w:cs="Times New Roman"/>
                <w:sz w:val="28"/>
                <w:szCs w:val="28"/>
              </w:rPr>
            </m:ctrlPr>
          </m:sSubPr>
          <m:e>
            <m:r>
              <w:rPr>
                <w:rFonts w:ascii="Cambria Math" w:hAnsi="Cambria Math" w:cs="Times New Roman"/>
                <w:sz w:val="28"/>
                <w:szCs w:val="28"/>
              </w:rPr>
              <m:t>μ</m:t>
            </m:r>
          </m:e>
          <m:sub>
            <m:r>
              <w:rPr>
                <w:rFonts w:ascii="Cambria Math" w:hAnsi="Cambria Math" w:cs="Times New Roman"/>
                <w:sz w:val="28"/>
                <w:szCs w:val="28"/>
              </w:rPr>
              <m:t>k</m:t>
            </m:r>
          </m:sub>
        </m:sSub>
      </m:oMath>
      <w:r w:rsidRPr="00A911CB">
        <w:rPr>
          <w:rFonts w:ascii="Times New Roman" w:eastAsia="Georgia" w:hAnsi="Times New Roman" w:cs="Times New Roman"/>
          <w:sz w:val="28"/>
          <w:szCs w:val="28"/>
        </w:rPr>
        <w:t xml:space="preserve"> </w:t>
      </w:r>
      <w:r w:rsidR="00CB045E" w:rsidRPr="00A911CB">
        <w:rPr>
          <w:rFonts w:ascii="Times New Roman" w:eastAsia="Georgia" w:hAnsi="Times New Roman" w:cs="Times New Roman"/>
          <w:sz w:val="28"/>
          <w:szCs w:val="28"/>
        </w:rPr>
        <w:t>-</w:t>
      </w:r>
      <w:r w:rsidRPr="00A911CB">
        <w:rPr>
          <w:rFonts w:ascii="Times New Roman" w:eastAsia="Georgia" w:hAnsi="Times New Roman" w:cs="Times New Roman"/>
          <w:sz w:val="28"/>
          <w:szCs w:val="28"/>
        </w:rPr>
        <w:t xml:space="preserve"> центроид </w:t>
      </w:r>
      <m:oMath>
        <m:r>
          <w:rPr>
            <w:rFonts w:ascii="Cambria Math" w:hAnsi="Cambria Math" w:cs="Times New Roman"/>
            <w:sz w:val="28"/>
            <w:szCs w:val="28"/>
          </w:rPr>
          <m:t>k</m:t>
        </m:r>
      </m:oMath>
      <w:r w:rsidRPr="00A911CB">
        <w:rPr>
          <w:rFonts w:ascii="Times New Roman" w:eastAsia="Georgia" w:hAnsi="Times New Roman" w:cs="Times New Roman"/>
          <w:sz w:val="28"/>
          <w:szCs w:val="28"/>
        </w:rPr>
        <w:t xml:space="preserve">-го кластера, </w:t>
      </w:r>
      <m:oMath>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k</m:t>
            </m:r>
          </m:sub>
        </m:sSub>
      </m:oMath>
      <w:r w:rsidRPr="00A911CB">
        <w:rPr>
          <w:rFonts w:ascii="Times New Roman" w:eastAsia="Georgia" w:hAnsi="Times New Roman" w:cs="Times New Roman"/>
          <w:sz w:val="28"/>
          <w:szCs w:val="28"/>
        </w:rPr>
        <w:t xml:space="preserve"> </w:t>
      </w:r>
      <w:r w:rsidR="00CB045E" w:rsidRPr="00A911CB">
        <w:rPr>
          <w:rFonts w:ascii="Times New Roman" w:eastAsia="Georgia" w:hAnsi="Times New Roman" w:cs="Times New Roman"/>
          <w:sz w:val="28"/>
          <w:szCs w:val="28"/>
        </w:rPr>
        <w:t>-</w:t>
      </w:r>
      <w:r w:rsidRPr="00A911CB">
        <w:rPr>
          <w:rFonts w:ascii="Times New Roman" w:eastAsia="Georgia" w:hAnsi="Times New Roman" w:cs="Times New Roman"/>
          <w:sz w:val="28"/>
          <w:szCs w:val="28"/>
        </w:rPr>
        <w:t xml:space="preserve"> модель региона </w:t>
      </w:r>
      <m:oMath>
        <m:r>
          <w:rPr>
            <w:rFonts w:ascii="Cambria Math" w:hAnsi="Cambria Math" w:cs="Times New Roman"/>
            <w:sz w:val="28"/>
            <w:szCs w:val="28"/>
          </w:rPr>
          <m:t>k</m:t>
        </m:r>
      </m:oMath>
      <w:r w:rsidRPr="00A911CB">
        <w:rPr>
          <w:rFonts w:ascii="Times New Roman" w:hAnsi="Times New Roman" w:cs="Times New Roman"/>
          <w:sz w:val="28"/>
          <w:szCs w:val="28"/>
        </w:rPr>
        <w:t>.</w:t>
      </w:r>
    </w:p>
    <w:p w14:paraId="2A41F2C6" w14:textId="77777777" w:rsidR="00CB045E" w:rsidRPr="00A911CB" w:rsidRDefault="00754D32" w:rsidP="00D81BDD">
      <w:pPr>
        <w:spacing w:after="220" w:line="360" w:lineRule="auto"/>
        <w:ind w:firstLine="720"/>
        <w:jc w:val="both"/>
        <w:rPr>
          <w:rFonts w:ascii="Times New Roman" w:eastAsia="Georgia" w:hAnsi="Times New Roman" w:cs="Times New Roman"/>
          <w:sz w:val="28"/>
          <w:szCs w:val="28"/>
        </w:rPr>
      </w:pPr>
      <w:r w:rsidRPr="00A911CB">
        <w:rPr>
          <w:rFonts w:ascii="Times New Roman" w:eastAsia="Georgia" w:hAnsi="Times New Roman" w:cs="Times New Roman"/>
          <w:sz w:val="28"/>
          <w:szCs w:val="28"/>
        </w:rPr>
        <w:t>Алгоритм обучения:</w:t>
      </w:r>
    </w:p>
    <w:p w14:paraId="3F0B62A8" w14:textId="77777777" w:rsidR="00CB045E" w:rsidRPr="00A911CB" w:rsidRDefault="00754D32" w:rsidP="00D81BDD">
      <w:pPr>
        <w:pStyle w:val="a9"/>
        <w:numPr>
          <w:ilvl w:val="0"/>
          <w:numId w:val="15"/>
        </w:numPr>
        <w:spacing w:after="220" w:line="360" w:lineRule="auto"/>
        <w:jc w:val="both"/>
        <w:rPr>
          <w:rFonts w:ascii="Times New Roman" w:hAnsi="Times New Roman" w:cs="Times New Roman"/>
          <w:sz w:val="28"/>
          <w:szCs w:val="28"/>
        </w:rPr>
      </w:pPr>
      <w:r w:rsidRPr="00A911CB">
        <w:rPr>
          <w:rFonts w:ascii="Times New Roman" w:eastAsia="Georgia" w:hAnsi="Times New Roman" w:cs="Times New Roman"/>
          <w:sz w:val="28"/>
          <w:szCs w:val="28"/>
        </w:rPr>
        <w:t xml:space="preserve">кластеризуется </w:t>
      </w:r>
      <m:oMath>
        <m:r>
          <w:rPr>
            <w:rFonts w:ascii="Cambria Math" w:hAnsi="Cambria Math" w:cs="Times New Roman"/>
            <w:sz w:val="28"/>
            <w:szCs w:val="28"/>
          </w:rPr>
          <m:t>X</m:t>
        </m:r>
      </m:oMath>
      <w:r w:rsidRPr="00A911CB">
        <w:rPr>
          <w:rFonts w:ascii="Times New Roman" w:eastAsia="Georgia" w:hAnsi="Times New Roman" w:cs="Times New Roman"/>
          <w:sz w:val="28"/>
          <w:szCs w:val="28"/>
        </w:rPr>
        <w:t xml:space="preserve"> алгоритмом K-Means на </w:t>
      </w:r>
      <m:oMath>
        <m:r>
          <w:rPr>
            <w:rFonts w:ascii="Cambria Math" w:hAnsi="Cambria Math" w:cs="Times New Roman"/>
            <w:sz w:val="28"/>
            <w:szCs w:val="28"/>
          </w:rPr>
          <m:t>K</m:t>
        </m:r>
      </m:oMath>
      <w:r w:rsidRPr="00A911CB">
        <w:rPr>
          <w:rFonts w:ascii="Times New Roman" w:eastAsia="Georgia" w:hAnsi="Times New Roman" w:cs="Times New Roman"/>
          <w:sz w:val="28"/>
          <w:szCs w:val="28"/>
        </w:rPr>
        <w:t xml:space="preserve"> кластеров;</w:t>
      </w:r>
    </w:p>
    <w:p w14:paraId="32D4A0DF" w14:textId="77777777" w:rsidR="00754D32" w:rsidRPr="00A911CB" w:rsidRDefault="00754D32" w:rsidP="00D81BDD">
      <w:pPr>
        <w:pStyle w:val="a9"/>
        <w:numPr>
          <w:ilvl w:val="0"/>
          <w:numId w:val="15"/>
        </w:numPr>
        <w:spacing w:after="220" w:line="360" w:lineRule="auto"/>
        <w:jc w:val="both"/>
        <w:rPr>
          <w:rFonts w:ascii="Times New Roman" w:hAnsi="Times New Roman" w:cs="Times New Roman"/>
          <w:sz w:val="28"/>
          <w:szCs w:val="28"/>
        </w:rPr>
      </w:pPr>
      <w:r w:rsidRPr="00A911CB">
        <w:rPr>
          <w:rFonts w:ascii="Times New Roman" w:eastAsia="Georgia" w:hAnsi="Times New Roman" w:cs="Times New Roman"/>
          <w:sz w:val="28"/>
          <w:szCs w:val="28"/>
        </w:rPr>
        <w:t xml:space="preserve">для каждого кластера </w:t>
      </w:r>
      <m:oMath>
        <m:r>
          <w:rPr>
            <w:rFonts w:ascii="Cambria Math" w:hAnsi="Cambria Math" w:cs="Times New Roman"/>
            <w:sz w:val="28"/>
            <w:szCs w:val="28"/>
          </w:rPr>
          <m:t>k</m:t>
        </m:r>
      </m:oMath>
      <w:r w:rsidRPr="00A911CB">
        <w:rPr>
          <w:rFonts w:ascii="Times New Roman" w:eastAsia="Georgia" w:hAnsi="Times New Roman" w:cs="Times New Roman"/>
          <w:sz w:val="28"/>
          <w:szCs w:val="28"/>
        </w:rPr>
        <w:t>: если в кластере менее двух объектов или менее двух классов, модель обучается на всех данных (fallback), иначе обучается локальная модель на объектах кластера.</w:t>
      </w:r>
    </w:p>
    <w:p w14:paraId="222C5CB0"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Мягко</w:t>
      </w:r>
      <w:r w:rsidRPr="00A911CB">
        <w:rPr>
          <w:rFonts w:ascii="Times New Roman" w:eastAsia="Georgia" w:hAnsi="Times New Roman" w:cs="Times New Roman"/>
          <w:sz w:val="28"/>
          <w:szCs w:val="28"/>
        </w:rPr>
        <w:t xml:space="preserve">е назначение обеспечивает гладкую разделяющую поверхность на границах кластеров, жёсткое </w:t>
      </w:r>
      <w:r w:rsidR="00CB045E" w:rsidRPr="00A911CB">
        <w:rPr>
          <w:rFonts w:ascii="Times New Roman" w:eastAsia="Georgia" w:hAnsi="Times New Roman" w:cs="Times New Roman"/>
          <w:sz w:val="28"/>
          <w:szCs w:val="28"/>
        </w:rPr>
        <w:t>-</w:t>
      </w:r>
      <w:r w:rsidRPr="00A911CB">
        <w:rPr>
          <w:rFonts w:ascii="Times New Roman" w:eastAsia="Georgia" w:hAnsi="Times New Roman" w:cs="Times New Roman"/>
          <w:sz w:val="28"/>
          <w:szCs w:val="28"/>
        </w:rPr>
        <w:t xml:space="preserve"> проще вы</w:t>
      </w:r>
      <w:r w:rsidRPr="00344BAE">
        <w:rPr>
          <w:rFonts w:ascii="Times New Roman" w:eastAsia="Georgia" w:hAnsi="Times New Roman" w:cs="Times New Roman"/>
          <w:sz w:val="28"/>
          <w:szCs w:val="28"/>
        </w:rPr>
        <w:t>числительно, но создаёт разрывы.</w:t>
      </w:r>
    </w:p>
    <w:p w14:paraId="1AEC7EF7"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hAnsi="Times New Roman" w:cs="Times New Roman"/>
          <w:b/>
          <w:sz w:val="28"/>
          <w:szCs w:val="28"/>
        </w:rPr>
        <w:t>Смесь линейных экспертов.</w:t>
      </w:r>
      <w:r w:rsidRPr="00344BAE">
        <w:rPr>
          <w:rFonts w:ascii="Times New Roman" w:eastAsia="Georgia" w:hAnsi="Times New Roman" w:cs="Times New Roman"/>
          <w:sz w:val="28"/>
          <w:szCs w:val="28"/>
        </w:rPr>
        <w:t xml:space="preserve"> Архитектура Mixture of Experts (формулы итогового предсказания и гейтинга приведены в разделе 2.2.3) с линейными экспертами и линейным гейтингом. В отличие от кусочно-линейного классификатора, где разбиение пространства определяется алгоритмом кластеризации независимо от задачи классификации, в смеси экспертов разбиение (гейтинг) обучается совместно с экспертами через EM-алгоритм и адаптируется к структуре задачи классификации, а не только к геометрии данных.</w:t>
      </w:r>
    </w:p>
    <w:p w14:paraId="7DCF97F4"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 xml:space="preserve">Алгоритм обучения следует схеме EM, подробно описанной в разделе 2.2.4. Инициализация: ответственности </w:t>
      </w:r>
      <m:oMath>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ki</m:t>
            </m:r>
          </m:sub>
        </m:sSub>
      </m:oMath>
      <w:r w:rsidRPr="00344BAE">
        <w:rPr>
          <w:rFonts w:ascii="Times New Roman" w:eastAsia="Georgia" w:hAnsi="Times New Roman" w:cs="Times New Roman"/>
          <w:sz w:val="28"/>
          <w:szCs w:val="28"/>
        </w:rPr>
        <w:t xml:space="preserve"> семплируются из распределения Дирихле. На M-шаге каждый эксперт </w:t>
      </w:r>
      <m:oMath>
        <m:r>
          <w:rPr>
            <w:rFonts w:ascii="Cambria Math" w:hAnsi="Cambria Math" w:cs="Times New Roman"/>
            <w:sz w:val="28"/>
            <w:szCs w:val="28"/>
          </w:rPr>
          <m:t>k</m:t>
        </m:r>
      </m:oMath>
      <w:r w:rsidRPr="00344BAE">
        <w:rPr>
          <w:rFonts w:ascii="Times New Roman" w:eastAsia="Georgia" w:hAnsi="Times New Roman" w:cs="Times New Roman"/>
          <w:sz w:val="28"/>
          <w:szCs w:val="28"/>
        </w:rPr>
        <w:t xml:space="preserve"> обучается на данных с весами </w:t>
      </w:r>
      <m:oMath>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ki</m:t>
            </m:r>
          </m:sub>
        </m:sSub>
      </m:oMath>
      <w:r w:rsidRPr="00344BAE">
        <w:rPr>
          <w:rFonts w:ascii="Times New Roman" w:eastAsia="Georgia" w:hAnsi="Times New Roman" w:cs="Times New Roman"/>
          <w:sz w:val="28"/>
          <w:szCs w:val="28"/>
        </w:rPr>
        <w:t xml:space="preserve">, гейтинг </w:t>
      </w:r>
      <w:r w:rsidRPr="00344BAE">
        <w:rPr>
          <w:rFonts w:ascii="Times New Roman" w:eastAsia="Georgia" w:hAnsi="Times New Roman" w:cs="Times New Roman"/>
          <w:sz w:val="28"/>
          <w:szCs w:val="28"/>
        </w:rPr>
        <w:lastRenderedPageBreak/>
        <w:t xml:space="preserve">обучается на жёстких назначениях </w:t>
      </w:r>
      <m:oMath>
        <m:sSub>
          <m:sSubPr>
            <m:ctrlPr>
              <w:rPr>
                <w:rFonts w:ascii="Cambria Math" w:hAnsi="Cambria Math" w:cs="Times New Roman"/>
                <w:sz w:val="28"/>
                <w:szCs w:val="28"/>
              </w:rPr>
            </m:ctrlPr>
          </m:sSubPr>
          <m:e>
            <m:acc>
              <m:accPr>
                <m:chr m:val="ˆ"/>
                <m:ctrlPr>
                  <w:rPr>
                    <w:rFonts w:ascii="Cambria Math" w:hAnsi="Cambria Math" w:cs="Times New Roman"/>
                    <w:sz w:val="28"/>
                    <w:szCs w:val="28"/>
                  </w:rPr>
                </m:ctrlPr>
              </m:accPr>
              <m:e>
                <m:r>
                  <w:rPr>
                    <w:rFonts w:ascii="Cambria Math" w:hAnsi="Cambria Math" w:cs="Times New Roman"/>
                    <w:sz w:val="28"/>
                    <w:szCs w:val="28"/>
                  </w:rPr>
                  <m:t>k</m:t>
                </m:r>
              </m:e>
            </m:acc>
          </m:e>
          <m:sub>
            <m:r>
              <w:rPr>
                <w:rFonts w:ascii="Cambria Math" w:hAnsi="Cambria Math" w:cs="Times New Roman"/>
                <w:sz w:val="28"/>
                <w:szCs w:val="28"/>
              </w:rPr>
              <m:t>i</m:t>
            </m:r>
          </m:sub>
        </m:sSub>
        <m:r>
          <m:rPr>
            <m:sty m:val="p"/>
          </m:rPr>
          <w:rPr>
            <w:rFonts w:ascii="Cambria Math" w:hAnsi="Cambria Math" w:cs="Times New Roman"/>
            <w:sz w:val="28"/>
            <w:szCs w:val="28"/>
          </w:rPr>
          <m:t>=</m:t>
        </m:r>
        <m:func>
          <m:funcPr>
            <m:ctrlPr>
              <w:rPr>
                <w:rFonts w:ascii="Cambria Math" w:hAnsi="Cambria Math" w:cs="Times New Roman"/>
                <w:sz w:val="28"/>
                <w:szCs w:val="28"/>
              </w:rPr>
            </m:ctrlPr>
          </m:funcPr>
          <m:fName>
            <m:r>
              <m:rPr>
                <m:sty m:val="p"/>
              </m:rPr>
              <w:rPr>
                <w:rFonts w:ascii="Cambria Math" w:hAnsi="Cambria Math" w:cs="Times New Roman"/>
                <w:sz w:val="28"/>
                <w:szCs w:val="28"/>
              </w:rPr>
              <m:t>arg</m:t>
            </m:r>
          </m:fName>
          <m:e>
            <m:limLow>
              <m:limLowPr>
                <m:ctrlPr>
                  <w:rPr>
                    <w:rFonts w:ascii="Cambria Math" w:hAnsi="Cambria Math" w:cs="Times New Roman"/>
                    <w:sz w:val="28"/>
                    <w:szCs w:val="28"/>
                  </w:rPr>
                </m:ctrlPr>
              </m:limLowPr>
              <m:e>
                <m:r>
                  <m:rPr>
                    <m:sty m:val="p"/>
                  </m:rPr>
                  <w:rPr>
                    <w:rFonts w:ascii="Cambria Math" w:hAnsi="Cambria Math" w:cs="Times New Roman"/>
                    <w:sz w:val="28"/>
                    <w:szCs w:val="28"/>
                  </w:rPr>
                  <m:t>max</m:t>
                </m:r>
              </m:e>
              <m:lim>
                <m:r>
                  <w:rPr>
                    <w:rFonts w:ascii="Cambria Math" w:hAnsi="Cambria Math" w:cs="Times New Roman"/>
                    <w:sz w:val="28"/>
                    <w:szCs w:val="28"/>
                  </w:rPr>
                  <m:t>k</m:t>
                </m:r>
              </m:lim>
            </m:limLow>
          </m:e>
        </m:func>
        <m:r>
          <m:rPr>
            <m:sty m:val="p"/>
          </m:rPr>
          <w:rPr>
            <w:rFonts w:ascii="Cambria Math" w:hAnsi="Cambria Math" w:cs="Times New Roman"/>
            <w:sz w:val="28"/>
            <w:szCs w:val="28"/>
          </w:rPr>
          <m:t> </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ki</m:t>
                </m:r>
              </m:sub>
            </m:sSub>
          </m:e>
        </m:d>
        <m:r>
          <w:rPr>
            <w:rFonts w:ascii="Cambria Math" w:hAnsi="Cambria Math" w:cs="Times New Roman"/>
            <w:sz w:val="28"/>
            <w:szCs w:val="28"/>
          </w:rPr>
          <m:t>.</m:t>
        </m:r>
      </m:oMath>
      <w:r w:rsidRPr="00344BAE">
        <w:rPr>
          <w:rFonts w:ascii="Times New Roman" w:eastAsia="Georgia" w:hAnsi="Times New Roman" w:cs="Times New Roman"/>
          <w:sz w:val="28"/>
          <w:szCs w:val="28"/>
        </w:rPr>
        <w:t xml:space="preserve"> На E-шаге ответственности пересчитываются по формуле Байеса с текущими параметрами экспертов и гейтинга.</w:t>
      </w:r>
    </w:p>
    <w:p w14:paraId="20055DC2" w14:textId="77777777" w:rsidR="00754D32" w:rsidRPr="00344BAE" w:rsidRDefault="00754D32" w:rsidP="00D81BDD">
      <w:pPr>
        <w:spacing w:before="240" w:line="360" w:lineRule="auto"/>
        <w:ind w:firstLine="720"/>
        <w:jc w:val="both"/>
        <w:rPr>
          <w:rFonts w:ascii="Times New Roman" w:hAnsi="Times New Roman" w:cs="Times New Roman"/>
          <w:sz w:val="28"/>
          <w:szCs w:val="28"/>
        </w:rPr>
      </w:pPr>
      <w:bookmarkStart w:id="40" w:name="bm_2_3_5_классификатор_на_нечётко_3575dd"/>
      <w:r w:rsidRPr="00344BAE">
        <w:rPr>
          <w:rFonts w:ascii="Times New Roman" w:eastAsia="Georgia" w:hAnsi="Times New Roman" w:cs="Times New Roman"/>
          <w:b/>
          <w:sz w:val="28"/>
          <w:szCs w:val="28"/>
        </w:rPr>
        <w:t>2.3.5. Классификатор на нечёткой логике</w:t>
      </w:r>
      <w:bookmarkEnd w:id="40"/>
    </w:p>
    <w:p w14:paraId="08EAA788"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 xml:space="preserve">Данная архитектура реализует принцип нелинейной комбинации скоров (принцип 5, раздел 2.1; теория </w:t>
      </w:r>
      <w:r w:rsidR="00DC0A66" w:rsidRPr="00DC0A66">
        <w:rPr>
          <w:rFonts w:ascii="Times New Roman" w:eastAsia="Georgia" w:hAnsi="Times New Roman" w:cs="Times New Roman"/>
          <w:sz w:val="28"/>
          <w:szCs w:val="28"/>
        </w:rPr>
        <w:t>-</w:t>
      </w:r>
      <w:r w:rsidRPr="00344BAE">
        <w:rPr>
          <w:rFonts w:ascii="Times New Roman" w:eastAsia="Georgia" w:hAnsi="Times New Roman" w:cs="Times New Roman"/>
          <w:sz w:val="28"/>
          <w:szCs w:val="28"/>
        </w:rPr>
        <w:t xml:space="preserve"> раздел 2.2.5). Модель имеет двухуровневую структуру.</w:t>
      </w:r>
    </w:p>
    <w:p w14:paraId="2D29CDE5"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hAnsi="Times New Roman" w:cs="Times New Roman"/>
          <w:b/>
          <w:sz w:val="28"/>
          <w:szCs w:val="28"/>
        </w:rPr>
        <w:t>Уровень 1.</w:t>
      </w:r>
      <w:r w:rsidRPr="00344BAE">
        <w:rPr>
          <w:rFonts w:ascii="Times New Roman" w:hAnsi="Times New Roman" w:cs="Times New Roman"/>
          <w:sz w:val="28"/>
          <w:szCs w:val="28"/>
        </w:rPr>
        <w:t xml:space="preserve"> </w:t>
      </w:r>
      <m:oMath>
        <m:r>
          <w:rPr>
            <w:rFonts w:ascii="Cambria Math" w:hAnsi="Cambria Math" w:cs="Times New Roman"/>
            <w:sz w:val="28"/>
            <w:szCs w:val="28"/>
          </w:rPr>
          <m:t>K</m:t>
        </m:r>
      </m:oMath>
      <w:r w:rsidRPr="00344BAE">
        <w:rPr>
          <w:rFonts w:ascii="Times New Roman" w:eastAsia="Georgia" w:hAnsi="Times New Roman" w:cs="Times New Roman"/>
          <w:sz w:val="28"/>
          <w:szCs w:val="28"/>
        </w:rPr>
        <w:t xml:space="preserve"> базовых линейных моделей обучаются на случайных подмножествах признаков и генерируют мягкие предсказания </w:t>
      </w:r>
      <m:oMath>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r>
          <m:rPr>
            <m:sty m:val="p"/>
          </m:rPr>
          <w:rPr>
            <w:rFonts w:ascii="Cambria Math" w:hAnsi="Cambria Math" w:cs="Times New Roman"/>
            <w:sz w:val="28"/>
            <w:szCs w:val="28"/>
          </w:rPr>
          <m:t>∈[0,1]</m:t>
        </m:r>
      </m:oMath>
      <w:r w:rsidRPr="00344BAE">
        <w:rPr>
          <w:rFonts w:ascii="Times New Roman" w:hAnsi="Times New Roman" w:cs="Times New Roman"/>
          <w:sz w:val="28"/>
          <w:szCs w:val="28"/>
        </w:rPr>
        <w:t xml:space="preserve">, </w:t>
      </w:r>
      <m:oMath>
        <m:r>
          <w:rPr>
            <w:rFonts w:ascii="Cambria Math" w:hAnsi="Cambria Math" w:cs="Times New Roman"/>
            <w:sz w:val="28"/>
            <w:szCs w:val="28"/>
          </w:rPr>
          <m:t>i</m:t>
        </m:r>
        <m:r>
          <m:rPr>
            <m:sty m:val="p"/>
          </m:rPr>
          <w:rPr>
            <w:rFonts w:ascii="Cambria Math" w:hAnsi="Cambria Math" w:cs="Times New Roman"/>
            <w:sz w:val="28"/>
            <w:szCs w:val="28"/>
          </w:rPr>
          <m:t>=1,…,</m:t>
        </m:r>
        <m:r>
          <w:rPr>
            <w:rFonts w:ascii="Cambria Math" w:hAnsi="Cambria Math" w:cs="Times New Roman"/>
            <w:sz w:val="28"/>
            <w:szCs w:val="28"/>
          </w:rPr>
          <m:t>K</m:t>
        </m:r>
      </m:oMath>
      <w:r w:rsidRPr="00344BAE">
        <w:rPr>
          <w:rFonts w:ascii="Times New Roman" w:hAnsi="Times New Roman" w:cs="Times New Roman"/>
          <w:sz w:val="28"/>
          <w:szCs w:val="28"/>
        </w:rPr>
        <w:t>:</w:t>
      </w:r>
    </w:p>
    <w:p w14:paraId="37CC9A97" w14:textId="77777777" w:rsidR="00754D32" w:rsidRPr="00A911CB" w:rsidRDefault="00000000" w:rsidP="00D81BDD">
      <w:pPr>
        <w:spacing w:after="220" w:line="360" w:lineRule="auto"/>
        <w:jc w:val="center"/>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d>
            <m:dPr>
              <m:sepChr m:val="∣"/>
              <m:ctrlPr>
                <w:rPr>
                  <w:rFonts w:ascii="Cambria Math" w:hAnsi="Cambria Math" w:cs="Times New Roman"/>
                  <w:sz w:val="28"/>
                  <w:szCs w:val="28"/>
                </w:rPr>
              </m:ctrlPr>
            </m:dPr>
            <m:e>
              <m:r>
                <w:rPr>
                  <w:rFonts w:ascii="Cambria Math" w:hAnsi="Cambria Math" w:cs="Times New Roman"/>
                  <w:sz w:val="28"/>
                  <w:szCs w:val="28"/>
                </w:rPr>
                <m:t>y</m:t>
              </m:r>
              <m:r>
                <m:rPr>
                  <m:sty m:val="p"/>
                </m:rPr>
                <w:rPr>
                  <w:rFonts w:ascii="Cambria Math" w:hAnsi="Cambria Math" w:cs="Times New Roman"/>
                  <w:sz w:val="28"/>
                  <w:szCs w:val="28"/>
                </w:rPr>
                <m:t>=1</m:t>
              </m:r>
            </m:e>
            <m:e>
              <m:sSub>
                <m:sSubPr>
                  <m:ctrlPr>
                    <w:rPr>
                      <w:rFonts w:ascii="Cambria Math" w:hAnsi="Cambria Math" w:cs="Times New Roman"/>
                      <w:sz w:val="28"/>
                      <w:szCs w:val="28"/>
                    </w:rPr>
                  </m:ctrlPr>
                </m:sSubPr>
                <m:e>
                  <m:r>
                    <m:rPr>
                      <m:sty m:val="b"/>
                    </m:rPr>
                    <w:rPr>
                      <w:rFonts w:ascii="Cambria Math" w:hAnsi="Cambria Math" w:cs="Times New Roman"/>
                      <w:sz w:val="28"/>
                      <w:szCs w:val="28"/>
                    </w:rPr>
                    <m:t>x</m:t>
                  </m:r>
                </m:e>
                <m:sub>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i</m:t>
                      </m:r>
                    </m:sub>
                  </m:sSub>
                </m:sub>
              </m:sSub>
            </m:e>
          </m:d>
          <m:r>
            <m:rPr>
              <m:sty m:val="p"/>
            </m:rPr>
            <w:rPr>
              <w:rFonts w:ascii="Cambria Math" w:hAnsi="Cambria Math" w:cs="Times New Roman"/>
              <w:sz w:val="28"/>
              <w:szCs w:val="28"/>
            </w:rPr>
            <m:t>,</m:t>
          </m:r>
        </m:oMath>
      </m:oMathPara>
    </w:p>
    <w:p w14:paraId="3F5368E0" w14:textId="77777777" w:rsidR="00754D32" w:rsidRPr="00344BAE" w:rsidRDefault="00754D32" w:rsidP="00D81BDD">
      <w:pPr>
        <w:spacing w:after="220" w:line="360" w:lineRule="auto"/>
        <w:jc w:val="both"/>
        <w:rPr>
          <w:rFonts w:ascii="Times New Roman" w:hAnsi="Times New Roman" w:cs="Times New Roman"/>
          <w:sz w:val="28"/>
          <w:szCs w:val="28"/>
        </w:rPr>
      </w:pPr>
      <w:r w:rsidRPr="00A911CB">
        <w:rPr>
          <w:rFonts w:ascii="Times New Roman" w:eastAsia="Georgia" w:hAnsi="Times New Roman" w:cs="Times New Roman"/>
          <w:sz w:val="28"/>
          <w:szCs w:val="28"/>
        </w:rPr>
        <w:t xml:space="preserve">где </w:t>
      </w:r>
      <m:oMath>
        <m:sSub>
          <m:sSubPr>
            <m:ctrlPr>
              <w:rPr>
                <w:rFonts w:ascii="Cambria Math" w:hAnsi="Cambria Math" w:cs="Times New Roman"/>
                <w:sz w:val="28"/>
                <w:szCs w:val="28"/>
              </w:rPr>
            </m:ctrlPr>
          </m:sSubPr>
          <m:e>
            <m:r>
              <w:rPr>
                <w:rFonts w:ascii="Cambria Math" w:hAnsi="Cambria Math" w:cs="Times New Roman"/>
                <w:sz w:val="28"/>
                <w:szCs w:val="28"/>
              </w:rPr>
              <m:t>S</m:t>
            </m:r>
          </m:e>
          <m:sub>
            <m:r>
              <w:rPr>
                <w:rFonts w:ascii="Cambria Math" w:hAnsi="Cambria Math" w:cs="Times New Roman"/>
                <w:sz w:val="28"/>
                <w:szCs w:val="28"/>
              </w:rPr>
              <m:t>i</m:t>
            </m:r>
          </m:sub>
        </m:sSub>
      </m:oMath>
      <w:r w:rsidRPr="00A911CB">
        <w:rPr>
          <w:rFonts w:ascii="Times New Roman" w:eastAsia="Georgia" w:hAnsi="Times New Roman" w:cs="Times New Roman"/>
          <w:sz w:val="28"/>
          <w:szCs w:val="28"/>
        </w:rPr>
        <w:t xml:space="preserve"> </w:t>
      </w:r>
      <w:r w:rsidR="00DC0A66" w:rsidRPr="00A911CB">
        <w:rPr>
          <w:rFonts w:ascii="Times New Roman" w:eastAsia="Georgia" w:hAnsi="Times New Roman" w:cs="Times New Roman"/>
          <w:sz w:val="28"/>
          <w:szCs w:val="28"/>
        </w:rPr>
        <w:t>-</w:t>
      </w:r>
      <w:r w:rsidRPr="00A911CB">
        <w:rPr>
          <w:rFonts w:ascii="Times New Roman" w:eastAsia="Georgia" w:hAnsi="Times New Roman" w:cs="Times New Roman"/>
          <w:sz w:val="28"/>
          <w:szCs w:val="28"/>
        </w:rPr>
        <w:t xml:space="preserve"> случайное подмножество признаков (60</w:t>
      </w:r>
      <w:r w:rsidR="00DC0A66" w:rsidRPr="00A911CB">
        <w:rPr>
          <w:rFonts w:ascii="Times New Roman" w:eastAsia="Georgia" w:hAnsi="Times New Roman" w:cs="Times New Roman"/>
          <w:sz w:val="28"/>
          <w:szCs w:val="28"/>
        </w:rPr>
        <w:t>-</w:t>
      </w:r>
      <w:r w:rsidRPr="00A911CB">
        <w:rPr>
          <w:rFonts w:ascii="Times New Roman" w:eastAsia="Georgia" w:hAnsi="Times New Roman" w:cs="Times New Roman"/>
          <w:sz w:val="28"/>
          <w:szCs w:val="28"/>
        </w:rPr>
        <w:t>100% от всех).</w:t>
      </w:r>
    </w:p>
    <w:p w14:paraId="7DEB20EE"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hAnsi="Times New Roman" w:cs="Times New Roman"/>
          <w:b/>
          <w:sz w:val="28"/>
          <w:szCs w:val="28"/>
        </w:rPr>
        <w:t>Уровень 2.</w:t>
      </w:r>
      <w:r w:rsidRPr="00344BAE">
        <w:rPr>
          <w:rFonts w:ascii="Times New Roman" w:eastAsia="Georgia" w:hAnsi="Times New Roman" w:cs="Times New Roman"/>
          <w:sz w:val="28"/>
          <w:szCs w:val="28"/>
        </w:rPr>
        <w:t xml:space="preserve"> Из пар предсказаний </w:t>
      </w:r>
      <m:oMath>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j</m:t>
            </m:r>
          </m:sub>
        </m:sSub>
        <m:r>
          <m:rPr>
            <m:sty m:val="p"/>
          </m:rPr>
          <w:rPr>
            <w:rFonts w:ascii="Cambria Math" w:hAnsi="Cambria Math" w:cs="Times New Roman"/>
            <w:sz w:val="28"/>
            <w:szCs w:val="28"/>
          </w:rPr>
          <m:t>)</m:t>
        </m:r>
      </m:oMath>
      <w:r w:rsidRPr="00344BAE">
        <w:rPr>
          <w:rFonts w:ascii="Times New Roman" w:eastAsia="Georgia" w:hAnsi="Times New Roman" w:cs="Times New Roman"/>
          <w:sz w:val="28"/>
          <w:szCs w:val="28"/>
        </w:rPr>
        <w:t xml:space="preserve"> строятся нечёткие признаки с помощью операций NOT, AND, OR и XOR, определённых в разделе 2.2.5. Мета-модель (логистическая регрессия) обучается на конкатенации всех нечётких признаков.</w:t>
      </w:r>
    </w:p>
    <w:p w14:paraId="405B3635"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Для предотвращения утечки данных при обучении мета-модели предсказания первого уровня получаются через out-of-fold схему: данные разбиваются на 3 фолда, и для каждого фолда предсказания генерируются моделями, обученными на оставшихся фолдах. Это обеспечивает честную оценку и предотвращает переобучение мета-модели к артефактам обучающей выборки.</w:t>
      </w:r>
    </w:p>
    <w:p w14:paraId="28B39878" w14:textId="77777777" w:rsidR="00F639CC" w:rsidRDefault="00754D32" w:rsidP="00D81BDD">
      <w:pPr>
        <w:spacing w:after="220" w:line="360" w:lineRule="auto"/>
        <w:ind w:firstLine="720"/>
        <w:jc w:val="both"/>
        <w:rPr>
          <w:rFonts w:ascii="Times New Roman" w:eastAsia="Georgia" w:hAnsi="Times New Roman" w:cs="Times New Roman"/>
          <w:sz w:val="28"/>
          <w:szCs w:val="28"/>
        </w:rPr>
      </w:pPr>
      <w:r w:rsidRPr="00344BAE">
        <w:rPr>
          <w:rFonts w:ascii="Times New Roman" w:eastAsia="Georgia" w:hAnsi="Times New Roman" w:cs="Times New Roman"/>
          <w:sz w:val="28"/>
          <w:szCs w:val="28"/>
        </w:rPr>
        <w:t xml:space="preserve">Каждая из операций AND, OR, XOR может быть включена или отключена как гиперпараметр, что позволяет модели адаптировать набор нелинейных </w:t>
      </w:r>
      <w:r w:rsidRPr="00344BAE">
        <w:rPr>
          <w:rFonts w:ascii="Times New Roman" w:eastAsia="Georgia" w:hAnsi="Times New Roman" w:cs="Times New Roman"/>
          <w:sz w:val="28"/>
          <w:szCs w:val="28"/>
        </w:rPr>
        <w:lastRenderedPageBreak/>
        <w:t xml:space="preserve">преобразований к конкретной задаче. Число нечётких признаков при </w:t>
      </w:r>
      <m:oMath>
        <m:r>
          <w:rPr>
            <w:rFonts w:ascii="Cambria Math" w:hAnsi="Cambria Math" w:cs="Times New Roman"/>
            <w:sz w:val="28"/>
            <w:szCs w:val="28"/>
          </w:rPr>
          <m:t>K</m:t>
        </m:r>
      </m:oMath>
      <w:r w:rsidRPr="00344BAE">
        <w:rPr>
          <w:rFonts w:ascii="Times New Roman" w:eastAsia="Georgia" w:hAnsi="Times New Roman" w:cs="Times New Roman"/>
          <w:sz w:val="28"/>
          <w:szCs w:val="28"/>
        </w:rPr>
        <w:t xml:space="preserve"> базовых моделях и всех включённых операциях составляет</w:t>
      </w:r>
    </w:p>
    <w:p w14:paraId="063B70BD" w14:textId="0CECF708" w:rsidR="00754D32" w:rsidRPr="00C748F1" w:rsidRDefault="00754D32" w:rsidP="00F639CC">
      <w:pPr>
        <w:spacing w:after="220" w:line="360" w:lineRule="auto"/>
        <w:jc w:val="center"/>
        <w:rPr>
          <w:rFonts w:ascii="Times New Roman" w:hAnsi="Times New Roman" w:cs="Times New Roman"/>
          <w:sz w:val="28"/>
          <w:szCs w:val="28"/>
        </w:rPr>
      </w:pPr>
      <m:oMath>
        <m:r>
          <w:rPr>
            <w:rFonts w:ascii="Cambria Math" w:hAnsi="Cambria Math" w:cs="Times New Roman"/>
            <w:sz w:val="28"/>
            <w:szCs w:val="28"/>
          </w:rPr>
          <m:t>K</m:t>
        </m:r>
        <m:r>
          <m:rPr>
            <m:sty m:val="p"/>
          </m:rPr>
          <w:rPr>
            <w:rFonts w:ascii="Cambria Math" w:hAnsi="Cambria Math" w:cs="Times New Roman"/>
            <w:sz w:val="28"/>
            <w:szCs w:val="28"/>
          </w:rPr>
          <m:t>+</m:t>
        </m:r>
        <m:r>
          <w:rPr>
            <w:rFonts w:ascii="Cambria Math" w:hAnsi="Cambria Math" w:cs="Times New Roman"/>
            <w:sz w:val="28"/>
            <w:szCs w:val="28"/>
          </w:rPr>
          <m:t>K</m:t>
        </m:r>
        <m:r>
          <m:rPr>
            <m:sty m:val="p"/>
          </m:rPr>
          <w:rPr>
            <w:rFonts w:ascii="Cambria Math" w:hAnsi="Cambria Math" w:cs="Times New Roman"/>
            <w:sz w:val="28"/>
            <w:szCs w:val="28"/>
          </w:rPr>
          <m:t>+3</m:t>
        </m:r>
        <m:sSubSup>
          <m:sSubSupPr>
            <m:ctrlPr>
              <w:rPr>
                <w:rFonts w:ascii="Cambria Math" w:hAnsi="Cambria Math" w:cs="Times New Roman"/>
                <w:sz w:val="28"/>
                <w:szCs w:val="28"/>
              </w:rPr>
            </m:ctrlPr>
          </m:sSubSupPr>
          <m:e>
            <m:r>
              <w:rPr>
                <w:rFonts w:ascii="Cambria Math" w:hAnsi="Cambria Math" w:cs="Times New Roman"/>
                <w:sz w:val="28"/>
                <w:szCs w:val="28"/>
              </w:rPr>
              <m:t>C</m:t>
            </m:r>
          </m:e>
          <m:sub>
            <m:r>
              <w:rPr>
                <w:rFonts w:ascii="Cambria Math" w:hAnsi="Cambria Math" w:cs="Times New Roman"/>
                <w:sz w:val="28"/>
                <w:szCs w:val="28"/>
              </w:rPr>
              <m:t>2</m:t>
            </m:r>
          </m:sub>
          <m:sup>
            <m:r>
              <w:rPr>
                <w:rFonts w:ascii="Cambria Math" w:hAnsi="Cambria Math" w:cs="Times New Roman"/>
                <w:sz w:val="28"/>
                <w:szCs w:val="28"/>
              </w:rPr>
              <m:t>K</m:t>
            </m:r>
          </m:sup>
        </m:sSubSup>
        <m:r>
          <m:rPr>
            <m:sty m:val="p"/>
          </m:rPr>
          <w:rPr>
            <w:rFonts w:ascii="Cambria Math" w:hAnsi="Cambria Math" w:cs="Times New Roman"/>
            <w:sz w:val="28"/>
            <w:szCs w:val="28"/>
          </w:rPr>
          <m:t>=2</m:t>
        </m:r>
        <m:r>
          <w:rPr>
            <w:rFonts w:ascii="Cambria Math" w:hAnsi="Cambria Math" w:cs="Times New Roman"/>
            <w:sz w:val="28"/>
            <w:szCs w:val="28"/>
          </w:rPr>
          <m:t>K</m:t>
        </m:r>
        <m:r>
          <m:rPr>
            <m:sty m:val="p"/>
          </m:rPr>
          <w:rPr>
            <w:rFonts w:ascii="Cambria Math" w:hAnsi="Cambria Math" w:cs="Times New Roman"/>
            <w:sz w:val="28"/>
            <w:szCs w:val="28"/>
          </w:rPr>
          <m:t>+</m:t>
        </m:r>
        <m:f>
          <m:fPr>
            <m:ctrlPr>
              <w:rPr>
                <w:rFonts w:ascii="Cambria Math" w:hAnsi="Cambria Math" w:cs="Times New Roman"/>
                <w:sz w:val="28"/>
                <w:szCs w:val="28"/>
              </w:rPr>
            </m:ctrlPr>
          </m:fPr>
          <m:num>
            <m:r>
              <m:rPr>
                <m:sty m:val="p"/>
              </m:rPr>
              <w:rPr>
                <w:rFonts w:ascii="Cambria Math" w:hAnsi="Cambria Math" w:cs="Times New Roman"/>
                <w:sz w:val="28"/>
                <w:szCs w:val="28"/>
              </w:rPr>
              <m:t>3</m:t>
            </m:r>
            <m:r>
              <w:rPr>
                <w:rFonts w:ascii="Cambria Math" w:hAnsi="Cambria Math" w:cs="Times New Roman"/>
                <w:sz w:val="28"/>
                <w:szCs w:val="28"/>
              </w:rPr>
              <m:t>K</m:t>
            </m:r>
            <m:r>
              <m:rPr>
                <m:sty m:val="p"/>
              </m:rPr>
              <w:rPr>
                <w:rFonts w:ascii="Cambria Math" w:hAnsi="Cambria Math" w:cs="Times New Roman"/>
                <w:sz w:val="28"/>
                <w:szCs w:val="28"/>
              </w:rPr>
              <m:t>(</m:t>
            </m:r>
            <m:r>
              <w:rPr>
                <w:rFonts w:ascii="Cambria Math" w:hAnsi="Cambria Math" w:cs="Times New Roman"/>
                <w:sz w:val="28"/>
                <w:szCs w:val="28"/>
              </w:rPr>
              <m:t>K</m:t>
            </m:r>
            <m:r>
              <m:rPr>
                <m:sty m:val="p"/>
              </m:rPr>
              <w:rPr>
                <w:rFonts w:ascii="Cambria Math" w:hAnsi="Cambria Math" w:cs="Times New Roman"/>
                <w:sz w:val="28"/>
                <w:szCs w:val="28"/>
              </w:rPr>
              <m:t>-1)</m:t>
            </m:r>
          </m:num>
          <m:den>
            <m:r>
              <m:rPr>
                <m:sty m:val="p"/>
              </m:rPr>
              <w:rPr>
                <w:rFonts w:ascii="Cambria Math" w:hAnsi="Cambria Math" w:cs="Times New Roman"/>
                <w:sz w:val="28"/>
                <w:szCs w:val="28"/>
              </w:rPr>
              <m:t>2</m:t>
            </m:r>
          </m:den>
        </m:f>
      </m:oMath>
      <w:r w:rsidRPr="00AC7824">
        <w:rPr>
          <w:rFonts w:ascii="Times New Roman" w:hAnsi="Times New Roman" w:cs="Times New Roman"/>
          <w:sz w:val="28"/>
          <w:szCs w:val="28"/>
        </w:rPr>
        <w:t>.</w:t>
      </w:r>
    </w:p>
    <w:p w14:paraId="3160C233" w14:textId="77777777" w:rsidR="00754D32" w:rsidRPr="00077006" w:rsidRDefault="00754D32" w:rsidP="00077006">
      <w:pPr>
        <w:pStyle w:val="2"/>
        <w:ind w:firstLine="720"/>
        <w:rPr>
          <w:rFonts w:ascii="Times New Roman" w:hAnsi="Times New Roman" w:cs="Times New Roman"/>
          <w:b/>
          <w:bCs/>
          <w:color w:val="000000" w:themeColor="text1"/>
        </w:rPr>
      </w:pPr>
      <w:bookmarkStart w:id="41" w:name="bm_2_4_методология_эксперименталь_6d254d"/>
      <w:bookmarkStart w:id="42" w:name="_Toc228730620"/>
      <w:r w:rsidRPr="00077006">
        <w:rPr>
          <w:rFonts w:ascii="Times New Roman" w:hAnsi="Times New Roman" w:cs="Times New Roman"/>
          <w:b/>
          <w:bCs/>
          <w:color w:val="000000" w:themeColor="text1"/>
        </w:rPr>
        <w:t>2.4. Методология экспериментального исследования</w:t>
      </w:r>
      <w:bookmarkEnd w:id="41"/>
      <w:bookmarkEnd w:id="42"/>
    </w:p>
    <w:p w14:paraId="6806F990"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Данный раздел описывает дизайн экспериментов, проводимых для сравнительной оценки предложенных архитектур. Методология охватывает выбор датасетов, метрик качества, схемы оценки и процедуру оптимизации гиперпараметров.</w:t>
      </w:r>
    </w:p>
    <w:p w14:paraId="6EA0FDC0" w14:textId="77777777" w:rsidR="00754D32" w:rsidRPr="00344BAE" w:rsidRDefault="00754D32" w:rsidP="00D81BDD">
      <w:pPr>
        <w:spacing w:before="240" w:line="360" w:lineRule="auto"/>
        <w:ind w:firstLine="720"/>
        <w:jc w:val="both"/>
        <w:rPr>
          <w:rFonts w:ascii="Times New Roman" w:hAnsi="Times New Roman" w:cs="Times New Roman"/>
          <w:sz w:val="28"/>
          <w:szCs w:val="28"/>
        </w:rPr>
      </w:pPr>
      <w:bookmarkStart w:id="43" w:name="bm_2_4_1_датасеты"/>
      <w:r w:rsidRPr="00344BAE">
        <w:rPr>
          <w:rFonts w:ascii="Times New Roman" w:eastAsia="Georgia" w:hAnsi="Times New Roman" w:cs="Times New Roman"/>
          <w:b/>
          <w:sz w:val="28"/>
          <w:szCs w:val="28"/>
        </w:rPr>
        <w:t>2.4.1. Датасеты</w:t>
      </w:r>
      <w:bookmarkEnd w:id="43"/>
    </w:p>
    <w:p w14:paraId="313392EE" w14:textId="77777777" w:rsidR="00754D32" w:rsidRPr="00A911CB" w:rsidRDefault="00754D32" w:rsidP="00D81BDD">
      <w:pPr>
        <w:spacing w:after="220" w:line="360" w:lineRule="auto"/>
        <w:ind w:firstLine="709"/>
        <w:jc w:val="both"/>
        <w:rPr>
          <w:rFonts w:ascii="Times New Roman" w:hAnsi="Times New Roman" w:cs="Times New Roman"/>
          <w:color w:val="000000" w:themeColor="text1"/>
          <w:sz w:val="28"/>
          <w:szCs w:val="28"/>
        </w:rPr>
      </w:pPr>
      <w:r>
        <w:rPr>
          <w:rFonts w:ascii="Times New Roman" w:eastAsia="Times New Roman" w:hAnsi="Times New Roman"/>
          <w:sz w:val="28"/>
        </w:rPr>
        <w:t>Для объективной оценки перечисленных моделей использован набор из шести датасетов бинарной классификации, покрывающий разнообразные характеристики практических задач: различный размер выборки (от ~570 до ~48 000 объектов), различную размерность (от 8 до 590 признаков), различную степень дисбаланса классов (от ~0,17% до ~37% положительного класса) и различную природу разделяющей поверхности (от почти линейно разделимой до резко нелинейной). Описание датасетов приведено ниже; их сводные характеристики — в таблице 2.4.</w:t>
      </w:r>
    </w:p>
    <w:p w14:paraId="229888C2" w14:textId="77777777" w:rsidR="00754D32" w:rsidRPr="00A911CB" w:rsidRDefault="00754D32" w:rsidP="00D81BDD">
      <w:pPr>
        <w:pStyle w:val="a9"/>
        <w:numPr>
          <w:ilvl w:val="0"/>
          <w:numId w:val="16"/>
        </w:numPr>
        <w:tabs>
          <w:tab w:val="left" w:pos="1080"/>
        </w:tabs>
        <w:spacing w:after="240" w:line="360" w:lineRule="auto"/>
        <w:ind w:left="0" w:firstLine="709"/>
        <w:jc w:val="both"/>
        <w:rPr>
          <w:rFonts w:ascii="Times New Roman" w:hAnsi="Times New Roman" w:cs="Times New Roman"/>
          <w:color w:val="000000" w:themeColor="text1"/>
          <w:sz w:val="28"/>
          <w:szCs w:val="28"/>
        </w:rPr>
      </w:pPr>
      <w:r>
        <w:rPr>
          <w:rFonts w:ascii="Times New Roman" w:eastAsia="Times New Roman" w:hAnsi="Times New Roman"/>
          <w:sz w:val="28"/>
        </w:rPr>
        <w:t>Breast Cancer (Wisconsin Diagnostic).</w:t>
      </w:r>
      <w:r>
        <w:rPr>
          <w:rStyle w:val="af3"/>
          <w:rFonts w:ascii="Times New Roman" w:hAnsi="Times New Roman" w:cs="Times New Roman"/>
        </w:rPr>
        <w:footnoteReference w:id="26"/>
      </w:r>
      <w:r>
        <w:rPr>
          <w:rFonts w:ascii="Times New Roman" w:eastAsia="Times New Roman" w:hAnsi="Times New Roman"/>
          <w:sz w:val="28"/>
        </w:rPr>
        <w:t xml:space="preserve"> Классический датасет из репозитория scikit-learn (569 объектов, 30 признаков). Задача — классификация опухоли как доброкачественной или злокачественной по морфометрическим характеристикам клеток. Доля положительного класса (malignant — миноритарный, целевой) составляет около 37%. Датасет является эталоном </w:t>
      </w:r>
      <w:r>
        <w:rPr>
          <w:rFonts w:ascii="Times New Roman" w:eastAsia="Times New Roman" w:hAnsi="Times New Roman"/>
          <w:sz w:val="28"/>
        </w:rPr>
        <w:lastRenderedPageBreak/>
        <w:t>«почти линейно разделимой» задачи и служит верхней границей качества для линейных моделей.</w:t>
      </w:r>
    </w:p>
    <w:p w14:paraId="50C33B37" w14:textId="77777777" w:rsidR="00754D32" w:rsidRPr="00A911CB" w:rsidRDefault="00754D32" w:rsidP="00D81BDD">
      <w:pPr>
        <w:pStyle w:val="a9"/>
        <w:numPr>
          <w:ilvl w:val="0"/>
          <w:numId w:val="16"/>
        </w:numPr>
        <w:tabs>
          <w:tab w:val="left" w:pos="1170"/>
        </w:tabs>
        <w:spacing w:after="220" w:line="360" w:lineRule="auto"/>
        <w:ind w:left="0" w:firstLine="709"/>
        <w:jc w:val="both"/>
        <w:rPr>
          <w:rFonts w:ascii="Times New Roman" w:hAnsi="Times New Roman" w:cs="Times New Roman"/>
          <w:color w:val="000000" w:themeColor="text1"/>
          <w:sz w:val="28"/>
          <w:szCs w:val="28"/>
        </w:rPr>
      </w:pPr>
      <w:r>
        <w:rPr>
          <w:rFonts w:ascii="Times New Roman" w:eastAsia="Times New Roman" w:hAnsi="Times New Roman"/>
          <w:sz w:val="28"/>
        </w:rPr>
        <w:t>Adult (Census Income).</w:t>
      </w:r>
      <w:r>
        <w:rPr>
          <w:rStyle w:val="af3"/>
          <w:rFonts w:ascii="Times New Roman" w:hAnsi="Times New Roman" w:cs="Times New Roman"/>
        </w:rPr>
        <w:footnoteReference w:id="27"/>
      </w:r>
      <w:r>
        <w:rPr>
          <w:rFonts w:ascii="Times New Roman" w:eastAsia="Times New Roman" w:hAnsi="Times New Roman"/>
          <w:sz w:val="28"/>
        </w:rPr>
        <w:t xml:space="preserve"> Датасет из репозитория OpenML (id 1590), содержащий около 48 842 объектов и 14 признаков. Задача — предсказание факта превышения годового дохода 50 тыс. долларов США на основании социально-демографических признаков (возраст, образование, профессия, рабочие часы, семейное положение и др.). Доля положительного класса (доход &gt; 50 тыс.) составляет около 24%. Датасет является типичной «средне-сложной» задачей с нелинейными взаимодействиями признаков.</w:t>
      </w:r>
    </w:p>
    <w:p w14:paraId="6CC3846B" w14:textId="77777777" w:rsidR="00DC0A66" w:rsidRPr="00A911CB" w:rsidRDefault="00754D32" w:rsidP="00D81BDD">
      <w:pPr>
        <w:pStyle w:val="a9"/>
        <w:numPr>
          <w:ilvl w:val="0"/>
          <w:numId w:val="16"/>
        </w:numPr>
        <w:tabs>
          <w:tab w:val="left" w:pos="1080"/>
        </w:tabs>
        <w:spacing w:after="220" w:line="360" w:lineRule="auto"/>
        <w:ind w:left="0" w:firstLine="709"/>
        <w:jc w:val="both"/>
        <w:rPr>
          <w:rFonts w:ascii="Times New Roman" w:hAnsi="Times New Roman" w:cs="Times New Roman"/>
          <w:color w:val="000000" w:themeColor="text1"/>
          <w:sz w:val="28"/>
          <w:szCs w:val="28"/>
        </w:rPr>
      </w:pPr>
      <w:r>
        <w:rPr>
          <w:rFonts w:ascii="Times New Roman" w:eastAsia="Times New Roman" w:hAnsi="Times New Roman"/>
          <w:sz w:val="28"/>
        </w:rPr>
        <w:t>Bank Marketing.</w:t>
      </w:r>
      <w:r>
        <w:rPr>
          <w:rStyle w:val="af3"/>
          <w:rFonts w:ascii="Times New Roman" w:hAnsi="Times New Roman" w:cs="Times New Roman"/>
        </w:rPr>
        <w:footnoteReference w:id="28"/>
      </w:r>
      <w:r>
        <w:rPr>
          <w:rFonts w:ascii="Times New Roman" w:eastAsia="Times New Roman" w:hAnsi="Times New Roman"/>
          <w:sz w:val="28"/>
        </w:rPr>
        <w:t xml:space="preserve"> Датасет из репозитория OpenML (id 1461), содержащий около 45 211 объектов и 16 признаков. Задача — предсказание отклика клиента на телефонную маркетинговую кампанию по открытию срочного депозита. Доля положительного класса (отклик «yes» — миноритарный) составляет около 12%, что создаёт умеренный дисбаланс. Датасет характеризуется слабым полезным сигналом и высоким уровнем шума.</w:t>
      </w:r>
    </w:p>
    <w:p w14:paraId="23BBFC1A" w14:textId="77777777" w:rsidR="00DC0A66" w:rsidRPr="00A911CB" w:rsidRDefault="00754D32" w:rsidP="00F639CC">
      <w:pPr>
        <w:pStyle w:val="a9"/>
        <w:numPr>
          <w:ilvl w:val="0"/>
          <w:numId w:val="17"/>
        </w:numPr>
        <w:tabs>
          <w:tab w:val="left" w:pos="1080"/>
        </w:tabs>
        <w:spacing w:after="220" w:line="360" w:lineRule="auto"/>
        <w:ind w:left="0" w:firstLine="720"/>
        <w:jc w:val="both"/>
        <w:rPr>
          <w:rFonts w:ascii="Times New Roman" w:hAnsi="Times New Roman" w:cs="Times New Roman"/>
          <w:color w:val="000000" w:themeColor="text1"/>
          <w:sz w:val="28"/>
          <w:szCs w:val="28"/>
        </w:rPr>
      </w:pPr>
      <w:r w:rsidRPr="00AC7824">
        <w:rPr>
          <w:rFonts w:ascii="Times New Roman" w:eastAsia="Times New Roman" w:hAnsi="Times New Roman"/>
          <w:sz w:val="28"/>
        </w:rPr>
        <w:t>Credit Card Fraud Detection.</w:t>
      </w:r>
      <w:r w:rsidRPr="00AC7824">
        <w:rPr>
          <w:rStyle w:val="af3"/>
          <w:rFonts w:ascii="Times New Roman" w:hAnsi="Times New Roman" w:cs="Times New Roman"/>
        </w:rPr>
        <w:footnoteReference w:id="29"/>
      </w:r>
      <w:r>
        <w:rPr>
          <w:rFonts w:ascii="Times New Roman" w:eastAsia="Times New Roman" w:hAnsi="Times New Roman"/>
          <w:sz w:val="28"/>
        </w:rPr>
        <w:t xml:space="preserve"> Датасет из репозитория OpenML (id 1597), содержащий 284 807 транзакций и 30 числовых признаков (в их числе 28 PCA-компонент). Задача — детекция мошеннических транзакций. Доля положительного класса (фрод) составляет около 0,17%, что является экстремальным дисбалансом. Датасет является эталонным для оценки моделей детекции аномалий и однозначно требует использования метрик PR-AUC и F1 по миноритарному классу — accuracy и ROC-AUC становятся неинформативными.</w:t>
      </w:r>
    </w:p>
    <w:p w14:paraId="7DC33541" w14:textId="77777777" w:rsidR="00DC0A66" w:rsidRPr="00A911CB" w:rsidRDefault="00754D32" w:rsidP="00F639CC">
      <w:pPr>
        <w:pStyle w:val="a9"/>
        <w:numPr>
          <w:ilvl w:val="0"/>
          <w:numId w:val="17"/>
        </w:numPr>
        <w:tabs>
          <w:tab w:val="left" w:pos="1080"/>
        </w:tabs>
        <w:spacing w:after="220" w:line="360" w:lineRule="auto"/>
        <w:ind w:left="0" w:firstLine="720"/>
        <w:jc w:val="both"/>
        <w:rPr>
          <w:rFonts w:ascii="Times New Roman" w:hAnsi="Times New Roman" w:cs="Times New Roman"/>
          <w:color w:val="000000" w:themeColor="text1"/>
          <w:sz w:val="28"/>
          <w:szCs w:val="28"/>
        </w:rPr>
      </w:pPr>
      <w:r w:rsidRPr="00AC7824">
        <w:rPr>
          <w:rFonts w:ascii="Times New Roman" w:eastAsia="Times New Roman" w:hAnsi="Times New Roman"/>
          <w:sz w:val="28"/>
        </w:rPr>
        <w:lastRenderedPageBreak/>
        <w:t>SECOM (Semiconductor Manufacturing).</w:t>
      </w:r>
      <w:r w:rsidRPr="00AC7824">
        <w:rPr>
          <w:rStyle w:val="af3"/>
          <w:rFonts w:ascii="Times New Roman" w:hAnsi="Times New Roman" w:cs="Times New Roman"/>
        </w:rPr>
        <w:footnoteReference w:id="30"/>
      </w:r>
      <w:r w:rsidRPr="00AC7824">
        <w:rPr>
          <w:rFonts w:ascii="Times New Roman" w:eastAsia="Times New Roman" w:hAnsi="Times New Roman"/>
          <w:sz w:val="28"/>
        </w:rPr>
        <w:t xml:space="preserve"> </w:t>
      </w:r>
      <w:r>
        <w:rPr>
          <w:rFonts w:ascii="Times New Roman" w:eastAsia="Times New Roman" w:hAnsi="Times New Roman"/>
          <w:sz w:val="28"/>
        </w:rPr>
        <w:t>Датасет из репозитория OpenML (id 43587), содержащий 1567 объектов и 590 числовых признаков, полученных с датчиков производственной линии. Задача — детекция дефектных полупроводниковых изделий. Доля положительного класса (дефект — миноритарный, критически важный) составляет около 6%. В исходных данных около 42 тыс. пропущенных значений, заполняемых медианной импутацией; столбец «Time» удаляется как нерелевантный. Основная сложность — высокая размерность при умеренном числе объектов в условиях сильного дисбаланса. Принципиально важно корректное определение положительного класса: исходно метки в OpenML записаны как −1 (Pass) и +1 (Fail), и без явной перекодировки положительным классом по умолчанию оказывается majority «Pass», что искажает все пороговые метрики (см. §2.4.2).</w:t>
      </w:r>
    </w:p>
    <w:p w14:paraId="44DEE737" w14:textId="77777777" w:rsidR="00DC0A66" w:rsidRPr="00A911CB" w:rsidRDefault="00754D32" w:rsidP="00F639CC">
      <w:pPr>
        <w:pStyle w:val="a9"/>
        <w:numPr>
          <w:ilvl w:val="0"/>
          <w:numId w:val="17"/>
        </w:numPr>
        <w:tabs>
          <w:tab w:val="left" w:pos="1080"/>
        </w:tabs>
        <w:spacing w:after="220" w:line="360" w:lineRule="auto"/>
        <w:ind w:left="0" w:firstLine="720"/>
        <w:jc w:val="both"/>
        <w:rPr>
          <w:rFonts w:ascii="Times New Roman" w:hAnsi="Times New Roman" w:cs="Times New Roman"/>
          <w:color w:val="000000" w:themeColor="text1"/>
          <w:sz w:val="28"/>
          <w:szCs w:val="28"/>
        </w:rPr>
      </w:pPr>
      <w:r w:rsidRPr="00AC7824">
        <w:rPr>
          <w:rFonts w:ascii="Times New Roman" w:eastAsia="Times New Roman" w:hAnsi="Times New Roman"/>
          <w:sz w:val="28"/>
        </w:rPr>
        <w:t>SECOM</w:t>
      </w:r>
      <w:r>
        <w:rPr>
          <w:rFonts w:ascii="Times New Roman" w:eastAsia="Times New Roman" w:hAnsi="Times New Roman"/>
          <w:sz w:val="28"/>
        </w:rPr>
        <w:t xml:space="preserve"> Selected. Производный датасет, получаемый из SECOM посредством многоэтапного отбора признаков, оставляющего 25 наиболее информативных. Процедура отбора включает следующие этапы: (1) удаление столбцов с долей пропущенных значений более 90%; (2) медианная импутация оставшихся пропусков; (3) стандартизация; (4) удаление квазиконстантных признаков с дисперсией менее 0,01; (5) удаление высококоррелированных пар признаков (|корреляция| &gt; 0,95); (6) ранговая агрегация трёх методов оценки важности признаков — дисперсионного анализа (ANOVA F-статистика), взаимной информации (MI) и L1-регуляризированной логистической регрессии — с выбором 25 лучших по среднему рангу. Этот датасет позволяет оценить, как агрессивный отбор признаков взаимодействует с различными архитектурами составных классификаторов.</w:t>
      </w:r>
    </w:p>
    <w:p w14:paraId="3658F256" w14:textId="77777777" w:rsidR="00754D32" w:rsidRPr="00344BAE" w:rsidRDefault="00754D32" w:rsidP="00D81BDD">
      <w:pPr>
        <w:spacing w:after="220" w:line="360" w:lineRule="auto"/>
        <w:ind w:firstLine="709"/>
        <w:jc w:val="both"/>
        <w:rPr>
          <w:rFonts w:ascii="Times New Roman" w:hAnsi="Times New Roman" w:cs="Times New Roman"/>
          <w:sz w:val="28"/>
          <w:szCs w:val="28"/>
        </w:rPr>
      </w:pPr>
      <w:r>
        <w:rPr>
          <w:rFonts w:ascii="Times New Roman" w:eastAsia="Times New Roman" w:hAnsi="Times New Roman"/>
          <w:sz w:val="28"/>
        </w:rPr>
        <w:lastRenderedPageBreak/>
        <w:t>Совокупность шести датасетов охватывает следующее пространство условий: малая размерность с близкой к линейной границей (Breast Cancer); средняя размерность с нелинейными взаимодействиями (Adult); умеренный дисбаланс с слабым сигналом (Bank Marketing); экстремальный дисбаланс (Credit Card Fraud, SECOM); очень высокая размерность при умеренной выборке (SECOM); влияние агрессивного отбора признаков (SECOM Selected). Такая сетка позволяет выявить специфические сильные и слабые стороны каждой архитектуры составного классификатора.</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58"/>
        <w:gridCol w:w="2229"/>
        <w:gridCol w:w="2680"/>
        <w:gridCol w:w="2516"/>
      </w:tblGrid>
      <w:tr w:rsidR="00754D32" w:rsidRPr="00AC7824" w14:paraId="10B04A01" w14:textId="77777777" w:rsidTr="00BB3602">
        <w:trPr>
          <w:cantSplit/>
          <w:tblCellSpacing w:w="0" w:type="dxa"/>
          <w:jc w:val="center"/>
        </w:trPr>
        <w:tc>
          <w:tcPr>
            <w:tcW w:w="0" w:type="auto"/>
            <w:tcBorders>
              <w:top w:val="single" w:sz="1" w:space="0" w:color="000000"/>
              <w:bottom w:val="single" w:sz="1" w:space="0" w:color="000000"/>
            </w:tcBorders>
          </w:tcPr>
          <w:p w14:paraId="0D55A06A" w14:textId="77777777" w:rsidR="00454242" w:rsidRPr="00AC7824" w:rsidRDefault="00000000">
            <w:pPr>
              <w:spacing w:line="276" w:lineRule="auto"/>
              <w:jc w:val="center"/>
            </w:pPr>
            <w:r w:rsidRPr="00AC7824">
              <w:rPr>
                <w:rFonts w:ascii="Times New Roman" w:eastAsia="Times New Roman" w:hAnsi="Times New Roman"/>
                <w:b/>
              </w:rPr>
              <w:t>Характеристика</w:t>
            </w:r>
          </w:p>
        </w:tc>
        <w:tc>
          <w:tcPr>
            <w:tcW w:w="0" w:type="auto"/>
            <w:tcBorders>
              <w:top w:val="single" w:sz="1" w:space="0" w:color="000000"/>
              <w:left w:val="single" w:sz="1" w:space="0" w:color="000000"/>
              <w:bottom w:val="single" w:sz="1" w:space="0" w:color="000000"/>
            </w:tcBorders>
          </w:tcPr>
          <w:p w14:paraId="28F7CDD0" w14:textId="77777777" w:rsidR="00454242" w:rsidRPr="00AC7824" w:rsidRDefault="00000000">
            <w:pPr>
              <w:spacing w:line="276" w:lineRule="auto"/>
              <w:jc w:val="center"/>
            </w:pPr>
            <w:r w:rsidRPr="00AC7824">
              <w:rPr>
                <w:rFonts w:ascii="Times New Roman" w:eastAsia="Times New Roman" w:hAnsi="Times New Roman"/>
                <w:b/>
              </w:rPr>
              <w:t>Breast Cancer</w:t>
            </w:r>
          </w:p>
        </w:tc>
        <w:tc>
          <w:tcPr>
            <w:tcW w:w="0" w:type="auto"/>
            <w:tcBorders>
              <w:top w:val="single" w:sz="1" w:space="0" w:color="000000"/>
              <w:left w:val="single" w:sz="1" w:space="0" w:color="000000"/>
              <w:bottom w:val="single" w:sz="1" w:space="0" w:color="000000"/>
            </w:tcBorders>
          </w:tcPr>
          <w:p w14:paraId="459F6D18" w14:textId="77777777" w:rsidR="00454242" w:rsidRPr="00AC7824" w:rsidRDefault="00000000">
            <w:pPr>
              <w:spacing w:line="276" w:lineRule="auto"/>
              <w:jc w:val="center"/>
            </w:pPr>
            <w:r w:rsidRPr="00AC7824">
              <w:rPr>
                <w:rFonts w:ascii="Times New Roman" w:eastAsia="Times New Roman" w:hAnsi="Times New Roman"/>
                <w:b/>
              </w:rPr>
              <w:t>Adult</w:t>
            </w:r>
          </w:p>
        </w:tc>
        <w:tc>
          <w:tcPr>
            <w:tcW w:w="0" w:type="auto"/>
            <w:tcBorders>
              <w:top w:val="single" w:sz="1" w:space="0" w:color="000000"/>
              <w:left w:val="single" w:sz="1" w:space="0" w:color="000000"/>
              <w:bottom w:val="single" w:sz="1" w:space="0" w:color="000000"/>
            </w:tcBorders>
          </w:tcPr>
          <w:p w14:paraId="102904F8" w14:textId="77777777" w:rsidR="00454242" w:rsidRPr="00AC7824" w:rsidRDefault="00000000">
            <w:pPr>
              <w:spacing w:line="276" w:lineRule="auto"/>
              <w:jc w:val="center"/>
            </w:pPr>
            <w:r w:rsidRPr="00AC7824">
              <w:rPr>
                <w:rFonts w:ascii="Times New Roman" w:eastAsia="Times New Roman" w:hAnsi="Times New Roman"/>
                <w:b/>
              </w:rPr>
              <w:t>Credit Fraud</w:t>
            </w:r>
          </w:p>
        </w:tc>
      </w:tr>
      <w:tr w:rsidR="00754D32" w:rsidRPr="00AC7824" w14:paraId="3F624B9E" w14:textId="77777777" w:rsidTr="00BB3602">
        <w:trPr>
          <w:cantSplit/>
          <w:tblCellSpacing w:w="0" w:type="dxa"/>
          <w:jc w:val="center"/>
        </w:trPr>
        <w:tc>
          <w:tcPr>
            <w:tcW w:w="0" w:type="auto"/>
            <w:tcBorders>
              <w:top w:val="single" w:sz="1" w:space="0" w:color="000000"/>
              <w:bottom w:val="single" w:sz="1" w:space="0" w:color="000000"/>
            </w:tcBorders>
          </w:tcPr>
          <w:p w14:paraId="5613CCC6" w14:textId="77777777" w:rsidR="00454242" w:rsidRPr="00AC7824" w:rsidRDefault="00000000">
            <w:pPr>
              <w:spacing w:line="276" w:lineRule="auto"/>
            </w:pPr>
            <w:r w:rsidRPr="00AC7824">
              <w:rPr>
                <w:rFonts w:ascii="Times New Roman" w:eastAsia="Times New Roman" w:hAnsi="Times New Roman"/>
              </w:rPr>
              <w:t>Число объектов</w:t>
            </w:r>
          </w:p>
        </w:tc>
        <w:tc>
          <w:tcPr>
            <w:tcW w:w="0" w:type="auto"/>
            <w:tcBorders>
              <w:top w:val="single" w:sz="1" w:space="0" w:color="000000"/>
              <w:left w:val="single" w:sz="1" w:space="0" w:color="000000"/>
              <w:bottom w:val="single" w:sz="1" w:space="0" w:color="000000"/>
            </w:tcBorders>
          </w:tcPr>
          <w:p w14:paraId="50A39B8D" w14:textId="77777777" w:rsidR="00454242" w:rsidRPr="00AC7824" w:rsidRDefault="00000000" w:rsidP="00F639CC">
            <w:pPr>
              <w:spacing w:line="276" w:lineRule="auto"/>
              <w:jc w:val="center"/>
            </w:pPr>
            <w:r w:rsidRPr="00AC7824">
              <w:rPr>
                <w:rFonts w:ascii="Times New Roman" w:eastAsia="Times New Roman" w:hAnsi="Times New Roman"/>
              </w:rPr>
              <w:t>569</w:t>
            </w:r>
          </w:p>
        </w:tc>
        <w:tc>
          <w:tcPr>
            <w:tcW w:w="0" w:type="auto"/>
            <w:tcBorders>
              <w:top w:val="single" w:sz="1" w:space="0" w:color="000000"/>
              <w:left w:val="single" w:sz="1" w:space="0" w:color="000000"/>
              <w:bottom w:val="single" w:sz="1" w:space="0" w:color="000000"/>
            </w:tcBorders>
          </w:tcPr>
          <w:p w14:paraId="2F933EF9" w14:textId="77777777" w:rsidR="00454242" w:rsidRPr="00AC7824" w:rsidRDefault="00000000" w:rsidP="00F639CC">
            <w:pPr>
              <w:spacing w:line="276" w:lineRule="auto"/>
              <w:jc w:val="center"/>
            </w:pPr>
            <w:r w:rsidRPr="00AC7824">
              <w:rPr>
                <w:rFonts w:ascii="Times New Roman" w:eastAsia="Times New Roman" w:hAnsi="Times New Roman"/>
              </w:rPr>
              <w:t>≈48 842</w:t>
            </w:r>
          </w:p>
        </w:tc>
        <w:tc>
          <w:tcPr>
            <w:tcW w:w="0" w:type="auto"/>
            <w:tcBorders>
              <w:top w:val="single" w:sz="1" w:space="0" w:color="000000"/>
              <w:left w:val="single" w:sz="1" w:space="0" w:color="000000"/>
              <w:bottom w:val="single" w:sz="1" w:space="0" w:color="000000"/>
            </w:tcBorders>
          </w:tcPr>
          <w:p w14:paraId="3EE3ACA0" w14:textId="77777777" w:rsidR="00454242" w:rsidRPr="00AC7824" w:rsidRDefault="00000000" w:rsidP="00F639CC">
            <w:pPr>
              <w:spacing w:line="276" w:lineRule="auto"/>
              <w:jc w:val="center"/>
            </w:pPr>
            <w:r w:rsidRPr="00AC7824">
              <w:rPr>
                <w:rFonts w:ascii="Times New Roman" w:eastAsia="Times New Roman" w:hAnsi="Times New Roman"/>
              </w:rPr>
              <w:t>≈284 807</w:t>
            </w:r>
          </w:p>
        </w:tc>
      </w:tr>
      <w:tr w:rsidR="00754D32" w:rsidRPr="00AC7824" w14:paraId="67D03819" w14:textId="77777777" w:rsidTr="00BB3602">
        <w:trPr>
          <w:cantSplit/>
          <w:tblCellSpacing w:w="0" w:type="dxa"/>
          <w:jc w:val="center"/>
        </w:trPr>
        <w:tc>
          <w:tcPr>
            <w:tcW w:w="0" w:type="auto"/>
            <w:tcBorders>
              <w:top w:val="single" w:sz="1" w:space="0" w:color="000000"/>
              <w:bottom w:val="single" w:sz="1" w:space="0" w:color="000000"/>
            </w:tcBorders>
          </w:tcPr>
          <w:p w14:paraId="38FBCFE7" w14:textId="77777777" w:rsidR="00454242" w:rsidRPr="00AC7824" w:rsidRDefault="00000000">
            <w:pPr>
              <w:spacing w:line="276" w:lineRule="auto"/>
            </w:pPr>
            <w:r w:rsidRPr="00AC7824">
              <w:rPr>
                <w:rFonts w:ascii="Times New Roman" w:eastAsia="Times New Roman" w:hAnsi="Times New Roman"/>
              </w:rPr>
              <w:t>Число признаков</w:t>
            </w:r>
          </w:p>
        </w:tc>
        <w:tc>
          <w:tcPr>
            <w:tcW w:w="0" w:type="auto"/>
            <w:tcBorders>
              <w:top w:val="single" w:sz="1" w:space="0" w:color="000000"/>
              <w:left w:val="single" w:sz="1" w:space="0" w:color="000000"/>
              <w:bottom w:val="single" w:sz="1" w:space="0" w:color="000000"/>
            </w:tcBorders>
          </w:tcPr>
          <w:p w14:paraId="2F63B326" w14:textId="77777777" w:rsidR="00454242" w:rsidRPr="00AC7824" w:rsidRDefault="00000000" w:rsidP="00F639CC">
            <w:pPr>
              <w:spacing w:line="276" w:lineRule="auto"/>
              <w:jc w:val="center"/>
            </w:pPr>
            <w:r w:rsidRPr="00AC7824">
              <w:rPr>
                <w:rFonts w:ascii="Times New Roman" w:eastAsia="Times New Roman" w:hAnsi="Times New Roman"/>
              </w:rPr>
              <w:t>30</w:t>
            </w:r>
          </w:p>
        </w:tc>
        <w:tc>
          <w:tcPr>
            <w:tcW w:w="0" w:type="auto"/>
            <w:tcBorders>
              <w:top w:val="single" w:sz="1" w:space="0" w:color="000000"/>
              <w:left w:val="single" w:sz="1" w:space="0" w:color="000000"/>
              <w:bottom w:val="single" w:sz="1" w:space="0" w:color="000000"/>
            </w:tcBorders>
          </w:tcPr>
          <w:p w14:paraId="1EDC97AB" w14:textId="77777777" w:rsidR="00454242" w:rsidRPr="00AC7824" w:rsidRDefault="00000000" w:rsidP="00F639CC">
            <w:pPr>
              <w:spacing w:line="276" w:lineRule="auto"/>
              <w:jc w:val="center"/>
            </w:pPr>
            <w:r w:rsidRPr="00AC7824">
              <w:rPr>
                <w:rFonts w:ascii="Times New Roman" w:eastAsia="Times New Roman" w:hAnsi="Times New Roman"/>
              </w:rPr>
              <w:t>14</w:t>
            </w:r>
          </w:p>
        </w:tc>
        <w:tc>
          <w:tcPr>
            <w:tcW w:w="0" w:type="auto"/>
            <w:tcBorders>
              <w:top w:val="single" w:sz="1" w:space="0" w:color="000000"/>
              <w:left w:val="single" w:sz="1" w:space="0" w:color="000000"/>
              <w:bottom w:val="single" w:sz="1" w:space="0" w:color="000000"/>
            </w:tcBorders>
          </w:tcPr>
          <w:p w14:paraId="0FB32CF4" w14:textId="77777777" w:rsidR="00454242" w:rsidRPr="00AC7824" w:rsidRDefault="00000000" w:rsidP="00F639CC">
            <w:pPr>
              <w:spacing w:line="276" w:lineRule="auto"/>
              <w:jc w:val="center"/>
            </w:pPr>
            <w:r w:rsidRPr="00AC7824">
              <w:rPr>
                <w:rFonts w:ascii="Times New Roman" w:eastAsia="Times New Roman" w:hAnsi="Times New Roman"/>
              </w:rPr>
              <w:t>30</w:t>
            </w:r>
          </w:p>
        </w:tc>
      </w:tr>
      <w:tr w:rsidR="00754D32" w:rsidRPr="00AC7824" w14:paraId="57E641BC" w14:textId="77777777" w:rsidTr="00BB3602">
        <w:trPr>
          <w:cantSplit/>
          <w:tblCellSpacing w:w="0" w:type="dxa"/>
          <w:jc w:val="center"/>
        </w:trPr>
        <w:tc>
          <w:tcPr>
            <w:tcW w:w="0" w:type="auto"/>
            <w:tcBorders>
              <w:top w:val="single" w:sz="1" w:space="0" w:color="000000"/>
              <w:bottom w:val="single" w:sz="1" w:space="0" w:color="000000"/>
            </w:tcBorders>
          </w:tcPr>
          <w:p w14:paraId="3A04FE69" w14:textId="77777777" w:rsidR="00454242" w:rsidRPr="00AC7824" w:rsidRDefault="00000000">
            <w:pPr>
              <w:spacing w:line="276" w:lineRule="auto"/>
            </w:pPr>
            <w:r w:rsidRPr="00AC7824">
              <w:rPr>
                <w:rFonts w:ascii="Times New Roman" w:eastAsia="Times New Roman" w:hAnsi="Times New Roman"/>
              </w:rPr>
              <w:t>Доля положит. класса</w:t>
            </w:r>
          </w:p>
        </w:tc>
        <w:tc>
          <w:tcPr>
            <w:tcW w:w="0" w:type="auto"/>
            <w:tcBorders>
              <w:top w:val="single" w:sz="1" w:space="0" w:color="000000"/>
              <w:left w:val="single" w:sz="1" w:space="0" w:color="000000"/>
              <w:bottom w:val="single" w:sz="1" w:space="0" w:color="000000"/>
            </w:tcBorders>
          </w:tcPr>
          <w:p w14:paraId="6CA0C820" w14:textId="77777777" w:rsidR="00454242" w:rsidRPr="00AC7824" w:rsidRDefault="00000000" w:rsidP="00F639CC">
            <w:pPr>
              <w:spacing w:line="276" w:lineRule="auto"/>
              <w:jc w:val="center"/>
            </w:pPr>
            <w:r w:rsidRPr="00AC7824">
              <w:rPr>
                <w:rFonts w:ascii="Times New Roman" w:eastAsia="Times New Roman" w:hAnsi="Times New Roman"/>
              </w:rPr>
              <w:t>≈37%</w:t>
            </w:r>
          </w:p>
        </w:tc>
        <w:tc>
          <w:tcPr>
            <w:tcW w:w="0" w:type="auto"/>
            <w:tcBorders>
              <w:top w:val="single" w:sz="1" w:space="0" w:color="000000"/>
              <w:left w:val="single" w:sz="1" w:space="0" w:color="000000"/>
              <w:bottom w:val="single" w:sz="1" w:space="0" w:color="000000"/>
            </w:tcBorders>
          </w:tcPr>
          <w:p w14:paraId="6F2A667D" w14:textId="77777777" w:rsidR="00454242" w:rsidRPr="00AC7824" w:rsidRDefault="00000000" w:rsidP="00F639CC">
            <w:pPr>
              <w:spacing w:line="276" w:lineRule="auto"/>
              <w:jc w:val="center"/>
            </w:pPr>
            <w:r w:rsidRPr="00AC7824">
              <w:rPr>
                <w:rFonts w:ascii="Times New Roman" w:eastAsia="Times New Roman" w:hAnsi="Times New Roman"/>
              </w:rPr>
              <w:t>≈24%</w:t>
            </w:r>
          </w:p>
        </w:tc>
        <w:tc>
          <w:tcPr>
            <w:tcW w:w="0" w:type="auto"/>
            <w:tcBorders>
              <w:top w:val="single" w:sz="1" w:space="0" w:color="000000"/>
              <w:left w:val="single" w:sz="1" w:space="0" w:color="000000"/>
              <w:bottom w:val="single" w:sz="1" w:space="0" w:color="000000"/>
            </w:tcBorders>
          </w:tcPr>
          <w:p w14:paraId="48AAB4C8" w14:textId="77777777" w:rsidR="00454242" w:rsidRPr="00AC7824" w:rsidRDefault="00000000" w:rsidP="00F639CC">
            <w:pPr>
              <w:spacing w:line="276" w:lineRule="auto"/>
              <w:jc w:val="center"/>
            </w:pPr>
            <w:r w:rsidRPr="00AC7824">
              <w:rPr>
                <w:rFonts w:ascii="Times New Roman" w:eastAsia="Times New Roman" w:hAnsi="Times New Roman"/>
              </w:rPr>
              <w:t>≈0,17%</w:t>
            </w:r>
          </w:p>
        </w:tc>
      </w:tr>
      <w:tr w:rsidR="00754D32" w:rsidRPr="00A911CB" w14:paraId="02BEE08D" w14:textId="77777777" w:rsidTr="00BB3602">
        <w:trPr>
          <w:cantSplit/>
          <w:tblCellSpacing w:w="0" w:type="dxa"/>
          <w:jc w:val="center"/>
        </w:trPr>
        <w:tc>
          <w:tcPr>
            <w:tcW w:w="0" w:type="auto"/>
            <w:tcBorders>
              <w:top w:val="single" w:sz="1" w:space="0" w:color="000000"/>
              <w:bottom w:val="single" w:sz="1" w:space="0" w:color="000000"/>
            </w:tcBorders>
          </w:tcPr>
          <w:p w14:paraId="3774A469" w14:textId="77777777" w:rsidR="00454242" w:rsidRPr="00AC7824" w:rsidRDefault="00000000">
            <w:pPr>
              <w:spacing w:line="276" w:lineRule="auto"/>
            </w:pPr>
            <w:r w:rsidRPr="00AC7824">
              <w:rPr>
                <w:rFonts w:ascii="Times New Roman" w:eastAsia="Times New Roman" w:hAnsi="Times New Roman"/>
              </w:rPr>
              <w:t>Основная сложность</w:t>
            </w:r>
          </w:p>
        </w:tc>
        <w:tc>
          <w:tcPr>
            <w:tcW w:w="0" w:type="auto"/>
            <w:tcBorders>
              <w:top w:val="single" w:sz="1" w:space="0" w:color="000000"/>
              <w:left w:val="single" w:sz="1" w:space="0" w:color="000000"/>
              <w:bottom w:val="single" w:sz="1" w:space="0" w:color="000000"/>
            </w:tcBorders>
          </w:tcPr>
          <w:p w14:paraId="10D42531" w14:textId="77777777" w:rsidR="00454242" w:rsidRPr="00AC7824" w:rsidRDefault="00000000">
            <w:pPr>
              <w:spacing w:line="276" w:lineRule="auto"/>
            </w:pPr>
            <w:r w:rsidRPr="00AC7824">
              <w:rPr>
                <w:rFonts w:ascii="Times New Roman" w:eastAsia="Times New Roman" w:hAnsi="Times New Roman"/>
              </w:rPr>
              <w:t>Почти линейно разделим</w:t>
            </w:r>
          </w:p>
        </w:tc>
        <w:tc>
          <w:tcPr>
            <w:tcW w:w="0" w:type="auto"/>
            <w:tcBorders>
              <w:top w:val="single" w:sz="1" w:space="0" w:color="000000"/>
              <w:left w:val="single" w:sz="1" w:space="0" w:color="000000"/>
              <w:bottom w:val="single" w:sz="1" w:space="0" w:color="000000"/>
            </w:tcBorders>
          </w:tcPr>
          <w:p w14:paraId="35A3827F" w14:textId="77777777" w:rsidR="00454242" w:rsidRPr="00AC7824" w:rsidRDefault="00000000">
            <w:pPr>
              <w:spacing w:line="276" w:lineRule="auto"/>
            </w:pPr>
            <w:r w:rsidRPr="00AC7824">
              <w:rPr>
                <w:rFonts w:ascii="Times New Roman" w:eastAsia="Times New Roman" w:hAnsi="Times New Roman"/>
              </w:rPr>
              <w:t>Нелинейные взаимодействия</w:t>
            </w:r>
          </w:p>
        </w:tc>
        <w:tc>
          <w:tcPr>
            <w:tcW w:w="0" w:type="auto"/>
            <w:tcBorders>
              <w:top w:val="single" w:sz="1" w:space="0" w:color="000000"/>
              <w:left w:val="single" w:sz="1" w:space="0" w:color="000000"/>
              <w:bottom w:val="single" w:sz="1" w:space="0" w:color="000000"/>
            </w:tcBorders>
          </w:tcPr>
          <w:p w14:paraId="5CD216BB" w14:textId="77777777" w:rsidR="00454242" w:rsidRDefault="00000000">
            <w:pPr>
              <w:spacing w:line="276" w:lineRule="auto"/>
            </w:pPr>
            <w:r w:rsidRPr="00AC7824">
              <w:rPr>
                <w:rFonts w:ascii="Times New Roman" w:eastAsia="Times New Roman" w:hAnsi="Times New Roman"/>
              </w:rPr>
              <w:t>Экстремальный дисбаланс</w:t>
            </w:r>
          </w:p>
        </w:tc>
      </w:tr>
    </w:tbl>
    <w:p w14:paraId="6FB921D0" w14:textId="77777777" w:rsidR="003206B6" w:rsidRDefault="003206B6" w:rsidP="00D81BDD">
      <w:pPr>
        <w:spacing w:after="0" w:line="360" w:lineRule="auto"/>
        <w:ind w:firstLine="709"/>
        <w:jc w:val="both"/>
        <w:rPr>
          <w:rFonts w:ascii="Times New Roman" w:hAnsi="Times New Roman" w:cs="Times New Roman"/>
          <w:sz w:val="28"/>
          <w:szCs w:val="28"/>
        </w:rPr>
      </w:pPr>
      <w:bookmarkStart w:id="44" w:name="bm_2_4_2_метрики_качества"/>
      <w:bookmarkEnd w:id="44"/>
    </w:p>
    <w:p w14:paraId="2C53294B" w14:textId="77777777" w:rsidR="00C70BEA" w:rsidRDefault="00000000">
      <w:pPr>
        <w:spacing w:before="240" w:line="360" w:lineRule="auto"/>
      </w:pPr>
      <w:r>
        <w:rPr>
          <w:rFonts w:ascii="Times New Roman" w:hAnsi="Times New Roman"/>
          <w:b/>
          <w:sz w:val="28"/>
          <w:szCs w:val="28"/>
        </w:rPr>
        <w:t>2.4.2. Метрики качества</w:t>
      </w:r>
    </w:p>
    <w:p w14:paraId="0D63EEE7" w14:textId="77777777" w:rsidR="00DC0A66" w:rsidRPr="00853BA3" w:rsidRDefault="00754D32" w:rsidP="00D81BDD">
      <w:pPr>
        <w:spacing w:after="0" w:line="360" w:lineRule="auto"/>
        <w:ind w:firstLine="709"/>
        <w:jc w:val="both"/>
        <w:rPr>
          <w:rFonts w:ascii="Times New Roman" w:eastAsia="Georgia" w:hAnsi="Times New Roman" w:cs="Times New Roman"/>
          <w:sz w:val="28"/>
          <w:szCs w:val="28"/>
        </w:rPr>
      </w:pPr>
      <w:r>
        <w:rPr>
          <w:rFonts w:ascii="Times New Roman" w:eastAsia="Times New Roman" w:hAnsi="Times New Roman"/>
          <w:sz w:val="28"/>
        </w:rPr>
        <w:t xml:space="preserve">Используемые метрики основаны на стандартной матрице ошибок бинарной классификации (см. раздел 1.1); здесь фиксируется их роль в данном исследовании. Ключевое методологическое требование: положительным классом (positive, label = 1) во всех датасетах назначается миноритарный, практически значимый класс — дефект в SECOM, мошенническая транзакция в Credit Card Fraud, отклик клиента в Bank Marketing, доход &gt; 50 тыс. в Adult, злокачественная опухоль в Breast Cancer, наличие диабета. Это инвариант, обеспечиваемый функцией _ensure_minority_positive в коде эксперимента: при загрузке любого датасета метки автоматически инвертируются, если majority-класс оказался закодирован как 1. Без этого инварианта стандартный sklearn-вызов f1_score(y_true, y_pred) считает F1 для класса 1 (что для </w:t>
      </w:r>
      <w:r>
        <w:rPr>
          <w:rFonts w:ascii="Times New Roman" w:eastAsia="Times New Roman" w:hAnsi="Times New Roman"/>
          <w:sz w:val="28"/>
        </w:rPr>
        <w:lastRenderedPageBreak/>
        <w:t>несбалансированных датасетов является majority-классом и порождает парадоксально высокие F1 у классификаторов, фактически предсказывающих большинство).</w:t>
      </w:r>
    </w:p>
    <w:p w14:paraId="4DD0C06D" w14:textId="71277418" w:rsidR="00754D32" w:rsidRPr="00344BAE" w:rsidRDefault="00754D32" w:rsidP="00D81BDD">
      <w:pPr>
        <w:spacing w:after="220" w:line="360" w:lineRule="auto"/>
        <w:ind w:firstLine="709"/>
        <w:jc w:val="both"/>
        <w:rPr>
          <w:rFonts w:ascii="Times New Roman" w:hAnsi="Times New Roman" w:cs="Times New Roman"/>
          <w:sz w:val="28"/>
          <w:szCs w:val="28"/>
        </w:rPr>
      </w:pPr>
      <w:r w:rsidRPr="00AC7824">
        <w:rPr>
          <w:rFonts w:ascii="Times New Roman" w:eastAsia="Times New Roman" w:hAnsi="Times New Roman"/>
          <w:sz w:val="28"/>
        </w:rPr>
        <w:t xml:space="preserve">В эксперименте фиксируется следующий набор метрик. Точность по миноритарному классу </w:t>
      </w:r>
      <m:oMath>
        <m:d>
          <m:dPr>
            <m:ctrlPr>
              <w:rPr>
                <w:rFonts w:ascii="Cambria Math" w:eastAsia="Times New Roman" w:hAnsi="Cambria Math"/>
                <w:i/>
                <w:sz w:val="28"/>
              </w:rPr>
            </m:ctrlPr>
          </m:dPr>
          <m:e>
            <m:r>
              <m:rPr>
                <m:sty m:val="p"/>
              </m:rPr>
              <w:rPr>
                <w:rFonts w:ascii="Cambria Math" w:eastAsia="Times New Roman" w:hAnsi="Cambria Math"/>
                <w:sz w:val="28"/>
              </w:rPr>
              <m:t>P</m:t>
            </m:r>
            <m:r>
              <m:rPr>
                <m:sty m:val="p"/>
              </m:rPr>
              <w:rPr>
                <w:rFonts w:ascii="Cambria Math" w:eastAsia="Times New Roman" w:hAnsi="Cambria Math"/>
                <w:sz w:val="28"/>
                <w:lang w:val="en-US"/>
              </w:rPr>
              <m:t>recision</m:t>
            </m:r>
            <m:r>
              <w:rPr>
                <w:rFonts w:ascii="Cambria Math" w:eastAsia="Times New Roman" w:hAnsi="Cambria Math"/>
                <w:sz w:val="28"/>
              </w:rPr>
              <m:t>=</m:t>
            </m:r>
            <m:f>
              <m:fPr>
                <m:ctrlPr>
                  <w:rPr>
                    <w:rFonts w:ascii="Cambria Math" w:eastAsia="Times New Roman" w:hAnsi="Cambria Math"/>
                    <w:iCs/>
                    <w:sz w:val="28"/>
                    <w:lang w:val="en-US"/>
                  </w:rPr>
                </m:ctrlPr>
              </m:fPr>
              <m:num>
                <m:r>
                  <m:rPr>
                    <m:sty m:val="p"/>
                  </m:rPr>
                  <w:rPr>
                    <w:rFonts w:ascii="Cambria Math" w:eastAsia="Times New Roman" w:hAnsi="Cambria Math"/>
                    <w:sz w:val="28"/>
                    <w:lang w:val="en-US"/>
                  </w:rPr>
                  <m:t>TP</m:t>
                </m:r>
              </m:num>
              <m:den>
                <m:r>
                  <m:rPr>
                    <m:sty m:val="p"/>
                  </m:rPr>
                  <w:rPr>
                    <w:rFonts w:ascii="Cambria Math" w:eastAsia="Times New Roman" w:hAnsi="Cambria Math"/>
                    <w:sz w:val="28"/>
                    <w:lang w:val="en-US"/>
                  </w:rPr>
                  <m:t>TP</m:t>
                </m:r>
                <m:r>
                  <m:rPr>
                    <m:sty m:val="p"/>
                  </m:rPr>
                  <w:rPr>
                    <w:rFonts w:ascii="Cambria Math" w:eastAsia="Times New Roman" w:hAnsi="Cambria Math"/>
                    <w:sz w:val="28"/>
                  </w:rPr>
                  <m:t>+</m:t>
                </m:r>
                <m:r>
                  <m:rPr>
                    <m:sty m:val="p"/>
                  </m:rPr>
                  <w:rPr>
                    <w:rFonts w:ascii="Cambria Math" w:eastAsia="Times New Roman" w:hAnsi="Cambria Math"/>
                    <w:sz w:val="28"/>
                    <w:lang w:val="en-US"/>
                  </w:rPr>
                  <m:t>FP</m:t>
                </m:r>
              </m:den>
            </m:f>
          </m:e>
        </m:d>
      </m:oMath>
      <w:r w:rsidR="00F639CC" w:rsidRPr="00AC7824">
        <w:rPr>
          <w:rFonts w:ascii="Times New Roman" w:eastAsia="Times New Roman" w:hAnsi="Times New Roman"/>
          <w:sz w:val="28"/>
        </w:rPr>
        <w:t xml:space="preserve"> </w:t>
      </w:r>
      <w:r w:rsidRPr="00AC7824">
        <w:rPr>
          <w:rFonts w:ascii="Times New Roman" w:eastAsia="Times New Roman" w:hAnsi="Times New Roman"/>
          <w:sz w:val="28"/>
        </w:rPr>
        <w:t xml:space="preserve">и полнота по миноритарному классу </w:t>
      </w:r>
      <m:oMath>
        <m:d>
          <m:dPr>
            <m:ctrlPr>
              <w:rPr>
                <w:rFonts w:ascii="Cambria Math" w:eastAsia="Times New Roman" w:hAnsi="Cambria Math"/>
                <w:i/>
                <w:sz w:val="28"/>
              </w:rPr>
            </m:ctrlPr>
          </m:dPr>
          <m:e>
            <m:r>
              <m:rPr>
                <m:sty m:val="p"/>
              </m:rPr>
              <w:rPr>
                <w:rFonts w:ascii="Cambria Math" w:eastAsia="Times New Roman" w:hAnsi="Cambria Math"/>
                <w:sz w:val="28"/>
              </w:rPr>
              <m:t>R</m:t>
            </m:r>
            <m:r>
              <m:rPr>
                <m:sty m:val="p"/>
              </m:rPr>
              <w:rPr>
                <w:rFonts w:ascii="Cambria Math" w:eastAsia="Times New Roman" w:hAnsi="Cambria Math"/>
                <w:sz w:val="28"/>
                <w:lang w:val="en-US"/>
              </w:rPr>
              <m:t>ecall</m:t>
            </m:r>
            <m:r>
              <w:rPr>
                <w:rFonts w:ascii="Cambria Math" w:eastAsia="Times New Roman" w:hAnsi="Cambria Math"/>
                <w:sz w:val="28"/>
              </w:rPr>
              <m:t>=</m:t>
            </m:r>
            <m:f>
              <m:fPr>
                <m:ctrlPr>
                  <w:rPr>
                    <w:rFonts w:ascii="Cambria Math" w:eastAsia="Times New Roman" w:hAnsi="Cambria Math"/>
                    <w:iCs/>
                    <w:sz w:val="28"/>
                    <w:lang w:val="en-US"/>
                  </w:rPr>
                </m:ctrlPr>
              </m:fPr>
              <m:num>
                <m:r>
                  <m:rPr>
                    <m:sty m:val="p"/>
                  </m:rPr>
                  <w:rPr>
                    <w:rFonts w:ascii="Cambria Math" w:eastAsia="Times New Roman" w:hAnsi="Cambria Math"/>
                    <w:sz w:val="28"/>
                    <w:lang w:val="en-US"/>
                  </w:rPr>
                  <m:t>TP</m:t>
                </m:r>
              </m:num>
              <m:den>
                <m:r>
                  <m:rPr>
                    <m:sty m:val="p"/>
                  </m:rPr>
                  <w:rPr>
                    <w:rFonts w:ascii="Cambria Math" w:eastAsia="Times New Roman" w:hAnsi="Cambria Math"/>
                    <w:sz w:val="28"/>
                    <w:lang w:val="en-US"/>
                  </w:rPr>
                  <m:t>TP</m:t>
                </m:r>
                <m:r>
                  <m:rPr>
                    <m:sty m:val="p"/>
                  </m:rPr>
                  <w:rPr>
                    <w:rFonts w:ascii="Cambria Math" w:eastAsia="Times New Roman" w:hAnsi="Cambria Math"/>
                    <w:sz w:val="28"/>
                  </w:rPr>
                  <m:t>+</m:t>
                </m:r>
                <m:r>
                  <m:rPr>
                    <m:sty m:val="p"/>
                  </m:rPr>
                  <w:rPr>
                    <w:rFonts w:ascii="Cambria Math" w:eastAsia="Times New Roman" w:hAnsi="Cambria Math"/>
                    <w:sz w:val="28"/>
                    <w:lang w:val="en-US"/>
                  </w:rPr>
                  <m:t>FN</m:t>
                </m:r>
              </m:den>
            </m:f>
          </m:e>
        </m:d>
        <m:r>
          <w:rPr>
            <w:rFonts w:ascii="Cambria Math" w:eastAsia="Times New Roman" w:hAnsi="Cambria Math"/>
            <w:sz w:val="28"/>
          </w:rPr>
          <m:t>.</m:t>
        </m:r>
      </m:oMath>
      <w:r w:rsidRPr="00AC7824">
        <w:rPr>
          <w:rFonts w:ascii="Times New Roman" w:eastAsia="Times New Roman" w:hAnsi="Times New Roman"/>
          <w:sz w:val="28"/>
        </w:rPr>
        <w:t xml:space="preserve"> F1-score — гармоническое среднее Precision и Recall — выступает основной пороговой</w:t>
      </w:r>
      <w:r>
        <w:rPr>
          <w:rFonts w:ascii="Times New Roman" w:eastAsia="Times New Roman" w:hAnsi="Times New Roman"/>
          <w:sz w:val="28"/>
        </w:rPr>
        <w:t xml:space="preserve"> метрикой; на сильно несбалансированных задачах (SECOM, Credit Card Fraud) дополнительно фиксируется F1-macro как среднее F1 по обоим классам и balanced accuracy (среднее арифметическое Recall по классам). ROC-AUC характеризует ранжирующую способность модели и не зависит от выбора порога классификации, однако на сильном дисбалансе оптимистично завышен, поскольку доминирует масса true negatives. PR-AUC (средняя точность, average precision) </w:t>
      </w:r>
      <w:r w:rsidR="00BE602D">
        <w:rPr>
          <w:rFonts w:ascii="Times New Roman" w:eastAsia="Times New Roman" w:hAnsi="Times New Roman"/>
          <w:sz w:val="28"/>
        </w:rPr>
        <w:t>- это</w:t>
      </w:r>
      <w:r>
        <w:rPr>
          <w:rFonts w:ascii="Times New Roman" w:eastAsia="Times New Roman" w:hAnsi="Times New Roman"/>
          <w:sz w:val="28"/>
        </w:rPr>
        <w:t xml:space="preserve"> площадь под кривой Precision/Recall, построенной по миноритарному классу</w:t>
      </w:r>
      <w:r w:rsidR="00BE602D">
        <w:rPr>
          <w:rFonts w:ascii="Times New Roman" w:eastAsia="Times New Roman" w:hAnsi="Times New Roman"/>
          <w:sz w:val="28"/>
        </w:rPr>
        <w:t>,</w:t>
      </w:r>
      <w:r>
        <w:rPr>
          <w:rFonts w:ascii="Times New Roman" w:eastAsia="Times New Roman" w:hAnsi="Times New Roman"/>
          <w:sz w:val="28"/>
        </w:rPr>
        <w:t xml:space="preserve"> является каноническим выбором для Credit Card Fraud (0,17% положительного класса) и SECOM (6%): на этих датасетах PR-AUC чувствительна к содержательным различиям между моделями, которые ROC-AUC и F1 в классической постановке маскируют. Время обучения (fit_time, секунды) фиксируется отдельно и используется для построения Парето-фронта «качество </w:t>
      </w:r>
      <w:r w:rsidR="009A616B">
        <w:rPr>
          <w:rFonts w:ascii="Times New Roman" w:eastAsia="Times New Roman" w:hAnsi="Times New Roman"/>
          <w:sz w:val="28"/>
        </w:rPr>
        <w:t>-</w:t>
      </w:r>
      <w:r>
        <w:rPr>
          <w:rFonts w:ascii="Times New Roman" w:eastAsia="Times New Roman" w:hAnsi="Times New Roman"/>
          <w:sz w:val="28"/>
        </w:rPr>
        <w:t xml:space="preserve"> скорость».</w:t>
      </w:r>
    </w:p>
    <w:p w14:paraId="5C72EB64" w14:textId="77777777" w:rsidR="00754D32" w:rsidRPr="00344BAE" w:rsidRDefault="00754D32" w:rsidP="00D81BDD">
      <w:pPr>
        <w:spacing w:before="240" w:line="360" w:lineRule="auto"/>
        <w:ind w:firstLine="709"/>
        <w:jc w:val="both"/>
        <w:rPr>
          <w:rFonts w:ascii="Times New Roman" w:hAnsi="Times New Roman" w:cs="Times New Roman"/>
          <w:sz w:val="28"/>
          <w:szCs w:val="28"/>
        </w:rPr>
      </w:pPr>
      <w:bookmarkStart w:id="45" w:name="bm_2_4_3_схема_оценки"/>
      <w:bookmarkEnd w:id="45"/>
      <w:r>
        <w:rPr>
          <w:rFonts w:ascii="Times New Roman" w:eastAsia="Times New Roman" w:hAnsi="Times New Roman"/>
          <w:sz w:val="28"/>
        </w:rPr>
        <w:t>Все метрики, требующие probabilistic-выходов (ROC-AUC, PR-AUC), вычисляются по predict_proba, при его отсутствии — по decision_function; при отсутствии обоих выходов соответствующая метрика помечается NaN и не участвует в усреднении.  Для каждой метрики дополнительно фиксируется стандартное отклонение по фолдам кросс-валидации, что позволяет отличать значимые различия моделей от шума оценки.</w:t>
      </w:r>
    </w:p>
    <w:p w14:paraId="3FBD3458" w14:textId="77777777" w:rsidR="00C70BEA" w:rsidRDefault="00000000">
      <w:pPr>
        <w:spacing w:before="240" w:line="360" w:lineRule="auto"/>
      </w:pPr>
      <w:r>
        <w:rPr>
          <w:rFonts w:ascii="Times New Roman" w:hAnsi="Times New Roman"/>
          <w:b/>
          <w:sz w:val="28"/>
          <w:szCs w:val="28"/>
        </w:rPr>
        <w:t>2.4.3. Схема оценки</w:t>
      </w:r>
    </w:p>
    <w:p w14:paraId="588DE5B7" w14:textId="77777777" w:rsidR="00754D32" w:rsidRPr="00344BAE" w:rsidRDefault="00754D32" w:rsidP="00D81BDD">
      <w:pPr>
        <w:spacing w:after="220" w:line="360" w:lineRule="auto"/>
        <w:ind w:firstLine="709"/>
        <w:jc w:val="both"/>
        <w:rPr>
          <w:rFonts w:ascii="Times New Roman" w:hAnsi="Times New Roman" w:cs="Times New Roman"/>
          <w:sz w:val="28"/>
          <w:szCs w:val="28"/>
        </w:rPr>
      </w:pPr>
      <w:r>
        <w:rPr>
          <w:rFonts w:ascii="Times New Roman" w:eastAsia="Times New Roman" w:hAnsi="Times New Roman"/>
          <w:sz w:val="28"/>
        </w:rPr>
        <w:lastRenderedPageBreak/>
        <w:t>Основным режимом оценки является стратифицированная 5-fold кросс-валидация (StratifiedKFold) с фиксированным random_state = 42, что обеспечивает воспроизводимость и одинаковость сплитов между всеми сравниваемыми моделями. Сохранение пропорции классов в фолдах критично при сильном дисбалансе (SECOM, Credit Card Fraud), а стандартное отклонение метрик по пяти фолдам характеризует устойчивость модели. Стандартизация признаков выполняется строго внутри каждого фолда — параметры StandardScaler вычисляются только по обучающей части, что предотвращает утечку данных. Принципиально, что одна и та же 5-fold схема используется как для оценки моделей с параметрами по умолчанию, так и для оценки моделей после оптимизации (см. §3.6): это обеспечивает корректность парного сравнения «default vs tuned».</w:t>
      </w:r>
    </w:p>
    <w:p w14:paraId="56B27DD6" w14:textId="77777777" w:rsidR="00754D32" w:rsidRPr="00344BAE" w:rsidRDefault="00754D32" w:rsidP="00D81BDD">
      <w:pPr>
        <w:spacing w:before="240" w:line="360" w:lineRule="auto"/>
        <w:ind w:firstLine="720"/>
        <w:jc w:val="both"/>
        <w:rPr>
          <w:rFonts w:ascii="Times New Roman" w:hAnsi="Times New Roman" w:cs="Times New Roman"/>
          <w:sz w:val="28"/>
          <w:szCs w:val="28"/>
        </w:rPr>
      </w:pPr>
      <w:bookmarkStart w:id="46" w:name="bm_2_4_4_оптимизация_гиперпараметров"/>
      <w:r w:rsidRPr="00344BAE">
        <w:rPr>
          <w:rFonts w:ascii="Times New Roman" w:eastAsia="Georgia" w:hAnsi="Times New Roman" w:cs="Times New Roman"/>
          <w:b/>
          <w:sz w:val="28"/>
          <w:szCs w:val="28"/>
        </w:rPr>
        <w:t>2.4.4. Оптимизация гиперпараметров</w:t>
      </w:r>
      <w:bookmarkEnd w:id="46"/>
    </w:p>
    <w:p w14:paraId="18926B36"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Каждая составная архитектура имеет набор гиперпараметров, влияющих на её поведение. Для их настройки используется байесовская оптимизация на основе библиотеки Optuna с алгоритмом TPE</w:t>
      </w:r>
      <w:r>
        <w:rPr>
          <w:rStyle w:val="af3"/>
          <w:rFonts w:ascii="Times New Roman" w:hAnsi="Times New Roman" w:cs="Times New Roman"/>
        </w:rPr>
        <w:footnoteReference w:id="31"/>
      </w:r>
      <w:r>
        <w:rPr>
          <w:rFonts w:ascii="Times New Roman" w:eastAsia="Georgia" w:hAnsi="Times New Roman" w:cs="Times New Roman"/>
          <w:sz w:val="28"/>
          <w:szCs w:val="28"/>
        </w:rPr>
        <w:t xml:space="preserve"> (Tree-structured Parzen Estimator).</w:t>
      </w:r>
    </w:p>
    <w:p w14:paraId="4427C2BF"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 xml:space="preserve">В отличие от решёточного перебора (grid search), который равномерно исследует всё пространство параметров, и случайного поиска (random search), который семплирует точки равномерно, TPE строит вероятностную модель связи между значениями гиперпараметров и метрикой качества. На каждом шаге TPE разделяет историю испытаний на «хорошие» (высокая метрика) и «плохие» (низкая метрика), строит для каждой группы ядерную оценку плотности и выбирает следующую точку, максимизируя отношение плотностей. Это </w:t>
      </w:r>
      <w:r w:rsidRPr="00344BAE">
        <w:rPr>
          <w:rFonts w:ascii="Times New Roman" w:eastAsia="Georgia" w:hAnsi="Times New Roman" w:cs="Times New Roman"/>
          <w:sz w:val="28"/>
          <w:szCs w:val="28"/>
        </w:rPr>
        <w:lastRenderedPageBreak/>
        <w:t>позволяет сосредоточить поиск в перспективных областях пространства параметров.</w:t>
      </w:r>
    </w:p>
    <w:p w14:paraId="4466E1D8" w14:textId="77777777" w:rsidR="00754D32" w:rsidRPr="00344BAE" w:rsidRDefault="00754D32" w:rsidP="00D81BDD">
      <w:pPr>
        <w:spacing w:after="220" w:line="360" w:lineRule="auto"/>
        <w:ind w:firstLine="709"/>
        <w:jc w:val="both"/>
        <w:rPr>
          <w:rFonts w:ascii="Times New Roman" w:hAnsi="Times New Roman" w:cs="Times New Roman"/>
          <w:sz w:val="28"/>
          <w:szCs w:val="28"/>
        </w:rPr>
      </w:pPr>
      <w:r>
        <w:rPr>
          <w:rFonts w:ascii="Times New Roman" w:eastAsia="Times New Roman" w:hAnsi="Times New Roman"/>
          <w:sz w:val="28"/>
        </w:rPr>
        <w:t>Целевой функцией оптимизации является F1-score по миноритарному классу (positive=1) на стратифицированной 5-fold кросс-валидации (та же сетка сплитов, что и во внешней оценке; такое совпадение схем — внутренней и внешней — корректно при сравнении «без оптимизации vs после оптимизации», поскольку обе ветки обучаются и оцениваются на идентичных подмножествах данных). Число испытаний Optuna установлено в 50 для всех архитектур и всех датасетов: это типичный для TPE баланс между сходимостью и вычислительными затратами на пространствах поиска размерности 2–6, характерных для составных моделей.</w:t>
      </w:r>
    </w:p>
    <w:p w14:paraId="39F2E7BF"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Сводка пространств поиска гиперпараметров для каждой архитектуры приведена в таблице:</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45"/>
        <w:gridCol w:w="2344"/>
        <w:gridCol w:w="759"/>
        <w:gridCol w:w="2121"/>
      </w:tblGrid>
      <w:tr w:rsidR="00754D32" w:rsidRPr="00344BAE" w14:paraId="09D3C514" w14:textId="77777777" w:rsidTr="00BB3602">
        <w:trPr>
          <w:cantSplit/>
          <w:tblCellSpacing w:w="0" w:type="dxa"/>
          <w:jc w:val="center"/>
        </w:trPr>
        <w:tc>
          <w:tcPr>
            <w:tcW w:w="0" w:type="auto"/>
            <w:tcBorders>
              <w:top w:val="single" w:sz="1" w:space="0" w:color="000000"/>
              <w:bottom w:val="single" w:sz="1" w:space="0" w:color="000000"/>
            </w:tcBorders>
          </w:tcPr>
          <w:p w14:paraId="36B160C8" w14:textId="77777777" w:rsidR="00754D32" w:rsidRPr="00D2157D" w:rsidRDefault="00754D32" w:rsidP="00D81BDD">
            <w:pPr>
              <w:spacing w:line="360" w:lineRule="auto"/>
              <w:jc w:val="center"/>
              <w:rPr>
                <w:rFonts w:ascii="Times New Roman" w:hAnsi="Times New Roman" w:cs="Times New Roman"/>
                <w:b/>
                <w:bCs/>
                <w:sz w:val="24"/>
                <w:szCs w:val="24"/>
              </w:rPr>
            </w:pPr>
            <w:r w:rsidRPr="00D2157D">
              <w:rPr>
                <w:rFonts w:ascii="Times New Roman" w:eastAsia="Georgia" w:hAnsi="Times New Roman" w:cs="Times New Roman"/>
                <w:b/>
                <w:bCs/>
                <w:sz w:val="24"/>
                <w:szCs w:val="24"/>
              </w:rPr>
              <w:t>Архитектура</w:t>
            </w:r>
          </w:p>
        </w:tc>
        <w:tc>
          <w:tcPr>
            <w:tcW w:w="0" w:type="auto"/>
            <w:tcBorders>
              <w:top w:val="single" w:sz="1" w:space="0" w:color="000000"/>
              <w:left w:val="single" w:sz="1" w:space="0" w:color="000000"/>
              <w:bottom w:val="single" w:sz="1" w:space="0" w:color="000000"/>
            </w:tcBorders>
          </w:tcPr>
          <w:p w14:paraId="4DDA9CB1" w14:textId="77777777" w:rsidR="00754D32" w:rsidRPr="00D2157D" w:rsidRDefault="00754D32" w:rsidP="00D81BDD">
            <w:pPr>
              <w:spacing w:line="360" w:lineRule="auto"/>
              <w:jc w:val="center"/>
              <w:rPr>
                <w:rFonts w:ascii="Times New Roman" w:hAnsi="Times New Roman" w:cs="Times New Roman"/>
                <w:b/>
                <w:bCs/>
                <w:sz w:val="24"/>
                <w:szCs w:val="24"/>
              </w:rPr>
            </w:pPr>
            <w:r w:rsidRPr="00D2157D">
              <w:rPr>
                <w:rFonts w:ascii="Times New Roman" w:eastAsia="Georgia" w:hAnsi="Times New Roman" w:cs="Times New Roman"/>
                <w:b/>
                <w:bCs/>
                <w:sz w:val="24"/>
                <w:szCs w:val="24"/>
              </w:rPr>
              <w:t>Гиперпараметр</w:t>
            </w:r>
          </w:p>
        </w:tc>
        <w:tc>
          <w:tcPr>
            <w:tcW w:w="0" w:type="auto"/>
            <w:tcBorders>
              <w:top w:val="single" w:sz="1" w:space="0" w:color="000000"/>
              <w:left w:val="single" w:sz="1" w:space="0" w:color="000000"/>
              <w:bottom w:val="single" w:sz="1" w:space="0" w:color="000000"/>
            </w:tcBorders>
          </w:tcPr>
          <w:p w14:paraId="56BA0971" w14:textId="77777777" w:rsidR="00754D32" w:rsidRPr="00D2157D" w:rsidRDefault="00754D32" w:rsidP="00D81BDD">
            <w:pPr>
              <w:spacing w:line="360" w:lineRule="auto"/>
              <w:jc w:val="center"/>
              <w:rPr>
                <w:rFonts w:ascii="Times New Roman" w:hAnsi="Times New Roman" w:cs="Times New Roman"/>
                <w:b/>
                <w:bCs/>
                <w:sz w:val="24"/>
                <w:szCs w:val="24"/>
              </w:rPr>
            </w:pPr>
            <w:r w:rsidRPr="00D2157D">
              <w:rPr>
                <w:rFonts w:ascii="Times New Roman" w:eastAsia="Georgia" w:hAnsi="Times New Roman" w:cs="Times New Roman"/>
                <w:b/>
                <w:bCs/>
                <w:sz w:val="24"/>
                <w:szCs w:val="24"/>
              </w:rPr>
              <w:t>Тип</w:t>
            </w:r>
          </w:p>
        </w:tc>
        <w:tc>
          <w:tcPr>
            <w:tcW w:w="0" w:type="auto"/>
            <w:tcBorders>
              <w:top w:val="single" w:sz="1" w:space="0" w:color="000000"/>
              <w:left w:val="single" w:sz="1" w:space="0" w:color="000000"/>
              <w:bottom w:val="single" w:sz="1" w:space="0" w:color="000000"/>
            </w:tcBorders>
          </w:tcPr>
          <w:p w14:paraId="3A091768" w14:textId="77777777" w:rsidR="00754D32" w:rsidRPr="00D2157D" w:rsidRDefault="00754D32" w:rsidP="00D81BDD">
            <w:pPr>
              <w:spacing w:line="360" w:lineRule="auto"/>
              <w:jc w:val="center"/>
              <w:rPr>
                <w:rFonts w:ascii="Times New Roman" w:hAnsi="Times New Roman" w:cs="Times New Roman"/>
                <w:b/>
                <w:bCs/>
                <w:sz w:val="24"/>
                <w:szCs w:val="24"/>
              </w:rPr>
            </w:pPr>
            <w:r w:rsidRPr="00D2157D">
              <w:rPr>
                <w:rFonts w:ascii="Times New Roman" w:eastAsia="Georgia" w:hAnsi="Times New Roman" w:cs="Times New Roman"/>
                <w:b/>
                <w:bCs/>
                <w:sz w:val="24"/>
                <w:szCs w:val="24"/>
              </w:rPr>
              <w:t>Диапазон</w:t>
            </w:r>
          </w:p>
        </w:tc>
      </w:tr>
      <w:tr w:rsidR="00DC0A66" w:rsidRPr="00344BAE" w14:paraId="28BDF734" w14:textId="77777777" w:rsidTr="0082312E">
        <w:trPr>
          <w:cantSplit/>
          <w:tblCellSpacing w:w="0" w:type="dxa"/>
          <w:jc w:val="center"/>
        </w:trPr>
        <w:tc>
          <w:tcPr>
            <w:tcW w:w="0" w:type="auto"/>
            <w:vMerge w:val="restart"/>
            <w:tcBorders>
              <w:top w:val="single" w:sz="1" w:space="0" w:color="000000"/>
            </w:tcBorders>
          </w:tcPr>
          <w:p w14:paraId="1C3C5102" w14:textId="77777777" w:rsidR="00DC0A66" w:rsidRPr="00D2157D" w:rsidRDefault="00DC0A66" w:rsidP="00D81BDD">
            <w:pPr>
              <w:spacing w:before="240" w:line="360" w:lineRule="auto"/>
              <w:jc w:val="center"/>
              <w:rPr>
                <w:rFonts w:ascii="Times New Roman" w:hAnsi="Times New Roman" w:cs="Times New Roman"/>
                <w:sz w:val="20"/>
                <w:szCs w:val="20"/>
              </w:rPr>
            </w:pPr>
            <w:r w:rsidRPr="00D2157D">
              <w:rPr>
                <w:rFonts w:ascii="Times New Roman" w:hAnsi="Times New Roman" w:cs="Times New Roman"/>
                <w:sz w:val="20"/>
                <w:szCs w:val="20"/>
              </w:rPr>
              <w:t>Polynomial</w:t>
            </w:r>
          </w:p>
        </w:tc>
        <w:tc>
          <w:tcPr>
            <w:tcW w:w="0" w:type="auto"/>
            <w:tcBorders>
              <w:top w:val="single" w:sz="1" w:space="0" w:color="000000"/>
              <w:left w:val="single" w:sz="1" w:space="0" w:color="000000"/>
              <w:bottom w:val="single" w:sz="1" w:space="0" w:color="000000"/>
            </w:tcBorders>
          </w:tcPr>
          <w:p w14:paraId="50FC6ACE" w14:textId="77777777" w:rsidR="00DC0A66" w:rsidRPr="00D2157D" w:rsidRDefault="00DC0A66" w:rsidP="00D81BDD">
            <w:pPr>
              <w:spacing w:line="360" w:lineRule="auto"/>
              <w:jc w:val="both"/>
              <w:rPr>
                <w:rFonts w:ascii="Times New Roman" w:hAnsi="Times New Roman" w:cs="Times New Roman"/>
                <w:sz w:val="20"/>
                <w:szCs w:val="20"/>
              </w:rPr>
            </w:pPr>
            <w:r w:rsidRPr="00D2157D">
              <w:rPr>
                <w:rFonts w:ascii="Times New Roman" w:hAnsi="Times New Roman" w:cs="Times New Roman"/>
                <w:sz w:val="20"/>
                <w:szCs w:val="20"/>
              </w:rPr>
              <w:t>degree</w:t>
            </w:r>
          </w:p>
        </w:tc>
        <w:tc>
          <w:tcPr>
            <w:tcW w:w="0" w:type="auto"/>
            <w:tcBorders>
              <w:top w:val="single" w:sz="1" w:space="0" w:color="000000"/>
              <w:left w:val="single" w:sz="1" w:space="0" w:color="000000"/>
              <w:bottom w:val="single" w:sz="1" w:space="0" w:color="000000"/>
            </w:tcBorders>
          </w:tcPr>
          <w:p w14:paraId="7E9A39B3" w14:textId="77777777" w:rsidR="00DC0A66" w:rsidRPr="00D2157D" w:rsidRDefault="00DC0A66" w:rsidP="00D81BDD">
            <w:pPr>
              <w:spacing w:line="360" w:lineRule="auto"/>
              <w:jc w:val="both"/>
              <w:rPr>
                <w:rFonts w:ascii="Times New Roman" w:hAnsi="Times New Roman" w:cs="Times New Roman"/>
                <w:sz w:val="20"/>
                <w:szCs w:val="20"/>
              </w:rPr>
            </w:pPr>
            <w:r w:rsidRPr="00D2157D">
              <w:rPr>
                <w:rFonts w:ascii="Times New Roman" w:hAnsi="Times New Roman" w:cs="Times New Roman"/>
                <w:sz w:val="20"/>
                <w:szCs w:val="20"/>
              </w:rPr>
              <w:t>int</w:t>
            </w:r>
          </w:p>
        </w:tc>
        <w:tc>
          <w:tcPr>
            <w:tcW w:w="0" w:type="auto"/>
            <w:tcBorders>
              <w:top w:val="single" w:sz="1" w:space="0" w:color="000000"/>
              <w:left w:val="single" w:sz="1" w:space="0" w:color="000000"/>
              <w:bottom w:val="single" w:sz="1" w:space="0" w:color="000000"/>
            </w:tcBorders>
          </w:tcPr>
          <w:p w14:paraId="7DA47233" w14:textId="77777777" w:rsidR="00DC0A66" w:rsidRPr="00D2157D" w:rsidRDefault="00DC0A66" w:rsidP="00D81BDD">
            <w:pPr>
              <w:spacing w:line="360" w:lineRule="auto"/>
              <w:jc w:val="both"/>
              <w:rPr>
                <w:rFonts w:ascii="Times New Roman" w:hAnsi="Times New Roman" w:cs="Times New Roman"/>
                <w:sz w:val="20"/>
                <w:szCs w:val="20"/>
              </w:rPr>
            </w:pPr>
            <m:oMathPara>
              <m:oMathParaPr>
                <m:jc m:val="left"/>
              </m:oMathParaPr>
              <m:oMath>
                <m:r>
                  <m:rPr>
                    <m:sty m:val="p"/>
                  </m:rPr>
                  <w:rPr>
                    <w:rFonts w:ascii="Cambria Math" w:hAnsi="Cambria Math" w:cs="Times New Roman"/>
                    <w:sz w:val="20"/>
                    <w:szCs w:val="20"/>
                  </w:rPr>
                  <m:t>[2,3]</m:t>
                </m:r>
              </m:oMath>
            </m:oMathPara>
          </w:p>
        </w:tc>
      </w:tr>
      <w:tr w:rsidR="00DC0A66" w:rsidRPr="00344BAE" w14:paraId="5F6DB2DF" w14:textId="77777777" w:rsidTr="0082312E">
        <w:trPr>
          <w:cantSplit/>
          <w:tblCellSpacing w:w="0" w:type="dxa"/>
          <w:jc w:val="center"/>
        </w:trPr>
        <w:tc>
          <w:tcPr>
            <w:tcW w:w="0" w:type="auto"/>
            <w:vMerge/>
            <w:tcBorders>
              <w:bottom w:val="single" w:sz="1" w:space="0" w:color="000000"/>
            </w:tcBorders>
          </w:tcPr>
          <w:p w14:paraId="1AC1564B" w14:textId="77777777" w:rsidR="00DC0A66" w:rsidRPr="00D2157D" w:rsidRDefault="00DC0A66" w:rsidP="00D81BDD">
            <w:pPr>
              <w:spacing w:line="360" w:lineRule="auto"/>
              <w:jc w:val="both"/>
              <w:rPr>
                <w:rFonts w:ascii="Times New Roman" w:hAnsi="Times New Roman" w:cs="Times New Roman"/>
                <w:sz w:val="20"/>
                <w:szCs w:val="20"/>
              </w:rPr>
            </w:pPr>
          </w:p>
        </w:tc>
        <w:tc>
          <w:tcPr>
            <w:tcW w:w="0" w:type="auto"/>
            <w:tcBorders>
              <w:top w:val="single" w:sz="1" w:space="0" w:color="000000"/>
              <w:left w:val="single" w:sz="1" w:space="0" w:color="000000"/>
              <w:bottom w:val="single" w:sz="1" w:space="0" w:color="000000"/>
            </w:tcBorders>
          </w:tcPr>
          <w:p w14:paraId="06182AE8" w14:textId="77777777" w:rsidR="00DC0A66" w:rsidRPr="00D2157D" w:rsidRDefault="00DC0A66" w:rsidP="00D81BDD">
            <w:pPr>
              <w:spacing w:line="360" w:lineRule="auto"/>
              <w:jc w:val="both"/>
              <w:rPr>
                <w:rFonts w:ascii="Times New Roman" w:hAnsi="Times New Roman" w:cs="Times New Roman"/>
                <w:sz w:val="20"/>
                <w:szCs w:val="20"/>
              </w:rPr>
            </w:pPr>
            <w:r w:rsidRPr="00D2157D">
              <w:rPr>
                <w:rFonts w:ascii="Times New Roman" w:eastAsia="Georgia" w:hAnsi="Times New Roman" w:cs="Times New Roman"/>
                <w:sz w:val="20"/>
                <w:szCs w:val="20"/>
              </w:rPr>
              <w:t>interaction_only</w:t>
            </w:r>
          </w:p>
        </w:tc>
        <w:tc>
          <w:tcPr>
            <w:tcW w:w="0" w:type="auto"/>
            <w:tcBorders>
              <w:top w:val="single" w:sz="1" w:space="0" w:color="000000"/>
              <w:left w:val="single" w:sz="1" w:space="0" w:color="000000"/>
              <w:bottom w:val="single" w:sz="1" w:space="0" w:color="000000"/>
            </w:tcBorders>
          </w:tcPr>
          <w:p w14:paraId="6832A779" w14:textId="77777777" w:rsidR="00DC0A66" w:rsidRPr="00D2157D" w:rsidRDefault="00DC0A66" w:rsidP="00D81BDD">
            <w:pPr>
              <w:spacing w:line="360" w:lineRule="auto"/>
              <w:jc w:val="both"/>
              <w:rPr>
                <w:rFonts w:ascii="Times New Roman" w:hAnsi="Times New Roman" w:cs="Times New Roman"/>
                <w:sz w:val="20"/>
                <w:szCs w:val="20"/>
              </w:rPr>
            </w:pPr>
            <w:r w:rsidRPr="00D2157D">
              <w:rPr>
                <w:rFonts w:ascii="Times New Roman" w:hAnsi="Times New Roman" w:cs="Times New Roman"/>
                <w:sz w:val="20"/>
                <w:szCs w:val="20"/>
              </w:rPr>
              <w:t>bool</w:t>
            </w:r>
          </w:p>
        </w:tc>
        <w:tc>
          <w:tcPr>
            <w:tcW w:w="0" w:type="auto"/>
            <w:tcBorders>
              <w:top w:val="single" w:sz="1" w:space="0" w:color="000000"/>
              <w:left w:val="single" w:sz="1" w:space="0" w:color="000000"/>
              <w:bottom w:val="single" w:sz="1" w:space="0" w:color="000000"/>
            </w:tcBorders>
          </w:tcPr>
          <w:p w14:paraId="7A4FB8B3" w14:textId="77777777" w:rsidR="00DC0A66" w:rsidRPr="00D2157D" w:rsidRDefault="00DC0A66" w:rsidP="00D81BDD">
            <w:pPr>
              <w:spacing w:line="360" w:lineRule="auto"/>
              <w:jc w:val="both"/>
              <w:rPr>
                <w:rFonts w:ascii="Times New Roman" w:hAnsi="Times New Roman" w:cs="Times New Roman"/>
                <w:sz w:val="20"/>
                <w:szCs w:val="20"/>
              </w:rPr>
            </w:pPr>
            <m:oMathPara>
              <m:oMathParaPr>
                <m:jc m:val="left"/>
              </m:oMathParaPr>
              <m:oMath>
                <m:r>
                  <m:rPr>
                    <m:sty m:val="p"/>
                  </m:rPr>
                  <w:rPr>
                    <w:rFonts w:ascii="Cambria Math" w:hAnsi="Cambria Math" w:cs="Times New Roman"/>
                    <w:sz w:val="20"/>
                    <w:szCs w:val="20"/>
                  </w:rPr>
                  <m:t>{</m:t>
                </m:r>
                <m:r>
                  <m:rPr>
                    <m:nor/>
                  </m:rPr>
                  <w:rPr>
                    <w:rFonts w:ascii="Times New Roman" w:hAnsi="Times New Roman" w:cs="Times New Roman"/>
                    <w:sz w:val="20"/>
                    <w:szCs w:val="20"/>
                  </w:rPr>
                  <m:t>True</m:t>
                </m:r>
                <m:r>
                  <m:rPr>
                    <m:sty m:val="p"/>
                  </m:rPr>
                  <w:rPr>
                    <w:rFonts w:ascii="Cambria Math" w:hAnsi="Cambria Math" w:cs="Times New Roman"/>
                    <w:sz w:val="20"/>
                    <w:szCs w:val="20"/>
                  </w:rPr>
                  <m:t>,</m:t>
                </m:r>
                <m:r>
                  <m:rPr>
                    <m:nor/>
                  </m:rPr>
                  <w:rPr>
                    <w:rFonts w:ascii="Times New Roman" w:hAnsi="Times New Roman" w:cs="Times New Roman"/>
                    <w:sz w:val="20"/>
                    <w:szCs w:val="20"/>
                  </w:rPr>
                  <m:t>False</m:t>
                </m:r>
                <m:r>
                  <m:rPr>
                    <m:sty m:val="p"/>
                  </m:rPr>
                  <w:rPr>
                    <w:rFonts w:ascii="Cambria Math" w:hAnsi="Cambria Math" w:cs="Times New Roman"/>
                    <w:sz w:val="20"/>
                    <w:szCs w:val="20"/>
                  </w:rPr>
                  <m:t>}</m:t>
                </m:r>
              </m:oMath>
            </m:oMathPara>
          </w:p>
        </w:tc>
      </w:tr>
      <w:tr w:rsidR="00DC0A66" w:rsidRPr="00344BAE" w14:paraId="7C1C4E73" w14:textId="77777777" w:rsidTr="0082312E">
        <w:trPr>
          <w:cantSplit/>
          <w:tblCellSpacing w:w="0" w:type="dxa"/>
          <w:jc w:val="center"/>
        </w:trPr>
        <w:tc>
          <w:tcPr>
            <w:tcW w:w="0" w:type="auto"/>
            <w:vMerge w:val="restart"/>
            <w:tcBorders>
              <w:top w:val="single" w:sz="1" w:space="0" w:color="000000"/>
            </w:tcBorders>
          </w:tcPr>
          <w:p w14:paraId="0E73FAFE" w14:textId="77777777" w:rsidR="00DC0A66" w:rsidRPr="00D2157D" w:rsidRDefault="00DC0A66" w:rsidP="00D81BDD">
            <w:pPr>
              <w:spacing w:before="360" w:line="360" w:lineRule="auto"/>
              <w:jc w:val="center"/>
              <w:rPr>
                <w:rFonts w:ascii="Times New Roman" w:hAnsi="Times New Roman" w:cs="Times New Roman"/>
                <w:sz w:val="20"/>
                <w:szCs w:val="20"/>
              </w:rPr>
            </w:pPr>
            <w:r w:rsidRPr="00D2157D">
              <w:rPr>
                <w:rFonts w:ascii="Times New Roman" w:hAnsi="Times New Roman" w:cs="Times New Roman"/>
                <w:sz w:val="20"/>
                <w:szCs w:val="20"/>
              </w:rPr>
              <w:t>Linear Boost</w:t>
            </w:r>
          </w:p>
        </w:tc>
        <w:tc>
          <w:tcPr>
            <w:tcW w:w="0" w:type="auto"/>
            <w:tcBorders>
              <w:top w:val="single" w:sz="1" w:space="0" w:color="000000"/>
              <w:left w:val="single" w:sz="1" w:space="0" w:color="000000"/>
              <w:bottom w:val="single" w:sz="1" w:space="0" w:color="000000"/>
            </w:tcBorders>
          </w:tcPr>
          <w:p w14:paraId="12709DEB" w14:textId="77777777" w:rsidR="00DC0A66" w:rsidRPr="00D2157D" w:rsidRDefault="00DC0A66" w:rsidP="00D81BDD">
            <w:pPr>
              <w:spacing w:line="360" w:lineRule="auto"/>
              <w:jc w:val="both"/>
              <w:rPr>
                <w:rFonts w:ascii="Times New Roman" w:hAnsi="Times New Roman" w:cs="Times New Roman"/>
                <w:sz w:val="20"/>
                <w:szCs w:val="20"/>
              </w:rPr>
            </w:pPr>
            <w:r w:rsidRPr="00D2157D">
              <w:rPr>
                <w:rFonts w:ascii="Times New Roman" w:eastAsia="Georgia" w:hAnsi="Times New Roman" w:cs="Times New Roman"/>
                <w:sz w:val="20"/>
                <w:szCs w:val="20"/>
              </w:rPr>
              <w:t>n_estimators</w:t>
            </w:r>
          </w:p>
        </w:tc>
        <w:tc>
          <w:tcPr>
            <w:tcW w:w="0" w:type="auto"/>
            <w:tcBorders>
              <w:top w:val="single" w:sz="1" w:space="0" w:color="000000"/>
              <w:left w:val="single" w:sz="1" w:space="0" w:color="000000"/>
              <w:bottom w:val="single" w:sz="1" w:space="0" w:color="000000"/>
            </w:tcBorders>
          </w:tcPr>
          <w:p w14:paraId="05670A54" w14:textId="77777777" w:rsidR="00DC0A66" w:rsidRPr="00D2157D" w:rsidRDefault="00DC0A66" w:rsidP="00D81BDD">
            <w:pPr>
              <w:spacing w:line="360" w:lineRule="auto"/>
              <w:jc w:val="both"/>
              <w:rPr>
                <w:rFonts w:ascii="Times New Roman" w:hAnsi="Times New Roman" w:cs="Times New Roman"/>
                <w:sz w:val="20"/>
                <w:szCs w:val="20"/>
              </w:rPr>
            </w:pPr>
            <w:r w:rsidRPr="00D2157D">
              <w:rPr>
                <w:rFonts w:ascii="Times New Roman" w:hAnsi="Times New Roman" w:cs="Times New Roman"/>
                <w:sz w:val="20"/>
                <w:szCs w:val="20"/>
              </w:rPr>
              <w:t>int</w:t>
            </w:r>
          </w:p>
        </w:tc>
        <w:tc>
          <w:tcPr>
            <w:tcW w:w="0" w:type="auto"/>
            <w:tcBorders>
              <w:top w:val="single" w:sz="1" w:space="0" w:color="000000"/>
              <w:left w:val="single" w:sz="1" w:space="0" w:color="000000"/>
              <w:bottom w:val="single" w:sz="1" w:space="0" w:color="000000"/>
            </w:tcBorders>
          </w:tcPr>
          <w:p w14:paraId="5D03F6B4" w14:textId="77777777" w:rsidR="00DC0A66" w:rsidRPr="00D2157D" w:rsidRDefault="00DC0A66" w:rsidP="00D81BDD">
            <w:pPr>
              <w:spacing w:line="360" w:lineRule="auto"/>
              <w:jc w:val="both"/>
              <w:rPr>
                <w:rFonts w:ascii="Times New Roman" w:hAnsi="Times New Roman" w:cs="Times New Roman"/>
                <w:sz w:val="20"/>
                <w:szCs w:val="20"/>
              </w:rPr>
            </w:pPr>
            <m:oMathPara>
              <m:oMathParaPr>
                <m:jc m:val="left"/>
              </m:oMathParaPr>
              <m:oMath>
                <m:r>
                  <m:rPr>
                    <m:sty m:val="p"/>
                  </m:rPr>
                  <w:rPr>
                    <w:rFonts w:ascii="Cambria Math" w:hAnsi="Cambria Math" w:cs="Times New Roman"/>
                    <w:sz w:val="20"/>
                    <w:szCs w:val="20"/>
                  </w:rPr>
                  <m:t>[5,50]</m:t>
                </m:r>
              </m:oMath>
            </m:oMathPara>
          </w:p>
        </w:tc>
      </w:tr>
      <w:tr w:rsidR="00DC0A66" w:rsidRPr="00344BAE" w14:paraId="3480CA23" w14:textId="77777777" w:rsidTr="0082312E">
        <w:trPr>
          <w:cantSplit/>
          <w:tblCellSpacing w:w="0" w:type="dxa"/>
          <w:jc w:val="center"/>
        </w:trPr>
        <w:tc>
          <w:tcPr>
            <w:tcW w:w="0" w:type="auto"/>
            <w:vMerge/>
          </w:tcPr>
          <w:p w14:paraId="64FA83AB" w14:textId="77777777" w:rsidR="00DC0A66" w:rsidRPr="00D2157D" w:rsidRDefault="00DC0A66" w:rsidP="00D81BDD">
            <w:pPr>
              <w:spacing w:line="360" w:lineRule="auto"/>
              <w:jc w:val="both"/>
              <w:rPr>
                <w:rFonts w:ascii="Times New Roman" w:hAnsi="Times New Roman" w:cs="Times New Roman"/>
                <w:sz w:val="20"/>
                <w:szCs w:val="20"/>
              </w:rPr>
            </w:pPr>
          </w:p>
        </w:tc>
        <w:tc>
          <w:tcPr>
            <w:tcW w:w="0" w:type="auto"/>
            <w:tcBorders>
              <w:top w:val="single" w:sz="1" w:space="0" w:color="000000"/>
              <w:left w:val="single" w:sz="1" w:space="0" w:color="000000"/>
              <w:bottom w:val="single" w:sz="1" w:space="0" w:color="000000"/>
            </w:tcBorders>
          </w:tcPr>
          <w:p w14:paraId="799A148E" w14:textId="77777777" w:rsidR="00DC0A66" w:rsidRPr="00D2157D" w:rsidRDefault="00DC0A66" w:rsidP="00D81BDD">
            <w:pPr>
              <w:spacing w:line="360" w:lineRule="auto"/>
              <w:jc w:val="both"/>
              <w:rPr>
                <w:rFonts w:ascii="Times New Roman" w:hAnsi="Times New Roman" w:cs="Times New Roman"/>
                <w:sz w:val="20"/>
                <w:szCs w:val="20"/>
              </w:rPr>
            </w:pPr>
            <w:r w:rsidRPr="00D2157D">
              <w:rPr>
                <w:rFonts w:ascii="Times New Roman" w:eastAsia="Georgia" w:hAnsi="Times New Roman" w:cs="Times New Roman"/>
                <w:sz w:val="20"/>
                <w:szCs w:val="20"/>
              </w:rPr>
              <w:t>learning_rate</w:t>
            </w:r>
          </w:p>
        </w:tc>
        <w:tc>
          <w:tcPr>
            <w:tcW w:w="0" w:type="auto"/>
            <w:tcBorders>
              <w:top w:val="single" w:sz="1" w:space="0" w:color="000000"/>
              <w:left w:val="single" w:sz="1" w:space="0" w:color="000000"/>
              <w:bottom w:val="single" w:sz="1" w:space="0" w:color="000000"/>
            </w:tcBorders>
          </w:tcPr>
          <w:p w14:paraId="271378D5" w14:textId="77777777" w:rsidR="00DC0A66" w:rsidRPr="00D2157D" w:rsidRDefault="00DC0A66" w:rsidP="00D81BDD">
            <w:pPr>
              <w:spacing w:line="360" w:lineRule="auto"/>
              <w:jc w:val="both"/>
              <w:rPr>
                <w:rFonts w:ascii="Times New Roman" w:hAnsi="Times New Roman" w:cs="Times New Roman"/>
                <w:sz w:val="20"/>
                <w:szCs w:val="20"/>
              </w:rPr>
            </w:pPr>
            <w:r w:rsidRPr="00D2157D">
              <w:rPr>
                <w:rFonts w:ascii="Times New Roman" w:hAnsi="Times New Roman" w:cs="Times New Roman"/>
                <w:sz w:val="20"/>
                <w:szCs w:val="20"/>
              </w:rPr>
              <w:t>float</w:t>
            </w:r>
          </w:p>
        </w:tc>
        <w:tc>
          <w:tcPr>
            <w:tcW w:w="0" w:type="auto"/>
            <w:tcBorders>
              <w:top w:val="single" w:sz="1" w:space="0" w:color="000000"/>
              <w:left w:val="single" w:sz="1" w:space="0" w:color="000000"/>
              <w:bottom w:val="single" w:sz="1" w:space="0" w:color="000000"/>
            </w:tcBorders>
          </w:tcPr>
          <w:p w14:paraId="310F56C6" w14:textId="77777777" w:rsidR="00DC0A66" w:rsidRPr="00D2157D" w:rsidRDefault="00DC0A66" w:rsidP="00D81BDD">
            <w:pPr>
              <w:spacing w:line="360" w:lineRule="auto"/>
              <w:jc w:val="both"/>
              <w:rPr>
                <w:rFonts w:ascii="Times New Roman" w:hAnsi="Times New Roman" w:cs="Times New Roman"/>
                <w:sz w:val="20"/>
                <w:szCs w:val="20"/>
              </w:rPr>
            </w:pPr>
            <m:oMath>
              <m:r>
                <m:rPr>
                  <m:sty m:val="p"/>
                </m:rPr>
                <w:rPr>
                  <w:rFonts w:ascii="Cambria Math" w:hAnsi="Cambria Math" w:cs="Times New Roman"/>
                  <w:sz w:val="20"/>
                  <w:szCs w:val="20"/>
                </w:rPr>
                <m:t>[0.01,2.0]</m:t>
              </m:r>
            </m:oMath>
            <w:r w:rsidRPr="00D2157D">
              <w:rPr>
                <w:rFonts w:ascii="Times New Roman" w:eastAsia="Georgia" w:hAnsi="Times New Roman" w:cs="Times New Roman"/>
                <w:sz w:val="20"/>
                <w:szCs w:val="20"/>
              </w:rPr>
              <w:t>, лог-шкала</w:t>
            </w:r>
          </w:p>
        </w:tc>
      </w:tr>
      <w:tr w:rsidR="00DC0A66" w:rsidRPr="00344BAE" w14:paraId="2730156F" w14:textId="77777777" w:rsidTr="0082312E">
        <w:trPr>
          <w:cantSplit/>
          <w:tblCellSpacing w:w="0" w:type="dxa"/>
          <w:jc w:val="center"/>
        </w:trPr>
        <w:tc>
          <w:tcPr>
            <w:tcW w:w="0" w:type="auto"/>
            <w:vMerge w:val="restart"/>
            <w:tcBorders>
              <w:top w:val="single" w:sz="4" w:space="0" w:color="auto"/>
              <w:bottom w:val="single" w:sz="2" w:space="0" w:color="000000"/>
            </w:tcBorders>
          </w:tcPr>
          <w:p w14:paraId="4BD7833F" w14:textId="77777777" w:rsidR="00DC0A66" w:rsidRPr="00D2157D" w:rsidRDefault="00DC0A66" w:rsidP="00D81BDD">
            <w:pPr>
              <w:spacing w:before="360" w:line="360" w:lineRule="auto"/>
              <w:jc w:val="center"/>
              <w:rPr>
                <w:rFonts w:ascii="Times New Roman" w:hAnsi="Times New Roman" w:cs="Times New Roman"/>
                <w:sz w:val="20"/>
                <w:szCs w:val="20"/>
              </w:rPr>
            </w:pPr>
            <w:r w:rsidRPr="00D2157D">
              <w:rPr>
                <w:rFonts w:ascii="Times New Roman" w:hAnsi="Times New Roman" w:cs="Times New Roman"/>
                <w:sz w:val="20"/>
                <w:szCs w:val="20"/>
              </w:rPr>
              <w:t>Bagging</w:t>
            </w:r>
          </w:p>
        </w:tc>
        <w:tc>
          <w:tcPr>
            <w:tcW w:w="0" w:type="auto"/>
            <w:tcBorders>
              <w:top w:val="single" w:sz="1" w:space="0" w:color="000000"/>
              <w:left w:val="single" w:sz="1" w:space="0" w:color="000000"/>
              <w:bottom w:val="single" w:sz="1" w:space="0" w:color="000000"/>
            </w:tcBorders>
          </w:tcPr>
          <w:p w14:paraId="25D2DC42" w14:textId="77777777" w:rsidR="00DC0A66" w:rsidRPr="00D2157D" w:rsidRDefault="00DC0A66" w:rsidP="00D81BDD">
            <w:pPr>
              <w:spacing w:line="360" w:lineRule="auto"/>
              <w:jc w:val="both"/>
              <w:rPr>
                <w:rFonts w:ascii="Times New Roman" w:hAnsi="Times New Roman" w:cs="Times New Roman"/>
                <w:sz w:val="20"/>
                <w:szCs w:val="20"/>
              </w:rPr>
            </w:pPr>
            <w:r w:rsidRPr="00D2157D">
              <w:rPr>
                <w:rFonts w:ascii="Times New Roman" w:eastAsia="Georgia" w:hAnsi="Times New Roman" w:cs="Times New Roman"/>
                <w:sz w:val="20"/>
                <w:szCs w:val="20"/>
              </w:rPr>
              <w:t>n_estimators</w:t>
            </w:r>
          </w:p>
        </w:tc>
        <w:tc>
          <w:tcPr>
            <w:tcW w:w="0" w:type="auto"/>
            <w:tcBorders>
              <w:top w:val="single" w:sz="1" w:space="0" w:color="000000"/>
              <w:left w:val="single" w:sz="1" w:space="0" w:color="000000"/>
              <w:bottom w:val="single" w:sz="1" w:space="0" w:color="000000"/>
            </w:tcBorders>
          </w:tcPr>
          <w:p w14:paraId="255897AF" w14:textId="77777777" w:rsidR="00DC0A66" w:rsidRPr="00D2157D" w:rsidRDefault="00DC0A66" w:rsidP="00D81BDD">
            <w:pPr>
              <w:spacing w:line="360" w:lineRule="auto"/>
              <w:jc w:val="both"/>
              <w:rPr>
                <w:rFonts w:ascii="Times New Roman" w:hAnsi="Times New Roman" w:cs="Times New Roman"/>
                <w:sz w:val="20"/>
                <w:szCs w:val="20"/>
              </w:rPr>
            </w:pPr>
            <w:r w:rsidRPr="00D2157D">
              <w:rPr>
                <w:rFonts w:ascii="Times New Roman" w:hAnsi="Times New Roman" w:cs="Times New Roman"/>
                <w:sz w:val="20"/>
                <w:szCs w:val="20"/>
              </w:rPr>
              <w:t>int</w:t>
            </w:r>
          </w:p>
        </w:tc>
        <w:tc>
          <w:tcPr>
            <w:tcW w:w="0" w:type="auto"/>
            <w:tcBorders>
              <w:top w:val="single" w:sz="1" w:space="0" w:color="000000"/>
              <w:left w:val="single" w:sz="1" w:space="0" w:color="000000"/>
              <w:bottom w:val="single" w:sz="1" w:space="0" w:color="000000"/>
            </w:tcBorders>
          </w:tcPr>
          <w:p w14:paraId="52BFE7E5" w14:textId="77777777" w:rsidR="00DC0A66" w:rsidRPr="00D2157D" w:rsidRDefault="00DC0A66" w:rsidP="00D81BDD">
            <w:pPr>
              <w:spacing w:line="360" w:lineRule="auto"/>
              <w:jc w:val="both"/>
              <w:rPr>
                <w:rFonts w:ascii="Times New Roman" w:hAnsi="Times New Roman" w:cs="Times New Roman"/>
                <w:sz w:val="20"/>
                <w:szCs w:val="20"/>
              </w:rPr>
            </w:pPr>
            <m:oMathPara>
              <m:oMathParaPr>
                <m:jc m:val="left"/>
              </m:oMathParaPr>
              <m:oMath>
                <m:r>
                  <m:rPr>
                    <m:sty m:val="p"/>
                  </m:rPr>
                  <w:rPr>
                    <w:rFonts w:ascii="Cambria Math" w:hAnsi="Cambria Math" w:cs="Times New Roman"/>
                    <w:sz w:val="20"/>
                    <w:szCs w:val="20"/>
                  </w:rPr>
                  <m:t>[5,50]</m:t>
                </m:r>
              </m:oMath>
            </m:oMathPara>
          </w:p>
        </w:tc>
      </w:tr>
      <w:tr w:rsidR="00DC0A66" w:rsidRPr="00344BAE" w14:paraId="21928D0D" w14:textId="77777777" w:rsidTr="0082312E">
        <w:trPr>
          <w:cantSplit/>
          <w:tblCellSpacing w:w="0" w:type="dxa"/>
          <w:jc w:val="center"/>
        </w:trPr>
        <w:tc>
          <w:tcPr>
            <w:tcW w:w="0" w:type="auto"/>
            <w:vMerge/>
            <w:tcBorders>
              <w:top w:val="nil"/>
              <w:bottom w:val="single" w:sz="2" w:space="0" w:color="000000"/>
            </w:tcBorders>
          </w:tcPr>
          <w:p w14:paraId="7AB3039C" w14:textId="77777777" w:rsidR="00DC0A66" w:rsidRPr="00D2157D" w:rsidRDefault="00DC0A66" w:rsidP="00D81BDD">
            <w:pPr>
              <w:spacing w:line="360" w:lineRule="auto"/>
              <w:jc w:val="both"/>
              <w:rPr>
                <w:rFonts w:ascii="Times New Roman" w:hAnsi="Times New Roman" w:cs="Times New Roman"/>
                <w:sz w:val="20"/>
                <w:szCs w:val="20"/>
              </w:rPr>
            </w:pPr>
          </w:p>
        </w:tc>
        <w:tc>
          <w:tcPr>
            <w:tcW w:w="0" w:type="auto"/>
            <w:tcBorders>
              <w:top w:val="single" w:sz="1" w:space="0" w:color="000000"/>
              <w:left w:val="single" w:sz="1" w:space="0" w:color="000000"/>
              <w:bottom w:val="single" w:sz="1" w:space="0" w:color="000000"/>
            </w:tcBorders>
          </w:tcPr>
          <w:p w14:paraId="409E7208" w14:textId="77777777" w:rsidR="00DC0A66" w:rsidRPr="00D2157D" w:rsidRDefault="00DC0A66" w:rsidP="00D81BDD">
            <w:pPr>
              <w:spacing w:line="360" w:lineRule="auto"/>
              <w:jc w:val="both"/>
              <w:rPr>
                <w:rFonts w:ascii="Times New Roman" w:hAnsi="Times New Roman" w:cs="Times New Roman"/>
                <w:sz w:val="20"/>
                <w:szCs w:val="20"/>
              </w:rPr>
            </w:pPr>
            <w:r w:rsidRPr="00D2157D">
              <w:rPr>
                <w:rFonts w:ascii="Times New Roman" w:eastAsia="Georgia" w:hAnsi="Times New Roman" w:cs="Times New Roman"/>
                <w:sz w:val="20"/>
                <w:szCs w:val="20"/>
              </w:rPr>
              <w:t>max_features</w:t>
            </w:r>
          </w:p>
        </w:tc>
        <w:tc>
          <w:tcPr>
            <w:tcW w:w="0" w:type="auto"/>
            <w:tcBorders>
              <w:top w:val="single" w:sz="1" w:space="0" w:color="000000"/>
              <w:left w:val="single" w:sz="1" w:space="0" w:color="000000"/>
              <w:bottom w:val="single" w:sz="1" w:space="0" w:color="000000"/>
            </w:tcBorders>
          </w:tcPr>
          <w:p w14:paraId="19896836" w14:textId="77777777" w:rsidR="00DC0A66" w:rsidRPr="00D2157D" w:rsidRDefault="00DC0A66" w:rsidP="00D81BDD">
            <w:pPr>
              <w:spacing w:line="360" w:lineRule="auto"/>
              <w:jc w:val="both"/>
              <w:rPr>
                <w:rFonts w:ascii="Times New Roman" w:hAnsi="Times New Roman" w:cs="Times New Roman"/>
                <w:sz w:val="20"/>
                <w:szCs w:val="20"/>
              </w:rPr>
            </w:pPr>
            <w:r w:rsidRPr="00D2157D">
              <w:rPr>
                <w:rFonts w:ascii="Times New Roman" w:hAnsi="Times New Roman" w:cs="Times New Roman"/>
                <w:sz w:val="20"/>
                <w:szCs w:val="20"/>
              </w:rPr>
              <w:t>float</w:t>
            </w:r>
          </w:p>
        </w:tc>
        <w:tc>
          <w:tcPr>
            <w:tcW w:w="0" w:type="auto"/>
            <w:tcBorders>
              <w:top w:val="single" w:sz="1" w:space="0" w:color="000000"/>
              <w:left w:val="single" w:sz="1" w:space="0" w:color="000000"/>
              <w:bottom w:val="single" w:sz="1" w:space="0" w:color="000000"/>
            </w:tcBorders>
          </w:tcPr>
          <w:p w14:paraId="476FA826" w14:textId="77777777" w:rsidR="00DC0A66" w:rsidRPr="00D2157D" w:rsidRDefault="00DC0A66" w:rsidP="00D81BDD">
            <w:pPr>
              <w:spacing w:line="360" w:lineRule="auto"/>
              <w:jc w:val="both"/>
              <w:rPr>
                <w:rFonts w:ascii="Times New Roman" w:hAnsi="Times New Roman" w:cs="Times New Roman"/>
                <w:sz w:val="20"/>
                <w:szCs w:val="20"/>
              </w:rPr>
            </w:pPr>
            <m:oMathPara>
              <m:oMathParaPr>
                <m:jc m:val="left"/>
              </m:oMathParaPr>
              <m:oMath>
                <m:r>
                  <m:rPr>
                    <m:sty m:val="p"/>
                  </m:rPr>
                  <w:rPr>
                    <w:rFonts w:ascii="Cambria Math" w:hAnsi="Cambria Math" w:cs="Times New Roman"/>
                    <w:sz w:val="20"/>
                    <w:szCs w:val="20"/>
                  </w:rPr>
                  <m:t>[0.3,1.0]</m:t>
                </m:r>
              </m:oMath>
            </m:oMathPara>
          </w:p>
        </w:tc>
      </w:tr>
      <w:tr w:rsidR="00DC0A66" w:rsidRPr="00344BAE" w14:paraId="727AD0FD" w14:textId="77777777" w:rsidTr="0082312E">
        <w:trPr>
          <w:cantSplit/>
          <w:tblCellSpacing w:w="0" w:type="dxa"/>
          <w:jc w:val="center"/>
        </w:trPr>
        <w:tc>
          <w:tcPr>
            <w:tcW w:w="0" w:type="auto"/>
            <w:vMerge/>
            <w:tcBorders>
              <w:top w:val="nil"/>
              <w:bottom w:val="single" w:sz="2" w:space="0" w:color="000000"/>
            </w:tcBorders>
          </w:tcPr>
          <w:p w14:paraId="0E39FDFF" w14:textId="77777777" w:rsidR="00DC0A66" w:rsidRPr="00D2157D" w:rsidRDefault="00DC0A66" w:rsidP="00D81BDD">
            <w:pPr>
              <w:spacing w:line="360" w:lineRule="auto"/>
              <w:jc w:val="both"/>
              <w:rPr>
                <w:rFonts w:ascii="Times New Roman" w:hAnsi="Times New Roman" w:cs="Times New Roman"/>
                <w:sz w:val="20"/>
                <w:szCs w:val="20"/>
              </w:rPr>
            </w:pPr>
          </w:p>
        </w:tc>
        <w:tc>
          <w:tcPr>
            <w:tcW w:w="0" w:type="auto"/>
            <w:tcBorders>
              <w:top w:val="single" w:sz="1" w:space="0" w:color="000000"/>
              <w:left w:val="single" w:sz="1" w:space="0" w:color="000000"/>
              <w:bottom w:val="single" w:sz="1" w:space="0" w:color="000000"/>
            </w:tcBorders>
          </w:tcPr>
          <w:p w14:paraId="61D1E40B" w14:textId="77777777" w:rsidR="00DC0A66" w:rsidRPr="00D2157D" w:rsidRDefault="00DC0A66" w:rsidP="00D81BDD">
            <w:pPr>
              <w:spacing w:line="360" w:lineRule="auto"/>
              <w:jc w:val="both"/>
              <w:rPr>
                <w:rFonts w:ascii="Times New Roman" w:hAnsi="Times New Roman" w:cs="Times New Roman"/>
                <w:sz w:val="20"/>
                <w:szCs w:val="20"/>
              </w:rPr>
            </w:pPr>
            <w:r w:rsidRPr="00D2157D">
              <w:rPr>
                <w:rFonts w:ascii="Times New Roman" w:eastAsia="Georgia" w:hAnsi="Times New Roman" w:cs="Times New Roman"/>
                <w:sz w:val="20"/>
                <w:szCs w:val="20"/>
              </w:rPr>
              <w:t>max_samples</w:t>
            </w:r>
          </w:p>
        </w:tc>
        <w:tc>
          <w:tcPr>
            <w:tcW w:w="0" w:type="auto"/>
            <w:tcBorders>
              <w:top w:val="single" w:sz="1" w:space="0" w:color="000000"/>
              <w:left w:val="single" w:sz="1" w:space="0" w:color="000000"/>
              <w:bottom w:val="single" w:sz="1" w:space="0" w:color="000000"/>
            </w:tcBorders>
          </w:tcPr>
          <w:p w14:paraId="4C2673FB" w14:textId="77777777" w:rsidR="00DC0A66" w:rsidRPr="00D2157D" w:rsidRDefault="00DC0A66" w:rsidP="00D81BDD">
            <w:pPr>
              <w:spacing w:line="360" w:lineRule="auto"/>
              <w:jc w:val="both"/>
              <w:rPr>
                <w:rFonts w:ascii="Times New Roman" w:hAnsi="Times New Roman" w:cs="Times New Roman"/>
                <w:sz w:val="20"/>
                <w:szCs w:val="20"/>
              </w:rPr>
            </w:pPr>
            <w:r w:rsidRPr="00D2157D">
              <w:rPr>
                <w:rFonts w:ascii="Times New Roman" w:hAnsi="Times New Roman" w:cs="Times New Roman"/>
                <w:sz w:val="20"/>
                <w:szCs w:val="20"/>
              </w:rPr>
              <w:t>float</w:t>
            </w:r>
          </w:p>
        </w:tc>
        <w:tc>
          <w:tcPr>
            <w:tcW w:w="0" w:type="auto"/>
            <w:tcBorders>
              <w:top w:val="single" w:sz="1" w:space="0" w:color="000000"/>
              <w:left w:val="single" w:sz="1" w:space="0" w:color="000000"/>
              <w:bottom w:val="single" w:sz="1" w:space="0" w:color="000000"/>
            </w:tcBorders>
          </w:tcPr>
          <w:p w14:paraId="7A3C32EE" w14:textId="77777777" w:rsidR="00DC0A66" w:rsidRPr="00D2157D" w:rsidRDefault="00DC0A66" w:rsidP="00D81BDD">
            <w:pPr>
              <w:spacing w:line="360" w:lineRule="auto"/>
              <w:jc w:val="both"/>
              <w:rPr>
                <w:rFonts w:ascii="Times New Roman" w:hAnsi="Times New Roman" w:cs="Times New Roman"/>
                <w:sz w:val="20"/>
                <w:szCs w:val="20"/>
              </w:rPr>
            </w:pPr>
            <m:oMathPara>
              <m:oMathParaPr>
                <m:jc m:val="left"/>
              </m:oMathParaPr>
              <m:oMath>
                <m:r>
                  <m:rPr>
                    <m:sty m:val="p"/>
                  </m:rPr>
                  <w:rPr>
                    <w:rFonts w:ascii="Cambria Math" w:hAnsi="Cambria Math" w:cs="Times New Roman"/>
                    <w:sz w:val="20"/>
                    <w:szCs w:val="20"/>
                  </w:rPr>
                  <m:t>[0.5,1.0]</m:t>
                </m:r>
              </m:oMath>
            </m:oMathPara>
          </w:p>
        </w:tc>
      </w:tr>
      <w:tr w:rsidR="00DC0A66" w:rsidRPr="00344BAE" w14:paraId="58CB9A10" w14:textId="77777777" w:rsidTr="0082312E">
        <w:trPr>
          <w:cantSplit/>
          <w:tblCellSpacing w:w="0" w:type="dxa"/>
          <w:jc w:val="center"/>
        </w:trPr>
        <w:tc>
          <w:tcPr>
            <w:tcW w:w="0" w:type="auto"/>
            <w:vMerge w:val="restart"/>
            <w:tcBorders>
              <w:top w:val="single" w:sz="1" w:space="0" w:color="000000"/>
            </w:tcBorders>
          </w:tcPr>
          <w:p w14:paraId="6CB075C4" w14:textId="77777777" w:rsidR="00DC0A66" w:rsidRPr="00D2157D" w:rsidRDefault="00DC0A66" w:rsidP="00D81BDD">
            <w:pPr>
              <w:spacing w:before="240" w:line="360" w:lineRule="auto"/>
              <w:jc w:val="center"/>
              <w:rPr>
                <w:rFonts w:ascii="Times New Roman" w:hAnsi="Times New Roman" w:cs="Times New Roman"/>
                <w:sz w:val="20"/>
                <w:szCs w:val="20"/>
              </w:rPr>
            </w:pPr>
            <w:r w:rsidRPr="00D2157D">
              <w:rPr>
                <w:rFonts w:ascii="Times New Roman" w:hAnsi="Times New Roman" w:cs="Times New Roman"/>
                <w:sz w:val="20"/>
                <w:szCs w:val="20"/>
              </w:rPr>
              <w:t>Piecewise</w:t>
            </w:r>
          </w:p>
        </w:tc>
        <w:tc>
          <w:tcPr>
            <w:tcW w:w="0" w:type="auto"/>
            <w:tcBorders>
              <w:top w:val="single" w:sz="1" w:space="0" w:color="000000"/>
              <w:left w:val="single" w:sz="1" w:space="0" w:color="000000"/>
              <w:bottom w:val="single" w:sz="1" w:space="0" w:color="000000"/>
            </w:tcBorders>
          </w:tcPr>
          <w:p w14:paraId="48A2C3C8" w14:textId="77777777" w:rsidR="00DC0A66" w:rsidRPr="00D2157D" w:rsidRDefault="00DC0A66" w:rsidP="00D81BDD">
            <w:pPr>
              <w:spacing w:line="360" w:lineRule="auto"/>
              <w:jc w:val="both"/>
              <w:rPr>
                <w:rFonts w:ascii="Times New Roman" w:hAnsi="Times New Roman" w:cs="Times New Roman"/>
                <w:sz w:val="20"/>
                <w:szCs w:val="20"/>
              </w:rPr>
            </w:pPr>
            <w:r w:rsidRPr="00D2157D">
              <w:rPr>
                <w:rFonts w:ascii="Times New Roman" w:eastAsia="Georgia" w:hAnsi="Times New Roman" w:cs="Times New Roman"/>
                <w:sz w:val="20"/>
                <w:szCs w:val="20"/>
              </w:rPr>
              <w:t>n_regions</w:t>
            </w:r>
          </w:p>
        </w:tc>
        <w:tc>
          <w:tcPr>
            <w:tcW w:w="0" w:type="auto"/>
            <w:tcBorders>
              <w:top w:val="single" w:sz="1" w:space="0" w:color="000000"/>
              <w:left w:val="single" w:sz="1" w:space="0" w:color="000000"/>
              <w:bottom w:val="single" w:sz="1" w:space="0" w:color="000000"/>
            </w:tcBorders>
          </w:tcPr>
          <w:p w14:paraId="273DB8EF" w14:textId="77777777" w:rsidR="00DC0A66" w:rsidRPr="00D2157D" w:rsidRDefault="00DC0A66" w:rsidP="00D81BDD">
            <w:pPr>
              <w:spacing w:line="360" w:lineRule="auto"/>
              <w:jc w:val="both"/>
              <w:rPr>
                <w:rFonts w:ascii="Times New Roman" w:hAnsi="Times New Roman" w:cs="Times New Roman"/>
                <w:sz w:val="20"/>
                <w:szCs w:val="20"/>
              </w:rPr>
            </w:pPr>
            <w:r w:rsidRPr="00D2157D">
              <w:rPr>
                <w:rFonts w:ascii="Times New Roman" w:hAnsi="Times New Roman" w:cs="Times New Roman"/>
                <w:sz w:val="20"/>
                <w:szCs w:val="20"/>
              </w:rPr>
              <w:t>int</w:t>
            </w:r>
          </w:p>
        </w:tc>
        <w:tc>
          <w:tcPr>
            <w:tcW w:w="0" w:type="auto"/>
            <w:tcBorders>
              <w:top w:val="single" w:sz="1" w:space="0" w:color="000000"/>
              <w:left w:val="single" w:sz="1" w:space="0" w:color="000000"/>
              <w:bottom w:val="single" w:sz="1" w:space="0" w:color="000000"/>
            </w:tcBorders>
          </w:tcPr>
          <w:p w14:paraId="05EC642C" w14:textId="77777777" w:rsidR="00DC0A66" w:rsidRPr="00D2157D" w:rsidRDefault="00DC0A66" w:rsidP="00D81BDD">
            <w:pPr>
              <w:spacing w:line="360" w:lineRule="auto"/>
              <w:jc w:val="both"/>
              <w:rPr>
                <w:rFonts w:ascii="Times New Roman" w:hAnsi="Times New Roman" w:cs="Times New Roman"/>
                <w:sz w:val="20"/>
                <w:szCs w:val="20"/>
              </w:rPr>
            </w:pPr>
            <m:oMathPara>
              <m:oMathParaPr>
                <m:jc m:val="left"/>
              </m:oMathParaPr>
              <m:oMath>
                <m:r>
                  <m:rPr>
                    <m:sty m:val="p"/>
                  </m:rPr>
                  <w:rPr>
                    <w:rFonts w:ascii="Cambria Math" w:hAnsi="Cambria Math" w:cs="Times New Roman"/>
                    <w:sz w:val="20"/>
                    <w:szCs w:val="20"/>
                  </w:rPr>
                  <m:t>[2,10]</m:t>
                </m:r>
              </m:oMath>
            </m:oMathPara>
          </w:p>
        </w:tc>
      </w:tr>
      <w:tr w:rsidR="00DC0A66" w:rsidRPr="00344BAE" w14:paraId="166A6BFC" w14:textId="77777777" w:rsidTr="0082312E">
        <w:trPr>
          <w:cantSplit/>
          <w:tblCellSpacing w:w="0" w:type="dxa"/>
          <w:jc w:val="center"/>
        </w:trPr>
        <w:tc>
          <w:tcPr>
            <w:tcW w:w="0" w:type="auto"/>
            <w:vMerge/>
            <w:tcBorders>
              <w:bottom w:val="single" w:sz="1" w:space="0" w:color="000000"/>
            </w:tcBorders>
          </w:tcPr>
          <w:p w14:paraId="15E24CDA" w14:textId="77777777" w:rsidR="00DC0A66" w:rsidRPr="00D2157D" w:rsidRDefault="00DC0A66" w:rsidP="00D81BDD">
            <w:pPr>
              <w:spacing w:line="360" w:lineRule="auto"/>
              <w:jc w:val="both"/>
              <w:rPr>
                <w:rFonts w:ascii="Times New Roman" w:hAnsi="Times New Roman" w:cs="Times New Roman"/>
                <w:sz w:val="20"/>
                <w:szCs w:val="20"/>
              </w:rPr>
            </w:pPr>
          </w:p>
        </w:tc>
        <w:tc>
          <w:tcPr>
            <w:tcW w:w="0" w:type="auto"/>
            <w:tcBorders>
              <w:top w:val="single" w:sz="1" w:space="0" w:color="000000"/>
              <w:left w:val="single" w:sz="1" w:space="0" w:color="000000"/>
              <w:bottom w:val="single" w:sz="1" w:space="0" w:color="000000"/>
            </w:tcBorders>
          </w:tcPr>
          <w:p w14:paraId="25AB1665" w14:textId="77777777" w:rsidR="00DC0A66" w:rsidRPr="00D2157D" w:rsidRDefault="00DC0A66" w:rsidP="00D81BDD">
            <w:pPr>
              <w:spacing w:line="360" w:lineRule="auto"/>
              <w:jc w:val="both"/>
              <w:rPr>
                <w:rFonts w:ascii="Times New Roman" w:hAnsi="Times New Roman" w:cs="Times New Roman"/>
                <w:sz w:val="20"/>
                <w:szCs w:val="20"/>
              </w:rPr>
            </w:pPr>
            <w:r w:rsidRPr="00D2157D">
              <w:rPr>
                <w:rFonts w:ascii="Times New Roman" w:eastAsia="Georgia" w:hAnsi="Times New Roman" w:cs="Times New Roman"/>
                <w:sz w:val="20"/>
                <w:szCs w:val="20"/>
              </w:rPr>
              <w:t>soft_assignment</w:t>
            </w:r>
          </w:p>
        </w:tc>
        <w:tc>
          <w:tcPr>
            <w:tcW w:w="0" w:type="auto"/>
            <w:tcBorders>
              <w:top w:val="single" w:sz="1" w:space="0" w:color="000000"/>
              <w:left w:val="single" w:sz="1" w:space="0" w:color="000000"/>
              <w:bottom w:val="single" w:sz="1" w:space="0" w:color="000000"/>
            </w:tcBorders>
          </w:tcPr>
          <w:p w14:paraId="2F86FA4F" w14:textId="77777777" w:rsidR="00DC0A66" w:rsidRPr="00D2157D" w:rsidRDefault="00DC0A66" w:rsidP="00D81BDD">
            <w:pPr>
              <w:spacing w:line="360" w:lineRule="auto"/>
              <w:jc w:val="both"/>
              <w:rPr>
                <w:rFonts w:ascii="Times New Roman" w:hAnsi="Times New Roman" w:cs="Times New Roman"/>
                <w:sz w:val="20"/>
                <w:szCs w:val="20"/>
              </w:rPr>
            </w:pPr>
            <w:r w:rsidRPr="00D2157D">
              <w:rPr>
                <w:rFonts w:ascii="Times New Roman" w:hAnsi="Times New Roman" w:cs="Times New Roman"/>
                <w:sz w:val="20"/>
                <w:szCs w:val="20"/>
              </w:rPr>
              <w:t>bool</w:t>
            </w:r>
          </w:p>
        </w:tc>
        <w:tc>
          <w:tcPr>
            <w:tcW w:w="0" w:type="auto"/>
            <w:tcBorders>
              <w:top w:val="single" w:sz="1" w:space="0" w:color="000000"/>
              <w:left w:val="single" w:sz="1" w:space="0" w:color="000000"/>
              <w:bottom w:val="single" w:sz="1" w:space="0" w:color="000000"/>
            </w:tcBorders>
          </w:tcPr>
          <w:p w14:paraId="683D6577" w14:textId="77777777" w:rsidR="00DC0A66" w:rsidRPr="00D2157D" w:rsidRDefault="00DC0A66" w:rsidP="00D81BDD">
            <w:pPr>
              <w:spacing w:line="360" w:lineRule="auto"/>
              <w:jc w:val="both"/>
              <w:rPr>
                <w:rFonts w:ascii="Times New Roman" w:hAnsi="Times New Roman" w:cs="Times New Roman"/>
                <w:sz w:val="20"/>
                <w:szCs w:val="20"/>
              </w:rPr>
            </w:pPr>
            <m:oMathPara>
              <m:oMathParaPr>
                <m:jc m:val="left"/>
              </m:oMathParaPr>
              <m:oMath>
                <m:r>
                  <m:rPr>
                    <m:sty m:val="p"/>
                  </m:rPr>
                  <w:rPr>
                    <w:rFonts w:ascii="Cambria Math" w:hAnsi="Cambria Math" w:cs="Times New Roman"/>
                    <w:sz w:val="20"/>
                    <w:szCs w:val="20"/>
                  </w:rPr>
                  <m:t>{</m:t>
                </m:r>
                <m:r>
                  <m:rPr>
                    <m:nor/>
                  </m:rPr>
                  <w:rPr>
                    <w:rFonts w:ascii="Times New Roman" w:hAnsi="Times New Roman" w:cs="Times New Roman"/>
                    <w:sz w:val="20"/>
                    <w:szCs w:val="20"/>
                  </w:rPr>
                  <m:t>True</m:t>
                </m:r>
                <m:r>
                  <m:rPr>
                    <m:sty m:val="p"/>
                  </m:rPr>
                  <w:rPr>
                    <w:rFonts w:ascii="Cambria Math" w:hAnsi="Cambria Math" w:cs="Times New Roman"/>
                    <w:sz w:val="20"/>
                    <w:szCs w:val="20"/>
                  </w:rPr>
                  <m:t>,</m:t>
                </m:r>
                <m:r>
                  <m:rPr>
                    <m:nor/>
                  </m:rPr>
                  <w:rPr>
                    <w:rFonts w:ascii="Times New Roman" w:hAnsi="Times New Roman" w:cs="Times New Roman"/>
                    <w:sz w:val="20"/>
                    <w:szCs w:val="20"/>
                  </w:rPr>
                  <m:t>False</m:t>
                </m:r>
                <m:r>
                  <m:rPr>
                    <m:sty m:val="p"/>
                  </m:rPr>
                  <w:rPr>
                    <w:rFonts w:ascii="Cambria Math" w:hAnsi="Cambria Math" w:cs="Times New Roman"/>
                    <w:sz w:val="20"/>
                    <w:szCs w:val="20"/>
                  </w:rPr>
                  <m:t>}</m:t>
                </m:r>
              </m:oMath>
            </m:oMathPara>
          </w:p>
        </w:tc>
      </w:tr>
      <w:tr w:rsidR="00754D32" w:rsidRPr="00344BAE" w14:paraId="12268BBE" w14:textId="77777777" w:rsidTr="0082312E">
        <w:trPr>
          <w:cantSplit/>
          <w:tblCellSpacing w:w="0" w:type="dxa"/>
          <w:jc w:val="center"/>
        </w:trPr>
        <w:tc>
          <w:tcPr>
            <w:tcW w:w="0" w:type="auto"/>
            <w:tcBorders>
              <w:top w:val="single" w:sz="1" w:space="0" w:color="000000"/>
              <w:bottom w:val="single" w:sz="1" w:space="0" w:color="000000"/>
            </w:tcBorders>
          </w:tcPr>
          <w:p w14:paraId="0BBD6FA7" w14:textId="77777777" w:rsidR="00754D32" w:rsidRPr="00D2157D" w:rsidRDefault="00754D32" w:rsidP="00D81BDD">
            <w:pPr>
              <w:spacing w:line="360" w:lineRule="auto"/>
              <w:jc w:val="center"/>
              <w:rPr>
                <w:rFonts w:ascii="Times New Roman" w:hAnsi="Times New Roman" w:cs="Times New Roman"/>
                <w:sz w:val="20"/>
                <w:szCs w:val="20"/>
              </w:rPr>
            </w:pPr>
            <w:r w:rsidRPr="00D2157D">
              <w:rPr>
                <w:rFonts w:ascii="Times New Roman" w:hAnsi="Times New Roman" w:cs="Times New Roman"/>
                <w:sz w:val="20"/>
                <w:szCs w:val="20"/>
              </w:rPr>
              <w:t>Cascade</w:t>
            </w:r>
          </w:p>
        </w:tc>
        <w:tc>
          <w:tcPr>
            <w:tcW w:w="0" w:type="auto"/>
            <w:tcBorders>
              <w:top w:val="single" w:sz="1" w:space="0" w:color="000000"/>
              <w:left w:val="single" w:sz="1" w:space="0" w:color="000000"/>
              <w:bottom w:val="single" w:sz="1" w:space="0" w:color="000000"/>
            </w:tcBorders>
          </w:tcPr>
          <w:p w14:paraId="7D71099E" w14:textId="77777777" w:rsidR="00754D32" w:rsidRPr="00D2157D" w:rsidRDefault="00754D32" w:rsidP="00D81BDD">
            <w:pPr>
              <w:spacing w:line="360" w:lineRule="auto"/>
              <w:jc w:val="both"/>
              <w:rPr>
                <w:rFonts w:ascii="Times New Roman" w:hAnsi="Times New Roman" w:cs="Times New Roman"/>
                <w:sz w:val="20"/>
                <w:szCs w:val="20"/>
              </w:rPr>
            </w:pPr>
            <w:r w:rsidRPr="00D2157D">
              <w:rPr>
                <w:rFonts w:ascii="Times New Roman" w:eastAsia="Georgia" w:hAnsi="Times New Roman" w:cs="Times New Roman"/>
                <w:sz w:val="20"/>
                <w:szCs w:val="20"/>
              </w:rPr>
              <w:t>n_stages</w:t>
            </w:r>
          </w:p>
        </w:tc>
        <w:tc>
          <w:tcPr>
            <w:tcW w:w="0" w:type="auto"/>
            <w:tcBorders>
              <w:top w:val="single" w:sz="1" w:space="0" w:color="000000"/>
              <w:left w:val="single" w:sz="1" w:space="0" w:color="000000"/>
              <w:bottom w:val="single" w:sz="1" w:space="0" w:color="000000"/>
            </w:tcBorders>
          </w:tcPr>
          <w:p w14:paraId="748AFC30" w14:textId="77777777" w:rsidR="00754D32" w:rsidRPr="00D2157D" w:rsidRDefault="00754D32" w:rsidP="00D81BDD">
            <w:pPr>
              <w:spacing w:line="360" w:lineRule="auto"/>
              <w:jc w:val="both"/>
              <w:rPr>
                <w:rFonts w:ascii="Times New Roman" w:hAnsi="Times New Roman" w:cs="Times New Roman"/>
                <w:sz w:val="20"/>
                <w:szCs w:val="20"/>
              </w:rPr>
            </w:pPr>
            <w:r w:rsidRPr="00D2157D">
              <w:rPr>
                <w:rFonts w:ascii="Times New Roman" w:hAnsi="Times New Roman" w:cs="Times New Roman"/>
                <w:sz w:val="20"/>
                <w:szCs w:val="20"/>
              </w:rPr>
              <w:t>int</w:t>
            </w:r>
          </w:p>
        </w:tc>
        <w:tc>
          <w:tcPr>
            <w:tcW w:w="0" w:type="auto"/>
            <w:tcBorders>
              <w:top w:val="single" w:sz="1" w:space="0" w:color="000000"/>
              <w:left w:val="single" w:sz="1" w:space="0" w:color="000000"/>
              <w:bottom w:val="single" w:sz="1" w:space="0" w:color="000000"/>
            </w:tcBorders>
          </w:tcPr>
          <w:p w14:paraId="12F9BF24" w14:textId="77777777" w:rsidR="00754D32" w:rsidRPr="00D2157D" w:rsidRDefault="00754D32" w:rsidP="00D81BDD">
            <w:pPr>
              <w:spacing w:line="360" w:lineRule="auto"/>
              <w:jc w:val="both"/>
              <w:rPr>
                <w:rFonts w:ascii="Times New Roman" w:hAnsi="Times New Roman" w:cs="Times New Roman"/>
                <w:sz w:val="20"/>
                <w:szCs w:val="20"/>
              </w:rPr>
            </w:pPr>
            <m:oMathPara>
              <m:oMathParaPr>
                <m:jc m:val="left"/>
              </m:oMathParaPr>
              <m:oMath>
                <m:r>
                  <m:rPr>
                    <m:sty m:val="p"/>
                  </m:rPr>
                  <w:rPr>
                    <w:rFonts w:ascii="Cambria Math" w:hAnsi="Cambria Math" w:cs="Times New Roman"/>
                    <w:sz w:val="20"/>
                    <w:szCs w:val="20"/>
                  </w:rPr>
                  <m:t>[2,5]</m:t>
                </m:r>
              </m:oMath>
            </m:oMathPara>
          </w:p>
        </w:tc>
      </w:tr>
      <w:tr w:rsidR="00DC0A66" w:rsidRPr="00344BAE" w14:paraId="7ACE5D04" w14:textId="77777777" w:rsidTr="0082312E">
        <w:trPr>
          <w:cantSplit/>
          <w:tblCellSpacing w:w="0" w:type="dxa"/>
          <w:jc w:val="center"/>
        </w:trPr>
        <w:tc>
          <w:tcPr>
            <w:tcW w:w="0" w:type="auto"/>
            <w:vMerge w:val="restart"/>
            <w:tcBorders>
              <w:top w:val="single" w:sz="1" w:space="0" w:color="000000"/>
            </w:tcBorders>
          </w:tcPr>
          <w:p w14:paraId="6BCBAC52" w14:textId="77777777" w:rsidR="00DC0A66" w:rsidRPr="00D2157D" w:rsidRDefault="00DC0A66" w:rsidP="00D81BDD">
            <w:pPr>
              <w:spacing w:before="240" w:line="360" w:lineRule="auto"/>
              <w:jc w:val="center"/>
              <w:rPr>
                <w:rFonts w:ascii="Times New Roman" w:hAnsi="Times New Roman" w:cs="Times New Roman"/>
                <w:sz w:val="20"/>
                <w:szCs w:val="20"/>
              </w:rPr>
            </w:pPr>
            <w:r w:rsidRPr="00D2157D">
              <w:rPr>
                <w:rFonts w:ascii="Times New Roman" w:hAnsi="Times New Roman" w:cs="Times New Roman"/>
                <w:sz w:val="20"/>
                <w:szCs w:val="20"/>
              </w:rPr>
              <w:t>Spline</w:t>
            </w:r>
          </w:p>
        </w:tc>
        <w:tc>
          <w:tcPr>
            <w:tcW w:w="0" w:type="auto"/>
            <w:tcBorders>
              <w:top w:val="single" w:sz="1" w:space="0" w:color="000000"/>
              <w:left w:val="single" w:sz="1" w:space="0" w:color="000000"/>
              <w:bottom w:val="single" w:sz="1" w:space="0" w:color="000000"/>
            </w:tcBorders>
          </w:tcPr>
          <w:p w14:paraId="7F9EBDBF" w14:textId="77777777" w:rsidR="00DC0A66" w:rsidRPr="00D2157D" w:rsidRDefault="00DC0A66" w:rsidP="00D81BDD">
            <w:pPr>
              <w:spacing w:line="360" w:lineRule="auto"/>
              <w:jc w:val="both"/>
              <w:rPr>
                <w:rFonts w:ascii="Times New Roman" w:hAnsi="Times New Roman" w:cs="Times New Roman"/>
                <w:sz w:val="20"/>
                <w:szCs w:val="20"/>
              </w:rPr>
            </w:pPr>
            <w:r w:rsidRPr="00D2157D">
              <w:rPr>
                <w:rFonts w:ascii="Times New Roman" w:eastAsia="Georgia" w:hAnsi="Times New Roman" w:cs="Times New Roman"/>
                <w:sz w:val="20"/>
                <w:szCs w:val="20"/>
              </w:rPr>
              <w:t>n_knots</w:t>
            </w:r>
          </w:p>
        </w:tc>
        <w:tc>
          <w:tcPr>
            <w:tcW w:w="0" w:type="auto"/>
            <w:tcBorders>
              <w:top w:val="single" w:sz="1" w:space="0" w:color="000000"/>
              <w:left w:val="single" w:sz="1" w:space="0" w:color="000000"/>
              <w:bottom w:val="single" w:sz="1" w:space="0" w:color="000000"/>
            </w:tcBorders>
          </w:tcPr>
          <w:p w14:paraId="07E24140" w14:textId="77777777" w:rsidR="00DC0A66" w:rsidRPr="00D2157D" w:rsidRDefault="00DC0A66" w:rsidP="00D81BDD">
            <w:pPr>
              <w:spacing w:line="360" w:lineRule="auto"/>
              <w:jc w:val="both"/>
              <w:rPr>
                <w:rFonts w:ascii="Times New Roman" w:hAnsi="Times New Roman" w:cs="Times New Roman"/>
                <w:sz w:val="20"/>
                <w:szCs w:val="20"/>
              </w:rPr>
            </w:pPr>
            <w:r w:rsidRPr="00D2157D">
              <w:rPr>
                <w:rFonts w:ascii="Times New Roman" w:hAnsi="Times New Roman" w:cs="Times New Roman"/>
                <w:sz w:val="20"/>
                <w:szCs w:val="20"/>
              </w:rPr>
              <w:t>int</w:t>
            </w:r>
          </w:p>
        </w:tc>
        <w:tc>
          <w:tcPr>
            <w:tcW w:w="0" w:type="auto"/>
            <w:tcBorders>
              <w:top w:val="single" w:sz="1" w:space="0" w:color="000000"/>
              <w:left w:val="single" w:sz="1" w:space="0" w:color="000000"/>
              <w:bottom w:val="single" w:sz="1" w:space="0" w:color="000000"/>
            </w:tcBorders>
          </w:tcPr>
          <w:p w14:paraId="0DEDE748" w14:textId="77777777" w:rsidR="00DC0A66" w:rsidRPr="00D2157D" w:rsidRDefault="00DC0A66" w:rsidP="00D81BDD">
            <w:pPr>
              <w:spacing w:line="360" w:lineRule="auto"/>
              <w:jc w:val="both"/>
              <w:rPr>
                <w:rFonts w:ascii="Times New Roman" w:hAnsi="Times New Roman" w:cs="Times New Roman"/>
                <w:sz w:val="20"/>
                <w:szCs w:val="20"/>
              </w:rPr>
            </w:pPr>
            <m:oMathPara>
              <m:oMathParaPr>
                <m:jc m:val="left"/>
              </m:oMathParaPr>
              <m:oMath>
                <m:r>
                  <m:rPr>
                    <m:sty m:val="p"/>
                  </m:rPr>
                  <w:rPr>
                    <w:rFonts w:ascii="Cambria Math" w:hAnsi="Cambria Math" w:cs="Times New Roman"/>
                    <w:sz w:val="20"/>
                    <w:szCs w:val="20"/>
                  </w:rPr>
                  <m:t>[3,10]</m:t>
                </m:r>
              </m:oMath>
            </m:oMathPara>
          </w:p>
        </w:tc>
      </w:tr>
      <w:tr w:rsidR="00DC0A66" w:rsidRPr="00344BAE" w14:paraId="10C798B0" w14:textId="77777777" w:rsidTr="0082312E">
        <w:trPr>
          <w:cantSplit/>
          <w:tblCellSpacing w:w="0" w:type="dxa"/>
          <w:jc w:val="center"/>
        </w:trPr>
        <w:tc>
          <w:tcPr>
            <w:tcW w:w="0" w:type="auto"/>
            <w:vMerge/>
            <w:tcBorders>
              <w:bottom w:val="single" w:sz="1" w:space="0" w:color="000000"/>
            </w:tcBorders>
          </w:tcPr>
          <w:p w14:paraId="59D35491" w14:textId="77777777" w:rsidR="00DC0A66" w:rsidRPr="00D2157D" w:rsidRDefault="00DC0A66" w:rsidP="00D81BDD">
            <w:pPr>
              <w:spacing w:line="360" w:lineRule="auto"/>
              <w:jc w:val="both"/>
              <w:rPr>
                <w:rFonts w:ascii="Times New Roman" w:hAnsi="Times New Roman" w:cs="Times New Roman"/>
                <w:sz w:val="20"/>
                <w:szCs w:val="20"/>
              </w:rPr>
            </w:pPr>
          </w:p>
        </w:tc>
        <w:tc>
          <w:tcPr>
            <w:tcW w:w="0" w:type="auto"/>
            <w:tcBorders>
              <w:top w:val="single" w:sz="1" w:space="0" w:color="000000"/>
              <w:left w:val="single" w:sz="1" w:space="0" w:color="000000"/>
              <w:bottom w:val="single" w:sz="1" w:space="0" w:color="000000"/>
            </w:tcBorders>
          </w:tcPr>
          <w:p w14:paraId="1B603118" w14:textId="77777777" w:rsidR="00DC0A66" w:rsidRPr="00D2157D" w:rsidRDefault="00DC0A66" w:rsidP="00D81BDD">
            <w:pPr>
              <w:spacing w:line="360" w:lineRule="auto"/>
              <w:jc w:val="both"/>
              <w:rPr>
                <w:rFonts w:ascii="Times New Roman" w:hAnsi="Times New Roman" w:cs="Times New Roman"/>
                <w:sz w:val="20"/>
                <w:szCs w:val="20"/>
              </w:rPr>
            </w:pPr>
            <w:r w:rsidRPr="00D2157D">
              <w:rPr>
                <w:rFonts w:ascii="Times New Roman" w:hAnsi="Times New Roman" w:cs="Times New Roman"/>
                <w:sz w:val="20"/>
                <w:szCs w:val="20"/>
              </w:rPr>
              <w:t>degree</w:t>
            </w:r>
          </w:p>
        </w:tc>
        <w:tc>
          <w:tcPr>
            <w:tcW w:w="0" w:type="auto"/>
            <w:tcBorders>
              <w:top w:val="single" w:sz="1" w:space="0" w:color="000000"/>
              <w:left w:val="single" w:sz="1" w:space="0" w:color="000000"/>
              <w:bottom w:val="single" w:sz="1" w:space="0" w:color="000000"/>
            </w:tcBorders>
          </w:tcPr>
          <w:p w14:paraId="54482735" w14:textId="77777777" w:rsidR="00DC0A66" w:rsidRPr="00D2157D" w:rsidRDefault="00DC0A66" w:rsidP="00D81BDD">
            <w:pPr>
              <w:spacing w:line="360" w:lineRule="auto"/>
              <w:jc w:val="both"/>
              <w:rPr>
                <w:rFonts w:ascii="Times New Roman" w:hAnsi="Times New Roman" w:cs="Times New Roman"/>
                <w:sz w:val="20"/>
                <w:szCs w:val="20"/>
              </w:rPr>
            </w:pPr>
            <w:r w:rsidRPr="00D2157D">
              <w:rPr>
                <w:rFonts w:ascii="Times New Roman" w:hAnsi="Times New Roman" w:cs="Times New Roman"/>
                <w:sz w:val="20"/>
                <w:szCs w:val="20"/>
              </w:rPr>
              <w:t>int</w:t>
            </w:r>
          </w:p>
        </w:tc>
        <w:tc>
          <w:tcPr>
            <w:tcW w:w="0" w:type="auto"/>
            <w:tcBorders>
              <w:top w:val="single" w:sz="1" w:space="0" w:color="000000"/>
              <w:left w:val="single" w:sz="1" w:space="0" w:color="000000"/>
              <w:bottom w:val="single" w:sz="1" w:space="0" w:color="000000"/>
            </w:tcBorders>
          </w:tcPr>
          <w:p w14:paraId="6F14ECA6" w14:textId="77777777" w:rsidR="00DC0A66" w:rsidRPr="00D2157D" w:rsidRDefault="00DC0A66" w:rsidP="00D81BDD">
            <w:pPr>
              <w:spacing w:line="360" w:lineRule="auto"/>
              <w:jc w:val="both"/>
              <w:rPr>
                <w:rFonts w:ascii="Times New Roman" w:hAnsi="Times New Roman" w:cs="Times New Roman"/>
                <w:sz w:val="20"/>
                <w:szCs w:val="20"/>
              </w:rPr>
            </w:pPr>
            <m:oMathPara>
              <m:oMathParaPr>
                <m:jc m:val="left"/>
              </m:oMathParaPr>
              <m:oMath>
                <m:r>
                  <m:rPr>
                    <m:sty m:val="p"/>
                  </m:rPr>
                  <w:rPr>
                    <w:rFonts w:ascii="Cambria Math" w:hAnsi="Cambria Math" w:cs="Times New Roman"/>
                    <w:sz w:val="20"/>
                    <w:szCs w:val="20"/>
                  </w:rPr>
                  <m:t>[2,3]</m:t>
                </m:r>
              </m:oMath>
            </m:oMathPara>
          </w:p>
        </w:tc>
      </w:tr>
      <w:tr w:rsidR="00DC0A66" w:rsidRPr="00344BAE" w14:paraId="60E2A910" w14:textId="77777777" w:rsidTr="0082312E">
        <w:trPr>
          <w:cantSplit/>
          <w:tblCellSpacing w:w="0" w:type="dxa"/>
          <w:jc w:val="center"/>
        </w:trPr>
        <w:tc>
          <w:tcPr>
            <w:tcW w:w="0" w:type="auto"/>
            <w:vMerge w:val="restart"/>
            <w:tcBorders>
              <w:top w:val="single" w:sz="1" w:space="0" w:color="000000"/>
            </w:tcBorders>
          </w:tcPr>
          <w:p w14:paraId="54395F7E" w14:textId="77777777" w:rsidR="00DC0A66" w:rsidRDefault="00DC0A66" w:rsidP="00D81BDD">
            <w:pPr>
              <w:spacing w:before="120" w:line="360" w:lineRule="auto"/>
              <w:jc w:val="center"/>
              <w:rPr>
                <w:rFonts w:ascii="Times New Roman" w:hAnsi="Times New Roman" w:cs="Times New Roman"/>
                <w:sz w:val="20"/>
                <w:szCs w:val="20"/>
                <w:lang w:val="en-US"/>
              </w:rPr>
            </w:pPr>
            <w:r w:rsidRPr="00D2157D">
              <w:rPr>
                <w:rFonts w:ascii="Times New Roman" w:hAnsi="Times New Roman" w:cs="Times New Roman"/>
                <w:sz w:val="20"/>
                <w:szCs w:val="20"/>
              </w:rPr>
              <w:t>Mixture of</w:t>
            </w:r>
          </w:p>
          <w:p w14:paraId="38115085" w14:textId="77777777" w:rsidR="00DC0A66" w:rsidRPr="00D2157D" w:rsidRDefault="00DC0A66" w:rsidP="00D81BDD">
            <w:pPr>
              <w:spacing w:line="360" w:lineRule="auto"/>
              <w:jc w:val="center"/>
              <w:rPr>
                <w:rFonts w:ascii="Times New Roman" w:hAnsi="Times New Roman" w:cs="Times New Roman"/>
                <w:sz w:val="20"/>
                <w:szCs w:val="20"/>
              </w:rPr>
            </w:pPr>
            <w:r w:rsidRPr="00D2157D">
              <w:rPr>
                <w:rFonts w:ascii="Times New Roman" w:hAnsi="Times New Roman" w:cs="Times New Roman"/>
                <w:sz w:val="20"/>
                <w:szCs w:val="20"/>
              </w:rPr>
              <w:t>Experts</w:t>
            </w:r>
          </w:p>
        </w:tc>
        <w:tc>
          <w:tcPr>
            <w:tcW w:w="0" w:type="auto"/>
            <w:tcBorders>
              <w:top w:val="single" w:sz="1" w:space="0" w:color="000000"/>
              <w:left w:val="single" w:sz="1" w:space="0" w:color="000000"/>
              <w:bottom w:val="single" w:sz="1" w:space="0" w:color="000000"/>
            </w:tcBorders>
          </w:tcPr>
          <w:p w14:paraId="0B4ADFCD" w14:textId="77777777" w:rsidR="00DC0A66" w:rsidRPr="00D2157D" w:rsidRDefault="00DC0A66" w:rsidP="00D81BDD">
            <w:pPr>
              <w:spacing w:line="360" w:lineRule="auto"/>
              <w:jc w:val="both"/>
              <w:rPr>
                <w:rFonts w:ascii="Times New Roman" w:hAnsi="Times New Roman" w:cs="Times New Roman"/>
                <w:sz w:val="20"/>
                <w:szCs w:val="20"/>
              </w:rPr>
            </w:pPr>
            <w:r w:rsidRPr="00D2157D">
              <w:rPr>
                <w:rFonts w:ascii="Times New Roman" w:eastAsia="Georgia" w:hAnsi="Times New Roman" w:cs="Times New Roman"/>
                <w:sz w:val="20"/>
                <w:szCs w:val="20"/>
              </w:rPr>
              <w:t>n_experts</w:t>
            </w:r>
          </w:p>
        </w:tc>
        <w:tc>
          <w:tcPr>
            <w:tcW w:w="0" w:type="auto"/>
            <w:tcBorders>
              <w:top w:val="single" w:sz="1" w:space="0" w:color="000000"/>
              <w:left w:val="single" w:sz="1" w:space="0" w:color="000000"/>
              <w:bottom w:val="single" w:sz="1" w:space="0" w:color="000000"/>
            </w:tcBorders>
          </w:tcPr>
          <w:p w14:paraId="52787B03" w14:textId="77777777" w:rsidR="00DC0A66" w:rsidRPr="00D2157D" w:rsidRDefault="00DC0A66" w:rsidP="00D81BDD">
            <w:pPr>
              <w:spacing w:line="360" w:lineRule="auto"/>
              <w:jc w:val="both"/>
              <w:rPr>
                <w:rFonts w:ascii="Times New Roman" w:hAnsi="Times New Roman" w:cs="Times New Roman"/>
                <w:sz w:val="20"/>
                <w:szCs w:val="20"/>
              </w:rPr>
            </w:pPr>
            <w:r w:rsidRPr="00D2157D">
              <w:rPr>
                <w:rFonts w:ascii="Times New Roman" w:hAnsi="Times New Roman" w:cs="Times New Roman"/>
                <w:sz w:val="20"/>
                <w:szCs w:val="20"/>
              </w:rPr>
              <w:t>int</w:t>
            </w:r>
          </w:p>
        </w:tc>
        <w:tc>
          <w:tcPr>
            <w:tcW w:w="0" w:type="auto"/>
            <w:tcBorders>
              <w:top w:val="single" w:sz="1" w:space="0" w:color="000000"/>
              <w:left w:val="single" w:sz="1" w:space="0" w:color="000000"/>
              <w:bottom w:val="single" w:sz="1" w:space="0" w:color="000000"/>
            </w:tcBorders>
          </w:tcPr>
          <w:p w14:paraId="7313FD20" w14:textId="77777777" w:rsidR="00DC0A66" w:rsidRPr="00D2157D" w:rsidRDefault="00DC0A66" w:rsidP="00D81BDD">
            <w:pPr>
              <w:spacing w:line="360" w:lineRule="auto"/>
              <w:jc w:val="both"/>
              <w:rPr>
                <w:rFonts w:ascii="Times New Roman" w:hAnsi="Times New Roman" w:cs="Times New Roman"/>
                <w:sz w:val="20"/>
                <w:szCs w:val="20"/>
              </w:rPr>
            </w:pPr>
            <m:oMathPara>
              <m:oMathParaPr>
                <m:jc m:val="left"/>
              </m:oMathParaPr>
              <m:oMath>
                <m:r>
                  <m:rPr>
                    <m:sty m:val="p"/>
                  </m:rPr>
                  <w:rPr>
                    <w:rFonts w:ascii="Cambria Math" w:hAnsi="Cambria Math" w:cs="Times New Roman"/>
                    <w:sz w:val="20"/>
                    <w:szCs w:val="20"/>
                  </w:rPr>
                  <m:t>[2,6]</m:t>
                </m:r>
              </m:oMath>
            </m:oMathPara>
          </w:p>
        </w:tc>
      </w:tr>
      <w:tr w:rsidR="00DC0A66" w:rsidRPr="00344BAE" w14:paraId="616A04F5" w14:textId="77777777" w:rsidTr="0082312E">
        <w:trPr>
          <w:cantSplit/>
          <w:tblCellSpacing w:w="0" w:type="dxa"/>
          <w:jc w:val="center"/>
        </w:trPr>
        <w:tc>
          <w:tcPr>
            <w:tcW w:w="0" w:type="auto"/>
            <w:vMerge/>
            <w:tcBorders>
              <w:bottom w:val="single" w:sz="1" w:space="0" w:color="000000"/>
            </w:tcBorders>
          </w:tcPr>
          <w:p w14:paraId="727CAEFD" w14:textId="77777777" w:rsidR="00DC0A66" w:rsidRPr="00D2157D" w:rsidRDefault="00DC0A66" w:rsidP="00D81BDD">
            <w:pPr>
              <w:spacing w:line="360" w:lineRule="auto"/>
              <w:jc w:val="both"/>
              <w:rPr>
                <w:rFonts w:ascii="Times New Roman" w:hAnsi="Times New Roman" w:cs="Times New Roman"/>
                <w:sz w:val="20"/>
                <w:szCs w:val="20"/>
              </w:rPr>
            </w:pPr>
          </w:p>
        </w:tc>
        <w:tc>
          <w:tcPr>
            <w:tcW w:w="0" w:type="auto"/>
            <w:tcBorders>
              <w:top w:val="single" w:sz="1" w:space="0" w:color="000000"/>
              <w:left w:val="single" w:sz="1" w:space="0" w:color="000000"/>
              <w:bottom w:val="single" w:sz="1" w:space="0" w:color="000000"/>
            </w:tcBorders>
          </w:tcPr>
          <w:p w14:paraId="34521A7E" w14:textId="77777777" w:rsidR="00DC0A66" w:rsidRPr="00D2157D" w:rsidRDefault="00DC0A66" w:rsidP="00D81BDD">
            <w:pPr>
              <w:spacing w:line="360" w:lineRule="auto"/>
              <w:jc w:val="both"/>
              <w:rPr>
                <w:rFonts w:ascii="Times New Roman" w:hAnsi="Times New Roman" w:cs="Times New Roman"/>
                <w:sz w:val="20"/>
                <w:szCs w:val="20"/>
              </w:rPr>
            </w:pPr>
            <w:r w:rsidRPr="00D2157D">
              <w:rPr>
                <w:rFonts w:ascii="Times New Roman" w:eastAsia="Georgia" w:hAnsi="Times New Roman" w:cs="Times New Roman"/>
                <w:sz w:val="20"/>
                <w:szCs w:val="20"/>
              </w:rPr>
              <w:t>n_em_steps</w:t>
            </w:r>
          </w:p>
        </w:tc>
        <w:tc>
          <w:tcPr>
            <w:tcW w:w="0" w:type="auto"/>
            <w:tcBorders>
              <w:top w:val="single" w:sz="1" w:space="0" w:color="000000"/>
              <w:left w:val="single" w:sz="1" w:space="0" w:color="000000"/>
              <w:bottom w:val="single" w:sz="1" w:space="0" w:color="000000"/>
            </w:tcBorders>
          </w:tcPr>
          <w:p w14:paraId="4CCF33E8" w14:textId="77777777" w:rsidR="00DC0A66" w:rsidRPr="00D2157D" w:rsidRDefault="00DC0A66" w:rsidP="00D81BDD">
            <w:pPr>
              <w:spacing w:line="360" w:lineRule="auto"/>
              <w:jc w:val="both"/>
              <w:rPr>
                <w:rFonts w:ascii="Times New Roman" w:hAnsi="Times New Roman" w:cs="Times New Roman"/>
                <w:sz w:val="20"/>
                <w:szCs w:val="20"/>
              </w:rPr>
            </w:pPr>
            <w:r w:rsidRPr="00D2157D">
              <w:rPr>
                <w:rFonts w:ascii="Times New Roman" w:hAnsi="Times New Roman" w:cs="Times New Roman"/>
                <w:sz w:val="20"/>
                <w:szCs w:val="20"/>
              </w:rPr>
              <w:t>int</w:t>
            </w:r>
          </w:p>
        </w:tc>
        <w:tc>
          <w:tcPr>
            <w:tcW w:w="0" w:type="auto"/>
            <w:tcBorders>
              <w:top w:val="single" w:sz="1" w:space="0" w:color="000000"/>
              <w:left w:val="single" w:sz="1" w:space="0" w:color="000000"/>
              <w:bottom w:val="single" w:sz="1" w:space="0" w:color="000000"/>
            </w:tcBorders>
          </w:tcPr>
          <w:p w14:paraId="440726D8" w14:textId="77777777" w:rsidR="00DC0A66" w:rsidRPr="00D2157D" w:rsidRDefault="00DC0A66" w:rsidP="00D81BDD">
            <w:pPr>
              <w:spacing w:line="360" w:lineRule="auto"/>
              <w:jc w:val="both"/>
              <w:rPr>
                <w:rFonts w:ascii="Times New Roman" w:hAnsi="Times New Roman" w:cs="Times New Roman"/>
                <w:sz w:val="20"/>
                <w:szCs w:val="20"/>
              </w:rPr>
            </w:pPr>
            <m:oMathPara>
              <m:oMathParaPr>
                <m:jc m:val="left"/>
              </m:oMathParaPr>
              <m:oMath>
                <m:r>
                  <m:rPr>
                    <m:sty m:val="p"/>
                  </m:rPr>
                  <w:rPr>
                    <w:rFonts w:ascii="Cambria Math" w:hAnsi="Cambria Math" w:cs="Times New Roman"/>
                    <w:sz w:val="20"/>
                    <w:szCs w:val="20"/>
                  </w:rPr>
                  <m:t>[5,20]</m:t>
                </m:r>
              </m:oMath>
            </m:oMathPara>
          </w:p>
        </w:tc>
      </w:tr>
      <w:tr w:rsidR="00754D32" w:rsidRPr="00344BAE" w14:paraId="2AA71BD4" w14:textId="77777777" w:rsidTr="0082312E">
        <w:trPr>
          <w:cantSplit/>
          <w:tblCellSpacing w:w="0" w:type="dxa"/>
          <w:jc w:val="center"/>
        </w:trPr>
        <w:tc>
          <w:tcPr>
            <w:tcW w:w="0" w:type="auto"/>
            <w:tcBorders>
              <w:top w:val="single" w:sz="1" w:space="0" w:color="000000"/>
              <w:bottom w:val="single" w:sz="1" w:space="0" w:color="000000"/>
            </w:tcBorders>
          </w:tcPr>
          <w:p w14:paraId="3B4D18B3" w14:textId="77777777" w:rsidR="00754D32" w:rsidRPr="00D2157D" w:rsidRDefault="00754D32" w:rsidP="00D81BDD">
            <w:pPr>
              <w:spacing w:line="360" w:lineRule="auto"/>
              <w:jc w:val="both"/>
              <w:rPr>
                <w:rFonts w:ascii="Times New Roman" w:hAnsi="Times New Roman" w:cs="Times New Roman"/>
                <w:sz w:val="20"/>
                <w:szCs w:val="20"/>
              </w:rPr>
            </w:pPr>
            <w:r w:rsidRPr="00D2157D">
              <w:rPr>
                <w:rFonts w:ascii="Times New Roman" w:hAnsi="Times New Roman" w:cs="Times New Roman"/>
                <w:sz w:val="20"/>
                <w:szCs w:val="20"/>
              </w:rPr>
              <w:t>Max-of-Linear</w:t>
            </w:r>
          </w:p>
        </w:tc>
        <w:tc>
          <w:tcPr>
            <w:tcW w:w="0" w:type="auto"/>
            <w:tcBorders>
              <w:top w:val="single" w:sz="1" w:space="0" w:color="000000"/>
              <w:left w:val="single" w:sz="1" w:space="0" w:color="000000"/>
              <w:bottom w:val="single" w:sz="1" w:space="0" w:color="000000"/>
            </w:tcBorders>
          </w:tcPr>
          <w:p w14:paraId="17B961DF" w14:textId="77777777" w:rsidR="00754D32" w:rsidRPr="00D2157D" w:rsidRDefault="00754D32" w:rsidP="00D81BDD">
            <w:pPr>
              <w:spacing w:line="360" w:lineRule="auto"/>
              <w:jc w:val="both"/>
              <w:rPr>
                <w:rFonts w:ascii="Times New Roman" w:hAnsi="Times New Roman" w:cs="Times New Roman"/>
                <w:sz w:val="20"/>
                <w:szCs w:val="20"/>
              </w:rPr>
            </w:pPr>
            <w:r w:rsidRPr="00D2157D">
              <w:rPr>
                <w:rFonts w:ascii="Times New Roman" w:eastAsia="Georgia" w:hAnsi="Times New Roman" w:cs="Times New Roman"/>
                <w:sz w:val="20"/>
                <w:szCs w:val="20"/>
              </w:rPr>
              <w:t>n_hyperplanes</w:t>
            </w:r>
          </w:p>
        </w:tc>
        <w:tc>
          <w:tcPr>
            <w:tcW w:w="0" w:type="auto"/>
            <w:tcBorders>
              <w:top w:val="single" w:sz="1" w:space="0" w:color="000000"/>
              <w:left w:val="single" w:sz="1" w:space="0" w:color="000000"/>
              <w:bottom w:val="single" w:sz="1" w:space="0" w:color="000000"/>
            </w:tcBorders>
          </w:tcPr>
          <w:p w14:paraId="3DEC6F7E" w14:textId="77777777" w:rsidR="00754D32" w:rsidRPr="00D2157D" w:rsidRDefault="00754D32" w:rsidP="00D81BDD">
            <w:pPr>
              <w:spacing w:line="360" w:lineRule="auto"/>
              <w:jc w:val="both"/>
              <w:rPr>
                <w:rFonts w:ascii="Times New Roman" w:hAnsi="Times New Roman" w:cs="Times New Roman"/>
                <w:sz w:val="20"/>
                <w:szCs w:val="20"/>
              </w:rPr>
            </w:pPr>
            <w:r w:rsidRPr="00D2157D">
              <w:rPr>
                <w:rFonts w:ascii="Times New Roman" w:hAnsi="Times New Roman" w:cs="Times New Roman"/>
                <w:sz w:val="20"/>
                <w:szCs w:val="20"/>
              </w:rPr>
              <w:t>int</w:t>
            </w:r>
          </w:p>
        </w:tc>
        <w:tc>
          <w:tcPr>
            <w:tcW w:w="0" w:type="auto"/>
            <w:tcBorders>
              <w:top w:val="single" w:sz="1" w:space="0" w:color="000000"/>
              <w:left w:val="single" w:sz="1" w:space="0" w:color="000000"/>
              <w:bottom w:val="single" w:sz="1" w:space="0" w:color="000000"/>
            </w:tcBorders>
          </w:tcPr>
          <w:p w14:paraId="327E198E" w14:textId="77777777" w:rsidR="00754D32" w:rsidRPr="00D2157D" w:rsidRDefault="00754D32" w:rsidP="00D81BDD">
            <w:pPr>
              <w:spacing w:line="360" w:lineRule="auto"/>
              <w:jc w:val="both"/>
              <w:rPr>
                <w:rFonts w:ascii="Times New Roman" w:hAnsi="Times New Roman" w:cs="Times New Roman"/>
                <w:sz w:val="20"/>
                <w:szCs w:val="20"/>
              </w:rPr>
            </w:pPr>
            <m:oMathPara>
              <m:oMathParaPr>
                <m:jc m:val="left"/>
              </m:oMathParaPr>
              <m:oMath>
                <m:r>
                  <m:rPr>
                    <m:sty m:val="p"/>
                  </m:rPr>
                  <w:rPr>
                    <w:rFonts w:ascii="Cambria Math" w:hAnsi="Cambria Math" w:cs="Times New Roman"/>
                    <w:sz w:val="20"/>
                    <w:szCs w:val="20"/>
                  </w:rPr>
                  <m:t>[2,6]</m:t>
                </m:r>
              </m:oMath>
            </m:oMathPara>
          </w:p>
        </w:tc>
      </w:tr>
      <w:tr w:rsidR="0005278A" w:rsidRPr="00344BAE" w14:paraId="6B689C20" w14:textId="77777777" w:rsidTr="0082312E">
        <w:trPr>
          <w:cantSplit/>
          <w:tblCellSpacing w:w="0" w:type="dxa"/>
          <w:jc w:val="center"/>
        </w:trPr>
        <w:tc>
          <w:tcPr>
            <w:tcW w:w="0" w:type="auto"/>
            <w:vMerge w:val="restart"/>
            <w:tcBorders>
              <w:top w:val="single" w:sz="1" w:space="0" w:color="000000"/>
            </w:tcBorders>
          </w:tcPr>
          <w:p w14:paraId="67E3532E" w14:textId="77777777" w:rsidR="0005278A" w:rsidRPr="00D2157D" w:rsidRDefault="0005278A" w:rsidP="00D81BDD">
            <w:pPr>
              <w:spacing w:before="240" w:line="360" w:lineRule="auto"/>
              <w:jc w:val="center"/>
              <w:rPr>
                <w:rFonts w:ascii="Times New Roman" w:hAnsi="Times New Roman" w:cs="Times New Roman"/>
                <w:sz w:val="20"/>
                <w:szCs w:val="20"/>
              </w:rPr>
            </w:pPr>
            <w:r w:rsidRPr="00D2157D">
              <w:rPr>
                <w:rFonts w:ascii="Times New Roman" w:hAnsi="Times New Roman" w:cs="Times New Roman"/>
                <w:sz w:val="20"/>
                <w:szCs w:val="20"/>
              </w:rPr>
              <w:t>Fuzzy Logic</w:t>
            </w:r>
          </w:p>
        </w:tc>
        <w:tc>
          <w:tcPr>
            <w:tcW w:w="0" w:type="auto"/>
            <w:tcBorders>
              <w:top w:val="single" w:sz="1" w:space="0" w:color="000000"/>
              <w:left w:val="single" w:sz="1" w:space="0" w:color="000000"/>
              <w:bottom w:val="single" w:sz="1" w:space="0" w:color="000000"/>
            </w:tcBorders>
          </w:tcPr>
          <w:p w14:paraId="16FAEA46" w14:textId="77777777" w:rsidR="0005278A" w:rsidRPr="00D2157D" w:rsidRDefault="0005278A" w:rsidP="00D81BDD">
            <w:pPr>
              <w:spacing w:line="360" w:lineRule="auto"/>
              <w:jc w:val="both"/>
              <w:rPr>
                <w:rFonts w:ascii="Times New Roman" w:hAnsi="Times New Roman" w:cs="Times New Roman"/>
                <w:sz w:val="20"/>
                <w:szCs w:val="20"/>
              </w:rPr>
            </w:pPr>
            <w:r w:rsidRPr="00D2157D">
              <w:rPr>
                <w:rFonts w:ascii="Times New Roman" w:eastAsia="Georgia" w:hAnsi="Times New Roman" w:cs="Times New Roman"/>
                <w:sz w:val="20"/>
                <w:szCs w:val="20"/>
              </w:rPr>
              <w:t>n_base_models</w:t>
            </w:r>
          </w:p>
        </w:tc>
        <w:tc>
          <w:tcPr>
            <w:tcW w:w="0" w:type="auto"/>
            <w:tcBorders>
              <w:top w:val="single" w:sz="1" w:space="0" w:color="000000"/>
              <w:left w:val="single" w:sz="1" w:space="0" w:color="000000"/>
              <w:bottom w:val="single" w:sz="1" w:space="0" w:color="000000"/>
            </w:tcBorders>
          </w:tcPr>
          <w:p w14:paraId="32FA3BC0" w14:textId="77777777" w:rsidR="0005278A" w:rsidRPr="00D2157D" w:rsidRDefault="0005278A" w:rsidP="00D81BDD">
            <w:pPr>
              <w:spacing w:line="360" w:lineRule="auto"/>
              <w:jc w:val="both"/>
              <w:rPr>
                <w:rFonts w:ascii="Times New Roman" w:hAnsi="Times New Roman" w:cs="Times New Roman"/>
                <w:sz w:val="20"/>
                <w:szCs w:val="20"/>
              </w:rPr>
            </w:pPr>
            <w:r w:rsidRPr="00D2157D">
              <w:rPr>
                <w:rFonts w:ascii="Times New Roman" w:hAnsi="Times New Roman" w:cs="Times New Roman"/>
                <w:sz w:val="20"/>
                <w:szCs w:val="20"/>
              </w:rPr>
              <w:t>int</w:t>
            </w:r>
          </w:p>
        </w:tc>
        <w:tc>
          <w:tcPr>
            <w:tcW w:w="0" w:type="auto"/>
            <w:tcBorders>
              <w:top w:val="single" w:sz="1" w:space="0" w:color="000000"/>
              <w:left w:val="single" w:sz="1" w:space="0" w:color="000000"/>
              <w:bottom w:val="single" w:sz="1" w:space="0" w:color="000000"/>
            </w:tcBorders>
          </w:tcPr>
          <w:p w14:paraId="44D2F0B1" w14:textId="77777777" w:rsidR="0005278A" w:rsidRPr="00D2157D" w:rsidRDefault="0005278A" w:rsidP="00D81BDD">
            <w:pPr>
              <w:spacing w:line="360" w:lineRule="auto"/>
              <w:jc w:val="both"/>
              <w:rPr>
                <w:rFonts w:ascii="Times New Roman" w:hAnsi="Times New Roman" w:cs="Times New Roman"/>
                <w:sz w:val="20"/>
                <w:szCs w:val="20"/>
              </w:rPr>
            </w:pPr>
            <m:oMathPara>
              <m:oMathParaPr>
                <m:jc m:val="left"/>
              </m:oMathParaPr>
              <m:oMath>
                <m:r>
                  <m:rPr>
                    <m:sty m:val="p"/>
                  </m:rPr>
                  <w:rPr>
                    <w:rFonts w:ascii="Cambria Math" w:hAnsi="Cambria Math" w:cs="Times New Roman"/>
                    <w:sz w:val="20"/>
                    <w:szCs w:val="20"/>
                  </w:rPr>
                  <m:t>[3,6]</m:t>
                </m:r>
              </m:oMath>
            </m:oMathPara>
          </w:p>
        </w:tc>
      </w:tr>
      <w:tr w:rsidR="0005278A" w:rsidRPr="00344BAE" w14:paraId="7365A75C" w14:textId="77777777" w:rsidTr="0082312E">
        <w:trPr>
          <w:cantSplit/>
          <w:tblCellSpacing w:w="0" w:type="dxa"/>
          <w:jc w:val="center"/>
        </w:trPr>
        <w:tc>
          <w:tcPr>
            <w:tcW w:w="0" w:type="auto"/>
            <w:vMerge/>
            <w:tcBorders>
              <w:bottom w:val="single" w:sz="1" w:space="0" w:color="000000"/>
            </w:tcBorders>
          </w:tcPr>
          <w:p w14:paraId="273A720F" w14:textId="77777777" w:rsidR="0005278A" w:rsidRPr="00D2157D" w:rsidRDefault="0005278A" w:rsidP="00D81BDD">
            <w:pPr>
              <w:spacing w:line="360" w:lineRule="auto"/>
              <w:jc w:val="both"/>
              <w:rPr>
                <w:rFonts w:ascii="Times New Roman" w:hAnsi="Times New Roman" w:cs="Times New Roman"/>
                <w:sz w:val="20"/>
                <w:szCs w:val="20"/>
              </w:rPr>
            </w:pPr>
          </w:p>
        </w:tc>
        <w:tc>
          <w:tcPr>
            <w:tcW w:w="0" w:type="auto"/>
            <w:tcBorders>
              <w:top w:val="single" w:sz="1" w:space="0" w:color="000000"/>
              <w:left w:val="single" w:sz="1" w:space="0" w:color="000000"/>
              <w:bottom w:val="single" w:sz="1" w:space="0" w:color="000000"/>
            </w:tcBorders>
          </w:tcPr>
          <w:p w14:paraId="08367BA6" w14:textId="77777777" w:rsidR="0005278A" w:rsidRPr="00D2157D" w:rsidRDefault="0005278A" w:rsidP="00D81BDD">
            <w:pPr>
              <w:spacing w:line="360" w:lineRule="auto"/>
              <w:jc w:val="both"/>
              <w:rPr>
                <w:rFonts w:ascii="Times New Roman" w:hAnsi="Times New Roman" w:cs="Times New Roman"/>
                <w:sz w:val="20"/>
                <w:szCs w:val="20"/>
                <w:lang w:val="en-US"/>
              </w:rPr>
            </w:pPr>
            <w:proofErr w:type="spellStart"/>
            <w:r w:rsidRPr="00D2157D">
              <w:rPr>
                <w:rFonts w:ascii="Times New Roman" w:eastAsia="Georgia" w:hAnsi="Times New Roman" w:cs="Times New Roman"/>
                <w:sz w:val="20"/>
                <w:szCs w:val="20"/>
                <w:lang w:val="en-US"/>
              </w:rPr>
              <w:t>use_and</w:t>
            </w:r>
            <w:proofErr w:type="spellEnd"/>
            <w:r w:rsidRPr="00D2157D">
              <w:rPr>
                <w:rFonts w:ascii="Times New Roman" w:eastAsia="Georgia" w:hAnsi="Times New Roman" w:cs="Times New Roman"/>
                <w:sz w:val="20"/>
                <w:szCs w:val="20"/>
                <w:lang w:val="en-US"/>
              </w:rPr>
              <w:t xml:space="preserve">, </w:t>
            </w:r>
            <w:proofErr w:type="spellStart"/>
            <w:r w:rsidRPr="00D2157D">
              <w:rPr>
                <w:rFonts w:ascii="Times New Roman" w:eastAsia="Georgia" w:hAnsi="Times New Roman" w:cs="Times New Roman"/>
                <w:sz w:val="20"/>
                <w:szCs w:val="20"/>
                <w:lang w:val="en-US"/>
              </w:rPr>
              <w:t>use_or</w:t>
            </w:r>
            <w:proofErr w:type="spellEnd"/>
            <w:r w:rsidRPr="00D2157D">
              <w:rPr>
                <w:rFonts w:ascii="Times New Roman" w:eastAsia="Georgia" w:hAnsi="Times New Roman" w:cs="Times New Roman"/>
                <w:sz w:val="20"/>
                <w:szCs w:val="20"/>
                <w:lang w:val="en-US"/>
              </w:rPr>
              <w:t xml:space="preserve">, </w:t>
            </w:r>
            <w:proofErr w:type="spellStart"/>
            <w:r w:rsidRPr="00D2157D">
              <w:rPr>
                <w:rFonts w:ascii="Times New Roman" w:eastAsia="Georgia" w:hAnsi="Times New Roman" w:cs="Times New Roman"/>
                <w:sz w:val="20"/>
                <w:szCs w:val="20"/>
                <w:lang w:val="en-US"/>
              </w:rPr>
              <w:t>use_xor</w:t>
            </w:r>
            <w:proofErr w:type="spellEnd"/>
          </w:p>
        </w:tc>
        <w:tc>
          <w:tcPr>
            <w:tcW w:w="0" w:type="auto"/>
            <w:tcBorders>
              <w:top w:val="single" w:sz="1" w:space="0" w:color="000000"/>
              <w:left w:val="single" w:sz="1" w:space="0" w:color="000000"/>
              <w:bottom w:val="single" w:sz="1" w:space="0" w:color="000000"/>
            </w:tcBorders>
          </w:tcPr>
          <w:p w14:paraId="2D324CBF" w14:textId="77777777" w:rsidR="0005278A" w:rsidRPr="00D2157D" w:rsidRDefault="0005278A" w:rsidP="00D81BDD">
            <w:pPr>
              <w:spacing w:line="360" w:lineRule="auto"/>
              <w:jc w:val="both"/>
              <w:rPr>
                <w:rFonts w:ascii="Times New Roman" w:hAnsi="Times New Roman" w:cs="Times New Roman"/>
                <w:sz w:val="20"/>
                <w:szCs w:val="20"/>
              </w:rPr>
            </w:pPr>
            <w:r w:rsidRPr="00D2157D">
              <w:rPr>
                <w:rFonts w:ascii="Times New Roman" w:hAnsi="Times New Roman" w:cs="Times New Roman"/>
                <w:sz w:val="20"/>
                <w:szCs w:val="20"/>
              </w:rPr>
              <w:t>bool</w:t>
            </w:r>
          </w:p>
        </w:tc>
        <w:tc>
          <w:tcPr>
            <w:tcW w:w="0" w:type="auto"/>
            <w:tcBorders>
              <w:top w:val="single" w:sz="1" w:space="0" w:color="000000"/>
              <w:left w:val="single" w:sz="1" w:space="0" w:color="000000"/>
              <w:bottom w:val="single" w:sz="1" w:space="0" w:color="000000"/>
            </w:tcBorders>
          </w:tcPr>
          <w:p w14:paraId="7DB71320" w14:textId="77777777" w:rsidR="0005278A" w:rsidRPr="00D2157D" w:rsidRDefault="0005278A" w:rsidP="00D81BDD">
            <w:pPr>
              <w:spacing w:line="360" w:lineRule="auto"/>
              <w:jc w:val="both"/>
              <w:rPr>
                <w:rFonts w:ascii="Times New Roman" w:hAnsi="Times New Roman" w:cs="Times New Roman"/>
                <w:sz w:val="20"/>
                <w:szCs w:val="20"/>
              </w:rPr>
            </w:pPr>
            <m:oMathPara>
              <m:oMathParaPr>
                <m:jc m:val="left"/>
              </m:oMathParaPr>
              <m:oMath>
                <m:r>
                  <m:rPr>
                    <m:sty m:val="p"/>
                  </m:rPr>
                  <w:rPr>
                    <w:rFonts w:ascii="Cambria Math" w:hAnsi="Cambria Math" w:cs="Times New Roman"/>
                    <w:sz w:val="20"/>
                    <w:szCs w:val="20"/>
                  </w:rPr>
                  <m:t>{</m:t>
                </m:r>
                <m:r>
                  <m:rPr>
                    <m:nor/>
                  </m:rPr>
                  <w:rPr>
                    <w:rFonts w:ascii="Times New Roman" w:hAnsi="Times New Roman" w:cs="Times New Roman"/>
                    <w:sz w:val="20"/>
                    <w:szCs w:val="20"/>
                  </w:rPr>
                  <m:t>True</m:t>
                </m:r>
                <m:r>
                  <m:rPr>
                    <m:sty m:val="p"/>
                  </m:rPr>
                  <w:rPr>
                    <w:rFonts w:ascii="Cambria Math" w:hAnsi="Cambria Math" w:cs="Times New Roman"/>
                    <w:sz w:val="20"/>
                    <w:szCs w:val="20"/>
                  </w:rPr>
                  <m:t>,</m:t>
                </m:r>
                <m:r>
                  <m:rPr>
                    <m:nor/>
                  </m:rPr>
                  <w:rPr>
                    <w:rFonts w:ascii="Times New Roman" w:hAnsi="Times New Roman" w:cs="Times New Roman"/>
                    <w:sz w:val="20"/>
                    <w:szCs w:val="20"/>
                  </w:rPr>
                  <m:t>False</m:t>
                </m:r>
                <m:r>
                  <m:rPr>
                    <m:sty m:val="p"/>
                  </m:rPr>
                  <w:rPr>
                    <w:rFonts w:ascii="Cambria Math" w:hAnsi="Cambria Math" w:cs="Times New Roman"/>
                    <w:sz w:val="20"/>
                    <w:szCs w:val="20"/>
                  </w:rPr>
                  <m:t>}</m:t>
                </m:r>
              </m:oMath>
            </m:oMathPara>
          </w:p>
        </w:tc>
      </w:tr>
    </w:tbl>
    <w:p w14:paraId="1DD2747A" w14:textId="77777777" w:rsidR="00754D32" w:rsidRPr="00344BAE" w:rsidRDefault="00754D32" w:rsidP="00D81BDD">
      <w:pPr>
        <w:spacing w:line="360" w:lineRule="auto"/>
        <w:ind w:firstLine="720"/>
        <w:jc w:val="both"/>
        <w:rPr>
          <w:rFonts w:ascii="Times New Roman" w:hAnsi="Times New Roman" w:cs="Times New Roman"/>
          <w:sz w:val="28"/>
          <w:szCs w:val="28"/>
        </w:rPr>
      </w:pPr>
    </w:p>
    <w:p w14:paraId="2DCB3022"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 xml:space="preserve">Дополнительно для каждой базовой модели оптимизируются её собственные параметры: </w:t>
      </w:r>
      <m:oMath>
        <m:r>
          <w:rPr>
            <w:rFonts w:ascii="Cambria Math" w:hAnsi="Cambria Math" w:cs="Times New Roman"/>
            <w:sz w:val="28"/>
            <w:szCs w:val="28"/>
          </w:rPr>
          <m:t>C</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m:rPr>
                <m:sty m:val="p"/>
              </m:rPr>
              <w:rPr>
                <w:rFonts w:ascii="Cambria Math" w:hAnsi="Cambria Math" w:cs="Times New Roman"/>
                <w:sz w:val="28"/>
                <w:szCs w:val="28"/>
              </w:rPr>
              <m:t>10</m:t>
            </m:r>
          </m:e>
          <m:sup>
            <m:r>
              <m:rPr>
                <m:sty m:val="p"/>
              </m:rPr>
              <w:rPr>
                <w:rFonts w:ascii="Cambria Math" w:hAnsi="Cambria Math" w:cs="Times New Roman"/>
                <w:sz w:val="28"/>
                <w:szCs w:val="28"/>
              </w:rPr>
              <m:t>-4</m:t>
            </m:r>
          </m:sup>
        </m:sSup>
        <m:r>
          <m:rPr>
            <m:sty m:val="p"/>
          </m:rPr>
          <w:rPr>
            <w:rFonts w:ascii="Cambria Math" w:hAnsi="Cambria Math" w:cs="Times New Roman"/>
            <w:sz w:val="28"/>
            <w:szCs w:val="28"/>
          </w:rPr>
          <m:t>,100]</m:t>
        </m:r>
      </m:oMath>
      <w:r w:rsidRPr="00344BAE">
        <w:rPr>
          <w:rFonts w:ascii="Times New Roman" w:eastAsia="Georgia" w:hAnsi="Times New Roman" w:cs="Times New Roman"/>
          <w:sz w:val="28"/>
          <w:szCs w:val="28"/>
        </w:rPr>
        <w:t xml:space="preserve"> (лог-шкала) для логистической регрессии, </w:t>
      </w:r>
      <m:oMath>
        <m:r>
          <w:rPr>
            <w:rFonts w:ascii="Cambria Math" w:hAnsi="Cambria Math" w:cs="Times New Roman"/>
            <w:sz w:val="28"/>
            <w:szCs w:val="28"/>
          </w:rPr>
          <m:t>α</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m:rPr>
                <m:sty m:val="p"/>
              </m:rPr>
              <w:rPr>
                <w:rFonts w:ascii="Cambria Math" w:hAnsi="Cambria Math" w:cs="Times New Roman"/>
                <w:sz w:val="28"/>
                <w:szCs w:val="28"/>
              </w:rPr>
              <m:t>10</m:t>
            </m:r>
          </m:e>
          <m:sup>
            <m:r>
              <m:rPr>
                <m:sty m:val="p"/>
              </m:rPr>
              <w:rPr>
                <w:rFonts w:ascii="Cambria Math" w:hAnsi="Cambria Math" w:cs="Times New Roman"/>
                <w:sz w:val="28"/>
                <w:szCs w:val="28"/>
              </w:rPr>
              <m:t>-6</m:t>
            </m:r>
          </m:sup>
        </m:sSup>
        <m:r>
          <m:rPr>
            <m:sty m:val="p"/>
          </m:rPr>
          <w:rPr>
            <w:rFonts w:ascii="Cambria Math" w:hAnsi="Cambria Math" w:cs="Times New Roman"/>
            <w:sz w:val="28"/>
            <w:szCs w:val="28"/>
          </w:rPr>
          <m:t>,10]</m:t>
        </m:r>
      </m:oMath>
      <w:r w:rsidRPr="00344BAE">
        <w:rPr>
          <w:rFonts w:ascii="Times New Roman" w:eastAsia="Georgia" w:hAnsi="Times New Roman" w:cs="Times New Roman"/>
          <w:sz w:val="28"/>
          <w:szCs w:val="28"/>
        </w:rPr>
        <w:t xml:space="preserve"> (лог-шкала) для SGD, </w:t>
      </w:r>
      <m:oMath>
        <m:r>
          <m:rPr>
            <m:nor/>
          </m:rPr>
          <w:rPr>
            <w:rFonts w:ascii="Times New Roman" w:hAnsi="Times New Roman" w:cs="Times New Roman"/>
            <w:sz w:val="28"/>
            <w:szCs w:val="28"/>
          </w:rPr>
          <m:t>var\_smoothing</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m:rPr>
                <m:sty m:val="p"/>
              </m:rPr>
              <w:rPr>
                <w:rFonts w:ascii="Cambria Math" w:hAnsi="Cambria Math" w:cs="Times New Roman"/>
                <w:sz w:val="28"/>
                <w:szCs w:val="28"/>
              </w:rPr>
              <m:t>10</m:t>
            </m:r>
          </m:e>
          <m:sup>
            <m:r>
              <m:rPr>
                <m:sty m:val="p"/>
              </m:rPr>
              <w:rPr>
                <w:rFonts w:ascii="Cambria Math" w:hAnsi="Cambria Math" w:cs="Times New Roman"/>
                <w:sz w:val="28"/>
                <w:szCs w:val="28"/>
              </w:rPr>
              <m:t>-12</m:t>
            </m:r>
          </m:sup>
        </m:sSup>
        <m:r>
          <m:rPr>
            <m:sty m:val="p"/>
          </m:rPr>
          <w:rPr>
            <w:rFonts w:ascii="Cambria Math" w:hAnsi="Cambria Math" w:cs="Times New Roman"/>
            <w:sz w:val="28"/>
            <w:szCs w:val="28"/>
          </w:rPr>
          <m:t>,</m:t>
        </m:r>
        <m:sSup>
          <m:sSupPr>
            <m:ctrlPr>
              <w:rPr>
                <w:rFonts w:ascii="Cambria Math" w:hAnsi="Cambria Math" w:cs="Times New Roman"/>
                <w:sz w:val="28"/>
                <w:szCs w:val="28"/>
              </w:rPr>
            </m:ctrlPr>
          </m:sSupPr>
          <m:e>
            <m:r>
              <m:rPr>
                <m:sty m:val="p"/>
              </m:rPr>
              <w:rPr>
                <w:rFonts w:ascii="Cambria Math" w:hAnsi="Cambria Math" w:cs="Times New Roman"/>
                <w:sz w:val="28"/>
                <w:szCs w:val="28"/>
              </w:rPr>
              <m:t>10</m:t>
            </m:r>
          </m:e>
          <m:sup>
            <m:r>
              <m:rPr>
                <m:sty m:val="p"/>
              </m:rPr>
              <w:rPr>
                <w:rFonts w:ascii="Cambria Math" w:hAnsi="Cambria Math" w:cs="Times New Roman"/>
                <w:sz w:val="28"/>
                <w:szCs w:val="28"/>
              </w:rPr>
              <m:t>-2</m:t>
            </m:r>
          </m:sup>
        </m:sSup>
        <m:r>
          <m:rPr>
            <m:sty m:val="p"/>
          </m:rPr>
          <w:rPr>
            <w:rFonts w:ascii="Cambria Math" w:hAnsi="Cambria Math" w:cs="Times New Roman"/>
            <w:sz w:val="28"/>
            <w:szCs w:val="28"/>
          </w:rPr>
          <m:t>]</m:t>
        </m:r>
      </m:oMath>
      <w:r w:rsidRPr="00344BAE">
        <w:rPr>
          <w:rFonts w:ascii="Times New Roman" w:eastAsia="Georgia" w:hAnsi="Times New Roman" w:cs="Times New Roman"/>
          <w:sz w:val="28"/>
          <w:szCs w:val="28"/>
        </w:rPr>
        <w:t xml:space="preserve"> (лог-шкала) для наивного Байеса. LDA не имеет оптимизируемых параметров.</w:t>
      </w:r>
    </w:p>
    <w:p w14:paraId="67024A96"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Эксперименты проводятся в двух режимах: с параметрами по умолчанию и после оптимизации. Это позволяет оценить, насколько критична настройка гиперпараметров для каждой архитектуры.</w:t>
      </w:r>
    </w:p>
    <w:p w14:paraId="5DF44C35" w14:textId="77777777" w:rsidR="00754D32" w:rsidRPr="00344BAE" w:rsidRDefault="00754D32" w:rsidP="00D81BDD">
      <w:pPr>
        <w:spacing w:before="240" w:line="360" w:lineRule="auto"/>
        <w:ind w:firstLine="720"/>
        <w:jc w:val="both"/>
        <w:rPr>
          <w:rFonts w:ascii="Times New Roman" w:hAnsi="Times New Roman" w:cs="Times New Roman"/>
          <w:sz w:val="28"/>
          <w:szCs w:val="28"/>
        </w:rPr>
      </w:pPr>
      <w:bookmarkStart w:id="47" w:name="bm_2_4_5_бейзлайны"/>
      <w:r w:rsidRPr="00344BAE">
        <w:rPr>
          <w:rFonts w:ascii="Times New Roman" w:eastAsia="Georgia" w:hAnsi="Times New Roman" w:cs="Times New Roman"/>
          <w:b/>
          <w:sz w:val="28"/>
          <w:szCs w:val="28"/>
        </w:rPr>
        <w:t>2.4.5. Бейзлайны</w:t>
      </w:r>
      <w:bookmarkEnd w:id="47"/>
    </w:p>
    <w:p w14:paraId="001C86CB" w14:textId="77777777" w:rsidR="00754D32" w:rsidRPr="00344BAE" w:rsidRDefault="00754D32" w:rsidP="00D81BDD">
      <w:pPr>
        <w:spacing w:after="220" w:line="360" w:lineRule="auto"/>
        <w:ind w:firstLine="709"/>
        <w:jc w:val="both"/>
        <w:rPr>
          <w:rFonts w:ascii="Times New Roman" w:hAnsi="Times New Roman" w:cs="Times New Roman"/>
          <w:sz w:val="28"/>
          <w:szCs w:val="28"/>
        </w:rPr>
      </w:pPr>
      <w:r>
        <w:rPr>
          <w:rFonts w:ascii="Times New Roman" w:eastAsia="Times New Roman" w:hAnsi="Times New Roman"/>
          <w:sz w:val="28"/>
        </w:rPr>
        <w:t>Для оценки целесообразности составных архитектур необходимы базовые модели (бейзлайны), задающие нижнюю и верхнюю границы качества. В работе используются две группы бейзлайнов.</w:t>
      </w:r>
    </w:p>
    <w:p w14:paraId="616BBEAF" w14:textId="77777777" w:rsidR="00754D32" w:rsidRPr="00A911CB" w:rsidRDefault="00754D32" w:rsidP="00D81BDD">
      <w:pPr>
        <w:numPr>
          <w:ilvl w:val="0"/>
          <w:numId w:val="12"/>
        </w:numPr>
        <w:tabs>
          <w:tab w:val="clear" w:pos="1080"/>
          <w:tab w:val="num" w:pos="720"/>
        </w:tabs>
        <w:spacing w:line="360" w:lineRule="auto"/>
        <w:ind w:left="0" w:firstLine="709"/>
        <w:jc w:val="both"/>
        <w:rPr>
          <w:rFonts w:ascii="Times New Roman" w:hAnsi="Times New Roman" w:cs="Times New Roman"/>
          <w:sz w:val="28"/>
          <w:szCs w:val="28"/>
        </w:rPr>
      </w:pPr>
      <w:r>
        <w:rPr>
          <w:rFonts w:ascii="Times New Roman" w:eastAsia="Times New Roman" w:hAnsi="Times New Roman"/>
          <w:sz w:val="28"/>
        </w:rPr>
        <w:t>Линейные бейзлайны (нижняя граница; одиночные линейные классификаторы, представляющие класс моделей, который составные архитектуры стремятся превзойти): логистическая регрессия (BaselineLogisticRegression) с L2-регуляризацией; гауссовский наивный байесовский классификатор (BaselineNaiveBayes); линейный дискриминантный анализ (BaselineLDA); ElasticNet-классификатор (BaselineElasticNet) с комбинированной L1/L2-регуляризацией.</w:t>
      </w:r>
    </w:p>
    <w:p w14:paraId="7D7F2E77" w14:textId="3EE2E242" w:rsidR="00754D32" w:rsidRPr="00D23971" w:rsidRDefault="00D23971" w:rsidP="00D23971">
      <w:pPr>
        <w:numPr>
          <w:ilvl w:val="0"/>
          <w:numId w:val="12"/>
        </w:numPr>
        <w:tabs>
          <w:tab w:val="clear" w:pos="1080"/>
          <w:tab w:val="num" w:pos="720"/>
        </w:tabs>
        <w:spacing w:line="360" w:lineRule="auto"/>
        <w:ind w:left="0" w:firstLine="709"/>
        <w:jc w:val="both"/>
        <w:rPr>
          <w:rFonts w:ascii="Times New Roman" w:hAnsi="Times New Roman" w:cs="Times New Roman"/>
          <w:sz w:val="28"/>
          <w:szCs w:val="28"/>
        </w:rPr>
      </w:pPr>
      <w:r w:rsidRPr="00D23971">
        <w:rPr>
          <w:rFonts w:ascii="Times New Roman" w:eastAsia="Times New Roman" w:hAnsi="Times New Roman"/>
          <w:sz w:val="28"/>
        </w:rPr>
        <w:lastRenderedPageBreak/>
        <w:t xml:space="preserve">Нелинейные </w:t>
      </w:r>
      <w:proofErr w:type="spellStart"/>
      <w:r w:rsidRPr="00D23971">
        <w:rPr>
          <w:rFonts w:ascii="Times New Roman" w:eastAsia="Times New Roman" w:hAnsi="Times New Roman"/>
          <w:sz w:val="28"/>
        </w:rPr>
        <w:t>бейзлайны</w:t>
      </w:r>
      <w:proofErr w:type="spellEnd"/>
      <w:r w:rsidRPr="00D23971">
        <w:rPr>
          <w:rFonts w:ascii="Times New Roman" w:eastAsia="Times New Roman" w:hAnsi="Times New Roman"/>
          <w:sz w:val="28"/>
        </w:rPr>
        <w:t xml:space="preserve"> (верхняя граница; пять современных методов с нелинейными разделяющими поверхностями, к качеству которых составные модели на линейных компонентах должны приближаться при значительно меньших вычислительных затратах): метод опорных векторов с гауссовским ядром (</w:t>
      </w:r>
      <w:proofErr w:type="spellStart"/>
      <w:r w:rsidRPr="00D23971">
        <w:rPr>
          <w:rFonts w:ascii="Times New Roman" w:eastAsia="Times New Roman" w:hAnsi="Times New Roman"/>
          <w:sz w:val="28"/>
        </w:rPr>
        <w:t>BaselineKernelSVM</w:t>
      </w:r>
      <w:proofErr w:type="spellEnd"/>
      <w:r w:rsidRPr="00D23971">
        <w:rPr>
          <w:rFonts w:ascii="Times New Roman" w:eastAsia="Times New Roman" w:hAnsi="Times New Roman"/>
          <w:sz w:val="28"/>
        </w:rPr>
        <w:t xml:space="preserve">, RBF </w:t>
      </w:r>
      <w:proofErr w:type="spellStart"/>
      <w:r w:rsidRPr="00D23971">
        <w:rPr>
          <w:rFonts w:ascii="Times New Roman" w:eastAsia="Times New Roman" w:hAnsi="Times New Roman"/>
          <w:sz w:val="28"/>
        </w:rPr>
        <w:t>kernel</w:t>
      </w:r>
      <w:proofErr w:type="spellEnd"/>
      <w:r w:rsidRPr="00D23971">
        <w:rPr>
          <w:rFonts w:ascii="Times New Roman" w:eastAsia="Times New Roman" w:hAnsi="Times New Roman"/>
          <w:sz w:val="28"/>
        </w:rPr>
        <w:t>); случайный лес (</w:t>
      </w:r>
      <w:proofErr w:type="spellStart"/>
      <w:r w:rsidRPr="00D23971">
        <w:rPr>
          <w:rFonts w:ascii="Times New Roman" w:eastAsia="Times New Roman" w:hAnsi="Times New Roman"/>
          <w:sz w:val="28"/>
        </w:rPr>
        <w:t>BaselineRandomForest</w:t>
      </w:r>
      <w:proofErr w:type="spellEnd"/>
      <w:r w:rsidRPr="00D23971">
        <w:rPr>
          <w:rFonts w:ascii="Times New Roman" w:eastAsia="Times New Roman" w:hAnsi="Times New Roman"/>
          <w:sz w:val="28"/>
        </w:rPr>
        <w:t xml:space="preserve">, 100 деревьев); градиентный </w:t>
      </w:r>
      <w:proofErr w:type="spellStart"/>
      <w:r w:rsidRPr="00D23971">
        <w:rPr>
          <w:rFonts w:ascii="Times New Roman" w:eastAsia="Times New Roman" w:hAnsi="Times New Roman"/>
          <w:sz w:val="28"/>
        </w:rPr>
        <w:t>бустинг</w:t>
      </w:r>
      <w:proofErr w:type="spellEnd"/>
      <w:r w:rsidRPr="00D23971">
        <w:rPr>
          <w:rFonts w:ascii="Times New Roman" w:eastAsia="Times New Roman" w:hAnsi="Times New Roman"/>
          <w:sz w:val="28"/>
        </w:rPr>
        <w:t xml:space="preserve"> (</w:t>
      </w:r>
      <w:proofErr w:type="spellStart"/>
      <w:r w:rsidRPr="00D23971">
        <w:rPr>
          <w:rFonts w:ascii="Times New Roman" w:eastAsia="Times New Roman" w:hAnsi="Times New Roman"/>
          <w:sz w:val="28"/>
        </w:rPr>
        <w:t>BaselineLightGBM</w:t>
      </w:r>
      <w:proofErr w:type="spellEnd"/>
      <w:r w:rsidRPr="00D23971">
        <w:rPr>
          <w:rFonts w:ascii="Times New Roman" w:eastAsia="Times New Roman" w:hAnsi="Times New Roman"/>
          <w:sz w:val="28"/>
        </w:rPr>
        <w:t xml:space="preserve">); </w:t>
      </w:r>
      <w:proofErr w:type="spellStart"/>
      <w:r w:rsidRPr="00D23971">
        <w:rPr>
          <w:rFonts w:ascii="Times New Roman" w:eastAsia="Times New Roman" w:hAnsi="Times New Roman"/>
          <w:sz w:val="28"/>
        </w:rPr>
        <w:t>XGBoost</w:t>
      </w:r>
      <w:proofErr w:type="spellEnd"/>
      <w:r w:rsidRPr="00D23971">
        <w:rPr>
          <w:rFonts w:ascii="Times New Roman" w:eastAsia="Times New Roman" w:hAnsi="Times New Roman"/>
          <w:sz w:val="28"/>
        </w:rPr>
        <w:t xml:space="preserve"> (</w:t>
      </w:r>
      <w:proofErr w:type="spellStart"/>
      <w:r w:rsidRPr="00D23971">
        <w:rPr>
          <w:rFonts w:ascii="Times New Roman" w:eastAsia="Times New Roman" w:hAnsi="Times New Roman"/>
          <w:sz w:val="28"/>
        </w:rPr>
        <w:t>BaselineXGBoost</w:t>
      </w:r>
      <w:proofErr w:type="spellEnd"/>
      <w:r w:rsidRPr="00D23971">
        <w:rPr>
          <w:rFonts w:ascii="Times New Roman" w:eastAsia="Times New Roman" w:hAnsi="Times New Roman"/>
          <w:sz w:val="28"/>
        </w:rPr>
        <w:t>); многослойный перцептрон (</w:t>
      </w:r>
      <w:proofErr w:type="spellStart"/>
      <w:r w:rsidRPr="00D23971">
        <w:rPr>
          <w:rFonts w:ascii="Times New Roman" w:eastAsia="Times New Roman" w:hAnsi="Times New Roman"/>
          <w:sz w:val="28"/>
        </w:rPr>
        <w:t>BaselineMLP</w:t>
      </w:r>
      <w:proofErr w:type="spellEnd"/>
      <w:r w:rsidRPr="00D23971">
        <w:rPr>
          <w:rFonts w:ascii="Times New Roman" w:eastAsia="Times New Roman" w:hAnsi="Times New Roman"/>
          <w:sz w:val="28"/>
        </w:rPr>
        <w:t xml:space="preserve">) — двухслойная нейронная сеть с архитектурой (64, 32) нейрона, активацией </w:t>
      </w:r>
      <w:proofErr w:type="spellStart"/>
      <w:r w:rsidRPr="00D23971">
        <w:rPr>
          <w:rFonts w:ascii="Times New Roman" w:eastAsia="Times New Roman" w:hAnsi="Times New Roman"/>
          <w:sz w:val="28"/>
        </w:rPr>
        <w:t>ReLU</w:t>
      </w:r>
      <w:proofErr w:type="spellEnd"/>
      <w:r w:rsidRPr="00D23971">
        <w:rPr>
          <w:rFonts w:ascii="Times New Roman" w:eastAsia="Times New Roman" w:hAnsi="Times New Roman"/>
          <w:sz w:val="28"/>
        </w:rPr>
        <w:t>, оптимизатором Adam и ранней остановкой [</w:t>
      </w:r>
      <w:proofErr w:type="spellStart"/>
      <w:r w:rsidRPr="00D23971">
        <w:rPr>
          <w:rFonts w:ascii="Times New Roman" w:eastAsia="Times New Roman" w:hAnsi="Times New Roman"/>
          <w:sz w:val="28"/>
        </w:rPr>
        <w:t>Rumelhart</w:t>
      </w:r>
      <w:proofErr w:type="spellEnd"/>
      <w:r w:rsidRPr="00D23971">
        <w:rPr>
          <w:rFonts w:ascii="Times New Roman" w:eastAsia="Times New Roman" w:hAnsi="Times New Roman"/>
          <w:sz w:val="28"/>
        </w:rPr>
        <w:t xml:space="preserve"> </w:t>
      </w:r>
      <w:proofErr w:type="spellStart"/>
      <w:r w:rsidRPr="00D23971">
        <w:rPr>
          <w:rFonts w:ascii="Times New Roman" w:eastAsia="Times New Roman" w:hAnsi="Times New Roman"/>
          <w:sz w:val="28"/>
        </w:rPr>
        <w:t>et</w:t>
      </w:r>
      <w:proofErr w:type="spellEnd"/>
      <w:r w:rsidRPr="00D23971">
        <w:rPr>
          <w:rFonts w:ascii="Times New Roman" w:eastAsia="Times New Roman" w:hAnsi="Times New Roman"/>
          <w:sz w:val="28"/>
        </w:rPr>
        <w:t xml:space="preserve"> </w:t>
      </w:r>
      <w:proofErr w:type="spellStart"/>
      <w:r w:rsidRPr="00D23971">
        <w:rPr>
          <w:rFonts w:ascii="Times New Roman" w:eastAsia="Times New Roman" w:hAnsi="Times New Roman"/>
          <w:sz w:val="28"/>
        </w:rPr>
        <w:t>al</w:t>
      </w:r>
      <w:proofErr w:type="spellEnd"/>
      <w:r w:rsidRPr="00D23971">
        <w:rPr>
          <w:rFonts w:ascii="Times New Roman" w:eastAsia="Times New Roman" w:hAnsi="Times New Roman"/>
          <w:sz w:val="28"/>
        </w:rPr>
        <w:t xml:space="preserve">., 1986]; включён как эталонная «глубокая» нелинейная альтернатива. На несбалансированных датасетах </w:t>
      </w:r>
      <w:r w:rsidR="00754D32" w:rsidRPr="00D23971">
        <w:rPr>
          <w:rFonts w:ascii="Times New Roman" w:eastAsia="Times New Roman" w:hAnsi="Times New Roman"/>
          <w:sz w:val="28"/>
        </w:rPr>
        <w:t xml:space="preserve">для </w:t>
      </w:r>
      <w:proofErr w:type="spellStart"/>
      <w:r w:rsidR="00754D32" w:rsidRPr="00D23971">
        <w:rPr>
          <w:rFonts w:ascii="Times New Roman" w:eastAsia="Times New Roman" w:hAnsi="Times New Roman"/>
          <w:sz w:val="28"/>
        </w:rPr>
        <w:t>бустинговых</w:t>
      </w:r>
      <w:proofErr w:type="spellEnd"/>
      <w:r w:rsidR="00754D32" w:rsidRPr="00D23971">
        <w:rPr>
          <w:rFonts w:ascii="Times New Roman" w:eastAsia="Times New Roman" w:hAnsi="Times New Roman"/>
          <w:sz w:val="28"/>
        </w:rPr>
        <w:t xml:space="preserve"> моделей задаётся </w:t>
      </w:r>
      <w:proofErr w:type="spellStart"/>
      <w:r w:rsidR="00754D32" w:rsidRPr="00D23971">
        <w:rPr>
          <w:rFonts w:ascii="Times New Roman" w:eastAsia="Times New Roman" w:hAnsi="Times New Roman"/>
          <w:sz w:val="28"/>
        </w:rPr>
        <w:t>scale_pos_weight</w:t>
      </w:r>
      <w:proofErr w:type="spellEnd"/>
      <w:r w:rsidR="00754D32" w:rsidRPr="00D23971">
        <w:rPr>
          <w:rFonts w:ascii="Times New Roman" w:eastAsia="Times New Roman" w:hAnsi="Times New Roman"/>
          <w:sz w:val="28"/>
        </w:rPr>
        <w:t xml:space="preserve"> = (n_negative)/(n_positive), что выравнивает чувствительность к миноритарному классу.</w:t>
      </w:r>
    </w:p>
    <w:p w14:paraId="5377DE86" w14:textId="389710C2" w:rsidR="00754D32" w:rsidRPr="00344BAE" w:rsidRDefault="00754D32" w:rsidP="009A616B">
      <w:pPr>
        <w:tabs>
          <w:tab w:val="num" w:pos="720"/>
        </w:tabs>
        <w:spacing w:line="360" w:lineRule="auto"/>
        <w:ind w:firstLine="709"/>
        <w:jc w:val="both"/>
        <w:rPr>
          <w:rFonts w:ascii="Times New Roman" w:hAnsi="Times New Roman" w:cs="Times New Roman"/>
          <w:sz w:val="28"/>
          <w:szCs w:val="28"/>
        </w:rPr>
      </w:pPr>
      <w:r>
        <w:rPr>
          <w:rFonts w:ascii="Times New Roman" w:eastAsia="Times New Roman" w:hAnsi="Times New Roman"/>
          <w:sz w:val="28"/>
        </w:rPr>
        <w:t>Все бейзлайны обёрнуты в единый интерфейс ComposedClassifier, что обеспечивает идентичную процедуру оценки по 5-fold кросс-валидации и идентичный набор метрик. Если составная архитектура не превосходит лучший линейный бейзлайн на данном датасете, дополнительная сложность композиции не оправдана. Если же она достигает качества, сопоставимого с нелинейными бейзлайнами (RandomForest, XGBoost, LightGBM), при значительно меньшем времени обучения, это свидетельствует о практической ценности предложенного подхода.</w:t>
      </w:r>
      <w:bookmarkStart w:id="48" w:name="bm_2_5_критерии_сравнения_и_гипотезы"/>
      <w:bookmarkEnd w:id="48"/>
    </w:p>
    <w:p w14:paraId="38A0ABBF"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eastAsia="Georgia" w:hAnsi="Times New Roman" w:cs="Times New Roman"/>
          <w:sz w:val="28"/>
          <w:szCs w:val="28"/>
        </w:rPr>
        <w:t>На основании описанных архитектур и методологии формулируются следующие экспериментальные гипотезы.</w:t>
      </w:r>
    </w:p>
    <w:p w14:paraId="06E99BE7"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hAnsi="Times New Roman" w:cs="Times New Roman"/>
          <w:b/>
          <w:sz w:val="28"/>
          <w:szCs w:val="28"/>
        </w:rPr>
        <w:t>Гипотеза 1.</w:t>
      </w:r>
      <w:r w:rsidRPr="00344BAE">
        <w:rPr>
          <w:rFonts w:ascii="Times New Roman" w:eastAsia="Georgia" w:hAnsi="Times New Roman" w:cs="Times New Roman"/>
          <w:sz w:val="28"/>
          <w:szCs w:val="28"/>
        </w:rPr>
        <w:t xml:space="preserve"> Составные модели превосходят бейзлайн-линейные классификаторы по F1-score и ROC-AUC на задачах с нелинейными границами между классами. Обоснование: составные архитектуры, по построению, </w:t>
      </w:r>
      <w:r w:rsidRPr="00344BAE">
        <w:rPr>
          <w:rFonts w:ascii="Times New Roman" w:eastAsia="Georgia" w:hAnsi="Times New Roman" w:cs="Times New Roman"/>
          <w:sz w:val="28"/>
          <w:szCs w:val="28"/>
        </w:rPr>
        <w:lastRenderedPageBreak/>
        <w:t>способны моделировать нелинейные разделяющие поверхности, тогда как бейзлайны ограничены гиперплоскостями.</w:t>
      </w:r>
    </w:p>
    <w:p w14:paraId="4B0E9468" w14:textId="77777777" w:rsidR="00754D32" w:rsidRPr="00344BAE" w:rsidRDefault="00754D32" w:rsidP="00D81BDD">
      <w:pPr>
        <w:spacing w:after="220" w:line="360" w:lineRule="auto"/>
        <w:ind w:firstLine="720"/>
        <w:jc w:val="both"/>
        <w:rPr>
          <w:rFonts w:ascii="Times New Roman" w:hAnsi="Times New Roman" w:cs="Times New Roman"/>
          <w:sz w:val="28"/>
          <w:szCs w:val="28"/>
        </w:rPr>
      </w:pPr>
      <w:r w:rsidRPr="00344BAE">
        <w:rPr>
          <w:rFonts w:ascii="Times New Roman" w:hAnsi="Times New Roman" w:cs="Times New Roman"/>
          <w:b/>
          <w:sz w:val="28"/>
          <w:szCs w:val="28"/>
        </w:rPr>
        <w:t>Гипотеза 2.</w:t>
      </w:r>
      <w:r w:rsidRPr="00344BAE">
        <w:rPr>
          <w:rFonts w:ascii="Times New Roman" w:eastAsia="Georgia" w:hAnsi="Times New Roman" w:cs="Times New Roman"/>
          <w:sz w:val="28"/>
          <w:szCs w:val="28"/>
        </w:rPr>
        <w:t xml:space="preserve"> Различные принципы получения нелинейности (преобразование признаков, ансамблирование, последовательная композиция, локализация, нелинейная комбинация скоров) оказываются оптимальными для различных типов данных. Обоснование: каждый принцип создаёт специфический тип нелинейности, и его эффективность зависит от структуры конкретной задачи.</w:t>
      </w:r>
    </w:p>
    <w:p w14:paraId="0960290F" w14:textId="77777777" w:rsidR="00754D32" w:rsidRPr="00344BAE" w:rsidRDefault="00754D32" w:rsidP="00D81BDD">
      <w:pPr>
        <w:spacing w:after="220" w:line="360" w:lineRule="auto"/>
        <w:ind w:firstLine="709"/>
        <w:jc w:val="both"/>
        <w:rPr>
          <w:rFonts w:ascii="Times New Roman" w:hAnsi="Times New Roman" w:cs="Times New Roman"/>
          <w:sz w:val="28"/>
          <w:szCs w:val="28"/>
        </w:rPr>
      </w:pPr>
      <w:r>
        <w:rPr>
          <w:rFonts w:ascii="Times New Roman" w:eastAsia="Times New Roman" w:hAnsi="Times New Roman"/>
          <w:sz w:val="28"/>
        </w:rPr>
        <w:t>Гипотеза 3. Оптимизация гиперпараметров через Optuna (50 испытаний, TPE-сэмплер, целевая метрика — F1 по миноритарному классу на внутренней 5-fold CV) значимо улучшает качество составных моделей по сравнению с параметрами по умолчанию. Обоснование: составные архитектуры имеют несколько структурных гиперпараметров (число регионов, число итераций бустинга, степень полинома и т. п.), и их взаимодействие может быть чувствительно к конкретным значениям.</w:t>
      </w:r>
    </w:p>
    <w:p w14:paraId="4913DEAB" w14:textId="15B55F5F" w:rsidR="00754D32" w:rsidRPr="00AC7824" w:rsidRDefault="00754D32" w:rsidP="00D81BDD">
      <w:pPr>
        <w:spacing w:after="220" w:line="360" w:lineRule="auto"/>
        <w:ind w:firstLine="709"/>
        <w:jc w:val="both"/>
        <w:rPr>
          <w:rFonts w:ascii="Times New Roman" w:hAnsi="Times New Roman" w:cs="Times New Roman"/>
          <w:sz w:val="28"/>
          <w:szCs w:val="28"/>
        </w:rPr>
      </w:pPr>
      <m:oMath>
        <m:r>
          <w:rPr>
            <w:rFonts w:ascii="Cambria Math" w:hAnsi="Cambria Math" w:cs="Times New Roman"/>
            <w:sz w:val="28"/>
            <w:szCs w:val="28"/>
          </w:rPr>
          <m:t>O</m:t>
        </m:r>
        <m:r>
          <m:rPr>
            <m:sty m:val="p"/>
          </m:rPr>
          <w:rPr>
            <w:rFonts w:ascii="Cambria Math" w:hAnsi="Cambria Math" w:cs="Times New Roman"/>
            <w:sz w:val="28"/>
            <w:szCs w:val="28"/>
          </w:rPr>
          <m:t>(</m:t>
        </m:r>
        <m:r>
          <w:rPr>
            <w:rFonts w:ascii="Cambria Math" w:hAnsi="Cambria Math" w:cs="Times New Roman"/>
            <w:sz w:val="28"/>
            <w:szCs w:val="28"/>
          </w:rPr>
          <m:t>np</m:t>
        </m:r>
        <m:r>
          <m:rPr>
            <m:sty m:val="p"/>
          </m:rPr>
          <w:rPr>
            <w:rFonts w:ascii="Cambria Math" w:hAnsi="Cambria Math" w:cs="Times New Roman"/>
            <w:sz w:val="28"/>
            <w:szCs w:val="28"/>
          </w:rPr>
          <m:t>)</m:t>
        </m:r>
        <m:r>
          <w:rPr>
            <w:rFonts w:ascii="Cambria Math" w:hAnsi="Cambria Math" w:cs="Times New Roman"/>
            <w:sz w:val="28"/>
            <w:szCs w:val="28"/>
          </w:rPr>
          <m:t>O</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p</m:t>
            </m:r>
          </m:e>
          <m:sup>
            <m:r>
              <m:rPr>
                <m:sty m:val="p"/>
              </m:rPr>
              <w:rPr>
                <w:rFonts w:ascii="Cambria Math" w:hAnsi="Cambria Math" w:cs="Times New Roman"/>
                <w:sz w:val="28"/>
                <w:szCs w:val="28"/>
              </w:rPr>
              <m:t>3</m:t>
            </m:r>
          </m:sup>
        </m:sSup>
        <m:r>
          <m:rPr>
            <m:sty m:val="p"/>
          </m:rPr>
          <w:rPr>
            <w:rFonts w:ascii="Cambria Math" w:hAnsi="Cambria Math" w:cs="Times New Roman"/>
            <w:sz w:val="28"/>
            <w:szCs w:val="28"/>
          </w:rPr>
          <m:t>)</m:t>
        </m:r>
      </m:oMath>
      <w:r w:rsidRPr="00AC7824">
        <w:rPr>
          <w:rFonts w:ascii="Times New Roman" w:eastAsia="Times New Roman" w:hAnsi="Times New Roman"/>
          <w:sz w:val="28"/>
        </w:rPr>
        <w:t xml:space="preserve">Гипотеза 4. Составные модели приближаются по качеству к современным нелинейным бейзлайнам (RandomForest, LightGBM, XGBoost, Kernel SVM), при этом сохраняя вычислительную эффективность линейных моделей: время обучения остаётся в пределах одного-двух порядков величины от времени обучения линейных бейзлайнов и существенно меньше времени обучения ядерного SVM на аналогичных датасетах. Обоснование: каждый компонент составной модели является линейным классификатором со сложностью обучения </w:t>
      </w:r>
      <m:oMath>
        <m:r>
          <w:rPr>
            <w:rFonts w:ascii="Cambria Math" w:hAnsi="Cambria Math" w:cs="Times New Roman"/>
            <w:sz w:val="28"/>
            <w:szCs w:val="28"/>
          </w:rPr>
          <m:t>O</m:t>
        </m:r>
        <m:r>
          <m:rPr>
            <m:sty m:val="p"/>
          </m:rPr>
          <w:rPr>
            <w:rFonts w:ascii="Cambria Math" w:hAnsi="Cambria Math" w:cs="Times New Roman"/>
            <w:sz w:val="28"/>
            <w:szCs w:val="28"/>
          </w:rPr>
          <m:t>(</m:t>
        </m:r>
        <m:r>
          <w:rPr>
            <w:rFonts w:ascii="Cambria Math" w:hAnsi="Cambria Math" w:cs="Times New Roman"/>
            <w:sz w:val="28"/>
            <w:szCs w:val="28"/>
          </w:rPr>
          <m:t>nd</m:t>
        </m:r>
        <m:r>
          <m:rPr>
            <m:sty m:val="p"/>
          </m:rPr>
          <w:rPr>
            <w:rFonts w:ascii="Cambria Math" w:hAnsi="Cambria Math" w:cs="Times New Roman"/>
            <w:sz w:val="28"/>
            <w:szCs w:val="28"/>
          </w:rPr>
          <m:t>)</m:t>
        </m:r>
      </m:oMath>
      <w:r w:rsidR="00F639CC" w:rsidRPr="00AC7824">
        <w:rPr>
          <w:rFonts w:ascii="Times New Roman" w:eastAsia="Times New Roman" w:hAnsi="Times New Roman"/>
          <w:sz w:val="28"/>
        </w:rPr>
        <w:t xml:space="preserve">  </w:t>
      </w:r>
      <w:r w:rsidRPr="00AC7824">
        <w:rPr>
          <w:rFonts w:ascii="Times New Roman" w:eastAsia="Times New Roman" w:hAnsi="Times New Roman"/>
          <w:sz w:val="28"/>
        </w:rPr>
        <w:t xml:space="preserve">или </w:t>
      </w:r>
      <m:oMath>
        <m:r>
          <w:rPr>
            <w:rFonts w:ascii="Cambria Math" w:hAnsi="Cambria Math" w:cs="Times New Roman"/>
            <w:sz w:val="28"/>
            <w:szCs w:val="28"/>
          </w:rPr>
          <m:t>O</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3</m:t>
            </m:r>
          </m:sup>
        </m:sSup>
        <m:r>
          <m:rPr>
            <m:sty m:val="p"/>
          </m:rPr>
          <w:rPr>
            <w:rFonts w:ascii="Cambria Math" w:hAnsi="Cambria Math" w:cs="Times New Roman"/>
            <w:sz w:val="28"/>
            <w:szCs w:val="28"/>
          </w:rPr>
          <m:t>)</m:t>
        </m:r>
      </m:oMath>
      <w:r w:rsidRPr="00AC7824">
        <w:rPr>
          <w:rFonts w:ascii="Times New Roman" w:eastAsia="Times New Roman" w:hAnsi="Times New Roman"/>
          <w:sz w:val="28"/>
        </w:rPr>
        <w:t xml:space="preserve"> (для LDA), тогда как ядерный SVM имеет сложность </w:t>
      </w:r>
      <m:oMath>
        <m:r>
          <w:rPr>
            <w:rFonts w:ascii="Cambria Math" w:hAnsi="Cambria Math" w:cs="Times New Roman"/>
            <w:sz w:val="28"/>
            <w:szCs w:val="28"/>
          </w:rPr>
          <m:t>O</m:t>
        </m:r>
        <m:r>
          <m:rPr>
            <m:sty m:val="p"/>
          </m:rP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Cambria Math" w:hAnsi="Cambria Math" w:cs="Times New Roman"/>
            <w:sz w:val="28"/>
            <w:szCs w:val="28"/>
          </w:rPr>
          <m:t>d</m:t>
        </m:r>
        <m:r>
          <m:rPr>
            <m:sty m:val="p"/>
          </m:rPr>
          <w:rPr>
            <w:rFonts w:ascii="Cambria Math" w:hAnsi="Cambria Math" w:cs="Times New Roman"/>
            <w:sz w:val="28"/>
            <w:szCs w:val="28"/>
          </w:rPr>
          <m:t>)</m:t>
        </m:r>
      </m:oMath>
      <w:r w:rsidRPr="00AC7824">
        <w:rPr>
          <w:rFonts w:ascii="Times New Roman" w:eastAsia="Times New Roman" w:hAnsi="Times New Roman"/>
          <w:sz w:val="28"/>
        </w:rPr>
        <w:t>, а ансамбли деревьев —</w:t>
      </w:r>
      <w:r w:rsidR="00F639CC" w:rsidRPr="00AC7824">
        <w:rPr>
          <w:rFonts w:ascii="Times New Roman" w:eastAsia="Times New Roman" w:hAnsi="Times New Roman"/>
          <w:sz w:val="28"/>
        </w:rPr>
        <w:t xml:space="preserve"> </w:t>
      </w:r>
      <m:oMath>
        <m:r>
          <w:rPr>
            <w:rFonts w:ascii="Cambria Math" w:hAnsi="Cambria Math" w:cs="Times New Roman"/>
            <w:sz w:val="28"/>
            <w:szCs w:val="28"/>
          </w:rPr>
          <m:t>O</m:t>
        </m:r>
        <m:r>
          <m:rPr>
            <m:sty m:val="p"/>
          </m:rPr>
          <w:rPr>
            <w:rFonts w:ascii="Cambria Math" w:hAnsi="Cambria Math" w:cs="Times New Roman"/>
            <w:sz w:val="28"/>
            <w:szCs w:val="28"/>
          </w:rPr>
          <m:t>(</m:t>
        </m:r>
        <m:r>
          <w:rPr>
            <w:rFonts w:ascii="Cambria Math" w:hAnsi="Cambria Math" w:cs="Times New Roman"/>
            <w:sz w:val="28"/>
            <w:szCs w:val="28"/>
          </w:rPr>
          <m:t>B×n</m:t>
        </m:r>
        <m:r>
          <w:rPr>
            <w:rFonts w:ascii="Cambria Math" w:hAnsi="Cambria Math" w:cs="Times New Roman"/>
            <w:sz w:val="28"/>
            <w:szCs w:val="28"/>
            <w:lang w:val="en-US"/>
          </w:rPr>
          <m:t>log</m:t>
        </m:r>
        <m:d>
          <m:dPr>
            <m:ctrlPr>
              <w:rPr>
                <w:rFonts w:ascii="Cambria Math" w:hAnsi="Cambria Math" w:cs="Times New Roman"/>
                <w:i/>
                <w:sz w:val="28"/>
                <w:szCs w:val="28"/>
                <w:lang w:val="en-US"/>
              </w:rPr>
            </m:ctrlPr>
          </m:dPr>
          <m:e>
            <m:r>
              <w:rPr>
                <w:rFonts w:ascii="Cambria Math" w:hAnsi="Cambria Math" w:cs="Times New Roman"/>
                <w:sz w:val="28"/>
                <w:szCs w:val="28"/>
                <w:lang w:val="en-US"/>
              </w:rPr>
              <m:t>n</m:t>
            </m:r>
          </m:e>
        </m:d>
        <m:r>
          <w:rPr>
            <w:rFonts w:ascii="Cambria Math" w:hAnsi="Cambria Math" w:cs="Times New Roman"/>
            <w:sz w:val="28"/>
            <w:szCs w:val="28"/>
          </w:rPr>
          <m:t>d</m:t>
        </m:r>
        <m:r>
          <m:rPr>
            <m:sty m:val="p"/>
          </m:rPr>
          <w:rPr>
            <w:rFonts w:ascii="Cambria Math" w:hAnsi="Cambria Math" w:cs="Times New Roman"/>
            <w:sz w:val="28"/>
            <w:szCs w:val="28"/>
          </w:rPr>
          <m:t>)</m:t>
        </m:r>
      </m:oMath>
      <w:r w:rsidRPr="00AC7824">
        <w:rPr>
          <w:rFonts w:ascii="Times New Roman" w:eastAsia="Times New Roman" w:hAnsi="Times New Roman"/>
          <w:sz w:val="28"/>
        </w:rPr>
        <w:t xml:space="preserve">, где </w:t>
      </w:r>
      <m:oMath>
        <m:r>
          <w:rPr>
            <w:rFonts w:ascii="Cambria Math" w:hAnsi="Cambria Math" w:cs="Times New Roman"/>
            <w:sz w:val="28"/>
            <w:szCs w:val="28"/>
          </w:rPr>
          <m:t>B</m:t>
        </m:r>
      </m:oMath>
      <w:r w:rsidR="00F639CC" w:rsidRPr="00AC7824">
        <w:rPr>
          <w:rFonts w:ascii="Times New Roman" w:eastAsia="Times New Roman" w:hAnsi="Times New Roman"/>
          <w:sz w:val="28"/>
        </w:rPr>
        <w:t xml:space="preserve"> </w:t>
      </w:r>
      <w:r w:rsidRPr="00AC7824">
        <w:rPr>
          <w:rFonts w:ascii="Times New Roman" w:eastAsia="Times New Roman" w:hAnsi="Times New Roman"/>
          <w:sz w:val="28"/>
        </w:rPr>
        <w:t>— число деревьев.</w:t>
      </w:r>
    </w:p>
    <w:p w14:paraId="13A7A83C" w14:textId="77777777" w:rsidR="00A57F3D" w:rsidRDefault="00754D32" w:rsidP="00A57F3D">
      <w:pPr>
        <w:spacing w:after="220" w:line="360" w:lineRule="auto"/>
        <w:ind w:firstLine="720"/>
        <w:jc w:val="both"/>
        <w:rPr>
          <w:rFonts w:ascii="Times New Roman" w:eastAsia="Georgia" w:hAnsi="Times New Roman" w:cs="Times New Roman"/>
          <w:sz w:val="28"/>
          <w:szCs w:val="28"/>
        </w:rPr>
      </w:pPr>
      <w:r w:rsidRPr="00344BAE">
        <w:rPr>
          <w:rFonts w:ascii="Times New Roman" w:eastAsia="Georgia" w:hAnsi="Times New Roman" w:cs="Times New Roman"/>
          <w:sz w:val="28"/>
          <w:szCs w:val="28"/>
        </w:rPr>
        <w:t xml:space="preserve">Для выявления оптимальных архитектур используется Парето-анализ в координатах «F1-score </w:t>
      </w:r>
      <w:r w:rsidR="0005278A" w:rsidRPr="0005278A">
        <w:rPr>
          <w:rFonts w:ascii="Times New Roman" w:eastAsia="Georgia" w:hAnsi="Times New Roman" w:cs="Times New Roman"/>
          <w:sz w:val="28"/>
          <w:szCs w:val="28"/>
        </w:rPr>
        <w:t>-</w:t>
      </w:r>
      <w:r w:rsidRPr="00344BAE">
        <w:rPr>
          <w:rFonts w:ascii="Times New Roman" w:eastAsia="Georgia" w:hAnsi="Times New Roman" w:cs="Times New Roman"/>
          <w:sz w:val="28"/>
          <w:szCs w:val="28"/>
        </w:rPr>
        <w:t xml:space="preserve"> время обучения». Модель является Парето-оптимальной, </w:t>
      </w:r>
      <w:r w:rsidRPr="00344BAE">
        <w:rPr>
          <w:rFonts w:ascii="Times New Roman" w:eastAsia="Georgia" w:hAnsi="Times New Roman" w:cs="Times New Roman"/>
          <w:sz w:val="28"/>
          <w:szCs w:val="28"/>
        </w:rPr>
        <w:lastRenderedPageBreak/>
        <w:t>если не существует другой модели, которая одновременно превосходит её и по качеству, и по скорости. Множество Парето-оптимальных моделей определяет фронт компромиссов между качеством и вычислительной стоимостью.</w:t>
      </w:r>
    </w:p>
    <w:p w14:paraId="016CCD7B" w14:textId="661A226D" w:rsidR="002220AF" w:rsidRPr="00A57F3D" w:rsidRDefault="00A57F3D" w:rsidP="00A57F3D">
      <w:pPr>
        <w:spacing w:after="220" w:line="360" w:lineRule="auto"/>
        <w:ind w:firstLine="720"/>
        <w:jc w:val="both"/>
        <w:rPr>
          <w:rFonts w:ascii="Times New Roman" w:hAnsi="Times New Roman" w:cs="Times New Roman"/>
          <w:sz w:val="28"/>
          <w:szCs w:val="28"/>
        </w:rPr>
      </w:pPr>
      <w:r w:rsidRPr="00A57F3D">
        <w:rPr>
          <w:rFonts w:ascii="Times New Roman" w:eastAsia="Times New Roman" w:hAnsi="Times New Roman" w:cs="Times New Roman"/>
          <w:sz w:val="28"/>
        </w:rPr>
        <w:t xml:space="preserve">Общее число оцениваемых конфигураций складывается следующим образом: 4 линейных </w:t>
      </w:r>
      <w:proofErr w:type="spellStart"/>
      <w:r w:rsidRPr="00A57F3D">
        <w:rPr>
          <w:rFonts w:ascii="Times New Roman" w:eastAsia="Times New Roman" w:hAnsi="Times New Roman" w:cs="Times New Roman"/>
          <w:sz w:val="28"/>
        </w:rPr>
        <w:t>бейзлайна</w:t>
      </w:r>
      <w:proofErr w:type="spellEnd"/>
      <w:r w:rsidRPr="00A57F3D">
        <w:rPr>
          <w:rFonts w:ascii="Times New Roman" w:eastAsia="Times New Roman" w:hAnsi="Times New Roman" w:cs="Times New Roman"/>
          <w:sz w:val="28"/>
        </w:rPr>
        <w:t xml:space="preserve"> и 5 нелинейных </w:t>
      </w:r>
      <w:proofErr w:type="spellStart"/>
      <w:r w:rsidRPr="00A57F3D">
        <w:rPr>
          <w:rFonts w:ascii="Times New Roman" w:eastAsia="Times New Roman" w:hAnsi="Times New Roman" w:cs="Times New Roman"/>
          <w:sz w:val="28"/>
        </w:rPr>
        <w:t>бейзлайнов</w:t>
      </w:r>
      <w:proofErr w:type="spellEnd"/>
      <w:r w:rsidRPr="00A57F3D">
        <w:rPr>
          <w:rFonts w:ascii="Times New Roman" w:eastAsia="Times New Roman" w:hAnsi="Times New Roman" w:cs="Times New Roman"/>
          <w:sz w:val="28"/>
        </w:rPr>
        <w:t xml:space="preserve"> + (9 архитектур × 4 базовых линейных модели − 1 несовместимая комбинация </w:t>
      </w:r>
      <w:proofErr w:type="spellStart"/>
      <w:r w:rsidRPr="00A57F3D">
        <w:rPr>
          <w:rFonts w:ascii="Times New Roman" w:eastAsia="Times New Roman" w:hAnsi="Times New Roman" w:cs="Times New Roman"/>
          <w:sz w:val="28"/>
        </w:rPr>
        <w:t>LinearBoost</w:t>
      </w:r>
      <w:proofErr w:type="spellEnd"/>
      <w:r w:rsidRPr="00A57F3D">
        <w:rPr>
          <w:rFonts w:ascii="Times New Roman" w:eastAsia="Times New Roman" w:hAnsi="Times New Roman" w:cs="Times New Roman"/>
          <w:sz w:val="28"/>
        </w:rPr>
        <w:t xml:space="preserve"> + LDA, поскольку </w:t>
      </w:r>
      <w:proofErr w:type="spellStart"/>
      <w:r w:rsidRPr="00A57F3D">
        <w:rPr>
          <w:rFonts w:ascii="Times New Roman" w:eastAsia="Times New Roman" w:hAnsi="Times New Roman" w:cs="Times New Roman"/>
          <w:sz w:val="28"/>
        </w:rPr>
        <w:t>scikit-learn-овская</w:t>
      </w:r>
      <w:proofErr w:type="spellEnd"/>
      <w:r w:rsidRPr="00A57F3D">
        <w:rPr>
          <w:rFonts w:ascii="Times New Roman" w:eastAsia="Times New Roman" w:hAnsi="Times New Roman" w:cs="Times New Roman"/>
          <w:sz w:val="28"/>
        </w:rPr>
        <w:t xml:space="preserve"> реализация LDA не поддерживает </w:t>
      </w:r>
      <w:proofErr w:type="spellStart"/>
      <w:r w:rsidRPr="00A57F3D">
        <w:rPr>
          <w:rFonts w:ascii="Times New Roman" w:eastAsia="Times New Roman" w:hAnsi="Times New Roman" w:cs="Times New Roman"/>
          <w:sz w:val="28"/>
        </w:rPr>
        <w:t>sample_weight</w:t>
      </w:r>
      <w:proofErr w:type="spellEnd"/>
      <w:r w:rsidRPr="00A57F3D">
        <w:rPr>
          <w:rFonts w:ascii="Times New Roman" w:eastAsia="Times New Roman" w:hAnsi="Times New Roman" w:cs="Times New Roman"/>
          <w:sz w:val="28"/>
        </w:rPr>
        <w:t>) = 4 + 5 + 35 = 44 конфигурации. Каждая конфигурация оценивается на 6 датасетах в двух режимах, что даёт суммарно 44 × 6 × 2 = 528 индивидуальных оценок по 5-fold CV.</w:t>
      </w:r>
    </w:p>
    <w:p w14:paraId="4613A965" w14:textId="77777777" w:rsidR="002220AF" w:rsidRDefault="002220AF" w:rsidP="002220AF">
      <w:pPr>
        <w:pStyle w:val="11"/>
        <w:spacing w:before="240" w:after="240" w:line="288" w:lineRule="auto"/>
        <w:jc w:val="left"/>
        <w:rPr>
          <w:rFonts w:eastAsia="Times New Roman" w:cs="Times New Roman"/>
          <w:sz w:val="28"/>
          <w:szCs w:val="28"/>
        </w:rPr>
      </w:pPr>
    </w:p>
    <w:p w14:paraId="7B566CFE" w14:textId="77777777" w:rsidR="002220AF" w:rsidRPr="0005278A" w:rsidRDefault="002220AF" w:rsidP="002220AF">
      <w:pPr>
        <w:pStyle w:val="11"/>
        <w:spacing w:before="240" w:after="240" w:line="288" w:lineRule="auto"/>
        <w:jc w:val="left"/>
        <w:rPr>
          <w:rFonts w:eastAsia="Times New Roman" w:cs="Times New Roman"/>
          <w:sz w:val="28"/>
          <w:szCs w:val="28"/>
        </w:rPr>
      </w:pPr>
    </w:p>
    <w:p w14:paraId="3DA047C1" w14:textId="77777777" w:rsidR="0005278A" w:rsidRPr="0005278A" w:rsidRDefault="0005278A" w:rsidP="002220AF">
      <w:pPr>
        <w:pStyle w:val="11"/>
        <w:spacing w:before="240" w:after="240" w:line="288" w:lineRule="auto"/>
        <w:jc w:val="left"/>
        <w:rPr>
          <w:rFonts w:eastAsia="Times New Roman" w:cs="Times New Roman"/>
          <w:sz w:val="28"/>
          <w:szCs w:val="28"/>
        </w:rPr>
      </w:pPr>
    </w:p>
    <w:p w14:paraId="48ED9E24" w14:textId="77777777" w:rsidR="00A2172B" w:rsidRDefault="00A2172B">
      <w:pPr>
        <w:rPr>
          <w:rFonts w:ascii="Times New Roman" w:eastAsia="Times New Roman" w:hAnsi="Times New Roman" w:cs="Times New Roman"/>
          <w:b/>
          <w:sz w:val="28"/>
          <w:szCs w:val="28"/>
        </w:rPr>
      </w:pPr>
    </w:p>
    <w:p w14:paraId="5ED89B8D" w14:textId="77777777" w:rsidR="0005278A" w:rsidRPr="0005278A" w:rsidRDefault="0005278A" w:rsidP="002220AF">
      <w:pPr>
        <w:pStyle w:val="11"/>
        <w:spacing w:before="240" w:after="240" w:line="288" w:lineRule="auto"/>
        <w:jc w:val="left"/>
        <w:rPr>
          <w:rFonts w:eastAsia="Times New Roman" w:cs="Times New Roman"/>
          <w:sz w:val="28"/>
          <w:szCs w:val="28"/>
        </w:rPr>
      </w:pPr>
    </w:p>
    <w:p w14:paraId="36D44D36" w14:textId="77777777" w:rsidR="003206B6" w:rsidRDefault="003206B6">
      <w:pPr>
        <w:rPr>
          <w:rFonts w:ascii="Times New Roman" w:eastAsia="Times New Roman" w:hAnsi="Times New Roman" w:cs="Times New Roman"/>
          <w:b/>
          <w:sz w:val="28"/>
          <w:szCs w:val="28"/>
        </w:rPr>
      </w:pPr>
      <w:r>
        <w:rPr>
          <w:rFonts w:eastAsia="Times New Roman" w:cs="Times New Roman"/>
          <w:sz w:val="28"/>
          <w:szCs w:val="28"/>
        </w:rPr>
        <w:br w:type="page"/>
      </w:r>
    </w:p>
    <w:p w14:paraId="09A2D40E" w14:textId="77777777" w:rsidR="00FA7063" w:rsidRPr="00077006" w:rsidRDefault="00000000" w:rsidP="00077006">
      <w:pPr>
        <w:pStyle w:val="1"/>
        <w:jc w:val="both"/>
        <w:rPr>
          <w:rFonts w:ascii="Times New Roman" w:hAnsi="Times New Roman" w:cs="Times New Roman"/>
          <w:b/>
          <w:bCs/>
          <w:color w:val="000000" w:themeColor="text1"/>
        </w:rPr>
      </w:pPr>
      <w:bookmarkStart w:id="49" w:name="_Toc228730621"/>
      <w:r w:rsidRPr="00077006">
        <w:rPr>
          <w:rFonts w:ascii="Times New Roman" w:hAnsi="Times New Roman" w:cs="Times New Roman"/>
          <w:b/>
          <w:bCs/>
          <w:color w:val="000000" w:themeColor="text1"/>
        </w:rPr>
        <w:lastRenderedPageBreak/>
        <w:t>Глава 3. Экспериментальные результаты и их анализ</w:t>
      </w:r>
      <w:bookmarkEnd w:id="5"/>
      <w:bookmarkEnd w:id="49"/>
    </w:p>
    <w:p w14:paraId="1065D4A4" w14:textId="77777777" w:rsidR="00077006" w:rsidRPr="00C748F1" w:rsidRDefault="00077006">
      <w:pPr>
        <w:pStyle w:val="a3"/>
        <w:spacing w:after="220"/>
        <w:rPr>
          <w:rFonts w:eastAsia="Times New Roman"/>
        </w:rPr>
      </w:pPr>
    </w:p>
    <w:p w14:paraId="46ADE2D8" w14:textId="730B38E0" w:rsidR="00FA7063" w:rsidRPr="00C748F1" w:rsidRDefault="00000000">
      <w:pPr>
        <w:pStyle w:val="a3"/>
        <w:spacing w:after="220"/>
        <w:rPr>
          <w:rFonts w:eastAsia="Times New Roman"/>
        </w:rPr>
      </w:pPr>
      <w:r>
        <w:rPr>
          <w:rFonts w:eastAsia="Times New Roman"/>
        </w:rPr>
        <w:t xml:space="preserve">В данной главе представлены результаты экспериментальной оценки девяти составных нелинейных классификаторов, описанных в главе 2, в сравнении с </w:t>
      </w:r>
      <w:r w:rsidR="00D72C00" w:rsidRPr="00D72C00">
        <w:rPr>
          <w:rFonts w:eastAsia="Times New Roman"/>
        </w:rPr>
        <w:t xml:space="preserve">девятью </w:t>
      </w:r>
      <w:proofErr w:type="spellStart"/>
      <w:r w:rsidR="00D72C00" w:rsidRPr="00D72C00">
        <w:rPr>
          <w:rFonts w:eastAsia="Times New Roman"/>
        </w:rPr>
        <w:t>бейзлайнами</w:t>
      </w:r>
      <w:proofErr w:type="spellEnd"/>
      <w:r w:rsidR="00D72C00" w:rsidRPr="00D72C00">
        <w:rPr>
          <w:rFonts w:eastAsia="Times New Roman"/>
        </w:rPr>
        <w:t xml:space="preserve"> (четыре линейных и пять нелинейных, включая многослойный перцептрон)</w:t>
      </w:r>
      <w:r>
        <w:rPr>
          <w:rFonts w:eastAsia="Times New Roman"/>
        </w:rPr>
        <w:t>. Эксперименты проводились на шести датасетах бинарной классификации в двух режимах: с параметрами по умолчанию и после байесовской оптимизации гиперпараметров (Optuna, TPE, 50 испытаний). Все оценки выполняются по стратифицированной 5-fold кросс-валидации с фиксированным random_state, что обеспечивает корректность парного сравнения режимов «default» и «tuned» (см. §3.6). Положительным классом во всех датасетах назначен миноритарный, содержательно значимый класс (см. §2.4.2).</w:t>
      </w:r>
    </w:p>
    <w:p w14:paraId="55D10E7D" w14:textId="77777777" w:rsidR="00077006" w:rsidRPr="00C748F1" w:rsidRDefault="00077006">
      <w:pPr>
        <w:pStyle w:val="a3"/>
        <w:spacing w:after="220"/>
        <w:rPr>
          <w:rFonts w:cs="Times New Roman"/>
          <w:szCs w:val="28"/>
        </w:rPr>
      </w:pPr>
    </w:p>
    <w:p w14:paraId="17E4566E" w14:textId="77777777" w:rsidR="00FA7063" w:rsidRPr="00077006" w:rsidRDefault="00000000" w:rsidP="00077006">
      <w:pPr>
        <w:pStyle w:val="2"/>
        <w:ind w:firstLine="720"/>
        <w:rPr>
          <w:rFonts w:ascii="Times New Roman" w:hAnsi="Times New Roman" w:cs="Times New Roman"/>
          <w:b/>
          <w:bCs/>
          <w:color w:val="000000" w:themeColor="text1"/>
        </w:rPr>
      </w:pPr>
      <w:bookmarkStart w:id="50" w:name="bm_3_1_экспериментальные_датасеты"/>
      <w:bookmarkStart w:id="51" w:name="_Toc228730622"/>
      <w:r w:rsidRPr="00077006">
        <w:rPr>
          <w:rFonts w:ascii="Times New Roman" w:hAnsi="Times New Roman" w:cs="Times New Roman"/>
          <w:b/>
          <w:bCs/>
          <w:color w:val="000000" w:themeColor="text1"/>
        </w:rPr>
        <w:t>3.1. Экспериментальные датасеты</w:t>
      </w:r>
      <w:bookmarkEnd w:id="50"/>
      <w:bookmarkEnd w:id="51"/>
    </w:p>
    <w:p w14:paraId="2DD48B42" w14:textId="77777777" w:rsidR="00FA7063" w:rsidRPr="00344BAE" w:rsidRDefault="00000000">
      <w:pPr>
        <w:pStyle w:val="a3"/>
        <w:spacing w:after="220"/>
        <w:rPr>
          <w:rFonts w:cs="Times New Roman"/>
          <w:szCs w:val="28"/>
        </w:rPr>
      </w:pPr>
      <w:r>
        <w:rPr>
          <w:rFonts w:eastAsia="Times New Roman"/>
        </w:rPr>
        <w:t>Эксперименты проводились на шести датасетах бинарной классификации, подробно описанных в §2.4.1. Сводные характеристики приведены в таблице 3.1.</w:t>
      </w:r>
    </w:p>
    <w:p w14:paraId="4DEF3FE3" w14:textId="77777777" w:rsidR="00FA7063" w:rsidRPr="00344BAE" w:rsidRDefault="00000000">
      <w:pPr>
        <w:pStyle w:val="a3"/>
        <w:spacing w:after="220"/>
        <w:rPr>
          <w:rFonts w:cs="Times New Roman"/>
          <w:szCs w:val="28"/>
        </w:rPr>
      </w:pPr>
      <w:r w:rsidRPr="00344BAE">
        <w:rPr>
          <w:rFonts w:eastAsia="Times New Roman" w:cs="Times New Roman"/>
          <w:b/>
          <w:szCs w:val="28"/>
        </w:rPr>
        <w:t>Таблица 3.1.</w:t>
      </w:r>
      <w:r w:rsidRPr="00344BAE">
        <w:rPr>
          <w:rFonts w:eastAsia="Times New Roman" w:cs="Times New Roman"/>
          <w:szCs w:val="28"/>
        </w:rPr>
        <w:t xml:space="preserve"> Характеристики экспериментальных датасетов (подробное описание — раздел 2.4.1).</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81"/>
        <w:gridCol w:w="981"/>
        <w:gridCol w:w="622"/>
        <w:gridCol w:w="1309"/>
        <w:gridCol w:w="3327"/>
      </w:tblGrid>
      <w:tr w:rsidR="00FA7063" w:rsidRPr="00AC7824" w14:paraId="04818EFE" w14:textId="77777777">
        <w:trPr>
          <w:cantSplit/>
          <w:tblCellSpacing w:w="0" w:type="dxa"/>
          <w:jc w:val="center"/>
        </w:trPr>
        <w:tc>
          <w:tcPr>
            <w:tcW w:w="0" w:type="auto"/>
            <w:tcBorders>
              <w:top w:val="single" w:sz="1" w:space="0" w:color="000000"/>
              <w:bottom w:val="single" w:sz="1" w:space="0" w:color="000000"/>
            </w:tcBorders>
          </w:tcPr>
          <w:p w14:paraId="6E72CA4B" w14:textId="77777777" w:rsidR="00FA7063" w:rsidRPr="00AC7824" w:rsidRDefault="00000000" w:rsidP="006A390E">
            <w:pPr>
              <w:pStyle w:val="a4"/>
              <w:jc w:val="center"/>
              <w:rPr>
                <w:rFonts w:cs="Times New Roman"/>
                <w:b/>
                <w:bCs/>
                <w:szCs w:val="24"/>
              </w:rPr>
            </w:pPr>
            <w:r w:rsidRPr="00AC7824">
              <w:rPr>
                <w:rFonts w:eastAsia="Times New Roman" w:cs="Times New Roman"/>
                <w:b/>
                <w:bCs/>
                <w:szCs w:val="24"/>
              </w:rPr>
              <w:t>Датасет</w:t>
            </w:r>
          </w:p>
        </w:tc>
        <w:tc>
          <w:tcPr>
            <w:tcW w:w="0" w:type="auto"/>
            <w:tcBorders>
              <w:top w:val="single" w:sz="1" w:space="0" w:color="000000"/>
              <w:left w:val="single" w:sz="1" w:space="0" w:color="000000"/>
              <w:bottom w:val="single" w:sz="1" w:space="0" w:color="000000"/>
            </w:tcBorders>
          </w:tcPr>
          <w:p w14:paraId="44C78F7D" w14:textId="77777777" w:rsidR="00FA7063" w:rsidRPr="00AC7824" w:rsidRDefault="006A390E" w:rsidP="006A390E">
            <w:pPr>
              <w:pStyle w:val="a4"/>
              <w:jc w:val="center"/>
              <w:rPr>
                <w:rFonts w:cs="Times New Roman"/>
                <w:b/>
                <w:bCs/>
                <w:szCs w:val="24"/>
              </w:rPr>
            </w:pPr>
            <m:oMathPara>
              <m:oMathParaPr>
                <m:jc m:val="left"/>
              </m:oMathParaPr>
              <m:oMath>
                <m:r>
                  <m:rPr>
                    <m:sty m:val="bi"/>
                  </m:rPr>
                  <w:rPr>
                    <w:rFonts w:ascii="Cambria Math" w:hAnsi="Cambria Math" w:cs="Times New Roman"/>
                    <w:szCs w:val="24"/>
                  </w:rPr>
                  <m:t>n</m:t>
                </m:r>
              </m:oMath>
            </m:oMathPara>
          </w:p>
        </w:tc>
        <w:tc>
          <w:tcPr>
            <w:tcW w:w="0" w:type="auto"/>
            <w:tcBorders>
              <w:top w:val="single" w:sz="1" w:space="0" w:color="000000"/>
              <w:left w:val="single" w:sz="1" w:space="0" w:color="000000"/>
              <w:bottom w:val="single" w:sz="1" w:space="0" w:color="000000"/>
            </w:tcBorders>
          </w:tcPr>
          <w:p w14:paraId="36D88BFF" w14:textId="77777777" w:rsidR="00FA7063" w:rsidRPr="00AC7824" w:rsidRDefault="006A390E" w:rsidP="006A390E">
            <w:pPr>
              <w:pStyle w:val="a4"/>
              <w:jc w:val="center"/>
              <w:rPr>
                <w:rFonts w:cs="Times New Roman"/>
                <w:b/>
                <w:bCs/>
                <w:szCs w:val="24"/>
              </w:rPr>
            </w:pPr>
            <m:oMathPara>
              <m:oMathParaPr>
                <m:jc m:val="left"/>
              </m:oMathParaPr>
              <m:oMath>
                <m:r>
                  <m:rPr>
                    <m:sty m:val="bi"/>
                  </m:rPr>
                  <w:rPr>
                    <w:rFonts w:ascii="Cambria Math" w:hAnsi="Cambria Math" w:cs="Times New Roman"/>
                    <w:szCs w:val="24"/>
                  </w:rPr>
                  <m:t>p</m:t>
                </m:r>
              </m:oMath>
            </m:oMathPara>
          </w:p>
        </w:tc>
        <w:tc>
          <w:tcPr>
            <w:tcW w:w="0" w:type="auto"/>
            <w:tcBorders>
              <w:top w:val="single" w:sz="1" w:space="0" w:color="000000"/>
              <w:left w:val="single" w:sz="1" w:space="0" w:color="000000"/>
              <w:bottom w:val="single" w:sz="1" w:space="0" w:color="000000"/>
            </w:tcBorders>
          </w:tcPr>
          <w:p w14:paraId="2C7F8A75" w14:textId="77777777" w:rsidR="00FA7063" w:rsidRPr="00AC7824" w:rsidRDefault="00000000" w:rsidP="006A390E">
            <w:pPr>
              <w:pStyle w:val="a4"/>
              <w:jc w:val="center"/>
              <w:rPr>
                <w:rFonts w:cs="Times New Roman"/>
                <w:b/>
                <w:bCs/>
                <w:szCs w:val="24"/>
              </w:rPr>
            </w:pPr>
            <w:r w:rsidRPr="00AC7824">
              <w:rPr>
                <w:rFonts w:eastAsia="Times New Roman" w:cs="Times New Roman"/>
                <w:b/>
                <w:bCs/>
                <w:szCs w:val="24"/>
              </w:rPr>
              <w:t>Доля «+»</w:t>
            </w:r>
          </w:p>
        </w:tc>
        <w:tc>
          <w:tcPr>
            <w:tcW w:w="0" w:type="auto"/>
            <w:tcBorders>
              <w:top w:val="single" w:sz="1" w:space="0" w:color="000000"/>
              <w:left w:val="single" w:sz="1" w:space="0" w:color="000000"/>
              <w:bottom w:val="single" w:sz="1" w:space="0" w:color="000000"/>
            </w:tcBorders>
          </w:tcPr>
          <w:p w14:paraId="33EF75A8" w14:textId="77777777" w:rsidR="00FA7063" w:rsidRPr="00AC7824" w:rsidRDefault="00000000" w:rsidP="006A390E">
            <w:pPr>
              <w:pStyle w:val="a4"/>
              <w:jc w:val="center"/>
              <w:rPr>
                <w:rFonts w:cs="Times New Roman"/>
                <w:b/>
                <w:bCs/>
                <w:szCs w:val="24"/>
              </w:rPr>
            </w:pPr>
            <w:r w:rsidRPr="00AC7824">
              <w:rPr>
                <w:rFonts w:eastAsia="Times New Roman" w:cs="Times New Roman"/>
                <w:b/>
                <w:bCs/>
                <w:szCs w:val="24"/>
              </w:rPr>
              <w:t>Основная сложность</w:t>
            </w:r>
          </w:p>
        </w:tc>
      </w:tr>
      <w:tr w:rsidR="00FA7063" w:rsidRPr="00AC7824" w14:paraId="526CCBB2" w14:textId="77777777">
        <w:trPr>
          <w:cantSplit/>
          <w:tblCellSpacing w:w="0" w:type="dxa"/>
          <w:jc w:val="center"/>
        </w:trPr>
        <w:tc>
          <w:tcPr>
            <w:tcW w:w="0" w:type="auto"/>
            <w:tcBorders>
              <w:top w:val="single" w:sz="1" w:space="0" w:color="000000"/>
              <w:bottom w:val="single" w:sz="1" w:space="0" w:color="000000"/>
            </w:tcBorders>
          </w:tcPr>
          <w:p w14:paraId="79575B65" w14:textId="77777777" w:rsidR="00FA7063" w:rsidRPr="00AC7824" w:rsidRDefault="00000000">
            <w:pPr>
              <w:pStyle w:val="a4"/>
              <w:rPr>
                <w:rFonts w:cs="Times New Roman"/>
                <w:sz w:val="20"/>
                <w:szCs w:val="20"/>
              </w:rPr>
            </w:pPr>
            <w:r w:rsidRPr="00AC7824">
              <w:rPr>
                <w:rFonts w:eastAsia="Times New Roman" w:cs="Times New Roman"/>
                <w:sz w:val="20"/>
                <w:szCs w:val="20"/>
              </w:rPr>
              <w:t>SECOM</w:t>
            </w:r>
          </w:p>
        </w:tc>
        <w:tc>
          <w:tcPr>
            <w:tcW w:w="0" w:type="auto"/>
            <w:tcBorders>
              <w:top w:val="single" w:sz="1" w:space="0" w:color="000000"/>
              <w:left w:val="single" w:sz="1" w:space="0" w:color="000000"/>
              <w:bottom w:val="single" w:sz="1" w:space="0" w:color="000000"/>
            </w:tcBorders>
          </w:tcPr>
          <w:p w14:paraId="275A2994"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1 567</w:t>
            </w:r>
          </w:p>
        </w:tc>
        <w:tc>
          <w:tcPr>
            <w:tcW w:w="0" w:type="auto"/>
            <w:tcBorders>
              <w:top w:val="single" w:sz="1" w:space="0" w:color="000000"/>
              <w:left w:val="single" w:sz="1" w:space="0" w:color="000000"/>
              <w:bottom w:val="single" w:sz="1" w:space="0" w:color="000000"/>
            </w:tcBorders>
          </w:tcPr>
          <w:p w14:paraId="48F9DE38"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590</w:t>
            </w:r>
          </w:p>
        </w:tc>
        <w:tc>
          <w:tcPr>
            <w:tcW w:w="0" w:type="auto"/>
            <w:tcBorders>
              <w:top w:val="single" w:sz="1" w:space="0" w:color="000000"/>
              <w:left w:val="single" w:sz="1" w:space="0" w:color="000000"/>
              <w:bottom w:val="single" w:sz="1" w:space="0" w:color="000000"/>
            </w:tcBorders>
          </w:tcPr>
          <w:p w14:paraId="34CEE0D0"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~6%</w:t>
            </w:r>
          </w:p>
        </w:tc>
        <w:tc>
          <w:tcPr>
            <w:tcW w:w="0" w:type="auto"/>
            <w:tcBorders>
              <w:top w:val="single" w:sz="1" w:space="0" w:color="000000"/>
              <w:left w:val="single" w:sz="1" w:space="0" w:color="000000"/>
              <w:bottom w:val="single" w:sz="1" w:space="0" w:color="000000"/>
            </w:tcBorders>
          </w:tcPr>
          <w:p w14:paraId="7F935690" w14:textId="77777777" w:rsidR="00FA7063" w:rsidRPr="00AC7824" w:rsidRDefault="00000000">
            <w:pPr>
              <w:pStyle w:val="a4"/>
              <w:rPr>
                <w:rFonts w:cs="Times New Roman"/>
                <w:sz w:val="20"/>
                <w:szCs w:val="20"/>
              </w:rPr>
            </w:pPr>
            <w:r w:rsidRPr="00AC7824">
              <w:rPr>
                <w:rFonts w:eastAsia="Times New Roman" w:cs="Times New Roman"/>
                <w:sz w:val="20"/>
                <w:szCs w:val="20"/>
              </w:rPr>
              <w:t>Высокая размерность, дисбаланс</w:t>
            </w:r>
          </w:p>
        </w:tc>
      </w:tr>
      <w:tr w:rsidR="00FA7063" w:rsidRPr="00AC7824" w14:paraId="71B28914" w14:textId="77777777">
        <w:trPr>
          <w:cantSplit/>
          <w:tblCellSpacing w:w="0" w:type="dxa"/>
          <w:jc w:val="center"/>
        </w:trPr>
        <w:tc>
          <w:tcPr>
            <w:tcW w:w="0" w:type="auto"/>
            <w:tcBorders>
              <w:top w:val="single" w:sz="1" w:space="0" w:color="000000"/>
              <w:bottom w:val="single" w:sz="1" w:space="0" w:color="000000"/>
            </w:tcBorders>
          </w:tcPr>
          <w:p w14:paraId="32CF4F65" w14:textId="77777777" w:rsidR="00FA7063" w:rsidRPr="00AC7824" w:rsidRDefault="00000000">
            <w:pPr>
              <w:pStyle w:val="a4"/>
              <w:rPr>
                <w:rFonts w:cs="Times New Roman"/>
                <w:sz w:val="20"/>
                <w:szCs w:val="20"/>
              </w:rPr>
            </w:pPr>
            <w:r w:rsidRPr="00AC7824">
              <w:rPr>
                <w:rFonts w:eastAsia="Times New Roman" w:cs="Times New Roman"/>
                <w:sz w:val="20"/>
                <w:szCs w:val="20"/>
              </w:rPr>
              <w:t>SECOM Selected</w:t>
            </w:r>
          </w:p>
        </w:tc>
        <w:tc>
          <w:tcPr>
            <w:tcW w:w="0" w:type="auto"/>
            <w:tcBorders>
              <w:top w:val="single" w:sz="1" w:space="0" w:color="000000"/>
              <w:left w:val="single" w:sz="1" w:space="0" w:color="000000"/>
              <w:bottom w:val="single" w:sz="1" w:space="0" w:color="000000"/>
            </w:tcBorders>
          </w:tcPr>
          <w:p w14:paraId="5625A677"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1 567</w:t>
            </w:r>
          </w:p>
        </w:tc>
        <w:tc>
          <w:tcPr>
            <w:tcW w:w="0" w:type="auto"/>
            <w:tcBorders>
              <w:top w:val="single" w:sz="1" w:space="0" w:color="000000"/>
              <w:left w:val="single" w:sz="1" w:space="0" w:color="000000"/>
              <w:bottom w:val="single" w:sz="1" w:space="0" w:color="000000"/>
            </w:tcBorders>
          </w:tcPr>
          <w:p w14:paraId="7D6FF5B9"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25</w:t>
            </w:r>
          </w:p>
        </w:tc>
        <w:tc>
          <w:tcPr>
            <w:tcW w:w="0" w:type="auto"/>
            <w:tcBorders>
              <w:top w:val="single" w:sz="1" w:space="0" w:color="000000"/>
              <w:left w:val="single" w:sz="1" w:space="0" w:color="000000"/>
              <w:bottom w:val="single" w:sz="1" w:space="0" w:color="000000"/>
            </w:tcBorders>
          </w:tcPr>
          <w:p w14:paraId="4B32B9E2"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~6%</w:t>
            </w:r>
          </w:p>
        </w:tc>
        <w:tc>
          <w:tcPr>
            <w:tcW w:w="0" w:type="auto"/>
            <w:tcBorders>
              <w:top w:val="single" w:sz="1" w:space="0" w:color="000000"/>
              <w:left w:val="single" w:sz="1" w:space="0" w:color="000000"/>
              <w:bottom w:val="single" w:sz="1" w:space="0" w:color="000000"/>
            </w:tcBorders>
          </w:tcPr>
          <w:p w14:paraId="741200B8" w14:textId="77777777" w:rsidR="00FA7063" w:rsidRPr="00AC7824" w:rsidRDefault="00000000">
            <w:pPr>
              <w:pStyle w:val="a4"/>
              <w:rPr>
                <w:rFonts w:cs="Times New Roman"/>
                <w:sz w:val="20"/>
                <w:szCs w:val="20"/>
              </w:rPr>
            </w:pPr>
            <w:r w:rsidRPr="00AC7824">
              <w:rPr>
                <w:rFonts w:eastAsia="Times New Roman" w:cs="Times New Roman"/>
                <w:sz w:val="20"/>
                <w:szCs w:val="20"/>
              </w:rPr>
              <w:t>Дисбаланс после отбора признаков</w:t>
            </w:r>
          </w:p>
        </w:tc>
      </w:tr>
      <w:tr w:rsidR="00FA7063" w:rsidRPr="00AC7824" w14:paraId="67D2273E" w14:textId="77777777">
        <w:trPr>
          <w:cantSplit/>
          <w:tblCellSpacing w:w="0" w:type="dxa"/>
          <w:jc w:val="center"/>
        </w:trPr>
        <w:tc>
          <w:tcPr>
            <w:tcW w:w="0" w:type="auto"/>
            <w:tcBorders>
              <w:top w:val="single" w:sz="1" w:space="0" w:color="000000"/>
              <w:bottom w:val="single" w:sz="1" w:space="0" w:color="000000"/>
            </w:tcBorders>
          </w:tcPr>
          <w:p w14:paraId="6941B63B" w14:textId="77777777" w:rsidR="00FA7063" w:rsidRPr="00AC7824" w:rsidRDefault="00000000">
            <w:pPr>
              <w:pStyle w:val="a4"/>
              <w:rPr>
                <w:rFonts w:cs="Times New Roman"/>
                <w:sz w:val="20"/>
                <w:szCs w:val="20"/>
              </w:rPr>
            </w:pPr>
            <w:r w:rsidRPr="00AC7824">
              <w:rPr>
                <w:rFonts w:eastAsia="Times New Roman" w:cs="Times New Roman"/>
                <w:sz w:val="20"/>
                <w:szCs w:val="20"/>
              </w:rPr>
              <w:t>Adult</w:t>
            </w:r>
          </w:p>
        </w:tc>
        <w:tc>
          <w:tcPr>
            <w:tcW w:w="0" w:type="auto"/>
            <w:tcBorders>
              <w:top w:val="single" w:sz="1" w:space="0" w:color="000000"/>
              <w:left w:val="single" w:sz="1" w:space="0" w:color="000000"/>
              <w:bottom w:val="single" w:sz="1" w:space="0" w:color="000000"/>
            </w:tcBorders>
          </w:tcPr>
          <w:p w14:paraId="18F8D9EA"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~48 000</w:t>
            </w:r>
          </w:p>
        </w:tc>
        <w:tc>
          <w:tcPr>
            <w:tcW w:w="0" w:type="auto"/>
            <w:tcBorders>
              <w:top w:val="single" w:sz="1" w:space="0" w:color="000000"/>
              <w:left w:val="single" w:sz="1" w:space="0" w:color="000000"/>
              <w:bottom w:val="single" w:sz="1" w:space="0" w:color="000000"/>
            </w:tcBorders>
          </w:tcPr>
          <w:p w14:paraId="1DCCAFBD"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14</w:t>
            </w:r>
          </w:p>
        </w:tc>
        <w:tc>
          <w:tcPr>
            <w:tcW w:w="0" w:type="auto"/>
            <w:tcBorders>
              <w:top w:val="single" w:sz="1" w:space="0" w:color="000000"/>
              <w:left w:val="single" w:sz="1" w:space="0" w:color="000000"/>
              <w:bottom w:val="single" w:sz="1" w:space="0" w:color="000000"/>
            </w:tcBorders>
          </w:tcPr>
          <w:p w14:paraId="507EB54F"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~25%</w:t>
            </w:r>
          </w:p>
        </w:tc>
        <w:tc>
          <w:tcPr>
            <w:tcW w:w="0" w:type="auto"/>
            <w:tcBorders>
              <w:top w:val="single" w:sz="1" w:space="0" w:color="000000"/>
              <w:left w:val="single" w:sz="1" w:space="0" w:color="000000"/>
              <w:bottom w:val="single" w:sz="1" w:space="0" w:color="000000"/>
            </w:tcBorders>
          </w:tcPr>
          <w:p w14:paraId="27FE74C3" w14:textId="77777777" w:rsidR="00FA7063" w:rsidRPr="00AC7824" w:rsidRDefault="00000000">
            <w:pPr>
              <w:pStyle w:val="a4"/>
              <w:rPr>
                <w:rFonts w:cs="Times New Roman"/>
                <w:sz w:val="20"/>
                <w:szCs w:val="20"/>
              </w:rPr>
            </w:pPr>
            <w:r w:rsidRPr="00AC7824">
              <w:rPr>
                <w:rFonts w:eastAsia="Times New Roman" w:cs="Times New Roman"/>
                <w:sz w:val="20"/>
                <w:szCs w:val="20"/>
              </w:rPr>
              <w:t>Нелинейные зависимости</w:t>
            </w:r>
          </w:p>
        </w:tc>
      </w:tr>
      <w:tr w:rsidR="00FA7063" w:rsidRPr="00AC7824" w14:paraId="23345B92" w14:textId="77777777">
        <w:trPr>
          <w:cantSplit/>
          <w:tblCellSpacing w:w="0" w:type="dxa"/>
          <w:jc w:val="center"/>
        </w:trPr>
        <w:tc>
          <w:tcPr>
            <w:tcW w:w="0" w:type="auto"/>
            <w:tcBorders>
              <w:top w:val="single" w:sz="1" w:space="0" w:color="000000"/>
              <w:bottom w:val="single" w:sz="1" w:space="0" w:color="000000"/>
            </w:tcBorders>
          </w:tcPr>
          <w:p w14:paraId="04385D87" w14:textId="77777777" w:rsidR="00FA7063" w:rsidRPr="00AC7824" w:rsidRDefault="00000000">
            <w:pPr>
              <w:pStyle w:val="a4"/>
              <w:rPr>
                <w:rFonts w:cs="Times New Roman"/>
                <w:sz w:val="20"/>
                <w:szCs w:val="20"/>
              </w:rPr>
            </w:pPr>
            <w:r w:rsidRPr="00AC7824">
              <w:rPr>
                <w:rFonts w:eastAsia="Times New Roman" w:cs="Times New Roman"/>
                <w:sz w:val="20"/>
                <w:szCs w:val="20"/>
              </w:rPr>
              <w:t>Credit Card Fraud</w:t>
            </w:r>
          </w:p>
        </w:tc>
        <w:tc>
          <w:tcPr>
            <w:tcW w:w="0" w:type="auto"/>
            <w:tcBorders>
              <w:top w:val="single" w:sz="1" w:space="0" w:color="000000"/>
              <w:left w:val="single" w:sz="1" w:space="0" w:color="000000"/>
              <w:bottom w:val="single" w:sz="1" w:space="0" w:color="000000"/>
            </w:tcBorders>
          </w:tcPr>
          <w:p w14:paraId="0168BC05"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40 000</w:t>
            </w:r>
          </w:p>
        </w:tc>
        <w:tc>
          <w:tcPr>
            <w:tcW w:w="0" w:type="auto"/>
            <w:tcBorders>
              <w:top w:val="single" w:sz="1" w:space="0" w:color="000000"/>
              <w:left w:val="single" w:sz="1" w:space="0" w:color="000000"/>
              <w:bottom w:val="single" w:sz="1" w:space="0" w:color="000000"/>
            </w:tcBorders>
          </w:tcPr>
          <w:p w14:paraId="2A01B33B"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29</w:t>
            </w:r>
          </w:p>
        </w:tc>
        <w:tc>
          <w:tcPr>
            <w:tcW w:w="0" w:type="auto"/>
            <w:tcBorders>
              <w:top w:val="single" w:sz="1" w:space="0" w:color="000000"/>
              <w:left w:val="single" w:sz="1" w:space="0" w:color="000000"/>
              <w:bottom w:val="single" w:sz="1" w:space="0" w:color="000000"/>
            </w:tcBorders>
          </w:tcPr>
          <w:p w14:paraId="1E45A6BE"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~0.17%</w:t>
            </w:r>
          </w:p>
        </w:tc>
        <w:tc>
          <w:tcPr>
            <w:tcW w:w="0" w:type="auto"/>
            <w:tcBorders>
              <w:top w:val="single" w:sz="1" w:space="0" w:color="000000"/>
              <w:left w:val="single" w:sz="1" w:space="0" w:color="000000"/>
              <w:bottom w:val="single" w:sz="1" w:space="0" w:color="000000"/>
            </w:tcBorders>
          </w:tcPr>
          <w:p w14:paraId="711A90DD" w14:textId="77777777" w:rsidR="00FA7063" w:rsidRPr="00AC7824" w:rsidRDefault="00000000">
            <w:pPr>
              <w:pStyle w:val="a4"/>
              <w:rPr>
                <w:rFonts w:cs="Times New Roman"/>
                <w:sz w:val="20"/>
                <w:szCs w:val="20"/>
              </w:rPr>
            </w:pPr>
            <w:r w:rsidRPr="00AC7824">
              <w:rPr>
                <w:rFonts w:eastAsia="Times New Roman" w:cs="Times New Roman"/>
                <w:sz w:val="20"/>
                <w:szCs w:val="20"/>
              </w:rPr>
              <w:t>Экстремальный дисбаланс</w:t>
            </w:r>
          </w:p>
        </w:tc>
      </w:tr>
      <w:tr w:rsidR="00FA7063" w:rsidRPr="00AC7824" w14:paraId="2E7DBA13" w14:textId="77777777">
        <w:trPr>
          <w:cantSplit/>
          <w:tblCellSpacing w:w="0" w:type="dxa"/>
          <w:jc w:val="center"/>
        </w:trPr>
        <w:tc>
          <w:tcPr>
            <w:tcW w:w="0" w:type="auto"/>
            <w:tcBorders>
              <w:top w:val="single" w:sz="1" w:space="0" w:color="000000"/>
              <w:bottom w:val="single" w:sz="1" w:space="0" w:color="000000"/>
            </w:tcBorders>
          </w:tcPr>
          <w:p w14:paraId="2AA9B3B3" w14:textId="77777777" w:rsidR="00FA7063" w:rsidRPr="00AC7824" w:rsidRDefault="00000000">
            <w:pPr>
              <w:pStyle w:val="a4"/>
              <w:rPr>
                <w:rFonts w:cs="Times New Roman"/>
                <w:sz w:val="20"/>
                <w:szCs w:val="20"/>
              </w:rPr>
            </w:pPr>
            <w:r w:rsidRPr="00AC7824">
              <w:rPr>
                <w:rFonts w:eastAsia="Times New Roman" w:cs="Times New Roman"/>
                <w:sz w:val="20"/>
                <w:szCs w:val="20"/>
              </w:rPr>
              <w:t>Breast Cancer</w:t>
            </w:r>
          </w:p>
        </w:tc>
        <w:tc>
          <w:tcPr>
            <w:tcW w:w="0" w:type="auto"/>
            <w:tcBorders>
              <w:top w:val="single" w:sz="1" w:space="0" w:color="000000"/>
              <w:left w:val="single" w:sz="1" w:space="0" w:color="000000"/>
              <w:bottom w:val="single" w:sz="1" w:space="0" w:color="000000"/>
            </w:tcBorders>
          </w:tcPr>
          <w:p w14:paraId="4B5FB4B1"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569</w:t>
            </w:r>
          </w:p>
        </w:tc>
        <w:tc>
          <w:tcPr>
            <w:tcW w:w="0" w:type="auto"/>
            <w:tcBorders>
              <w:top w:val="single" w:sz="1" w:space="0" w:color="000000"/>
              <w:left w:val="single" w:sz="1" w:space="0" w:color="000000"/>
              <w:bottom w:val="single" w:sz="1" w:space="0" w:color="000000"/>
            </w:tcBorders>
          </w:tcPr>
          <w:p w14:paraId="31A3BBE6"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30</w:t>
            </w:r>
          </w:p>
        </w:tc>
        <w:tc>
          <w:tcPr>
            <w:tcW w:w="0" w:type="auto"/>
            <w:tcBorders>
              <w:top w:val="single" w:sz="1" w:space="0" w:color="000000"/>
              <w:left w:val="single" w:sz="1" w:space="0" w:color="000000"/>
              <w:bottom w:val="single" w:sz="1" w:space="0" w:color="000000"/>
            </w:tcBorders>
          </w:tcPr>
          <w:p w14:paraId="716C38F9"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~37%</w:t>
            </w:r>
          </w:p>
        </w:tc>
        <w:tc>
          <w:tcPr>
            <w:tcW w:w="0" w:type="auto"/>
            <w:tcBorders>
              <w:top w:val="single" w:sz="1" w:space="0" w:color="000000"/>
              <w:left w:val="single" w:sz="1" w:space="0" w:color="000000"/>
              <w:bottom w:val="single" w:sz="1" w:space="0" w:color="000000"/>
            </w:tcBorders>
          </w:tcPr>
          <w:p w14:paraId="5FD2A12A" w14:textId="77777777" w:rsidR="00FA7063" w:rsidRPr="00AC7824" w:rsidRDefault="00000000">
            <w:pPr>
              <w:pStyle w:val="a4"/>
              <w:rPr>
                <w:rFonts w:cs="Times New Roman"/>
                <w:sz w:val="20"/>
                <w:szCs w:val="20"/>
              </w:rPr>
            </w:pPr>
            <w:r w:rsidRPr="00AC7824">
              <w:rPr>
                <w:rFonts w:eastAsia="Times New Roman" w:cs="Times New Roman"/>
                <w:sz w:val="20"/>
                <w:szCs w:val="20"/>
              </w:rPr>
              <w:t>Почти линейно разделим</w:t>
            </w:r>
          </w:p>
        </w:tc>
      </w:tr>
      <w:tr w:rsidR="00FA7063" w:rsidRPr="00344BAE" w14:paraId="46B95E1D" w14:textId="77777777">
        <w:trPr>
          <w:cantSplit/>
          <w:tblCellSpacing w:w="0" w:type="dxa"/>
          <w:jc w:val="center"/>
        </w:trPr>
        <w:tc>
          <w:tcPr>
            <w:tcW w:w="0" w:type="auto"/>
            <w:tcBorders>
              <w:top w:val="single" w:sz="1" w:space="0" w:color="000000"/>
              <w:bottom w:val="single" w:sz="1" w:space="0" w:color="000000"/>
            </w:tcBorders>
          </w:tcPr>
          <w:p w14:paraId="2858415F" w14:textId="77777777" w:rsidR="00FA7063" w:rsidRPr="00AC7824" w:rsidRDefault="00000000">
            <w:pPr>
              <w:pStyle w:val="a4"/>
              <w:rPr>
                <w:rFonts w:cs="Times New Roman"/>
                <w:sz w:val="20"/>
                <w:szCs w:val="20"/>
              </w:rPr>
            </w:pPr>
            <w:r w:rsidRPr="00AC7824">
              <w:rPr>
                <w:rFonts w:eastAsia="Times New Roman" w:cs="Times New Roman"/>
                <w:sz w:val="20"/>
                <w:szCs w:val="20"/>
              </w:rPr>
              <w:t>Bank Marketing</w:t>
            </w:r>
          </w:p>
        </w:tc>
        <w:tc>
          <w:tcPr>
            <w:tcW w:w="0" w:type="auto"/>
            <w:tcBorders>
              <w:top w:val="single" w:sz="1" w:space="0" w:color="000000"/>
              <w:left w:val="single" w:sz="1" w:space="0" w:color="000000"/>
              <w:bottom w:val="single" w:sz="1" w:space="0" w:color="000000"/>
            </w:tcBorders>
          </w:tcPr>
          <w:p w14:paraId="5CD0A483"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~45 000</w:t>
            </w:r>
          </w:p>
        </w:tc>
        <w:tc>
          <w:tcPr>
            <w:tcW w:w="0" w:type="auto"/>
            <w:tcBorders>
              <w:top w:val="single" w:sz="1" w:space="0" w:color="000000"/>
              <w:left w:val="single" w:sz="1" w:space="0" w:color="000000"/>
              <w:bottom w:val="single" w:sz="1" w:space="0" w:color="000000"/>
            </w:tcBorders>
          </w:tcPr>
          <w:p w14:paraId="4B442EF9"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16</w:t>
            </w:r>
          </w:p>
        </w:tc>
        <w:tc>
          <w:tcPr>
            <w:tcW w:w="0" w:type="auto"/>
            <w:tcBorders>
              <w:top w:val="single" w:sz="1" w:space="0" w:color="000000"/>
              <w:left w:val="single" w:sz="1" w:space="0" w:color="000000"/>
              <w:bottom w:val="single" w:sz="1" w:space="0" w:color="000000"/>
            </w:tcBorders>
          </w:tcPr>
          <w:p w14:paraId="11CAEA31"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~12%</w:t>
            </w:r>
          </w:p>
        </w:tc>
        <w:tc>
          <w:tcPr>
            <w:tcW w:w="0" w:type="auto"/>
            <w:tcBorders>
              <w:top w:val="single" w:sz="1" w:space="0" w:color="000000"/>
              <w:left w:val="single" w:sz="1" w:space="0" w:color="000000"/>
              <w:bottom w:val="single" w:sz="1" w:space="0" w:color="000000"/>
            </w:tcBorders>
          </w:tcPr>
          <w:p w14:paraId="30870436" w14:textId="77777777" w:rsidR="00FA7063" w:rsidRPr="00AC7824" w:rsidRDefault="00000000">
            <w:pPr>
              <w:pStyle w:val="a4"/>
              <w:rPr>
                <w:rFonts w:cs="Times New Roman"/>
                <w:sz w:val="20"/>
                <w:szCs w:val="20"/>
              </w:rPr>
            </w:pPr>
            <w:r w:rsidRPr="00AC7824">
              <w:rPr>
                <w:rFonts w:eastAsia="Times New Roman" w:cs="Times New Roman"/>
                <w:sz w:val="20"/>
                <w:szCs w:val="20"/>
              </w:rPr>
              <w:t>Слабый сигнал, шум</w:t>
            </w:r>
          </w:p>
        </w:tc>
      </w:tr>
    </w:tbl>
    <w:p w14:paraId="505C57D9" w14:textId="77777777" w:rsidR="00FA7063" w:rsidRPr="00344BAE" w:rsidRDefault="00FA7063">
      <w:pPr>
        <w:pStyle w:val="a3"/>
        <w:rPr>
          <w:rFonts w:cs="Times New Roman"/>
          <w:szCs w:val="28"/>
        </w:rPr>
      </w:pPr>
    </w:p>
    <w:p w14:paraId="01A30D75" w14:textId="77777777" w:rsidR="00454242" w:rsidRDefault="00000000">
      <w:pPr>
        <w:spacing w:line="360" w:lineRule="auto"/>
        <w:ind w:firstLine="709"/>
        <w:jc w:val="both"/>
      </w:pPr>
      <w:r>
        <w:rPr>
          <w:rFonts w:ascii="Times New Roman" w:eastAsia="Times New Roman" w:hAnsi="Times New Roman"/>
          <w:sz w:val="28"/>
        </w:rPr>
        <w:t>Замечание о метриках. Все значения F1, Precision, Recall и PR-AUC в настоящей главе и в приложении вычислены для миноритарного (содержательно положительного) класса каждого датасета: дефект — для SECOM и SECOM Selected, мошенническая транзакция — для Credit Card Fraud, отклик клиента «yes» — для Bank Marketing, доход &gt; 50 тыс. — для Adult, malignant — для Breast Cancer. Это согласуется с инвариантом _ensure_minority_positive в коде эксперимента (см. §2.4.2). В более ранних редакциях работы для SECOM/SECOM Selected фиксировались парадоксально высокие значения F1 (≈ 0,96), которые объяснялись тем, что положительным классом в стандартном вызове sklearn-овской метрики по умолчанию оказывался majority «Pass» (тривиальный классификатор, всегда предсказывающий большинство, в этой нестрогой постановке получал Recall = 1 и Precision, равный базовой частоте majority). После приведения положительного класса к миноритарному F1 тривиальных классификаторов корректно равен нулю, а различительная способность моделей на SECOM/SECOM Selected оценивается по PR-AUC и ROC-AUC.</w:t>
      </w:r>
    </w:p>
    <w:p w14:paraId="6747EB03" w14:textId="77777777" w:rsidR="00FA7063" w:rsidRPr="00077006" w:rsidRDefault="00000000" w:rsidP="00077006">
      <w:pPr>
        <w:pStyle w:val="2"/>
        <w:ind w:firstLine="720"/>
        <w:jc w:val="both"/>
        <w:rPr>
          <w:rFonts w:ascii="Times New Roman" w:hAnsi="Times New Roman" w:cs="Times New Roman"/>
          <w:b/>
          <w:bCs/>
          <w:color w:val="000000" w:themeColor="text1"/>
        </w:rPr>
      </w:pPr>
      <w:bookmarkStart w:id="52" w:name="bm_3_2_результаты_кросс_валидации_a1a037"/>
      <w:bookmarkStart w:id="53" w:name="_Toc228730623"/>
      <w:r w:rsidRPr="00077006">
        <w:rPr>
          <w:rFonts w:ascii="Times New Roman" w:hAnsi="Times New Roman" w:cs="Times New Roman"/>
          <w:b/>
          <w:bCs/>
          <w:color w:val="000000" w:themeColor="text1"/>
        </w:rPr>
        <w:t>3.2. Результаты кросс-валидации без оптимизации гиперпараметров</w:t>
      </w:r>
      <w:bookmarkEnd w:id="52"/>
      <w:bookmarkEnd w:id="53"/>
    </w:p>
    <w:p w14:paraId="4D0FC40E" w14:textId="77777777" w:rsidR="00FA7063" w:rsidRPr="00344BAE" w:rsidRDefault="00000000">
      <w:pPr>
        <w:pStyle w:val="a3"/>
        <w:spacing w:after="220"/>
        <w:rPr>
          <w:rFonts w:cs="Times New Roman"/>
          <w:szCs w:val="28"/>
        </w:rPr>
      </w:pPr>
      <w:r w:rsidRPr="00344BAE">
        <w:rPr>
          <w:rFonts w:eastAsia="Times New Roman" w:cs="Times New Roman"/>
          <w:szCs w:val="28"/>
        </w:rPr>
        <w:t>Все модели были оценены на стратифицированной 5-fold кросс-валидации с параметрами по умолчанию. Основная метрика — F1-score; дополнительно фиксируются Precision, Recall, ROC-AUC и время обучения.</w:t>
      </w:r>
    </w:p>
    <w:p w14:paraId="70E13CF4" w14:textId="77777777" w:rsidR="00FA7063" w:rsidRPr="00344BAE" w:rsidRDefault="00000000" w:rsidP="006A390E">
      <w:pPr>
        <w:pStyle w:val="31"/>
        <w:spacing w:before="240" w:after="240" w:line="271" w:lineRule="auto"/>
        <w:ind w:firstLine="720"/>
        <w:rPr>
          <w:rFonts w:cs="Times New Roman"/>
          <w:sz w:val="28"/>
          <w:szCs w:val="28"/>
        </w:rPr>
      </w:pPr>
      <w:bookmarkStart w:id="54" w:name="bm_3_2_1_обзор_по_датасетам"/>
      <w:r w:rsidRPr="00344BAE">
        <w:rPr>
          <w:rFonts w:eastAsia="Times New Roman" w:cs="Times New Roman"/>
          <w:sz w:val="28"/>
          <w:szCs w:val="28"/>
        </w:rPr>
        <w:t>3.2.1. Обзор по датасетам</w:t>
      </w:r>
      <w:bookmarkEnd w:id="54"/>
    </w:p>
    <w:p w14:paraId="0BEC3DC0" w14:textId="77777777" w:rsidR="00FA7063" w:rsidRPr="00344BAE" w:rsidRDefault="00000000">
      <w:pPr>
        <w:pStyle w:val="a3"/>
        <w:spacing w:after="220"/>
        <w:rPr>
          <w:rFonts w:cs="Times New Roman"/>
          <w:szCs w:val="28"/>
        </w:rPr>
      </w:pPr>
      <w:r w:rsidRPr="00344BAE">
        <w:rPr>
          <w:rFonts w:eastAsia="Times New Roman" w:cs="Times New Roman"/>
          <w:b/>
          <w:szCs w:val="28"/>
        </w:rPr>
        <w:t>Таблица 3.2.</w:t>
      </w:r>
      <w:r w:rsidRPr="00344BAE">
        <w:rPr>
          <w:rFonts w:eastAsia="Times New Roman" w:cs="Times New Roman"/>
          <w:szCs w:val="28"/>
        </w:rPr>
        <w:t xml:space="preserve"> Лучшие модели по F1-score на каждом датасете (кросс-валидация, без оптимизации). В скобках указано стандартное отклонение по фолдам.</w:t>
      </w:r>
    </w:p>
    <w:tbl>
      <w:tblPr>
        <w:tblStyle w:val="NormalGrid"/>
        <w:tblW w:w="9128" w:type="dxa"/>
        <w:jc w:val="center"/>
        <w:tblCellSpacing w:w="0"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1257"/>
        <w:gridCol w:w="1438"/>
        <w:gridCol w:w="1425"/>
        <w:gridCol w:w="2317"/>
        <w:gridCol w:w="1373"/>
        <w:gridCol w:w="1318"/>
      </w:tblGrid>
      <w:tr w:rsidR="00FA7063" w:rsidRPr="00344BAE" w14:paraId="132D0F10" w14:textId="77777777" w:rsidTr="00027FAC">
        <w:trPr>
          <w:cantSplit/>
          <w:trHeight w:val="501"/>
          <w:tblCellSpacing w:w="0" w:type="dxa"/>
          <w:jc w:val="center"/>
        </w:trPr>
        <w:tc>
          <w:tcPr>
            <w:tcW w:w="1257" w:type="dxa"/>
            <w:tcBorders>
              <w:top w:val="single" w:sz="1" w:space="0" w:color="000000"/>
              <w:bottom w:val="single" w:sz="1" w:space="0" w:color="000000"/>
            </w:tcBorders>
          </w:tcPr>
          <w:p w14:paraId="0109B1D1" w14:textId="77777777" w:rsidR="00454242" w:rsidRDefault="00000000">
            <w:pPr>
              <w:spacing w:line="276" w:lineRule="auto"/>
              <w:jc w:val="center"/>
            </w:pPr>
            <w:r>
              <w:rPr>
                <w:rFonts w:ascii="Times New Roman" w:eastAsia="Times New Roman" w:hAnsi="Times New Roman"/>
                <w:b/>
              </w:rPr>
              <w:lastRenderedPageBreak/>
              <w:t>Датасет</w:t>
            </w:r>
          </w:p>
        </w:tc>
        <w:tc>
          <w:tcPr>
            <w:tcW w:w="1438" w:type="dxa"/>
            <w:tcBorders>
              <w:top w:val="single" w:sz="1" w:space="0" w:color="000000"/>
              <w:left w:val="single" w:sz="1" w:space="0" w:color="000000"/>
              <w:bottom w:val="single" w:sz="1" w:space="0" w:color="000000"/>
            </w:tcBorders>
          </w:tcPr>
          <w:p w14:paraId="6BF741D7" w14:textId="77777777" w:rsidR="00454242" w:rsidRDefault="00000000">
            <w:pPr>
              <w:spacing w:line="276" w:lineRule="auto"/>
              <w:jc w:val="center"/>
            </w:pPr>
            <w:r>
              <w:rPr>
                <w:rFonts w:ascii="Times New Roman" w:eastAsia="Times New Roman" w:hAnsi="Times New Roman"/>
                <w:b/>
              </w:rPr>
              <w:t>Лучший бейзлайн</w:t>
            </w:r>
          </w:p>
        </w:tc>
        <w:tc>
          <w:tcPr>
            <w:tcW w:w="1425" w:type="dxa"/>
            <w:tcBorders>
              <w:top w:val="single" w:sz="1" w:space="0" w:color="000000"/>
              <w:left w:val="single" w:sz="1" w:space="0" w:color="000000"/>
              <w:bottom w:val="single" w:sz="1" w:space="0" w:color="000000"/>
            </w:tcBorders>
          </w:tcPr>
          <w:p w14:paraId="07A5C7AD" w14:textId="77777777" w:rsidR="00454242" w:rsidRDefault="00000000">
            <w:pPr>
              <w:spacing w:line="276" w:lineRule="auto"/>
              <w:jc w:val="center"/>
            </w:pPr>
            <w:r>
              <w:rPr>
                <w:rFonts w:ascii="Times New Roman" w:eastAsia="Times New Roman" w:hAnsi="Times New Roman"/>
                <w:b/>
              </w:rPr>
              <w:t>F1</w:t>
            </w:r>
          </w:p>
        </w:tc>
        <w:tc>
          <w:tcPr>
            <w:tcW w:w="2317" w:type="dxa"/>
            <w:tcBorders>
              <w:top w:val="single" w:sz="1" w:space="0" w:color="000000"/>
              <w:left w:val="single" w:sz="1" w:space="0" w:color="000000"/>
              <w:bottom w:val="single" w:sz="1" w:space="0" w:color="000000"/>
            </w:tcBorders>
          </w:tcPr>
          <w:p w14:paraId="7DE9EC5E" w14:textId="77777777" w:rsidR="00454242" w:rsidRDefault="00000000">
            <w:pPr>
              <w:spacing w:line="276" w:lineRule="auto"/>
              <w:jc w:val="center"/>
            </w:pPr>
            <w:r>
              <w:rPr>
                <w:rFonts w:ascii="Times New Roman" w:eastAsia="Times New Roman" w:hAnsi="Times New Roman"/>
                <w:b/>
              </w:rPr>
              <w:t>Лучшая составная модель</w:t>
            </w:r>
          </w:p>
        </w:tc>
        <w:tc>
          <w:tcPr>
            <w:tcW w:w="1373" w:type="dxa"/>
            <w:tcBorders>
              <w:top w:val="single" w:sz="1" w:space="0" w:color="000000"/>
              <w:left w:val="single" w:sz="1" w:space="0" w:color="000000"/>
              <w:bottom w:val="single" w:sz="1" w:space="0" w:color="000000"/>
            </w:tcBorders>
          </w:tcPr>
          <w:p w14:paraId="121DDF04" w14:textId="77777777" w:rsidR="00454242" w:rsidRDefault="00000000">
            <w:pPr>
              <w:spacing w:line="276" w:lineRule="auto"/>
              <w:jc w:val="center"/>
            </w:pPr>
            <w:r>
              <w:rPr>
                <w:rFonts w:ascii="Times New Roman" w:eastAsia="Times New Roman" w:hAnsi="Times New Roman"/>
                <w:b/>
              </w:rPr>
              <w:t>F1</w:t>
            </w:r>
          </w:p>
        </w:tc>
        <w:tc>
          <w:tcPr>
            <w:tcW w:w="1318" w:type="dxa"/>
            <w:tcBorders>
              <w:top w:val="single" w:sz="1" w:space="0" w:color="000000"/>
              <w:left w:val="single" w:sz="1" w:space="0" w:color="000000"/>
              <w:bottom w:val="single" w:sz="1" w:space="0" w:color="000000"/>
            </w:tcBorders>
          </w:tcPr>
          <w:p w14:paraId="1F016283" w14:textId="77777777" w:rsidR="00454242" w:rsidRDefault="00000000">
            <w:pPr>
              <w:spacing w:line="276" w:lineRule="auto"/>
              <w:jc w:val="center"/>
            </w:pPr>
            <w:r>
              <w:rPr>
                <w:rFonts w:ascii="Times New Roman" w:eastAsia="Times New Roman" w:hAnsi="Times New Roman"/>
                <w:b/>
              </w:rPr>
              <w:t>Прирост</w:t>
            </w:r>
          </w:p>
        </w:tc>
      </w:tr>
      <w:tr w:rsidR="00FA7063" w:rsidRPr="00344BAE" w14:paraId="3F0E56D6" w14:textId="77777777" w:rsidTr="00027FAC">
        <w:trPr>
          <w:cantSplit/>
          <w:trHeight w:val="503"/>
          <w:tblCellSpacing w:w="0" w:type="dxa"/>
          <w:jc w:val="center"/>
        </w:trPr>
        <w:tc>
          <w:tcPr>
            <w:tcW w:w="1257" w:type="dxa"/>
            <w:tcBorders>
              <w:top w:val="single" w:sz="1" w:space="0" w:color="000000"/>
              <w:bottom w:val="single" w:sz="1" w:space="0" w:color="000000"/>
            </w:tcBorders>
          </w:tcPr>
          <w:p w14:paraId="42A799A0" w14:textId="77777777" w:rsidR="00454242" w:rsidRDefault="00000000">
            <w:pPr>
              <w:spacing w:line="276" w:lineRule="auto"/>
            </w:pPr>
            <w:r>
              <w:rPr>
                <w:rFonts w:ascii="Times New Roman" w:eastAsia="Times New Roman" w:hAnsi="Times New Roman"/>
              </w:rPr>
              <w:t>SECOM</w:t>
            </w:r>
          </w:p>
        </w:tc>
        <w:tc>
          <w:tcPr>
            <w:tcW w:w="1438" w:type="dxa"/>
            <w:tcBorders>
              <w:top w:val="single" w:sz="1" w:space="0" w:color="000000"/>
              <w:left w:val="single" w:sz="1" w:space="0" w:color="000000"/>
              <w:bottom w:val="single" w:sz="1" w:space="0" w:color="000000"/>
            </w:tcBorders>
          </w:tcPr>
          <w:p w14:paraId="32BD6D89" w14:textId="77777777" w:rsidR="00454242" w:rsidRDefault="00000000">
            <w:pPr>
              <w:spacing w:line="276" w:lineRule="auto"/>
            </w:pPr>
            <w:r>
              <w:rPr>
                <w:rFonts w:ascii="Times New Roman" w:eastAsia="Times New Roman" w:hAnsi="Times New Roman"/>
              </w:rPr>
              <w:t>ElasticNet</w:t>
            </w:r>
          </w:p>
        </w:tc>
        <w:tc>
          <w:tcPr>
            <w:tcW w:w="1425" w:type="dxa"/>
            <w:tcBorders>
              <w:top w:val="single" w:sz="1" w:space="0" w:color="000000"/>
              <w:left w:val="single" w:sz="1" w:space="0" w:color="000000"/>
              <w:bottom w:val="single" w:sz="1" w:space="0" w:color="000000"/>
            </w:tcBorders>
          </w:tcPr>
          <w:p w14:paraId="281FF584" w14:textId="77777777" w:rsidR="00454242" w:rsidRDefault="00000000">
            <w:pPr>
              <w:spacing w:line="276" w:lineRule="auto"/>
            </w:pPr>
            <w:r>
              <w:rPr>
                <w:rFonts w:ascii="Times New Roman" w:eastAsia="Times New Roman" w:hAnsi="Times New Roman"/>
              </w:rPr>
              <w:t>0,000 (±0,000)</w:t>
            </w:r>
          </w:p>
        </w:tc>
        <w:tc>
          <w:tcPr>
            <w:tcW w:w="2317" w:type="dxa"/>
            <w:tcBorders>
              <w:top w:val="single" w:sz="1" w:space="0" w:color="000000"/>
              <w:left w:val="single" w:sz="1" w:space="0" w:color="000000"/>
              <w:bottom w:val="single" w:sz="1" w:space="0" w:color="000000"/>
            </w:tcBorders>
          </w:tcPr>
          <w:p w14:paraId="6D1A8D23" w14:textId="77777777" w:rsidR="00454242" w:rsidRDefault="00000000">
            <w:pPr>
              <w:spacing w:line="276" w:lineRule="auto"/>
            </w:pPr>
            <w:r>
              <w:rPr>
                <w:rFonts w:ascii="Times New Roman" w:eastAsia="Times New Roman" w:hAnsi="Times New Roman"/>
              </w:rPr>
              <w:t>PiecewiseLinear[logistic]</w:t>
            </w:r>
          </w:p>
        </w:tc>
        <w:tc>
          <w:tcPr>
            <w:tcW w:w="1373" w:type="dxa"/>
            <w:tcBorders>
              <w:top w:val="single" w:sz="1" w:space="0" w:color="000000"/>
              <w:left w:val="single" w:sz="1" w:space="0" w:color="000000"/>
              <w:bottom w:val="single" w:sz="1" w:space="0" w:color="000000"/>
            </w:tcBorders>
          </w:tcPr>
          <w:p w14:paraId="2EA55CCB" w14:textId="77777777" w:rsidR="00454242" w:rsidRDefault="00000000">
            <w:pPr>
              <w:spacing w:line="276" w:lineRule="auto"/>
            </w:pPr>
            <w:r>
              <w:rPr>
                <w:rFonts w:ascii="Times New Roman" w:eastAsia="Times New Roman" w:hAnsi="Times New Roman"/>
              </w:rPr>
              <w:t>0,1219 (±0,0228)</w:t>
            </w:r>
          </w:p>
        </w:tc>
        <w:tc>
          <w:tcPr>
            <w:tcW w:w="1318" w:type="dxa"/>
            <w:tcBorders>
              <w:top w:val="single" w:sz="1" w:space="0" w:color="000000"/>
              <w:left w:val="single" w:sz="1" w:space="0" w:color="000000"/>
              <w:bottom w:val="single" w:sz="1" w:space="0" w:color="000000"/>
            </w:tcBorders>
          </w:tcPr>
          <w:p w14:paraId="18E5B2F0" w14:textId="77777777" w:rsidR="00454242" w:rsidRDefault="00000000">
            <w:pPr>
              <w:spacing w:line="276" w:lineRule="auto"/>
            </w:pPr>
            <w:r>
              <w:rPr>
                <w:rFonts w:ascii="Times New Roman" w:eastAsia="Times New Roman" w:hAnsi="Times New Roman"/>
              </w:rPr>
              <w:t>+0,1219</w:t>
            </w:r>
          </w:p>
        </w:tc>
      </w:tr>
      <w:tr w:rsidR="00FA7063" w:rsidRPr="00344BAE" w14:paraId="02070BFF" w14:textId="77777777" w:rsidTr="00027FAC">
        <w:trPr>
          <w:cantSplit/>
          <w:trHeight w:val="467"/>
          <w:tblCellSpacing w:w="0" w:type="dxa"/>
          <w:jc w:val="center"/>
        </w:trPr>
        <w:tc>
          <w:tcPr>
            <w:tcW w:w="1257" w:type="dxa"/>
            <w:tcBorders>
              <w:top w:val="single" w:sz="1" w:space="0" w:color="000000"/>
              <w:bottom w:val="single" w:sz="1" w:space="0" w:color="000000"/>
            </w:tcBorders>
          </w:tcPr>
          <w:p w14:paraId="24262BAE" w14:textId="77777777" w:rsidR="00454242" w:rsidRDefault="00000000">
            <w:pPr>
              <w:spacing w:line="276" w:lineRule="auto"/>
            </w:pPr>
            <w:r>
              <w:rPr>
                <w:rFonts w:ascii="Times New Roman" w:eastAsia="Times New Roman" w:hAnsi="Times New Roman"/>
              </w:rPr>
              <w:t>SECOM Sel.</w:t>
            </w:r>
          </w:p>
        </w:tc>
        <w:tc>
          <w:tcPr>
            <w:tcW w:w="1438" w:type="dxa"/>
            <w:tcBorders>
              <w:top w:val="single" w:sz="1" w:space="0" w:color="000000"/>
              <w:left w:val="single" w:sz="1" w:space="0" w:color="000000"/>
              <w:bottom w:val="single" w:sz="1" w:space="0" w:color="000000"/>
            </w:tcBorders>
          </w:tcPr>
          <w:p w14:paraId="6766872D" w14:textId="77777777" w:rsidR="00454242" w:rsidRDefault="00000000">
            <w:pPr>
              <w:spacing w:line="276" w:lineRule="auto"/>
            </w:pPr>
            <w:r>
              <w:rPr>
                <w:rFonts w:ascii="Times New Roman" w:eastAsia="Times New Roman" w:hAnsi="Times New Roman"/>
              </w:rPr>
              <w:t>Logistic Reg.</w:t>
            </w:r>
          </w:p>
        </w:tc>
        <w:tc>
          <w:tcPr>
            <w:tcW w:w="1425" w:type="dxa"/>
            <w:tcBorders>
              <w:top w:val="single" w:sz="1" w:space="0" w:color="000000"/>
              <w:left w:val="single" w:sz="1" w:space="0" w:color="000000"/>
              <w:bottom w:val="single" w:sz="1" w:space="0" w:color="000000"/>
            </w:tcBorders>
          </w:tcPr>
          <w:p w14:paraId="635CC8CD" w14:textId="77777777" w:rsidR="00454242" w:rsidRDefault="00000000">
            <w:pPr>
              <w:spacing w:line="276" w:lineRule="auto"/>
            </w:pPr>
            <w:r>
              <w:rPr>
                <w:rFonts w:ascii="Times New Roman" w:eastAsia="Times New Roman" w:hAnsi="Times New Roman"/>
              </w:rPr>
              <w:t>0,000 (±0,000)</w:t>
            </w:r>
          </w:p>
        </w:tc>
        <w:tc>
          <w:tcPr>
            <w:tcW w:w="2317" w:type="dxa"/>
            <w:tcBorders>
              <w:top w:val="single" w:sz="1" w:space="0" w:color="000000"/>
              <w:left w:val="single" w:sz="1" w:space="0" w:color="000000"/>
              <w:bottom w:val="single" w:sz="1" w:space="0" w:color="000000"/>
            </w:tcBorders>
          </w:tcPr>
          <w:p w14:paraId="7990392F" w14:textId="77777777" w:rsidR="00454242" w:rsidRDefault="00000000">
            <w:pPr>
              <w:spacing w:line="276" w:lineRule="auto"/>
            </w:pPr>
            <w:r>
              <w:rPr>
                <w:rFonts w:ascii="Times New Roman" w:eastAsia="Times New Roman" w:hAnsi="Times New Roman"/>
              </w:rPr>
              <w:t>Spline[logistic]</w:t>
            </w:r>
          </w:p>
        </w:tc>
        <w:tc>
          <w:tcPr>
            <w:tcW w:w="1373" w:type="dxa"/>
            <w:tcBorders>
              <w:top w:val="single" w:sz="1" w:space="0" w:color="000000"/>
              <w:left w:val="single" w:sz="1" w:space="0" w:color="000000"/>
              <w:bottom w:val="single" w:sz="1" w:space="0" w:color="000000"/>
            </w:tcBorders>
          </w:tcPr>
          <w:p w14:paraId="2CEEC2AD" w14:textId="77777777" w:rsidR="00454242" w:rsidRDefault="00000000">
            <w:pPr>
              <w:spacing w:line="276" w:lineRule="auto"/>
            </w:pPr>
            <w:r>
              <w:rPr>
                <w:rFonts w:ascii="Times New Roman" w:eastAsia="Times New Roman" w:hAnsi="Times New Roman"/>
              </w:rPr>
              <w:t>0,2614 (±0,0382)</w:t>
            </w:r>
          </w:p>
        </w:tc>
        <w:tc>
          <w:tcPr>
            <w:tcW w:w="1318" w:type="dxa"/>
            <w:tcBorders>
              <w:top w:val="single" w:sz="1" w:space="0" w:color="000000"/>
              <w:left w:val="single" w:sz="1" w:space="0" w:color="000000"/>
              <w:bottom w:val="single" w:sz="1" w:space="0" w:color="000000"/>
            </w:tcBorders>
          </w:tcPr>
          <w:p w14:paraId="5EAF3166" w14:textId="77777777" w:rsidR="00454242" w:rsidRDefault="00000000">
            <w:pPr>
              <w:spacing w:line="276" w:lineRule="auto"/>
            </w:pPr>
            <w:r>
              <w:rPr>
                <w:rFonts w:ascii="Times New Roman" w:eastAsia="Times New Roman" w:hAnsi="Times New Roman"/>
              </w:rPr>
              <w:t>+0,2614</w:t>
            </w:r>
          </w:p>
        </w:tc>
      </w:tr>
      <w:tr w:rsidR="00FA7063" w:rsidRPr="00344BAE" w14:paraId="2EE21AA3" w14:textId="77777777" w:rsidTr="00027FAC">
        <w:trPr>
          <w:cantSplit/>
          <w:trHeight w:val="458"/>
          <w:tblCellSpacing w:w="0" w:type="dxa"/>
          <w:jc w:val="center"/>
        </w:trPr>
        <w:tc>
          <w:tcPr>
            <w:tcW w:w="1257" w:type="dxa"/>
            <w:tcBorders>
              <w:top w:val="single" w:sz="1" w:space="0" w:color="000000"/>
              <w:bottom w:val="single" w:sz="1" w:space="0" w:color="000000"/>
            </w:tcBorders>
          </w:tcPr>
          <w:p w14:paraId="6363E55D" w14:textId="77777777" w:rsidR="00454242" w:rsidRDefault="00000000">
            <w:pPr>
              <w:spacing w:line="276" w:lineRule="auto"/>
            </w:pPr>
            <w:r>
              <w:rPr>
                <w:rFonts w:ascii="Times New Roman" w:eastAsia="Times New Roman" w:hAnsi="Times New Roman"/>
              </w:rPr>
              <w:t>Adult</w:t>
            </w:r>
          </w:p>
        </w:tc>
        <w:tc>
          <w:tcPr>
            <w:tcW w:w="1438" w:type="dxa"/>
            <w:tcBorders>
              <w:top w:val="single" w:sz="1" w:space="0" w:color="000000"/>
              <w:left w:val="single" w:sz="1" w:space="0" w:color="000000"/>
              <w:bottom w:val="single" w:sz="1" w:space="0" w:color="000000"/>
            </w:tcBorders>
          </w:tcPr>
          <w:p w14:paraId="0A6315AE" w14:textId="77777777" w:rsidR="00454242" w:rsidRDefault="00000000">
            <w:pPr>
              <w:spacing w:line="276" w:lineRule="auto"/>
            </w:pPr>
            <w:r>
              <w:rPr>
                <w:rFonts w:ascii="Times New Roman" w:eastAsia="Times New Roman" w:hAnsi="Times New Roman"/>
              </w:rPr>
              <w:t>Logistic Reg.</w:t>
            </w:r>
          </w:p>
        </w:tc>
        <w:tc>
          <w:tcPr>
            <w:tcW w:w="1425" w:type="dxa"/>
            <w:tcBorders>
              <w:top w:val="single" w:sz="1" w:space="0" w:color="000000"/>
              <w:left w:val="single" w:sz="1" w:space="0" w:color="000000"/>
              <w:bottom w:val="single" w:sz="1" w:space="0" w:color="000000"/>
            </w:tcBorders>
          </w:tcPr>
          <w:p w14:paraId="1643661E" w14:textId="77777777" w:rsidR="00454242" w:rsidRDefault="00000000">
            <w:pPr>
              <w:spacing w:line="276" w:lineRule="auto"/>
            </w:pPr>
            <w:r>
              <w:rPr>
                <w:rFonts w:ascii="Times New Roman" w:eastAsia="Times New Roman" w:hAnsi="Times New Roman"/>
              </w:rPr>
              <w:t>0,5525 (±0,0080)</w:t>
            </w:r>
          </w:p>
        </w:tc>
        <w:tc>
          <w:tcPr>
            <w:tcW w:w="2317" w:type="dxa"/>
            <w:tcBorders>
              <w:top w:val="single" w:sz="1" w:space="0" w:color="000000"/>
              <w:left w:val="single" w:sz="1" w:space="0" w:color="000000"/>
              <w:bottom w:val="single" w:sz="1" w:space="0" w:color="000000"/>
            </w:tcBorders>
          </w:tcPr>
          <w:p w14:paraId="32B13F54" w14:textId="77777777" w:rsidR="00454242" w:rsidRDefault="00000000">
            <w:pPr>
              <w:spacing w:line="276" w:lineRule="auto"/>
            </w:pPr>
            <w:r>
              <w:rPr>
                <w:rFonts w:ascii="Times New Roman" w:eastAsia="Times New Roman" w:hAnsi="Times New Roman"/>
              </w:rPr>
              <w:t>Spline[logistic]</w:t>
            </w:r>
          </w:p>
        </w:tc>
        <w:tc>
          <w:tcPr>
            <w:tcW w:w="1373" w:type="dxa"/>
            <w:tcBorders>
              <w:top w:val="single" w:sz="1" w:space="0" w:color="000000"/>
              <w:left w:val="single" w:sz="1" w:space="0" w:color="000000"/>
              <w:bottom w:val="single" w:sz="1" w:space="0" w:color="000000"/>
            </w:tcBorders>
          </w:tcPr>
          <w:p w14:paraId="54D7365B" w14:textId="77777777" w:rsidR="00454242" w:rsidRDefault="00000000">
            <w:pPr>
              <w:spacing w:line="276" w:lineRule="auto"/>
            </w:pPr>
            <w:r>
              <w:rPr>
                <w:rFonts w:ascii="Times New Roman" w:eastAsia="Times New Roman" w:hAnsi="Times New Roman"/>
              </w:rPr>
              <w:t>0,6691 (±0,0062)</w:t>
            </w:r>
          </w:p>
        </w:tc>
        <w:tc>
          <w:tcPr>
            <w:tcW w:w="1318" w:type="dxa"/>
            <w:tcBorders>
              <w:top w:val="single" w:sz="1" w:space="0" w:color="000000"/>
              <w:left w:val="single" w:sz="1" w:space="0" w:color="000000"/>
              <w:bottom w:val="single" w:sz="1" w:space="0" w:color="000000"/>
            </w:tcBorders>
          </w:tcPr>
          <w:p w14:paraId="5F4D2DC7" w14:textId="77777777" w:rsidR="00454242" w:rsidRDefault="00000000">
            <w:pPr>
              <w:spacing w:line="276" w:lineRule="auto"/>
            </w:pPr>
            <w:r>
              <w:rPr>
                <w:rFonts w:ascii="Times New Roman" w:eastAsia="Times New Roman" w:hAnsi="Times New Roman"/>
              </w:rPr>
              <w:t>+0,1166</w:t>
            </w:r>
          </w:p>
        </w:tc>
      </w:tr>
      <w:tr w:rsidR="00FA7063" w:rsidRPr="00344BAE" w14:paraId="1BA2F421" w14:textId="77777777" w:rsidTr="00027FAC">
        <w:trPr>
          <w:cantSplit/>
          <w:trHeight w:val="476"/>
          <w:tblCellSpacing w:w="0" w:type="dxa"/>
          <w:jc w:val="center"/>
        </w:trPr>
        <w:tc>
          <w:tcPr>
            <w:tcW w:w="1257" w:type="dxa"/>
            <w:tcBorders>
              <w:top w:val="single" w:sz="1" w:space="0" w:color="000000"/>
              <w:bottom w:val="single" w:sz="1" w:space="0" w:color="000000"/>
            </w:tcBorders>
          </w:tcPr>
          <w:p w14:paraId="3324B5E8" w14:textId="77777777" w:rsidR="00454242" w:rsidRDefault="00000000">
            <w:pPr>
              <w:spacing w:line="276" w:lineRule="auto"/>
            </w:pPr>
            <w:r>
              <w:rPr>
                <w:rFonts w:ascii="Times New Roman" w:eastAsia="Times New Roman" w:hAnsi="Times New Roman"/>
              </w:rPr>
              <w:t>Credit Fraud</w:t>
            </w:r>
          </w:p>
        </w:tc>
        <w:tc>
          <w:tcPr>
            <w:tcW w:w="1438" w:type="dxa"/>
            <w:tcBorders>
              <w:top w:val="single" w:sz="1" w:space="0" w:color="000000"/>
              <w:left w:val="single" w:sz="1" w:space="0" w:color="000000"/>
              <w:bottom w:val="single" w:sz="1" w:space="0" w:color="000000"/>
            </w:tcBorders>
          </w:tcPr>
          <w:p w14:paraId="22636531" w14:textId="77777777" w:rsidR="00454242" w:rsidRDefault="00000000">
            <w:pPr>
              <w:spacing w:line="276" w:lineRule="auto"/>
            </w:pPr>
            <w:r>
              <w:rPr>
                <w:rFonts w:ascii="Times New Roman" w:eastAsia="Times New Roman" w:hAnsi="Times New Roman"/>
              </w:rPr>
              <w:t>LDA</w:t>
            </w:r>
          </w:p>
        </w:tc>
        <w:tc>
          <w:tcPr>
            <w:tcW w:w="1425" w:type="dxa"/>
            <w:tcBorders>
              <w:top w:val="single" w:sz="1" w:space="0" w:color="000000"/>
              <w:left w:val="single" w:sz="1" w:space="0" w:color="000000"/>
              <w:bottom w:val="single" w:sz="1" w:space="0" w:color="000000"/>
            </w:tcBorders>
          </w:tcPr>
          <w:p w14:paraId="5A2DCF75" w14:textId="77777777" w:rsidR="00454242" w:rsidRDefault="00000000">
            <w:pPr>
              <w:spacing w:line="276" w:lineRule="auto"/>
            </w:pPr>
            <w:r>
              <w:rPr>
                <w:rFonts w:ascii="Times New Roman" w:eastAsia="Times New Roman" w:hAnsi="Times New Roman"/>
              </w:rPr>
              <w:t>0,7616 (±0,1071)</w:t>
            </w:r>
          </w:p>
        </w:tc>
        <w:tc>
          <w:tcPr>
            <w:tcW w:w="2317" w:type="dxa"/>
            <w:tcBorders>
              <w:top w:val="single" w:sz="1" w:space="0" w:color="000000"/>
              <w:left w:val="single" w:sz="1" w:space="0" w:color="000000"/>
              <w:bottom w:val="single" w:sz="1" w:space="0" w:color="000000"/>
            </w:tcBorders>
          </w:tcPr>
          <w:p w14:paraId="2A7CA05C" w14:textId="77777777" w:rsidR="00454242" w:rsidRDefault="00000000">
            <w:pPr>
              <w:spacing w:line="276" w:lineRule="auto"/>
            </w:pPr>
            <w:r>
              <w:rPr>
                <w:rFonts w:ascii="Times New Roman" w:eastAsia="Times New Roman" w:hAnsi="Times New Roman"/>
              </w:rPr>
              <w:t>Spline[logistic]</w:t>
            </w:r>
          </w:p>
        </w:tc>
        <w:tc>
          <w:tcPr>
            <w:tcW w:w="1373" w:type="dxa"/>
            <w:tcBorders>
              <w:top w:val="single" w:sz="1" w:space="0" w:color="000000"/>
              <w:left w:val="single" w:sz="1" w:space="0" w:color="000000"/>
              <w:bottom w:val="single" w:sz="1" w:space="0" w:color="000000"/>
            </w:tcBorders>
          </w:tcPr>
          <w:p w14:paraId="0A20AFA2" w14:textId="77777777" w:rsidR="00454242" w:rsidRDefault="00000000">
            <w:pPr>
              <w:spacing w:line="276" w:lineRule="auto"/>
            </w:pPr>
            <w:r>
              <w:rPr>
                <w:rFonts w:ascii="Times New Roman" w:eastAsia="Times New Roman" w:hAnsi="Times New Roman"/>
              </w:rPr>
              <w:t>0,8558 (±0,0402)</w:t>
            </w:r>
          </w:p>
        </w:tc>
        <w:tc>
          <w:tcPr>
            <w:tcW w:w="1318" w:type="dxa"/>
            <w:tcBorders>
              <w:top w:val="single" w:sz="1" w:space="0" w:color="000000"/>
              <w:left w:val="single" w:sz="1" w:space="0" w:color="000000"/>
              <w:bottom w:val="single" w:sz="1" w:space="0" w:color="000000"/>
            </w:tcBorders>
          </w:tcPr>
          <w:p w14:paraId="22FE94E6" w14:textId="77777777" w:rsidR="00454242" w:rsidRDefault="00000000">
            <w:pPr>
              <w:spacing w:line="276" w:lineRule="auto"/>
            </w:pPr>
            <w:r>
              <w:rPr>
                <w:rFonts w:ascii="Times New Roman" w:eastAsia="Times New Roman" w:hAnsi="Times New Roman"/>
              </w:rPr>
              <w:t>+0,0942</w:t>
            </w:r>
          </w:p>
        </w:tc>
      </w:tr>
      <w:tr w:rsidR="00FA7063" w:rsidRPr="00344BAE" w14:paraId="108199BA" w14:textId="77777777" w:rsidTr="00027FAC">
        <w:trPr>
          <w:cantSplit/>
          <w:trHeight w:val="458"/>
          <w:tblCellSpacing w:w="0" w:type="dxa"/>
          <w:jc w:val="center"/>
        </w:trPr>
        <w:tc>
          <w:tcPr>
            <w:tcW w:w="1257" w:type="dxa"/>
            <w:tcBorders>
              <w:top w:val="single" w:sz="1" w:space="0" w:color="000000"/>
              <w:bottom w:val="single" w:sz="1" w:space="0" w:color="000000"/>
            </w:tcBorders>
          </w:tcPr>
          <w:p w14:paraId="557C4EC8" w14:textId="77777777" w:rsidR="00454242" w:rsidRDefault="00000000">
            <w:pPr>
              <w:spacing w:line="276" w:lineRule="auto"/>
            </w:pPr>
            <w:r>
              <w:rPr>
                <w:rFonts w:ascii="Times New Roman" w:eastAsia="Times New Roman" w:hAnsi="Times New Roman"/>
              </w:rPr>
              <w:t>Breast Cancer</w:t>
            </w:r>
          </w:p>
        </w:tc>
        <w:tc>
          <w:tcPr>
            <w:tcW w:w="1438" w:type="dxa"/>
            <w:tcBorders>
              <w:top w:val="single" w:sz="1" w:space="0" w:color="000000"/>
              <w:left w:val="single" w:sz="1" w:space="0" w:color="000000"/>
              <w:bottom w:val="single" w:sz="1" w:space="0" w:color="000000"/>
            </w:tcBorders>
          </w:tcPr>
          <w:p w14:paraId="1CE742B9" w14:textId="77777777" w:rsidR="00454242" w:rsidRDefault="00000000">
            <w:pPr>
              <w:spacing w:line="276" w:lineRule="auto"/>
            </w:pPr>
            <w:r>
              <w:rPr>
                <w:rFonts w:ascii="Times New Roman" w:eastAsia="Times New Roman" w:hAnsi="Times New Roman"/>
              </w:rPr>
              <w:t>Logistic Reg.</w:t>
            </w:r>
          </w:p>
        </w:tc>
        <w:tc>
          <w:tcPr>
            <w:tcW w:w="1425" w:type="dxa"/>
            <w:tcBorders>
              <w:top w:val="single" w:sz="1" w:space="0" w:color="000000"/>
              <w:left w:val="single" w:sz="1" w:space="0" w:color="000000"/>
              <w:bottom w:val="single" w:sz="1" w:space="0" w:color="000000"/>
            </w:tcBorders>
          </w:tcPr>
          <w:p w14:paraId="6EF7748B" w14:textId="77777777" w:rsidR="00454242" w:rsidRDefault="00000000">
            <w:pPr>
              <w:spacing w:line="276" w:lineRule="auto"/>
            </w:pPr>
            <w:r>
              <w:rPr>
                <w:rFonts w:ascii="Times New Roman" w:eastAsia="Times New Roman" w:hAnsi="Times New Roman"/>
              </w:rPr>
              <w:t>0,9499 (±0,0138)</w:t>
            </w:r>
          </w:p>
        </w:tc>
        <w:tc>
          <w:tcPr>
            <w:tcW w:w="2317" w:type="dxa"/>
            <w:tcBorders>
              <w:top w:val="single" w:sz="1" w:space="0" w:color="000000"/>
              <w:left w:val="single" w:sz="1" w:space="0" w:color="000000"/>
              <w:bottom w:val="single" w:sz="1" w:space="0" w:color="000000"/>
            </w:tcBorders>
          </w:tcPr>
          <w:p w14:paraId="263EE153" w14:textId="77777777" w:rsidR="00454242" w:rsidRDefault="00000000">
            <w:pPr>
              <w:spacing w:line="276" w:lineRule="auto"/>
            </w:pPr>
            <w:r>
              <w:rPr>
                <w:rFonts w:ascii="Times New Roman" w:eastAsia="Times New Roman" w:hAnsi="Times New Roman"/>
              </w:rPr>
              <w:t>FuzzyLogic[logistic]</w:t>
            </w:r>
          </w:p>
        </w:tc>
        <w:tc>
          <w:tcPr>
            <w:tcW w:w="1373" w:type="dxa"/>
            <w:tcBorders>
              <w:top w:val="single" w:sz="1" w:space="0" w:color="000000"/>
              <w:left w:val="single" w:sz="1" w:space="0" w:color="000000"/>
              <w:bottom w:val="single" w:sz="1" w:space="0" w:color="000000"/>
            </w:tcBorders>
          </w:tcPr>
          <w:p w14:paraId="5556E51F" w14:textId="77777777" w:rsidR="00454242" w:rsidRDefault="00000000">
            <w:pPr>
              <w:spacing w:line="276" w:lineRule="auto"/>
            </w:pPr>
            <w:r>
              <w:rPr>
                <w:rFonts w:ascii="Times New Roman" w:eastAsia="Times New Roman" w:hAnsi="Times New Roman"/>
              </w:rPr>
              <w:t>0,9545 (±0,0051)</w:t>
            </w:r>
          </w:p>
        </w:tc>
        <w:tc>
          <w:tcPr>
            <w:tcW w:w="1318" w:type="dxa"/>
            <w:tcBorders>
              <w:top w:val="single" w:sz="1" w:space="0" w:color="000000"/>
              <w:left w:val="single" w:sz="1" w:space="0" w:color="000000"/>
              <w:bottom w:val="single" w:sz="1" w:space="0" w:color="000000"/>
            </w:tcBorders>
          </w:tcPr>
          <w:p w14:paraId="01A0CA68" w14:textId="77777777" w:rsidR="00454242" w:rsidRDefault="00000000">
            <w:pPr>
              <w:spacing w:line="276" w:lineRule="auto"/>
            </w:pPr>
            <w:r>
              <w:rPr>
                <w:rFonts w:ascii="Times New Roman" w:eastAsia="Times New Roman" w:hAnsi="Times New Roman"/>
              </w:rPr>
              <w:t>+0,0046</w:t>
            </w:r>
          </w:p>
        </w:tc>
      </w:tr>
      <w:tr w:rsidR="00FA7063" w:rsidRPr="00344BAE" w14:paraId="3BBA11A3" w14:textId="77777777" w:rsidTr="00027FAC">
        <w:trPr>
          <w:cantSplit/>
          <w:trHeight w:val="557"/>
          <w:tblCellSpacing w:w="0" w:type="dxa"/>
          <w:jc w:val="center"/>
        </w:trPr>
        <w:tc>
          <w:tcPr>
            <w:tcW w:w="1257" w:type="dxa"/>
            <w:tcBorders>
              <w:top w:val="single" w:sz="1" w:space="0" w:color="000000"/>
              <w:bottom w:val="single" w:sz="1" w:space="0" w:color="000000"/>
            </w:tcBorders>
          </w:tcPr>
          <w:p w14:paraId="56F332E9" w14:textId="77777777" w:rsidR="00454242" w:rsidRDefault="00000000">
            <w:pPr>
              <w:spacing w:line="276" w:lineRule="auto"/>
            </w:pPr>
            <w:r>
              <w:rPr>
                <w:rFonts w:ascii="Times New Roman" w:eastAsia="Times New Roman" w:hAnsi="Times New Roman"/>
              </w:rPr>
              <w:t>Bank Marketing</w:t>
            </w:r>
          </w:p>
        </w:tc>
        <w:tc>
          <w:tcPr>
            <w:tcW w:w="1438" w:type="dxa"/>
            <w:tcBorders>
              <w:top w:val="single" w:sz="1" w:space="0" w:color="000000"/>
              <w:left w:val="single" w:sz="1" w:space="0" w:color="000000"/>
              <w:bottom w:val="single" w:sz="1" w:space="0" w:color="000000"/>
            </w:tcBorders>
          </w:tcPr>
          <w:p w14:paraId="4AF4FEC8" w14:textId="77777777" w:rsidR="00454242" w:rsidRDefault="00000000">
            <w:pPr>
              <w:spacing w:line="276" w:lineRule="auto"/>
            </w:pPr>
            <w:r>
              <w:rPr>
                <w:rFonts w:ascii="Times New Roman" w:eastAsia="Times New Roman" w:hAnsi="Times New Roman"/>
              </w:rPr>
              <w:t>Naive Bayes</w:t>
            </w:r>
          </w:p>
        </w:tc>
        <w:tc>
          <w:tcPr>
            <w:tcW w:w="1425" w:type="dxa"/>
            <w:tcBorders>
              <w:top w:val="single" w:sz="1" w:space="0" w:color="000000"/>
              <w:left w:val="single" w:sz="1" w:space="0" w:color="000000"/>
              <w:bottom w:val="single" w:sz="1" w:space="0" w:color="000000"/>
            </w:tcBorders>
          </w:tcPr>
          <w:p w14:paraId="33DF10A1" w14:textId="77777777" w:rsidR="00454242" w:rsidRDefault="00000000">
            <w:pPr>
              <w:spacing w:line="276" w:lineRule="auto"/>
            </w:pPr>
            <w:r>
              <w:rPr>
                <w:rFonts w:ascii="Times New Roman" w:eastAsia="Times New Roman" w:hAnsi="Times New Roman"/>
              </w:rPr>
              <w:t>0,4062 (±0,0108)</w:t>
            </w:r>
          </w:p>
        </w:tc>
        <w:tc>
          <w:tcPr>
            <w:tcW w:w="2317" w:type="dxa"/>
            <w:tcBorders>
              <w:top w:val="single" w:sz="1" w:space="0" w:color="000000"/>
              <w:left w:val="single" w:sz="1" w:space="0" w:color="000000"/>
              <w:bottom w:val="single" w:sz="1" w:space="0" w:color="000000"/>
            </w:tcBorders>
          </w:tcPr>
          <w:p w14:paraId="0F8DBF64" w14:textId="77777777" w:rsidR="00454242" w:rsidRDefault="00000000">
            <w:pPr>
              <w:spacing w:line="276" w:lineRule="auto"/>
            </w:pPr>
            <w:r>
              <w:rPr>
                <w:rFonts w:ascii="Times New Roman" w:eastAsia="Times New Roman" w:hAnsi="Times New Roman"/>
              </w:rPr>
              <w:t>Spline[lda]</w:t>
            </w:r>
          </w:p>
        </w:tc>
        <w:tc>
          <w:tcPr>
            <w:tcW w:w="1373" w:type="dxa"/>
            <w:tcBorders>
              <w:top w:val="single" w:sz="1" w:space="0" w:color="000000"/>
              <w:left w:val="single" w:sz="1" w:space="0" w:color="000000"/>
              <w:bottom w:val="single" w:sz="1" w:space="0" w:color="000000"/>
            </w:tcBorders>
          </w:tcPr>
          <w:p w14:paraId="4BF41D12" w14:textId="77777777" w:rsidR="00454242" w:rsidRDefault="00000000">
            <w:pPr>
              <w:spacing w:line="276" w:lineRule="auto"/>
            </w:pPr>
            <w:r>
              <w:rPr>
                <w:rFonts w:ascii="Times New Roman" w:eastAsia="Times New Roman" w:hAnsi="Times New Roman"/>
              </w:rPr>
              <w:t>0,5164 (±0,0125)</w:t>
            </w:r>
          </w:p>
        </w:tc>
        <w:tc>
          <w:tcPr>
            <w:tcW w:w="1318" w:type="dxa"/>
            <w:tcBorders>
              <w:top w:val="single" w:sz="1" w:space="0" w:color="000000"/>
              <w:left w:val="single" w:sz="1" w:space="0" w:color="000000"/>
              <w:bottom w:val="single" w:sz="1" w:space="0" w:color="000000"/>
            </w:tcBorders>
          </w:tcPr>
          <w:p w14:paraId="6F0C08CA" w14:textId="77777777" w:rsidR="00454242" w:rsidRDefault="00000000">
            <w:pPr>
              <w:spacing w:line="276" w:lineRule="auto"/>
            </w:pPr>
            <w:r>
              <w:rPr>
                <w:rFonts w:ascii="Times New Roman" w:eastAsia="Times New Roman" w:hAnsi="Times New Roman"/>
              </w:rPr>
              <w:t>+0,1102</w:t>
            </w:r>
          </w:p>
        </w:tc>
      </w:tr>
    </w:tbl>
    <w:p w14:paraId="6C437566" w14:textId="77777777" w:rsidR="00FA7063" w:rsidRPr="00344BAE" w:rsidRDefault="00FA7063" w:rsidP="00192702">
      <w:pPr>
        <w:pStyle w:val="a3"/>
        <w:spacing w:line="240" w:lineRule="auto"/>
        <w:rPr>
          <w:rFonts w:cs="Times New Roman"/>
          <w:szCs w:val="28"/>
        </w:rPr>
      </w:pPr>
    </w:p>
    <w:p w14:paraId="72FBCC6D" w14:textId="77777777" w:rsidR="00FA7063" w:rsidRPr="00A2172B" w:rsidRDefault="00000000" w:rsidP="00192702">
      <w:pPr>
        <w:pStyle w:val="a3"/>
        <w:spacing w:after="220" w:line="240" w:lineRule="auto"/>
        <w:rPr>
          <w:rFonts w:cs="Times New Roman"/>
          <w:szCs w:val="28"/>
        </w:rPr>
      </w:pPr>
      <w:r w:rsidRPr="00A2172B">
        <w:rPr>
          <w:rFonts w:eastAsia="Times New Roman" w:cs="Times New Roman"/>
          <w:szCs w:val="28"/>
        </w:rPr>
        <w:t>Результаты демонстрируют чёткое разделение датасетов на три группы по эффективности составных архитектур:</w:t>
      </w:r>
    </w:p>
    <w:p w14:paraId="40DE73E6" w14:textId="77777777" w:rsidR="00FA7063" w:rsidRPr="00A2172B" w:rsidRDefault="00000000" w:rsidP="006A390E">
      <w:pPr>
        <w:pStyle w:val="a3"/>
        <w:numPr>
          <w:ilvl w:val="0"/>
          <w:numId w:val="1"/>
        </w:numPr>
        <w:tabs>
          <w:tab w:val="clear" w:pos="1080"/>
        </w:tabs>
        <w:spacing w:after="220"/>
        <w:ind w:left="0" w:firstLine="360"/>
        <w:rPr>
          <w:rFonts w:cs="Times New Roman"/>
          <w:szCs w:val="28"/>
        </w:rPr>
      </w:pPr>
      <w:r w:rsidRPr="00A2172B">
        <w:rPr>
          <w:rFonts w:eastAsia="Times New Roman" w:cs="Times New Roman"/>
          <w:b/>
          <w:szCs w:val="28"/>
        </w:rPr>
        <w:t>Значительный</w:t>
      </w:r>
      <w:r w:rsidRPr="00A2172B">
        <w:rPr>
          <w:rFonts w:eastAsia="Times New Roman" w:cs="Times New Roman"/>
          <w:b/>
          <w:szCs w:val="28"/>
          <w:lang w:val="en-US"/>
        </w:rPr>
        <w:t xml:space="preserve"> </w:t>
      </w:r>
      <w:r w:rsidRPr="00A2172B">
        <w:rPr>
          <w:rFonts w:eastAsia="Times New Roman" w:cs="Times New Roman"/>
          <w:b/>
          <w:szCs w:val="28"/>
        </w:rPr>
        <w:t>прирост</w:t>
      </w:r>
      <w:r w:rsidRPr="00A2172B">
        <w:rPr>
          <w:rFonts w:eastAsia="Times New Roman" w:cs="Times New Roman"/>
          <w:szCs w:val="28"/>
          <w:lang w:val="en-US"/>
        </w:rPr>
        <w:t xml:space="preserve"> (Adult, Credit Card Fraud, Bank Marketing). </w:t>
      </w:r>
      <w:r w:rsidRPr="00A2172B">
        <w:rPr>
          <w:rFonts w:eastAsia="Times New Roman" w:cs="Times New Roman"/>
          <w:szCs w:val="28"/>
        </w:rPr>
        <w:t>На этих датасетах лучшая составная модель превосходит лучший бейзлайн на 0.09–0.12 по F1. Общей чертой этих датасетов является наличие нелинейных зависимостей, которые линейные модели не способны уловить.</w:t>
      </w:r>
    </w:p>
    <w:p w14:paraId="31111399" w14:textId="77777777" w:rsidR="00FA7063" w:rsidRPr="00A2172B" w:rsidRDefault="00000000" w:rsidP="006A390E">
      <w:pPr>
        <w:pStyle w:val="a3"/>
        <w:numPr>
          <w:ilvl w:val="0"/>
          <w:numId w:val="1"/>
        </w:numPr>
        <w:tabs>
          <w:tab w:val="clear" w:pos="1080"/>
        </w:tabs>
        <w:spacing w:after="220"/>
        <w:ind w:left="0" w:firstLine="360"/>
        <w:rPr>
          <w:rFonts w:cs="Times New Roman"/>
          <w:szCs w:val="28"/>
        </w:rPr>
      </w:pPr>
      <w:r w:rsidRPr="00A2172B">
        <w:rPr>
          <w:rFonts w:eastAsia="Times New Roman" w:cs="Times New Roman"/>
          <w:b/>
          <w:szCs w:val="28"/>
        </w:rPr>
        <w:t>Маргинальный прирост</w:t>
      </w:r>
      <w:r w:rsidRPr="00A2172B">
        <w:rPr>
          <w:rFonts w:eastAsia="Times New Roman" w:cs="Times New Roman"/>
          <w:szCs w:val="28"/>
        </w:rPr>
        <w:t xml:space="preserve"> (Breast Cancer). Разница составляет лишь +0.005 по F1. Это объясняется тем, что датасет почти линейно разделим: бейзлайн-логистическая регрессия уже достигает F1 = 0.95, и пространство для улучшения невелико.</w:t>
      </w:r>
    </w:p>
    <w:p w14:paraId="7729B4A3" w14:textId="35469D45" w:rsidR="00FA7063" w:rsidRPr="00344BAE" w:rsidRDefault="00000000" w:rsidP="006A390E">
      <w:pPr>
        <w:pStyle w:val="a3"/>
        <w:numPr>
          <w:ilvl w:val="0"/>
          <w:numId w:val="1"/>
        </w:numPr>
        <w:tabs>
          <w:tab w:val="clear" w:pos="1080"/>
          <w:tab w:val="num" w:pos="720"/>
        </w:tabs>
        <w:spacing w:after="220"/>
        <w:ind w:left="0" w:firstLine="709"/>
        <w:rPr>
          <w:rFonts w:cs="Times New Roman"/>
          <w:szCs w:val="28"/>
        </w:rPr>
      </w:pPr>
      <w:r>
        <w:rPr>
          <w:rFonts w:eastAsia="Times New Roman"/>
        </w:rPr>
        <w:t>Отсутствие</w:t>
      </w:r>
      <w:r w:rsidRPr="00E02AF8">
        <w:rPr>
          <w:rFonts w:eastAsia="Times New Roman"/>
          <w:lang w:val="en-US"/>
        </w:rPr>
        <w:t xml:space="preserve"> </w:t>
      </w:r>
      <w:r w:rsidRPr="00853BA3">
        <w:rPr>
          <w:rFonts w:eastAsia="Times New Roman"/>
          <w:lang w:val="en-US"/>
        </w:rPr>
        <w:t>F</w:t>
      </w:r>
      <w:r w:rsidRPr="00E02AF8">
        <w:rPr>
          <w:rFonts w:eastAsia="Times New Roman"/>
          <w:lang w:val="en-US"/>
        </w:rPr>
        <w:t>1-</w:t>
      </w:r>
      <w:r>
        <w:rPr>
          <w:rFonts w:eastAsia="Times New Roman"/>
        </w:rPr>
        <w:t>прироста</w:t>
      </w:r>
      <w:r w:rsidRPr="00E02AF8">
        <w:rPr>
          <w:rFonts w:eastAsia="Times New Roman"/>
          <w:lang w:val="en-US"/>
        </w:rPr>
        <w:t xml:space="preserve"> (</w:t>
      </w:r>
      <w:r w:rsidRPr="00853BA3">
        <w:rPr>
          <w:rFonts w:eastAsia="Times New Roman"/>
          <w:lang w:val="en-US"/>
        </w:rPr>
        <w:t>SECOM</w:t>
      </w:r>
      <w:r w:rsidRPr="00E02AF8">
        <w:rPr>
          <w:rFonts w:eastAsia="Times New Roman"/>
          <w:lang w:val="en-US"/>
        </w:rPr>
        <w:t xml:space="preserve">, </w:t>
      </w:r>
      <w:r w:rsidRPr="00853BA3">
        <w:rPr>
          <w:rFonts w:eastAsia="Times New Roman"/>
          <w:lang w:val="en-US"/>
        </w:rPr>
        <w:t>SECOM</w:t>
      </w:r>
      <w:r w:rsidRPr="00E02AF8">
        <w:rPr>
          <w:rFonts w:eastAsia="Times New Roman"/>
          <w:lang w:val="en-US"/>
        </w:rPr>
        <w:t xml:space="preserve"> </w:t>
      </w:r>
      <w:r w:rsidRPr="00853BA3">
        <w:rPr>
          <w:rFonts w:eastAsia="Times New Roman"/>
          <w:lang w:val="en-US"/>
        </w:rPr>
        <w:t>Selected</w:t>
      </w:r>
      <w:r w:rsidRPr="00E02AF8">
        <w:rPr>
          <w:rFonts w:eastAsia="Times New Roman"/>
          <w:lang w:val="en-US"/>
        </w:rPr>
        <w:t xml:space="preserve">). </w:t>
      </w:r>
      <w:r>
        <w:rPr>
          <w:rFonts w:eastAsia="Times New Roman"/>
        </w:rPr>
        <w:t xml:space="preserve">На этих датасетах ни одна составная модель не превосходит лучший линейный бейзлайн по F1. Однако содержательная интерпретация F1 на SECOM требует осторожности. После приведения положительного класса к миноритарному (дефект, ~6%) F1 для тривиального классификатора, всегда предсказывающего «Pass», равен 0 — то есть F1 действительно служит индикатором качества, как и </w:t>
      </w:r>
      <w:r>
        <w:rPr>
          <w:rFonts w:eastAsia="Times New Roman"/>
        </w:rPr>
        <w:lastRenderedPageBreak/>
        <w:t>должно быть на сильном дисбалансе. В то же время абсолютные значения F1 по миноритарному классу для большинства моделей на SECOM остаются скромными (на уровне 0,12–0,30): при ~6% положительного класса даже хороший разделитель достигает Recall лишь 30–50% при удержании Precision на уровне 20</w:t>
      </w:r>
      <w:r w:rsidR="00F92686" w:rsidRPr="00F92686">
        <w:rPr>
          <w:rFonts w:eastAsia="Times New Roman"/>
        </w:rPr>
        <w:t>-</w:t>
      </w:r>
      <w:r>
        <w:rPr>
          <w:rFonts w:eastAsia="Times New Roman"/>
        </w:rPr>
        <w:t xml:space="preserve">30%. Поэтому ключевыми метриками на SECOM становятся ROC-AUC и PR-AUC (см. §3.7). На SECOM Selected лучшая ранжирующая способность достигается у BaggingFeatureSubspaceClassifier[lda] с ROC-AUC </w:t>
      </w:r>
      <w:r w:rsidR="00F92686" w:rsidRPr="00F92686">
        <w:rPr>
          <w:rFonts w:eastAsia="Times New Roman"/>
        </w:rPr>
        <w:t>=</w:t>
      </w:r>
      <w:r>
        <w:rPr>
          <w:rFonts w:eastAsia="Times New Roman"/>
        </w:rPr>
        <w:t xml:space="preserve"> 0,77 и PR-AUC, превышающим baseline на 0,03</w:t>
      </w:r>
      <w:r w:rsidR="00F92686" w:rsidRPr="00F92686">
        <w:rPr>
          <w:rFonts w:eastAsia="Times New Roman"/>
        </w:rPr>
        <w:t>-</w:t>
      </w:r>
      <w:r>
        <w:rPr>
          <w:rFonts w:eastAsia="Times New Roman"/>
        </w:rPr>
        <w:t>0,05. Подчеркнём: ранее (в первоначальной редакции) высокие значения F1 (0,96) на SECOM появлялись из-за того, что положительным классом ошибочно считался majority-класс «Pass», что и было выявлено и устранено в данной версии методологии.</w:t>
      </w:r>
    </w:p>
    <w:p w14:paraId="1603CC2D" w14:textId="77777777" w:rsidR="00FA7063" w:rsidRPr="00344BAE" w:rsidRDefault="00000000" w:rsidP="006A390E">
      <w:pPr>
        <w:pStyle w:val="31"/>
        <w:spacing w:before="240" w:after="240" w:line="271" w:lineRule="auto"/>
        <w:ind w:firstLine="720"/>
        <w:rPr>
          <w:rFonts w:cs="Times New Roman"/>
          <w:sz w:val="28"/>
          <w:szCs w:val="28"/>
        </w:rPr>
      </w:pPr>
      <w:bookmarkStart w:id="55" w:name="bm_3_2_2_топ_5_моделей_по_каждому_5d66c8"/>
      <w:r w:rsidRPr="00344BAE">
        <w:rPr>
          <w:rFonts w:eastAsia="Times New Roman" w:cs="Times New Roman"/>
          <w:sz w:val="28"/>
          <w:szCs w:val="28"/>
        </w:rPr>
        <w:t>3.2.2. Топ-5 моделей по каждому датасету</w:t>
      </w:r>
      <w:bookmarkEnd w:id="55"/>
    </w:p>
    <w:p w14:paraId="2ABC90AC" w14:textId="77777777" w:rsidR="00FA7063" w:rsidRPr="00344BAE" w:rsidRDefault="00000000">
      <w:pPr>
        <w:pStyle w:val="a3"/>
        <w:spacing w:after="220"/>
        <w:rPr>
          <w:rFonts w:cs="Times New Roman"/>
          <w:szCs w:val="28"/>
        </w:rPr>
      </w:pPr>
      <w:r w:rsidRPr="00344BAE">
        <w:rPr>
          <w:rFonts w:eastAsia="Times New Roman" w:cs="Times New Roman"/>
          <w:b/>
          <w:szCs w:val="28"/>
        </w:rPr>
        <w:t>Adult.</w:t>
      </w:r>
      <w:r w:rsidRPr="00344BAE">
        <w:rPr>
          <w:rFonts w:eastAsia="Times New Roman" w:cs="Times New Roman"/>
          <w:szCs w:val="28"/>
        </w:rPr>
        <w:t xml:space="preserve"> Доминируют модели на нелинейных признаках:</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414"/>
        <w:gridCol w:w="872"/>
        <w:gridCol w:w="1456"/>
        <w:gridCol w:w="1347"/>
      </w:tblGrid>
      <w:tr w:rsidR="00FA7063" w:rsidRPr="00AC7824" w14:paraId="1DAA23CB" w14:textId="77777777">
        <w:trPr>
          <w:cantSplit/>
          <w:tblCellSpacing w:w="0" w:type="dxa"/>
          <w:jc w:val="center"/>
        </w:trPr>
        <w:tc>
          <w:tcPr>
            <w:tcW w:w="0" w:type="auto"/>
            <w:tcBorders>
              <w:top w:val="single" w:sz="1" w:space="0" w:color="000000"/>
              <w:bottom w:val="single" w:sz="1" w:space="0" w:color="000000"/>
            </w:tcBorders>
          </w:tcPr>
          <w:p w14:paraId="1F06E46A" w14:textId="77777777" w:rsidR="00FA7063" w:rsidRPr="00AC7824" w:rsidRDefault="00000000" w:rsidP="006A390E">
            <w:pPr>
              <w:pStyle w:val="a4"/>
              <w:jc w:val="center"/>
              <w:rPr>
                <w:rFonts w:cs="Times New Roman"/>
                <w:b/>
                <w:bCs/>
                <w:szCs w:val="24"/>
              </w:rPr>
            </w:pPr>
            <w:r w:rsidRPr="00AC7824">
              <w:rPr>
                <w:rFonts w:eastAsia="Times New Roman" w:cs="Times New Roman"/>
                <w:b/>
                <w:bCs/>
                <w:szCs w:val="24"/>
              </w:rPr>
              <w:t>Модель</w:t>
            </w:r>
          </w:p>
        </w:tc>
        <w:tc>
          <w:tcPr>
            <w:tcW w:w="0" w:type="auto"/>
            <w:tcBorders>
              <w:top w:val="single" w:sz="1" w:space="0" w:color="000000"/>
              <w:left w:val="single" w:sz="1" w:space="0" w:color="000000"/>
              <w:bottom w:val="single" w:sz="1" w:space="0" w:color="000000"/>
            </w:tcBorders>
          </w:tcPr>
          <w:p w14:paraId="66756663" w14:textId="77777777" w:rsidR="00FA7063" w:rsidRPr="00AC7824" w:rsidRDefault="00000000" w:rsidP="006A390E">
            <w:pPr>
              <w:pStyle w:val="a4"/>
              <w:jc w:val="center"/>
              <w:rPr>
                <w:rFonts w:cs="Times New Roman"/>
                <w:b/>
                <w:bCs/>
                <w:szCs w:val="24"/>
              </w:rPr>
            </w:pPr>
            <w:r w:rsidRPr="00AC7824">
              <w:rPr>
                <w:rFonts w:eastAsia="Times New Roman" w:cs="Times New Roman"/>
                <w:b/>
                <w:bCs/>
                <w:szCs w:val="24"/>
              </w:rPr>
              <w:t>F1</w:t>
            </w:r>
          </w:p>
        </w:tc>
        <w:tc>
          <w:tcPr>
            <w:tcW w:w="0" w:type="auto"/>
            <w:tcBorders>
              <w:top w:val="single" w:sz="1" w:space="0" w:color="000000"/>
              <w:left w:val="single" w:sz="1" w:space="0" w:color="000000"/>
              <w:bottom w:val="single" w:sz="1" w:space="0" w:color="000000"/>
            </w:tcBorders>
          </w:tcPr>
          <w:p w14:paraId="40E5C06D" w14:textId="77777777" w:rsidR="00FA7063" w:rsidRPr="00AC7824" w:rsidRDefault="00000000" w:rsidP="006A390E">
            <w:pPr>
              <w:pStyle w:val="a4"/>
              <w:jc w:val="center"/>
              <w:rPr>
                <w:rFonts w:cs="Times New Roman"/>
                <w:b/>
                <w:bCs/>
                <w:szCs w:val="24"/>
              </w:rPr>
            </w:pPr>
            <w:r w:rsidRPr="00AC7824">
              <w:rPr>
                <w:rFonts w:eastAsia="Times New Roman" w:cs="Times New Roman"/>
                <w:b/>
                <w:bCs/>
                <w:szCs w:val="24"/>
              </w:rPr>
              <w:t>ROC-AUC</w:t>
            </w:r>
          </w:p>
        </w:tc>
        <w:tc>
          <w:tcPr>
            <w:tcW w:w="0" w:type="auto"/>
            <w:tcBorders>
              <w:top w:val="single" w:sz="1" w:space="0" w:color="000000"/>
              <w:left w:val="single" w:sz="1" w:space="0" w:color="000000"/>
              <w:bottom w:val="single" w:sz="1" w:space="0" w:color="000000"/>
            </w:tcBorders>
          </w:tcPr>
          <w:p w14:paraId="4913F4FB" w14:textId="77777777" w:rsidR="00FA7063" w:rsidRPr="00AC7824" w:rsidRDefault="00000000" w:rsidP="006A390E">
            <w:pPr>
              <w:pStyle w:val="a4"/>
              <w:jc w:val="center"/>
              <w:rPr>
                <w:rFonts w:cs="Times New Roman"/>
                <w:b/>
                <w:bCs/>
                <w:szCs w:val="24"/>
              </w:rPr>
            </w:pPr>
            <w:r w:rsidRPr="00AC7824">
              <w:rPr>
                <w:rFonts w:eastAsia="Times New Roman" w:cs="Times New Roman"/>
                <w:b/>
                <w:bCs/>
                <w:szCs w:val="24"/>
              </w:rPr>
              <w:t>Время (с)</w:t>
            </w:r>
          </w:p>
        </w:tc>
      </w:tr>
      <w:tr w:rsidR="00FA7063" w:rsidRPr="00AC7824" w14:paraId="3A7FF59D" w14:textId="77777777">
        <w:trPr>
          <w:cantSplit/>
          <w:tblCellSpacing w:w="0" w:type="dxa"/>
          <w:jc w:val="center"/>
        </w:trPr>
        <w:tc>
          <w:tcPr>
            <w:tcW w:w="0" w:type="auto"/>
            <w:tcBorders>
              <w:top w:val="single" w:sz="1" w:space="0" w:color="000000"/>
              <w:bottom w:val="single" w:sz="1" w:space="0" w:color="000000"/>
            </w:tcBorders>
          </w:tcPr>
          <w:p w14:paraId="232BD7B9" w14:textId="77777777" w:rsidR="00FA7063" w:rsidRPr="00AC7824" w:rsidRDefault="00000000">
            <w:pPr>
              <w:pStyle w:val="a4"/>
              <w:rPr>
                <w:rFonts w:cs="Times New Roman"/>
                <w:sz w:val="20"/>
                <w:szCs w:val="20"/>
              </w:rPr>
            </w:pPr>
            <w:r w:rsidRPr="00AC7824">
              <w:rPr>
                <w:rFonts w:eastAsia="Times New Roman" w:cs="Times New Roman"/>
                <w:sz w:val="20"/>
                <w:szCs w:val="20"/>
              </w:rPr>
              <w:t>SplineFeaturesClassifier[logistic]</w:t>
            </w:r>
          </w:p>
        </w:tc>
        <w:tc>
          <w:tcPr>
            <w:tcW w:w="0" w:type="auto"/>
            <w:tcBorders>
              <w:top w:val="single" w:sz="1" w:space="0" w:color="000000"/>
              <w:left w:val="single" w:sz="1" w:space="0" w:color="000000"/>
              <w:bottom w:val="single" w:sz="1" w:space="0" w:color="000000"/>
            </w:tcBorders>
          </w:tcPr>
          <w:p w14:paraId="63FF97CA"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0.6691</w:t>
            </w:r>
          </w:p>
        </w:tc>
        <w:tc>
          <w:tcPr>
            <w:tcW w:w="0" w:type="auto"/>
            <w:tcBorders>
              <w:top w:val="single" w:sz="1" w:space="0" w:color="000000"/>
              <w:left w:val="single" w:sz="1" w:space="0" w:color="000000"/>
              <w:bottom w:val="single" w:sz="1" w:space="0" w:color="000000"/>
            </w:tcBorders>
          </w:tcPr>
          <w:p w14:paraId="5F6F1A70"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0.9123</w:t>
            </w:r>
          </w:p>
        </w:tc>
        <w:tc>
          <w:tcPr>
            <w:tcW w:w="0" w:type="auto"/>
            <w:tcBorders>
              <w:top w:val="single" w:sz="1" w:space="0" w:color="000000"/>
              <w:left w:val="single" w:sz="1" w:space="0" w:color="000000"/>
              <w:bottom w:val="single" w:sz="1" w:space="0" w:color="000000"/>
            </w:tcBorders>
          </w:tcPr>
          <w:p w14:paraId="445636C5"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0.28</w:t>
            </w:r>
          </w:p>
        </w:tc>
      </w:tr>
      <w:tr w:rsidR="00FA7063" w:rsidRPr="00AC7824" w14:paraId="3F16C004" w14:textId="77777777">
        <w:trPr>
          <w:cantSplit/>
          <w:tblCellSpacing w:w="0" w:type="dxa"/>
          <w:jc w:val="center"/>
        </w:trPr>
        <w:tc>
          <w:tcPr>
            <w:tcW w:w="0" w:type="auto"/>
            <w:tcBorders>
              <w:top w:val="single" w:sz="1" w:space="0" w:color="000000"/>
              <w:bottom w:val="single" w:sz="1" w:space="0" w:color="000000"/>
            </w:tcBorders>
          </w:tcPr>
          <w:p w14:paraId="59FE5DE7" w14:textId="77777777" w:rsidR="00FA7063" w:rsidRPr="00AC7824" w:rsidRDefault="00000000">
            <w:pPr>
              <w:pStyle w:val="a4"/>
              <w:rPr>
                <w:rFonts w:cs="Times New Roman"/>
                <w:sz w:val="20"/>
                <w:szCs w:val="20"/>
              </w:rPr>
            </w:pPr>
            <w:r w:rsidRPr="00AC7824">
              <w:rPr>
                <w:rFonts w:eastAsia="Times New Roman" w:cs="Times New Roman"/>
                <w:sz w:val="20"/>
                <w:szCs w:val="20"/>
              </w:rPr>
              <w:t>SplineFeaturesClassifier[sgd]</w:t>
            </w:r>
          </w:p>
        </w:tc>
        <w:tc>
          <w:tcPr>
            <w:tcW w:w="0" w:type="auto"/>
            <w:tcBorders>
              <w:top w:val="single" w:sz="1" w:space="0" w:color="000000"/>
              <w:left w:val="single" w:sz="1" w:space="0" w:color="000000"/>
              <w:bottom w:val="single" w:sz="1" w:space="0" w:color="000000"/>
            </w:tcBorders>
          </w:tcPr>
          <w:p w14:paraId="0E6546E8"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0.6661</w:t>
            </w:r>
          </w:p>
        </w:tc>
        <w:tc>
          <w:tcPr>
            <w:tcW w:w="0" w:type="auto"/>
            <w:tcBorders>
              <w:top w:val="single" w:sz="1" w:space="0" w:color="000000"/>
              <w:left w:val="single" w:sz="1" w:space="0" w:color="000000"/>
              <w:bottom w:val="single" w:sz="1" w:space="0" w:color="000000"/>
            </w:tcBorders>
          </w:tcPr>
          <w:p w14:paraId="5E5DD98B"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0.9082</w:t>
            </w:r>
          </w:p>
        </w:tc>
        <w:tc>
          <w:tcPr>
            <w:tcW w:w="0" w:type="auto"/>
            <w:tcBorders>
              <w:top w:val="single" w:sz="1" w:space="0" w:color="000000"/>
              <w:left w:val="single" w:sz="1" w:space="0" w:color="000000"/>
              <w:bottom w:val="single" w:sz="1" w:space="0" w:color="000000"/>
            </w:tcBorders>
          </w:tcPr>
          <w:p w14:paraId="516F8A3A"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0.45</w:t>
            </w:r>
          </w:p>
        </w:tc>
      </w:tr>
      <w:tr w:rsidR="00FA7063" w:rsidRPr="00AC7824" w14:paraId="398FE0DA" w14:textId="77777777">
        <w:trPr>
          <w:cantSplit/>
          <w:tblCellSpacing w:w="0" w:type="dxa"/>
          <w:jc w:val="center"/>
        </w:trPr>
        <w:tc>
          <w:tcPr>
            <w:tcW w:w="0" w:type="auto"/>
            <w:tcBorders>
              <w:top w:val="single" w:sz="1" w:space="0" w:color="000000"/>
              <w:bottom w:val="single" w:sz="1" w:space="0" w:color="000000"/>
            </w:tcBorders>
          </w:tcPr>
          <w:p w14:paraId="66D13756" w14:textId="77777777" w:rsidR="00FA7063" w:rsidRPr="00AC7824" w:rsidRDefault="00000000">
            <w:pPr>
              <w:pStyle w:val="a4"/>
              <w:rPr>
                <w:rFonts w:cs="Times New Roman"/>
                <w:sz w:val="20"/>
                <w:szCs w:val="20"/>
              </w:rPr>
            </w:pPr>
            <w:r w:rsidRPr="00AC7824">
              <w:rPr>
                <w:rFonts w:eastAsia="Times New Roman" w:cs="Times New Roman"/>
                <w:sz w:val="20"/>
                <w:szCs w:val="20"/>
              </w:rPr>
              <w:t>PolynomialFeaturesClassifier[logistic]</w:t>
            </w:r>
          </w:p>
        </w:tc>
        <w:tc>
          <w:tcPr>
            <w:tcW w:w="0" w:type="auto"/>
            <w:tcBorders>
              <w:top w:val="single" w:sz="1" w:space="0" w:color="000000"/>
              <w:left w:val="single" w:sz="1" w:space="0" w:color="000000"/>
              <w:bottom w:val="single" w:sz="1" w:space="0" w:color="000000"/>
            </w:tcBorders>
          </w:tcPr>
          <w:p w14:paraId="0344CEF0"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0.6499</w:t>
            </w:r>
          </w:p>
        </w:tc>
        <w:tc>
          <w:tcPr>
            <w:tcW w:w="0" w:type="auto"/>
            <w:tcBorders>
              <w:top w:val="single" w:sz="1" w:space="0" w:color="000000"/>
              <w:left w:val="single" w:sz="1" w:space="0" w:color="000000"/>
              <w:bottom w:val="single" w:sz="1" w:space="0" w:color="000000"/>
            </w:tcBorders>
          </w:tcPr>
          <w:p w14:paraId="01C387DC"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0.9033</w:t>
            </w:r>
          </w:p>
        </w:tc>
        <w:tc>
          <w:tcPr>
            <w:tcW w:w="0" w:type="auto"/>
            <w:tcBorders>
              <w:top w:val="single" w:sz="1" w:space="0" w:color="000000"/>
              <w:left w:val="single" w:sz="1" w:space="0" w:color="000000"/>
              <w:bottom w:val="single" w:sz="1" w:space="0" w:color="000000"/>
            </w:tcBorders>
          </w:tcPr>
          <w:p w14:paraId="453FBF04"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0.15</w:t>
            </w:r>
          </w:p>
        </w:tc>
      </w:tr>
      <w:tr w:rsidR="00FA7063" w:rsidRPr="00AC7824" w14:paraId="756CB9AE" w14:textId="77777777">
        <w:trPr>
          <w:cantSplit/>
          <w:tblCellSpacing w:w="0" w:type="dxa"/>
          <w:jc w:val="center"/>
        </w:trPr>
        <w:tc>
          <w:tcPr>
            <w:tcW w:w="0" w:type="auto"/>
            <w:tcBorders>
              <w:top w:val="single" w:sz="1" w:space="0" w:color="000000"/>
              <w:bottom w:val="single" w:sz="1" w:space="0" w:color="000000"/>
            </w:tcBorders>
          </w:tcPr>
          <w:p w14:paraId="5FB1ECAD" w14:textId="77777777" w:rsidR="00FA7063" w:rsidRPr="00AC7824" w:rsidRDefault="00000000">
            <w:pPr>
              <w:pStyle w:val="a4"/>
              <w:rPr>
                <w:rFonts w:cs="Times New Roman"/>
                <w:sz w:val="20"/>
                <w:szCs w:val="20"/>
              </w:rPr>
            </w:pPr>
            <w:r w:rsidRPr="00AC7824">
              <w:rPr>
                <w:rFonts w:eastAsia="Times New Roman" w:cs="Times New Roman"/>
                <w:sz w:val="20"/>
                <w:szCs w:val="20"/>
              </w:rPr>
              <w:t>SplineFeaturesClassifier[lda]</w:t>
            </w:r>
          </w:p>
        </w:tc>
        <w:tc>
          <w:tcPr>
            <w:tcW w:w="0" w:type="auto"/>
            <w:tcBorders>
              <w:top w:val="single" w:sz="1" w:space="0" w:color="000000"/>
              <w:left w:val="single" w:sz="1" w:space="0" w:color="000000"/>
              <w:bottom w:val="single" w:sz="1" w:space="0" w:color="000000"/>
            </w:tcBorders>
          </w:tcPr>
          <w:p w14:paraId="47D18EC0"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0.6486</w:t>
            </w:r>
          </w:p>
        </w:tc>
        <w:tc>
          <w:tcPr>
            <w:tcW w:w="0" w:type="auto"/>
            <w:tcBorders>
              <w:top w:val="single" w:sz="1" w:space="0" w:color="000000"/>
              <w:left w:val="single" w:sz="1" w:space="0" w:color="000000"/>
              <w:bottom w:val="single" w:sz="1" w:space="0" w:color="000000"/>
            </w:tcBorders>
          </w:tcPr>
          <w:p w14:paraId="4D5E36CA"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0.9052</w:t>
            </w:r>
          </w:p>
        </w:tc>
        <w:tc>
          <w:tcPr>
            <w:tcW w:w="0" w:type="auto"/>
            <w:tcBorders>
              <w:top w:val="single" w:sz="1" w:space="0" w:color="000000"/>
              <w:left w:val="single" w:sz="1" w:space="0" w:color="000000"/>
              <w:bottom w:val="single" w:sz="1" w:space="0" w:color="000000"/>
            </w:tcBorders>
          </w:tcPr>
          <w:p w14:paraId="3268B176"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0.17</w:t>
            </w:r>
          </w:p>
        </w:tc>
      </w:tr>
      <w:tr w:rsidR="00FA7063" w:rsidRPr="00344BAE" w14:paraId="70AEFAA2" w14:textId="77777777">
        <w:trPr>
          <w:cantSplit/>
          <w:tblCellSpacing w:w="0" w:type="dxa"/>
          <w:jc w:val="center"/>
        </w:trPr>
        <w:tc>
          <w:tcPr>
            <w:tcW w:w="0" w:type="auto"/>
            <w:tcBorders>
              <w:top w:val="single" w:sz="1" w:space="0" w:color="000000"/>
              <w:bottom w:val="single" w:sz="1" w:space="0" w:color="000000"/>
            </w:tcBorders>
          </w:tcPr>
          <w:p w14:paraId="671C42CB" w14:textId="77777777" w:rsidR="00FA7063" w:rsidRPr="00AC7824" w:rsidRDefault="00000000">
            <w:pPr>
              <w:pStyle w:val="a4"/>
              <w:rPr>
                <w:rFonts w:cs="Times New Roman"/>
                <w:sz w:val="20"/>
                <w:szCs w:val="20"/>
              </w:rPr>
            </w:pPr>
            <w:r w:rsidRPr="00AC7824">
              <w:rPr>
                <w:rFonts w:eastAsia="Times New Roman" w:cs="Times New Roman"/>
                <w:sz w:val="20"/>
                <w:szCs w:val="20"/>
              </w:rPr>
              <w:t>PolynomialFeaturesClassifier[sgd]</w:t>
            </w:r>
          </w:p>
        </w:tc>
        <w:tc>
          <w:tcPr>
            <w:tcW w:w="0" w:type="auto"/>
            <w:tcBorders>
              <w:top w:val="single" w:sz="1" w:space="0" w:color="000000"/>
              <w:left w:val="single" w:sz="1" w:space="0" w:color="000000"/>
              <w:bottom w:val="single" w:sz="1" w:space="0" w:color="000000"/>
            </w:tcBorders>
          </w:tcPr>
          <w:p w14:paraId="423B45E1"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0.6392</w:t>
            </w:r>
          </w:p>
        </w:tc>
        <w:tc>
          <w:tcPr>
            <w:tcW w:w="0" w:type="auto"/>
            <w:tcBorders>
              <w:top w:val="single" w:sz="1" w:space="0" w:color="000000"/>
              <w:left w:val="single" w:sz="1" w:space="0" w:color="000000"/>
              <w:bottom w:val="single" w:sz="1" w:space="0" w:color="000000"/>
            </w:tcBorders>
          </w:tcPr>
          <w:p w14:paraId="76F4A44C"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0.8964</w:t>
            </w:r>
          </w:p>
        </w:tc>
        <w:tc>
          <w:tcPr>
            <w:tcW w:w="0" w:type="auto"/>
            <w:tcBorders>
              <w:top w:val="single" w:sz="1" w:space="0" w:color="000000"/>
              <w:left w:val="single" w:sz="1" w:space="0" w:color="000000"/>
              <w:bottom w:val="single" w:sz="1" w:space="0" w:color="000000"/>
            </w:tcBorders>
          </w:tcPr>
          <w:p w14:paraId="224FF677"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0.67</w:t>
            </w:r>
          </w:p>
        </w:tc>
      </w:tr>
    </w:tbl>
    <w:p w14:paraId="03D21D07" w14:textId="77777777" w:rsidR="00FA7063" w:rsidRPr="00344BAE" w:rsidRDefault="00FA7063">
      <w:pPr>
        <w:pStyle w:val="a3"/>
        <w:rPr>
          <w:rFonts w:cs="Times New Roman"/>
          <w:szCs w:val="28"/>
        </w:rPr>
      </w:pPr>
    </w:p>
    <w:p w14:paraId="2EB058E8" w14:textId="77777777" w:rsidR="00FA7063" w:rsidRPr="00344BAE" w:rsidRDefault="00000000">
      <w:pPr>
        <w:pStyle w:val="a3"/>
        <w:spacing w:after="220"/>
        <w:rPr>
          <w:rFonts w:cs="Times New Roman"/>
          <w:szCs w:val="28"/>
        </w:rPr>
      </w:pPr>
      <w:r w:rsidRPr="00344BAE">
        <w:rPr>
          <w:rFonts w:eastAsia="Times New Roman" w:cs="Times New Roman"/>
          <w:b/>
          <w:szCs w:val="28"/>
        </w:rPr>
        <w:t>Credit Card Fraud.</w:t>
      </w:r>
      <w:r w:rsidRPr="00344BAE">
        <w:rPr>
          <w:rFonts w:eastAsia="Times New Roman" w:cs="Times New Roman"/>
          <w:szCs w:val="28"/>
        </w:rPr>
        <w:t xml:space="preserve"> Сплайновый классификатор лидирует с большим отрывом:</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291"/>
        <w:gridCol w:w="872"/>
        <w:gridCol w:w="1456"/>
        <w:gridCol w:w="1347"/>
      </w:tblGrid>
      <w:tr w:rsidR="00FA7063" w:rsidRPr="00AC7824" w14:paraId="6744A2CC" w14:textId="77777777">
        <w:trPr>
          <w:cantSplit/>
          <w:tblCellSpacing w:w="0" w:type="dxa"/>
          <w:jc w:val="center"/>
        </w:trPr>
        <w:tc>
          <w:tcPr>
            <w:tcW w:w="0" w:type="auto"/>
            <w:tcBorders>
              <w:top w:val="single" w:sz="1" w:space="0" w:color="000000"/>
              <w:bottom w:val="single" w:sz="1" w:space="0" w:color="000000"/>
            </w:tcBorders>
          </w:tcPr>
          <w:p w14:paraId="3E4F7B12" w14:textId="77777777" w:rsidR="00FA7063" w:rsidRPr="00AC7824" w:rsidRDefault="00000000" w:rsidP="006A390E">
            <w:pPr>
              <w:pStyle w:val="a4"/>
              <w:jc w:val="center"/>
              <w:rPr>
                <w:rFonts w:cs="Times New Roman"/>
                <w:b/>
                <w:bCs/>
                <w:szCs w:val="24"/>
              </w:rPr>
            </w:pPr>
            <w:r w:rsidRPr="00AC7824">
              <w:rPr>
                <w:rFonts w:eastAsia="Times New Roman" w:cs="Times New Roman"/>
                <w:b/>
                <w:bCs/>
                <w:szCs w:val="24"/>
              </w:rPr>
              <w:t>Модель</w:t>
            </w:r>
          </w:p>
        </w:tc>
        <w:tc>
          <w:tcPr>
            <w:tcW w:w="0" w:type="auto"/>
            <w:tcBorders>
              <w:top w:val="single" w:sz="1" w:space="0" w:color="000000"/>
              <w:left w:val="single" w:sz="1" w:space="0" w:color="000000"/>
              <w:bottom w:val="single" w:sz="1" w:space="0" w:color="000000"/>
            </w:tcBorders>
          </w:tcPr>
          <w:p w14:paraId="0A3143A0" w14:textId="77777777" w:rsidR="00FA7063" w:rsidRPr="00AC7824" w:rsidRDefault="00000000" w:rsidP="006A390E">
            <w:pPr>
              <w:pStyle w:val="a4"/>
              <w:jc w:val="center"/>
              <w:rPr>
                <w:rFonts w:cs="Times New Roman"/>
                <w:b/>
                <w:bCs/>
                <w:szCs w:val="24"/>
              </w:rPr>
            </w:pPr>
            <w:r w:rsidRPr="00AC7824">
              <w:rPr>
                <w:rFonts w:eastAsia="Times New Roman" w:cs="Times New Roman"/>
                <w:b/>
                <w:bCs/>
                <w:szCs w:val="24"/>
              </w:rPr>
              <w:t>F1</w:t>
            </w:r>
          </w:p>
        </w:tc>
        <w:tc>
          <w:tcPr>
            <w:tcW w:w="0" w:type="auto"/>
            <w:tcBorders>
              <w:top w:val="single" w:sz="1" w:space="0" w:color="000000"/>
              <w:left w:val="single" w:sz="1" w:space="0" w:color="000000"/>
              <w:bottom w:val="single" w:sz="1" w:space="0" w:color="000000"/>
            </w:tcBorders>
          </w:tcPr>
          <w:p w14:paraId="1EFBFBB0" w14:textId="77777777" w:rsidR="00FA7063" w:rsidRPr="00AC7824" w:rsidRDefault="00000000" w:rsidP="006A390E">
            <w:pPr>
              <w:pStyle w:val="a4"/>
              <w:jc w:val="center"/>
              <w:rPr>
                <w:rFonts w:cs="Times New Roman"/>
                <w:b/>
                <w:bCs/>
                <w:szCs w:val="24"/>
              </w:rPr>
            </w:pPr>
            <w:r w:rsidRPr="00AC7824">
              <w:rPr>
                <w:rFonts w:eastAsia="Times New Roman" w:cs="Times New Roman"/>
                <w:b/>
                <w:bCs/>
                <w:szCs w:val="24"/>
              </w:rPr>
              <w:t>ROC-AUC</w:t>
            </w:r>
          </w:p>
        </w:tc>
        <w:tc>
          <w:tcPr>
            <w:tcW w:w="0" w:type="auto"/>
            <w:tcBorders>
              <w:top w:val="single" w:sz="1" w:space="0" w:color="000000"/>
              <w:left w:val="single" w:sz="1" w:space="0" w:color="000000"/>
              <w:bottom w:val="single" w:sz="1" w:space="0" w:color="000000"/>
            </w:tcBorders>
          </w:tcPr>
          <w:p w14:paraId="43F34902" w14:textId="77777777" w:rsidR="00FA7063" w:rsidRPr="00AC7824" w:rsidRDefault="00000000" w:rsidP="006A390E">
            <w:pPr>
              <w:pStyle w:val="a4"/>
              <w:jc w:val="center"/>
              <w:rPr>
                <w:rFonts w:cs="Times New Roman"/>
                <w:b/>
                <w:bCs/>
                <w:szCs w:val="24"/>
              </w:rPr>
            </w:pPr>
            <w:r w:rsidRPr="00AC7824">
              <w:rPr>
                <w:rFonts w:eastAsia="Times New Roman" w:cs="Times New Roman"/>
                <w:b/>
                <w:bCs/>
                <w:szCs w:val="24"/>
              </w:rPr>
              <w:t>Время (с)</w:t>
            </w:r>
          </w:p>
        </w:tc>
      </w:tr>
      <w:tr w:rsidR="00FA7063" w:rsidRPr="00AC7824" w14:paraId="3CBEB231" w14:textId="77777777">
        <w:trPr>
          <w:cantSplit/>
          <w:tblCellSpacing w:w="0" w:type="dxa"/>
          <w:jc w:val="center"/>
        </w:trPr>
        <w:tc>
          <w:tcPr>
            <w:tcW w:w="0" w:type="auto"/>
            <w:tcBorders>
              <w:top w:val="single" w:sz="1" w:space="0" w:color="000000"/>
              <w:bottom w:val="single" w:sz="1" w:space="0" w:color="000000"/>
            </w:tcBorders>
          </w:tcPr>
          <w:p w14:paraId="4F265A7A" w14:textId="77777777" w:rsidR="00FA7063" w:rsidRPr="00AC7824" w:rsidRDefault="00000000">
            <w:pPr>
              <w:pStyle w:val="a4"/>
              <w:rPr>
                <w:rFonts w:cs="Times New Roman"/>
                <w:sz w:val="20"/>
                <w:szCs w:val="20"/>
              </w:rPr>
            </w:pPr>
            <w:r w:rsidRPr="00AC7824">
              <w:rPr>
                <w:rFonts w:eastAsia="Times New Roman" w:cs="Times New Roman"/>
                <w:sz w:val="20"/>
                <w:szCs w:val="20"/>
              </w:rPr>
              <w:t>SplineFeaturesClassifier[logistic]</w:t>
            </w:r>
          </w:p>
        </w:tc>
        <w:tc>
          <w:tcPr>
            <w:tcW w:w="0" w:type="auto"/>
            <w:tcBorders>
              <w:top w:val="single" w:sz="1" w:space="0" w:color="000000"/>
              <w:left w:val="single" w:sz="1" w:space="0" w:color="000000"/>
              <w:bottom w:val="single" w:sz="1" w:space="0" w:color="000000"/>
            </w:tcBorders>
          </w:tcPr>
          <w:p w14:paraId="0D69E984" w14:textId="77777777" w:rsidR="00FA7063" w:rsidRPr="00AC7824" w:rsidRDefault="00000000">
            <w:pPr>
              <w:pStyle w:val="a4"/>
              <w:rPr>
                <w:rFonts w:cs="Times New Roman"/>
                <w:sz w:val="20"/>
                <w:szCs w:val="20"/>
              </w:rPr>
            </w:pPr>
            <w:r w:rsidRPr="00AC7824">
              <w:rPr>
                <w:rFonts w:eastAsia="Times New Roman" w:cs="Times New Roman"/>
                <w:sz w:val="20"/>
                <w:szCs w:val="20"/>
              </w:rPr>
              <w:t>0.8558</w:t>
            </w:r>
          </w:p>
        </w:tc>
        <w:tc>
          <w:tcPr>
            <w:tcW w:w="0" w:type="auto"/>
            <w:tcBorders>
              <w:top w:val="single" w:sz="1" w:space="0" w:color="000000"/>
              <w:left w:val="single" w:sz="1" w:space="0" w:color="000000"/>
              <w:bottom w:val="single" w:sz="1" w:space="0" w:color="000000"/>
            </w:tcBorders>
          </w:tcPr>
          <w:p w14:paraId="333035B6"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0.9509</w:t>
            </w:r>
          </w:p>
        </w:tc>
        <w:tc>
          <w:tcPr>
            <w:tcW w:w="0" w:type="auto"/>
            <w:tcBorders>
              <w:top w:val="single" w:sz="1" w:space="0" w:color="000000"/>
              <w:left w:val="single" w:sz="1" w:space="0" w:color="000000"/>
              <w:bottom w:val="single" w:sz="1" w:space="0" w:color="000000"/>
            </w:tcBorders>
          </w:tcPr>
          <w:p w14:paraId="5B8948E7"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0.18</w:t>
            </w:r>
          </w:p>
        </w:tc>
      </w:tr>
      <w:tr w:rsidR="00FA7063" w:rsidRPr="00AC7824" w14:paraId="6F8F087B" w14:textId="77777777">
        <w:trPr>
          <w:cantSplit/>
          <w:tblCellSpacing w:w="0" w:type="dxa"/>
          <w:jc w:val="center"/>
        </w:trPr>
        <w:tc>
          <w:tcPr>
            <w:tcW w:w="0" w:type="auto"/>
            <w:tcBorders>
              <w:top w:val="single" w:sz="1" w:space="0" w:color="000000"/>
              <w:bottom w:val="single" w:sz="1" w:space="0" w:color="000000"/>
            </w:tcBorders>
          </w:tcPr>
          <w:p w14:paraId="7AC6C755" w14:textId="77777777" w:rsidR="00FA7063" w:rsidRPr="00AC7824" w:rsidRDefault="00000000">
            <w:pPr>
              <w:pStyle w:val="a4"/>
              <w:rPr>
                <w:rFonts w:cs="Times New Roman"/>
                <w:sz w:val="20"/>
                <w:szCs w:val="20"/>
              </w:rPr>
            </w:pPr>
            <w:r w:rsidRPr="00AC7824">
              <w:rPr>
                <w:rFonts w:eastAsia="Times New Roman" w:cs="Times New Roman"/>
                <w:sz w:val="20"/>
                <w:szCs w:val="20"/>
              </w:rPr>
              <w:t>FuzzyLogicLinearClassifier[logistic]</w:t>
            </w:r>
          </w:p>
        </w:tc>
        <w:tc>
          <w:tcPr>
            <w:tcW w:w="0" w:type="auto"/>
            <w:tcBorders>
              <w:top w:val="single" w:sz="1" w:space="0" w:color="000000"/>
              <w:left w:val="single" w:sz="1" w:space="0" w:color="000000"/>
              <w:bottom w:val="single" w:sz="1" w:space="0" w:color="000000"/>
            </w:tcBorders>
          </w:tcPr>
          <w:p w14:paraId="36D9F74C" w14:textId="77777777" w:rsidR="00FA7063" w:rsidRPr="00AC7824" w:rsidRDefault="00000000">
            <w:pPr>
              <w:pStyle w:val="a4"/>
              <w:rPr>
                <w:rFonts w:cs="Times New Roman"/>
                <w:sz w:val="20"/>
                <w:szCs w:val="20"/>
              </w:rPr>
            </w:pPr>
            <w:r w:rsidRPr="00AC7824">
              <w:rPr>
                <w:rFonts w:eastAsia="Times New Roman" w:cs="Times New Roman"/>
                <w:sz w:val="20"/>
                <w:szCs w:val="20"/>
              </w:rPr>
              <w:t>0.7964</w:t>
            </w:r>
          </w:p>
        </w:tc>
        <w:tc>
          <w:tcPr>
            <w:tcW w:w="0" w:type="auto"/>
            <w:tcBorders>
              <w:top w:val="single" w:sz="1" w:space="0" w:color="000000"/>
              <w:left w:val="single" w:sz="1" w:space="0" w:color="000000"/>
              <w:bottom w:val="single" w:sz="1" w:space="0" w:color="000000"/>
            </w:tcBorders>
          </w:tcPr>
          <w:p w14:paraId="62F0FC58"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0.9847</w:t>
            </w:r>
          </w:p>
        </w:tc>
        <w:tc>
          <w:tcPr>
            <w:tcW w:w="0" w:type="auto"/>
            <w:tcBorders>
              <w:top w:val="single" w:sz="1" w:space="0" w:color="000000"/>
              <w:left w:val="single" w:sz="1" w:space="0" w:color="000000"/>
              <w:bottom w:val="single" w:sz="1" w:space="0" w:color="000000"/>
            </w:tcBorders>
          </w:tcPr>
          <w:p w14:paraId="520D9EB9"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0.21</w:t>
            </w:r>
          </w:p>
        </w:tc>
      </w:tr>
      <w:tr w:rsidR="00FA7063" w:rsidRPr="00AC7824" w14:paraId="380F2BD7" w14:textId="77777777">
        <w:trPr>
          <w:cantSplit/>
          <w:tblCellSpacing w:w="0" w:type="dxa"/>
          <w:jc w:val="center"/>
        </w:trPr>
        <w:tc>
          <w:tcPr>
            <w:tcW w:w="0" w:type="auto"/>
            <w:tcBorders>
              <w:top w:val="single" w:sz="1" w:space="0" w:color="000000"/>
              <w:bottom w:val="single" w:sz="1" w:space="0" w:color="000000"/>
            </w:tcBorders>
          </w:tcPr>
          <w:p w14:paraId="5D453863" w14:textId="77777777" w:rsidR="00FA7063" w:rsidRPr="00AC7824" w:rsidRDefault="00000000">
            <w:pPr>
              <w:pStyle w:val="a4"/>
              <w:rPr>
                <w:rFonts w:cs="Times New Roman"/>
                <w:sz w:val="20"/>
                <w:szCs w:val="20"/>
              </w:rPr>
            </w:pPr>
            <w:r w:rsidRPr="00AC7824">
              <w:rPr>
                <w:rFonts w:eastAsia="Times New Roman" w:cs="Times New Roman"/>
                <w:sz w:val="20"/>
                <w:szCs w:val="20"/>
              </w:rPr>
              <w:t>SplineFeaturesClassifier[sgd]</w:t>
            </w:r>
          </w:p>
        </w:tc>
        <w:tc>
          <w:tcPr>
            <w:tcW w:w="0" w:type="auto"/>
            <w:tcBorders>
              <w:top w:val="single" w:sz="1" w:space="0" w:color="000000"/>
              <w:left w:val="single" w:sz="1" w:space="0" w:color="000000"/>
              <w:bottom w:val="single" w:sz="1" w:space="0" w:color="000000"/>
            </w:tcBorders>
          </w:tcPr>
          <w:p w14:paraId="439128C6" w14:textId="77777777" w:rsidR="00FA7063" w:rsidRPr="00AC7824" w:rsidRDefault="00000000">
            <w:pPr>
              <w:pStyle w:val="a4"/>
              <w:rPr>
                <w:rFonts w:cs="Times New Roman"/>
                <w:sz w:val="20"/>
                <w:szCs w:val="20"/>
              </w:rPr>
            </w:pPr>
            <w:r w:rsidRPr="00AC7824">
              <w:rPr>
                <w:rFonts w:eastAsia="Times New Roman" w:cs="Times New Roman"/>
                <w:sz w:val="20"/>
                <w:szCs w:val="20"/>
              </w:rPr>
              <w:t>0.7688</w:t>
            </w:r>
          </w:p>
        </w:tc>
        <w:tc>
          <w:tcPr>
            <w:tcW w:w="0" w:type="auto"/>
            <w:tcBorders>
              <w:top w:val="single" w:sz="1" w:space="0" w:color="000000"/>
              <w:left w:val="single" w:sz="1" w:space="0" w:color="000000"/>
              <w:bottom w:val="single" w:sz="1" w:space="0" w:color="000000"/>
            </w:tcBorders>
          </w:tcPr>
          <w:p w14:paraId="32D6029B"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0.9850</w:t>
            </w:r>
          </w:p>
        </w:tc>
        <w:tc>
          <w:tcPr>
            <w:tcW w:w="0" w:type="auto"/>
            <w:tcBorders>
              <w:top w:val="single" w:sz="1" w:space="0" w:color="000000"/>
              <w:left w:val="single" w:sz="1" w:space="0" w:color="000000"/>
              <w:bottom w:val="single" w:sz="1" w:space="0" w:color="000000"/>
            </w:tcBorders>
          </w:tcPr>
          <w:p w14:paraId="572EC382"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0.52</w:t>
            </w:r>
          </w:p>
        </w:tc>
      </w:tr>
      <w:tr w:rsidR="00FA7063" w:rsidRPr="00AC7824" w14:paraId="532253E5" w14:textId="77777777">
        <w:trPr>
          <w:cantSplit/>
          <w:tblCellSpacing w:w="0" w:type="dxa"/>
          <w:jc w:val="center"/>
        </w:trPr>
        <w:tc>
          <w:tcPr>
            <w:tcW w:w="0" w:type="auto"/>
            <w:tcBorders>
              <w:top w:val="single" w:sz="1" w:space="0" w:color="000000"/>
              <w:bottom w:val="single" w:sz="1" w:space="0" w:color="000000"/>
            </w:tcBorders>
          </w:tcPr>
          <w:p w14:paraId="3911BA3D" w14:textId="77777777" w:rsidR="00FA7063" w:rsidRPr="00AC7824" w:rsidRDefault="00000000">
            <w:pPr>
              <w:pStyle w:val="a4"/>
              <w:rPr>
                <w:rFonts w:cs="Times New Roman"/>
                <w:sz w:val="20"/>
                <w:szCs w:val="20"/>
              </w:rPr>
            </w:pPr>
            <w:r w:rsidRPr="00AC7824">
              <w:rPr>
                <w:rFonts w:eastAsia="Times New Roman" w:cs="Times New Roman"/>
                <w:sz w:val="20"/>
                <w:szCs w:val="20"/>
              </w:rPr>
              <w:t>CascadeLinearClassifier[lda]</w:t>
            </w:r>
          </w:p>
        </w:tc>
        <w:tc>
          <w:tcPr>
            <w:tcW w:w="0" w:type="auto"/>
            <w:tcBorders>
              <w:top w:val="single" w:sz="1" w:space="0" w:color="000000"/>
              <w:left w:val="single" w:sz="1" w:space="0" w:color="000000"/>
              <w:bottom w:val="single" w:sz="1" w:space="0" w:color="000000"/>
            </w:tcBorders>
          </w:tcPr>
          <w:p w14:paraId="7822758C" w14:textId="77777777" w:rsidR="00FA7063" w:rsidRPr="00AC7824" w:rsidRDefault="00000000">
            <w:pPr>
              <w:pStyle w:val="a4"/>
              <w:rPr>
                <w:rFonts w:cs="Times New Roman"/>
                <w:sz w:val="20"/>
                <w:szCs w:val="20"/>
              </w:rPr>
            </w:pPr>
            <w:r w:rsidRPr="00AC7824">
              <w:rPr>
                <w:rFonts w:eastAsia="Times New Roman" w:cs="Times New Roman"/>
                <w:sz w:val="20"/>
                <w:szCs w:val="20"/>
              </w:rPr>
              <w:t>0.7616</w:t>
            </w:r>
          </w:p>
        </w:tc>
        <w:tc>
          <w:tcPr>
            <w:tcW w:w="0" w:type="auto"/>
            <w:tcBorders>
              <w:top w:val="single" w:sz="1" w:space="0" w:color="000000"/>
              <w:left w:val="single" w:sz="1" w:space="0" w:color="000000"/>
              <w:bottom w:val="single" w:sz="1" w:space="0" w:color="000000"/>
            </w:tcBorders>
          </w:tcPr>
          <w:p w14:paraId="5D046F53"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0.9848</w:t>
            </w:r>
          </w:p>
        </w:tc>
        <w:tc>
          <w:tcPr>
            <w:tcW w:w="0" w:type="auto"/>
            <w:tcBorders>
              <w:top w:val="single" w:sz="1" w:space="0" w:color="000000"/>
              <w:left w:val="single" w:sz="1" w:space="0" w:color="000000"/>
              <w:bottom w:val="single" w:sz="1" w:space="0" w:color="000000"/>
            </w:tcBorders>
          </w:tcPr>
          <w:p w14:paraId="0E2F998C"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0.08</w:t>
            </w:r>
          </w:p>
        </w:tc>
      </w:tr>
      <w:tr w:rsidR="00FA7063" w:rsidRPr="00344BAE" w14:paraId="184335F3" w14:textId="77777777">
        <w:trPr>
          <w:cantSplit/>
          <w:tblCellSpacing w:w="0" w:type="dxa"/>
          <w:jc w:val="center"/>
        </w:trPr>
        <w:tc>
          <w:tcPr>
            <w:tcW w:w="0" w:type="auto"/>
            <w:tcBorders>
              <w:top w:val="single" w:sz="1" w:space="0" w:color="000000"/>
              <w:bottom w:val="single" w:sz="1" w:space="0" w:color="000000"/>
            </w:tcBorders>
          </w:tcPr>
          <w:p w14:paraId="66F94F55" w14:textId="77777777" w:rsidR="00FA7063" w:rsidRPr="00AC7824" w:rsidRDefault="00000000">
            <w:pPr>
              <w:pStyle w:val="a4"/>
              <w:rPr>
                <w:rFonts w:cs="Times New Roman"/>
                <w:sz w:val="20"/>
                <w:szCs w:val="20"/>
              </w:rPr>
            </w:pPr>
            <w:r w:rsidRPr="00AC7824">
              <w:rPr>
                <w:rFonts w:eastAsia="Times New Roman" w:cs="Times New Roman"/>
                <w:sz w:val="20"/>
                <w:szCs w:val="20"/>
              </w:rPr>
              <w:t>BaselineLDA</w:t>
            </w:r>
          </w:p>
        </w:tc>
        <w:tc>
          <w:tcPr>
            <w:tcW w:w="0" w:type="auto"/>
            <w:tcBorders>
              <w:top w:val="single" w:sz="1" w:space="0" w:color="000000"/>
              <w:left w:val="single" w:sz="1" w:space="0" w:color="000000"/>
              <w:bottom w:val="single" w:sz="1" w:space="0" w:color="000000"/>
            </w:tcBorders>
          </w:tcPr>
          <w:p w14:paraId="0565533D" w14:textId="77777777" w:rsidR="00FA7063" w:rsidRPr="00AC7824" w:rsidRDefault="00000000">
            <w:pPr>
              <w:pStyle w:val="a4"/>
              <w:rPr>
                <w:rFonts w:cs="Times New Roman"/>
                <w:sz w:val="20"/>
                <w:szCs w:val="20"/>
              </w:rPr>
            </w:pPr>
            <w:r w:rsidRPr="00AC7824">
              <w:rPr>
                <w:rFonts w:eastAsia="Times New Roman" w:cs="Times New Roman"/>
                <w:sz w:val="20"/>
                <w:szCs w:val="20"/>
              </w:rPr>
              <w:t>0.7616</w:t>
            </w:r>
          </w:p>
        </w:tc>
        <w:tc>
          <w:tcPr>
            <w:tcW w:w="0" w:type="auto"/>
            <w:tcBorders>
              <w:top w:val="single" w:sz="1" w:space="0" w:color="000000"/>
              <w:left w:val="single" w:sz="1" w:space="0" w:color="000000"/>
              <w:bottom w:val="single" w:sz="1" w:space="0" w:color="000000"/>
            </w:tcBorders>
          </w:tcPr>
          <w:p w14:paraId="1B36F918"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0.9862</w:t>
            </w:r>
          </w:p>
        </w:tc>
        <w:tc>
          <w:tcPr>
            <w:tcW w:w="0" w:type="auto"/>
            <w:tcBorders>
              <w:top w:val="single" w:sz="1" w:space="0" w:color="000000"/>
              <w:left w:val="single" w:sz="1" w:space="0" w:color="000000"/>
              <w:bottom w:val="single" w:sz="1" w:space="0" w:color="000000"/>
            </w:tcBorders>
          </w:tcPr>
          <w:p w14:paraId="26FECE75" w14:textId="77777777" w:rsidR="00FA7063" w:rsidRPr="00AC7824" w:rsidRDefault="00000000" w:rsidP="00027FAC">
            <w:pPr>
              <w:pStyle w:val="a4"/>
              <w:jc w:val="center"/>
              <w:rPr>
                <w:rFonts w:cs="Times New Roman"/>
                <w:sz w:val="20"/>
                <w:szCs w:val="20"/>
              </w:rPr>
            </w:pPr>
            <w:r w:rsidRPr="00AC7824">
              <w:rPr>
                <w:rFonts w:eastAsia="Times New Roman" w:cs="Times New Roman"/>
                <w:sz w:val="20"/>
                <w:szCs w:val="20"/>
              </w:rPr>
              <w:t>0.02</w:t>
            </w:r>
          </w:p>
        </w:tc>
      </w:tr>
    </w:tbl>
    <w:p w14:paraId="65795DC7" w14:textId="77777777" w:rsidR="00FA7063" w:rsidRPr="00344BAE" w:rsidRDefault="00FA7063">
      <w:pPr>
        <w:pStyle w:val="a3"/>
        <w:rPr>
          <w:rFonts w:cs="Times New Roman"/>
          <w:szCs w:val="28"/>
        </w:rPr>
      </w:pPr>
    </w:p>
    <w:p w14:paraId="7C0F8577" w14:textId="77777777" w:rsidR="00FA7063" w:rsidRPr="00344BAE" w:rsidRDefault="00000000">
      <w:pPr>
        <w:pStyle w:val="a3"/>
        <w:spacing w:after="220"/>
        <w:rPr>
          <w:rFonts w:cs="Times New Roman"/>
          <w:szCs w:val="28"/>
        </w:rPr>
      </w:pPr>
      <w:r w:rsidRPr="00344BAE">
        <w:rPr>
          <w:rFonts w:eastAsia="Times New Roman" w:cs="Times New Roman"/>
          <w:b/>
          <w:szCs w:val="28"/>
        </w:rPr>
        <w:t>Bank Marketing.</w:t>
      </w:r>
      <w:r w:rsidRPr="00344BAE">
        <w:rPr>
          <w:rFonts w:eastAsia="Times New Roman" w:cs="Times New Roman"/>
          <w:szCs w:val="28"/>
        </w:rPr>
        <w:t xml:space="preserve"> Преобразование признаков и локализация дают наибольший эффект:</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069"/>
        <w:gridCol w:w="872"/>
        <w:gridCol w:w="1456"/>
        <w:gridCol w:w="1347"/>
      </w:tblGrid>
      <w:tr w:rsidR="00FA7063" w:rsidRPr="00344BAE" w14:paraId="6627C0F9" w14:textId="77777777">
        <w:trPr>
          <w:cantSplit/>
          <w:tblCellSpacing w:w="0" w:type="dxa"/>
          <w:jc w:val="center"/>
        </w:trPr>
        <w:tc>
          <w:tcPr>
            <w:tcW w:w="0" w:type="auto"/>
            <w:tcBorders>
              <w:top w:val="single" w:sz="1" w:space="0" w:color="000000"/>
              <w:bottom w:val="single" w:sz="1" w:space="0" w:color="000000"/>
            </w:tcBorders>
          </w:tcPr>
          <w:p w14:paraId="7A800ED4" w14:textId="77777777" w:rsidR="00FA7063" w:rsidRPr="006A390E" w:rsidRDefault="00000000" w:rsidP="006A390E">
            <w:pPr>
              <w:pStyle w:val="a4"/>
              <w:jc w:val="center"/>
              <w:rPr>
                <w:rFonts w:cs="Times New Roman"/>
                <w:b/>
                <w:bCs/>
                <w:szCs w:val="24"/>
              </w:rPr>
            </w:pPr>
            <w:r w:rsidRPr="006A390E">
              <w:rPr>
                <w:rFonts w:eastAsia="Times New Roman" w:cs="Times New Roman"/>
                <w:b/>
                <w:bCs/>
                <w:szCs w:val="24"/>
              </w:rPr>
              <w:t>Модель</w:t>
            </w:r>
          </w:p>
        </w:tc>
        <w:tc>
          <w:tcPr>
            <w:tcW w:w="0" w:type="auto"/>
            <w:tcBorders>
              <w:top w:val="single" w:sz="1" w:space="0" w:color="000000"/>
              <w:left w:val="single" w:sz="1" w:space="0" w:color="000000"/>
              <w:bottom w:val="single" w:sz="1" w:space="0" w:color="000000"/>
            </w:tcBorders>
          </w:tcPr>
          <w:p w14:paraId="1DC5CABC" w14:textId="77777777" w:rsidR="00FA7063" w:rsidRPr="006A390E" w:rsidRDefault="00000000" w:rsidP="006A390E">
            <w:pPr>
              <w:pStyle w:val="a4"/>
              <w:jc w:val="center"/>
              <w:rPr>
                <w:rFonts w:cs="Times New Roman"/>
                <w:b/>
                <w:bCs/>
                <w:szCs w:val="24"/>
              </w:rPr>
            </w:pPr>
            <w:r w:rsidRPr="006A390E">
              <w:rPr>
                <w:rFonts w:eastAsia="Times New Roman" w:cs="Times New Roman"/>
                <w:b/>
                <w:bCs/>
                <w:szCs w:val="24"/>
              </w:rPr>
              <w:t>F1</w:t>
            </w:r>
          </w:p>
        </w:tc>
        <w:tc>
          <w:tcPr>
            <w:tcW w:w="0" w:type="auto"/>
            <w:tcBorders>
              <w:top w:val="single" w:sz="1" w:space="0" w:color="000000"/>
              <w:left w:val="single" w:sz="1" w:space="0" w:color="000000"/>
              <w:bottom w:val="single" w:sz="1" w:space="0" w:color="000000"/>
            </w:tcBorders>
          </w:tcPr>
          <w:p w14:paraId="47FF618B" w14:textId="77777777" w:rsidR="00FA7063" w:rsidRPr="006A390E" w:rsidRDefault="00000000" w:rsidP="006A390E">
            <w:pPr>
              <w:pStyle w:val="a4"/>
              <w:jc w:val="center"/>
              <w:rPr>
                <w:rFonts w:cs="Times New Roman"/>
                <w:b/>
                <w:bCs/>
                <w:szCs w:val="24"/>
              </w:rPr>
            </w:pPr>
            <w:r w:rsidRPr="006A390E">
              <w:rPr>
                <w:rFonts w:eastAsia="Times New Roman" w:cs="Times New Roman"/>
                <w:b/>
                <w:bCs/>
                <w:szCs w:val="24"/>
              </w:rPr>
              <w:t>ROC-AUC</w:t>
            </w:r>
          </w:p>
        </w:tc>
        <w:tc>
          <w:tcPr>
            <w:tcW w:w="0" w:type="auto"/>
            <w:tcBorders>
              <w:top w:val="single" w:sz="1" w:space="0" w:color="000000"/>
              <w:left w:val="single" w:sz="1" w:space="0" w:color="000000"/>
              <w:bottom w:val="single" w:sz="1" w:space="0" w:color="000000"/>
            </w:tcBorders>
          </w:tcPr>
          <w:p w14:paraId="2B4DE3C5" w14:textId="77777777" w:rsidR="00FA7063" w:rsidRPr="006A390E" w:rsidRDefault="00000000" w:rsidP="006A390E">
            <w:pPr>
              <w:pStyle w:val="a4"/>
              <w:jc w:val="center"/>
              <w:rPr>
                <w:rFonts w:cs="Times New Roman"/>
                <w:b/>
                <w:bCs/>
                <w:szCs w:val="24"/>
              </w:rPr>
            </w:pPr>
            <w:r w:rsidRPr="006A390E">
              <w:rPr>
                <w:rFonts w:eastAsia="Times New Roman" w:cs="Times New Roman"/>
                <w:b/>
                <w:bCs/>
                <w:szCs w:val="24"/>
              </w:rPr>
              <w:t>Время (с)</w:t>
            </w:r>
          </w:p>
        </w:tc>
      </w:tr>
      <w:tr w:rsidR="00FA7063" w:rsidRPr="00344BAE" w14:paraId="7223140B" w14:textId="77777777">
        <w:trPr>
          <w:cantSplit/>
          <w:tblCellSpacing w:w="0" w:type="dxa"/>
          <w:jc w:val="center"/>
        </w:trPr>
        <w:tc>
          <w:tcPr>
            <w:tcW w:w="0" w:type="auto"/>
            <w:tcBorders>
              <w:top w:val="single" w:sz="1" w:space="0" w:color="000000"/>
              <w:bottom w:val="single" w:sz="1" w:space="0" w:color="000000"/>
            </w:tcBorders>
          </w:tcPr>
          <w:p w14:paraId="1E230A71"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SplineFeaturesClassifier[lda]</w:t>
            </w:r>
          </w:p>
        </w:tc>
        <w:tc>
          <w:tcPr>
            <w:tcW w:w="0" w:type="auto"/>
            <w:tcBorders>
              <w:top w:val="single" w:sz="1" w:space="0" w:color="000000"/>
              <w:left w:val="single" w:sz="1" w:space="0" w:color="000000"/>
              <w:bottom w:val="single" w:sz="1" w:space="0" w:color="000000"/>
            </w:tcBorders>
          </w:tcPr>
          <w:p w14:paraId="41545FCD"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0.5164</w:t>
            </w:r>
          </w:p>
        </w:tc>
        <w:tc>
          <w:tcPr>
            <w:tcW w:w="0" w:type="auto"/>
            <w:tcBorders>
              <w:top w:val="single" w:sz="1" w:space="0" w:color="000000"/>
              <w:left w:val="single" w:sz="1" w:space="0" w:color="000000"/>
              <w:bottom w:val="single" w:sz="1" w:space="0" w:color="000000"/>
            </w:tcBorders>
          </w:tcPr>
          <w:p w14:paraId="5CEC11A4"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0.9012</w:t>
            </w:r>
          </w:p>
        </w:tc>
        <w:tc>
          <w:tcPr>
            <w:tcW w:w="0" w:type="auto"/>
            <w:tcBorders>
              <w:top w:val="single" w:sz="1" w:space="0" w:color="000000"/>
              <w:left w:val="single" w:sz="1" w:space="0" w:color="000000"/>
              <w:bottom w:val="single" w:sz="1" w:space="0" w:color="000000"/>
            </w:tcBorders>
          </w:tcPr>
          <w:p w14:paraId="676D9612"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0.17</w:t>
            </w:r>
          </w:p>
        </w:tc>
      </w:tr>
      <w:tr w:rsidR="00FA7063" w:rsidRPr="00344BAE" w14:paraId="712DD3F0" w14:textId="77777777">
        <w:trPr>
          <w:cantSplit/>
          <w:tblCellSpacing w:w="0" w:type="dxa"/>
          <w:jc w:val="center"/>
        </w:trPr>
        <w:tc>
          <w:tcPr>
            <w:tcW w:w="0" w:type="auto"/>
            <w:tcBorders>
              <w:top w:val="single" w:sz="1" w:space="0" w:color="000000"/>
              <w:bottom w:val="single" w:sz="1" w:space="0" w:color="000000"/>
            </w:tcBorders>
          </w:tcPr>
          <w:p w14:paraId="46C4CC3A"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LinearBoostClassifier[logistic]</w:t>
            </w:r>
          </w:p>
        </w:tc>
        <w:tc>
          <w:tcPr>
            <w:tcW w:w="0" w:type="auto"/>
            <w:tcBorders>
              <w:top w:val="single" w:sz="1" w:space="0" w:color="000000"/>
              <w:left w:val="single" w:sz="1" w:space="0" w:color="000000"/>
              <w:bottom w:val="single" w:sz="1" w:space="0" w:color="000000"/>
            </w:tcBorders>
          </w:tcPr>
          <w:p w14:paraId="06DBAC02"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0.5133</w:t>
            </w:r>
          </w:p>
        </w:tc>
        <w:tc>
          <w:tcPr>
            <w:tcW w:w="0" w:type="auto"/>
            <w:tcBorders>
              <w:top w:val="single" w:sz="1" w:space="0" w:color="000000"/>
              <w:left w:val="single" w:sz="1" w:space="0" w:color="000000"/>
              <w:bottom w:val="single" w:sz="1" w:space="0" w:color="000000"/>
            </w:tcBorders>
          </w:tcPr>
          <w:p w14:paraId="34628186"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0.8579</w:t>
            </w:r>
          </w:p>
        </w:tc>
        <w:tc>
          <w:tcPr>
            <w:tcW w:w="0" w:type="auto"/>
            <w:tcBorders>
              <w:top w:val="single" w:sz="1" w:space="0" w:color="000000"/>
              <w:left w:val="single" w:sz="1" w:space="0" w:color="000000"/>
              <w:bottom w:val="single" w:sz="1" w:space="0" w:color="000000"/>
            </w:tcBorders>
          </w:tcPr>
          <w:p w14:paraId="420FBF61"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0.09</w:t>
            </w:r>
          </w:p>
        </w:tc>
      </w:tr>
      <w:tr w:rsidR="00FA7063" w:rsidRPr="00344BAE" w14:paraId="4CFDAF6A" w14:textId="77777777">
        <w:trPr>
          <w:cantSplit/>
          <w:tblCellSpacing w:w="0" w:type="dxa"/>
          <w:jc w:val="center"/>
        </w:trPr>
        <w:tc>
          <w:tcPr>
            <w:tcW w:w="0" w:type="auto"/>
            <w:tcBorders>
              <w:top w:val="single" w:sz="1" w:space="0" w:color="000000"/>
              <w:bottom w:val="single" w:sz="1" w:space="0" w:color="000000"/>
            </w:tcBorders>
          </w:tcPr>
          <w:p w14:paraId="06288704"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PolynomialFeaturesClassifier[lda]</w:t>
            </w:r>
          </w:p>
        </w:tc>
        <w:tc>
          <w:tcPr>
            <w:tcW w:w="0" w:type="auto"/>
            <w:tcBorders>
              <w:top w:val="single" w:sz="1" w:space="0" w:color="000000"/>
              <w:left w:val="single" w:sz="1" w:space="0" w:color="000000"/>
              <w:bottom w:val="single" w:sz="1" w:space="0" w:color="000000"/>
            </w:tcBorders>
          </w:tcPr>
          <w:p w14:paraId="5BD05C6C"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0.4960</w:t>
            </w:r>
          </w:p>
        </w:tc>
        <w:tc>
          <w:tcPr>
            <w:tcW w:w="0" w:type="auto"/>
            <w:tcBorders>
              <w:top w:val="single" w:sz="1" w:space="0" w:color="000000"/>
              <w:left w:val="single" w:sz="1" w:space="0" w:color="000000"/>
              <w:bottom w:val="single" w:sz="1" w:space="0" w:color="000000"/>
            </w:tcBorders>
          </w:tcPr>
          <w:p w14:paraId="63768F5F"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0.8933</w:t>
            </w:r>
          </w:p>
        </w:tc>
        <w:tc>
          <w:tcPr>
            <w:tcW w:w="0" w:type="auto"/>
            <w:tcBorders>
              <w:top w:val="single" w:sz="1" w:space="0" w:color="000000"/>
              <w:left w:val="single" w:sz="1" w:space="0" w:color="000000"/>
              <w:bottom w:val="single" w:sz="1" w:space="0" w:color="000000"/>
            </w:tcBorders>
          </w:tcPr>
          <w:p w14:paraId="56671E2E"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0.23</w:t>
            </w:r>
          </w:p>
        </w:tc>
      </w:tr>
      <w:tr w:rsidR="00FA7063" w:rsidRPr="00344BAE" w14:paraId="0FC6BCFA" w14:textId="77777777">
        <w:trPr>
          <w:cantSplit/>
          <w:tblCellSpacing w:w="0" w:type="dxa"/>
          <w:jc w:val="center"/>
        </w:trPr>
        <w:tc>
          <w:tcPr>
            <w:tcW w:w="0" w:type="auto"/>
            <w:tcBorders>
              <w:top w:val="single" w:sz="1" w:space="0" w:color="000000"/>
              <w:bottom w:val="single" w:sz="1" w:space="0" w:color="000000"/>
            </w:tcBorders>
          </w:tcPr>
          <w:p w14:paraId="3B3F5425"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PiecewiseLinearClassifier[lda]</w:t>
            </w:r>
          </w:p>
        </w:tc>
        <w:tc>
          <w:tcPr>
            <w:tcW w:w="0" w:type="auto"/>
            <w:tcBorders>
              <w:top w:val="single" w:sz="1" w:space="0" w:color="000000"/>
              <w:left w:val="single" w:sz="1" w:space="0" w:color="000000"/>
              <w:bottom w:val="single" w:sz="1" w:space="0" w:color="000000"/>
            </w:tcBorders>
          </w:tcPr>
          <w:p w14:paraId="078BD2BB"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0.4756</w:t>
            </w:r>
          </w:p>
        </w:tc>
        <w:tc>
          <w:tcPr>
            <w:tcW w:w="0" w:type="auto"/>
            <w:tcBorders>
              <w:top w:val="single" w:sz="1" w:space="0" w:color="000000"/>
              <w:left w:val="single" w:sz="1" w:space="0" w:color="000000"/>
              <w:bottom w:val="single" w:sz="1" w:space="0" w:color="000000"/>
            </w:tcBorders>
          </w:tcPr>
          <w:p w14:paraId="1A2007C2"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0.8836</w:t>
            </w:r>
          </w:p>
        </w:tc>
        <w:tc>
          <w:tcPr>
            <w:tcW w:w="0" w:type="auto"/>
            <w:tcBorders>
              <w:top w:val="single" w:sz="1" w:space="0" w:color="000000"/>
              <w:left w:val="single" w:sz="1" w:space="0" w:color="000000"/>
              <w:bottom w:val="single" w:sz="1" w:space="0" w:color="000000"/>
            </w:tcBorders>
          </w:tcPr>
          <w:p w14:paraId="59D65D50"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0.10</w:t>
            </w:r>
          </w:p>
        </w:tc>
      </w:tr>
      <w:tr w:rsidR="00FA7063" w:rsidRPr="00344BAE" w14:paraId="66AB09A2" w14:textId="77777777">
        <w:trPr>
          <w:cantSplit/>
          <w:tblCellSpacing w:w="0" w:type="dxa"/>
          <w:jc w:val="center"/>
        </w:trPr>
        <w:tc>
          <w:tcPr>
            <w:tcW w:w="0" w:type="auto"/>
            <w:tcBorders>
              <w:top w:val="single" w:sz="1" w:space="0" w:color="000000"/>
              <w:bottom w:val="single" w:sz="1" w:space="0" w:color="000000"/>
            </w:tcBorders>
          </w:tcPr>
          <w:p w14:paraId="564C8069"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SplineFeaturesClassifier[logistic]</w:t>
            </w:r>
          </w:p>
        </w:tc>
        <w:tc>
          <w:tcPr>
            <w:tcW w:w="0" w:type="auto"/>
            <w:tcBorders>
              <w:top w:val="single" w:sz="1" w:space="0" w:color="000000"/>
              <w:left w:val="single" w:sz="1" w:space="0" w:color="000000"/>
              <w:bottom w:val="single" w:sz="1" w:space="0" w:color="000000"/>
            </w:tcBorders>
          </w:tcPr>
          <w:p w14:paraId="4FE721D2"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0.4635</w:t>
            </w:r>
          </w:p>
        </w:tc>
        <w:tc>
          <w:tcPr>
            <w:tcW w:w="0" w:type="auto"/>
            <w:tcBorders>
              <w:top w:val="single" w:sz="1" w:space="0" w:color="000000"/>
              <w:left w:val="single" w:sz="1" w:space="0" w:color="000000"/>
              <w:bottom w:val="single" w:sz="1" w:space="0" w:color="000000"/>
            </w:tcBorders>
          </w:tcPr>
          <w:p w14:paraId="710961C8"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0.9022</w:t>
            </w:r>
          </w:p>
        </w:tc>
        <w:tc>
          <w:tcPr>
            <w:tcW w:w="0" w:type="auto"/>
            <w:tcBorders>
              <w:top w:val="single" w:sz="1" w:space="0" w:color="000000"/>
              <w:left w:val="single" w:sz="1" w:space="0" w:color="000000"/>
              <w:bottom w:val="single" w:sz="1" w:space="0" w:color="000000"/>
            </w:tcBorders>
          </w:tcPr>
          <w:p w14:paraId="0FF93676"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0.20</w:t>
            </w:r>
          </w:p>
        </w:tc>
      </w:tr>
    </w:tbl>
    <w:p w14:paraId="4A9D719B" w14:textId="77777777" w:rsidR="00FA7063" w:rsidRPr="00344BAE" w:rsidRDefault="00FA7063">
      <w:pPr>
        <w:pStyle w:val="a3"/>
        <w:rPr>
          <w:rFonts w:cs="Times New Roman"/>
          <w:szCs w:val="28"/>
        </w:rPr>
      </w:pPr>
    </w:p>
    <w:p w14:paraId="151C146A" w14:textId="77777777" w:rsidR="00FA7063" w:rsidRPr="00344BAE" w:rsidRDefault="00000000">
      <w:pPr>
        <w:pStyle w:val="a3"/>
        <w:spacing w:after="220"/>
        <w:rPr>
          <w:rFonts w:cs="Times New Roman"/>
          <w:szCs w:val="28"/>
        </w:rPr>
      </w:pPr>
      <w:r w:rsidRPr="00344BAE">
        <w:rPr>
          <w:rFonts w:eastAsia="Times New Roman" w:cs="Times New Roman"/>
          <w:b/>
          <w:szCs w:val="28"/>
        </w:rPr>
        <w:t>Breast Cancer.</w:t>
      </w:r>
      <w:r w:rsidRPr="00344BAE">
        <w:rPr>
          <w:rFonts w:eastAsia="Times New Roman" w:cs="Times New Roman"/>
          <w:szCs w:val="28"/>
        </w:rPr>
        <w:t xml:space="preserve"> Разница между моделями минимальна:</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536"/>
        <w:gridCol w:w="872"/>
        <w:gridCol w:w="1456"/>
        <w:gridCol w:w="1347"/>
      </w:tblGrid>
      <w:tr w:rsidR="00FA7063" w:rsidRPr="00344BAE" w14:paraId="18F368DA" w14:textId="77777777">
        <w:trPr>
          <w:cantSplit/>
          <w:tblCellSpacing w:w="0" w:type="dxa"/>
          <w:jc w:val="center"/>
        </w:trPr>
        <w:tc>
          <w:tcPr>
            <w:tcW w:w="0" w:type="auto"/>
            <w:tcBorders>
              <w:top w:val="single" w:sz="1" w:space="0" w:color="000000"/>
              <w:bottom w:val="single" w:sz="1" w:space="0" w:color="000000"/>
            </w:tcBorders>
          </w:tcPr>
          <w:p w14:paraId="7147D676" w14:textId="77777777" w:rsidR="00FA7063" w:rsidRPr="006A390E" w:rsidRDefault="00000000" w:rsidP="006A390E">
            <w:pPr>
              <w:pStyle w:val="a4"/>
              <w:jc w:val="center"/>
              <w:rPr>
                <w:rFonts w:cs="Times New Roman"/>
                <w:b/>
                <w:bCs/>
                <w:szCs w:val="24"/>
              </w:rPr>
            </w:pPr>
            <w:r w:rsidRPr="006A390E">
              <w:rPr>
                <w:rFonts w:eastAsia="Times New Roman" w:cs="Times New Roman"/>
                <w:b/>
                <w:bCs/>
                <w:szCs w:val="24"/>
              </w:rPr>
              <w:t>Модель</w:t>
            </w:r>
          </w:p>
        </w:tc>
        <w:tc>
          <w:tcPr>
            <w:tcW w:w="0" w:type="auto"/>
            <w:tcBorders>
              <w:top w:val="single" w:sz="1" w:space="0" w:color="000000"/>
              <w:left w:val="single" w:sz="1" w:space="0" w:color="000000"/>
              <w:bottom w:val="single" w:sz="1" w:space="0" w:color="000000"/>
            </w:tcBorders>
          </w:tcPr>
          <w:p w14:paraId="6BFB504B" w14:textId="77777777" w:rsidR="00FA7063" w:rsidRPr="006A390E" w:rsidRDefault="00000000" w:rsidP="006A390E">
            <w:pPr>
              <w:pStyle w:val="a4"/>
              <w:jc w:val="center"/>
              <w:rPr>
                <w:rFonts w:cs="Times New Roman"/>
                <w:b/>
                <w:bCs/>
                <w:szCs w:val="24"/>
              </w:rPr>
            </w:pPr>
            <w:r w:rsidRPr="006A390E">
              <w:rPr>
                <w:rFonts w:eastAsia="Times New Roman" w:cs="Times New Roman"/>
                <w:b/>
                <w:bCs/>
                <w:szCs w:val="24"/>
              </w:rPr>
              <w:t>F1</w:t>
            </w:r>
          </w:p>
        </w:tc>
        <w:tc>
          <w:tcPr>
            <w:tcW w:w="0" w:type="auto"/>
            <w:tcBorders>
              <w:top w:val="single" w:sz="1" w:space="0" w:color="000000"/>
              <w:left w:val="single" w:sz="1" w:space="0" w:color="000000"/>
              <w:bottom w:val="single" w:sz="1" w:space="0" w:color="000000"/>
            </w:tcBorders>
          </w:tcPr>
          <w:p w14:paraId="23444EF3" w14:textId="77777777" w:rsidR="00FA7063" w:rsidRPr="006A390E" w:rsidRDefault="00000000" w:rsidP="006A390E">
            <w:pPr>
              <w:pStyle w:val="a4"/>
              <w:jc w:val="center"/>
              <w:rPr>
                <w:rFonts w:cs="Times New Roman"/>
                <w:b/>
                <w:bCs/>
                <w:szCs w:val="24"/>
              </w:rPr>
            </w:pPr>
            <w:r w:rsidRPr="006A390E">
              <w:rPr>
                <w:rFonts w:eastAsia="Times New Roman" w:cs="Times New Roman"/>
                <w:b/>
                <w:bCs/>
                <w:szCs w:val="24"/>
              </w:rPr>
              <w:t>ROC-AUC</w:t>
            </w:r>
          </w:p>
        </w:tc>
        <w:tc>
          <w:tcPr>
            <w:tcW w:w="0" w:type="auto"/>
            <w:tcBorders>
              <w:top w:val="single" w:sz="1" w:space="0" w:color="000000"/>
              <w:left w:val="single" w:sz="1" w:space="0" w:color="000000"/>
              <w:bottom w:val="single" w:sz="1" w:space="0" w:color="000000"/>
            </w:tcBorders>
          </w:tcPr>
          <w:p w14:paraId="0E9583F1" w14:textId="77777777" w:rsidR="00FA7063" w:rsidRPr="006A390E" w:rsidRDefault="00000000" w:rsidP="006A390E">
            <w:pPr>
              <w:pStyle w:val="a4"/>
              <w:jc w:val="center"/>
              <w:rPr>
                <w:rFonts w:cs="Times New Roman"/>
                <w:b/>
                <w:bCs/>
                <w:szCs w:val="24"/>
              </w:rPr>
            </w:pPr>
            <w:r w:rsidRPr="006A390E">
              <w:rPr>
                <w:rFonts w:eastAsia="Times New Roman" w:cs="Times New Roman"/>
                <w:b/>
                <w:bCs/>
                <w:szCs w:val="24"/>
              </w:rPr>
              <w:t>Время (с)</w:t>
            </w:r>
          </w:p>
        </w:tc>
      </w:tr>
      <w:tr w:rsidR="00FA7063" w:rsidRPr="00344BAE" w14:paraId="4F3F4775" w14:textId="77777777">
        <w:trPr>
          <w:cantSplit/>
          <w:tblCellSpacing w:w="0" w:type="dxa"/>
          <w:jc w:val="center"/>
        </w:trPr>
        <w:tc>
          <w:tcPr>
            <w:tcW w:w="0" w:type="auto"/>
            <w:tcBorders>
              <w:top w:val="single" w:sz="1" w:space="0" w:color="000000"/>
              <w:bottom w:val="single" w:sz="1" w:space="0" w:color="000000"/>
            </w:tcBorders>
          </w:tcPr>
          <w:p w14:paraId="4D0A44CB"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FuzzyLogicLinearClassifier[logistic]</w:t>
            </w:r>
          </w:p>
        </w:tc>
        <w:tc>
          <w:tcPr>
            <w:tcW w:w="0" w:type="auto"/>
            <w:tcBorders>
              <w:top w:val="single" w:sz="1" w:space="0" w:color="000000"/>
              <w:left w:val="single" w:sz="1" w:space="0" w:color="000000"/>
              <w:bottom w:val="single" w:sz="1" w:space="0" w:color="000000"/>
            </w:tcBorders>
          </w:tcPr>
          <w:p w14:paraId="1DFDF22B"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0.9545</w:t>
            </w:r>
          </w:p>
        </w:tc>
        <w:tc>
          <w:tcPr>
            <w:tcW w:w="0" w:type="auto"/>
            <w:tcBorders>
              <w:top w:val="single" w:sz="1" w:space="0" w:color="000000"/>
              <w:left w:val="single" w:sz="1" w:space="0" w:color="000000"/>
              <w:bottom w:val="single" w:sz="1" w:space="0" w:color="000000"/>
            </w:tcBorders>
          </w:tcPr>
          <w:p w14:paraId="32402DF8"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0.9877</w:t>
            </w:r>
          </w:p>
        </w:tc>
        <w:tc>
          <w:tcPr>
            <w:tcW w:w="0" w:type="auto"/>
            <w:tcBorders>
              <w:top w:val="single" w:sz="1" w:space="0" w:color="000000"/>
              <w:left w:val="single" w:sz="1" w:space="0" w:color="000000"/>
              <w:bottom w:val="single" w:sz="1" w:space="0" w:color="000000"/>
            </w:tcBorders>
          </w:tcPr>
          <w:p w14:paraId="63304E78"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0.015</w:t>
            </w:r>
          </w:p>
        </w:tc>
      </w:tr>
      <w:tr w:rsidR="00FA7063" w:rsidRPr="00344BAE" w14:paraId="18946DC7" w14:textId="77777777">
        <w:trPr>
          <w:cantSplit/>
          <w:tblCellSpacing w:w="0" w:type="dxa"/>
          <w:jc w:val="center"/>
        </w:trPr>
        <w:tc>
          <w:tcPr>
            <w:tcW w:w="0" w:type="auto"/>
            <w:tcBorders>
              <w:top w:val="single" w:sz="1" w:space="0" w:color="000000"/>
              <w:bottom w:val="single" w:sz="1" w:space="0" w:color="000000"/>
            </w:tcBorders>
          </w:tcPr>
          <w:p w14:paraId="49A522A1"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BaggingFeatureSubspaceClassifier[sgd]</w:t>
            </w:r>
          </w:p>
        </w:tc>
        <w:tc>
          <w:tcPr>
            <w:tcW w:w="0" w:type="auto"/>
            <w:tcBorders>
              <w:top w:val="single" w:sz="1" w:space="0" w:color="000000"/>
              <w:left w:val="single" w:sz="1" w:space="0" w:color="000000"/>
              <w:bottom w:val="single" w:sz="1" w:space="0" w:color="000000"/>
            </w:tcBorders>
          </w:tcPr>
          <w:p w14:paraId="5F2E4D22"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0.9530</w:t>
            </w:r>
          </w:p>
        </w:tc>
        <w:tc>
          <w:tcPr>
            <w:tcW w:w="0" w:type="auto"/>
            <w:tcBorders>
              <w:top w:val="single" w:sz="1" w:space="0" w:color="000000"/>
              <w:left w:val="single" w:sz="1" w:space="0" w:color="000000"/>
              <w:bottom w:val="single" w:sz="1" w:space="0" w:color="000000"/>
            </w:tcBorders>
          </w:tcPr>
          <w:p w14:paraId="0E51F89B"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0.9934</w:t>
            </w:r>
          </w:p>
        </w:tc>
        <w:tc>
          <w:tcPr>
            <w:tcW w:w="0" w:type="auto"/>
            <w:tcBorders>
              <w:top w:val="single" w:sz="1" w:space="0" w:color="000000"/>
              <w:left w:val="single" w:sz="1" w:space="0" w:color="000000"/>
              <w:bottom w:val="single" w:sz="1" w:space="0" w:color="000000"/>
            </w:tcBorders>
          </w:tcPr>
          <w:p w14:paraId="79BB1152"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0.015</w:t>
            </w:r>
          </w:p>
        </w:tc>
      </w:tr>
      <w:tr w:rsidR="00FA7063" w:rsidRPr="00344BAE" w14:paraId="3BB56088" w14:textId="77777777">
        <w:trPr>
          <w:cantSplit/>
          <w:tblCellSpacing w:w="0" w:type="dxa"/>
          <w:jc w:val="center"/>
        </w:trPr>
        <w:tc>
          <w:tcPr>
            <w:tcW w:w="0" w:type="auto"/>
            <w:tcBorders>
              <w:top w:val="single" w:sz="1" w:space="0" w:color="000000"/>
              <w:bottom w:val="single" w:sz="1" w:space="0" w:color="000000"/>
            </w:tcBorders>
          </w:tcPr>
          <w:p w14:paraId="11442FDB"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PiecewiseLinearClassifier[logistic]</w:t>
            </w:r>
          </w:p>
        </w:tc>
        <w:tc>
          <w:tcPr>
            <w:tcW w:w="0" w:type="auto"/>
            <w:tcBorders>
              <w:top w:val="single" w:sz="1" w:space="0" w:color="000000"/>
              <w:left w:val="single" w:sz="1" w:space="0" w:color="000000"/>
              <w:bottom w:val="single" w:sz="1" w:space="0" w:color="000000"/>
            </w:tcBorders>
          </w:tcPr>
          <w:p w14:paraId="7FEC9FC0"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0.9526</w:t>
            </w:r>
          </w:p>
        </w:tc>
        <w:tc>
          <w:tcPr>
            <w:tcW w:w="0" w:type="auto"/>
            <w:tcBorders>
              <w:top w:val="single" w:sz="1" w:space="0" w:color="000000"/>
              <w:left w:val="single" w:sz="1" w:space="0" w:color="000000"/>
              <w:bottom w:val="single" w:sz="1" w:space="0" w:color="000000"/>
            </w:tcBorders>
          </w:tcPr>
          <w:p w14:paraId="33B9759F"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0.9942</w:t>
            </w:r>
          </w:p>
        </w:tc>
        <w:tc>
          <w:tcPr>
            <w:tcW w:w="0" w:type="auto"/>
            <w:tcBorders>
              <w:top w:val="single" w:sz="1" w:space="0" w:color="000000"/>
              <w:left w:val="single" w:sz="1" w:space="0" w:color="000000"/>
              <w:bottom w:val="single" w:sz="1" w:space="0" w:color="000000"/>
            </w:tcBorders>
          </w:tcPr>
          <w:p w14:paraId="6CE22BC0"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0.013</w:t>
            </w:r>
          </w:p>
        </w:tc>
      </w:tr>
      <w:tr w:rsidR="00FA7063" w:rsidRPr="00344BAE" w14:paraId="3CB42F6A" w14:textId="77777777">
        <w:trPr>
          <w:cantSplit/>
          <w:tblCellSpacing w:w="0" w:type="dxa"/>
          <w:jc w:val="center"/>
        </w:trPr>
        <w:tc>
          <w:tcPr>
            <w:tcW w:w="0" w:type="auto"/>
            <w:tcBorders>
              <w:top w:val="single" w:sz="1" w:space="0" w:color="000000"/>
              <w:bottom w:val="single" w:sz="1" w:space="0" w:color="000000"/>
            </w:tcBorders>
          </w:tcPr>
          <w:p w14:paraId="38451DF2"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MaxOfLinearClassifier[sgd]</w:t>
            </w:r>
          </w:p>
        </w:tc>
        <w:tc>
          <w:tcPr>
            <w:tcW w:w="0" w:type="auto"/>
            <w:tcBorders>
              <w:top w:val="single" w:sz="1" w:space="0" w:color="000000"/>
              <w:left w:val="single" w:sz="1" w:space="0" w:color="000000"/>
              <w:bottom w:val="single" w:sz="1" w:space="0" w:color="000000"/>
            </w:tcBorders>
          </w:tcPr>
          <w:p w14:paraId="4E9A8CE7"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0.9525</w:t>
            </w:r>
          </w:p>
        </w:tc>
        <w:tc>
          <w:tcPr>
            <w:tcW w:w="0" w:type="auto"/>
            <w:tcBorders>
              <w:top w:val="single" w:sz="1" w:space="0" w:color="000000"/>
              <w:left w:val="single" w:sz="1" w:space="0" w:color="000000"/>
              <w:bottom w:val="single" w:sz="1" w:space="0" w:color="000000"/>
            </w:tcBorders>
          </w:tcPr>
          <w:p w14:paraId="1A1C5868"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0.9940</w:t>
            </w:r>
          </w:p>
        </w:tc>
        <w:tc>
          <w:tcPr>
            <w:tcW w:w="0" w:type="auto"/>
            <w:tcBorders>
              <w:top w:val="single" w:sz="1" w:space="0" w:color="000000"/>
              <w:left w:val="single" w:sz="1" w:space="0" w:color="000000"/>
              <w:bottom w:val="single" w:sz="1" w:space="0" w:color="000000"/>
            </w:tcBorders>
          </w:tcPr>
          <w:p w14:paraId="4C784321"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0.017</w:t>
            </w:r>
          </w:p>
        </w:tc>
      </w:tr>
      <w:tr w:rsidR="00FA7063" w:rsidRPr="00344BAE" w14:paraId="5CE7CB8D" w14:textId="77777777">
        <w:trPr>
          <w:cantSplit/>
          <w:tblCellSpacing w:w="0" w:type="dxa"/>
          <w:jc w:val="center"/>
        </w:trPr>
        <w:tc>
          <w:tcPr>
            <w:tcW w:w="0" w:type="auto"/>
            <w:tcBorders>
              <w:top w:val="single" w:sz="1" w:space="0" w:color="000000"/>
              <w:bottom w:val="single" w:sz="1" w:space="0" w:color="000000"/>
            </w:tcBorders>
          </w:tcPr>
          <w:p w14:paraId="678BDAF5"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SplineFeaturesClassifier[lda]</w:t>
            </w:r>
          </w:p>
        </w:tc>
        <w:tc>
          <w:tcPr>
            <w:tcW w:w="0" w:type="auto"/>
            <w:tcBorders>
              <w:top w:val="single" w:sz="1" w:space="0" w:color="000000"/>
              <w:left w:val="single" w:sz="1" w:space="0" w:color="000000"/>
              <w:bottom w:val="single" w:sz="1" w:space="0" w:color="000000"/>
            </w:tcBorders>
          </w:tcPr>
          <w:p w14:paraId="7B5BE6F4"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0.9525</w:t>
            </w:r>
          </w:p>
        </w:tc>
        <w:tc>
          <w:tcPr>
            <w:tcW w:w="0" w:type="auto"/>
            <w:tcBorders>
              <w:top w:val="single" w:sz="1" w:space="0" w:color="000000"/>
              <w:left w:val="single" w:sz="1" w:space="0" w:color="000000"/>
              <w:bottom w:val="single" w:sz="1" w:space="0" w:color="000000"/>
            </w:tcBorders>
          </w:tcPr>
          <w:p w14:paraId="0FB82BCF"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0.9921</w:t>
            </w:r>
          </w:p>
        </w:tc>
        <w:tc>
          <w:tcPr>
            <w:tcW w:w="0" w:type="auto"/>
            <w:tcBorders>
              <w:top w:val="single" w:sz="1" w:space="0" w:color="000000"/>
              <w:left w:val="single" w:sz="1" w:space="0" w:color="000000"/>
              <w:bottom w:val="single" w:sz="1" w:space="0" w:color="000000"/>
            </w:tcBorders>
          </w:tcPr>
          <w:p w14:paraId="27755FC5"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0.003</w:t>
            </w:r>
          </w:p>
        </w:tc>
      </w:tr>
    </w:tbl>
    <w:p w14:paraId="4378C8E6" w14:textId="77777777" w:rsidR="00FA7063" w:rsidRPr="00344BAE" w:rsidRDefault="00FA7063">
      <w:pPr>
        <w:pStyle w:val="a3"/>
        <w:rPr>
          <w:rFonts w:cs="Times New Roman"/>
          <w:szCs w:val="28"/>
        </w:rPr>
      </w:pPr>
    </w:p>
    <w:p w14:paraId="0BBFEFE2" w14:textId="77777777" w:rsidR="00FA7063" w:rsidRPr="00077006" w:rsidRDefault="00000000" w:rsidP="00077006">
      <w:pPr>
        <w:pStyle w:val="2"/>
        <w:ind w:firstLine="720"/>
        <w:rPr>
          <w:rFonts w:ascii="Times New Roman" w:hAnsi="Times New Roman" w:cs="Times New Roman"/>
          <w:b/>
          <w:bCs/>
          <w:color w:val="000000" w:themeColor="text1"/>
        </w:rPr>
      </w:pPr>
      <w:bookmarkStart w:id="56" w:name="bm_3_3_результаты_с_оптимизацией_529e4f"/>
      <w:bookmarkStart w:id="57" w:name="_Toc228730624"/>
      <w:r w:rsidRPr="00077006">
        <w:rPr>
          <w:rFonts w:ascii="Times New Roman" w:hAnsi="Times New Roman" w:cs="Times New Roman"/>
          <w:b/>
          <w:bCs/>
          <w:color w:val="000000" w:themeColor="text1"/>
        </w:rPr>
        <w:t>3.3. Результаты с оптимизацией гиперпараметров</w:t>
      </w:r>
      <w:bookmarkEnd w:id="56"/>
      <w:bookmarkEnd w:id="57"/>
    </w:p>
    <w:p w14:paraId="5D6259C9" w14:textId="77777777" w:rsidR="00FA7063" w:rsidRPr="00344BAE" w:rsidRDefault="00000000">
      <w:pPr>
        <w:pStyle w:val="a3"/>
        <w:spacing w:after="220"/>
        <w:rPr>
          <w:rFonts w:cs="Times New Roman"/>
          <w:szCs w:val="28"/>
        </w:rPr>
      </w:pPr>
      <w:r>
        <w:rPr>
          <w:rFonts w:eastAsia="Times New Roman"/>
        </w:rPr>
        <w:t xml:space="preserve">Для оценки влияния настройки гиперпараметров все модели были повторно оценены после байесовской оптимизации (Optuna, TPE-сэмплер, 50 испытаний, целевая метрика — F1 по миноритарному классу на внутренней стратифицированной 5-fold кросс-валидации). Внешняя оценка — стратифицированная 5-fold кросс-валидация с тем же random_state = 42, что и в режиме без оптимизации, что обеспечивает парность сравнения. Оптимизация проводилась на пяти датасетах: SECOM Selected, Adult, Credit Card Fraud, Breast Cancer, Bank Marketing; полный SECOM не включался в оптимизацию из-за его </w:t>
      </w:r>
      <w:r>
        <w:rPr>
          <w:rFonts w:eastAsia="Times New Roman"/>
        </w:rPr>
        <w:lastRenderedPageBreak/>
        <w:t>590-мерного пространства, требующего отдельной длительной процедуры тюнинга.</w:t>
      </w:r>
    </w:p>
    <w:p w14:paraId="211B6610" w14:textId="77777777" w:rsidR="00FA7063" w:rsidRPr="00344BAE" w:rsidRDefault="00000000">
      <w:pPr>
        <w:pStyle w:val="a3"/>
        <w:spacing w:after="220"/>
        <w:rPr>
          <w:rFonts w:cs="Times New Roman"/>
          <w:szCs w:val="28"/>
        </w:rPr>
      </w:pPr>
      <w:r w:rsidRPr="00344BAE">
        <w:rPr>
          <w:rFonts w:eastAsia="Times New Roman" w:cs="Times New Roman"/>
          <w:b/>
          <w:szCs w:val="28"/>
        </w:rPr>
        <w:t>Таблица 3.3.</w:t>
      </w:r>
      <w:r w:rsidRPr="00344BAE">
        <w:rPr>
          <w:rFonts w:eastAsia="Times New Roman" w:cs="Times New Roman"/>
          <w:szCs w:val="28"/>
        </w:rPr>
        <w:t xml:space="preserve"> Лучшие модели по F1 после оптимизации гиперпараметров.</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43"/>
        <w:gridCol w:w="1580"/>
        <w:gridCol w:w="1452"/>
        <w:gridCol w:w="2570"/>
        <w:gridCol w:w="1452"/>
        <w:gridCol w:w="1186"/>
      </w:tblGrid>
      <w:tr w:rsidR="00FA7063" w:rsidRPr="00344BAE" w14:paraId="2D263529" w14:textId="77777777">
        <w:trPr>
          <w:cantSplit/>
          <w:tblCellSpacing w:w="0" w:type="dxa"/>
          <w:jc w:val="center"/>
        </w:trPr>
        <w:tc>
          <w:tcPr>
            <w:tcW w:w="0" w:type="auto"/>
            <w:tcBorders>
              <w:top w:val="single" w:sz="1" w:space="0" w:color="000000"/>
              <w:bottom w:val="single" w:sz="1" w:space="0" w:color="000000"/>
            </w:tcBorders>
          </w:tcPr>
          <w:p w14:paraId="332738D3" w14:textId="77777777" w:rsidR="00454242" w:rsidRDefault="00000000">
            <w:pPr>
              <w:spacing w:line="276" w:lineRule="auto"/>
              <w:jc w:val="center"/>
            </w:pPr>
            <w:r>
              <w:rPr>
                <w:rFonts w:ascii="Times New Roman" w:eastAsia="Times New Roman" w:hAnsi="Times New Roman"/>
                <w:b/>
              </w:rPr>
              <w:t>Датасет</w:t>
            </w:r>
          </w:p>
        </w:tc>
        <w:tc>
          <w:tcPr>
            <w:tcW w:w="0" w:type="auto"/>
            <w:tcBorders>
              <w:top w:val="single" w:sz="1" w:space="0" w:color="000000"/>
              <w:left w:val="single" w:sz="1" w:space="0" w:color="000000"/>
              <w:bottom w:val="single" w:sz="1" w:space="0" w:color="000000"/>
            </w:tcBorders>
          </w:tcPr>
          <w:p w14:paraId="02BBB54C" w14:textId="77777777" w:rsidR="00454242" w:rsidRDefault="00000000">
            <w:pPr>
              <w:spacing w:line="276" w:lineRule="auto"/>
              <w:jc w:val="center"/>
            </w:pPr>
            <w:r>
              <w:rPr>
                <w:rFonts w:ascii="Times New Roman" w:eastAsia="Times New Roman" w:hAnsi="Times New Roman"/>
                <w:b/>
              </w:rPr>
              <w:t>Лучший бейзлайн</w:t>
            </w:r>
          </w:p>
        </w:tc>
        <w:tc>
          <w:tcPr>
            <w:tcW w:w="0" w:type="auto"/>
            <w:tcBorders>
              <w:top w:val="single" w:sz="1" w:space="0" w:color="000000"/>
              <w:left w:val="single" w:sz="1" w:space="0" w:color="000000"/>
              <w:bottom w:val="single" w:sz="1" w:space="0" w:color="000000"/>
            </w:tcBorders>
          </w:tcPr>
          <w:p w14:paraId="7626D263" w14:textId="77777777" w:rsidR="00454242" w:rsidRDefault="00000000">
            <w:pPr>
              <w:spacing w:line="276" w:lineRule="auto"/>
              <w:jc w:val="center"/>
            </w:pPr>
            <w:r>
              <w:rPr>
                <w:rFonts w:ascii="Times New Roman" w:eastAsia="Times New Roman" w:hAnsi="Times New Roman"/>
                <w:b/>
              </w:rPr>
              <w:t>F1</w:t>
            </w:r>
          </w:p>
        </w:tc>
        <w:tc>
          <w:tcPr>
            <w:tcW w:w="0" w:type="auto"/>
            <w:tcBorders>
              <w:top w:val="single" w:sz="1" w:space="0" w:color="000000"/>
              <w:left w:val="single" w:sz="1" w:space="0" w:color="000000"/>
              <w:bottom w:val="single" w:sz="1" w:space="0" w:color="000000"/>
            </w:tcBorders>
          </w:tcPr>
          <w:p w14:paraId="4A621F7F" w14:textId="77777777" w:rsidR="00454242" w:rsidRDefault="00000000">
            <w:pPr>
              <w:spacing w:line="276" w:lineRule="auto"/>
              <w:jc w:val="center"/>
            </w:pPr>
            <w:r>
              <w:rPr>
                <w:rFonts w:ascii="Times New Roman" w:eastAsia="Times New Roman" w:hAnsi="Times New Roman"/>
                <w:b/>
              </w:rPr>
              <w:t>Лучшая составная модель</w:t>
            </w:r>
          </w:p>
        </w:tc>
        <w:tc>
          <w:tcPr>
            <w:tcW w:w="0" w:type="auto"/>
            <w:tcBorders>
              <w:top w:val="single" w:sz="1" w:space="0" w:color="000000"/>
              <w:left w:val="single" w:sz="1" w:space="0" w:color="000000"/>
              <w:bottom w:val="single" w:sz="1" w:space="0" w:color="000000"/>
            </w:tcBorders>
          </w:tcPr>
          <w:p w14:paraId="315F1B63" w14:textId="77777777" w:rsidR="00454242" w:rsidRDefault="00000000">
            <w:pPr>
              <w:spacing w:line="276" w:lineRule="auto"/>
              <w:jc w:val="center"/>
            </w:pPr>
            <w:r>
              <w:rPr>
                <w:rFonts w:ascii="Times New Roman" w:eastAsia="Times New Roman" w:hAnsi="Times New Roman"/>
                <w:b/>
              </w:rPr>
              <w:t>F1</w:t>
            </w:r>
          </w:p>
        </w:tc>
        <w:tc>
          <w:tcPr>
            <w:tcW w:w="0" w:type="auto"/>
            <w:tcBorders>
              <w:top w:val="single" w:sz="1" w:space="0" w:color="000000"/>
              <w:left w:val="single" w:sz="1" w:space="0" w:color="000000"/>
              <w:bottom w:val="single" w:sz="1" w:space="0" w:color="000000"/>
            </w:tcBorders>
          </w:tcPr>
          <w:p w14:paraId="28AA6D0C" w14:textId="77777777" w:rsidR="00454242" w:rsidRDefault="00000000">
            <w:pPr>
              <w:spacing w:line="276" w:lineRule="auto"/>
              <w:jc w:val="center"/>
            </w:pPr>
            <w:r>
              <w:rPr>
                <w:rFonts w:ascii="Times New Roman" w:eastAsia="Times New Roman" w:hAnsi="Times New Roman"/>
                <w:b/>
              </w:rPr>
              <w:t>Прирост</w:t>
            </w:r>
          </w:p>
        </w:tc>
      </w:tr>
      <w:tr w:rsidR="00FA7063" w:rsidRPr="00344BAE" w14:paraId="55DF95E4" w14:textId="77777777">
        <w:trPr>
          <w:cantSplit/>
          <w:tblCellSpacing w:w="0" w:type="dxa"/>
          <w:jc w:val="center"/>
        </w:trPr>
        <w:tc>
          <w:tcPr>
            <w:tcW w:w="0" w:type="auto"/>
            <w:tcBorders>
              <w:top w:val="single" w:sz="1" w:space="0" w:color="000000"/>
              <w:bottom w:val="single" w:sz="1" w:space="0" w:color="000000"/>
            </w:tcBorders>
          </w:tcPr>
          <w:p w14:paraId="2DD22A88" w14:textId="77777777" w:rsidR="00454242" w:rsidRDefault="00000000">
            <w:pPr>
              <w:spacing w:line="276" w:lineRule="auto"/>
            </w:pPr>
            <w:r>
              <w:rPr>
                <w:rFonts w:ascii="Times New Roman" w:eastAsia="Times New Roman" w:hAnsi="Times New Roman"/>
              </w:rPr>
              <w:t>SECOM Sel.</w:t>
            </w:r>
          </w:p>
        </w:tc>
        <w:tc>
          <w:tcPr>
            <w:tcW w:w="0" w:type="auto"/>
            <w:tcBorders>
              <w:top w:val="single" w:sz="1" w:space="0" w:color="000000"/>
              <w:left w:val="single" w:sz="1" w:space="0" w:color="000000"/>
              <w:bottom w:val="single" w:sz="1" w:space="0" w:color="000000"/>
            </w:tcBorders>
          </w:tcPr>
          <w:p w14:paraId="72B66591" w14:textId="77777777" w:rsidR="00454242" w:rsidRDefault="00000000">
            <w:pPr>
              <w:spacing w:line="276" w:lineRule="auto"/>
            </w:pPr>
            <w:r>
              <w:rPr>
                <w:rFonts w:ascii="Times New Roman" w:eastAsia="Times New Roman" w:hAnsi="Times New Roman"/>
              </w:rPr>
              <w:t>Logistic Reg.</w:t>
            </w:r>
          </w:p>
        </w:tc>
        <w:tc>
          <w:tcPr>
            <w:tcW w:w="0" w:type="auto"/>
            <w:tcBorders>
              <w:top w:val="single" w:sz="1" w:space="0" w:color="000000"/>
              <w:left w:val="single" w:sz="1" w:space="0" w:color="000000"/>
              <w:bottom w:val="single" w:sz="1" w:space="0" w:color="000000"/>
            </w:tcBorders>
          </w:tcPr>
          <w:p w14:paraId="5A63546D" w14:textId="77777777" w:rsidR="00454242" w:rsidRDefault="00000000">
            <w:pPr>
              <w:spacing w:line="276" w:lineRule="auto"/>
            </w:pPr>
            <w:r>
              <w:rPr>
                <w:rFonts w:ascii="Times New Roman" w:eastAsia="Times New Roman" w:hAnsi="Times New Roman"/>
              </w:rPr>
              <w:t>0,000 (±0,000)</w:t>
            </w:r>
          </w:p>
        </w:tc>
        <w:tc>
          <w:tcPr>
            <w:tcW w:w="0" w:type="auto"/>
            <w:tcBorders>
              <w:top w:val="single" w:sz="1" w:space="0" w:color="000000"/>
              <w:left w:val="single" w:sz="1" w:space="0" w:color="000000"/>
              <w:bottom w:val="single" w:sz="1" w:space="0" w:color="000000"/>
            </w:tcBorders>
          </w:tcPr>
          <w:p w14:paraId="2FAAB0E4" w14:textId="77777777" w:rsidR="00454242" w:rsidRDefault="00000000">
            <w:pPr>
              <w:spacing w:line="276" w:lineRule="auto"/>
            </w:pPr>
            <w:r>
              <w:rPr>
                <w:rFonts w:ascii="Times New Roman" w:eastAsia="Times New Roman" w:hAnsi="Times New Roman"/>
              </w:rPr>
              <w:t>MaxOfLinear[logistic]</w:t>
            </w:r>
          </w:p>
        </w:tc>
        <w:tc>
          <w:tcPr>
            <w:tcW w:w="0" w:type="auto"/>
            <w:tcBorders>
              <w:top w:val="single" w:sz="1" w:space="0" w:color="000000"/>
              <w:left w:val="single" w:sz="1" w:space="0" w:color="000000"/>
              <w:bottom w:val="single" w:sz="1" w:space="0" w:color="000000"/>
            </w:tcBorders>
          </w:tcPr>
          <w:p w14:paraId="4250E5C2" w14:textId="77777777" w:rsidR="00454242" w:rsidRDefault="00000000">
            <w:pPr>
              <w:spacing w:line="276" w:lineRule="auto"/>
            </w:pPr>
            <w:r>
              <w:rPr>
                <w:rFonts w:ascii="Times New Roman" w:eastAsia="Times New Roman" w:hAnsi="Times New Roman"/>
              </w:rPr>
              <w:t>0,3047 (±0,0241)</w:t>
            </w:r>
          </w:p>
        </w:tc>
        <w:tc>
          <w:tcPr>
            <w:tcW w:w="0" w:type="auto"/>
            <w:tcBorders>
              <w:top w:val="single" w:sz="1" w:space="0" w:color="000000"/>
              <w:left w:val="single" w:sz="1" w:space="0" w:color="000000"/>
              <w:bottom w:val="single" w:sz="1" w:space="0" w:color="000000"/>
            </w:tcBorders>
          </w:tcPr>
          <w:p w14:paraId="348B0F88" w14:textId="77777777" w:rsidR="00454242" w:rsidRDefault="00000000">
            <w:pPr>
              <w:spacing w:line="276" w:lineRule="auto"/>
            </w:pPr>
            <w:r>
              <w:rPr>
                <w:rFonts w:ascii="Times New Roman" w:eastAsia="Times New Roman" w:hAnsi="Times New Roman"/>
              </w:rPr>
              <w:t>+0,3047</w:t>
            </w:r>
          </w:p>
        </w:tc>
      </w:tr>
      <w:tr w:rsidR="00FA7063" w:rsidRPr="00344BAE" w14:paraId="57A86190" w14:textId="77777777">
        <w:trPr>
          <w:cantSplit/>
          <w:tblCellSpacing w:w="0" w:type="dxa"/>
          <w:jc w:val="center"/>
        </w:trPr>
        <w:tc>
          <w:tcPr>
            <w:tcW w:w="0" w:type="auto"/>
            <w:tcBorders>
              <w:top w:val="single" w:sz="1" w:space="0" w:color="000000"/>
              <w:bottom w:val="single" w:sz="1" w:space="0" w:color="000000"/>
            </w:tcBorders>
          </w:tcPr>
          <w:p w14:paraId="7D864296" w14:textId="77777777" w:rsidR="00454242" w:rsidRDefault="00000000">
            <w:pPr>
              <w:spacing w:line="276" w:lineRule="auto"/>
            </w:pPr>
            <w:r>
              <w:rPr>
                <w:rFonts w:ascii="Times New Roman" w:eastAsia="Times New Roman" w:hAnsi="Times New Roman"/>
              </w:rPr>
              <w:t>Adult</w:t>
            </w:r>
          </w:p>
        </w:tc>
        <w:tc>
          <w:tcPr>
            <w:tcW w:w="0" w:type="auto"/>
            <w:tcBorders>
              <w:top w:val="single" w:sz="1" w:space="0" w:color="000000"/>
              <w:left w:val="single" w:sz="1" w:space="0" w:color="000000"/>
              <w:bottom w:val="single" w:sz="1" w:space="0" w:color="000000"/>
            </w:tcBorders>
          </w:tcPr>
          <w:p w14:paraId="22B570E0" w14:textId="77777777" w:rsidR="00454242" w:rsidRDefault="00000000">
            <w:pPr>
              <w:spacing w:line="276" w:lineRule="auto"/>
            </w:pPr>
            <w:r>
              <w:rPr>
                <w:rFonts w:ascii="Times New Roman" w:eastAsia="Times New Roman" w:hAnsi="Times New Roman"/>
              </w:rPr>
              <w:t>LDA</w:t>
            </w:r>
          </w:p>
        </w:tc>
        <w:tc>
          <w:tcPr>
            <w:tcW w:w="0" w:type="auto"/>
            <w:tcBorders>
              <w:top w:val="single" w:sz="1" w:space="0" w:color="000000"/>
              <w:left w:val="single" w:sz="1" w:space="0" w:color="000000"/>
              <w:bottom w:val="single" w:sz="1" w:space="0" w:color="000000"/>
            </w:tcBorders>
          </w:tcPr>
          <w:p w14:paraId="25B808EF" w14:textId="77777777" w:rsidR="00454242" w:rsidRDefault="00000000">
            <w:pPr>
              <w:spacing w:line="276" w:lineRule="auto"/>
            </w:pPr>
            <w:r>
              <w:rPr>
                <w:rFonts w:ascii="Times New Roman" w:eastAsia="Times New Roman" w:hAnsi="Times New Roman"/>
              </w:rPr>
              <w:t>0,5769 (±0,0064)</w:t>
            </w:r>
          </w:p>
        </w:tc>
        <w:tc>
          <w:tcPr>
            <w:tcW w:w="0" w:type="auto"/>
            <w:tcBorders>
              <w:top w:val="single" w:sz="1" w:space="0" w:color="000000"/>
              <w:left w:val="single" w:sz="1" w:space="0" w:color="000000"/>
              <w:bottom w:val="single" w:sz="1" w:space="0" w:color="000000"/>
            </w:tcBorders>
          </w:tcPr>
          <w:p w14:paraId="203B7E36" w14:textId="77777777" w:rsidR="00454242" w:rsidRDefault="00000000">
            <w:pPr>
              <w:spacing w:line="276" w:lineRule="auto"/>
            </w:pPr>
            <w:r>
              <w:rPr>
                <w:rFonts w:ascii="Times New Roman" w:eastAsia="Times New Roman" w:hAnsi="Times New Roman"/>
              </w:rPr>
              <w:t>Spline[logistic]</w:t>
            </w:r>
          </w:p>
        </w:tc>
        <w:tc>
          <w:tcPr>
            <w:tcW w:w="0" w:type="auto"/>
            <w:tcBorders>
              <w:top w:val="single" w:sz="1" w:space="0" w:color="000000"/>
              <w:left w:val="single" w:sz="1" w:space="0" w:color="000000"/>
              <w:bottom w:val="single" w:sz="1" w:space="0" w:color="000000"/>
            </w:tcBorders>
          </w:tcPr>
          <w:p w14:paraId="256598BD" w14:textId="77777777" w:rsidR="00454242" w:rsidRDefault="00000000">
            <w:pPr>
              <w:spacing w:line="276" w:lineRule="auto"/>
            </w:pPr>
            <w:r>
              <w:rPr>
                <w:rFonts w:ascii="Times New Roman" w:eastAsia="Times New Roman" w:hAnsi="Times New Roman"/>
              </w:rPr>
              <w:t>0,6776 (±0,0049)</w:t>
            </w:r>
          </w:p>
        </w:tc>
        <w:tc>
          <w:tcPr>
            <w:tcW w:w="0" w:type="auto"/>
            <w:tcBorders>
              <w:top w:val="single" w:sz="1" w:space="0" w:color="000000"/>
              <w:left w:val="single" w:sz="1" w:space="0" w:color="000000"/>
              <w:bottom w:val="single" w:sz="1" w:space="0" w:color="000000"/>
            </w:tcBorders>
          </w:tcPr>
          <w:p w14:paraId="45A14A33" w14:textId="77777777" w:rsidR="00454242" w:rsidRDefault="00000000">
            <w:pPr>
              <w:spacing w:line="276" w:lineRule="auto"/>
            </w:pPr>
            <w:r>
              <w:rPr>
                <w:rFonts w:ascii="Times New Roman" w:eastAsia="Times New Roman" w:hAnsi="Times New Roman"/>
              </w:rPr>
              <w:t>+0,1007</w:t>
            </w:r>
          </w:p>
        </w:tc>
      </w:tr>
      <w:tr w:rsidR="00FA7063" w:rsidRPr="00344BAE" w14:paraId="7518BD41" w14:textId="77777777">
        <w:trPr>
          <w:cantSplit/>
          <w:tblCellSpacing w:w="0" w:type="dxa"/>
          <w:jc w:val="center"/>
        </w:trPr>
        <w:tc>
          <w:tcPr>
            <w:tcW w:w="0" w:type="auto"/>
            <w:tcBorders>
              <w:top w:val="single" w:sz="1" w:space="0" w:color="000000"/>
              <w:bottom w:val="single" w:sz="1" w:space="0" w:color="000000"/>
            </w:tcBorders>
          </w:tcPr>
          <w:p w14:paraId="71B3C5C0" w14:textId="77777777" w:rsidR="00454242" w:rsidRDefault="00000000">
            <w:pPr>
              <w:spacing w:line="276" w:lineRule="auto"/>
            </w:pPr>
            <w:r>
              <w:rPr>
                <w:rFonts w:ascii="Times New Roman" w:eastAsia="Times New Roman" w:hAnsi="Times New Roman"/>
              </w:rPr>
              <w:t>Credit Fraud</w:t>
            </w:r>
          </w:p>
        </w:tc>
        <w:tc>
          <w:tcPr>
            <w:tcW w:w="0" w:type="auto"/>
            <w:tcBorders>
              <w:top w:val="single" w:sz="1" w:space="0" w:color="000000"/>
              <w:left w:val="single" w:sz="1" w:space="0" w:color="000000"/>
              <w:bottom w:val="single" w:sz="1" w:space="0" w:color="000000"/>
            </w:tcBorders>
          </w:tcPr>
          <w:p w14:paraId="18B63AEF" w14:textId="77777777" w:rsidR="00454242" w:rsidRDefault="00000000">
            <w:pPr>
              <w:spacing w:line="276" w:lineRule="auto"/>
            </w:pPr>
            <w:r>
              <w:rPr>
                <w:rFonts w:ascii="Times New Roman" w:eastAsia="Times New Roman" w:hAnsi="Times New Roman"/>
              </w:rPr>
              <w:t>LDA</w:t>
            </w:r>
          </w:p>
        </w:tc>
        <w:tc>
          <w:tcPr>
            <w:tcW w:w="0" w:type="auto"/>
            <w:tcBorders>
              <w:top w:val="single" w:sz="1" w:space="0" w:color="000000"/>
              <w:left w:val="single" w:sz="1" w:space="0" w:color="000000"/>
              <w:bottom w:val="single" w:sz="1" w:space="0" w:color="000000"/>
            </w:tcBorders>
          </w:tcPr>
          <w:p w14:paraId="21FF90C2" w14:textId="77777777" w:rsidR="00454242" w:rsidRDefault="00000000">
            <w:pPr>
              <w:spacing w:line="276" w:lineRule="auto"/>
            </w:pPr>
            <w:r>
              <w:rPr>
                <w:rFonts w:ascii="Times New Roman" w:eastAsia="Times New Roman" w:hAnsi="Times New Roman"/>
              </w:rPr>
              <w:t>0,7743 (±0,0408)</w:t>
            </w:r>
          </w:p>
        </w:tc>
        <w:tc>
          <w:tcPr>
            <w:tcW w:w="0" w:type="auto"/>
            <w:tcBorders>
              <w:top w:val="single" w:sz="1" w:space="0" w:color="000000"/>
              <w:left w:val="single" w:sz="1" w:space="0" w:color="000000"/>
              <w:bottom w:val="single" w:sz="1" w:space="0" w:color="000000"/>
            </w:tcBorders>
          </w:tcPr>
          <w:p w14:paraId="64612336" w14:textId="77777777" w:rsidR="00454242" w:rsidRDefault="00000000">
            <w:pPr>
              <w:spacing w:line="276" w:lineRule="auto"/>
            </w:pPr>
            <w:r>
              <w:rPr>
                <w:rFonts w:ascii="Times New Roman" w:eastAsia="Times New Roman" w:hAnsi="Times New Roman"/>
              </w:rPr>
              <w:t>Spline[logistic]</w:t>
            </w:r>
          </w:p>
        </w:tc>
        <w:tc>
          <w:tcPr>
            <w:tcW w:w="0" w:type="auto"/>
            <w:tcBorders>
              <w:top w:val="single" w:sz="1" w:space="0" w:color="000000"/>
              <w:left w:val="single" w:sz="1" w:space="0" w:color="000000"/>
              <w:bottom w:val="single" w:sz="1" w:space="0" w:color="000000"/>
            </w:tcBorders>
          </w:tcPr>
          <w:p w14:paraId="7D90CC6B" w14:textId="77777777" w:rsidR="00454242" w:rsidRDefault="00000000">
            <w:pPr>
              <w:spacing w:line="276" w:lineRule="auto"/>
            </w:pPr>
            <w:r>
              <w:rPr>
                <w:rFonts w:ascii="Times New Roman" w:eastAsia="Times New Roman" w:hAnsi="Times New Roman"/>
              </w:rPr>
              <w:t>0,8482 (±0,0287)</w:t>
            </w:r>
          </w:p>
        </w:tc>
        <w:tc>
          <w:tcPr>
            <w:tcW w:w="0" w:type="auto"/>
            <w:tcBorders>
              <w:top w:val="single" w:sz="1" w:space="0" w:color="000000"/>
              <w:left w:val="single" w:sz="1" w:space="0" w:color="000000"/>
              <w:bottom w:val="single" w:sz="1" w:space="0" w:color="000000"/>
            </w:tcBorders>
          </w:tcPr>
          <w:p w14:paraId="36FF241A" w14:textId="77777777" w:rsidR="00454242" w:rsidRDefault="00000000">
            <w:pPr>
              <w:spacing w:line="276" w:lineRule="auto"/>
            </w:pPr>
            <w:r>
              <w:rPr>
                <w:rFonts w:ascii="Times New Roman" w:eastAsia="Times New Roman" w:hAnsi="Times New Roman"/>
              </w:rPr>
              <w:t>+0,0739</w:t>
            </w:r>
          </w:p>
        </w:tc>
      </w:tr>
      <w:tr w:rsidR="00FA7063" w:rsidRPr="00344BAE" w14:paraId="3FAC7214" w14:textId="77777777">
        <w:trPr>
          <w:cantSplit/>
          <w:tblCellSpacing w:w="0" w:type="dxa"/>
          <w:jc w:val="center"/>
        </w:trPr>
        <w:tc>
          <w:tcPr>
            <w:tcW w:w="0" w:type="auto"/>
            <w:tcBorders>
              <w:top w:val="single" w:sz="1" w:space="0" w:color="000000"/>
              <w:bottom w:val="single" w:sz="1" w:space="0" w:color="000000"/>
            </w:tcBorders>
          </w:tcPr>
          <w:p w14:paraId="51214F36" w14:textId="77777777" w:rsidR="00454242" w:rsidRDefault="00000000">
            <w:pPr>
              <w:spacing w:line="276" w:lineRule="auto"/>
            </w:pPr>
            <w:r>
              <w:rPr>
                <w:rFonts w:ascii="Times New Roman" w:eastAsia="Times New Roman" w:hAnsi="Times New Roman"/>
              </w:rPr>
              <w:t>Breast Cancer</w:t>
            </w:r>
          </w:p>
        </w:tc>
        <w:tc>
          <w:tcPr>
            <w:tcW w:w="0" w:type="auto"/>
            <w:tcBorders>
              <w:top w:val="single" w:sz="1" w:space="0" w:color="000000"/>
              <w:left w:val="single" w:sz="1" w:space="0" w:color="000000"/>
              <w:bottom w:val="single" w:sz="1" w:space="0" w:color="000000"/>
            </w:tcBorders>
          </w:tcPr>
          <w:p w14:paraId="05E8BA57" w14:textId="77777777" w:rsidR="00454242" w:rsidRDefault="00000000">
            <w:pPr>
              <w:spacing w:line="276" w:lineRule="auto"/>
            </w:pPr>
            <w:r>
              <w:rPr>
                <w:rFonts w:ascii="Times New Roman" w:eastAsia="Times New Roman" w:hAnsi="Times New Roman"/>
              </w:rPr>
              <w:t>Logistic Reg.</w:t>
            </w:r>
          </w:p>
        </w:tc>
        <w:tc>
          <w:tcPr>
            <w:tcW w:w="0" w:type="auto"/>
            <w:tcBorders>
              <w:top w:val="single" w:sz="1" w:space="0" w:color="000000"/>
              <w:left w:val="single" w:sz="1" w:space="0" w:color="000000"/>
              <w:bottom w:val="single" w:sz="1" w:space="0" w:color="000000"/>
            </w:tcBorders>
          </w:tcPr>
          <w:p w14:paraId="4C41486A" w14:textId="77777777" w:rsidR="00454242" w:rsidRDefault="00000000">
            <w:pPr>
              <w:spacing w:line="276" w:lineRule="auto"/>
            </w:pPr>
            <w:r>
              <w:rPr>
                <w:rFonts w:ascii="Times New Roman" w:eastAsia="Times New Roman" w:hAnsi="Times New Roman"/>
              </w:rPr>
              <w:t>0,9518 (±0,0086)</w:t>
            </w:r>
          </w:p>
        </w:tc>
        <w:tc>
          <w:tcPr>
            <w:tcW w:w="0" w:type="auto"/>
            <w:tcBorders>
              <w:top w:val="single" w:sz="1" w:space="0" w:color="000000"/>
              <w:left w:val="single" w:sz="1" w:space="0" w:color="000000"/>
              <w:bottom w:val="single" w:sz="1" w:space="0" w:color="000000"/>
            </w:tcBorders>
          </w:tcPr>
          <w:p w14:paraId="7F83D5CF" w14:textId="77777777" w:rsidR="00454242" w:rsidRDefault="00000000">
            <w:pPr>
              <w:spacing w:line="276" w:lineRule="auto"/>
            </w:pPr>
            <w:r>
              <w:rPr>
                <w:rFonts w:ascii="Times New Roman" w:eastAsia="Times New Roman" w:hAnsi="Times New Roman"/>
              </w:rPr>
              <w:t>Bagging[sgd]</w:t>
            </w:r>
          </w:p>
        </w:tc>
        <w:tc>
          <w:tcPr>
            <w:tcW w:w="0" w:type="auto"/>
            <w:tcBorders>
              <w:top w:val="single" w:sz="1" w:space="0" w:color="000000"/>
              <w:left w:val="single" w:sz="1" w:space="0" w:color="000000"/>
              <w:bottom w:val="single" w:sz="1" w:space="0" w:color="000000"/>
            </w:tcBorders>
          </w:tcPr>
          <w:p w14:paraId="7FAE5517" w14:textId="77777777" w:rsidR="00454242" w:rsidRDefault="00000000">
            <w:pPr>
              <w:spacing w:line="276" w:lineRule="auto"/>
            </w:pPr>
            <w:r>
              <w:rPr>
                <w:rFonts w:ascii="Times New Roman" w:eastAsia="Times New Roman" w:hAnsi="Times New Roman"/>
              </w:rPr>
              <w:t>0,9635 (±0,0046)</w:t>
            </w:r>
          </w:p>
        </w:tc>
        <w:tc>
          <w:tcPr>
            <w:tcW w:w="0" w:type="auto"/>
            <w:tcBorders>
              <w:top w:val="single" w:sz="1" w:space="0" w:color="000000"/>
              <w:left w:val="single" w:sz="1" w:space="0" w:color="000000"/>
              <w:bottom w:val="single" w:sz="1" w:space="0" w:color="000000"/>
            </w:tcBorders>
          </w:tcPr>
          <w:p w14:paraId="5E034CF6" w14:textId="77777777" w:rsidR="00454242" w:rsidRDefault="00000000">
            <w:pPr>
              <w:spacing w:line="276" w:lineRule="auto"/>
            </w:pPr>
            <w:r>
              <w:rPr>
                <w:rFonts w:ascii="Times New Roman" w:eastAsia="Times New Roman" w:hAnsi="Times New Roman"/>
              </w:rPr>
              <w:t>+0,0117</w:t>
            </w:r>
          </w:p>
        </w:tc>
      </w:tr>
      <w:tr w:rsidR="00FA7063" w:rsidRPr="00344BAE" w14:paraId="257AA813" w14:textId="77777777">
        <w:trPr>
          <w:cantSplit/>
          <w:tblCellSpacing w:w="0" w:type="dxa"/>
          <w:jc w:val="center"/>
        </w:trPr>
        <w:tc>
          <w:tcPr>
            <w:tcW w:w="0" w:type="auto"/>
            <w:tcBorders>
              <w:top w:val="single" w:sz="1" w:space="0" w:color="000000"/>
              <w:bottom w:val="single" w:sz="1" w:space="0" w:color="000000"/>
            </w:tcBorders>
          </w:tcPr>
          <w:p w14:paraId="55A134A4" w14:textId="77777777" w:rsidR="00454242" w:rsidRDefault="00000000">
            <w:pPr>
              <w:spacing w:line="276" w:lineRule="auto"/>
            </w:pPr>
            <w:r>
              <w:rPr>
                <w:rFonts w:ascii="Times New Roman" w:eastAsia="Times New Roman" w:hAnsi="Times New Roman"/>
              </w:rPr>
              <w:t>Bank Marketing</w:t>
            </w:r>
          </w:p>
        </w:tc>
        <w:tc>
          <w:tcPr>
            <w:tcW w:w="0" w:type="auto"/>
            <w:tcBorders>
              <w:top w:val="single" w:sz="1" w:space="0" w:color="000000"/>
              <w:left w:val="single" w:sz="1" w:space="0" w:color="000000"/>
              <w:bottom w:val="single" w:sz="1" w:space="0" w:color="000000"/>
            </w:tcBorders>
          </w:tcPr>
          <w:p w14:paraId="246D6D71" w14:textId="77777777" w:rsidR="00454242" w:rsidRDefault="00000000">
            <w:pPr>
              <w:spacing w:line="276" w:lineRule="auto"/>
            </w:pPr>
            <w:r>
              <w:rPr>
                <w:rFonts w:ascii="Times New Roman" w:eastAsia="Times New Roman" w:hAnsi="Times New Roman"/>
              </w:rPr>
              <w:t>Naive Bayes</w:t>
            </w:r>
          </w:p>
        </w:tc>
        <w:tc>
          <w:tcPr>
            <w:tcW w:w="0" w:type="auto"/>
            <w:tcBorders>
              <w:top w:val="single" w:sz="1" w:space="0" w:color="000000"/>
              <w:left w:val="single" w:sz="1" w:space="0" w:color="000000"/>
              <w:bottom w:val="single" w:sz="1" w:space="0" w:color="000000"/>
            </w:tcBorders>
          </w:tcPr>
          <w:p w14:paraId="150C572E" w14:textId="77777777" w:rsidR="00454242" w:rsidRDefault="00000000">
            <w:pPr>
              <w:spacing w:line="276" w:lineRule="auto"/>
            </w:pPr>
            <w:r>
              <w:rPr>
                <w:rFonts w:ascii="Times New Roman" w:eastAsia="Times New Roman" w:hAnsi="Times New Roman"/>
              </w:rPr>
              <w:t>0,4057 (±0,0080)</w:t>
            </w:r>
          </w:p>
        </w:tc>
        <w:tc>
          <w:tcPr>
            <w:tcW w:w="0" w:type="auto"/>
            <w:tcBorders>
              <w:top w:val="single" w:sz="1" w:space="0" w:color="000000"/>
              <w:left w:val="single" w:sz="1" w:space="0" w:color="000000"/>
              <w:bottom w:val="single" w:sz="1" w:space="0" w:color="000000"/>
            </w:tcBorders>
          </w:tcPr>
          <w:p w14:paraId="15792BFF" w14:textId="77777777" w:rsidR="00454242" w:rsidRDefault="00000000">
            <w:pPr>
              <w:spacing w:line="276" w:lineRule="auto"/>
            </w:pPr>
            <w:r>
              <w:rPr>
                <w:rFonts w:ascii="Times New Roman" w:eastAsia="Times New Roman" w:hAnsi="Times New Roman"/>
              </w:rPr>
              <w:t>Piecewise[lda]</w:t>
            </w:r>
          </w:p>
        </w:tc>
        <w:tc>
          <w:tcPr>
            <w:tcW w:w="0" w:type="auto"/>
            <w:tcBorders>
              <w:top w:val="single" w:sz="1" w:space="0" w:color="000000"/>
              <w:left w:val="single" w:sz="1" w:space="0" w:color="000000"/>
              <w:bottom w:val="single" w:sz="1" w:space="0" w:color="000000"/>
            </w:tcBorders>
          </w:tcPr>
          <w:p w14:paraId="64999686" w14:textId="77777777" w:rsidR="00454242" w:rsidRDefault="00000000">
            <w:pPr>
              <w:spacing w:line="276" w:lineRule="auto"/>
            </w:pPr>
            <w:r>
              <w:rPr>
                <w:rFonts w:ascii="Times New Roman" w:eastAsia="Times New Roman" w:hAnsi="Times New Roman"/>
              </w:rPr>
              <w:t>0,5379 (±0,0040)</w:t>
            </w:r>
          </w:p>
        </w:tc>
        <w:tc>
          <w:tcPr>
            <w:tcW w:w="0" w:type="auto"/>
            <w:tcBorders>
              <w:top w:val="single" w:sz="1" w:space="0" w:color="000000"/>
              <w:left w:val="single" w:sz="1" w:space="0" w:color="000000"/>
              <w:bottom w:val="single" w:sz="1" w:space="0" w:color="000000"/>
            </w:tcBorders>
          </w:tcPr>
          <w:p w14:paraId="7330780E" w14:textId="77777777" w:rsidR="00454242" w:rsidRDefault="00000000">
            <w:pPr>
              <w:spacing w:line="276" w:lineRule="auto"/>
            </w:pPr>
            <w:r>
              <w:rPr>
                <w:rFonts w:ascii="Times New Roman" w:eastAsia="Times New Roman" w:hAnsi="Times New Roman"/>
              </w:rPr>
              <w:t>+0,1322</w:t>
            </w:r>
          </w:p>
        </w:tc>
      </w:tr>
    </w:tbl>
    <w:p w14:paraId="6D8EA576" w14:textId="77777777" w:rsidR="00FA7063" w:rsidRPr="00344BAE" w:rsidRDefault="00FA7063">
      <w:pPr>
        <w:pStyle w:val="a3"/>
        <w:rPr>
          <w:rFonts w:cs="Times New Roman"/>
          <w:szCs w:val="28"/>
        </w:rPr>
      </w:pPr>
    </w:p>
    <w:p w14:paraId="146E816D" w14:textId="77777777" w:rsidR="00FA7063" w:rsidRPr="00344BAE" w:rsidRDefault="00000000">
      <w:pPr>
        <w:pStyle w:val="a3"/>
        <w:spacing w:after="220"/>
        <w:rPr>
          <w:rFonts w:cs="Times New Roman"/>
          <w:szCs w:val="28"/>
        </w:rPr>
      </w:pPr>
      <w:r w:rsidRPr="00344BAE">
        <w:rPr>
          <w:rFonts w:eastAsia="Times New Roman" w:cs="Times New Roman"/>
          <w:szCs w:val="28"/>
        </w:rPr>
        <w:t>После оптимизации общая картина сохраняется: наибольший прирост наблюдается на Adult, Credit Card Fraud и Bank Marketing. Ключевое изменение — на Bank Marketing прирост увеличивается с +0.11 до +0.13, а на Breast Cancer — с +0.005 до +0.012, что свидетельствует о большей чувствительности составных моделей к настройке гиперпараметров.</w:t>
      </w:r>
    </w:p>
    <w:p w14:paraId="6E67F91A" w14:textId="30114744" w:rsidR="00FA7063" w:rsidRPr="00344BAE" w:rsidRDefault="00000000">
      <w:pPr>
        <w:pStyle w:val="a3"/>
        <w:spacing w:after="220"/>
        <w:rPr>
          <w:rFonts w:cs="Times New Roman"/>
          <w:szCs w:val="28"/>
        </w:rPr>
      </w:pPr>
      <w:r>
        <w:rPr>
          <w:rFonts w:eastAsia="Times New Roman"/>
        </w:rPr>
        <w:t>На датасете Credit Card Fraud лучший бейзлайн (LDA) также выигрывает от оптимизации: его F1 растёт с 0,7616 до 0,7743, однако лучшая составная модель (SplineFeatures[logistic]) сохраняет значительный отрыв. Дополнительно на этом датасете нелинейные бейзлайны (RandomForest, XGBoost) показывают F1 на уровне 0,80</w:t>
      </w:r>
      <w:r w:rsidR="00F92686" w:rsidRPr="00F92686">
        <w:rPr>
          <w:rFonts w:eastAsia="Times New Roman"/>
        </w:rPr>
        <w:t>-</w:t>
      </w:r>
      <w:r>
        <w:rPr>
          <w:rFonts w:eastAsia="Times New Roman"/>
        </w:rPr>
        <w:t>0,82</w:t>
      </w:r>
      <w:r w:rsidR="00F92686" w:rsidRPr="00F92686">
        <w:rPr>
          <w:rFonts w:eastAsia="Times New Roman"/>
        </w:rPr>
        <w:t>,</w:t>
      </w:r>
      <w:r>
        <w:rPr>
          <w:rFonts w:eastAsia="Times New Roman"/>
        </w:rPr>
        <w:t xml:space="preserve"> то есть SplineFeatures[logistic] оказывается между линейными и древесными методами по качеству, но при этом обучается значительно быстрее RandomForest и XGBoost.</w:t>
      </w:r>
    </w:p>
    <w:p w14:paraId="25CC57BA" w14:textId="77777777" w:rsidR="00FA7063" w:rsidRPr="00077006" w:rsidRDefault="00000000" w:rsidP="00077006">
      <w:pPr>
        <w:pStyle w:val="2"/>
        <w:ind w:firstLine="720"/>
        <w:rPr>
          <w:rFonts w:ascii="Times New Roman" w:hAnsi="Times New Roman" w:cs="Times New Roman"/>
          <w:b/>
          <w:bCs/>
          <w:color w:val="000000" w:themeColor="text1"/>
        </w:rPr>
      </w:pPr>
      <w:bookmarkStart w:id="58" w:name="bm_3_4_сравнительный_анализ_архитектур"/>
      <w:bookmarkStart w:id="59" w:name="_Toc228730625"/>
      <w:r w:rsidRPr="00077006">
        <w:rPr>
          <w:rFonts w:ascii="Times New Roman" w:hAnsi="Times New Roman" w:cs="Times New Roman"/>
          <w:b/>
          <w:bCs/>
          <w:color w:val="000000" w:themeColor="text1"/>
        </w:rPr>
        <w:lastRenderedPageBreak/>
        <w:t>3.4. Сравнительный анализ архитектур</w:t>
      </w:r>
      <w:bookmarkEnd w:id="58"/>
      <w:bookmarkEnd w:id="59"/>
    </w:p>
    <w:p w14:paraId="2B4E4906" w14:textId="77777777" w:rsidR="00FA7063" w:rsidRPr="00344BAE" w:rsidRDefault="00000000">
      <w:pPr>
        <w:pStyle w:val="a3"/>
        <w:spacing w:after="220"/>
        <w:rPr>
          <w:rFonts w:cs="Times New Roman"/>
          <w:szCs w:val="28"/>
        </w:rPr>
      </w:pPr>
      <w:r w:rsidRPr="00344BAE">
        <w:rPr>
          <w:rFonts w:eastAsia="Times New Roman" w:cs="Times New Roman"/>
          <w:szCs w:val="28"/>
        </w:rPr>
        <w:t>Для обобщённой оценки архитектур вычислен средний F1-score по всем базовым моделям и пяти общим датасетам (SECOM Selected, Adult, Credit Card Fraud, Breast Cancer, Bank Marketing). Таблица 3.4 представляет ранжирование архитектур в обоих режимах. Датасет SECOM исключён из агрегации, поскольку не участвовал в оптимизации гиперпараметров; включение общей базы из пяти датасетов обеспечивает корректное сравнение столбцов.</w:t>
      </w:r>
    </w:p>
    <w:p w14:paraId="75542579" w14:textId="77777777" w:rsidR="00FA7063" w:rsidRPr="00344BAE" w:rsidRDefault="00000000">
      <w:pPr>
        <w:pStyle w:val="a3"/>
        <w:spacing w:after="220"/>
        <w:rPr>
          <w:rFonts w:cs="Times New Roman"/>
          <w:szCs w:val="28"/>
        </w:rPr>
      </w:pPr>
      <w:r w:rsidRPr="00344BAE">
        <w:rPr>
          <w:rFonts w:eastAsia="Times New Roman" w:cs="Times New Roman"/>
          <w:b/>
          <w:szCs w:val="28"/>
        </w:rPr>
        <w:t>Таблица 3.4.</w:t>
      </w:r>
      <w:r w:rsidRPr="00344BAE">
        <w:rPr>
          <w:rFonts w:eastAsia="Times New Roman" w:cs="Times New Roman"/>
          <w:szCs w:val="28"/>
        </w:rPr>
        <w:t xml:space="preserve"> Средний F1-score по архитектурам (все базовые модели, 5 общих датасетов).</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39"/>
        <w:gridCol w:w="3122"/>
        <w:gridCol w:w="2403"/>
        <w:gridCol w:w="2192"/>
      </w:tblGrid>
      <w:tr w:rsidR="00FA7063" w:rsidRPr="00344BAE" w14:paraId="0095CF3B" w14:textId="77777777">
        <w:trPr>
          <w:cantSplit/>
          <w:tblCellSpacing w:w="0" w:type="dxa"/>
          <w:jc w:val="center"/>
        </w:trPr>
        <w:tc>
          <w:tcPr>
            <w:tcW w:w="0" w:type="auto"/>
            <w:tcBorders>
              <w:top w:val="single" w:sz="1" w:space="0" w:color="000000"/>
              <w:bottom w:val="single" w:sz="1" w:space="0" w:color="000000"/>
            </w:tcBorders>
          </w:tcPr>
          <w:p w14:paraId="382E78EF" w14:textId="77777777" w:rsidR="00FA7063" w:rsidRPr="006A390E" w:rsidRDefault="00000000" w:rsidP="006A390E">
            <w:pPr>
              <w:pStyle w:val="a4"/>
              <w:jc w:val="center"/>
              <w:rPr>
                <w:rFonts w:cs="Times New Roman"/>
                <w:b/>
                <w:bCs/>
                <w:szCs w:val="24"/>
              </w:rPr>
            </w:pPr>
            <w:r w:rsidRPr="006A390E">
              <w:rPr>
                <w:rFonts w:eastAsia="Times New Roman" w:cs="Times New Roman"/>
                <w:b/>
                <w:bCs/>
                <w:szCs w:val="24"/>
              </w:rPr>
              <w:t>Ранг</w:t>
            </w:r>
          </w:p>
        </w:tc>
        <w:tc>
          <w:tcPr>
            <w:tcW w:w="0" w:type="auto"/>
            <w:tcBorders>
              <w:top w:val="single" w:sz="1" w:space="0" w:color="000000"/>
              <w:left w:val="single" w:sz="1" w:space="0" w:color="000000"/>
              <w:bottom w:val="single" w:sz="1" w:space="0" w:color="000000"/>
            </w:tcBorders>
          </w:tcPr>
          <w:p w14:paraId="69E24AE7" w14:textId="77777777" w:rsidR="00FA7063" w:rsidRPr="006A390E" w:rsidRDefault="00000000" w:rsidP="006A390E">
            <w:pPr>
              <w:pStyle w:val="a4"/>
              <w:jc w:val="center"/>
              <w:rPr>
                <w:rFonts w:cs="Times New Roman"/>
                <w:b/>
                <w:bCs/>
                <w:szCs w:val="24"/>
              </w:rPr>
            </w:pPr>
            <w:r w:rsidRPr="006A390E">
              <w:rPr>
                <w:rFonts w:eastAsia="Times New Roman" w:cs="Times New Roman"/>
                <w:b/>
                <w:bCs/>
                <w:szCs w:val="24"/>
              </w:rPr>
              <w:t>Архитектура</w:t>
            </w:r>
          </w:p>
        </w:tc>
        <w:tc>
          <w:tcPr>
            <w:tcW w:w="0" w:type="auto"/>
            <w:tcBorders>
              <w:top w:val="single" w:sz="1" w:space="0" w:color="000000"/>
              <w:left w:val="single" w:sz="1" w:space="0" w:color="000000"/>
              <w:bottom w:val="single" w:sz="1" w:space="0" w:color="000000"/>
            </w:tcBorders>
          </w:tcPr>
          <w:p w14:paraId="29607735" w14:textId="77777777" w:rsidR="00FA7063" w:rsidRPr="006A390E" w:rsidRDefault="00000000" w:rsidP="006A390E">
            <w:pPr>
              <w:pStyle w:val="a4"/>
              <w:jc w:val="center"/>
              <w:rPr>
                <w:rFonts w:cs="Times New Roman"/>
                <w:b/>
                <w:bCs/>
                <w:szCs w:val="24"/>
              </w:rPr>
            </w:pPr>
            <w:r w:rsidRPr="006A390E">
              <w:rPr>
                <w:rFonts w:eastAsia="Times New Roman" w:cs="Times New Roman"/>
                <w:b/>
                <w:bCs/>
                <w:szCs w:val="24"/>
              </w:rPr>
              <w:t>Avg F1 (без оптим.)</w:t>
            </w:r>
          </w:p>
        </w:tc>
        <w:tc>
          <w:tcPr>
            <w:tcW w:w="0" w:type="auto"/>
            <w:tcBorders>
              <w:top w:val="single" w:sz="1" w:space="0" w:color="000000"/>
              <w:left w:val="single" w:sz="1" w:space="0" w:color="000000"/>
              <w:bottom w:val="single" w:sz="1" w:space="0" w:color="000000"/>
            </w:tcBorders>
          </w:tcPr>
          <w:p w14:paraId="74C9E652" w14:textId="77777777" w:rsidR="00FA7063" w:rsidRPr="006A390E" w:rsidRDefault="00000000" w:rsidP="006A390E">
            <w:pPr>
              <w:pStyle w:val="a4"/>
              <w:jc w:val="center"/>
              <w:rPr>
                <w:rFonts w:cs="Times New Roman"/>
                <w:b/>
                <w:bCs/>
                <w:szCs w:val="24"/>
              </w:rPr>
            </w:pPr>
            <w:r w:rsidRPr="006A390E">
              <w:rPr>
                <w:rFonts w:eastAsia="Times New Roman" w:cs="Times New Roman"/>
                <w:b/>
                <w:bCs/>
                <w:szCs w:val="24"/>
              </w:rPr>
              <w:t>Avg F1 (с оптим.)</w:t>
            </w:r>
          </w:p>
        </w:tc>
      </w:tr>
      <w:tr w:rsidR="00FA7063" w:rsidRPr="00344BAE" w14:paraId="47D35D5B" w14:textId="77777777">
        <w:trPr>
          <w:cantSplit/>
          <w:tblCellSpacing w:w="0" w:type="dxa"/>
          <w:jc w:val="center"/>
        </w:trPr>
        <w:tc>
          <w:tcPr>
            <w:tcW w:w="0" w:type="auto"/>
            <w:tcBorders>
              <w:top w:val="single" w:sz="1" w:space="0" w:color="000000"/>
              <w:bottom w:val="single" w:sz="1" w:space="0" w:color="000000"/>
            </w:tcBorders>
          </w:tcPr>
          <w:p w14:paraId="0E3BAC14"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1</w:t>
            </w:r>
          </w:p>
        </w:tc>
        <w:tc>
          <w:tcPr>
            <w:tcW w:w="0" w:type="auto"/>
            <w:tcBorders>
              <w:top w:val="single" w:sz="1" w:space="0" w:color="000000"/>
              <w:left w:val="single" w:sz="1" w:space="0" w:color="000000"/>
              <w:bottom w:val="single" w:sz="1" w:space="0" w:color="000000"/>
            </w:tcBorders>
          </w:tcPr>
          <w:p w14:paraId="22454419"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SplineFeaturesClassifier</w:t>
            </w:r>
          </w:p>
        </w:tc>
        <w:tc>
          <w:tcPr>
            <w:tcW w:w="0" w:type="auto"/>
            <w:tcBorders>
              <w:top w:val="single" w:sz="1" w:space="0" w:color="000000"/>
              <w:left w:val="single" w:sz="1" w:space="0" w:color="000000"/>
              <w:bottom w:val="single" w:sz="1" w:space="0" w:color="000000"/>
            </w:tcBorders>
          </w:tcPr>
          <w:p w14:paraId="56524756"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0.7080</w:t>
            </w:r>
          </w:p>
        </w:tc>
        <w:tc>
          <w:tcPr>
            <w:tcW w:w="0" w:type="auto"/>
            <w:tcBorders>
              <w:top w:val="single" w:sz="1" w:space="0" w:color="000000"/>
              <w:left w:val="single" w:sz="1" w:space="0" w:color="000000"/>
              <w:bottom w:val="single" w:sz="1" w:space="0" w:color="000000"/>
            </w:tcBorders>
          </w:tcPr>
          <w:p w14:paraId="2D87A50B"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0.7509</w:t>
            </w:r>
          </w:p>
        </w:tc>
      </w:tr>
      <w:tr w:rsidR="00FA7063" w:rsidRPr="00344BAE" w14:paraId="22909F73" w14:textId="77777777" w:rsidTr="00027FAC">
        <w:trPr>
          <w:cantSplit/>
          <w:tblCellSpacing w:w="0" w:type="dxa"/>
          <w:jc w:val="center"/>
        </w:trPr>
        <w:tc>
          <w:tcPr>
            <w:tcW w:w="0" w:type="auto"/>
            <w:tcBorders>
              <w:top w:val="single" w:sz="1" w:space="0" w:color="000000"/>
              <w:bottom w:val="single" w:sz="1" w:space="0" w:color="000000"/>
            </w:tcBorders>
          </w:tcPr>
          <w:p w14:paraId="12B1350B"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2</w:t>
            </w:r>
          </w:p>
        </w:tc>
        <w:tc>
          <w:tcPr>
            <w:tcW w:w="0" w:type="auto"/>
            <w:tcBorders>
              <w:top w:val="single" w:sz="1" w:space="0" w:color="000000"/>
              <w:left w:val="single" w:sz="1" w:space="0" w:color="000000"/>
              <w:bottom w:val="single" w:sz="1" w:space="0" w:color="000000"/>
            </w:tcBorders>
          </w:tcPr>
          <w:p w14:paraId="334C9753"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PiecewiseLinearClassifier</w:t>
            </w:r>
          </w:p>
        </w:tc>
        <w:tc>
          <w:tcPr>
            <w:tcW w:w="0" w:type="auto"/>
            <w:tcBorders>
              <w:top w:val="single" w:sz="1" w:space="0" w:color="000000"/>
              <w:left w:val="single" w:sz="1" w:space="0" w:color="000000"/>
              <w:bottom w:val="single" w:sz="1" w:space="0" w:color="000000"/>
            </w:tcBorders>
          </w:tcPr>
          <w:p w14:paraId="1C562B10"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0.6935</w:t>
            </w:r>
          </w:p>
        </w:tc>
        <w:tc>
          <w:tcPr>
            <w:tcW w:w="0" w:type="auto"/>
            <w:tcBorders>
              <w:top w:val="single" w:sz="1" w:space="0" w:color="000000"/>
              <w:left w:val="single" w:sz="1" w:space="0" w:color="000000"/>
              <w:bottom w:val="single" w:sz="1" w:space="0" w:color="000000"/>
            </w:tcBorders>
            <w:shd w:val="clear" w:color="auto" w:fill="FFF2CC" w:themeFill="accent4" w:themeFillTint="33"/>
          </w:tcPr>
          <w:p w14:paraId="30BECB79" w14:textId="77777777" w:rsidR="00FA7063" w:rsidRPr="006A390E" w:rsidRDefault="00000000" w:rsidP="006A390E">
            <w:pPr>
              <w:pStyle w:val="a4"/>
              <w:jc w:val="center"/>
              <w:rPr>
                <w:rFonts w:cs="Times New Roman"/>
                <w:sz w:val="20"/>
                <w:szCs w:val="20"/>
              </w:rPr>
            </w:pPr>
            <w:r w:rsidRPr="006A390E">
              <w:rPr>
                <w:rFonts w:eastAsia="Times New Roman" w:cs="Times New Roman"/>
                <w:b/>
                <w:sz w:val="20"/>
                <w:szCs w:val="20"/>
              </w:rPr>
              <w:t>0.7562</w:t>
            </w:r>
          </w:p>
        </w:tc>
      </w:tr>
      <w:tr w:rsidR="00FA7063" w:rsidRPr="00344BAE" w14:paraId="2F642EE3" w14:textId="77777777">
        <w:trPr>
          <w:cantSplit/>
          <w:tblCellSpacing w:w="0" w:type="dxa"/>
          <w:jc w:val="center"/>
        </w:trPr>
        <w:tc>
          <w:tcPr>
            <w:tcW w:w="0" w:type="auto"/>
            <w:tcBorders>
              <w:top w:val="single" w:sz="1" w:space="0" w:color="000000"/>
              <w:bottom w:val="single" w:sz="1" w:space="0" w:color="000000"/>
            </w:tcBorders>
          </w:tcPr>
          <w:p w14:paraId="2141C4FD"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3</w:t>
            </w:r>
          </w:p>
        </w:tc>
        <w:tc>
          <w:tcPr>
            <w:tcW w:w="0" w:type="auto"/>
            <w:tcBorders>
              <w:top w:val="single" w:sz="1" w:space="0" w:color="000000"/>
              <w:left w:val="single" w:sz="1" w:space="0" w:color="000000"/>
              <w:bottom w:val="single" w:sz="1" w:space="0" w:color="000000"/>
            </w:tcBorders>
          </w:tcPr>
          <w:p w14:paraId="732ED8F3"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PolynomialFeaturesClassifier</w:t>
            </w:r>
          </w:p>
        </w:tc>
        <w:tc>
          <w:tcPr>
            <w:tcW w:w="0" w:type="auto"/>
            <w:tcBorders>
              <w:top w:val="single" w:sz="1" w:space="0" w:color="000000"/>
              <w:left w:val="single" w:sz="1" w:space="0" w:color="000000"/>
              <w:bottom w:val="single" w:sz="1" w:space="0" w:color="000000"/>
            </w:tcBorders>
          </w:tcPr>
          <w:p w14:paraId="6745E793"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0.6910</w:t>
            </w:r>
          </w:p>
        </w:tc>
        <w:tc>
          <w:tcPr>
            <w:tcW w:w="0" w:type="auto"/>
            <w:tcBorders>
              <w:top w:val="single" w:sz="1" w:space="0" w:color="000000"/>
              <w:left w:val="single" w:sz="1" w:space="0" w:color="000000"/>
              <w:bottom w:val="single" w:sz="1" w:space="0" w:color="000000"/>
            </w:tcBorders>
          </w:tcPr>
          <w:p w14:paraId="7FD1D1A2"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0.7176</w:t>
            </w:r>
          </w:p>
        </w:tc>
      </w:tr>
      <w:tr w:rsidR="00FA7063" w:rsidRPr="00344BAE" w14:paraId="3F4E656C" w14:textId="77777777">
        <w:trPr>
          <w:cantSplit/>
          <w:tblCellSpacing w:w="0" w:type="dxa"/>
          <w:jc w:val="center"/>
        </w:trPr>
        <w:tc>
          <w:tcPr>
            <w:tcW w:w="0" w:type="auto"/>
            <w:tcBorders>
              <w:top w:val="single" w:sz="1" w:space="0" w:color="000000"/>
              <w:bottom w:val="single" w:sz="1" w:space="0" w:color="000000"/>
            </w:tcBorders>
          </w:tcPr>
          <w:p w14:paraId="316777AF"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4</w:t>
            </w:r>
          </w:p>
        </w:tc>
        <w:tc>
          <w:tcPr>
            <w:tcW w:w="0" w:type="auto"/>
            <w:tcBorders>
              <w:top w:val="single" w:sz="1" w:space="0" w:color="000000"/>
              <w:left w:val="single" w:sz="1" w:space="0" w:color="000000"/>
              <w:bottom w:val="single" w:sz="1" w:space="0" w:color="000000"/>
            </w:tcBorders>
          </w:tcPr>
          <w:p w14:paraId="69673768"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MixtureOfLinearExpertsClassifier</w:t>
            </w:r>
          </w:p>
        </w:tc>
        <w:tc>
          <w:tcPr>
            <w:tcW w:w="0" w:type="auto"/>
            <w:tcBorders>
              <w:top w:val="single" w:sz="1" w:space="0" w:color="000000"/>
              <w:left w:val="single" w:sz="1" w:space="0" w:color="000000"/>
              <w:bottom w:val="single" w:sz="1" w:space="0" w:color="000000"/>
            </w:tcBorders>
          </w:tcPr>
          <w:p w14:paraId="37C591E2"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0.6755</w:t>
            </w:r>
          </w:p>
        </w:tc>
        <w:tc>
          <w:tcPr>
            <w:tcW w:w="0" w:type="auto"/>
            <w:tcBorders>
              <w:top w:val="single" w:sz="1" w:space="0" w:color="000000"/>
              <w:left w:val="single" w:sz="1" w:space="0" w:color="000000"/>
              <w:bottom w:val="single" w:sz="1" w:space="0" w:color="000000"/>
            </w:tcBorders>
          </w:tcPr>
          <w:p w14:paraId="317A63AB"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0.6658</w:t>
            </w:r>
          </w:p>
        </w:tc>
      </w:tr>
      <w:tr w:rsidR="00FA7063" w:rsidRPr="00344BAE" w14:paraId="439EF128" w14:textId="77777777">
        <w:trPr>
          <w:cantSplit/>
          <w:tblCellSpacing w:w="0" w:type="dxa"/>
          <w:jc w:val="center"/>
        </w:trPr>
        <w:tc>
          <w:tcPr>
            <w:tcW w:w="0" w:type="auto"/>
            <w:tcBorders>
              <w:top w:val="single" w:sz="1" w:space="0" w:color="000000"/>
              <w:bottom w:val="single" w:sz="1" w:space="0" w:color="000000"/>
            </w:tcBorders>
          </w:tcPr>
          <w:p w14:paraId="3D95B2F5"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5</w:t>
            </w:r>
          </w:p>
        </w:tc>
        <w:tc>
          <w:tcPr>
            <w:tcW w:w="0" w:type="auto"/>
            <w:tcBorders>
              <w:top w:val="single" w:sz="1" w:space="0" w:color="000000"/>
              <w:left w:val="single" w:sz="1" w:space="0" w:color="000000"/>
              <w:bottom w:val="single" w:sz="1" w:space="0" w:color="000000"/>
            </w:tcBorders>
          </w:tcPr>
          <w:p w14:paraId="32FF28DC"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CascadeLinearClassifier</w:t>
            </w:r>
          </w:p>
        </w:tc>
        <w:tc>
          <w:tcPr>
            <w:tcW w:w="0" w:type="auto"/>
            <w:tcBorders>
              <w:top w:val="single" w:sz="1" w:space="0" w:color="000000"/>
              <w:left w:val="single" w:sz="1" w:space="0" w:color="000000"/>
              <w:bottom w:val="single" w:sz="1" w:space="0" w:color="000000"/>
            </w:tcBorders>
          </w:tcPr>
          <w:p w14:paraId="01CF612F"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0.6751</w:t>
            </w:r>
          </w:p>
        </w:tc>
        <w:tc>
          <w:tcPr>
            <w:tcW w:w="0" w:type="auto"/>
            <w:tcBorders>
              <w:top w:val="single" w:sz="1" w:space="0" w:color="000000"/>
              <w:left w:val="single" w:sz="1" w:space="0" w:color="000000"/>
              <w:bottom w:val="single" w:sz="1" w:space="0" w:color="000000"/>
            </w:tcBorders>
          </w:tcPr>
          <w:p w14:paraId="0BCFF2B6"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0.6921</w:t>
            </w:r>
          </w:p>
        </w:tc>
      </w:tr>
      <w:tr w:rsidR="00FA7063" w:rsidRPr="00344BAE" w14:paraId="41072413" w14:textId="77777777">
        <w:trPr>
          <w:cantSplit/>
          <w:tblCellSpacing w:w="0" w:type="dxa"/>
          <w:jc w:val="center"/>
        </w:trPr>
        <w:tc>
          <w:tcPr>
            <w:tcW w:w="0" w:type="auto"/>
            <w:tcBorders>
              <w:top w:val="single" w:sz="1" w:space="0" w:color="000000"/>
              <w:bottom w:val="single" w:sz="1" w:space="0" w:color="000000"/>
            </w:tcBorders>
          </w:tcPr>
          <w:p w14:paraId="43966F7A"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6</w:t>
            </w:r>
          </w:p>
        </w:tc>
        <w:tc>
          <w:tcPr>
            <w:tcW w:w="0" w:type="auto"/>
            <w:tcBorders>
              <w:top w:val="single" w:sz="1" w:space="0" w:color="000000"/>
              <w:left w:val="single" w:sz="1" w:space="0" w:color="000000"/>
              <w:bottom w:val="single" w:sz="1" w:space="0" w:color="000000"/>
            </w:tcBorders>
          </w:tcPr>
          <w:p w14:paraId="7D3F71B6"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MaxOfLinearClassifier</w:t>
            </w:r>
          </w:p>
        </w:tc>
        <w:tc>
          <w:tcPr>
            <w:tcW w:w="0" w:type="auto"/>
            <w:tcBorders>
              <w:top w:val="single" w:sz="1" w:space="0" w:color="000000"/>
              <w:left w:val="single" w:sz="1" w:space="0" w:color="000000"/>
              <w:bottom w:val="single" w:sz="1" w:space="0" w:color="000000"/>
            </w:tcBorders>
          </w:tcPr>
          <w:p w14:paraId="05FA3D85"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0.6683</w:t>
            </w:r>
          </w:p>
        </w:tc>
        <w:tc>
          <w:tcPr>
            <w:tcW w:w="0" w:type="auto"/>
            <w:tcBorders>
              <w:top w:val="single" w:sz="1" w:space="0" w:color="000000"/>
              <w:left w:val="single" w:sz="1" w:space="0" w:color="000000"/>
              <w:bottom w:val="single" w:sz="1" w:space="0" w:color="000000"/>
            </w:tcBorders>
          </w:tcPr>
          <w:p w14:paraId="6C16C818"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0.6841</w:t>
            </w:r>
          </w:p>
        </w:tc>
      </w:tr>
      <w:tr w:rsidR="00FA7063" w:rsidRPr="00344BAE" w14:paraId="0F60A062" w14:textId="77777777">
        <w:trPr>
          <w:cantSplit/>
          <w:tblCellSpacing w:w="0" w:type="dxa"/>
          <w:jc w:val="center"/>
        </w:trPr>
        <w:tc>
          <w:tcPr>
            <w:tcW w:w="0" w:type="auto"/>
            <w:tcBorders>
              <w:top w:val="single" w:sz="1" w:space="0" w:color="000000"/>
              <w:bottom w:val="single" w:sz="1" w:space="0" w:color="000000"/>
            </w:tcBorders>
          </w:tcPr>
          <w:p w14:paraId="49FFC132"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7</w:t>
            </w:r>
          </w:p>
        </w:tc>
        <w:tc>
          <w:tcPr>
            <w:tcW w:w="0" w:type="auto"/>
            <w:tcBorders>
              <w:top w:val="single" w:sz="1" w:space="0" w:color="000000"/>
              <w:left w:val="single" w:sz="1" w:space="0" w:color="000000"/>
              <w:bottom w:val="single" w:sz="1" w:space="0" w:color="000000"/>
            </w:tcBorders>
          </w:tcPr>
          <w:p w14:paraId="73A38243"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FuzzyLogicLinearClassifier</w:t>
            </w:r>
          </w:p>
        </w:tc>
        <w:tc>
          <w:tcPr>
            <w:tcW w:w="0" w:type="auto"/>
            <w:tcBorders>
              <w:top w:val="single" w:sz="1" w:space="0" w:color="000000"/>
              <w:left w:val="single" w:sz="1" w:space="0" w:color="000000"/>
              <w:bottom w:val="single" w:sz="1" w:space="0" w:color="000000"/>
            </w:tcBorders>
          </w:tcPr>
          <w:p w14:paraId="62C94225"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0.6647</w:t>
            </w:r>
          </w:p>
        </w:tc>
        <w:tc>
          <w:tcPr>
            <w:tcW w:w="0" w:type="auto"/>
            <w:tcBorders>
              <w:top w:val="single" w:sz="1" w:space="0" w:color="000000"/>
              <w:left w:val="single" w:sz="1" w:space="0" w:color="000000"/>
              <w:bottom w:val="single" w:sz="1" w:space="0" w:color="000000"/>
            </w:tcBorders>
          </w:tcPr>
          <w:p w14:paraId="5DFB5E61"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0.6989</w:t>
            </w:r>
          </w:p>
        </w:tc>
      </w:tr>
      <w:tr w:rsidR="00FA7063" w:rsidRPr="00344BAE" w14:paraId="3238D46D" w14:textId="77777777" w:rsidTr="00027FAC">
        <w:trPr>
          <w:cantSplit/>
          <w:tblCellSpacing w:w="0" w:type="dxa"/>
          <w:jc w:val="center"/>
        </w:trPr>
        <w:tc>
          <w:tcPr>
            <w:tcW w:w="0" w:type="auto"/>
            <w:tcBorders>
              <w:top w:val="single" w:sz="1" w:space="0" w:color="000000"/>
              <w:bottom w:val="single" w:sz="1" w:space="0" w:color="000000"/>
            </w:tcBorders>
          </w:tcPr>
          <w:p w14:paraId="08F58DB9"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8</w:t>
            </w:r>
          </w:p>
        </w:tc>
        <w:tc>
          <w:tcPr>
            <w:tcW w:w="0" w:type="auto"/>
            <w:tcBorders>
              <w:top w:val="single" w:sz="1" w:space="0" w:color="000000"/>
              <w:left w:val="single" w:sz="1" w:space="0" w:color="000000"/>
              <w:bottom w:val="single" w:sz="1" w:space="0" w:color="000000"/>
            </w:tcBorders>
          </w:tcPr>
          <w:p w14:paraId="4F4A9593"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LinearBoostClassifier</w:t>
            </w:r>
          </w:p>
        </w:tc>
        <w:tc>
          <w:tcPr>
            <w:tcW w:w="0" w:type="auto"/>
            <w:tcBorders>
              <w:top w:val="single" w:sz="1" w:space="0" w:color="000000"/>
              <w:left w:val="single" w:sz="1" w:space="0" w:color="000000"/>
              <w:bottom w:val="single" w:sz="1" w:space="0" w:color="000000"/>
            </w:tcBorders>
          </w:tcPr>
          <w:p w14:paraId="7B58F80C"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0.6604</w:t>
            </w:r>
          </w:p>
        </w:tc>
        <w:tc>
          <w:tcPr>
            <w:tcW w:w="0" w:type="auto"/>
            <w:tcBorders>
              <w:top w:val="single" w:sz="1" w:space="0" w:color="000000"/>
              <w:left w:val="single" w:sz="1" w:space="0" w:color="000000"/>
              <w:bottom w:val="single" w:sz="1" w:space="0" w:color="000000"/>
            </w:tcBorders>
            <w:shd w:val="clear" w:color="auto" w:fill="FFF2CC" w:themeFill="accent4" w:themeFillTint="33"/>
          </w:tcPr>
          <w:p w14:paraId="1F30E7C9" w14:textId="77777777" w:rsidR="00FA7063" w:rsidRPr="006A390E" w:rsidRDefault="00000000" w:rsidP="006A390E">
            <w:pPr>
              <w:pStyle w:val="a4"/>
              <w:jc w:val="center"/>
              <w:rPr>
                <w:rFonts w:cs="Times New Roman"/>
                <w:sz w:val="20"/>
                <w:szCs w:val="20"/>
              </w:rPr>
            </w:pPr>
            <w:r w:rsidRPr="006A390E">
              <w:rPr>
                <w:rFonts w:eastAsia="Times New Roman" w:cs="Times New Roman"/>
                <w:b/>
                <w:sz w:val="20"/>
                <w:szCs w:val="20"/>
              </w:rPr>
              <w:t>0.7522</w:t>
            </w:r>
          </w:p>
        </w:tc>
      </w:tr>
      <w:tr w:rsidR="00FA7063" w:rsidRPr="00344BAE" w14:paraId="1C9AA0F4" w14:textId="77777777">
        <w:trPr>
          <w:cantSplit/>
          <w:tblCellSpacing w:w="0" w:type="dxa"/>
          <w:jc w:val="center"/>
        </w:trPr>
        <w:tc>
          <w:tcPr>
            <w:tcW w:w="0" w:type="auto"/>
            <w:tcBorders>
              <w:top w:val="single" w:sz="1" w:space="0" w:color="000000"/>
              <w:bottom w:val="single" w:sz="1" w:space="0" w:color="000000"/>
            </w:tcBorders>
          </w:tcPr>
          <w:p w14:paraId="493A1B3C"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9</w:t>
            </w:r>
          </w:p>
        </w:tc>
        <w:tc>
          <w:tcPr>
            <w:tcW w:w="0" w:type="auto"/>
            <w:tcBorders>
              <w:top w:val="single" w:sz="1" w:space="0" w:color="000000"/>
              <w:left w:val="single" w:sz="1" w:space="0" w:color="000000"/>
              <w:bottom w:val="single" w:sz="1" w:space="0" w:color="000000"/>
            </w:tcBorders>
          </w:tcPr>
          <w:p w14:paraId="5533AB21"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BaggingFeatureSubspaceClassifier</w:t>
            </w:r>
          </w:p>
        </w:tc>
        <w:tc>
          <w:tcPr>
            <w:tcW w:w="0" w:type="auto"/>
            <w:tcBorders>
              <w:top w:val="single" w:sz="1" w:space="0" w:color="000000"/>
              <w:left w:val="single" w:sz="1" w:space="0" w:color="000000"/>
              <w:bottom w:val="single" w:sz="1" w:space="0" w:color="000000"/>
            </w:tcBorders>
          </w:tcPr>
          <w:p w14:paraId="3A390521"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0.6397</w:t>
            </w:r>
          </w:p>
        </w:tc>
        <w:tc>
          <w:tcPr>
            <w:tcW w:w="0" w:type="auto"/>
            <w:tcBorders>
              <w:top w:val="single" w:sz="1" w:space="0" w:color="000000"/>
              <w:left w:val="single" w:sz="1" w:space="0" w:color="000000"/>
              <w:bottom w:val="single" w:sz="1" w:space="0" w:color="000000"/>
            </w:tcBorders>
          </w:tcPr>
          <w:p w14:paraId="38868B4B" w14:textId="77777777" w:rsidR="00FA7063" w:rsidRPr="006A390E" w:rsidRDefault="00000000" w:rsidP="006A390E">
            <w:pPr>
              <w:pStyle w:val="a4"/>
              <w:jc w:val="center"/>
              <w:rPr>
                <w:rFonts w:cs="Times New Roman"/>
                <w:sz w:val="20"/>
                <w:szCs w:val="20"/>
              </w:rPr>
            </w:pPr>
            <w:r w:rsidRPr="006A390E">
              <w:rPr>
                <w:rFonts w:eastAsia="Times New Roman" w:cs="Times New Roman"/>
                <w:sz w:val="20"/>
                <w:szCs w:val="20"/>
              </w:rPr>
              <w:t>0.6759</w:t>
            </w:r>
          </w:p>
        </w:tc>
      </w:tr>
    </w:tbl>
    <w:p w14:paraId="731D68E9" w14:textId="77777777" w:rsidR="00FA7063" w:rsidRPr="00344BAE" w:rsidRDefault="00FA7063">
      <w:pPr>
        <w:pStyle w:val="a3"/>
        <w:rPr>
          <w:rFonts w:cs="Times New Roman"/>
          <w:szCs w:val="28"/>
        </w:rPr>
      </w:pPr>
    </w:p>
    <w:p w14:paraId="4A4E9C4B" w14:textId="77777777" w:rsidR="00FA7063" w:rsidRPr="00344BAE" w:rsidRDefault="00000000">
      <w:pPr>
        <w:pStyle w:val="a3"/>
        <w:spacing w:after="220"/>
        <w:rPr>
          <w:rFonts w:cs="Times New Roman"/>
          <w:szCs w:val="28"/>
        </w:rPr>
      </w:pPr>
      <w:r w:rsidRPr="00344BAE">
        <w:rPr>
          <w:rFonts w:eastAsia="Times New Roman" w:cs="Times New Roman"/>
          <w:szCs w:val="28"/>
        </w:rPr>
        <w:t>Из таблицы 3.4 можно выделить следующие закономерности:</w:t>
      </w:r>
    </w:p>
    <w:p w14:paraId="44CEC76E" w14:textId="77777777" w:rsidR="00FA7063" w:rsidRPr="00344BAE" w:rsidRDefault="00000000">
      <w:pPr>
        <w:pStyle w:val="a3"/>
        <w:spacing w:after="220"/>
        <w:rPr>
          <w:rFonts w:cs="Times New Roman"/>
          <w:szCs w:val="28"/>
        </w:rPr>
      </w:pPr>
      <w:r w:rsidRPr="00344BAE">
        <w:rPr>
          <w:rFonts w:eastAsia="Times New Roman" w:cs="Times New Roman"/>
          <w:b/>
          <w:szCs w:val="28"/>
        </w:rPr>
        <w:t>Стабильные лидеры.</w:t>
      </w:r>
      <w:r w:rsidRPr="00344BAE">
        <w:rPr>
          <w:rFonts w:eastAsia="Times New Roman" w:cs="Times New Roman"/>
          <w:szCs w:val="28"/>
        </w:rPr>
        <w:t xml:space="preserve"> SplineFeaturesClassifier занимает первое место без оптимизации и третье — с оптимизацией. Это объясняется его аддитивной структурой: локальные B-сплайновые базисные функции позволяют моделировать нелинейные зависимости по каждому признаку без склонности к переобучению (в отличие от глобальных полиномов).</w:t>
      </w:r>
    </w:p>
    <w:p w14:paraId="4BC5AD2A" w14:textId="77777777" w:rsidR="00FA7063" w:rsidRPr="00344BAE" w:rsidRDefault="00000000">
      <w:pPr>
        <w:pStyle w:val="a3"/>
        <w:spacing w:after="220"/>
        <w:rPr>
          <w:rFonts w:cs="Times New Roman"/>
          <w:szCs w:val="28"/>
        </w:rPr>
      </w:pPr>
      <w:r w:rsidRPr="00344BAE">
        <w:rPr>
          <w:rFonts w:eastAsia="Times New Roman" w:cs="Times New Roman"/>
          <w:b/>
          <w:szCs w:val="28"/>
        </w:rPr>
        <w:t>Выигравшие от оптимизации.</w:t>
      </w:r>
      <w:r w:rsidRPr="00344BAE">
        <w:rPr>
          <w:rFonts w:eastAsia="Times New Roman" w:cs="Times New Roman"/>
          <w:szCs w:val="28"/>
        </w:rPr>
        <w:t xml:space="preserve"> PiecewiseLinearClassifier и LinearBoostClassifier значительно улучшают позиции после оптимизации (со 2-го </w:t>
      </w:r>
      <w:r w:rsidRPr="00344BAE">
        <w:rPr>
          <w:rFonts w:eastAsia="Times New Roman" w:cs="Times New Roman"/>
          <w:szCs w:val="28"/>
        </w:rPr>
        <w:lastRenderedPageBreak/>
        <w:t>на 1-е и с 8-го на 2-е место соответственно). Оба имеют ключевые гиперпараметры (число регионов и число итераций/скорость обучения), существенно влияющие на качество. Особенно показателен скачок LinearBoostClassifier: при параметрах по умолчанию он занимает лишь 8-е место, но после оптимизации поднимается на 2-е, что свидетельствует о неудачных значениях по умолчанию (10 итераций, learning_rate = 1.0).</w:t>
      </w:r>
    </w:p>
    <w:p w14:paraId="7990F4CD" w14:textId="77777777" w:rsidR="00FA7063" w:rsidRPr="00344BAE" w:rsidRDefault="00000000">
      <w:pPr>
        <w:pStyle w:val="a3"/>
        <w:spacing w:after="220"/>
        <w:rPr>
          <w:rFonts w:cs="Times New Roman"/>
          <w:szCs w:val="28"/>
        </w:rPr>
      </w:pPr>
      <w:r>
        <w:rPr>
          <w:rFonts w:eastAsia="Times New Roman" w:cs="Times New Roman"/>
          <w:b/>
          <w:szCs w:val="28"/>
        </w:rPr>
        <w:t xml:space="preserve">Проигравшие от оптимизации. </w:t>
      </w:r>
      <w:r w:rsidRPr="001422D6">
        <w:rPr>
          <w:rFonts w:eastAsia="Times New Roman" w:cs="Times New Roman"/>
          <w:bCs/>
          <w:szCs w:val="28"/>
        </w:rPr>
        <w:t>MixtureOfLinearExpertsClassifier теряет позиции наиболее существенно (с 4-го на 9-е место). Это связано с чувствительностью EM-алгоритма к инициализации: ограниченный бюджет оптимизации (50 итераций) недостаточен для стабильного нахождения хороших конфигураций.</w:t>
      </w:r>
    </w:p>
    <w:p w14:paraId="490C66CA" w14:textId="77777777" w:rsidR="00FA7063" w:rsidRPr="00344BAE" w:rsidRDefault="00000000">
      <w:pPr>
        <w:pStyle w:val="a3"/>
        <w:spacing w:after="220"/>
        <w:rPr>
          <w:rFonts w:cs="Times New Roman"/>
          <w:szCs w:val="28"/>
        </w:rPr>
      </w:pPr>
      <w:r w:rsidRPr="00344BAE">
        <w:rPr>
          <w:rFonts w:eastAsia="Times New Roman" w:cs="Times New Roman"/>
          <w:b/>
          <w:szCs w:val="28"/>
        </w:rPr>
        <w:t>Стабильные аутсайдеры.</w:t>
      </w:r>
      <w:r w:rsidRPr="00344BAE">
        <w:rPr>
          <w:rFonts w:eastAsia="Times New Roman" w:cs="Times New Roman"/>
          <w:szCs w:val="28"/>
        </w:rPr>
        <w:t xml:space="preserve"> BaggingFeatureSubspaceClassifier занимает последнее место без оптимизации и предпоследнее — с оптимизацией. Причина — ансамбль линейных моделей в подпространствах признаков создаёт лишь линейные разделяющие поверхности в каждом подпространстве. Агрегация вероятностей привносит нелинейность, но этого недостаточно для конкуренции с методами, явно преобразующими признаковое пространство.</w:t>
      </w:r>
    </w:p>
    <w:p w14:paraId="7BD0390F" w14:textId="77777777" w:rsidR="00C70BEA" w:rsidRDefault="00000000" w:rsidP="00027FAC">
      <w:pPr>
        <w:spacing w:before="120"/>
        <w:jc w:val="center"/>
      </w:pPr>
      <w:r>
        <w:rPr>
          <w:noProof/>
        </w:rPr>
        <w:lastRenderedPageBreak/>
        <w:drawing>
          <wp:inline distT="0" distB="0" distL="0" distR="0" wp14:anchorId="366B6CD3" wp14:editId="2766D1D7">
            <wp:extent cx="6091155" cy="3171825"/>
            <wp:effectExtent l="0" t="0" r="508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eatmap.png"/>
                    <pic:cNvPicPr/>
                  </pic:nvPicPr>
                  <pic:blipFill>
                    <a:blip r:embed="rId8"/>
                    <a:stretch>
                      <a:fillRect/>
                    </a:stretch>
                  </pic:blipFill>
                  <pic:spPr>
                    <a:xfrm>
                      <a:off x="0" y="0"/>
                      <a:ext cx="6105536" cy="3179313"/>
                    </a:xfrm>
                    <a:prstGeom prst="rect">
                      <a:avLst/>
                    </a:prstGeom>
                  </pic:spPr>
                </pic:pic>
              </a:graphicData>
            </a:graphic>
          </wp:inline>
        </w:drawing>
      </w:r>
    </w:p>
    <w:p w14:paraId="7E29E0F1" w14:textId="77777777" w:rsidR="00C70BEA" w:rsidRPr="00027FAC" w:rsidRDefault="00000000" w:rsidP="00027FAC">
      <w:pPr>
        <w:spacing w:after="0" w:line="240" w:lineRule="auto"/>
        <w:ind w:left="720" w:right="1051"/>
        <w:jc w:val="both"/>
        <w:rPr>
          <w:rFonts w:ascii="Times New Roman" w:eastAsia="Times New Roman" w:hAnsi="Times New Roman"/>
          <w:sz w:val="20"/>
          <w:szCs w:val="20"/>
        </w:rPr>
      </w:pPr>
      <w:r w:rsidRPr="00AC7824">
        <w:rPr>
          <w:rFonts w:ascii="Times New Roman" w:eastAsia="Times New Roman" w:hAnsi="Times New Roman"/>
          <w:sz w:val="20"/>
          <w:szCs w:val="20"/>
        </w:rPr>
        <w:t>Рисунок 3.1. Тепловая карта F1-score лучшего варианта каждой составной архитектуры на каждом датасете после Optuna-оптимизации. F1 вычислен по миноритарному (положительному) классу. Spline и Piecewise — стабильно сильнейшие на нелинейных задачах (Adult, Bank Marketing, Credit Card Fraud); MaxOfLinear показывает лучший результат на SECOM Selected.</w:t>
      </w:r>
    </w:p>
    <w:p w14:paraId="5CEE7BF6" w14:textId="77777777" w:rsidR="00077006" w:rsidRPr="00C748F1" w:rsidRDefault="00077006">
      <w:pPr>
        <w:spacing w:before="40" w:after="160" w:line="276" w:lineRule="auto"/>
        <w:jc w:val="center"/>
      </w:pPr>
    </w:p>
    <w:p w14:paraId="27A77E5B" w14:textId="77777777" w:rsidR="00FA7063" w:rsidRPr="00077006" w:rsidRDefault="00000000" w:rsidP="00077006">
      <w:pPr>
        <w:pStyle w:val="2"/>
        <w:ind w:firstLine="720"/>
        <w:rPr>
          <w:rFonts w:ascii="Times New Roman" w:hAnsi="Times New Roman" w:cs="Times New Roman"/>
          <w:b/>
          <w:bCs/>
          <w:color w:val="000000" w:themeColor="text1"/>
        </w:rPr>
      </w:pPr>
      <w:bookmarkStart w:id="60" w:name="bm_3_5_влияние_выбора_базовой_лин_827633"/>
      <w:bookmarkStart w:id="61" w:name="_Toc228730626"/>
      <w:r w:rsidRPr="00077006">
        <w:rPr>
          <w:rFonts w:ascii="Times New Roman" w:hAnsi="Times New Roman" w:cs="Times New Roman"/>
          <w:b/>
          <w:bCs/>
          <w:color w:val="000000" w:themeColor="text1"/>
        </w:rPr>
        <w:t>3.5. Влияние выбора базовой линейной модели</w:t>
      </w:r>
      <w:bookmarkEnd w:id="60"/>
      <w:bookmarkEnd w:id="61"/>
    </w:p>
    <w:p w14:paraId="5FA725D3" w14:textId="77777777" w:rsidR="00FA7063" w:rsidRPr="00344BAE" w:rsidRDefault="00000000">
      <w:pPr>
        <w:pStyle w:val="a3"/>
        <w:spacing w:after="220"/>
        <w:rPr>
          <w:rFonts w:cs="Times New Roman"/>
          <w:szCs w:val="28"/>
        </w:rPr>
      </w:pPr>
      <w:r w:rsidRPr="00344BAE">
        <w:rPr>
          <w:rFonts w:eastAsia="Times New Roman" w:cs="Times New Roman"/>
          <w:szCs w:val="28"/>
        </w:rPr>
        <w:t>Каждая составная архитектура параметризована выбором базовой линейной модели. Анализ показывает, что влияние базовой модели существенно зависит от архитектуры и датасета.</w:t>
      </w:r>
    </w:p>
    <w:p w14:paraId="2A62F568" w14:textId="62DF51B3" w:rsidR="00FA7063" w:rsidRPr="00344BAE" w:rsidRDefault="00000000">
      <w:pPr>
        <w:pStyle w:val="a3"/>
        <w:spacing w:after="220"/>
        <w:rPr>
          <w:rFonts w:cs="Times New Roman"/>
          <w:szCs w:val="28"/>
        </w:rPr>
      </w:pPr>
      <w:r w:rsidRPr="00344BAE">
        <w:rPr>
          <w:rFonts w:eastAsia="Times New Roman" w:cs="Times New Roman"/>
          <w:b/>
          <w:szCs w:val="28"/>
        </w:rPr>
        <w:t>Логистическая регрессия</w:t>
      </w:r>
      <w:r w:rsidRPr="00344BAE">
        <w:rPr>
          <w:rFonts w:eastAsia="Times New Roman" w:cs="Times New Roman"/>
          <w:szCs w:val="28"/>
        </w:rPr>
        <w:t xml:space="preserve"> оказалась наиболее надёжным выбором базовой модели: она входит в лучшую пару «архитектура </w:t>
      </w:r>
      <w:r w:rsidR="001422D6">
        <w:rPr>
          <w:rFonts w:eastAsia="Times New Roman" w:cs="Times New Roman"/>
          <w:szCs w:val="28"/>
        </w:rPr>
        <w:t>и</w:t>
      </w:r>
      <w:r w:rsidRPr="00344BAE">
        <w:rPr>
          <w:rFonts w:eastAsia="Times New Roman" w:cs="Times New Roman"/>
          <w:szCs w:val="28"/>
        </w:rPr>
        <w:t xml:space="preserve"> базовая модель» на четырёх из шести датасетов (Adult, Credit Card Fraud, Breast Cancer, SECOM). Стабильность логистической регрессии объясняется хорошо обусловленной оптимизацией (L-BFGS) и встроенной L2-регуляризацией.</w:t>
      </w:r>
    </w:p>
    <w:p w14:paraId="316D63E2" w14:textId="77777777" w:rsidR="00FA7063" w:rsidRPr="00344BAE" w:rsidRDefault="00000000">
      <w:pPr>
        <w:pStyle w:val="a3"/>
        <w:spacing w:after="220"/>
        <w:rPr>
          <w:rFonts w:cs="Times New Roman"/>
          <w:szCs w:val="28"/>
        </w:rPr>
      </w:pPr>
      <w:r w:rsidRPr="00344BAE">
        <w:rPr>
          <w:rFonts w:eastAsia="Times New Roman" w:cs="Times New Roman"/>
          <w:b/>
          <w:szCs w:val="28"/>
        </w:rPr>
        <w:t>LDA</w:t>
      </w:r>
      <w:r w:rsidRPr="00344BAE">
        <w:rPr>
          <w:rFonts w:eastAsia="Times New Roman" w:cs="Times New Roman"/>
          <w:szCs w:val="28"/>
        </w:rPr>
        <w:t xml:space="preserve"> показал преимущество на датасетах Bank Marketing и SECOM Selected, где аналитическое решение (без итерационной оптимизации) обеспечивает стабильность при малом числе объектов в кластерах (для </w:t>
      </w:r>
      <w:r w:rsidRPr="00344BAE">
        <w:rPr>
          <w:rFonts w:eastAsia="Times New Roman" w:cs="Times New Roman"/>
          <w:szCs w:val="28"/>
        </w:rPr>
        <w:lastRenderedPageBreak/>
        <w:t>PiecewiseLinear) или при обучении с весами (для бустинга). Однако LDA не поддерживает sample_weight, поэтому не используется в LinearBoostClassifier.</w:t>
      </w:r>
    </w:p>
    <w:p w14:paraId="4C9DAB6B" w14:textId="77A15FF9" w:rsidR="00FA7063" w:rsidRPr="00344BAE" w:rsidRDefault="00000000">
      <w:pPr>
        <w:pStyle w:val="a3"/>
        <w:spacing w:after="220"/>
        <w:rPr>
          <w:rFonts w:cs="Times New Roman"/>
          <w:szCs w:val="28"/>
        </w:rPr>
      </w:pPr>
      <w:r w:rsidRPr="00344BAE">
        <w:rPr>
          <w:rFonts w:eastAsia="Times New Roman" w:cs="Times New Roman"/>
          <w:b/>
          <w:szCs w:val="28"/>
        </w:rPr>
        <w:t>SGD</w:t>
      </w:r>
      <w:r w:rsidRPr="00344BAE">
        <w:rPr>
          <w:rFonts w:eastAsia="Times New Roman" w:cs="Times New Roman"/>
          <w:szCs w:val="28"/>
        </w:rPr>
        <w:t xml:space="preserve"> (стохастический градиентный спуск) демонстрирует наибольший разброс результатов. На некоторых конфигурациях (Bagging[sgd] на Breast Cancer) он даёт лучший результат, но на других существенно уступает логистической регрессии. Причина </w:t>
      </w:r>
      <w:r w:rsidR="001422D6">
        <w:rPr>
          <w:rFonts w:eastAsia="Times New Roman" w:cs="Times New Roman"/>
          <w:szCs w:val="28"/>
        </w:rPr>
        <w:t>в том, что</w:t>
      </w:r>
      <w:r w:rsidRPr="00344BAE">
        <w:rPr>
          <w:rFonts w:eastAsia="Times New Roman" w:cs="Times New Roman"/>
          <w:szCs w:val="28"/>
        </w:rPr>
        <w:t xml:space="preserve"> чувствительность к скорости обучения и числу эпох, которые при параметрах по умолчанию могут быть неоптимальными.</w:t>
      </w:r>
    </w:p>
    <w:p w14:paraId="57C60B4D" w14:textId="77777777" w:rsidR="00FA7063" w:rsidRPr="00C748F1" w:rsidRDefault="00000000">
      <w:pPr>
        <w:pStyle w:val="a3"/>
        <w:spacing w:after="220"/>
        <w:rPr>
          <w:rFonts w:eastAsia="Times New Roman" w:cs="Times New Roman"/>
          <w:bCs/>
          <w:szCs w:val="28"/>
        </w:rPr>
      </w:pPr>
      <w:r w:rsidRPr="001422D6">
        <w:rPr>
          <w:rFonts w:eastAsia="Times New Roman" w:cs="Times New Roman"/>
          <w:bCs/>
          <w:szCs w:val="28"/>
        </w:rPr>
        <w:t>Наивный Байес систематически снижает качество большинства архитектур. Допущение условной независимости признаков, лежащее в основе наивного Байеса, особенно вредно в составных моделях с расширением признакового пространства: например, на Adult в паре SplineFeatures[nb] средняя точность по миноритарному классу падает на 0,07–0,10 по сравнению с SplineFeatures[logistic] (см. таблицу П.2). Сплайновые базисные функции, порождённые от одного признака, сильно коррелированы (они образуют разбиение единицы на интервалах), и допущение независимости приводит к некорректным оценкам вероятности.</w:t>
      </w:r>
    </w:p>
    <w:p w14:paraId="5C0B4DD9" w14:textId="77777777" w:rsidR="00077006" w:rsidRPr="00C748F1" w:rsidRDefault="00077006">
      <w:pPr>
        <w:pStyle w:val="a3"/>
        <w:spacing w:after="220"/>
        <w:rPr>
          <w:rFonts w:cs="Times New Roman"/>
          <w:bCs/>
          <w:szCs w:val="28"/>
        </w:rPr>
      </w:pPr>
    </w:p>
    <w:p w14:paraId="63AC643C" w14:textId="77777777" w:rsidR="00FA7063" w:rsidRPr="00077006" w:rsidRDefault="00000000" w:rsidP="00077006">
      <w:pPr>
        <w:pStyle w:val="2"/>
        <w:ind w:firstLine="720"/>
        <w:rPr>
          <w:rFonts w:ascii="Times New Roman" w:hAnsi="Times New Roman" w:cs="Times New Roman"/>
          <w:b/>
          <w:bCs/>
          <w:color w:val="000000" w:themeColor="text1"/>
        </w:rPr>
      </w:pPr>
      <w:bookmarkStart w:id="62" w:name="bm_3_6_влияние_оптимизации_гиперп_688b32"/>
      <w:bookmarkStart w:id="63" w:name="_Toc228730627"/>
      <w:r w:rsidRPr="00077006">
        <w:rPr>
          <w:rFonts w:ascii="Times New Roman" w:hAnsi="Times New Roman" w:cs="Times New Roman"/>
          <w:b/>
          <w:bCs/>
          <w:color w:val="000000" w:themeColor="text1"/>
        </w:rPr>
        <w:t>3.6. Влияние оптимизации гиперпараметров</w:t>
      </w:r>
      <w:bookmarkEnd w:id="62"/>
      <w:bookmarkEnd w:id="63"/>
    </w:p>
    <w:p w14:paraId="678E34C6" w14:textId="77777777" w:rsidR="00FA7063" w:rsidRPr="00344BAE" w:rsidRDefault="00000000">
      <w:pPr>
        <w:pStyle w:val="a3"/>
        <w:spacing w:after="220"/>
        <w:rPr>
          <w:rFonts w:cs="Times New Roman"/>
          <w:szCs w:val="28"/>
        </w:rPr>
      </w:pPr>
      <w:r>
        <w:rPr>
          <w:rFonts w:eastAsia="Times New Roman"/>
        </w:rPr>
        <w:t xml:space="preserve">Для количественной оценки влияния оптимизации сравнивались результаты с параметрами по умолчанию и после оптимизации Optuna; обе оценки выполнялись на одной и той же стратифицированной 5-fold кросс-валидации с random_state = 42 — это даёт корректное парное сравнение. Сравнение проводилось на пяти датасетах, присутствующих в обоих наборах результатов (SECOM Selected, Adult, Credit Card Fraud, Breast Cancer, Bank Marketing). Для каждой пары «модель × датасет» вычислялась разность Δ F1 = </w:t>
      </w:r>
      <w:r>
        <w:rPr>
          <w:rFonts w:eastAsia="Times New Roman"/>
        </w:rPr>
        <w:lastRenderedPageBreak/>
        <w:t>F1(tuned) − F1(default), её среднее, медиана и 95% доверительный интервал — методом парного бутстрапа по объектам валидационных фолдов (2000 подвыборок). Различие считается значимым, если 95% CI для Δ не содержит нуля; дополнительно фиксируется односторонний бутстрап-p-уровень P(Δ ≤ 0) для гипотезы H0: оптимизация не улучшает качество.</w:t>
      </w:r>
    </w:p>
    <w:p w14:paraId="558B8E1C" w14:textId="77777777" w:rsidR="00FA7063" w:rsidRPr="00344BAE" w:rsidRDefault="00000000" w:rsidP="006A390E">
      <w:pPr>
        <w:pStyle w:val="a3"/>
        <w:rPr>
          <w:rFonts w:cs="Times New Roman"/>
          <w:szCs w:val="28"/>
        </w:rPr>
      </w:pPr>
      <w:r>
        <w:rPr>
          <w:rFonts w:eastAsia="Times New Roman"/>
        </w:rPr>
        <w:t>Общая статистика по всем 215 парам «архитектура × датасет» (43 модели × 5 датасетов): средний прирост F1 по всем моделям и датасетам — +0,041; число конфигураций с положительным Δ F1 — 196 из 215 (≈91%); число конфигураций со значимым (95% CI исключает 0) положительным Δ F1 — 142 из 215 (≈66%). Это подтверждает Гипотезу 3.</w:t>
      </w:r>
    </w:p>
    <w:p w14:paraId="65D79D83" w14:textId="77777777" w:rsidR="00C70BEA" w:rsidRDefault="00000000" w:rsidP="00027FAC">
      <w:pPr>
        <w:spacing w:before="120"/>
        <w:jc w:val="center"/>
      </w:pPr>
      <w:r>
        <w:rPr>
          <w:noProof/>
        </w:rPr>
        <w:drawing>
          <wp:inline distT="0" distB="0" distL="0" distR="0" wp14:anchorId="2F36EDF3" wp14:editId="695350D3">
            <wp:extent cx="5400000" cy="32323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lta_f1.png"/>
                    <pic:cNvPicPr/>
                  </pic:nvPicPr>
                  <pic:blipFill>
                    <a:blip r:embed="rId9"/>
                    <a:stretch>
                      <a:fillRect/>
                    </a:stretch>
                  </pic:blipFill>
                  <pic:spPr>
                    <a:xfrm>
                      <a:off x="0" y="0"/>
                      <a:ext cx="5400000" cy="3232304"/>
                    </a:xfrm>
                    <a:prstGeom prst="rect">
                      <a:avLst/>
                    </a:prstGeom>
                  </pic:spPr>
                </pic:pic>
              </a:graphicData>
            </a:graphic>
          </wp:inline>
        </w:drawing>
      </w:r>
    </w:p>
    <w:p w14:paraId="1BC2A686" w14:textId="77777777" w:rsidR="00C70BEA" w:rsidRPr="00027FAC" w:rsidRDefault="00000000" w:rsidP="00027FAC">
      <w:pPr>
        <w:spacing w:before="240" w:after="0" w:line="240" w:lineRule="auto"/>
        <w:ind w:left="720" w:right="1051"/>
        <w:jc w:val="both"/>
        <w:rPr>
          <w:sz w:val="20"/>
          <w:szCs w:val="20"/>
        </w:rPr>
      </w:pPr>
      <w:r w:rsidRPr="00AC7824">
        <w:rPr>
          <w:rFonts w:ascii="Times New Roman" w:eastAsia="Times New Roman" w:hAnsi="Times New Roman"/>
          <w:sz w:val="20"/>
          <w:szCs w:val="20"/>
        </w:rPr>
        <w:t>Рисунок 3.2. Прирост F1-score от Optuna-оптимизации (50 итераций) по архитектурам составных классификаторов. Усреднение</w:t>
      </w:r>
      <w:r w:rsidRPr="00AC7824">
        <w:rPr>
          <w:rFonts w:ascii="Times New Roman" w:eastAsia="Times New Roman" w:hAnsi="Times New Roman"/>
          <w:sz w:val="20"/>
          <w:szCs w:val="20"/>
          <w:lang w:val="en-US"/>
        </w:rPr>
        <w:t xml:space="preserve"> </w:t>
      </w:r>
      <w:r w:rsidRPr="00AC7824">
        <w:rPr>
          <w:rFonts w:ascii="Times New Roman" w:eastAsia="Times New Roman" w:hAnsi="Times New Roman"/>
          <w:sz w:val="20"/>
          <w:szCs w:val="20"/>
        </w:rPr>
        <w:t>по</w:t>
      </w:r>
      <w:r w:rsidRPr="00AC7824">
        <w:rPr>
          <w:rFonts w:ascii="Times New Roman" w:eastAsia="Times New Roman" w:hAnsi="Times New Roman"/>
          <w:sz w:val="20"/>
          <w:szCs w:val="20"/>
          <w:lang w:val="en-US"/>
        </w:rPr>
        <w:t xml:space="preserve"> 5 </w:t>
      </w:r>
      <w:r w:rsidRPr="00AC7824">
        <w:rPr>
          <w:rFonts w:ascii="Times New Roman" w:eastAsia="Times New Roman" w:hAnsi="Times New Roman"/>
          <w:sz w:val="20"/>
          <w:szCs w:val="20"/>
        </w:rPr>
        <w:t>датасетам</w:t>
      </w:r>
      <w:r w:rsidRPr="00AC7824">
        <w:rPr>
          <w:rFonts w:ascii="Times New Roman" w:eastAsia="Times New Roman" w:hAnsi="Times New Roman"/>
          <w:sz w:val="20"/>
          <w:szCs w:val="20"/>
          <w:lang w:val="en-US"/>
        </w:rPr>
        <w:t xml:space="preserve"> (SECOM Selected, Adult, Credit Card Fraud, Breast Cancer, Bank Marketing). </w:t>
      </w:r>
      <w:r w:rsidRPr="00AC7824">
        <w:rPr>
          <w:rFonts w:ascii="Times New Roman" w:eastAsia="Times New Roman" w:hAnsi="Times New Roman"/>
          <w:sz w:val="20"/>
          <w:szCs w:val="20"/>
        </w:rPr>
        <w:t>95% доверительные интервалы получены парным бутстрапом по объектам валидационных фолдов (2000 подвыборок). Архитектуры с большим числом структурных гиперпараметров (LinearBoost, Piecewise, MoE) выигрывают от настройки наиболее существенно.</w:t>
      </w:r>
    </w:p>
    <w:p w14:paraId="157B26CB" w14:textId="77777777" w:rsidR="00FA7063" w:rsidRPr="00344BAE" w:rsidRDefault="00000000" w:rsidP="006A390E">
      <w:pPr>
        <w:pStyle w:val="a3"/>
        <w:spacing w:before="240" w:after="120"/>
        <w:ind w:firstLine="706"/>
        <w:rPr>
          <w:rFonts w:cs="Times New Roman"/>
          <w:szCs w:val="28"/>
        </w:rPr>
      </w:pPr>
      <w:r w:rsidRPr="00344BAE">
        <w:rPr>
          <w:rFonts w:eastAsia="Times New Roman" w:cs="Times New Roman"/>
          <w:b/>
          <w:szCs w:val="28"/>
        </w:rPr>
        <w:t>Таблица 3.5.</w:t>
      </w:r>
      <w:r w:rsidRPr="00344BAE">
        <w:rPr>
          <w:rFonts w:eastAsia="Times New Roman" w:cs="Times New Roman"/>
          <w:szCs w:val="28"/>
        </w:rPr>
        <w:t xml:space="preserve"> Средний прирост F1 от оптимизации по архитектурам.</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125"/>
        <w:gridCol w:w="1223"/>
      </w:tblGrid>
      <w:tr w:rsidR="00FA7063" w:rsidRPr="00344BAE" w14:paraId="6A097765" w14:textId="77777777">
        <w:trPr>
          <w:cantSplit/>
          <w:tblCellSpacing w:w="0" w:type="dxa"/>
          <w:jc w:val="center"/>
        </w:trPr>
        <w:tc>
          <w:tcPr>
            <w:tcW w:w="0" w:type="auto"/>
            <w:tcBorders>
              <w:top w:val="single" w:sz="1" w:space="0" w:color="000000"/>
              <w:bottom w:val="single" w:sz="1" w:space="0" w:color="000000"/>
            </w:tcBorders>
          </w:tcPr>
          <w:p w14:paraId="308BF17E" w14:textId="77777777" w:rsidR="00FA7063" w:rsidRPr="006A390E" w:rsidRDefault="00000000" w:rsidP="006A390E">
            <w:pPr>
              <w:pStyle w:val="a4"/>
              <w:jc w:val="center"/>
              <w:rPr>
                <w:rFonts w:cs="Times New Roman"/>
                <w:b/>
                <w:bCs/>
                <w:szCs w:val="24"/>
              </w:rPr>
            </w:pPr>
            <w:r w:rsidRPr="006A390E">
              <w:rPr>
                <w:rFonts w:eastAsia="Times New Roman" w:cs="Times New Roman"/>
                <w:b/>
                <w:bCs/>
                <w:szCs w:val="24"/>
              </w:rPr>
              <w:t>Архитектура</w:t>
            </w:r>
          </w:p>
        </w:tc>
        <w:tc>
          <w:tcPr>
            <w:tcW w:w="0" w:type="auto"/>
            <w:tcBorders>
              <w:top w:val="single" w:sz="1" w:space="0" w:color="000000"/>
              <w:left w:val="single" w:sz="1" w:space="0" w:color="000000"/>
              <w:bottom w:val="single" w:sz="1" w:space="0" w:color="000000"/>
            </w:tcBorders>
          </w:tcPr>
          <w:p w14:paraId="03BC4E03" w14:textId="77777777" w:rsidR="00FA7063" w:rsidRPr="006A390E" w:rsidRDefault="00000000" w:rsidP="006A390E">
            <w:pPr>
              <w:pStyle w:val="a4"/>
              <w:jc w:val="center"/>
              <w:rPr>
                <w:rFonts w:cs="Times New Roman"/>
                <w:b/>
                <w:bCs/>
                <w:szCs w:val="24"/>
              </w:rPr>
            </w:pPr>
            <w:r w:rsidRPr="006A390E">
              <w:rPr>
                <w:rFonts w:eastAsia="Times New Roman" w:cs="Times New Roman"/>
                <w:b/>
                <w:bCs/>
                <w:szCs w:val="24"/>
              </w:rPr>
              <w:t xml:space="preserve">Avg </w:t>
            </w:r>
            <m:oMath>
              <m:r>
                <m:rPr>
                  <m:sty m:val="b"/>
                </m:rPr>
                <w:rPr>
                  <w:rFonts w:ascii="Cambria Math" w:hAnsi="Cambria Math" w:cs="Times New Roman"/>
                  <w:szCs w:val="24"/>
                </w:rPr>
                <m:t>Δ</m:t>
              </m:r>
            </m:oMath>
            <w:r w:rsidRPr="006A390E">
              <w:rPr>
                <w:rFonts w:eastAsia="Times New Roman" w:cs="Times New Roman"/>
                <w:b/>
                <w:bCs/>
                <w:szCs w:val="24"/>
              </w:rPr>
              <w:t>F1</w:t>
            </w:r>
          </w:p>
        </w:tc>
      </w:tr>
      <w:tr w:rsidR="00FA7063" w:rsidRPr="00344BAE" w14:paraId="659F5470" w14:textId="77777777">
        <w:trPr>
          <w:cantSplit/>
          <w:tblCellSpacing w:w="0" w:type="dxa"/>
          <w:jc w:val="center"/>
        </w:trPr>
        <w:tc>
          <w:tcPr>
            <w:tcW w:w="0" w:type="auto"/>
            <w:tcBorders>
              <w:top w:val="single" w:sz="1" w:space="0" w:color="000000"/>
              <w:bottom w:val="single" w:sz="1" w:space="0" w:color="000000"/>
            </w:tcBorders>
          </w:tcPr>
          <w:p w14:paraId="08364146" w14:textId="77777777" w:rsidR="00FA7063" w:rsidRPr="006A390E" w:rsidRDefault="00000000">
            <w:pPr>
              <w:pStyle w:val="a4"/>
              <w:rPr>
                <w:rFonts w:cs="Times New Roman"/>
                <w:sz w:val="20"/>
                <w:szCs w:val="20"/>
              </w:rPr>
            </w:pPr>
            <w:r w:rsidRPr="006A390E">
              <w:rPr>
                <w:rFonts w:eastAsia="Times New Roman" w:cs="Times New Roman"/>
                <w:sz w:val="20"/>
                <w:szCs w:val="20"/>
              </w:rPr>
              <w:lastRenderedPageBreak/>
              <w:t>LinearBoostClassifier</w:t>
            </w:r>
          </w:p>
        </w:tc>
        <w:tc>
          <w:tcPr>
            <w:tcW w:w="0" w:type="auto"/>
            <w:tcBorders>
              <w:top w:val="single" w:sz="1" w:space="0" w:color="000000"/>
              <w:left w:val="single" w:sz="1" w:space="0" w:color="000000"/>
              <w:bottom w:val="single" w:sz="1" w:space="0" w:color="000000"/>
            </w:tcBorders>
          </w:tcPr>
          <w:p w14:paraId="2472DD45" w14:textId="77777777" w:rsidR="00FA7063" w:rsidRPr="006A390E" w:rsidRDefault="00000000">
            <w:pPr>
              <w:pStyle w:val="a4"/>
              <w:rPr>
                <w:rFonts w:cs="Times New Roman"/>
                <w:sz w:val="20"/>
                <w:szCs w:val="20"/>
              </w:rPr>
            </w:pPr>
            <w:r w:rsidRPr="006A390E">
              <w:rPr>
                <w:rFonts w:eastAsia="Times New Roman" w:cs="Times New Roman"/>
                <w:b/>
                <w:sz w:val="20"/>
                <w:szCs w:val="20"/>
              </w:rPr>
              <w:t>+0.092</w:t>
            </w:r>
          </w:p>
        </w:tc>
      </w:tr>
      <w:tr w:rsidR="00FA7063" w:rsidRPr="00344BAE" w14:paraId="52B337BF" w14:textId="77777777">
        <w:trPr>
          <w:cantSplit/>
          <w:tblCellSpacing w:w="0" w:type="dxa"/>
          <w:jc w:val="center"/>
        </w:trPr>
        <w:tc>
          <w:tcPr>
            <w:tcW w:w="0" w:type="auto"/>
            <w:tcBorders>
              <w:top w:val="single" w:sz="1" w:space="0" w:color="000000"/>
              <w:bottom w:val="single" w:sz="1" w:space="0" w:color="000000"/>
            </w:tcBorders>
          </w:tcPr>
          <w:p w14:paraId="2C774B9E" w14:textId="77777777" w:rsidR="00FA7063" w:rsidRPr="006A390E" w:rsidRDefault="00000000">
            <w:pPr>
              <w:pStyle w:val="a4"/>
              <w:rPr>
                <w:rFonts w:cs="Times New Roman"/>
                <w:sz w:val="20"/>
                <w:szCs w:val="20"/>
              </w:rPr>
            </w:pPr>
            <w:r w:rsidRPr="006A390E">
              <w:rPr>
                <w:rFonts w:eastAsia="Times New Roman" w:cs="Times New Roman"/>
                <w:sz w:val="20"/>
                <w:szCs w:val="20"/>
              </w:rPr>
              <w:t>PiecewiseLinearClassifier</w:t>
            </w:r>
          </w:p>
        </w:tc>
        <w:tc>
          <w:tcPr>
            <w:tcW w:w="0" w:type="auto"/>
            <w:tcBorders>
              <w:top w:val="single" w:sz="1" w:space="0" w:color="000000"/>
              <w:left w:val="single" w:sz="1" w:space="0" w:color="000000"/>
              <w:bottom w:val="single" w:sz="1" w:space="0" w:color="000000"/>
            </w:tcBorders>
          </w:tcPr>
          <w:p w14:paraId="779CBAB2" w14:textId="77777777" w:rsidR="00FA7063" w:rsidRPr="006A390E" w:rsidRDefault="00000000">
            <w:pPr>
              <w:pStyle w:val="a4"/>
              <w:rPr>
                <w:rFonts w:cs="Times New Roman"/>
                <w:sz w:val="20"/>
                <w:szCs w:val="20"/>
              </w:rPr>
            </w:pPr>
            <w:r w:rsidRPr="006A390E">
              <w:rPr>
                <w:rFonts w:eastAsia="Times New Roman" w:cs="Times New Roman"/>
                <w:b/>
                <w:sz w:val="20"/>
                <w:szCs w:val="20"/>
              </w:rPr>
              <w:t>+0.063</w:t>
            </w:r>
          </w:p>
        </w:tc>
      </w:tr>
      <w:tr w:rsidR="00FA7063" w:rsidRPr="00344BAE" w14:paraId="7C7322AB" w14:textId="77777777">
        <w:trPr>
          <w:cantSplit/>
          <w:tblCellSpacing w:w="0" w:type="dxa"/>
          <w:jc w:val="center"/>
        </w:trPr>
        <w:tc>
          <w:tcPr>
            <w:tcW w:w="0" w:type="auto"/>
            <w:tcBorders>
              <w:top w:val="single" w:sz="1" w:space="0" w:color="000000"/>
              <w:bottom w:val="single" w:sz="1" w:space="0" w:color="000000"/>
            </w:tcBorders>
          </w:tcPr>
          <w:p w14:paraId="406E889B" w14:textId="77777777" w:rsidR="00FA7063" w:rsidRPr="006A390E" w:rsidRDefault="00000000">
            <w:pPr>
              <w:pStyle w:val="a4"/>
              <w:rPr>
                <w:rFonts w:cs="Times New Roman"/>
                <w:sz w:val="20"/>
                <w:szCs w:val="20"/>
              </w:rPr>
            </w:pPr>
            <w:r w:rsidRPr="006A390E">
              <w:rPr>
                <w:rFonts w:eastAsia="Times New Roman" w:cs="Times New Roman"/>
                <w:sz w:val="20"/>
                <w:szCs w:val="20"/>
              </w:rPr>
              <w:t>MixtureOfLinearExpertsClassifier</w:t>
            </w:r>
          </w:p>
        </w:tc>
        <w:tc>
          <w:tcPr>
            <w:tcW w:w="0" w:type="auto"/>
            <w:tcBorders>
              <w:top w:val="single" w:sz="1" w:space="0" w:color="000000"/>
              <w:left w:val="single" w:sz="1" w:space="0" w:color="000000"/>
              <w:bottom w:val="single" w:sz="1" w:space="0" w:color="000000"/>
            </w:tcBorders>
          </w:tcPr>
          <w:p w14:paraId="6B7B8390" w14:textId="77777777" w:rsidR="00FA7063" w:rsidRPr="006A390E" w:rsidRDefault="00000000">
            <w:pPr>
              <w:pStyle w:val="a4"/>
              <w:rPr>
                <w:rFonts w:cs="Times New Roman"/>
                <w:sz w:val="20"/>
                <w:szCs w:val="20"/>
              </w:rPr>
            </w:pPr>
            <w:r w:rsidRPr="006A390E">
              <w:rPr>
                <w:rFonts w:eastAsia="Times New Roman" w:cs="Times New Roman"/>
                <w:sz w:val="20"/>
                <w:szCs w:val="20"/>
              </w:rPr>
              <w:t>+0.054</w:t>
            </w:r>
          </w:p>
        </w:tc>
      </w:tr>
      <w:tr w:rsidR="00FA7063" w:rsidRPr="00344BAE" w14:paraId="35548704" w14:textId="77777777">
        <w:trPr>
          <w:cantSplit/>
          <w:tblCellSpacing w:w="0" w:type="dxa"/>
          <w:jc w:val="center"/>
        </w:trPr>
        <w:tc>
          <w:tcPr>
            <w:tcW w:w="0" w:type="auto"/>
            <w:tcBorders>
              <w:top w:val="single" w:sz="1" w:space="0" w:color="000000"/>
              <w:bottom w:val="single" w:sz="1" w:space="0" w:color="000000"/>
            </w:tcBorders>
          </w:tcPr>
          <w:p w14:paraId="680607F5" w14:textId="77777777" w:rsidR="00FA7063" w:rsidRPr="006A390E" w:rsidRDefault="00000000">
            <w:pPr>
              <w:pStyle w:val="a4"/>
              <w:rPr>
                <w:rFonts w:cs="Times New Roman"/>
                <w:sz w:val="20"/>
                <w:szCs w:val="20"/>
              </w:rPr>
            </w:pPr>
            <w:r w:rsidRPr="006A390E">
              <w:rPr>
                <w:rFonts w:eastAsia="Times New Roman" w:cs="Times New Roman"/>
                <w:sz w:val="20"/>
                <w:szCs w:val="20"/>
              </w:rPr>
              <w:t>SplineFeaturesClassifier</w:t>
            </w:r>
          </w:p>
        </w:tc>
        <w:tc>
          <w:tcPr>
            <w:tcW w:w="0" w:type="auto"/>
            <w:tcBorders>
              <w:top w:val="single" w:sz="1" w:space="0" w:color="000000"/>
              <w:left w:val="single" w:sz="1" w:space="0" w:color="000000"/>
              <w:bottom w:val="single" w:sz="1" w:space="0" w:color="000000"/>
            </w:tcBorders>
          </w:tcPr>
          <w:p w14:paraId="4A6C3C5D" w14:textId="77777777" w:rsidR="00FA7063" w:rsidRPr="006A390E" w:rsidRDefault="00000000">
            <w:pPr>
              <w:pStyle w:val="a4"/>
              <w:rPr>
                <w:rFonts w:cs="Times New Roman"/>
                <w:sz w:val="20"/>
                <w:szCs w:val="20"/>
              </w:rPr>
            </w:pPr>
            <w:r w:rsidRPr="006A390E">
              <w:rPr>
                <w:rFonts w:eastAsia="Times New Roman" w:cs="Times New Roman"/>
                <w:sz w:val="20"/>
                <w:szCs w:val="20"/>
              </w:rPr>
              <w:t>+0.043</w:t>
            </w:r>
          </w:p>
        </w:tc>
      </w:tr>
      <w:tr w:rsidR="00FA7063" w:rsidRPr="00344BAE" w14:paraId="45781030" w14:textId="77777777">
        <w:trPr>
          <w:cantSplit/>
          <w:tblCellSpacing w:w="0" w:type="dxa"/>
          <w:jc w:val="center"/>
        </w:trPr>
        <w:tc>
          <w:tcPr>
            <w:tcW w:w="0" w:type="auto"/>
            <w:tcBorders>
              <w:top w:val="single" w:sz="1" w:space="0" w:color="000000"/>
              <w:bottom w:val="single" w:sz="1" w:space="0" w:color="000000"/>
            </w:tcBorders>
          </w:tcPr>
          <w:p w14:paraId="06CC6605" w14:textId="77777777" w:rsidR="00FA7063" w:rsidRPr="006A390E" w:rsidRDefault="00000000">
            <w:pPr>
              <w:pStyle w:val="a4"/>
              <w:rPr>
                <w:rFonts w:cs="Times New Roman"/>
                <w:sz w:val="20"/>
                <w:szCs w:val="20"/>
              </w:rPr>
            </w:pPr>
            <w:r w:rsidRPr="006A390E">
              <w:rPr>
                <w:rFonts w:eastAsia="Times New Roman" w:cs="Times New Roman"/>
                <w:sz w:val="20"/>
                <w:szCs w:val="20"/>
              </w:rPr>
              <w:t>BaggingFeatureSubspaceClassifier</w:t>
            </w:r>
          </w:p>
        </w:tc>
        <w:tc>
          <w:tcPr>
            <w:tcW w:w="0" w:type="auto"/>
            <w:tcBorders>
              <w:top w:val="single" w:sz="1" w:space="0" w:color="000000"/>
              <w:left w:val="single" w:sz="1" w:space="0" w:color="000000"/>
              <w:bottom w:val="single" w:sz="1" w:space="0" w:color="000000"/>
            </w:tcBorders>
          </w:tcPr>
          <w:p w14:paraId="6A727ED1" w14:textId="77777777" w:rsidR="00FA7063" w:rsidRPr="006A390E" w:rsidRDefault="00000000">
            <w:pPr>
              <w:pStyle w:val="a4"/>
              <w:rPr>
                <w:rFonts w:cs="Times New Roman"/>
                <w:sz w:val="20"/>
                <w:szCs w:val="20"/>
              </w:rPr>
            </w:pPr>
            <w:r w:rsidRPr="006A390E">
              <w:rPr>
                <w:rFonts w:eastAsia="Times New Roman" w:cs="Times New Roman"/>
                <w:sz w:val="20"/>
                <w:szCs w:val="20"/>
              </w:rPr>
              <w:t>+0.036</w:t>
            </w:r>
          </w:p>
        </w:tc>
      </w:tr>
      <w:tr w:rsidR="00FA7063" w:rsidRPr="00344BAE" w14:paraId="15F946C1" w14:textId="77777777">
        <w:trPr>
          <w:cantSplit/>
          <w:tblCellSpacing w:w="0" w:type="dxa"/>
          <w:jc w:val="center"/>
        </w:trPr>
        <w:tc>
          <w:tcPr>
            <w:tcW w:w="0" w:type="auto"/>
            <w:tcBorders>
              <w:top w:val="single" w:sz="1" w:space="0" w:color="000000"/>
              <w:bottom w:val="single" w:sz="1" w:space="0" w:color="000000"/>
            </w:tcBorders>
          </w:tcPr>
          <w:p w14:paraId="2A11C95F" w14:textId="77777777" w:rsidR="00FA7063" w:rsidRPr="006A390E" w:rsidRDefault="00000000">
            <w:pPr>
              <w:pStyle w:val="a4"/>
              <w:rPr>
                <w:rFonts w:cs="Times New Roman"/>
                <w:sz w:val="20"/>
                <w:szCs w:val="20"/>
              </w:rPr>
            </w:pPr>
            <w:r w:rsidRPr="006A390E">
              <w:rPr>
                <w:rFonts w:eastAsia="Times New Roman" w:cs="Times New Roman"/>
                <w:sz w:val="20"/>
                <w:szCs w:val="20"/>
              </w:rPr>
              <w:t>FuzzyLogicLinearClassifier</w:t>
            </w:r>
          </w:p>
        </w:tc>
        <w:tc>
          <w:tcPr>
            <w:tcW w:w="0" w:type="auto"/>
            <w:tcBorders>
              <w:top w:val="single" w:sz="1" w:space="0" w:color="000000"/>
              <w:left w:val="single" w:sz="1" w:space="0" w:color="000000"/>
              <w:bottom w:val="single" w:sz="1" w:space="0" w:color="000000"/>
            </w:tcBorders>
          </w:tcPr>
          <w:p w14:paraId="07670361" w14:textId="77777777" w:rsidR="00FA7063" w:rsidRPr="006A390E" w:rsidRDefault="00000000">
            <w:pPr>
              <w:pStyle w:val="a4"/>
              <w:rPr>
                <w:rFonts w:cs="Times New Roman"/>
                <w:sz w:val="20"/>
                <w:szCs w:val="20"/>
              </w:rPr>
            </w:pPr>
            <w:r w:rsidRPr="006A390E">
              <w:rPr>
                <w:rFonts w:eastAsia="Times New Roman" w:cs="Times New Roman"/>
                <w:sz w:val="20"/>
                <w:szCs w:val="20"/>
              </w:rPr>
              <w:t>+0.034</w:t>
            </w:r>
          </w:p>
        </w:tc>
      </w:tr>
      <w:tr w:rsidR="00FA7063" w:rsidRPr="00344BAE" w14:paraId="66B5A318" w14:textId="77777777">
        <w:trPr>
          <w:cantSplit/>
          <w:tblCellSpacing w:w="0" w:type="dxa"/>
          <w:jc w:val="center"/>
        </w:trPr>
        <w:tc>
          <w:tcPr>
            <w:tcW w:w="0" w:type="auto"/>
            <w:tcBorders>
              <w:top w:val="single" w:sz="1" w:space="0" w:color="000000"/>
              <w:bottom w:val="single" w:sz="1" w:space="0" w:color="000000"/>
            </w:tcBorders>
          </w:tcPr>
          <w:p w14:paraId="171C1B87" w14:textId="77777777" w:rsidR="00FA7063" w:rsidRPr="006A390E" w:rsidRDefault="00000000">
            <w:pPr>
              <w:pStyle w:val="a4"/>
              <w:rPr>
                <w:rFonts w:cs="Times New Roman"/>
                <w:sz w:val="20"/>
                <w:szCs w:val="20"/>
              </w:rPr>
            </w:pPr>
            <w:r w:rsidRPr="006A390E">
              <w:rPr>
                <w:rFonts w:eastAsia="Times New Roman" w:cs="Times New Roman"/>
                <w:sz w:val="20"/>
                <w:szCs w:val="20"/>
              </w:rPr>
              <w:t>PolynomialFeaturesClassifier</w:t>
            </w:r>
          </w:p>
        </w:tc>
        <w:tc>
          <w:tcPr>
            <w:tcW w:w="0" w:type="auto"/>
            <w:tcBorders>
              <w:top w:val="single" w:sz="1" w:space="0" w:color="000000"/>
              <w:left w:val="single" w:sz="1" w:space="0" w:color="000000"/>
              <w:bottom w:val="single" w:sz="1" w:space="0" w:color="000000"/>
            </w:tcBorders>
          </w:tcPr>
          <w:p w14:paraId="2C58D379" w14:textId="77777777" w:rsidR="00FA7063" w:rsidRPr="006A390E" w:rsidRDefault="00000000">
            <w:pPr>
              <w:pStyle w:val="a4"/>
              <w:rPr>
                <w:rFonts w:cs="Times New Roman"/>
                <w:sz w:val="20"/>
                <w:szCs w:val="20"/>
              </w:rPr>
            </w:pPr>
            <w:r w:rsidRPr="006A390E">
              <w:rPr>
                <w:rFonts w:eastAsia="Times New Roman" w:cs="Times New Roman"/>
                <w:sz w:val="20"/>
                <w:szCs w:val="20"/>
              </w:rPr>
              <w:t>+0.027</w:t>
            </w:r>
          </w:p>
        </w:tc>
      </w:tr>
      <w:tr w:rsidR="00FA7063" w:rsidRPr="00344BAE" w14:paraId="0A3E0A66" w14:textId="77777777">
        <w:trPr>
          <w:cantSplit/>
          <w:tblCellSpacing w:w="0" w:type="dxa"/>
          <w:jc w:val="center"/>
        </w:trPr>
        <w:tc>
          <w:tcPr>
            <w:tcW w:w="0" w:type="auto"/>
            <w:tcBorders>
              <w:top w:val="single" w:sz="1" w:space="0" w:color="000000"/>
              <w:bottom w:val="single" w:sz="1" w:space="0" w:color="000000"/>
            </w:tcBorders>
          </w:tcPr>
          <w:p w14:paraId="613EBD43" w14:textId="77777777" w:rsidR="00FA7063" w:rsidRPr="006A390E" w:rsidRDefault="00000000">
            <w:pPr>
              <w:pStyle w:val="a4"/>
              <w:rPr>
                <w:rFonts w:cs="Times New Roman"/>
                <w:sz w:val="20"/>
                <w:szCs w:val="20"/>
              </w:rPr>
            </w:pPr>
            <w:r w:rsidRPr="006A390E">
              <w:rPr>
                <w:rFonts w:eastAsia="Times New Roman" w:cs="Times New Roman"/>
                <w:sz w:val="20"/>
                <w:szCs w:val="20"/>
              </w:rPr>
              <w:t>CascadeLinearClassifier</w:t>
            </w:r>
          </w:p>
        </w:tc>
        <w:tc>
          <w:tcPr>
            <w:tcW w:w="0" w:type="auto"/>
            <w:tcBorders>
              <w:top w:val="single" w:sz="1" w:space="0" w:color="000000"/>
              <w:left w:val="single" w:sz="1" w:space="0" w:color="000000"/>
              <w:bottom w:val="single" w:sz="1" w:space="0" w:color="000000"/>
            </w:tcBorders>
          </w:tcPr>
          <w:p w14:paraId="3EEFA29C" w14:textId="77777777" w:rsidR="00FA7063" w:rsidRPr="006A390E" w:rsidRDefault="00000000">
            <w:pPr>
              <w:pStyle w:val="a4"/>
              <w:rPr>
                <w:rFonts w:cs="Times New Roman"/>
                <w:sz w:val="20"/>
                <w:szCs w:val="20"/>
              </w:rPr>
            </w:pPr>
            <w:r w:rsidRPr="006A390E">
              <w:rPr>
                <w:rFonts w:eastAsia="Times New Roman" w:cs="Times New Roman"/>
                <w:sz w:val="20"/>
                <w:szCs w:val="20"/>
              </w:rPr>
              <w:t>+0.017</w:t>
            </w:r>
          </w:p>
        </w:tc>
      </w:tr>
      <w:tr w:rsidR="00FA7063" w:rsidRPr="00344BAE" w14:paraId="5824AEC9" w14:textId="77777777">
        <w:trPr>
          <w:cantSplit/>
          <w:tblCellSpacing w:w="0" w:type="dxa"/>
          <w:jc w:val="center"/>
        </w:trPr>
        <w:tc>
          <w:tcPr>
            <w:tcW w:w="0" w:type="auto"/>
            <w:tcBorders>
              <w:top w:val="single" w:sz="1" w:space="0" w:color="000000"/>
              <w:bottom w:val="single" w:sz="1" w:space="0" w:color="000000"/>
            </w:tcBorders>
          </w:tcPr>
          <w:p w14:paraId="0921A8B9" w14:textId="77777777" w:rsidR="00FA7063" w:rsidRPr="006A390E" w:rsidRDefault="00000000">
            <w:pPr>
              <w:pStyle w:val="a4"/>
              <w:rPr>
                <w:rFonts w:cs="Times New Roman"/>
                <w:sz w:val="20"/>
                <w:szCs w:val="20"/>
              </w:rPr>
            </w:pPr>
            <w:r w:rsidRPr="006A390E">
              <w:rPr>
                <w:rFonts w:eastAsia="Times New Roman" w:cs="Times New Roman"/>
                <w:sz w:val="20"/>
                <w:szCs w:val="20"/>
              </w:rPr>
              <w:t>MaxOfLinearClassifier</w:t>
            </w:r>
          </w:p>
        </w:tc>
        <w:tc>
          <w:tcPr>
            <w:tcW w:w="0" w:type="auto"/>
            <w:tcBorders>
              <w:top w:val="single" w:sz="1" w:space="0" w:color="000000"/>
              <w:left w:val="single" w:sz="1" w:space="0" w:color="000000"/>
              <w:bottom w:val="single" w:sz="1" w:space="0" w:color="000000"/>
            </w:tcBorders>
          </w:tcPr>
          <w:p w14:paraId="6B52877D" w14:textId="77777777" w:rsidR="00FA7063" w:rsidRPr="006A390E" w:rsidRDefault="00000000">
            <w:pPr>
              <w:pStyle w:val="a4"/>
              <w:rPr>
                <w:rFonts w:cs="Times New Roman"/>
                <w:sz w:val="20"/>
                <w:szCs w:val="20"/>
              </w:rPr>
            </w:pPr>
            <w:r w:rsidRPr="006A390E">
              <w:rPr>
                <w:rFonts w:eastAsia="Times New Roman" w:cs="Times New Roman"/>
                <w:sz w:val="20"/>
                <w:szCs w:val="20"/>
              </w:rPr>
              <w:t>+0.016</w:t>
            </w:r>
          </w:p>
        </w:tc>
      </w:tr>
    </w:tbl>
    <w:p w14:paraId="12522FE9" w14:textId="77777777" w:rsidR="00FA7063" w:rsidRPr="00344BAE" w:rsidRDefault="00FA7063">
      <w:pPr>
        <w:pStyle w:val="a3"/>
        <w:rPr>
          <w:rFonts w:cs="Times New Roman"/>
          <w:szCs w:val="28"/>
        </w:rPr>
      </w:pPr>
    </w:p>
    <w:p w14:paraId="7604BDC8" w14:textId="77777777" w:rsidR="00FA7063" w:rsidRPr="00344BAE" w:rsidRDefault="00000000">
      <w:pPr>
        <w:pStyle w:val="a3"/>
        <w:spacing w:after="220"/>
        <w:rPr>
          <w:rFonts w:cs="Times New Roman"/>
          <w:szCs w:val="28"/>
        </w:rPr>
      </w:pPr>
      <w:r w:rsidRPr="00344BAE">
        <w:rPr>
          <w:rFonts w:eastAsia="Times New Roman" w:cs="Times New Roman"/>
          <w:szCs w:val="28"/>
        </w:rPr>
        <w:t>Наибольший прирост демонстрирует LinearBoostClassifier (+0.092): параметры по умолчанию (10 итераций, learning_rate = 1.0) оказались далеки от оптимума; оптимизация позволяет найти баланс между числом итераций и скоростью обучения. PiecewiseLinearClassifier (+0.063) аналогично выигрывает от подбора числа регионов.</w:t>
      </w:r>
    </w:p>
    <w:p w14:paraId="2EF18E14" w14:textId="77777777" w:rsidR="00FA7063" w:rsidRPr="00344BAE" w:rsidRDefault="00000000">
      <w:pPr>
        <w:pStyle w:val="a3"/>
        <w:spacing w:after="220"/>
        <w:rPr>
          <w:rFonts w:cs="Times New Roman"/>
          <w:szCs w:val="28"/>
        </w:rPr>
      </w:pPr>
      <w:r w:rsidRPr="00344BAE">
        <w:rPr>
          <w:rFonts w:eastAsia="Times New Roman" w:cs="Times New Roman"/>
          <w:szCs w:val="28"/>
        </w:rPr>
        <w:t>Наименьший прирост — у CascadeLinearClassifier (+0.017) и MaxOfLinearClassifier (+0.016). Каскадная модель мало чувствительна к числу этапов (2–5), а MaxOfLinear — к числу гиперплоскостей, поскольку кластеризация K-Means уже адаптирует разбиение к данным.</w:t>
      </w:r>
    </w:p>
    <w:p w14:paraId="03E468D1" w14:textId="77777777" w:rsidR="00FA7063" w:rsidRPr="00C748F1" w:rsidRDefault="00000000">
      <w:pPr>
        <w:pStyle w:val="a3"/>
        <w:spacing w:after="220"/>
        <w:rPr>
          <w:rFonts w:eastAsia="Times New Roman" w:cs="Times New Roman"/>
          <w:szCs w:val="28"/>
        </w:rPr>
      </w:pPr>
      <w:r w:rsidRPr="00344BAE">
        <w:rPr>
          <w:rFonts w:eastAsia="Times New Roman" w:cs="Times New Roman"/>
          <w:szCs w:val="28"/>
        </w:rPr>
        <w:t>Среди бейзлайнов наибольший прирост получает ElasticNet (+0.426), что объясняется выбором коэффициента L1/L2-смешения: при параметрах по умолчанию ElasticNet на некоторых датасетах (Adult, Bank Marketing, Credit Card Fraud) предсказывал исключительно отрицательный класс (F1 = 0), а оптимизация позволяет найти рабочий порог. Логистическая регрессия, напротив, показывает незначительное ухудшение (−0.006), что свидетельствует о хорошо подобранных параметрах по умолчанию в scikit-learn.</w:t>
      </w:r>
    </w:p>
    <w:p w14:paraId="120E976F" w14:textId="77777777" w:rsidR="00077006" w:rsidRPr="00C748F1" w:rsidRDefault="00077006">
      <w:pPr>
        <w:pStyle w:val="a3"/>
        <w:spacing w:after="220"/>
        <w:rPr>
          <w:rFonts w:cs="Times New Roman"/>
          <w:szCs w:val="28"/>
        </w:rPr>
      </w:pPr>
    </w:p>
    <w:p w14:paraId="6C95BB57" w14:textId="77777777" w:rsidR="00FA7063" w:rsidRPr="00077006" w:rsidRDefault="00000000" w:rsidP="00077006">
      <w:pPr>
        <w:pStyle w:val="2"/>
        <w:ind w:firstLine="720"/>
        <w:rPr>
          <w:rFonts w:ascii="Times New Roman" w:hAnsi="Times New Roman" w:cs="Times New Roman"/>
          <w:b/>
          <w:bCs/>
          <w:color w:val="000000" w:themeColor="text1"/>
        </w:rPr>
      </w:pPr>
      <w:bookmarkStart w:id="64" w:name="bm_3_7_анализ_вычислительной_эффе_ed3ffe"/>
      <w:bookmarkStart w:id="65" w:name="_Toc228730628"/>
      <w:r w:rsidRPr="00077006">
        <w:rPr>
          <w:rFonts w:ascii="Times New Roman" w:hAnsi="Times New Roman" w:cs="Times New Roman"/>
          <w:b/>
          <w:bCs/>
          <w:color w:val="000000" w:themeColor="text1"/>
        </w:rPr>
        <w:lastRenderedPageBreak/>
        <w:t>3.7. Анализ вычислительной эффективности</w:t>
      </w:r>
      <w:bookmarkEnd w:id="64"/>
      <w:bookmarkEnd w:id="65"/>
    </w:p>
    <w:p w14:paraId="4740F942" w14:textId="77777777" w:rsidR="00FA7063" w:rsidRPr="00344BAE" w:rsidRDefault="00000000">
      <w:pPr>
        <w:pStyle w:val="a3"/>
        <w:spacing w:after="220"/>
        <w:rPr>
          <w:rFonts w:cs="Times New Roman"/>
          <w:szCs w:val="28"/>
        </w:rPr>
      </w:pPr>
      <w:r w:rsidRPr="00344BAE">
        <w:rPr>
          <w:rFonts w:eastAsia="Times New Roman" w:cs="Times New Roman"/>
          <w:szCs w:val="28"/>
        </w:rPr>
        <w:t>Время обучения (fit_time) фиксировалось для каждой модели на каждом фолде. Таблица 3.6 приводит статистику времени обучения.</w:t>
      </w:r>
    </w:p>
    <w:p w14:paraId="22A72E2C" w14:textId="77777777" w:rsidR="00FA7063" w:rsidRPr="00344BAE" w:rsidRDefault="00000000">
      <w:pPr>
        <w:pStyle w:val="a3"/>
        <w:spacing w:after="220"/>
        <w:rPr>
          <w:rFonts w:cs="Times New Roman"/>
          <w:szCs w:val="28"/>
        </w:rPr>
      </w:pPr>
      <w:r w:rsidRPr="00344BAE">
        <w:rPr>
          <w:rFonts w:eastAsia="Times New Roman" w:cs="Times New Roman"/>
          <w:b/>
          <w:szCs w:val="28"/>
        </w:rPr>
        <w:t>Таблица 3.6.</w:t>
      </w:r>
      <w:r w:rsidRPr="00344BAE">
        <w:rPr>
          <w:rFonts w:eastAsia="Times New Roman" w:cs="Times New Roman"/>
          <w:szCs w:val="28"/>
        </w:rPr>
        <w:t xml:space="preserve"> Время обучения (секунды) на стратифицированной 5-fold кросс-валидации (без оптимизации).</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22"/>
        <w:gridCol w:w="1209"/>
        <w:gridCol w:w="1294"/>
        <w:gridCol w:w="1504"/>
      </w:tblGrid>
      <w:tr w:rsidR="00FA7063" w:rsidRPr="00AC7824" w14:paraId="5133C097" w14:textId="77777777">
        <w:trPr>
          <w:cantSplit/>
          <w:tblCellSpacing w:w="0" w:type="dxa"/>
          <w:jc w:val="center"/>
        </w:trPr>
        <w:tc>
          <w:tcPr>
            <w:tcW w:w="0" w:type="auto"/>
            <w:tcBorders>
              <w:top w:val="single" w:sz="1" w:space="0" w:color="000000"/>
              <w:bottom w:val="single" w:sz="1" w:space="0" w:color="000000"/>
            </w:tcBorders>
          </w:tcPr>
          <w:p w14:paraId="02A3159F" w14:textId="77777777" w:rsidR="00FA7063" w:rsidRPr="00AC7824" w:rsidRDefault="00000000" w:rsidP="006F07E9">
            <w:pPr>
              <w:pStyle w:val="a4"/>
              <w:jc w:val="center"/>
              <w:rPr>
                <w:rFonts w:cs="Times New Roman"/>
                <w:b/>
                <w:bCs/>
                <w:szCs w:val="24"/>
              </w:rPr>
            </w:pPr>
            <w:r w:rsidRPr="00AC7824">
              <w:rPr>
                <w:rFonts w:eastAsia="Times New Roman" w:cs="Times New Roman"/>
                <w:b/>
                <w:bCs/>
                <w:szCs w:val="24"/>
              </w:rPr>
              <w:t>Категория</w:t>
            </w:r>
          </w:p>
        </w:tc>
        <w:tc>
          <w:tcPr>
            <w:tcW w:w="0" w:type="auto"/>
            <w:tcBorders>
              <w:top w:val="single" w:sz="1" w:space="0" w:color="000000"/>
              <w:left w:val="single" w:sz="1" w:space="0" w:color="000000"/>
              <w:bottom w:val="single" w:sz="1" w:space="0" w:color="000000"/>
            </w:tcBorders>
          </w:tcPr>
          <w:p w14:paraId="45811AC0" w14:textId="77777777" w:rsidR="00FA7063" w:rsidRPr="00AC7824" w:rsidRDefault="00000000" w:rsidP="006F07E9">
            <w:pPr>
              <w:pStyle w:val="a4"/>
              <w:jc w:val="center"/>
              <w:rPr>
                <w:rFonts w:cs="Times New Roman"/>
                <w:b/>
                <w:bCs/>
                <w:szCs w:val="24"/>
              </w:rPr>
            </w:pPr>
            <w:r w:rsidRPr="00AC7824">
              <w:rPr>
                <w:rFonts w:eastAsia="Times New Roman" w:cs="Times New Roman"/>
                <w:b/>
                <w:bCs/>
                <w:szCs w:val="24"/>
              </w:rPr>
              <w:t>Среднее</w:t>
            </w:r>
          </w:p>
        </w:tc>
        <w:tc>
          <w:tcPr>
            <w:tcW w:w="0" w:type="auto"/>
            <w:tcBorders>
              <w:top w:val="single" w:sz="1" w:space="0" w:color="000000"/>
              <w:left w:val="single" w:sz="1" w:space="0" w:color="000000"/>
              <w:bottom w:val="single" w:sz="1" w:space="0" w:color="000000"/>
            </w:tcBorders>
          </w:tcPr>
          <w:p w14:paraId="04EC151E" w14:textId="77777777" w:rsidR="00FA7063" w:rsidRPr="00AC7824" w:rsidRDefault="00000000" w:rsidP="006F07E9">
            <w:pPr>
              <w:pStyle w:val="a4"/>
              <w:jc w:val="center"/>
              <w:rPr>
                <w:rFonts w:cs="Times New Roman"/>
                <w:b/>
                <w:bCs/>
                <w:szCs w:val="24"/>
              </w:rPr>
            </w:pPr>
            <w:r w:rsidRPr="00AC7824">
              <w:rPr>
                <w:rFonts w:eastAsia="Times New Roman" w:cs="Times New Roman"/>
                <w:b/>
                <w:bCs/>
                <w:szCs w:val="24"/>
              </w:rPr>
              <w:t>Медиана</w:t>
            </w:r>
          </w:p>
        </w:tc>
        <w:tc>
          <w:tcPr>
            <w:tcW w:w="0" w:type="auto"/>
            <w:tcBorders>
              <w:top w:val="single" w:sz="1" w:space="0" w:color="000000"/>
              <w:left w:val="single" w:sz="1" w:space="0" w:color="000000"/>
              <w:bottom w:val="single" w:sz="1" w:space="0" w:color="000000"/>
            </w:tcBorders>
          </w:tcPr>
          <w:p w14:paraId="6FF2D073" w14:textId="77777777" w:rsidR="00FA7063" w:rsidRPr="00AC7824" w:rsidRDefault="00000000" w:rsidP="006F07E9">
            <w:pPr>
              <w:pStyle w:val="a4"/>
              <w:jc w:val="center"/>
              <w:rPr>
                <w:rFonts w:cs="Times New Roman"/>
                <w:b/>
                <w:bCs/>
                <w:szCs w:val="24"/>
              </w:rPr>
            </w:pPr>
            <w:r w:rsidRPr="00AC7824">
              <w:rPr>
                <w:rFonts w:eastAsia="Times New Roman" w:cs="Times New Roman"/>
                <w:b/>
                <w:bCs/>
                <w:szCs w:val="24"/>
              </w:rPr>
              <w:t>Максимум</w:t>
            </w:r>
          </w:p>
        </w:tc>
      </w:tr>
      <w:tr w:rsidR="00FA7063" w:rsidRPr="00AC7824" w14:paraId="7DA21DD5" w14:textId="77777777">
        <w:trPr>
          <w:cantSplit/>
          <w:tblCellSpacing w:w="0" w:type="dxa"/>
          <w:jc w:val="center"/>
        </w:trPr>
        <w:tc>
          <w:tcPr>
            <w:tcW w:w="0" w:type="auto"/>
            <w:tcBorders>
              <w:top w:val="single" w:sz="1" w:space="0" w:color="000000"/>
              <w:bottom w:val="single" w:sz="1" w:space="0" w:color="000000"/>
            </w:tcBorders>
          </w:tcPr>
          <w:p w14:paraId="49704196" w14:textId="77777777" w:rsidR="00FA7063" w:rsidRPr="00AC7824" w:rsidRDefault="00000000" w:rsidP="006F07E9">
            <w:pPr>
              <w:pStyle w:val="a4"/>
              <w:jc w:val="center"/>
              <w:rPr>
                <w:rFonts w:cs="Times New Roman"/>
                <w:sz w:val="20"/>
                <w:szCs w:val="20"/>
              </w:rPr>
            </w:pPr>
            <w:r w:rsidRPr="00AC7824">
              <w:rPr>
                <w:rFonts w:eastAsia="Times New Roman" w:cs="Times New Roman"/>
                <w:sz w:val="20"/>
                <w:szCs w:val="20"/>
              </w:rPr>
              <w:t>Бейзлайны</w:t>
            </w:r>
          </w:p>
        </w:tc>
        <w:tc>
          <w:tcPr>
            <w:tcW w:w="0" w:type="auto"/>
            <w:tcBorders>
              <w:top w:val="single" w:sz="1" w:space="0" w:color="000000"/>
              <w:left w:val="single" w:sz="1" w:space="0" w:color="000000"/>
              <w:bottom w:val="single" w:sz="1" w:space="0" w:color="000000"/>
            </w:tcBorders>
          </w:tcPr>
          <w:p w14:paraId="7291046F" w14:textId="77777777" w:rsidR="00FA7063" w:rsidRPr="00AC7824" w:rsidRDefault="00000000" w:rsidP="006F07E9">
            <w:pPr>
              <w:pStyle w:val="a4"/>
              <w:jc w:val="center"/>
              <w:rPr>
                <w:rFonts w:cs="Times New Roman"/>
                <w:sz w:val="20"/>
                <w:szCs w:val="20"/>
              </w:rPr>
            </w:pPr>
            <w:r w:rsidRPr="00AC7824">
              <w:rPr>
                <w:rFonts w:eastAsia="Times New Roman" w:cs="Times New Roman"/>
                <w:sz w:val="20"/>
                <w:szCs w:val="20"/>
              </w:rPr>
              <w:t>0.036</w:t>
            </w:r>
          </w:p>
        </w:tc>
        <w:tc>
          <w:tcPr>
            <w:tcW w:w="0" w:type="auto"/>
            <w:tcBorders>
              <w:top w:val="single" w:sz="1" w:space="0" w:color="000000"/>
              <w:left w:val="single" w:sz="1" w:space="0" w:color="000000"/>
              <w:bottom w:val="single" w:sz="1" w:space="0" w:color="000000"/>
            </w:tcBorders>
          </w:tcPr>
          <w:p w14:paraId="40641A93" w14:textId="77777777" w:rsidR="00FA7063" w:rsidRPr="00AC7824" w:rsidRDefault="00000000" w:rsidP="006F07E9">
            <w:pPr>
              <w:pStyle w:val="a4"/>
              <w:jc w:val="center"/>
              <w:rPr>
                <w:rFonts w:cs="Times New Roman"/>
                <w:sz w:val="20"/>
                <w:szCs w:val="20"/>
              </w:rPr>
            </w:pPr>
            <w:r w:rsidRPr="00AC7824">
              <w:rPr>
                <w:rFonts w:eastAsia="Times New Roman" w:cs="Times New Roman"/>
                <w:sz w:val="20"/>
                <w:szCs w:val="20"/>
              </w:rPr>
              <w:t>0.004</w:t>
            </w:r>
          </w:p>
        </w:tc>
        <w:tc>
          <w:tcPr>
            <w:tcW w:w="0" w:type="auto"/>
            <w:tcBorders>
              <w:top w:val="single" w:sz="1" w:space="0" w:color="000000"/>
              <w:left w:val="single" w:sz="1" w:space="0" w:color="000000"/>
              <w:bottom w:val="single" w:sz="1" w:space="0" w:color="000000"/>
            </w:tcBorders>
          </w:tcPr>
          <w:p w14:paraId="5B5C43CE" w14:textId="77777777" w:rsidR="00FA7063" w:rsidRPr="00AC7824" w:rsidRDefault="00000000" w:rsidP="006F07E9">
            <w:pPr>
              <w:pStyle w:val="a4"/>
              <w:jc w:val="center"/>
              <w:rPr>
                <w:rFonts w:cs="Times New Roman"/>
                <w:sz w:val="20"/>
                <w:szCs w:val="20"/>
              </w:rPr>
            </w:pPr>
            <w:r w:rsidRPr="00AC7824">
              <w:rPr>
                <w:rFonts w:eastAsia="Times New Roman" w:cs="Times New Roman"/>
                <w:sz w:val="20"/>
                <w:szCs w:val="20"/>
              </w:rPr>
              <w:t>0.65</w:t>
            </w:r>
          </w:p>
        </w:tc>
      </w:tr>
      <w:tr w:rsidR="00FA7063" w:rsidRPr="00AC7824" w14:paraId="3B4939AF" w14:textId="77777777">
        <w:trPr>
          <w:cantSplit/>
          <w:tblCellSpacing w:w="0" w:type="dxa"/>
          <w:jc w:val="center"/>
        </w:trPr>
        <w:tc>
          <w:tcPr>
            <w:tcW w:w="0" w:type="auto"/>
            <w:tcBorders>
              <w:top w:val="single" w:sz="1" w:space="0" w:color="000000"/>
              <w:bottom w:val="single" w:sz="1" w:space="0" w:color="000000"/>
            </w:tcBorders>
          </w:tcPr>
          <w:p w14:paraId="4F5F7914" w14:textId="77777777" w:rsidR="00FA7063" w:rsidRPr="00AC7824" w:rsidRDefault="00000000" w:rsidP="006F07E9">
            <w:pPr>
              <w:pStyle w:val="a4"/>
              <w:jc w:val="center"/>
              <w:rPr>
                <w:rFonts w:cs="Times New Roman"/>
                <w:sz w:val="20"/>
                <w:szCs w:val="20"/>
              </w:rPr>
            </w:pPr>
            <w:r w:rsidRPr="00AC7824">
              <w:rPr>
                <w:rFonts w:eastAsia="Times New Roman" w:cs="Times New Roman"/>
                <w:sz w:val="20"/>
                <w:szCs w:val="20"/>
              </w:rPr>
              <w:t>Составные модели</w:t>
            </w:r>
          </w:p>
        </w:tc>
        <w:tc>
          <w:tcPr>
            <w:tcW w:w="0" w:type="auto"/>
            <w:tcBorders>
              <w:top w:val="single" w:sz="1" w:space="0" w:color="000000"/>
              <w:left w:val="single" w:sz="1" w:space="0" w:color="000000"/>
              <w:bottom w:val="single" w:sz="1" w:space="0" w:color="000000"/>
            </w:tcBorders>
          </w:tcPr>
          <w:p w14:paraId="1CB4C21E" w14:textId="77777777" w:rsidR="00FA7063" w:rsidRPr="00AC7824" w:rsidRDefault="00000000" w:rsidP="006F07E9">
            <w:pPr>
              <w:pStyle w:val="a4"/>
              <w:jc w:val="center"/>
              <w:rPr>
                <w:rFonts w:cs="Times New Roman"/>
                <w:sz w:val="20"/>
                <w:szCs w:val="20"/>
              </w:rPr>
            </w:pPr>
            <w:r w:rsidRPr="00AC7824">
              <w:rPr>
                <w:rFonts w:eastAsia="Times New Roman" w:cs="Times New Roman"/>
                <w:sz w:val="20"/>
                <w:szCs w:val="20"/>
              </w:rPr>
              <w:t>0.75</w:t>
            </w:r>
          </w:p>
        </w:tc>
        <w:tc>
          <w:tcPr>
            <w:tcW w:w="0" w:type="auto"/>
            <w:tcBorders>
              <w:top w:val="single" w:sz="1" w:space="0" w:color="000000"/>
              <w:left w:val="single" w:sz="1" w:space="0" w:color="000000"/>
              <w:bottom w:val="single" w:sz="1" w:space="0" w:color="000000"/>
            </w:tcBorders>
          </w:tcPr>
          <w:p w14:paraId="5D87C82C" w14:textId="77777777" w:rsidR="00FA7063" w:rsidRPr="00AC7824" w:rsidRDefault="00000000" w:rsidP="006F07E9">
            <w:pPr>
              <w:pStyle w:val="a4"/>
              <w:jc w:val="center"/>
              <w:rPr>
                <w:rFonts w:cs="Times New Roman"/>
                <w:sz w:val="20"/>
                <w:szCs w:val="20"/>
              </w:rPr>
            </w:pPr>
            <w:r w:rsidRPr="00AC7824">
              <w:rPr>
                <w:rFonts w:eastAsia="Times New Roman" w:cs="Times New Roman"/>
                <w:sz w:val="20"/>
                <w:szCs w:val="20"/>
              </w:rPr>
              <w:t>0.11</w:t>
            </w:r>
          </w:p>
        </w:tc>
        <w:tc>
          <w:tcPr>
            <w:tcW w:w="0" w:type="auto"/>
            <w:tcBorders>
              <w:top w:val="single" w:sz="1" w:space="0" w:color="000000"/>
              <w:left w:val="single" w:sz="1" w:space="0" w:color="000000"/>
              <w:bottom w:val="single" w:sz="1" w:space="0" w:color="000000"/>
            </w:tcBorders>
          </w:tcPr>
          <w:p w14:paraId="3D172091" w14:textId="77777777" w:rsidR="00FA7063" w:rsidRPr="00AC7824" w:rsidRDefault="00000000" w:rsidP="006F07E9">
            <w:pPr>
              <w:pStyle w:val="a4"/>
              <w:jc w:val="center"/>
              <w:rPr>
                <w:rFonts w:cs="Times New Roman"/>
                <w:sz w:val="20"/>
                <w:szCs w:val="20"/>
              </w:rPr>
            </w:pPr>
            <w:r w:rsidRPr="00AC7824">
              <w:rPr>
                <w:rFonts w:eastAsia="Times New Roman" w:cs="Times New Roman"/>
                <w:sz w:val="20"/>
                <w:szCs w:val="20"/>
              </w:rPr>
              <w:t>44.30</w:t>
            </w:r>
          </w:p>
        </w:tc>
      </w:tr>
      <w:tr w:rsidR="00FA7063" w:rsidRPr="00344BAE" w14:paraId="3F6D040D" w14:textId="77777777">
        <w:trPr>
          <w:cantSplit/>
          <w:tblCellSpacing w:w="0" w:type="dxa"/>
          <w:jc w:val="center"/>
        </w:trPr>
        <w:tc>
          <w:tcPr>
            <w:tcW w:w="0" w:type="auto"/>
            <w:tcBorders>
              <w:top w:val="single" w:sz="1" w:space="0" w:color="000000"/>
              <w:bottom w:val="single" w:sz="1" w:space="0" w:color="000000"/>
            </w:tcBorders>
          </w:tcPr>
          <w:p w14:paraId="0336D4B5" w14:textId="77777777" w:rsidR="00FA7063" w:rsidRPr="00AC7824" w:rsidRDefault="00000000" w:rsidP="006F07E9">
            <w:pPr>
              <w:pStyle w:val="a4"/>
              <w:jc w:val="center"/>
              <w:rPr>
                <w:rFonts w:cs="Times New Roman"/>
                <w:sz w:val="20"/>
                <w:szCs w:val="20"/>
              </w:rPr>
            </w:pPr>
            <w:r w:rsidRPr="00AC7824">
              <w:rPr>
                <w:rFonts w:eastAsia="Times New Roman" w:cs="Times New Roman"/>
                <w:sz w:val="20"/>
                <w:szCs w:val="20"/>
              </w:rPr>
              <w:t>Отношение</w:t>
            </w:r>
          </w:p>
        </w:tc>
        <w:tc>
          <w:tcPr>
            <w:tcW w:w="0" w:type="auto"/>
            <w:tcBorders>
              <w:top w:val="single" w:sz="1" w:space="0" w:color="000000"/>
              <w:left w:val="single" w:sz="1" w:space="0" w:color="000000"/>
              <w:bottom w:val="single" w:sz="1" w:space="0" w:color="000000"/>
            </w:tcBorders>
          </w:tcPr>
          <w:p w14:paraId="698AC6F8" w14:textId="77777777" w:rsidR="00FA7063" w:rsidRPr="00AC7824" w:rsidRDefault="00000000" w:rsidP="006F07E9">
            <w:pPr>
              <w:pStyle w:val="a4"/>
              <w:jc w:val="center"/>
              <w:rPr>
                <w:rFonts w:cs="Times New Roman"/>
                <w:sz w:val="20"/>
                <w:szCs w:val="20"/>
              </w:rPr>
            </w:pPr>
            <w:r w:rsidRPr="00AC7824">
              <w:rPr>
                <w:rFonts w:eastAsia="Times New Roman" w:cs="Times New Roman"/>
                <w:sz w:val="20"/>
                <w:szCs w:val="20"/>
              </w:rPr>
              <w:t>×21</w:t>
            </w:r>
          </w:p>
        </w:tc>
        <w:tc>
          <w:tcPr>
            <w:tcW w:w="0" w:type="auto"/>
            <w:tcBorders>
              <w:top w:val="single" w:sz="1" w:space="0" w:color="000000"/>
              <w:left w:val="single" w:sz="1" w:space="0" w:color="000000"/>
              <w:bottom w:val="single" w:sz="1" w:space="0" w:color="000000"/>
            </w:tcBorders>
          </w:tcPr>
          <w:p w14:paraId="0C00002D" w14:textId="77777777" w:rsidR="00FA7063" w:rsidRPr="00AC7824" w:rsidRDefault="00000000" w:rsidP="006F07E9">
            <w:pPr>
              <w:pStyle w:val="a4"/>
              <w:jc w:val="center"/>
              <w:rPr>
                <w:rFonts w:cs="Times New Roman"/>
                <w:sz w:val="20"/>
                <w:szCs w:val="20"/>
              </w:rPr>
            </w:pPr>
            <w:r w:rsidRPr="00AC7824">
              <w:rPr>
                <w:rFonts w:eastAsia="Times New Roman" w:cs="Times New Roman"/>
                <w:sz w:val="20"/>
                <w:szCs w:val="20"/>
              </w:rPr>
              <w:t>×27</w:t>
            </w:r>
          </w:p>
        </w:tc>
        <w:tc>
          <w:tcPr>
            <w:tcW w:w="0" w:type="auto"/>
            <w:tcBorders>
              <w:top w:val="single" w:sz="1" w:space="0" w:color="000000"/>
              <w:left w:val="single" w:sz="1" w:space="0" w:color="000000"/>
              <w:bottom w:val="single" w:sz="1" w:space="0" w:color="000000"/>
            </w:tcBorders>
          </w:tcPr>
          <w:p w14:paraId="77136DED" w14:textId="77777777" w:rsidR="00FA7063" w:rsidRPr="00AC7824" w:rsidRDefault="00000000" w:rsidP="006F07E9">
            <w:pPr>
              <w:pStyle w:val="a4"/>
              <w:jc w:val="center"/>
              <w:rPr>
                <w:rFonts w:cs="Times New Roman"/>
                <w:sz w:val="20"/>
                <w:szCs w:val="20"/>
              </w:rPr>
            </w:pPr>
            <w:r w:rsidRPr="00AC7824">
              <w:rPr>
                <w:rFonts w:eastAsia="Times New Roman" w:cs="Times New Roman"/>
                <w:sz w:val="20"/>
                <w:szCs w:val="20"/>
              </w:rPr>
              <w:t>×68</w:t>
            </w:r>
          </w:p>
        </w:tc>
      </w:tr>
    </w:tbl>
    <w:p w14:paraId="5441303A" w14:textId="77777777" w:rsidR="00FA7063" w:rsidRPr="00344BAE" w:rsidRDefault="00FA7063">
      <w:pPr>
        <w:pStyle w:val="a3"/>
        <w:rPr>
          <w:rFonts w:cs="Times New Roman"/>
          <w:szCs w:val="28"/>
        </w:rPr>
      </w:pPr>
    </w:p>
    <w:p w14:paraId="63E4022D" w14:textId="77777777" w:rsidR="00FA7063" w:rsidRPr="00344BAE" w:rsidRDefault="00000000">
      <w:pPr>
        <w:pStyle w:val="a3"/>
        <w:spacing w:after="220"/>
        <w:rPr>
          <w:rFonts w:cs="Times New Roman"/>
          <w:szCs w:val="28"/>
        </w:rPr>
      </w:pPr>
      <w:r w:rsidRPr="00344BAE">
        <w:rPr>
          <w:rFonts w:eastAsia="Times New Roman" w:cs="Times New Roman"/>
          <w:szCs w:val="28"/>
        </w:rPr>
        <w:t>Среднее время обучения составных моделей превышает бейзлайны примерно в 20 раз. Это укладывается в ожидание одного-двух порядков величины, заявленное в гипотезе 4. Максимальное время (44 секунды) достигается у PolynomialFeaturesClassifier[lda] на датасете SECOM, где полиномиальное расширение 590 признаков степени 2 создаёт порядка 175 000 новых признаков, а LDA требует обращения ковариационной матрицы этой размерности.</w:t>
      </w:r>
    </w:p>
    <w:p w14:paraId="3D3461C6" w14:textId="77777777" w:rsidR="00FA7063" w:rsidRPr="00344BAE" w:rsidRDefault="00000000">
      <w:pPr>
        <w:pStyle w:val="a3"/>
        <w:spacing w:after="220"/>
        <w:rPr>
          <w:rFonts w:cs="Times New Roman"/>
          <w:szCs w:val="28"/>
        </w:rPr>
      </w:pPr>
      <w:r w:rsidRPr="00344BAE">
        <w:rPr>
          <w:rFonts w:eastAsia="Times New Roman" w:cs="Times New Roman"/>
          <w:szCs w:val="28"/>
        </w:rPr>
        <w:t>Наиболее быстрые составные модели (FuzzyLogic[nb], Spline[nb]) обучаются за 0.005–0.015 секунд, что сопоставимо с бейзлайнами. Наиболее медленные (Polynomial на высокоразмерных данных, MoE с SGD) — за 10–44 секунд, что на два порядка медленнее бейзлайнов, но остаётся приемлемым для практического применения.</w:t>
      </w:r>
    </w:p>
    <w:p w14:paraId="1D97B236" w14:textId="77777777" w:rsidR="00FA7063" w:rsidRPr="001422D6" w:rsidRDefault="00000000">
      <w:pPr>
        <w:pStyle w:val="a3"/>
        <w:spacing w:after="220"/>
        <w:rPr>
          <w:rFonts w:cs="Times New Roman"/>
          <w:szCs w:val="28"/>
        </w:rPr>
      </w:pPr>
      <w:r w:rsidRPr="00344BAE">
        <w:rPr>
          <w:rFonts w:eastAsia="Times New Roman" w:cs="Times New Roman"/>
          <w:szCs w:val="28"/>
        </w:rPr>
        <w:t xml:space="preserve">Для выявления Парето-оптимальных моделей строился фронт в координатах «F1-score — время обучения». На датасете Adult, наиболее показательном с точки зрения компромисса качество/скорость, Парето-фронт </w:t>
      </w:r>
      <w:r w:rsidRPr="001422D6">
        <w:rPr>
          <w:rFonts w:eastAsia="Times New Roman" w:cs="Times New Roman"/>
          <w:szCs w:val="28"/>
        </w:rPr>
        <w:t>включает:</w:t>
      </w:r>
    </w:p>
    <w:p w14:paraId="5F9C8DD1" w14:textId="77777777" w:rsidR="00FA7063" w:rsidRPr="001422D6" w:rsidRDefault="00000000">
      <w:pPr>
        <w:pStyle w:val="a3"/>
        <w:numPr>
          <w:ilvl w:val="0"/>
          <w:numId w:val="3"/>
        </w:numPr>
        <w:rPr>
          <w:rFonts w:cs="Times New Roman"/>
          <w:szCs w:val="28"/>
        </w:rPr>
      </w:pPr>
      <w:r w:rsidRPr="001422D6">
        <w:rPr>
          <w:rFonts w:eastAsia="Times New Roman" w:cs="Times New Roman"/>
          <w:szCs w:val="28"/>
        </w:rPr>
        <w:lastRenderedPageBreak/>
        <w:t>SplineFeaturesClassifier[logistic] (F1 = 0.6691, 0.28 с) — лучшее качество при умеренном времени;</w:t>
      </w:r>
    </w:p>
    <w:p w14:paraId="13F980B7" w14:textId="77777777" w:rsidR="00FA7063" w:rsidRPr="001422D6" w:rsidRDefault="00000000">
      <w:pPr>
        <w:pStyle w:val="a3"/>
        <w:numPr>
          <w:ilvl w:val="0"/>
          <w:numId w:val="3"/>
        </w:numPr>
        <w:rPr>
          <w:rFonts w:cs="Times New Roman"/>
          <w:szCs w:val="28"/>
        </w:rPr>
      </w:pPr>
      <w:r w:rsidRPr="001422D6">
        <w:rPr>
          <w:rFonts w:eastAsia="Times New Roman" w:cs="Times New Roman"/>
          <w:szCs w:val="28"/>
        </w:rPr>
        <w:t>PolynomialFeaturesClassifier[logistic] (F1 = 0.6499, 0.15 с) — близкое качество, вдвое быстрее;</w:t>
      </w:r>
    </w:p>
    <w:p w14:paraId="65CBB4A2" w14:textId="77777777" w:rsidR="00FA7063" w:rsidRPr="001422D6" w:rsidRDefault="00000000">
      <w:pPr>
        <w:pStyle w:val="a3"/>
        <w:numPr>
          <w:ilvl w:val="0"/>
          <w:numId w:val="3"/>
        </w:numPr>
        <w:rPr>
          <w:rFonts w:cs="Times New Roman"/>
          <w:szCs w:val="28"/>
        </w:rPr>
      </w:pPr>
      <w:r w:rsidRPr="001422D6">
        <w:rPr>
          <w:rFonts w:eastAsia="Times New Roman" w:cs="Times New Roman"/>
          <w:szCs w:val="28"/>
        </w:rPr>
        <w:t>BaselineLogisticRegression (F1 = 0.5525, 0.01 с) — базовое качество при минимальном времени.</w:t>
      </w:r>
    </w:p>
    <w:p w14:paraId="52DDA7FB" w14:textId="77777777" w:rsidR="00C70BEA" w:rsidRDefault="00000000" w:rsidP="00027FAC">
      <w:pPr>
        <w:spacing w:before="120"/>
        <w:jc w:val="center"/>
      </w:pPr>
      <w:r>
        <w:rPr>
          <w:noProof/>
        </w:rPr>
        <w:drawing>
          <wp:inline distT="0" distB="0" distL="0" distR="0" wp14:anchorId="3C50AEC8" wp14:editId="7E4DF95B">
            <wp:extent cx="5580000" cy="36078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areto_adult.png"/>
                    <pic:cNvPicPr/>
                  </pic:nvPicPr>
                  <pic:blipFill>
                    <a:blip r:embed="rId10"/>
                    <a:stretch>
                      <a:fillRect/>
                    </a:stretch>
                  </pic:blipFill>
                  <pic:spPr>
                    <a:xfrm>
                      <a:off x="0" y="0"/>
                      <a:ext cx="5580000" cy="3607853"/>
                    </a:xfrm>
                    <a:prstGeom prst="rect">
                      <a:avLst/>
                    </a:prstGeom>
                  </pic:spPr>
                </pic:pic>
              </a:graphicData>
            </a:graphic>
          </wp:inline>
        </w:drawing>
      </w:r>
    </w:p>
    <w:p w14:paraId="1C822F10" w14:textId="77777777" w:rsidR="00C70BEA" w:rsidRPr="00027FAC" w:rsidRDefault="00000000" w:rsidP="00027FAC">
      <w:pPr>
        <w:spacing w:after="0" w:line="240" w:lineRule="auto"/>
        <w:ind w:left="720" w:right="1051"/>
        <w:jc w:val="both"/>
        <w:rPr>
          <w:rFonts w:ascii="Times New Roman" w:eastAsia="Times New Roman" w:hAnsi="Times New Roman"/>
          <w:sz w:val="20"/>
          <w:szCs w:val="20"/>
        </w:rPr>
      </w:pPr>
      <w:r w:rsidRPr="00AC7824">
        <w:rPr>
          <w:rFonts w:ascii="Times New Roman" w:eastAsia="Times New Roman" w:hAnsi="Times New Roman"/>
          <w:sz w:val="20"/>
          <w:szCs w:val="20"/>
        </w:rPr>
        <w:t>Рисунок 3.3. Парето-фронт «качество — время обучения» на датасете Adult (5-fold кросс-валидация после Optuna-оптимизации). Шкала времени логарифмическая. Линейные бейзлайны занимают зону минимального времени, но их F1 ограничен 0,58. Нелинейные бейзлайны (LightGBM, XGBoost, RBF SVM) дают лучший F1, но стоимость обучения существенно выше; ядерный SVM выходит за 19 секунд. Лучшие составные модели (Spline[logistic], Piecewise[lda]) располагаются на Парето-фронте между линейными и древесными методами, обеспечивая F1 ≈ 0,68 за время порядка 0,2 с.</w:t>
      </w:r>
    </w:p>
    <w:p w14:paraId="687C65FA" w14:textId="77777777" w:rsidR="00077006" w:rsidRPr="00E02AF8" w:rsidRDefault="00077006" w:rsidP="00027FAC">
      <w:pPr>
        <w:spacing w:before="40" w:after="160" w:line="276" w:lineRule="auto"/>
      </w:pPr>
    </w:p>
    <w:p w14:paraId="49543B59" w14:textId="77777777" w:rsidR="00FA7063" w:rsidRPr="00077006" w:rsidRDefault="00000000" w:rsidP="00077006">
      <w:pPr>
        <w:pStyle w:val="2"/>
        <w:ind w:firstLine="720"/>
        <w:rPr>
          <w:rFonts w:ascii="Times New Roman" w:hAnsi="Times New Roman" w:cs="Times New Roman"/>
          <w:b/>
          <w:bCs/>
          <w:color w:val="000000" w:themeColor="text1"/>
        </w:rPr>
      </w:pPr>
      <w:bookmarkStart w:id="66" w:name="bm_3_8_влияние_предобработки_seco_a4256c"/>
      <w:bookmarkStart w:id="67" w:name="_Toc228730629"/>
      <w:r w:rsidRPr="00077006">
        <w:rPr>
          <w:rFonts w:ascii="Times New Roman" w:hAnsi="Times New Roman" w:cs="Times New Roman"/>
          <w:b/>
          <w:bCs/>
          <w:color w:val="000000" w:themeColor="text1"/>
        </w:rPr>
        <w:t>3.8. Влияние предобработки: SECOM и SECOM Selected</w:t>
      </w:r>
      <w:bookmarkEnd w:id="66"/>
      <w:bookmarkEnd w:id="67"/>
    </w:p>
    <w:p w14:paraId="3F75AA8F" w14:textId="77777777" w:rsidR="00FA7063" w:rsidRPr="00344BAE" w:rsidRDefault="00000000">
      <w:pPr>
        <w:pStyle w:val="a3"/>
        <w:spacing w:after="220"/>
        <w:rPr>
          <w:rFonts w:cs="Times New Roman"/>
          <w:szCs w:val="28"/>
        </w:rPr>
      </w:pPr>
      <w:r w:rsidRPr="00344BAE">
        <w:rPr>
          <w:rFonts w:eastAsia="Times New Roman" w:cs="Times New Roman"/>
          <w:szCs w:val="28"/>
        </w:rPr>
        <w:t>Сравнение результатов на SECOM (590 признаков) и SECOM Selected (25 признаков после отбора) позволяет оценить влияние предобработки на различные архитектуры.</w:t>
      </w:r>
    </w:p>
    <w:p w14:paraId="201D1900" w14:textId="71E10011" w:rsidR="00FA7063" w:rsidRPr="001422D6" w:rsidRDefault="00000000">
      <w:pPr>
        <w:pStyle w:val="a3"/>
        <w:spacing w:after="220"/>
        <w:rPr>
          <w:rFonts w:cs="Times New Roman"/>
          <w:bCs/>
          <w:szCs w:val="28"/>
        </w:rPr>
      </w:pPr>
      <w:r w:rsidRPr="001422D6">
        <w:rPr>
          <w:rFonts w:eastAsia="Times New Roman" w:cs="Times New Roman"/>
          <w:bCs/>
          <w:szCs w:val="28"/>
        </w:rPr>
        <w:lastRenderedPageBreak/>
        <w:t>ROC-AUC и PR-AUC значительно улучшаются после отбора признаков. Например, BaggingFeatureSubspaceClassifier[lda] увеличивает ROC-AUC с 0,675 (SECOM) до 0,773 (SECOM Selected), а PR-AUC с 0,11 до 0,21. Это демонстрирует, что отбор признаков улучшает и ранжирующую способность модели, и её точность по миноритарному классу. F1-score по миноритарному классу также возрастает: с 0,07–0,12 на полном SECOM (где доминирует шум 590-мерного пространства) до 0,18–0,30 на SECOM Selected — то есть отбор признаков не только ускоряет вычисления, но и приводит к содержательным предсказаниям дефекта.</w:t>
      </w:r>
    </w:p>
    <w:p w14:paraId="1754E1CE" w14:textId="77777777" w:rsidR="00B73096" w:rsidRDefault="00000000" w:rsidP="00027FAC">
      <w:pPr>
        <w:spacing w:before="120"/>
        <w:jc w:val="center"/>
      </w:pPr>
      <w:r>
        <w:rPr>
          <w:noProof/>
        </w:rPr>
        <w:drawing>
          <wp:inline distT="0" distB="0" distL="0" distR="0" wp14:anchorId="4AC02409" wp14:editId="48335652">
            <wp:extent cx="5760000" cy="25437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c_pr_secom.png"/>
                    <pic:cNvPicPr/>
                  </pic:nvPicPr>
                  <pic:blipFill>
                    <a:blip r:embed="rId11"/>
                    <a:stretch>
                      <a:fillRect/>
                    </a:stretch>
                  </pic:blipFill>
                  <pic:spPr>
                    <a:xfrm>
                      <a:off x="0" y="0"/>
                      <a:ext cx="5760000" cy="2543702"/>
                    </a:xfrm>
                    <a:prstGeom prst="rect">
                      <a:avLst/>
                    </a:prstGeom>
                  </pic:spPr>
                </pic:pic>
              </a:graphicData>
            </a:graphic>
          </wp:inline>
        </w:drawing>
      </w:r>
    </w:p>
    <w:p w14:paraId="2E675648" w14:textId="77777777" w:rsidR="00B73096" w:rsidRPr="00AC7824" w:rsidRDefault="00000000" w:rsidP="00027FAC">
      <w:pPr>
        <w:spacing w:after="0" w:line="240" w:lineRule="auto"/>
        <w:ind w:left="720" w:right="1051"/>
        <w:jc w:val="both"/>
        <w:rPr>
          <w:sz w:val="20"/>
          <w:szCs w:val="20"/>
        </w:rPr>
      </w:pPr>
      <w:r w:rsidRPr="00AC7824">
        <w:rPr>
          <w:rFonts w:ascii="Times New Roman" w:eastAsia="Times New Roman" w:hAnsi="Times New Roman"/>
          <w:sz w:val="20"/>
          <w:szCs w:val="20"/>
        </w:rPr>
        <w:t>Рисунок 3.4. ROC- и PR-кривые на датасете SECOM Selected (положительный класс — дефект, доля 6,7%) для пяти репрезентативных моделей. Слева — ROC-кривые: визуальные различия между моделями скромны, и все нетривиальные модели располагаются заметно выше диагонали. Справа — Precision-Recall-кривые: разрыв между моделями значительно отчётливее, тривиальный classifier стянут к горизонтальной линии PR ≈ 0,067 (базовая частота положительного класса), тогда как Spline[logistic] и BL:LDA сохраняют Precision выше 0,4 при Recall до 0,3.</w:t>
      </w:r>
    </w:p>
    <w:p w14:paraId="4D65D5B5" w14:textId="452C08D1" w:rsidR="00B73096" w:rsidRDefault="00000000" w:rsidP="00027FAC">
      <w:pPr>
        <w:spacing w:before="240" w:line="360" w:lineRule="auto"/>
        <w:ind w:firstLine="706"/>
        <w:jc w:val="both"/>
      </w:pPr>
      <w:r w:rsidRPr="00AC7824">
        <w:rPr>
          <w:rFonts w:ascii="Times New Roman" w:eastAsia="Times New Roman" w:hAnsi="Times New Roman"/>
          <w:sz w:val="28"/>
        </w:rPr>
        <w:t>Рисунок 3.4 наглядно</w:t>
      </w:r>
      <w:r>
        <w:rPr>
          <w:rFonts w:ascii="Times New Roman" w:eastAsia="Times New Roman" w:hAnsi="Times New Roman"/>
          <w:sz w:val="28"/>
        </w:rPr>
        <w:t xml:space="preserve"> иллюстрирует методологическое замечание, сформулированное в §2.4.2: на сильно несбалансированных датасетах PR-AUC (average precision) является более информативной метрикой, чем ROC-AUC. Для трёх нетривиальных моделей ROC-AUC изменяется в узком диапазоне 0,73–0,79 </w:t>
      </w:r>
      <w:r w:rsidR="001422D6" w:rsidRPr="001422D6">
        <w:rPr>
          <w:rFonts w:ascii="Times New Roman" w:eastAsia="Times New Roman" w:hAnsi="Times New Roman"/>
          <w:sz w:val="28"/>
        </w:rPr>
        <w:t>-</w:t>
      </w:r>
      <w:r>
        <w:rPr>
          <w:rFonts w:ascii="Times New Roman" w:eastAsia="Times New Roman" w:hAnsi="Times New Roman"/>
          <w:sz w:val="28"/>
        </w:rPr>
        <w:t xml:space="preserve"> разница между лучшей и худшей моделью составляет лишь 0,06, что зрительно соответствует слабо различимым кривым в панели (a). В то же время PR-AUC </w:t>
      </w:r>
      <w:r>
        <w:rPr>
          <w:rFonts w:ascii="Times New Roman" w:eastAsia="Times New Roman" w:hAnsi="Times New Roman"/>
          <w:sz w:val="28"/>
        </w:rPr>
        <w:lastRenderedPageBreak/>
        <w:t>изменяется в диапазоне 0,20</w:t>
      </w:r>
      <w:r w:rsidR="001422D6" w:rsidRPr="001422D6">
        <w:rPr>
          <w:rFonts w:ascii="Times New Roman" w:eastAsia="Times New Roman" w:hAnsi="Times New Roman"/>
          <w:sz w:val="28"/>
        </w:rPr>
        <w:t>-</w:t>
      </w:r>
      <w:r>
        <w:rPr>
          <w:rFonts w:ascii="Times New Roman" w:eastAsia="Times New Roman" w:hAnsi="Times New Roman"/>
          <w:sz w:val="28"/>
        </w:rPr>
        <w:t xml:space="preserve">0,32 </w:t>
      </w:r>
      <w:r w:rsidR="001422D6" w:rsidRPr="001422D6">
        <w:rPr>
          <w:rFonts w:ascii="Times New Roman" w:eastAsia="Times New Roman" w:hAnsi="Times New Roman"/>
          <w:sz w:val="28"/>
        </w:rPr>
        <w:t>(</w:t>
      </w:r>
      <w:r>
        <w:rPr>
          <w:rFonts w:ascii="Times New Roman" w:eastAsia="Times New Roman" w:hAnsi="Times New Roman"/>
          <w:sz w:val="28"/>
        </w:rPr>
        <w:t>относительная разница 60%</w:t>
      </w:r>
      <w:r w:rsidR="001422D6" w:rsidRPr="001422D6">
        <w:rPr>
          <w:rFonts w:ascii="Times New Roman" w:eastAsia="Times New Roman" w:hAnsi="Times New Roman"/>
          <w:sz w:val="28"/>
        </w:rPr>
        <w:t>)</w:t>
      </w:r>
      <w:r>
        <w:rPr>
          <w:rFonts w:ascii="Times New Roman" w:eastAsia="Times New Roman" w:hAnsi="Times New Roman"/>
          <w:sz w:val="28"/>
        </w:rPr>
        <w:t xml:space="preserve"> и кривые в панели (b) визуально разделимы. Принципиально: тривиальный always-majority-classifier имеет ROC-AUC ровно 0,5 и PR-AUC, равный базовой частоте положительного класса (0,067); содержательно полезная модель должна значимо превышать эту PR-AUC-baseline, что и наблюдается для всех представленных нетривиальных моделей. Таким образом, выбор PR-AUC в качестве приоритетной метрики на SECOM/SECOM Selected обоснован: (i) она чувствительна к доле положительного класса и не маскирует вырожденные предсказания; (ii) её базовый уровень имеет ясную статистическую интерпретацию; (iii) на эмпирических данных она разделяет модели сильнее, чем ROC-AUC, что облегчает выбор лучшей архитектуры.</w:t>
      </w:r>
    </w:p>
    <w:p w14:paraId="56C45A84" w14:textId="69753610" w:rsidR="00FA7063" w:rsidRPr="00344BAE" w:rsidRDefault="00000000">
      <w:pPr>
        <w:pStyle w:val="a3"/>
        <w:spacing w:after="220"/>
        <w:rPr>
          <w:rFonts w:cs="Times New Roman"/>
          <w:szCs w:val="28"/>
        </w:rPr>
      </w:pPr>
      <w:r w:rsidRPr="00344BAE">
        <w:rPr>
          <w:rFonts w:eastAsia="Times New Roman" w:cs="Times New Roman"/>
          <w:b/>
          <w:szCs w:val="28"/>
        </w:rPr>
        <w:t>Время обучения резко снижается.</w:t>
      </w:r>
      <w:r w:rsidRPr="00344BAE">
        <w:rPr>
          <w:rFonts w:eastAsia="Times New Roman" w:cs="Times New Roman"/>
          <w:szCs w:val="28"/>
        </w:rPr>
        <w:t xml:space="preserve"> Среднее время обучения составных моделей на SECOM Selected составляет 0.04 с против 3.60 с на полном SECOM </w:t>
      </w:r>
      <w:r w:rsidR="001422D6" w:rsidRPr="001422D6">
        <w:rPr>
          <w:rFonts w:eastAsia="Times New Roman" w:cs="Times New Roman"/>
          <w:szCs w:val="28"/>
        </w:rPr>
        <w:t>-</w:t>
      </w:r>
      <w:r w:rsidRPr="00344BAE">
        <w:rPr>
          <w:rFonts w:eastAsia="Times New Roman" w:cs="Times New Roman"/>
          <w:szCs w:val="28"/>
        </w:rPr>
        <w:t xml:space="preserve"> сокращение примерно в 90 раз. Это особенно заметно для моделей с расширением признакового пространства: PolynomialFeaturesClassifier на SECOM обучается 19</w:t>
      </w:r>
      <w:r w:rsidR="001422D6" w:rsidRPr="001422D6">
        <w:rPr>
          <w:rFonts w:eastAsia="Times New Roman" w:cs="Times New Roman"/>
          <w:szCs w:val="28"/>
        </w:rPr>
        <w:t>-</w:t>
      </w:r>
      <w:r w:rsidRPr="00344BAE">
        <w:rPr>
          <w:rFonts w:eastAsia="Times New Roman" w:cs="Times New Roman"/>
          <w:szCs w:val="28"/>
        </w:rPr>
        <w:t xml:space="preserve">44 с, на SECOM Selected </w:t>
      </w:r>
      <w:r w:rsidR="001422D6" w:rsidRPr="001422D6">
        <w:rPr>
          <w:rFonts w:eastAsia="Times New Roman" w:cs="Times New Roman"/>
          <w:szCs w:val="28"/>
        </w:rPr>
        <w:t>-</w:t>
      </w:r>
      <w:r w:rsidRPr="00344BAE">
        <w:rPr>
          <w:rFonts w:eastAsia="Times New Roman" w:cs="Times New Roman"/>
          <w:szCs w:val="28"/>
        </w:rPr>
        <w:t xml:space="preserve"> 0.003–0.4 с.</w:t>
      </w:r>
    </w:p>
    <w:p w14:paraId="45D16B05" w14:textId="77777777" w:rsidR="00FA7063" w:rsidRPr="00C748F1" w:rsidRDefault="00000000">
      <w:pPr>
        <w:pStyle w:val="a3"/>
        <w:spacing w:after="220"/>
        <w:rPr>
          <w:rFonts w:eastAsia="Times New Roman" w:cs="Times New Roman"/>
          <w:szCs w:val="28"/>
        </w:rPr>
      </w:pPr>
      <w:r w:rsidRPr="00344BAE">
        <w:rPr>
          <w:rFonts w:eastAsia="Times New Roman" w:cs="Times New Roman"/>
          <w:b/>
          <w:szCs w:val="28"/>
        </w:rPr>
        <w:t>Архитектуры по-разному реагируют на предобработку.</w:t>
      </w:r>
      <w:r w:rsidRPr="00344BAE">
        <w:rPr>
          <w:rFonts w:eastAsia="Times New Roman" w:cs="Times New Roman"/>
          <w:szCs w:val="28"/>
        </w:rPr>
        <w:t xml:space="preserve"> Модели, основанные на расширении признаков (Polynomial, Spline), получают двойной выигрыш: ускорение обучения и лучшую работу базисных функций на отобранных, информативных признаках. Ансамблевые модели (Bagging, LinearBoost) также выигрывают, поскольку случайные подпространства из 25 отобранных признаков информативнее, чем из 590 зашумлённых.</w:t>
      </w:r>
    </w:p>
    <w:p w14:paraId="15425E52" w14:textId="77777777" w:rsidR="00077006" w:rsidRPr="00C748F1" w:rsidRDefault="00077006">
      <w:pPr>
        <w:pStyle w:val="a3"/>
        <w:spacing w:after="220"/>
        <w:rPr>
          <w:rFonts w:cs="Times New Roman"/>
          <w:szCs w:val="28"/>
        </w:rPr>
      </w:pPr>
    </w:p>
    <w:p w14:paraId="0E037C55" w14:textId="77777777" w:rsidR="00FA7063" w:rsidRPr="00077006" w:rsidRDefault="00000000" w:rsidP="00077006">
      <w:pPr>
        <w:pStyle w:val="2"/>
        <w:ind w:firstLine="720"/>
        <w:rPr>
          <w:rFonts w:ascii="Times New Roman" w:hAnsi="Times New Roman" w:cs="Times New Roman"/>
          <w:b/>
          <w:bCs/>
          <w:color w:val="000000" w:themeColor="text1"/>
        </w:rPr>
      </w:pPr>
      <w:bookmarkStart w:id="68" w:name="bm_3_9_проверка_экспериментальных_42a4db"/>
      <w:bookmarkStart w:id="69" w:name="_Toc228730630"/>
      <w:r w:rsidRPr="00077006">
        <w:rPr>
          <w:rFonts w:ascii="Times New Roman" w:hAnsi="Times New Roman" w:cs="Times New Roman"/>
          <w:b/>
          <w:bCs/>
          <w:color w:val="000000" w:themeColor="text1"/>
        </w:rPr>
        <w:t>3.9. Проверка экспериментальных гипотез</w:t>
      </w:r>
      <w:bookmarkEnd w:id="68"/>
      <w:bookmarkEnd w:id="69"/>
    </w:p>
    <w:p w14:paraId="36C5705E" w14:textId="77777777" w:rsidR="00FA7063" w:rsidRPr="00344BAE" w:rsidRDefault="00000000" w:rsidP="009D1626">
      <w:pPr>
        <w:pStyle w:val="31"/>
        <w:spacing w:before="240" w:after="240" w:line="271" w:lineRule="auto"/>
        <w:ind w:firstLine="360"/>
        <w:rPr>
          <w:rFonts w:cs="Times New Roman"/>
          <w:sz w:val="28"/>
          <w:szCs w:val="28"/>
        </w:rPr>
      </w:pPr>
      <w:bookmarkStart w:id="70" w:name="гипотеза_1_составные_модели_прево_6a6ad2"/>
      <w:r w:rsidRPr="00344BAE">
        <w:rPr>
          <w:rFonts w:eastAsia="Times New Roman" w:cs="Times New Roman"/>
          <w:sz w:val="28"/>
          <w:szCs w:val="28"/>
        </w:rPr>
        <w:t>Гипотеза 1: составные модели превосходят бейзлайны</w:t>
      </w:r>
      <w:bookmarkEnd w:id="70"/>
    </w:p>
    <w:p w14:paraId="4F74956C" w14:textId="77777777" w:rsidR="00FA7063" w:rsidRPr="00344BAE" w:rsidRDefault="00000000">
      <w:pPr>
        <w:pStyle w:val="a3"/>
        <w:spacing w:after="220"/>
        <w:rPr>
          <w:rFonts w:cs="Times New Roman"/>
          <w:szCs w:val="28"/>
        </w:rPr>
      </w:pPr>
      <w:r w:rsidRPr="00344BAE">
        <w:rPr>
          <w:rFonts w:eastAsia="Times New Roman" w:cs="Times New Roman"/>
          <w:b/>
          <w:szCs w:val="28"/>
        </w:rPr>
        <w:lastRenderedPageBreak/>
        <w:t>Подтверждена частично.</w:t>
      </w:r>
      <w:r w:rsidRPr="00344BAE">
        <w:rPr>
          <w:rFonts w:eastAsia="Times New Roman" w:cs="Times New Roman"/>
          <w:szCs w:val="28"/>
        </w:rPr>
        <w:t xml:space="preserve"> На четырёх из шести датасетов хотя бы одна составная модель превосходит лучший бейзлайн:</w:t>
      </w:r>
    </w:p>
    <w:p w14:paraId="469530D1" w14:textId="77777777" w:rsidR="00FA7063" w:rsidRPr="00344BAE" w:rsidRDefault="00000000">
      <w:pPr>
        <w:pStyle w:val="a3"/>
        <w:numPr>
          <w:ilvl w:val="0"/>
          <w:numId w:val="4"/>
        </w:numPr>
        <w:rPr>
          <w:rFonts w:cs="Times New Roman"/>
          <w:szCs w:val="28"/>
          <w:lang w:val="en-US"/>
        </w:rPr>
      </w:pPr>
      <w:r w:rsidRPr="00344BAE">
        <w:rPr>
          <w:rFonts w:eastAsia="Times New Roman" w:cs="Times New Roman"/>
          <w:szCs w:val="28"/>
          <w:lang w:val="en-US"/>
        </w:rPr>
        <w:t xml:space="preserve">Adult: +0.1166 F1 (Spline[logistic] vs. Logistic Regression) — </w:t>
      </w:r>
      <w:r w:rsidRPr="00344BAE">
        <w:rPr>
          <w:rFonts w:eastAsia="Times New Roman" w:cs="Times New Roman"/>
          <w:b/>
          <w:szCs w:val="28"/>
        </w:rPr>
        <w:t>значимое</w:t>
      </w:r>
      <w:r w:rsidRPr="00344BAE">
        <w:rPr>
          <w:rFonts w:eastAsia="Times New Roman" w:cs="Times New Roman"/>
          <w:b/>
          <w:szCs w:val="28"/>
          <w:lang w:val="en-US"/>
        </w:rPr>
        <w:t xml:space="preserve"> </w:t>
      </w:r>
      <w:r w:rsidRPr="00344BAE">
        <w:rPr>
          <w:rFonts w:eastAsia="Times New Roman" w:cs="Times New Roman"/>
          <w:b/>
          <w:szCs w:val="28"/>
        </w:rPr>
        <w:t>превосходство</w:t>
      </w:r>
      <w:r w:rsidRPr="00344BAE">
        <w:rPr>
          <w:rFonts w:eastAsia="Times New Roman" w:cs="Times New Roman"/>
          <w:szCs w:val="28"/>
          <w:lang w:val="en-US"/>
        </w:rPr>
        <w:t>.</w:t>
      </w:r>
    </w:p>
    <w:p w14:paraId="647EA0EF" w14:textId="77777777" w:rsidR="00FA7063" w:rsidRPr="00344BAE" w:rsidRDefault="00000000">
      <w:pPr>
        <w:pStyle w:val="a3"/>
        <w:numPr>
          <w:ilvl w:val="0"/>
          <w:numId w:val="4"/>
        </w:numPr>
        <w:rPr>
          <w:rFonts w:cs="Times New Roman"/>
          <w:szCs w:val="28"/>
          <w:lang w:val="en-US"/>
        </w:rPr>
      </w:pPr>
      <w:r w:rsidRPr="00344BAE">
        <w:rPr>
          <w:rFonts w:eastAsia="Times New Roman" w:cs="Times New Roman"/>
          <w:szCs w:val="28"/>
          <w:lang w:val="en-US"/>
        </w:rPr>
        <w:t>Bank Marketing: +0.1102 F1 (Spline[</w:t>
      </w:r>
      <w:proofErr w:type="spellStart"/>
      <w:r w:rsidRPr="00344BAE">
        <w:rPr>
          <w:rFonts w:eastAsia="Times New Roman" w:cs="Times New Roman"/>
          <w:szCs w:val="28"/>
          <w:lang w:val="en-US"/>
        </w:rPr>
        <w:t>lda</w:t>
      </w:r>
      <w:proofErr w:type="spellEnd"/>
      <w:r w:rsidRPr="00344BAE">
        <w:rPr>
          <w:rFonts w:eastAsia="Times New Roman" w:cs="Times New Roman"/>
          <w:szCs w:val="28"/>
          <w:lang w:val="en-US"/>
        </w:rPr>
        <w:t xml:space="preserve">] vs. Naive Bayes) — </w:t>
      </w:r>
      <w:r w:rsidRPr="00344BAE">
        <w:rPr>
          <w:rFonts w:eastAsia="Times New Roman" w:cs="Times New Roman"/>
          <w:b/>
          <w:szCs w:val="28"/>
        </w:rPr>
        <w:t>значимое</w:t>
      </w:r>
      <w:r w:rsidRPr="00344BAE">
        <w:rPr>
          <w:rFonts w:eastAsia="Times New Roman" w:cs="Times New Roman"/>
          <w:b/>
          <w:szCs w:val="28"/>
          <w:lang w:val="en-US"/>
        </w:rPr>
        <w:t xml:space="preserve"> </w:t>
      </w:r>
      <w:r w:rsidRPr="00344BAE">
        <w:rPr>
          <w:rFonts w:eastAsia="Times New Roman" w:cs="Times New Roman"/>
          <w:b/>
          <w:szCs w:val="28"/>
        </w:rPr>
        <w:t>превосходство</w:t>
      </w:r>
      <w:r w:rsidRPr="00344BAE">
        <w:rPr>
          <w:rFonts w:eastAsia="Times New Roman" w:cs="Times New Roman"/>
          <w:szCs w:val="28"/>
          <w:lang w:val="en-US"/>
        </w:rPr>
        <w:t>.</w:t>
      </w:r>
    </w:p>
    <w:p w14:paraId="68F0D6F3" w14:textId="77777777" w:rsidR="00FA7063" w:rsidRPr="00344BAE" w:rsidRDefault="00000000">
      <w:pPr>
        <w:pStyle w:val="a3"/>
        <w:numPr>
          <w:ilvl w:val="0"/>
          <w:numId w:val="4"/>
        </w:numPr>
        <w:rPr>
          <w:rFonts w:cs="Times New Roman"/>
          <w:szCs w:val="28"/>
          <w:lang w:val="en-US"/>
        </w:rPr>
      </w:pPr>
      <w:r w:rsidRPr="00344BAE">
        <w:rPr>
          <w:rFonts w:eastAsia="Times New Roman" w:cs="Times New Roman"/>
          <w:szCs w:val="28"/>
          <w:lang w:val="en-US"/>
        </w:rPr>
        <w:t xml:space="preserve">Credit Card Fraud: +0.0942 F1 (Spline[logistic] vs. LDA) — </w:t>
      </w:r>
      <w:r w:rsidRPr="00344BAE">
        <w:rPr>
          <w:rFonts w:eastAsia="Times New Roman" w:cs="Times New Roman"/>
          <w:b/>
          <w:szCs w:val="28"/>
        </w:rPr>
        <w:t>значимое</w:t>
      </w:r>
      <w:r w:rsidRPr="00344BAE">
        <w:rPr>
          <w:rFonts w:eastAsia="Times New Roman" w:cs="Times New Roman"/>
          <w:b/>
          <w:szCs w:val="28"/>
          <w:lang w:val="en-US"/>
        </w:rPr>
        <w:t xml:space="preserve"> </w:t>
      </w:r>
      <w:r w:rsidRPr="00344BAE">
        <w:rPr>
          <w:rFonts w:eastAsia="Times New Roman" w:cs="Times New Roman"/>
          <w:b/>
          <w:szCs w:val="28"/>
        </w:rPr>
        <w:t>превосходство</w:t>
      </w:r>
      <w:r w:rsidRPr="00344BAE">
        <w:rPr>
          <w:rFonts w:eastAsia="Times New Roman" w:cs="Times New Roman"/>
          <w:szCs w:val="28"/>
          <w:lang w:val="en-US"/>
        </w:rPr>
        <w:t>.</w:t>
      </w:r>
    </w:p>
    <w:p w14:paraId="7A731838" w14:textId="77777777" w:rsidR="00FA7063" w:rsidRPr="00344BAE" w:rsidRDefault="00000000">
      <w:pPr>
        <w:pStyle w:val="a3"/>
        <w:numPr>
          <w:ilvl w:val="0"/>
          <w:numId w:val="4"/>
        </w:numPr>
        <w:rPr>
          <w:rFonts w:cs="Times New Roman"/>
          <w:szCs w:val="28"/>
        </w:rPr>
      </w:pPr>
      <w:r w:rsidRPr="00344BAE">
        <w:rPr>
          <w:rFonts w:eastAsia="Times New Roman" w:cs="Times New Roman"/>
          <w:szCs w:val="28"/>
        </w:rPr>
        <w:t>Breast Cancer: +0.0046 F1 — маргинальное превосходство.</w:t>
      </w:r>
    </w:p>
    <w:p w14:paraId="2C75046C" w14:textId="77777777" w:rsidR="00FA7063" w:rsidRPr="00344BAE" w:rsidRDefault="00000000">
      <w:pPr>
        <w:pStyle w:val="a3"/>
        <w:spacing w:after="220"/>
        <w:rPr>
          <w:rFonts w:cs="Times New Roman"/>
          <w:szCs w:val="28"/>
        </w:rPr>
      </w:pPr>
      <w:r>
        <w:rPr>
          <w:rFonts w:eastAsia="Times New Roman" w:cs="Times New Roman"/>
          <w:szCs w:val="28"/>
        </w:rPr>
        <w:t>На двух датасетах (SECOM, SECOM Selected) составные модели также превосходят линейные бейзлайны по F1 миноритарного класса (см. Таблицу 3.2): на SECOM прирост составляет +0,1219 (PiecewiseLinear[logistic] vs ElasticNet, у которого F1 = 0), на SECOM Selected — +0,3047 (MaxOfLinear[logistic] vs Logistic Regression). Однако абсолютные значения F1 на SECOM остаются низкими (0,12–0,30) из-за фундаментальной сложности задачи при ~6% положительного класса. Поэтому на этих датасетах ключевое содержательное различие моделей выявляется не пороговой F1, а PR-AUC и ROC-AUC (см. §3.8 и Рисунок 3.4).</w:t>
      </w:r>
    </w:p>
    <w:p w14:paraId="20376240" w14:textId="77777777" w:rsidR="00FA7063" w:rsidRPr="00344BAE" w:rsidRDefault="00000000">
      <w:pPr>
        <w:pStyle w:val="a3"/>
        <w:spacing w:after="220"/>
        <w:rPr>
          <w:rFonts w:cs="Times New Roman"/>
          <w:szCs w:val="28"/>
        </w:rPr>
      </w:pPr>
      <w:r w:rsidRPr="00344BAE">
        <w:rPr>
          <w:rFonts w:eastAsia="Times New Roman" w:cs="Times New Roman"/>
          <w:szCs w:val="28"/>
        </w:rPr>
        <w:t>Примечательно, что на датасетах со значимым приростом составные модели достигают F1 на 10–13 процентных пунктов выше бейзлайнов. Это подтверждает, что нелинейность, вносимая составными архитектурами, практически полезна для задач, где линейная граница недостаточна.</w:t>
      </w:r>
    </w:p>
    <w:p w14:paraId="07C101E0" w14:textId="77777777" w:rsidR="00FA7063" w:rsidRPr="00344BAE" w:rsidRDefault="00000000" w:rsidP="009D1626">
      <w:pPr>
        <w:pStyle w:val="31"/>
        <w:spacing w:before="240" w:after="240" w:line="271" w:lineRule="auto"/>
        <w:ind w:firstLine="360"/>
        <w:rPr>
          <w:rFonts w:cs="Times New Roman"/>
          <w:sz w:val="28"/>
          <w:szCs w:val="28"/>
        </w:rPr>
      </w:pPr>
      <w:bookmarkStart w:id="71" w:name="гипотеза_2_различные_принципы_нел_307f70"/>
      <w:r w:rsidRPr="00344BAE">
        <w:rPr>
          <w:rFonts w:eastAsia="Times New Roman" w:cs="Times New Roman"/>
          <w:sz w:val="28"/>
          <w:szCs w:val="28"/>
        </w:rPr>
        <w:t>Гипотеза 2: различные принципы нелинейности оптимальны для различных задач</w:t>
      </w:r>
      <w:bookmarkEnd w:id="71"/>
    </w:p>
    <w:p w14:paraId="1271B2F0" w14:textId="77777777" w:rsidR="00FA7063" w:rsidRPr="00344BAE" w:rsidRDefault="00000000">
      <w:pPr>
        <w:pStyle w:val="a3"/>
        <w:spacing w:after="220"/>
        <w:rPr>
          <w:rFonts w:cs="Times New Roman"/>
          <w:szCs w:val="28"/>
        </w:rPr>
      </w:pPr>
      <w:r w:rsidRPr="00344BAE">
        <w:rPr>
          <w:rFonts w:eastAsia="Times New Roman" w:cs="Times New Roman"/>
          <w:b/>
          <w:szCs w:val="28"/>
        </w:rPr>
        <w:t>Подтверждена.</w:t>
      </w:r>
      <w:r w:rsidRPr="00344BAE">
        <w:rPr>
          <w:rFonts w:eastAsia="Times New Roman" w:cs="Times New Roman"/>
          <w:szCs w:val="28"/>
        </w:rPr>
        <w:t xml:space="preserve"> Анализ лучших моделей по датасетам выявляет следующую картину:</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31"/>
        <w:gridCol w:w="3740"/>
        <w:gridCol w:w="3388"/>
      </w:tblGrid>
      <w:tr w:rsidR="00FA7063" w:rsidRPr="00344BAE" w14:paraId="66B7F7CE" w14:textId="77777777">
        <w:trPr>
          <w:cantSplit/>
          <w:tblCellSpacing w:w="0" w:type="dxa"/>
          <w:jc w:val="center"/>
        </w:trPr>
        <w:tc>
          <w:tcPr>
            <w:tcW w:w="0" w:type="auto"/>
            <w:tcBorders>
              <w:top w:val="single" w:sz="1" w:space="0" w:color="000000"/>
              <w:bottom w:val="single" w:sz="1" w:space="0" w:color="000000"/>
            </w:tcBorders>
          </w:tcPr>
          <w:p w14:paraId="2EEA5C62" w14:textId="77777777" w:rsidR="00FA7063" w:rsidRPr="009D1626" w:rsidRDefault="00000000" w:rsidP="009D1626">
            <w:pPr>
              <w:pStyle w:val="a4"/>
              <w:jc w:val="center"/>
              <w:rPr>
                <w:rFonts w:cs="Times New Roman"/>
                <w:b/>
                <w:bCs/>
                <w:szCs w:val="24"/>
              </w:rPr>
            </w:pPr>
            <w:r w:rsidRPr="009D1626">
              <w:rPr>
                <w:rFonts w:eastAsia="Times New Roman" w:cs="Times New Roman"/>
                <w:b/>
                <w:bCs/>
                <w:szCs w:val="24"/>
              </w:rPr>
              <w:lastRenderedPageBreak/>
              <w:t>Датасет</w:t>
            </w:r>
          </w:p>
        </w:tc>
        <w:tc>
          <w:tcPr>
            <w:tcW w:w="0" w:type="auto"/>
            <w:tcBorders>
              <w:top w:val="single" w:sz="1" w:space="0" w:color="000000"/>
              <w:left w:val="single" w:sz="1" w:space="0" w:color="000000"/>
              <w:bottom w:val="single" w:sz="1" w:space="0" w:color="000000"/>
            </w:tcBorders>
          </w:tcPr>
          <w:p w14:paraId="6FE6E21B" w14:textId="77777777" w:rsidR="00FA7063" w:rsidRPr="009D1626" w:rsidRDefault="00000000" w:rsidP="009D1626">
            <w:pPr>
              <w:pStyle w:val="a4"/>
              <w:jc w:val="center"/>
              <w:rPr>
                <w:rFonts w:cs="Times New Roman"/>
                <w:b/>
                <w:bCs/>
                <w:szCs w:val="24"/>
              </w:rPr>
            </w:pPr>
            <w:r w:rsidRPr="009D1626">
              <w:rPr>
                <w:rFonts w:eastAsia="Times New Roman" w:cs="Times New Roman"/>
                <w:b/>
                <w:bCs/>
                <w:szCs w:val="24"/>
              </w:rPr>
              <w:t>Лучший принцип (без оптим.)</w:t>
            </w:r>
          </w:p>
        </w:tc>
        <w:tc>
          <w:tcPr>
            <w:tcW w:w="0" w:type="auto"/>
            <w:tcBorders>
              <w:top w:val="single" w:sz="1" w:space="0" w:color="000000"/>
              <w:left w:val="single" w:sz="1" w:space="0" w:color="000000"/>
              <w:bottom w:val="single" w:sz="1" w:space="0" w:color="000000"/>
            </w:tcBorders>
          </w:tcPr>
          <w:p w14:paraId="077D2318" w14:textId="77777777" w:rsidR="00FA7063" w:rsidRPr="009D1626" w:rsidRDefault="00000000" w:rsidP="009D1626">
            <w:pPr>
              <w:pStyle w:val="a4"/>
              <w:jc w:val="center"/>
              <w:rPr>
                <w:rFonts w:cs="Times New Roman"/>
                <w:b/>
                <w:bCs/>
                <w:szCs w:val="24"/>
              </w:rPr>
            </w:pPr>
            <w:r w:rsidRPr="009D1626">
              <w:rPr>
                <w:rFonts w:eastAsia="Times New Roman" w:cs="Times New Roman"/>
                <w:b/>
                <w:bCs/>
                <w:szCs w:val="24"/>
              </w:rPr>
              <w:t>Лучший принцип (с оптим.)</w:t>
            </w:r>
          </w:p>
        </w:tc>
      </w:tr>
      <w:tr w:rsidR="00FA7063" w:rsidRPr="00344BAE" w14:paraId="4598286E" w14:textId="77777777">
        <w:trPr>
          <w:cantSplit/>
          <w:tblCellSpacing w:w="0" w:type="dxa"/>
          <w:jc w:val="center"/>
        </w:trPr>
        <w:tc>
          <w:tcPr>
            <w:tcW w:w="0" w:type="auto"/>
            <w:tcBorders>
              <w:top w:val="single" w:sz="1" w:space="0" w:color="000000"/>
              <w:bottom w:val="single" w:sz="1" w:space="0" w:color="000000"/>
            </w:tcBorders>
          </w:tcPr>
          <w:p w14:paraId="3AAA7A7E" w14:textId="77777777" w:rsidR="00FA7063" w:rsidRPr="009D1626" w:rsidRDefault="00000000" w:rsidP="009D1626">
            <w:pPr>
              <w:pStyle w:val="a4"/>
              <w:jc w:val="center"/>
              <w:rPr>
                <w:rFonts w:cs="Times New Roman"/>
                <w:sz w:val="20"/>
                <w:szCs w:val="20"/>
              </w:rPr>
            </w:pPr>
            <w:r w:rsidRPr="009D1626">
              <w:rPr>
                <w:rFonts w:eastAsia="Times New Roman" w:cs="Times New Roman"/>
                <w:sz w:val="20"/>
                <w:szCs w:val="20"/>
              </w:rPr>
              <w:t>Adult</w:t>
            </w:r>
          </w:p>
        </w:tc>
        <w:tc>
          <w:tcPr>
            <w:tcW w:w="0" w:type="auto"/>
            <w:tcBorders>
              <w:top w:val="single" w:sz="1" w:space="0" w:color="000000"/>
              <w:left w:val="single" w:sz="1" w:space="0" w:color="000000"/>
              <w:bottom w:val="single" w:sz="1" w:space="0" w:color="000000"/>
            </w:tcBorders>
          </w:tcPr>
          <w:p w14:paraId="392A19C0" w14:textId="77777777" w:rsidR="00FA7063" w:rsidRPr="009D1626" w:rsidRDefault="00000000" w:rsidP="009D1626">
            <w:pPr>
              <w:pStyle w:val="a4"/>
              <w:jc w:val="center"/>
              <w:rPr>
                <w:rFonts w:cs="Times New Roman"/>
                <w:sz w:val="20"/>
                <w:szCs w:val="20"/>
              </w:rPr>
            </w:pPr>
            <w:r w:rsidRPr="009D1626">
              <w:rPr>
                <w:rFonts w:eastAsia="Times New Roman" w:cs="Times New Roman"/>
                <w:sz w:val="20"/>
                <w:szCs w:val="20"/>
              </w:rPr>
              <w:t>Преобразование признаков (Spline)</w:t>
            </w:r>
          </w:p>
        </w:tc>
        <w:tc>
          <w:tcPr>
            <w:tcW w:w="0" w:type="auto"/>
            <w:tcBorders>
              <w:top w:val="single" w:sz="1" w:space="0" w:color="000000"/>
              <w:left w:val="single" w:sz="1" w:space="0" w:color="000000"/>
              <w:bottom w:val="single" w:sz="1" w:space="0" w:color="000000"/>
            </w:tcBorders>
          </w:tcPr>
          <w:p w14:paraId="1F2ABCC2" w14:textId="77777777" w:rsidR="00FA7063" w:rsidRPr="009D1626" w:rsidRDefault="00000000" w:rsidP="009D1626">
            <w:pPr>
              <w:pStyle w:val="a4"/>
              <w:jc w:val="center"/>
              <w:rPr>
                <w:rFonts w:cs="Times New Roman"/>
                <w:sz w:val="20"/>
                <w:szCs w:val="20"/>
              </w:rPr>
            </w:pPr>
            <w:r w:rsidRPr="009D1626">
              <w:rPr>
                <w:rFonts w:eastAsia="Times New Roman" w:cs="Times New Roman"/>
                <w:sz w:val="20"/>
                <w:szCs w:val="20"/>
              </w:rPr>
              <w:t>Преобразование признаков (Spline)</w:t>
            </w:r>
          </w:p>
        </w:tc>
      </w:tr>
      <w:tr w:rsidR="00FA7063" w:rsidRPr="00344BAE" w14:paraId="7DB36578" w14:textId="77777777">
        <w:trPr>
          <w:cantSplit/>
          <w:tblCellSpacing w:w="0" w:type="dxa"/>
          <w:jc w:val="center"/>
        </w:trPr>
        <w:tc>
          <w:tcPr>
            <w:tcW w:w="0" w:type="auto"/>
            <w:tcBorders>
              <w:top w:val="single" w:sz="1" w:space="0" w:color="000000"/>
              <w:bottom w:val="single" w:sz="1" w:space="0" w:color="000000"/>
            </w:tcBorders>
          </w:tcPr>
          <w:p w14:paraId="7953E883" w14:textId="77777777" w:rsidR="00FA7063" w:rsidRPr="009D1626" w:rsidRDefault="00000000" w:rsidP="009D1626">
            <w:pPr>
              <w:pStyle w:val="a4"/>
              <w:jc w:val="center"/>
              <w:rPr>
                <w:rFonts w:cs="Times New Roman"/>
                <w:sz w:val="20"/>
                <w:szCs w:val="20"/>
              </w:rPr>
            </w:pPr>
            <w:r w:rsidRPr="009D1626">
              <w:rPr>
                <w:rFonts w:eastAsia="Times New Roman" w:cs="Times New Roman"/>
                <w:sz w:val="20"/>
                <w:szCs w:val="20"/>
              </w:rPr>
              <w:t>Credit Fraud</w:t>
            </w:r>
          </w:p>
        </w:tc>
        <w:tc>
          <w:tcPr>
            <w:tcW w:w="0" w:type="auto"/>
            <w:tcBorders>
              <w:top w:val="single" w:sz="1" w:space="0" w:color="000000"/>
              <w:left w:val="single" w:sz="1" w:space="0" w:color="000000"/>
              <w:bottom w:val="single" w:sz="1" w:space="0" w:color="000000"/>
            </w:tcBorders>
          </w:tcPr>
          <w:p w14:paraId="230BE0A7" w14:textId="77777777" w:rsidR="00FA7063" w:rsidRPr="009D1626" w:rsidRDefault="00000000" w:rsidP="009D1626">
            <w:pPr>
              <w:pStyle w:val="a4"/>
              <w:jc w:val="center"/>
              <w:rPr>
                <w:rFonts w:cs="Times New Roman"/>
                <w:sz w:val="20"/>
                <w:szCs w:val="20"/>
              </w:rPr>
            </w:pPr>
            <w:r w:rsidRPr="009D1626">
              <w:rPr>
                <w:rFonts w:eastAsia="Times New Roman" w:cs="Times New Roman"/>
                <w:sz w:val="20"/>
                <w:szCs w:val="20"/>
              </w:rPr>
              <w:t>Преобразование признаков (Spline)</w:t>
            </w:r>
          </w:p>
        </w:tc>
        <w:tc>
          <w:tcPr>
            <w:tcW w:w="0" w:type="auto"/>
            <w:tcBorders>
              <w:top w:val="single" w:sz="1" w:space="0" w:color="000000"/>
              <w:left w:val="single" w:sz="1" w:space="0" w:color="000000"/>
              <w:bottom w:val="single" w:sz="1" w:space="0" w:color="000000"/>
            </w:tcBorders>
          </w:tcPr>
          <w:p w14:paraId="19B63246" w14:textId="77777777" w:rsidR="00FA7063" w:rsidRPr="009D1626" w:rsidRDefault="00000000" w:rsidP="009D1626">
            <w:pPr>
              <w:pStyle w:val="a4"/>
              <w:jc w:val="center"/>
              <w:rPr>
                <w:rFonts w:cs="Times New Roman"/>
                <w:sz w:val="20"/>
                <w:szCs w:val="20"/>
              </w:rPr>
            </w:pPr>
            <w:r w:rsidRPr="009D1626">
              <w:rPr>
                <w:rFonts w:eastAsia="Times New Roman" w:cs="Times New Roman"/>
                <w:sz w:val="20"/>
                <w:szCs w:val="20"/>
              </w:rPr>
              <w:t>Преобразование признаков (Spline)</w:t>
            </w:r>
          </w:p>
        </w:tc>
      </w:tr>
      <w:tr w:rsidR="00FA7063" w:rsidRPr="00344BAE" w14:paraId="0F31E707" w14:textId="77777777">
        <w:trPr>
          <w:cantSplit/>
          <w:tblCellSpacing w:w="0" w:type="dxa"/>
          <w:jc w:val="center"/>
        </w:trPr>
        <w:tc>
          <w:tcPr>
            <w:tcW w:w="0" w:type="auto"/>
            <w:tcBorders>
              <w:top w:val="single" w:sz="1" w:space="0" w:color="000000"/>
              <w:bottom w:val="single" w:sz="1" w:space="0" w:color="000000"/>
            </w:tcBorders>
          </w:tcPr>
          <w:p w14:paraId="664895B7" w14:textId="77777777" w:rsidR="00FA7063" w:rsidRPr="009D1626" w:rsidRDefault="00000000" w:rsidP="009D1626">
            <w:pPr>
              <w:pStyle w:val="a4"/>
              <w:jc w:val="center"/>
              <w:rPr>
                <w:rFonts w:cs="Times New Roman"/>
                <w:sz w:val="20"/>
                <w:szCs w:val="20"/>
              </w:rPr>
            </w:pPr>
            <w:r w:rsidRPr="009D1626">
              <w:rPr>
                <w:rFonts w:eastAsia="Times New Roman" w:cs="Times New Roman"/>
                <w:sz w:val="20"/>
                <w:szCs w:val="20"/>
              </w:rPr>
              <w:t>Bank Marketing</w:t>
            </w:r>
          </w:p>
        </w:tc>
        <w:tc>
          <w:tcPr>
            <w:tcW w:w="0" w:type="auto"/>
            <w:tcBorders>
              <w:top w:val="single" w:sz="1" w:space="0" w:color="000000"/>
              <w:left w:val="single" w:sz="1" w:space="0" w:color="000000"/>
              <w:bottom w:val="single" w:sz="1" w:space="0" w:color="000000"/>
            </w:tcBorders>
          </w:tcPr>
          <w:p w14:paraId="09A487B1" w14:textId="77777777" w:rsidR="00FA7063" w:rsidRPr="009D1626" w:rsidRDefault="00000000" w:rsidP="009D1626">
            <w:pPr>
              <w:pStyle w:val="a4"/>
              <w:jc w:val="center"/>
              <w:rPr>
                <w:rFonts w:cs="Times New Roman"/>
                <w:sz w:val="20"/>
                <w:szCs w:val="20"/>
              </w:rPr>
            </w:pPr>
            <w:r w:rsidRPr="009D1626">
              <w:rPr>
                <w:rFonts w:eastAsia="Times New Roman" w:cs="Times New Roman"/>
                <w:sz w:val="20"/>
                <w:szCs w:val="20"/>
              </w:rPr>
              <w:t>Преобразование признаков (Spline)</w:t>
            </w:r>
          </w:p>
        </w:tc>
        <w:tc>
          <w:tcPr>
            <w:tcW w:w="0" w:type="auto"/>
            <w:tcBorders>
              <w:top w:val="single" w:sz="1" w:space="0" w:color="000000"/>
              <w:left w:val="single" w:sz="1" w:space="0" w:color="000000"/>
              <w:bottom w:val="single" w:sz="1" w:space="0" w:color="000000"/>
            </w:tcBorders>
          </w:tcPr>
          <w:p w14:paraId="07F64E99" w14:textId="77777777" w:rsidR="00FA7063" w:rsidRPr="009D1626" w:rsidRDefault="00000000" w:rsidP="009D1626">
            <w:pPr>
              <w:pStyle w:val="a4"/>
              <w:jc w:val="center"/>
              <w:rPr>
                <w:rFonts w:cs="Times New Roman"/>
                <w:sz w:val="20"/>
                <w:szCs w:val="20"/>
              </w:rPr>
            </w:pPr>
            <w:r w:rsidRPr="009D1626">
              <w:rPr>
                <w:rFonts w:eastAsia="Times New Roman" w:cs="Times New Roman"/>
                <w:sz w:val="20"/>
                <w:szCs w:val="20"/>
              </w:rPr>
              <w:t>Локализация (Piecewise)</w:t>
            </w:r>
          </w:p>
        </w:tc>
      </w:tr>
      <w:tr w:rsidR="00FA7063" w:rsidRPr="00344BAE" w14:paraId="697201FA" w14:textId="77777777">
        <w:trPr>
          <w:cantSplit/>
          <w:tblCellSpacing w:w="0" w:type="dxa"/>
          <w:jc w:val="center"/>
        </w:trPr>
        <w:tc>
          <w:tcPr>
            <w:tcW w:w="0" w:type="auto"/>
            <w:tcBorders>
              <w:top w:val="single" w:sz="1" w:space="0" w:color="000000"/>
              <w:bottom w:val="single" w:sz="1" w:space="0" w:color="000000"/>
            </w:tcBorders>
          </w:tcPr>
          <w:p w14:paraId="0878A7CD" w14:textId="77777777" w:rsidR="00FA7063" w:rsidRPr="009D1626" w:rsidRDefault="00000000" w:rsidP="009D1626">
            <w:pPr>
              <w:pStyle w:val="a4"/>
              <w:jc w:val="center"/>
              <w:rPr>
                <w:rFonts w:cs="Times New Roman"/>
                <w:sz w:val="20"/>
                <w:szCs w:val="20"/>
              </w:rPr>
            </w:pPr>
            <w:r w:rsidRPr="009D1626">
              <w:rPr>
                <w:rFonts w:eastAsia="Times New Roman" w:cs="Times New Roman"/>
                <w:sz w:val="20"/>
                <w:szCs w:val="20"/>
              </w:rPr>
              <w:t>Breast Cancer</w:t>
            </w:r>
          </w:p>
        </w:tc>
        <w:tc>
          <w:tcPr>
            <w:tcW w:w="0" w:type="auto"/>
            <w:tcBorders>
              <w:top w:val="single" w:sz="1" w:space="0" w:color="000000"/>
              <w:left w:val="single" w:sz="1" w:space="0" w:color="000000"/>
              <w:bottom w:val="single" w:sz="1" w:space="0" w:color="000000"/>
            </w:tcBorders>
          </w:tcPr>
          <w:p w14:paraId="17CA160D" w14:textId="77777777" w:rsidR="00FA7063" w:rsidRPr="009D1626" w:rsidRDefault="00000000" w:rsidP="009D1626">
            <w:pPr>
              <w:pStyle w:val="a4"/>
              <w:jc w:val="center"/>
              <w:rPr>
                <w:rFonts w:cs="Times New Roman"/>
                <w:sz w:val="20"/>
                <w:szCs w:val="20"/>
              </w:rPr>
            </w:pPr>
            <w:r w:rsidRPr="009D1626">
              <w:rPr>
                <w:rFonts w:eastAsia="Times New Roman" w:cs="Times New Roman"/>
                <w:sz w:val="20"/>
                <w:szCs w:val="20"/>
              </w:rPr>
              <w:t>Нелинейная комбинация скоров (Fuzzy)</w:t>
            </w:r>
          </w:p>
        </w:tc>
        <w:tc>
          <w:tcPr>
            <w:tcW w:w="0" w:type="auto"/>
            <w:tcBorders>
              <w:top w:val="single" w:sz="1" w:space="0" w:color="000000"/>
              <w:left w:val="single" w:sz="1" w:space="0" w:color="000000"/>
              <w:bottom w:val="single" w:sz="1" w:space="0" w:color="000000"/>
            </w:tcBorders>
          </w:tcPr>
          <w:p w14:paraId="3EBCBB80" w14:textId="77777777" w:rsidR="00FA7063" w:rsidRPr="009D1626" w:rsidRDefault="00000000" w:rsidP="009D1626">
            <w:pPr>
              <w:pStyle w:val="a4"/>
              <w:jc w:val="center"/>
              <w:rPr>
                <w:rFonts w:cs="Times New Roman"/>
                <w:sz w:val="20"/>
                <w:szCs w:val="20"/>
              </w:rPr>
            </w:pPr>
            <w:r w:rsidRPr="009D1626">
              <w:rPr>
                <w:rFonts w:eastAsia="Times New Roman" w:cs="Times New Roman"/>
                <w:sz w:val="20"/>
                <w:szCs w:val="20"/>
              </w:rPr>
              <w:t>Ансамблирование (Bagging)</w:t>
            </w:r>
          </w:p>
        </w:tc>
      </w:tr>
      <w:tr w:rsidR="00FA7063" w:rsidRPr="00344BAE" w14:paraId="7C7AB41F" w14:textId="77777777">
        <w:trPr>
          <w:cantSplit/>
          <w:tblCellSpacing w:w="0" w:type="dxa"/>
          <w:jc w:val="center"/>
        </w:trPr>
        <w:tc>
          <w:tcPr>
            <w:tcW w:w="0" w:type="auto"/>
            <w:tcBorders>
              <w:top w:val="single" w:sz="1" w:space="0" w:color="000000"/>
              <w:bottom w:val="single" w:sz="1" w:space="0" w:color="000000"/>
            </w:tcBorders>
          </w:tcPr>
          <w:p w14:paraId="55C2C3E9" w14:textId="77777777" w:rsidR="00FA7063" w:rsidRPr="009D1626" w:rsidRDefault="00000000" w:rsidP="009D1626">
            <w:pPr>
              <w:pStyle w:val="a4"/>
              <w:jc w:val="center"/>
              <w:rPr>
                <w:rFonts w:cs="Times New Roman"/>
                <w:sz w:val="20"/>
                <w:szCs w:val="20"/>
              </w:rPr>
            </w:pPr>
            <w:r w:rsidRPr="009D1626">
              <w:rPr>
                <w:rFonts w:eastAsia="Times New Roman" w:cs="Times New Roman"/>
                <w:sz w:val="20"/>
                <w:szCs w:val="20"/>
              </w:rPr>
              <w:t>SECOM Sel.</w:t>
            </w:r>
          </w:p>
        </w:tc>
        <w:tc>
          <w:tcPr>
            <w:tcW w:w="0" w:type="auto"/>
            <w:tcBorders>
              <w:top w:val="single" w:sz="1" w:space="0" w:color="000000"/>
              <w:left w:val="single" w:sz="1" w:space="0" w:color="000000"/>
              <w:bottom w:val="single" w:sz="1" w:space="0" w:color="000000"/>
            </w:tcBorders>
          </w:tcPr>
          <w:p w14:paraId="2BE2B7A8" w14:textId="77777777" w:rsidR="00FA7063" w:rsidRPr="009D1626" w:rsidRDefault="00000000" w:rsidP="009D1626">
            <w:pPr>
              <w:pStyle w:val="a4"/>
              <w:jc w:val="center"/>
              <w:rPr>
                <w:rFonts w:cs="Times New Roman"/>
                <w:sz w:val="20"/>
                <w:szCs w:val="20"/>
              </w:rPr>
            </w:pPr>
            <w:r w:rsidRPr="009D1626">
              <w:rPr>
                <w:rFonts w:eastAsia="Times New Roman" w:cs="Times New Roman"/>
                <w:sz w:val="20"/>
                <w:szCs w:val="20"/>
              </w:rPr>
              <w:t>Нелинейная комбинация скоров (Fuzzy)</w:t>
            </w:r>
          </w:p>
        </w:tc>
        <w:tc>
          <w:tcPr>
            <w:tcW w:w="0" w:type="auto"/>
            <w:tcBorders>
              <w:top w:val="single" w:sz="1" w:space="0" w:color="000000"/>
              <w:left w:val="single" w:sz="1" w:space="0" w:color="000000"/>
              <w:bottom w:val="single" w:sz="1" w:space="0" w:color="000000"/>
            </w:tcBorders>
          </w:tcPr>
          <w:p w14:paraId="33AC8518" w14:textId="77777777" w:rsidR="00FA7063" w:rsidRPr="009D1626" w:rsidRDefault="00000000" w:rsidP="009D1626">
            <w:pPr>
              <w:pStyle w:val="a4"/>
              <w:jc w:val="center"/>
              <w:rPr>
                <w:rFonts w:cs="Times New Roman"/>
                <w:sz w:val="20"/>
                <w:szCs w:val="20"/>
              </w:rPr>
            </w:pPr>
            <w:r w:rsidRPr="009D1626">
              <w:rPr>
                <w:rFonts w:eastAsia="Times New Roman" w:cs="Times New Roman"/>
                <w:sz w:val="20"/>
                <w:szCs w:val="20"/>
              </w:rPr>
              <w:t>Ансамблирование (MaxOfLinear)</w:t>
            </w:r>
          </w:p>
        </w:tc>
      </w:tr>
    </w:tbl>
    <w:p w14:paraId="0A5CF144" w14:textId="77777777" w:rsidR="00FA7063" w:rsidRPr="00344BAE" w:rsidRDefault="00FA7063">
      <w:pPr>
        <w:pStyle w:val="a3"/>
        <w:rPr>
          <w:rFonts w:cs="Times New Roman"/>
          <w:szCs w:val="28"/>
        </w:rPr>
      </w:pPr>
    </w:p>
    <w:p w14:paraId="2AA075AD" w14:textId="77777777" w:rsidR="00FA7063" w:rsidRPr="00344BAE" w:rsidRDefault="00000000">
      <w:pPr>
        <w:pStyle w:val="a3"/>
        <w:spacing w:after="220"/>
        <w:rPr>
          <w:rFonts w:cs="Times New Roman"/>
          <w:szCs w:val="28"/>
        </w:rPr>
      </w:pPr>
      <w:r w:rsidRPr="00344BAE">
        <w:rPr>
          <w:rFonts w:eastAsia="Times New Roman" w:cs="Times New Roman"/>
          <w:szCs w:val="28"/>
        </w:rPr>
        <w:t>Преобразование признаков (принцип 1) доминирует на задачах с умеренной размерностью и сложными нелинейными зависимостями. Локализация (принцип 4) становится предпочтительной после оптимизации на Bank Marketing, что указывает на пространственную неоднородность данных. Нелинейная комбинация скоров (принцип 5) и ансамблирование (принцип 2) конкурируют на задачах с почти линейной границей, где основной эффект даёт не усложнение разделяющей поверхности, а уменьшение дисперсии предсказаний.</w:t>
      </w:r>
    </w:p>
    <w:p w14:paraId="68CF3B9F" w14:textId="77777777" w:rsidR="00FA7063" w:rsidRPr="00344BAE" w:rsidRDefault="00000000">
      <w:pPr>
        <w:pStyle w:val="a3"/>
        <w:spacing w:after="220"/>
        <w:rPr>
          <w:rFonts w:cs="Times New Roman"/>
          <w:szCs w:val="28"/>
        </w:rPr>
      </w:pPr>
      <w:r w:rsidRPr="00344BAE">
        <w:rPr>
          <w:rFonts w:eastAsia="Times New Roman" w:cs="Times New Roman"/>
          <w:szCs w:val="28"/>
        </w:rPr>
        <w:t>Последовательная композиция (принцип 3, CascadeLinearClassifier) ни на одном датасете не оказывается лучшей, занимая стабильно среднюю позицию.</w:t>
      </w:r>
    </w:p>
    <w:p w14:paraId="712F316E" w14:textId="77777777" w:rsidR="00FA7063" w:rsidRPr="00344BAE" w:rsidRDefault="00000000" w:rsidP="009D1626">
      <w:pPr>
        <w:pStyle w:val="31"/>
        <w:spacing w:before="240" w:after="240" w:line="271" w:lineRule="auto"/>
        <w:ind w:firstLine="360"/>
        <w:rPr>
          <w:rFonts w:cs="Times New Roman"/>
          <w:sz w:val="28"/>
          <w:szCs w:val="28"/>
        </w:rPr>
      </w:pPr>
      <w:bookmarkStart w:id="72" w:name="гипотеза_3_оптимизация_гиперпарам_b3f88a"/>
      <w:r w:rsidRPr="00344BAE">
        <w:rPr>
          <w:rFonts w:eastAsia="Times New Roman" w:cs="Times New Roman"/>
          <w:sz w:val="28"/>
          <w:szCs w:val="28"/>
        </w:rPr>
        <w:t>Гипотеза 3: оптимизация гиперпараметров значимо улучшает качество</w:t>
      </w:r>
      <w:bookmarkEnd w:id="72"/>
    </w:p>
    <w:p w14:paraId="3A882DAA" w14:textId="77777777" w:rsidR="00FA7063" w:rsidRPr="00344BAE" w:rsidRDefault="00000000">
      <w:pPr>
        <w:pStyle w:val="a3"/>
        <w:spacing w:after="220"/>
        <w:rPr>
          <w:rFonts w:cs="Times New Roman"/>
          <w:szCs w:val="28"/>
        </w:rPr>
      </w:pPr>
      <w:r w:rsidRPr="00344BAE">
        <w:rPr>
          <w:rFonts w:eastAsia="Times New Roman" w:cs="Times New Roman"/>
          <w:b/>
          <w:szCs w:val="28"/>
        </w:rPr>
        <w:t>Подтверждена.</w:t>
      </w:r>
      <w:r w:rsidRPr="00344BAE">
        <w:rPr>
          <w:rFonts w:eastAsia="Times New Roman" w:cs="Times New Roman"/>
          <w:szCs w:val="28"/>
        </w:rPr>
        <w:t xml:space="preserve"> Средний прирост F1 от оптимизации составляет +0.041, 91% конфигураций (196 из 215) получают улучшение. При этом эффект неоднороден:</w:t>
      </w:r>
    </w:p>
    <w:p w14:paraId="154CB165" w14:textId="77777777" w:rsidR="00FA7063" w:rsidRPr="00344BAE" w:rsidRDefault="00000000">
      <w:pPr>
        <w:pStyle w:val="a3"/>
        <w:numPr>
          <w:ilvl w:val="0"/>
          <w:numId w:val="5"/>
        </w:numPr>
        <w:rPr>
          <w:rFonts w:cs="Times New Roman"/>
          <w:szCs w:val="28"/>
        </w:rPr>
      </w:pPr>
      <w:r w:rsidRPr="00344BAE">
        <w:rPr>
          <w:rFonts w:eastAsia="Times New Roman" w:cs="Times New Roman"/>
          <w:szCs w:val="28"/>
        </w:rPr>
        <w:t>Наиболее чувствительны к настройке: LinearBoostClassifier (+0.092) и PiecewiseLinearClassifier (+0.063).</w:t>
      </w:r>
    </w:p>
    <w:p w14:paraId="3A3E32FA" w14:textId="77777777" w:rsidR="00FA7063" w:rsidRPr="00344BAE" w:rsidRDefault="00000000">
      <w:pPr>
        <w:pStyle w:val="a3"/>
        <w:numPr>
          <w:ilvl w:val="0"/>
          <w:numId w:val="5"/>
        </w:numPr>
        <w:rPr>
          <w:rFonts w:cs="Times New Roman"/>
          <w:szCs w:val="28"/>
        </w:rPr>
      </w:pPr>
      <w:r w:rsidRPr="00344BAE">
        <w:rPr>
          <w:rFonts w:eastAsia="Times New Roman" w:cs="Times New Roman"/>
          <w:szCs w:val="28"/>
        </w:rPr>
        <w:t>Наименее чувствительны: MaxOfLinearClassifier (+0.016) и CascadeLinearClassifier (+0.017).</w:t>
      </w:r>
    </w:p>
    <w:p w14:paraId="7F367F00" w14:textId="77777777" w:rsidR="00FA7063" w:rsidRPr="00344BAE" w:rsidRDefault="00000000">
      <w:pPr>
        <w:pStyle w:val="a3"/>
        <w:spacing w:after="220"/>
        <w:rPr>
          <w:rFonts w:cs="Times New Roman"/>
          <w:szCs w:val="28"/>
        </w:rPr>
      </w:pPr>
      <w:r w:rsidRPr="00344BAE">
        <w:rPr>
          <w:rFonts w:eastAsia="Times New Roman" w:cs="Times New Roman"/>
          <w:szCs w:val="28"/>
        </w:rPr>
        <w:t xml:space="preserve">Это подтверждает, что составные архитектуры с большим числом структурных гиперпараметров (число итераций бустинга, число регионов </w:t>
      </w:r>
      <w:r w:rsidRPr="00344BAE">
        <w:rPr>
          <w:rFonts w:eastAsia="Times New Roman" w:cs="Times New Roman"/>
          <w:szCs w:val="28"/>
        </w:rPr>
        <w:lastRenderedPageBreak/>
        <w:t>кусочно-линейной модели) извлекают больше выгоды из оптимизации, чем архитектуры с менее критичными параметрами.</w:t>
      </w:r>
    </w:p>
    <w:p w14:paraId="68B32F90" w14:textId="77777777" w:rsidR="00B73096" w:rsidRDefault="00000000">
      <w:pPr>
        <w:pStyle w:val="31"/>
        <w:spacing w:before="240" w:after="240"/>
        <w:ind w:firstLine="709"/>
        <w:jc w:val="both"/>
        <w:rPr>
          <w:rFonts w:cs="Times New Roman"/>
          <w:sz w:val="28"/>
          <w:szCs w:val="28"/>
        </w:rPr>
      </w:pPr>
      <w:r>
        <w:rPr>
          <w:i/>
          <w:sz w:val="28"/>
        </w:rPr>
        <w:t>Гипотеза 4: вычислительная эффективность сохраняется</w:t>
      </w:r>
    </w:p>
    <w:p w14:paraId="3D349E39" w14:textId="77777777" w:rsidR="00FA7063" w:rsidRPr="00344BAE" w:rsidRDefault="00000000" w:rsidP="009D1626">
      <w:pPr>
        <w:pStyle w:val="31"/>
        <w:spacing w:before="240" w:after="240"/>
        <w:ind w:firstLine="709"/>
        <w:jc w:val="both"/>
        <w:rPr>
          <w:rFonts w:cs="Times New Roman"/>
          <w:sz w:val="28"/>
          <w:szCs w:val="28"/>
        </w:rPr>
      </w:pPr>
      <w:bookmarkStart w:id="73" w:name="гипотеза_4_составные_модели_сохра_dcbb7a"/>
      <w:bookmarkEnd w:id="73"/>
      <w:r>
        <w:rPr>
          <w:rFonts w:eastAsia="Times New Roman"/>
          <w:b w:val="0"/>
          <w:sz w:val="28"/>
        </w:rPr>
        <w:t>Подтверждена. Среднее время обучения составных моделей (0,75 с) превышает линейные бейзлайны (0,036 с) приблизительно в 20 раз, что укладывается в пределы одного-двух порядков величины. Медианное отношение составляет ≈27×. В экстремальных случаях (полиномиальное расширение 590 признаков) отношение достигает двух порядков (~68×), но абсолютное время (44 с) остаётся приемлемым.</w:t>
      </w:r>
    </w:p>
    <w:p w14:paraId="26A6D4AA" w14:textId="7AD95A22" w:rsidR="00FA7063" w:rsidRPr="00344BAE" w:rsidRDefault="00000000">
      <w:pPr>
        <w:pStyle w:val="a3"/>
        <w:spacing w:after="220"/>
        <w:rPr>
          <w:rFonts w:cs="Times New Roman"/>
          <w:szCs w:val="28"/>
        </w:rPr>
      </w:pPr>
      <w:r w:rsidRPr="00D72C00">
        <w:rPr>
          <w:rFonts w:eastAsia="Times New Roman"/>
        </w:rPr>
        <w:t xml:space="preserve">Для прямой проверки части тезиса о превосходстве в скорости над нелинейными альтернативами в эту версию работы </w:t>
      </w:r>
      <w:r w:rsidR="00D72C00" w:rsidRPr="00D72C00">
        <w:rPr>
          <w:rFonts w:eastAsia="Times New Roman"/>
        </w:rPr>
        <w:t xml:space="preserve">добавлены пять нелинейных </w:t>
      </w:r>
      <w:proofErr w:type="spellStart"/>
      <w:r w:rsidR="00D72C00" w:rsidRPr="00D72C00">
        <w:rPr>
          <w:rFonts w:eastAsia="Times New Roman"/>
        </w:rPr>
        <w:t>бейзлайнов</w:t>
      </w:r>
      <w:proofErr w:type="spellEnd"/>
      <w:r w:rsidR="00D72C00" w:rsidRPr="00D72C00">
        <w:rPr>
          <w:rFonts w:eastAsia="Times New Roman"/>
        </w:rPr>
        <w:t xml:space="preserve"> (см. §2.4.5): ядерный SVM (RBF), </w:t>
      </w:r>
      <w:proofErr w:type="spellStart"/>
      <w:r w:rsidR="00D72C00" w:rsidRPr="00D72C00">
        <w:rPr>
          <w:rFonts w:eastAsia="Times New Roman"/>
        </w:rPr>
        <w:t>Random</w:t>
      </w:r>
      <w:proofErr w:type="spellEnd"/>
      <w:r w:rsidR="00D72C00" w:rsidRPr="00D72C00">
        <w:rPr>
          <w:rFonts w:eastAsia="Times New Roman"/>
        </w:rPr>
        <w:t xml:space="preserve"> </w:t>
      </w:r>
      <w:proofErr w:type="spellStart"/>
      <w:r w:rsidR="00D72C00" w:rsidRPr="00D72C00">
        <w:rPr>
          <w:rFonts w:eastAsia="Times New Roman"/>
        </w:rPr>
        <w:t>Forest</w:t>
      </w:r>
      <w:proofErr w:type="spellEnd"/>
      <w:r w:rsidR="00D72C00" w:rsidRPr="00D72C00">
        <w:rPr>
          <w:rFonts w:eastAsia="Times New Roman"/>
        </w:rPr>
        <w:t xml:space="preserve">, </w:t>
      </w:r>
      <w:proofErr w:type="spellStart"/>
      <w:r w:rsidR="00D72C00" w:rsidRPr="00D72C00">
        <w:rPr>
          <w:rFonts w:eastAsia="Times New Roman"/>
        </w:rPr>
        <w:t>XGBoost</w:t>
      </w:r>
      <w:proofErr w:type="spellEnd"/>
      <w:r w:rsidR="00D72C00" w:rsidRPr="00D72C00">
        <w:rPr>
          <w:rFonts w:eastAsia="Times New Roman"/>
        </w:rPr>
        <w:t xml:space="preserve">, </w:t>
      </w:r>
      <w:proofErr w:type="spellStart"/>
      <w:r w:rsidR="00D72C00" w:rsidRPr="00D72C00">
        <w:rPr>
          <w:rFonts w:eastAsia="Times New Roman"/>
        </w:rPr>
        <w:t>LightGBM</w:t>
      </w:r>
      <w:proofErr w:type="spellEnd"/>
      <w:r w:rsidR="00D72C00" w:rsidRPr="00D72C00">
        <w:rPr>
          <w:rFonts w:eastAsia="Times New Roman"/>
        </w:rPr>
        <w:t xml:space="preserve"> и многослойный перцептрон (MLP) — эталон класса глубоких нелинейных моделей. По результатам экспериментов составные модели в среднем уступают </w:t>
      </w:r>
      <w:proofErr w:type="spellStart"/>
      <w:r w:rsidR="00D72C00" w:rsidRPr="00D72C00">
        <w:rPr>
          <w:rFonts w:eastAsia="Times New Roman"/>
        </w:rPr>
        <w:t>LightGBM</w:t>
      </w:r>
      <w:proofErr w:type="spellEnd"/>
      <w:r w:rsidR="00D72C00" w:rsidRPr="00D72C00">
        <w:rPr>
          <w:rFonts w:eastAsia="Times New Roman"/>
        </w:rPr>
        <w:t xml:space="preserve"> и </w:t>
      </w:r>
      <w:proofErr w:type="spellStart"/>
      <w:r w:rsidR="00D72C00" w:rsidRPr="00D72C00">
        <w:rPr>
          <w:rFonts w:eastAsia="Times New Roman"/>
        </w:rPr>
        <w:t>XGBoost</w:t>
      </w:r>
      <w:proofErr w:type="spellEnd"/>
      <w:r w:rsidR="00D72C00" w:rsidRPr="00D72C00">
        <w:rPr>
          <w:rFonts w:eastAsia="Times New Roman"/>
        </w:rPr>
        <w:t xml:space="preserve"> по F1 на 0,01–0,04</w:t>
      </w:r>
      <w:r>
        <w:rPr>
          <w:rFonts w:eastAsia="Times New Roman"/>
        </w:rPr>
        <w:t xml:space="preserve"> (на нелинейных задачах Adult и Credit Card Fraud) и сопоставимы с ними на остальных датасетах, при этом среднее время обучения составных моделей в 5–15 раз меньше, чем у LightGBM/XGBoost при N_estimators = 100 и существенно меньше, чем у ядерного SVM на крупных датасетах (Adult, Credit Card Fraud), где RBF-SVM плохо масштабируется. Таким образом, гипотеза о вычислительной эффективности подтверждается уже не косвенно, а на эмпирическом сравнении с конкретными нелинейными альтернативами.</w:t>
      </w:r>
      <w:r w:rsidR="00D72C00">
        <w:rPr>
          <w:rFonts w:eastAsia="Times New Roman"/>
        </w:rPr>
        <w:t xml:space="preserve"> </w:t>
      </w:r>
      <w:r w:rsidR="00D72C00" w:rsidRPr="00D72C00">
        <w:rPr>
          <w:rFonts w:eastAsia="Times New Roman"/>
        </w:rPr>
        <w:t>Отдельно отметим сравнение с MLP: на нелинейных задачах (</w:t>
      </w:r>
      <w:proofErr w:type="spellStart"/>
      <w:r w:rsidR="00D72C00" w:rsidRPr="00D72C00">
        <w:rPr>
          <w:rFonts w:eastAsia="Times New Roman"/>
        </w:rPr>
        <w:t>Adult</w:t>
      </w:r>
      <w:proofErr w:type="spellEnd"/>
      <w:r w:rsidR="00D72C00" w:rsidRPr="00D72C00">
        <w:rPr>
          <w:rFonts w:eastAsia="Times New Roman"/>
        </w:rPr>
        <w:t xml:space="preserve">, Bank Marketing) MLP уступает </w:t>
      </w:r>
      <w:proofErr w:type="spellStart"/>
      <w:r w:rsidR="00D72C00" w:rsidRPr="00D72C00">
        <w:rPr>
          <w:rFonts w:eastAsia="Times New Roman"/>
        </w:rPr>
        <w:t>SplineFeaturesClassifier</w:t>
      </w:r>
      <w:proofErr w:type="spellEnd"/>
      <w:r w:rsidR="00D72C00" w:rsidRPr="00D72C00">
        <w:rPr>
          <w:rFonts w:eastAsia="Times New Roman"/>
        </w:rPr>
        <w:t xml:space="preserve"> по F1 на 0,01–0,03 при сопоставимом времени обучения; на близкой к линейно разделимой задаче </w:t>
      </w:r>
      <w:proofErr w:type="spellStart"/>
      <w:r w:rsidR="00D72C00" w:rsidRPr="00D72C00">
        <w:rPr>
          <w:rFonts w:eastAsia="Times New Roman"/>
        </w:rPr>
        <w:t>Breast</w:t>
      </w:r>
      <w:proofErr w:type="spellEnd"/>
      <w:r w:rsidR="00D72C00" w:rsidRPr="00D72C00">
        <w:rPr>
          <w:rFonts w:eastAsia="Times New Roman"/>
        </w:rPr>
        <w:t xml:space="preserve"> </w:t>
      </w:r>
      <w:proofErr w:type="spellStart"/>
      <w:r w:rsidR="00D72C00" w:rsidRPr="00D72C00">
        <w:rPr>
          <w:rFonts w:eastAsia="Times New Roman"/>
        </w:rPr>
        <w:t>Cancer</w:t>
      </w:r>
      <w:proofErr w:type="spellEnd"/>
      <w:r w:rsidR="00D72C00" w:rsidRPr="00D72C00">
        <w:rPr>
          <w:rFonts w:eastAsia="Times New Roman"/>
        </w:rPr>
        <w:t xml:space="preserve"> MLP отстаёт от лидеров (F1 = 0,902 против F1 ≈ 0,96 у </w:t>
      </w:r>
      <w:proofErr w:type="spellStart"/>
      <w:r w:rsidR="00D72C00" w:rsidRPr="00D72C00">
        <w:rPr>
          <w:rFonts w:eastAsia="Times New Roman"/>
        </w:rPr>
        <w:t>Spline</w:t>
      </w:r>
      <w:proofErr w:type="spellEnd"/>
      <w:r w:rsidR="00D72C00" w:rsidRPr="00D72C00">
        <w:rPr>
          <w:rFonts w:eastAsia="Times New Roman"/>
        </w:rPr>
        <w:t xml:space="preserve"> и </w:t>
      </w:r>
      <w:proofErr w:type="spellStart"/>
      <w:r w:rsidR="00D72C00" w:rsidRPr="00D72C00">
        <w:rPr>
          <w:rFonts w:eastAsia="Times New Roman"/>
        </w:rPr>
        <w:t>Bagging</w:t>
      </w:r>
      <w:proofErr w:type="spellEnd"/>
      <w:r w:rsidR="00D72C00" w:rsidRPr="00D72C00">
        <w:rPr>
          <w:rFonts w:eastAsia="Times New Roman"/>
        </w:rPr>
        <w:t xml:space="preserve">). Это подтверждает, что для задач без иерархической структуры (без </w:t>
      </w:r>
      <w:r w:rsidR="00D72C00" w:rsidRPr="00D72C00">
        <w:rPr>
          <w:rFonts w:eastAsia="Times New Roman"/>
        </w:rPr>
        <w:lastRenderedPageBreak/>
        <w:t xml:space="preserve">изображений, текста, временных рядов) многослойный перцептрон не имеет преимущества </w:t>
      </w:r>
      <w:proofErr w:type="gramStart"/>
      <w:r w:rsidR="00D72C00" w:rsidRPr="00D72C00">
        <w:rPr>
          <w:rFonts w:eastAsia="Times New Roman"/>
        </w:rPr>
        <w:t>над составными моделями</w:t>
      </w:r>
      <w:proofErr w:type="gramEnd"/>
      <w:r w:rsidR="00D72C00" w:rsidRPr="00D72C00">
        <w:rPr>
          <w:rFonts w:eastAsia="Times New Roman"/>
        </w:rPr>
        <w:t xml:space="preserve"> на линейных компонентах, при этом уступает им в интерпретируемости.</w:t>
      </w:r>
    </w:p>
    <w:p w14:paraId="69393D12" w14:textId="77777777" w:rsidR="00FA7063" w:rsidRPr="00C748F1" w:rsidRDefault="00000000">
      <w:pPr>
        <w:pStyle w:val="a3"/>
        <w:spacing w:after="220"/>
        <w:rPr>
          <w:rFonts w:eastAsia="Times New Roman" w:cs="Times New Roman"/>
          <w:szCs w:val="28"/>
        </w:rPr>
      </w:pPr>
      <w:r w:rsidRPr="00344BAE">
        <w:rPr>
          <w:rFonts w:eastAsia="Times New Roman" w:cs="Times New Roman"/>
          <w:szCs w:val="28"/>
        </w:rPr>
        <w:t>Это подтверждает, что составные модели на основе линейных компонентов значительно быстрее нелинейных альтернатив (ядерный SVM, ансамбли деревьев, нейронные сети) при сопоставимом уровне нелинейности.</w:t>
      </w:r>
    </w:p>
    <w:p w14:paraId="2396A499" w14:textId="77777777" w:rsidR="00077006" w:rsidRPr="00C748F1" w:rsidRDefault="00077006">
      <w:pPr>
        <w:pStyle w:val="a3"/>
        <w:spacing w:after="220"/>
        <w:rPr>
          <w:rFonts w:cs="Times New Roman"/>
          <w:szCs w:val="28"/>
        </w:rPr>
      </w:pPr>
    </w:p>
    <w:p w14:paraId="53E8C809" w14:textId="77777777" w:rsidR="00FA7063" w:rsidRPr="00077006" w:rsidRDefault="00000000" w:rsidP="00077006">
      <w:pPr>
        <w:pStyle w:val="2"/>
        <w:ind w:firstLine="720"/>
        <w:rPr>
          <w:rFonts w:ascii="Times New Roman" w:hAnsi="Times New Roman" w:cs="Times New Roman"/>
          <w:b/>
          <w:bCs/>
          <w:color w:val="000000" w:themeColor="text1"/>
        </w:rPr>
      </w:pPr>
      <w:bookmarkStart w:id="74" w:name="bm_3_10_выводы_главы"/>
      <w:bookmarkStart w:id="75" w:name="_Toc228730631"/>
      <w:r w:rsidRPr="00077006">
        <w:rPr>
          <w:rFonts w:ascii="Times New Roman" w:hAnsi="Times New Roman" w:cs="Times New Roman"/>
          <w:b/>
          <w:bCs/>
          <w:color w:val="000000" w:themeColor="text1"/>
        </w:rPr>
        <w:t>3.10. Выводы главы</w:t>
      </w:r>
      <w:bookmarkEnd w:id="74"/>
      <w:r w:rsidR="003206B6" w:rsidRPr="00077006">
        <w:rPr>
          <w:rFonts w:ascii="Times New Roman" w:hAnsi="Times New Roman" w:cs="Times New Roman"/>
          <w:b/>
          <w:bCs/>
          <w:color w:val="000000" w:themeColor="text1"/>
        </w:rPr>
        <w:t xml:space="preserve"> 3</w:t>
      </w:r>
      <w:bookmarkEnd w:id="75"/>
    </w:p>
    <w:p w14:paraId="244EDBB6" w14:textId="77777777" w:rsidR="00FA7063" w:rsidRPr="00344BAE" w:rsidRDefault="00000000">
      <w:pPr>
        <w:pStyle w:val="a3"/>
        <w:spacing w:after="220"/>
        <w:rPr>
          <w:rFonts w:cs="Times New Roman"/>
          <w:szCs w:val="28"/>
        </w:rPr>
      </w:pPr>
      <w:r w:rsidRPr="00344BAE">
        <w:rPr>
          <w:rFonts w:eastAsia="Times New Roman" w:cs="Times New Roman"/>
          <w:szCs w:val="28"/>
        </w:rPr>
        <w:t>Экспериментальная оценка девяти составных нелинейных классификаторов на шести датасетах позволяет сформулировать следующие основные выводы.</w:t>
      </w:r>
    </w:p>
    <w:p w14:paraId="004F91D0" w14:textId="4B4A3718" w:rsidR="00FA7063" w:rsidRPr="00BB5C6D" w:rsidRDefault="00000000" w:rsidP="009D1626">
      <w:pPr>
        <w:pStyle w:val="a3"/>
        <w:numPr>
          <w:ilvl w:val="0"/>
          <w:numId w:val="6"/>
        </w:numPr>
        <w:spacing w:after="220"/>
        <w:ind w:left="0" w:firstLine="720"/>
        <w:rPr>
          <w:rFonts w:cs="Times New Roman"/>
          <w:bCs/>
          <w:szCs w:val="28"/>
        </w:rPr>
      </w:pPr>
      <w:r w:rsidRPr="00BB5C6D">
        <w:rPr>
          <w:rFonts w:eastAsia="Times New Roman" w:cs="Times New Roman"/>
          <w:bCs/>
          <w:szCs w:val="28"/>
        </w:rPr>
        <w:t>Составные архитектуры обеспечивают значимый прирост качества на задачах с нелинейными зависимостями. На трёх из шести датасетов (Adult, Credit Card Fraud, Bank Marketing) прирост F1 составляет 0.09</w:t>
      </w:r>
      <w:r w:rsidR="00BB5C6D" w:rsidRPr="00BB5C6D">
        <w:rPr>
          <w:rFonts w:eastAsia="Times New Roman" w:cs="Times New Roman"/>
          <w:bCs/>
          <w:szCs w:val="28"/>
        </w:rPr>
        <w:t>-</w:t>
      </w:r>
      <w:r w:rsidRPr="00BB5C6D">
        <w:rPr>
          <w:rFonts w:eastAsia="Times New Roman" w:cs="Times New Roman"/>
          <w:bCs/>
          <w:szCs w:val="28"/>
        </w:rPr>
        <w:t>0.13 по сравнению с лучшим бейзлайн-линейным классификатором. На задачах, близких к линейно разделимым (Breast Cancer), прирост маргинален. На задачах с экстремальным дисбалансом (SECOM) пороговые метрики не выявляют различий, однако ROC-AUC показывает улучшение ранжирующей способности.</w:t>
      </w:r>
    </w:p>
    <w:p w14:paraId="079990FD" w14:textId="3E17334B" w:rsidR="00FA7063" w:rsidRPr="00F92686" w:rsidRDefault="00000000" w:rsidP="009D1626">
      <w:pPr>
        <w:pStyle w:val="a3"/>
        <w:numPr>
          <w:ilvl w:val="0"/>
          <w:numId w:val="6"/>
        </w:numPr>
        <w:spacing w:after="220"/>
        <w:ind w:left="0" w:firstLine="720"/>
        <w:rPr>
          <w:rFonts w:cs="Times New Roman"/>
          <w:bCs/>
          <w:szCs w:val="28"/>
        </w:rPr>
      </w:pPr>
      <w:r w:rsidRPr="00F92686">
        <w:rPr>
          <w:rFonts w:eastAsia="Times New Roman" w:cs="Times New Roman"/>
          <w:bCs/>
          <w:szCs w:val="28"/>
        </w:rPr>
        <w:t xml:space="preserve">SplineFeaturesClassifier является наиболее универсальной архитектурой. Он стабильно входит в тройку лидеров по среднему F1 как при параметрах по умолчанию, так и после Optuna-оптимизации (см. Таблицу 3.4 и Рисунок 3.1). Локальность B-сплайновых базисных функций обеспечивает устойчивость к переобучению и эффективное моделирование нелинейных зависимостей по каждому признаку. Сплайновый классификатор с логистической регрессией в </w:t>
      </w:r>
      <w:r w:rsidRPr="00F92686">
        <w:rPr>
          <w:rFonts w:eastAsia="Times New Roman" w:cs="Times New Roman"/>
          <w:bCs/>
          <w:szCs w:val="28"/>
        </w:rPr>
        <w:lastRenderedPageBreak/>
        <w:t xml:space="preserve">качестве базовой модели </w:t>
      </w:r>
      <w:r w:rsidR="00F92686" w:rsidRPr="00F92686">
        <w:rPr>
          <w:rFonts w:eastAsia="Times New Roman" w:cs="Times New Roman"/>
          <w:bCs/>
          <w:szCs w:val="28"/>
        </w:rPr>
        <w:t>-</w:t>
      </w:r>
      <w:r w:rsidRPr="00F92686">
        <w:rPr>
          <w:rFonts w:eastAsia="Times New Roman" w:cs="Times New Roman"/>
          <w:bCs/>
          <w:szCs w:val="28"/>
        </w:rPr>
        <w:t xml:space="preserve"> рекомендуемый вариант по умолчанию для задач с неизвестной структурой.</w:t>
      </w:r>
    </w:p>
    <w:p w14:paraId="295BE4C6" w14:textId="41020897" w:rsidR="00FA7063" w:rsidRPr="00F92686" w:rsidRDefault="00000000" w:rsidP="009D1626">
      <w:pPr>
        <w:pStyle w:val="a3"/>
        <w:numPr>
          <w:ilvl w:val="0"/>
          <w:numId w:val="6"/>
        </w:numPr>
        <w:spacing w:after="220"/>
        <w:ind w:left="0" w:firstLine="720"/>
        <w:rPr>
          <w:rFonts w:cs="Times New Roman"/>
          <w:bCs/>
          <w:szCs w:val="28"/>
        </w:rPr>
      </w:pPr>
      <w:r w:rsidRPr="00F92686">
        <w:rPr>
          <w:rFonts w:eastAsia="Times New Roman" w:cs="Times New Roman"/>
          <w:bCs/>
          <w:szCs w:val="28"/>
        </w:rPr>
        <w:t xml:space="preserve">PiecewiseLinearClassifier и LinearBoostClassifier </w:t>
      </w:r>
      <w:r w:rsidR="00F92686" w:rsidRPr="00F92686">
        <w:rPr>
          <w:rFonts w:eastAsia="Times New Roman" w:cs="Times New Roman"/>
          <w:bCs/>
          <w:szCs w:val="28"/>
        </w:rPr>
        <w:t>-</w:t>
      </w:r>
      <w:r w:rsidRPr="00F92686">
        <w:rPr>
          <w:rFonts w:eastAsia="Times New Roman" w:cs="Times New Roman"/>
          <w:bCs/>
          <w:szCs w:val="28"/>
        </w:rPr>
        <w:t xml:space="preserve"> лучшие кандидаты при наличии бюджета на оптимизацию. После настройки гиперпараметров они выходят на первое и второе места по среднему F1 (см. Таблицу 3.4). Это объясняется их высокой чувствительностью к структурным гиперпараметрам </w:t>
      </w:r>
      <w:r w:rsidR="00F92686" w:rsidRPr="00F92686">
        <w:rPr>
          <w:rFonts w:eastAsia="Times New Roman" w:cs="Times New Roman"/>
          <w:bCs/>
          <w:szCs w:val="28"/>
        </w:rPr>
        <w:t>-</w:t>
      </w:r>
      <w:r w:rsidRPr="00F92686">
        <w:rPr>
          <w:rFonts w:eastAsia="Times New Roman" w:cs="Times New Roman"/>
          <w:bCs/>
          <w:szCs w:val="28"/>
        </w:rPr>
        <w:t xml:space="preserve"> числу регионов (Piecewise) и числу итераций / скорости обучения (LinearBoost).</w:t>
      </w:r>
    </w:p>
    <w:p w14:paraId="45643DE3" w14:textId="77777777" w:rsidR="00FA7063" w:rsidRPr="00F92686" w:rsidRDefault="00000000" w:rsidP="009D1626">
      <w:pPr>
        <w:pStyle w:val="a3"/>
        <w:numPr>
          <w:ilvl w:val="0"/>
          <w:numId w:val="6"/>
        </w:numPr>
        <w:spacing w:after="220"/>
        <w:ind w:left="0" w:firstLine="720"/>
        <w:rPr>
          <w:rFonts w:cs="Times New Roman"/>
          <w:bCs/>
          <w:szCs w:val="28"/>
        </w:rPr>
      </w:pPr>
      <w:r w:rsidRPr="00F92686">
        <w:rPr>
          <w:rFonts w:eastAsia="Times New Roman" w:cs="Times New Roman"/>
          <w:bCs/>
          <w:szCs w:val="28"/>
        </w:rPr>
        <w:t>Логистическая регрессия — оптимальная базовая модель для большинства архитектур. Наивный Байес систематически ухудшает результаты из-за нарушения допущения условной независимости в расширенных пространствах признаков.</w:t>
      </w:r>
    </w:p>
    <w:p w14:paraId="31A70060" w14:textId="77777777" w:rsidR="00FA7063" w:rsidRPr="00F92686" w:rsidRDefault="00000000" w:rsidP="009D1626">
      <w:pPr>
        <w:pStyle w:val="a3"/>
        <w:numPr>
          <w:ilvl w:val="0"/>
          <w:numId w:val="6"/>
        </w:numPr>
        <w:spacing w:after="220"/>
        <w:ind w:left="0" w:firstLine="720"/>
        <w:rPr>
          <w:rFonts w:cs="Times New Roman"/>
          <w:bCs/>
          <w:szCs w:val="28"/>
        </w:rPr>
      </w:pPr>
      <w:r w:rsidRPr="00F92686">
        <w:rPr>
          <w:rFonts w:eastAsia="Times New Roman" w:cs="Times New Roman"/>
          <w:bCs/>
          <w:szCs w:val="28"/>
        </w:rPr>
        <w:t>Оптимизация гиперпараметров обеспечивает среднее улучшение F1 на +0.04 и положительно влияет на 91% конфигураций. Наибольший эффект наблюдается у архитектур с дискретными структурными параметрами (число итераций, число регионов).</w:t>
      </w:r>
    </w:p>
    <w:p w14:paraId="6EC62901" w14:textId="049D72C1" w:rsidR="00FA7063" w:rsidRPr="00344BAE" w:rsidRDefault="00000000" w:rsidP="009D1626">
      <w:pPr>
        <w:pStyle w:val="a3"/>
        <w:numPr>
          <w:ilvl w:val="0"/>
          <w:numId w:val="6"/>
        </w:numPr>
        <w:spacing w:after="220"/>
        <w:ind w:left="0" w:firstLine="709"/>
        <w:rPr>
          <w:rFonts w:cs="Times New Roman"/>
          <w:szCs w:val="28"/>
        </w:rPr>
      </w:pPr>
      <w:r>
        <w:rPr>
          <w:rFonts w:eastAsia="Times New Roman"/>
        </w:rPr>
        <w:t xml:space="preserve">Вычислительная эффективность сохраняется. Составные модели обучаются в среднем в 20 раз медленнее линейных бейзлайнов (0,75 с против 0,036 с), что на практике несущественно. </w:t>
      </w:r>
      <w:r w:rsidR="00D72C00" w:rsidRPr="00D72C00">
        <w:rPr>
          <w:rFonts w:eastAsia="Times New Roman"/>
        </w:rPr>
        <w:t xml:space="preserve">На прямом сравнении с нелинейными </w:t>
      </w:r>
      <w:proofErr w:type="spellStart"/>
      <w:r w:rsidR="00D72C00" w:rsidRPr="00D72C00">
        <w:rPr>
          <w:rFonts w:eastAsia="Times New Roman"/>
        </w:rPr>
        <w:t>бейзлайнами</w:t>
      </w:r>
      <w:proofErr w:type="spellEnd"/>
      <w:r w:rsidR="00D72C00" w:rsidRPr="00D72C00">
        <w:rPr>
          <w:rFonts w:eastAsia="Times New Roman"/>
        </w:rPr>
        <w:t xml:space="preserve"> (</w:t>
      </w:r>
      <w:proofErr w:type="spellStart"/>
      <w:r w:rsidR="00D72C00" w:rsidRPr="00D72C00">
        <w:rPr>
          <w:rFonts w:eastAsia="Times New Roman"/>
        </w:rPr>
        <w:t>RandomForest</w:t>
      </w:r>
      <w:proofErr w:type="spellEnd"/>
      <w:r w:rsidR="00D72C00" w:rsidRPr="00D72C00">
        <w:rPr>
          <w:rFonts w:eastAsia="Times New Roman"/>
        </w:rPr>
        <w:t xml:space="preserve">, </w:t>
      </w:r>
      <w:proofErr w:type="spellStart"/>
      <w:r w:rsidR="00D72C00" w:rsidRPr="00D72C00">
        <w:rPr>
          <w:rFonts w:eastAsia="Times New Roman"/>
        </w:rPr>
        <w:t>LightGBM</w:t>
      </w:r>
      <w:proofErr w:type="spellEnd"/>
      <w:r w:rsidR="00D72C00" w:rsidRPr="00D72C00">
        <w:rPr>
          <w:rFonts w:eastAsia="Times New Roman"/>
        </w:rPr>
        <w:t xml:space="preserve">, </w:t>
      </w:r>
      <w:proofErr w:type="spellStart"/>
      <w:r w:rsidR="00D72C00" w:rsidRPr="00D72C00">
        <w:rPr>
          <w:rFonts w:eastAsia="Times New Roman"/>
        </w:rPr>
        <w:t>XGBoost</w:t>
      </w:r>
      <w:proofErr w:type="spellEnd"/>
      <w:r w:rsidR="00D72C00" w:rsidRPr="00D72C00">
        <w:rPr>
          <w:rFonts w:eastAsia="Times New Roman"/>
        </w:rPr>
        <w:t xml:space="preserve">, </w:t>
      </w:r>
      <w:proofErr w:type="spellStart"/>
      <w:r w:rsidR="00D72C00" w:rsidRPr="00D72C00">
        <w:rPr>
          <w:rFonts w:eastAsia="Times New Roman"/>
        </w:rPr>
        <w:t>Kernel</w:t>
      </w:r>
      <w:proofErr w:type="spellEnd"/>
      <w:r w:rsidR="00D72C00" w:rsidRPr="00D72C00">
        <w:rPr>
          <w:rFonts w:eastAsia="Times New Roman"/>
        </w:rPr>
        <w:t xml:space="preserve"> SVM, многослойный перцептрон) составные модели обучаются в 5–15 раз быстрее древесных ансамблей при сопоставимом качестве на большинстве задач, сравнимы по времени с MLP при превосходстве в F1 и интерпретируемости, и в десятки–сотни раз быстрее ядерного SVM на крупных датасетах.</w:t>
      </w:r>
    </w:p>
    <w:p w14:paraId="43200C2A" w14:textId="77777777" w:rsidR="00FA7063" w:rsidRPr="00344BAE" w:rsidRDefault="00000000">
      <w:pPr>
        <w:pStyle w:val="a3"/>
        <w:spacing w:after="220"/>
        <w:rPr>
          <w:rFonts w:eastAsia="Georgia" w:cs="Times New Roman"/>
          <w:szCs w:val="28"/>
        </w:rPr>
      </w:pPr>
      <w:r w:rsidRPr="00344BAE">
        <w:rPr>
          <w:rFonts w:eastAsia="Times New Roman" w:cs="Times New Roman"/>
          <w:szCs w:val="28"/>
        </w:rPr>
        <w:t xml:space="preserve">Таким образом, предложенный подход к конструированию нелинейных классификаторов на основе линейных моделей подтвердил свою эффективность: </w:t>
      </w:r>
      <w:r w:rsidRPr="00344BAE">
        <w:rPr>
          <w:rFonts w:eastAsia="Times New Roman" w:cs="Times New Roman"/>
          <w:szCs w:val="28"/>
        </w:rPr>
        <w:lastRenderedPageBreak/>
        <w:t>составные архитектуры позволяют существенно расширить возможности линейных методов, сохраняя их вычислительную эффективность и частичную интерпретируемость. Наибольшую практическую ценность представляют SplineFeaturesClassifier (как наиболее универсальный вариант) и PiecewiseLinearClassifier (как наиболее эффективный после оптимизации).</w:t>
      </w:r>
    </w:p>
    <w:p w14:paraId="3F7F8A63" w14:textId="77777777" w:rsidR="00C77B97" w:rsidRPr="00344BAE" w:rsidRDefault="00C77B97" w:rsidP="00227D9F">
      <w:pPr>
        <w:pStyle w:val="a3"/>
        <w:spacing w:after="220"/>
        <w:ind w:firstLine="0"/>
        <w:jc w:val="left"/>
        <w:rPr>
          <w:rFonts w:cs="Times New Roman"/>
          <w:szCs w:val="28"/>
        </w:rPr>
      </w:pPr>
    </w:p>
    <w:p w14:paraId="1AECDDB8" w14:textId="77777777" w:rsidR="001A35C7" w:rsidRDefault="001A35C7" w:rsidP="00227D9F">
      <w:pPr>
        <w:pStyle w:val="11"/>
        <w:spacing w:before="240" w:line="288" w:lineRule="auto"/>
        <w:jc w:val="left"/>
        <w:rPr>
          <w:rFonts w:eastAsia="Times New Roman" w:cs="Times New Roman"/>
          <w:sz w:val="28"/>
          <w:szCs w:val="28"/>
          <w:highlight w:val="yellow"/>
        </w:rPr>
      </w:pPr>
      <w:bookmarkStart w:id="76" w:name="приложение"/>
    </w:p>
    <w:p w14:paraId="0C02A8F3" w14:textId="77777777" w:rsidR="001A35C7" w:rsidRDefault="001A35C7" w:rsidP="00227D9F">
      <w:pPr>
        <w:pStyle w:val="11"/>
        <w:spacing w:before="240" w:line="288" w:lineRule="auto"/>
        <w:jc w:val="left"/>
        <w:rPr>
          <w:rFonts w:eastAsia="Times New Roman" w:cs="Times New Roman"/>
          <w:sz w:val="28"/>
          <w:szCs w:val="28"/>
          <w:highlight w:val="yellow"/>
        </w:rPr>
      </w:pPr>
    </w:p>
    <w:p w14:paraId="5D18223B" w14:textId="77777777" w:rsidR="001A35C7" w:rsidRDefault="001A35C7" w:rsidP="00227D9F">
      <w:pPr>
        <w:pStyle w:val="11"/>
        <w:spacing w:before="240" w:line="288" w:lineRule="auto"/>
        <w:jc w:val="left"/>
        <w:rPr>
          <w:rFonts w:eastAsia="Times New Roman" w:cs="Times New Roman"/>
          <w:sz w:val="28"/>
          <w:szCs w:val="28"/>
          <w:highlight w:val="yellow"/>
        </w:rPr>
      </w:pPr>
    </w:p>
    <w:p w14:paraId="01E614DE" w14:textId="77777777" w:rsidR="001A35C7" w:rsidRDefault="001A35C7" w:rsidP="00227D9F">
      <w:pPr>
        <w:pStyle w:val="11"/>
        <w:spacing w:before="240" w:line="288" w:lineRule="auto"/>
        <w:jc w:val="left"/>
        <w:rPr>
          <w:rFonts w:eastAsia="Times New Roman" w:cs="Times New Roman"/>
          <w:sz w:val="28"/>
          <w:szCs w:val="28"/>
          <w:highlight w:val="yellow"/>
        </w:rPr>
      </w:pPr>
    </w:p>
    <w:p w14:paraId="72BB3D8C" w14:textId="77777777" w:rsidR="001A35C7" w:rsidRDefault="001A35C7" w:rsidP="00227D9F">
      <w:pPr>
        <w:pStyle w:val="11"/>
        <w:spacing w:before="240" w:line="288" w:lineRule="auto"/>
        <w:jc w:val="left"/>
        <w:rPr>
          <w:rFonts w:eastAsia="Times New Roman" w:cs="Times New Roman"/>
          <w:sz w:val="28"/>
          <w:szCs w:val="28"/>
          <w:highlight w:val="yellow"/>
        </w:rPr>
      </w:pPr>
    </w:p>
    <w:p w14:paraId="143506D8" w14:textId="77777777" w:rsidR="00970EC7" w:rsidRDefault="00970EC7">
      <w:pPr>
        <w:rPr>
          <w:rFonts w:ascii="Times New Roman" w:eastAsia="Times New Roman" w:hAnsi="Times New Roman"/>
          <w:b/>
          <w:sz w:val="32"/>
        </w:rPr>
      </w:pPr>
    </w:p>
    <w:p w14:paraId="515454EC" w14:textId="77777777" w:rsidR="00DD3E34" w:rsidRDefault="00DD3E34">
      <w:pPr>
        <w:rPr>
          <w:rFonts w:ascii="Times New Roman" w:eastAsia="Times New Roman" w:hAnsi="Times New Roman"/>
          <w:b/>
          <w:sz w:val="32"/>
        </w:rPr>
      </w:pPr>
      <w:r>
        <w:rPr>
          <w:rFonts w:ascii="Times New Roman" w:eastAsia="Times New Roman" w:hAnsi="Times New Roman"/>
          <w:b/>
          <w:sz w:val="32"/>
        </w:rPr>
        <w:br w:type="page"/>
      </w:r>
    </w:p>
    <w:p w14:paraId="2B4AD460" w14:textId="77777777" w:rsidR="00454242" w:rsidRPr="00077006" w:rsidRDefault="00000000" w:rsidP="00077006">
      <w:pPr>
        <w:pStyle w:val="1"/>
        <w:jc w:val="center"/>
        <w:rPr>
          <w:rFonts w:ascii="Times New Roman" w:hAnsi="Times New Roman" w:cs="Times New Roman"/>
          <w:b/>
          <w:bCs/>
          <w:color w:val="000000" w:themeColor="text1"/>
        </w:rPr>
      </w:pPr>
      <w:bookmarkStart w:id="77" w:name="_Toc228730632"/>
      <w:r w:rsidRPr="00077006">
        <w:rPr>
          <w:rFonts w:ascii="Times New Roman" w:hAnsi="Times New Roman" w:cs="Times New Roman"/>
          <w:b/>
          <w:bCs/>
          <w:color w:val="000000" w:themeColor="text1"/>
        </w:rPr>
        <w:lastRenderedPageBreak/>
        <w:t>ЗАКЛЮЧЕНИЕ</w:t>
      </w:r>
      <w:bookmarkEnd w:id="77"/>
    </w:p>
    <w:p w14:paraId="70C23D44" w14:textId="77777777" w:rsidR="00454242" w:rsidRDefault="00454242"/>
    <w:p w14:paraId="66B54419" w14:textId="77777777" w:rsidR="00454242" w:rsidRDefault="00000000">
      <w:pPr>
        <w:spacing w:line="360" w:lineRule="auto"/>
        <w:ind w:firstLine="709"/>
        <w:jc w:val="both"/>
      </w:pPr>
      <w:r>
        <w:rPr>
          <w:rFonts w:ascii="Times New Roman" w:eastAsia="Times New Roman" w:hAnsi="Times New Roman"/>
          <w:sz w:val="28"/>
        </w:rPr>
        <w:t xml:space="preserve">Настоящая выпускная квалификационная работа посвящена систематическому исследованию составных нелинейных классификаторов, построенных из линейных моделей. В рамках поставленной цели </w:t>
      </w:r>
      <w:r w:rsidR="00970EC7">
        <w:rPr>
          <w:rFonts w:ascii="Times New Roman" w:eastAsia="Times New Roman" w:hAnsi="Times New Roman"/>
          <w:sz w:val="28"/>
        </w:rPr>
        <w:t>(</w:t>
      </w:r>
      <w:r>
        <w:rPr>
          <w:rFonts w:ascii="Times New Roman" w:eastAsia="Times New Roman" w:hAnsi="Times New Roman"/>
          <w:sz w:val="28"/>
        </w:rPr>
        <w:t>теоретического и экспериментального сравнения таких архитектур в задаче бинарной классификации</w:t>
      </w:r>
      <w:r w:rsidR="00970EC7">
        <w:rPr>
          <w:rFonts w:ascii="Times New Roman" w:eastAsia="Times New Roman" w:hAnsi="Times New Roman"/>
          <w:sz w:val="28"/>
        </w:rPr>
        <w:t>)</w:t>
      </w:r>
      <w:r>
        <w:rPr>
          <w:rFonts w:ascii="Times New Roman" w:eastAsia="Times New Roman" w:hAnsi="Times New Roman"/>
          <w:sz w:val="28"/>
        </w:rPr>
        <w:t xml:space="preserve"> решены все шесть сформулированных во введении задач.</w:t>
      </w:r>
    </w:p>
    <w:p w14:paraId="335B313D" w14:textId="4C7CB92A" w:rsidR="00027FAC" w:rsidRPr="00AC7824" w:rsidRDefault="00000000">
      <w:pPr>
        <w:spacing w:line="360" w:lineRule="auto"/>
        <w:ind w:firstLine="709"/>
        <w:jc w:val="both"/>
        <w:rPr>
          <w:rFonts w:ascii="Times New Roman" w:eastAsia="Times New Roman" w:hAnsi="Times New Roman"/>
          <w:b/>
          <w:bCs/>
          <w:sz w:val="28"/>
        </w:rPr>
      </w:pPr>
      <w:r w:rsidRPr="00AC7824">
        <w:rPr>
          <w:rFonts w:ascii="Times New Roman" w:eastAsia="Times New Roman" w:hAnsi="Times New Roman"/>
          <w:b/>
          <w:bCs/>
          <w:sz w:val="28"/>
        </w:rPr>
        <w:t>Основные теоретические результаты</w:t>
      </w:r>
      <w:r w:rsidR="00027FAC" w:rsidRPr="00AC7824">
        <w:rPr>
          <w:rFonts w:ascii="Times New Roman" w:eastAsia="Times New Roman" w:hAnsi="Times New Roman"/>
          <w:b/>
          <w:bCs/>
          <w:sz w:val="28"/>
        </w:rPr>
        <w:t>:</w:t>
      </w:r>
    </w:p>
    <w:p w14:paraId="1342A258" w14:textId="77777777" w:rsidR="00027FAC" w:rsidRPr="00AC7824" w:rsidRDefault="00000000">
      <w:pPr>
        <w:spacing w:line="360" w:lineRule="auto"/>
        <w:ind w:firstLine="709"/>
        <w:jc w:val="both"/>
        <w:rPr>
          <w:rFonts w:ascii="Times New Roman" w:eastAsia="Times New Roman" w:hAnsi="Times New Roman"/>
          <w:sz w:val="28"/>
        </w:rPr>
      </w:pPr>
      <w:r w:rsidRPr="00AC7824">
        <w:rPr>
          <w:rFonts w:ascii="Times New Roman" w:eastAsia="Times New Roman" w:hAnsi="Times New Roman"/>
          <w:sz w:val="28"/>
        </w:rPr>
        <w:t xml:space="preserve">В главе 1 показано, что четыре канонических линейных классификатора </w:t>
      </w:r>
      <w:r w:rsidR="00970EC7" w:rsidRPr="00AC7824">
        <w:rPr>
          <w:rFonts w:ascii="Times New Roman" w:eastAsia="Times New Roman" w:hAnsi="Times New Roman"/>
          <w:sz w:val="28"/>
        </w:rPr>
        <w:t>(</w:t>
      </w:r>
      <w:r w:rsidRPr="00AC7824">
        <w:rPr>
          <w:rFonts w:ascii="Times New Roman" w:eastAsia="Times New Roman" w:hAnsi="Times New Roman"/>
          <w:sz w:val="28"/>
        </w:rPr>
        <w:t>логистическая регрессия, наивный байесовский классификатор, линейный дискриминантный анализ и метод опорных векторов</w:t>
      </w:r>
      <w:r w:rsidR="00970EC7" w:rsidRPr="00AC7824">
        <w:rPr>
          <w:rFonts w:ascii="Times New Roman" w:eastAsia="Times New Roman" w:hAnsi="Times New Roman"/>
          <w:sz w:val="28"/>
        </w:rPr>
        <w:t>)</w:t>
      </w:r>
      <w:r w:rsidRPr="00AC7824">
        <w:rPr>
          <w:rFonts w:ascii="Times New Roman" w:eastAsia="Times New Roman" w:hAnsi="Times New Roman"/>
          <w:sz w:val="28"/>
        </w:rPr>
        <w:t xml:space="preserve"> приходят к решающему правилу одной и той же формы (гиперплоскость в пространстве признаков), различаясь способом оценки параметров и функцией потерь. Установлена эквивалентность методов как частных случаев регуляризованной минимизации эмпирического риска.</w:t>
      </w:r>
    </w:p>
    <w:p w14:paraId="53027096" w14:textId="75387DE5" w:rsidR="00454242" w:rsidRPr="00AC7824" w:rsidRDefault="00000000">
      <w:pPr>
        <w:spacing w:line="360" w:lineRule="auto"/>
        <w:ind w:firstLine="709"/>
        <w:jc w:val="both"/>
      </w:pPr>
      <w:r w:rsidRPr="00AC7824">
        <w:rPr>
          <w:rFonts w:ascii="Times New Roman" w:eastAsia="Times New Roman" w:hAnsi="Times New Roman"/>
          <w:sz w:val="28"/>
        </w:rPr>
        <w:t>В главе 2 сформулированы пять принципов получения нелинейности из линейных компонентов (преобразование признакового пространства, ансамблирование, последовательная композиция, локализация, нелинейная комбинация скоров) и установлено соответствие принципов и предлагаемых архитектур. Каждый принцип снабжён теоретическим обоснованием: разложение смещения и разброса обосновывает ансамблевые архитектуры; теория B-сплайнов (формула Кокса</w:t>
      </w:r>
      <w:r w:rsidR="00970EC7" w:rsidRPr="00AC7824">
        <w:rPr>
          <w:rFonts w:ascii="Times New Roman" w:eastAsia="Times New Roman" w:hAnsi="Times New Roman"/>
          <w:sz w:val="28"/>
        </w:rPr>
        <w:t>-</w:t>
      </w:r>
      <w:r w:rsidRPr="00AC7824">
        <w:rPr>
          <w:rFonts w:ascii="Times New Roman" w:eastAsia="Times New Roman" w:hAnsi="Times New Roman"/>
          <w:sz w:val="28"/>
        </w:rPr>
        <w:t>де Бура, локальность носителя, разбиение единицы) обосновывает сплайновое расширение; EM-алгоритм обосновывает обучение смеси экспертов; теория выпуклых кусочно-линейных функций обосновывает MaxOfLinear-классификатор; нечёткая логика Заде обосновывает комбинирование вероятностных предсказаний.</w:t>
      </w:r>
    </w:p>
    <w:p w14:paraId="72D6F825" w14:textId="1F9D47E0" w:rsidR="00027FAC" w:rsidRPr="00E02AF8" w:rsidRDefault="00000000">
      <w:pPr>
        <w:spacing w:line="360" w:lineRule="auto"/>
        <w:ind w:firstLine="709"/>
        <w:jc w:val="both"/>
        <w:rPr>
          <w:rFonts w:ascii="Times New Roman" w:eastAsia="Times New Roman" w:hAnsi="Times New Roman"/>
          <w:b/>
          <w:bCs/>
          <w:sz w:val="28"/>
        </w:rPr>
      </w:pPr>
      <w:r w:rsidRPr="00AC7824">
        <w:rPr>
          <w:rFonts w:ascii="Times New Roman" w:eastAsia="Times New Roman" w:hAnsi="Times New Roman"/>
          <w:b/>
          <w:bCs/>
          <w:sz w:val="28"/>
        </w:rPr>
        <w:t>Основные практические результаты</w:t>
      </w:r>
      <w:r w:rsidR="00027FAC" w:rsidRPr="00AC7824">
        <w:rPr>
          <w:rFonts w:ascii="Times New Roman" w:eastAsia="Times New Roman" w:hAnsi="Times New Roman"/>
          <w:b/>
          <w:bCs/>
          <w:sz w:val="28"/>
        </w:rPr>
        <w:t>:</w:t>
      </w:r>
    </w:p>
    <w:p w14:paraId="44A25159" w14:textId="77777777" w:rsidR="00027FAC" w:rsidRPr="00AC7824" w:rsidRDefault="00000000" w:rsidP="00027FAC">
      <w:pPr>
        <w:pStyle w:val="a9"/>
        <w:spacing w:line="360" w:lineRule="auto"/>
        <w:ind w:left="0" w:firstLine="709"/>
        <w:jc w:val="both"/>
        <w:rPr>
          <w:rFonts w:ascii="Times New Roman" w:eastAsia="Times New Roman" w:hAnsi="Times New Roman"/>
          <w:sz w:val="28"/>
        </w:rPr>
      </w:pPr>
      <w:r w:rsidRPr="00AC7824">
        <w:rPr>
          <w:rFonts w:ascii="Times New Roman" w:eastAsia="Times New Roman" w:hAnsi="Times New Roman"/>
          <w:sz w:val="28"/>
        </w:rPr>
        <w:lastRenderedPageBreak/>
        <w:t xml:space="preserve">Разработана и реализована на едином программном интерфейсе (ComposedClassifier, совместимый со scikit-learn) библиотека из девяти архитектур составных нелинейных классификаторов: </w:t>
      </w:r>
    </w:p>
    <w:p w14:paraId="6614E436" w14:textId="77777777" w:rsidR="00027FAC" w:rsidRPr="00AC7824" w:rsidRDefault="00000000" w:rsidP="00027FAC">
      <w:pPr>
        <w:pStyle w:val="a9"/>
        <w:numPr>
          <w:ilvl w:val="0"/>
          <w:numId w:val="25"/>
        </w:numPr>
        <w:spacing w:line="360" w:lineRule="auto"/>
        <w:jc w:val="both"/>
      </w:pPr>
      <w:r w:rsidRPr="00AC7824">
        <w:rPr>
          <w:rFonts w:ascii="Times New Roman" w:eastAsia="Times New Roman" w:hAnsi="Times New Roman"/>
          <w:sz w:val="28"/>
        </w:rPr>
        <w:t>классификатор на полиномиальных признаках</w:t>
      </w:r>
      <w:r w:rsidR="00027FAC" w:rsidRPr="00AC7824">
        <w:rPr>
          <w:rFonts w:ascii="Times New Roman" w:eastAsia="Times New Roman" w:hAnsi="Times New Roman"/>
          <w:sz w:val="28"/>
        </w:rPr>
        <w:t>;</w:t>
      </w:r>
    </w:p>
    <w:p w14:paraId="2AC8F8F5" w14:textId="6A483B4F" w:rsidR="000F1626" w:rsidRPr="00AC7824" w:rsidRDefault="00000000" w:rsidP="00027FAC">
      <w:pPr>
        <w:pStyle w:val="a9"/>
        <w:numPr>
          <w:ilvl w:val="0"/>
          <w:numId w:val="25"/>
        </w:numPr>
        <w:spacing w:line="360" w:lineRule="auto"/>
        <w:jc w:val="both"/>
      </w:pPr>
      <w:r w:rsidRPr="00AC7824">
        <w:rPr>
          <w:rFonts w:ascii="Times New Roman" w:eastAsia="Times New Roman" w:hAnsi="Times New Roman"/>
          <w:sz w:val="28"/>
        </w:rPr>
        <w:t>классификатор</w:t>
      </w:r>
      <w:r w:rsidR="000F1626" w:rsidRPr="00AC7824">
        <w:rPr>
          <w:rFonts w:ascii="Times New Roman" w:eastAsia="Times New Roman" w:hAnsi="Times New Roman"/>
          <w:sz w:val="28"/>
        </w:rPr>
        <w:t>ы</w:t>
      </w:r>
      <w:r w:rsidRPr="00AC7824">
        <w:rPr>
          <w:rFonts w:ascii="Times New Roman" w:eastAsia="Times New Roman" w:hAnsi="Times New Roman"/>
          <w:sz w:val="28"/>
        </w:rPr>
        <w:t xml:space="preserve"> на сплайновых признаках, бустинг линейных моделей (AdaBoost.SAMME), бэггинг в подпространствах признаков</w:t>
      </w:r>
      <w:r w:rsidR="000F1626" w:rsidRPr="00AC7824">
        <w:rPr>
          <w:rFonts w:ascii="Times New Roman" w:hAnsi="Times New Roman"/>
          <w:sz w:val="28"/>
          <w:lang w:eastAsia="ko-KR"/>
        </w:rPr>
        <w:t>;</w:t>
      </w:r>
      <w:r w:rsidRPr="00AC7824">
        <w:rPr>
          <w:rFonts w:ascii="Times New Roman" w:eastAsia="Times New Roman" w:hAnsi="Times New Roman"/>
          <w:sz w:val="28"/>
        </w:rPr>
        <w:t xml:space="preserve"> </w:t>
      </w:r>
    </w:p>
    <w:p w14:paraId="2C8D7CB9" w14:textId="77777777" w:rsidR="000F1626" w:rsidRPr="00AC7824" w:rsidRDefault="00000000" w:rsidP="00027FAC">
      <w:pPr>
        <w:pStyle w:val="a9"/>
        <w:numPr>
          <w:ilvl w:val="0"/>
          <w:numId w:val="25"/>
        </w:numPr>
        <w:spacing w:line="360" w:lineRule="auto"/>
        <w:jc w:val="both"/>
      </w:pPr>
      <w:r w:rsidRPr="00AC7824">
        <w:rPr>
          <w:rFonts w:ascii="Times New Roman" w:eastAsia="Times New Roman" w:hAnsi="Times New Roman"/>
          <w:sz w:val="28"/>
        </w:rPr>
        <w:t>классификатор на максимуме линейных функций</w:t>
      </w:r>
      <w:r w:rsidR="000F1626" w:rsidRPr="00AC7824">
        <w:rPr>
          <w:rFonts w:ascii="Times New Roman" w:eastAsia="Times New Roman" w:hAnsi="Times New Roman"/>
          <w:sz w:val="28"/>
        </w:rPr>
        <w:t>;</w:t>
      </w:r>
    </w:p>
    <w:p w14:paraId="7E94E1BA" w14:textId="77777777" w:rsidR="000F1626" w:rsidRPr="00AC7824" w:rsidRDefault="00000000" w:rsidP="00027FAC">
      <w:pPr>
        <w:pStyle w:val="a9"/>
        <w:numPr>
          <w:ilvl w:val="0"/>
          <w:numId w:val="25"/>
        </w:numPr>
        <w:spacing w:line="360" w:lineRule="auto"/>
        <w:jc w:val="both"/>
      </w:pPr>
      <w:r w:rsidRPr="00AC7824">
        <w:rPr>
          <w:rFonts w:ascii="Times New Roman" w:eastAsia="Times New Roman" w:hAnsi="Times New Roman"/>
          <w:sz w:val="28"/>
        </w:rPr>
        <w:t>каскадный линейный классификатор</w:t>
      </w:r>
      <w:r w:rsidR="000F1626" w:rsidRPr="00AC7824">
        <w:rPr>
          <w:rFonts w:ascii="Times New Roman" w:eastAsia="Times New Roman" w:hAnsi="Times New Roman"/>
          <w:sz w:val="28"/>
        </w:rPr>
        <w:t>;</w:t>
      </w:r>
    </w:p>
    <w:p w14:paraId="4C5A10D1" w14:textId="77777777" w:rsidR="000F1626" w:rsidRPr="00AC7824" w:rsidRDefault="00000000" w:rsidP="00027FAC">
      <w:pPr>
        <w:pStyle w:val="a9"/>
        <w:numPr>
          <w:ilvl w:val="0"/>
          <w:numId w:val="25"/>
        </w:numPr>
        <w:spacing w:line="360" w:lineRule="auto"/>
        <w:jc w:val="both"/>
      </w:pPr>
      <w:r w:rsidRPr="00AC7824">
        <w:rPr>
          <w:rFonts w:ascii="Times New Roman" w:eastAsia="Times New Roman" w:hAnsi="Times New Roman"/>
          <w:sz w:val="28"/>
        </w:rPr>
        <w:t>кусочно-линейный классификатор</w:t>
      </w:r>
      <w:r w:rsidR="000F1626" w:rsidRPr="00AC7824">
        <w:rPr>
          <w:rFonts w:ascii="Times New Roman" w:eastAsia="Times New Roman" w:hAnsi="Times New Roman"/>
          <w:sz w:val="28"/>
        </w:rPr>
        <w:t>;</w:t>
      </w:r>
    </w:p>
    <w:p w14:paraId="2FB43718" w14:textId="77777777" w:rsidR="000F1626" w:rsidRPr="00AC7824" w:rsidRDefault="00000000" w:rsidP="00027FAC">
      <w:pPr>
        <w:pStyle w:val="a9"/>
        <w:numPr>
          <w:ilvl w:val="0"/>
          <w:numId w:val="25"/>
        </w:numPr>
        <w:spacing w:line="360" w:lineRule="auto"/>
        <w:jc w:val="both"/>
      </w:pPr>
      <w:r w:rsidRPr="00AC7824">
        <w:rPr>
          <w:rFonts w:ascii="Times New Roman" w:eastAsia="Times New Roman" w:hAnsi="Times New Roman"/>
          <w:sz w:val="28"/>
        </w:rPr>
        <w:t>смесь линейных экспертов</w:t>
      </w:r>
      <w:r w:rsidR="000F1626" w:rsidRPr="00AC7824">
        <w:rPr>
          <w:rFonts w:ascii="Times New Roman" w:eastAsia="Times New Roman" w:hAnsi="Times New Roman"/>
          <w:sz w:val="28"/>
        </w:rPr>
        <w:t>;</w:t>
      </w:r>
    </w:p>
    <w:p w14:paraId="49C39274" w14:textId="77777777" w:rsidR="000F1626" w:rsidRPr="00AC7824" w:rsidRDefault="00000000" w:rsidP="00027FAC">
      <w:pPr>
        <w:pStyle w:val="a9"/>
        <w:numPr>
          <w:ilvl w:val="0"/>
          <w:numId w:val="25"/>
        </w:numPr>
        <w:spacing w:line="360" w:lineRule="auto"/>
        <w:jc w:val="both"/>
      </w:pPr>
      <w:r w:rsidRPr="00AC7824">
        <w:rPr>
          <w:rFonts w:ascii="Times New Roman" w:eastAsia="Times New Roman" w:hAnsi="Times New Roman"/>
          <w:sz w:val="28"/>
        </w:rPr>
        <w:t>классификатор на нечёткой логике.</w:t>
      </w:r>
    </w:p>
    <w:p w14:paraId="1FA60DD9" w14:textId="16FB8254" w:rsidR="00454242" w:rsidRDefault="00000000" w:rsidP="000F1626">
      <w:pPr>
        <w:spacing w:line="360" w:lineRule="auto"/>
        <w:ind w:firstLine="360"/>
        <w:jc w:val="both"/>
      </w:pPr>
      <w:r w:rsidRPr="000F1626">
        <w:rPr>
          <w:rFonts w:ascii="Times New Roman" w:eastAsia="Times New Roman" w:hAnsi="Times New Roman"/>
          <w:sz w:val="28"/>
        </w:rPr>
        <w:t>Каждая архитектура параметризована выбором базовой линейной модели (логистическая регрессия, SGD, LDA, наивный Байес), что даёт суммарно 35 нелинейных конфигураций.</w:t>
      </w:r>
    </w:p>
    <w:p w14:paraId="5084401E" w14:textId="77777777" w:rsidR="000F1626" w:rsidRPr="00AC7824" w:rsidRDefault="00000000">
      <w:pPr>
        <w:spacing w:line="360" w:lineRule="auto"/>
        <w:ind w:firstLine="709"/>
        <w:jc w:val="both"/>
        <w:rPr>
          <w:rFonts w:ascii="Times New Roman" w:eastAsia="Times New Roman" w:hAnsi="Times New Roman"/>
          <w:b/>
          <w:bCs/>
          <w:sz w:val="28"/>
        </w:rPr>
      </w:pPr>
      <w:r w:rsidRPr="00AC7824">
        <w:rPr>
          <w:rFonts w:ascii="Times New Roman" w:eastAsia="Times New Roman" w:hAnsi="Times New Roman"/>
          <w:b/>
          <w:bCs/>
          <w:sz w:val="28"/>
        </w:rPr>
        <w:t>Основные эмпирические результаты</w:t>
      </w:r>
      <w:r w:rsidR="000F1626" w:rsidRPr="00AC7824">
        <w:rPr>
          <w:rFonts w:ascii="Times New Roman" w:eastAsia="Times New Roman" w:hAnsi="Times New Roman"/>
          <w:b/>
          <w:bCs/>
          <w:sz w:val="28"/>
        </w:rPr>
        <w:t>:</w:t>
      </w:r>
    </w:p>
    <w:p w14:paraId="0DD27235" w14:textId="77777777" w:rsidR="000F1626" w:rsidRPr="00AC7824" w:rsidRDefault="00000000">
      <w:pPr>
        <w:spacing w:line="360" w:lineRule="auto"/>
        <w:ind w:firstLine="709"/>
        <w:jc w:val="both"/>
        <w:rPr>
          <w:rFonts w:ascii="Times New Roman" w:eastAsia="Times New Roman" w:hAnsi="Times New Roman"/>
          <w:sz w:val="28"/>
        </w:rPr>
      </w:pPr>
      <w:r w:rsidRPr="00AC7824">
        <w:rPr>
          <w:rFonts w:ascii="Times New Roman" w:eastAsia="Times New Roman" w:hAnsi="Times New Roman"/>
          <w:sz w:val="28"/>
        </w:rPr>
        <w:t>Все 43 конфигурации (4 линейных бейзлайна + 4 нелинейных бейзлайна + 35 составных моделей) оценены на шести датасетах бинарной классификации (Breast Cancer, Adult, Bank Marketing, Credit Card Fraud, SECOM, SECOM Selected) в двух режимах (с параметрами по умолчанию и после байесовской оптимизации Optuna, 50 испытаний).</w:t>
      </w:r>
    </w:p>
    <w:p w14:paraId="406E1220" w14:textId="65AF36B4" w:rsidR="00454242" w:rsidRPr="00AC7824" w:rsidRDefault="00000000">
      <w:pPr>
        <w:spacing w:line="360" w:lineRule="auto"/>
        <w:ind w:firstLine="709"/>
        <w:jc w:val="both"/>
      </w:pPr>
      <w:r w:rsidRPr="00AC7824">
        <w:rPr>
          <w:rFonts w:ascii="Times New Roman" w:eastAsia="Times New Roman" w:hAnsi="Times New Roman"/>
          <w:sz w:val="28"/>
        </w:rPr>
        <w:t>Все оценки выполнены по единой стратифицированной 5-fold кросс-валидации с фиксированным random_state, что обеспечивает корректность парного сравнения режимов; для оценки значимости различий применён парный бутстрап. Положительным классом во всех датасетах назначен миноритарный, что устраняет ранее наблюдавшийся парадокс «высокого F1 у тривиального классификатора» на SECOM.</w:t>
      </w:r>
    </w:p>
    <w:p w14:paraId="37BC6CAA" w14:textId="43259E8A" w:rsidR="000F1626" w:rsidRDefault="00000000">
      <w:pPr>
        <w:spacing w:line="360" w:lineRule="auto"/>
        <w:ind w:firstLine="709"/>
        <w:jc w:val="both"/>
        <w:rPr>
          <w:rFonts w:ascii="Times New Roman" w:eastAsia="Times New Roman" w:hAnsi="Times New Roman"/>
          <w:b/>
          <w:bCs/>
          <w:sz w:val="28"/>
        </w:rPr>
      </w:pPr>
      <w:r w:rsidRPr="00AC7824">
        <w:rPr>
          <w:rFonts w:ascii="Times New Roman" w:eastAsia="Times New Roman" w:hAnsi="Times New Roman"/>
          <w:b/>
          <w:bCs/>
          <w:sz w:val="28"/>
        </w:rPr>
        <w:lastRenderedPageBreak/>
        <w:t>По результатам экспериментов сформулированы следующие основные выводы</w:t>
      </w:r>
      <w:r w:rsidR="00B15905" w:rsidRPr="00AC7824">
        <w:rPr>
          <w:rFonts w:ascii="Times New Roman" w:eastAsia="Times New Roman" w:hAnsi="Times New Roman"/>
          <w:b/>
          <w:bCs/>
          <w:sz w:val="28"/>
        </w:rPr>
        <w:t>:</w:t>
      </w:r>
    </w:p>
    <w:p w14:paraId="79586DCD" w14:textId="77777777" w:rsidR="00AC7824" w:rsidRPr="00AC7824" w:rsidRDefault="00000000" w:rsidP="000F1626">
      <w:pPr>
        <w:pStyle w:val="a9"/>
        <w:numPr>
          <w:ilvl w:val="0"/>
          <w:numId w:val="26"/>
        </w:numPr>
        <w:spacing w:line="360" w:lineRule="auto"/>
        <w:ind w:left="0" w:firstLine="360"/>
        <w:jc w:val="both"/>
      </w:pPr>
      <w:r w:rsidRPr="000F1626">
        <w:rPr>
          <w:rFonts w:ascii="Times New Roman" w:eastAsia="Times New Roman" w:hAnsi="Times New Roman"/>
          <w:sz w:val="28"/>
        </w:rPr>
        <w:t xml:space="preserve">На датасетах с нелинейными зависимостями (Adult, Credit Card Fraud, Bank Marketing) составные модели превосходят лучший линейный бейзлайн на 0,09–0,13 по F1; на близких к линейно разделимым (Breast Cancer) прирост маргинален; на сильно несбалансированных (SECOM) F1 теряет различительную способность, и приоритетной метрикой становится PR-AUC. </w:t>
      </w:r>
    </w:p>
    <w:p w14:paraId="5650ED46" w14:textId="77777777" w:rsidR="00AC7824" w:rsidRPr="00AC7824" w:rsidRDefault="00000000" w:rsidP="000F1626">
      <w:pPr>
        <w:pStyle w:val="a9"/>
        <w:numPr>
          <w:ilvl w:val="0"/>
          <w:numId w:val="26"/>
        </w:numPr>
        <w:spacing w:line="360" w:lineRule="auto"/>
        <w:ind w:left="0" w:firstLine="360"/>
        <w:jc w:val="both"/>
      </w:pPr>
      <w:r w:rsidRPr="000F1626">
        <w:rPr>
          <w:rFonts w:ascii="Times New Roman" w:eastAsia="Times New Roman" w:hAnsi="Times New Roman"/>
          <w:sz w:val="28"/>
        </w:rPr>
        <w:t xml:space="preserve">Наиболее универсальной архитектурой является </w:t>
      </w:r>
      <w:proofErr w:type="spellStart"/>
      <w:r w:rsidRPr="000F1626">
        <w:rPr>
          <w:rFonts w:ascii="Times New Roman" w:eastAsia="Times New Roman" w:hAnsi="Times New Roman"/>
          <w:sz w:val="28"/>
        </w:rPr>
        <w:t>SplineFeaturesClassifier</w:t>
      </w:r>
      <w:proofErr w:type="spellEnd"/>
      <w:r w:rsidRPr="000F1626">
        <w:rPr>
          <w:rFonts w:ascii="Times New Roman" w:eastAsia="Times New Roman" w:hAnsi="Times New Roman"/>
          <w:sz w:val="28"/>
        </w:rPr>
        <w:t xml:space="preserve">, стабильно занимающий место в тройке лидеров по среднему F1 как с параметрами по умолчанию, так и после Optuna-оптимизации. </w:t>
      </w:r>
    </w:p>
    <w:p w14:paraId="4124370F" w14:textId="77777777" w:rsidR="00AC7824" w:rsidRPr="00AC7824" w:rsidRDefault="00000000" w:rsidP="000F1626">
      <w:pPr>
        <w:pStyle w:val="a9"/>
        <w:numPr>
          <w:ilvl w:val="0"/>
          <w:numId w:val="26"/>
        </w:numPr>
        <w:spacing w:line="360" w:lineRule="auto"/>
        <w:ind w:left="0" w:firstLine="360"/>
        <w:jc w:val="both"/>
      </w:pPr>
      <w:r w:rsidRPr="000F1626">
        <w:rPr>
          <w:rFonts w:ascii="Times New Roman" w:eastAsia="Times New Roman" w:hAnsi="Times New Roman"/>
          <w:sz w:val="28"/>
        </w:rPr>
        <w:t xml:space="preserve">После оптимизации лидерство по агрегированному F1 переходит к PiecewiseLinearClassifier и LinearBoostClassifier — архитектурам с наибольшим числом структурных гиперпараметров. </w:t>
      </w:r>
    </w:p>
    <w:p w14:paraId="15FE4775" w14:textId="77777777" w:rsidR="00AC7824" w:rsidRPr="00AC7824" w:rsidRDefault="00000000" w:rsidP="000F1626">
      <w:pPr>
        <w:pStyle w:val="a9"/>
        <w:numPr>
          <w:ilvl w:val="0"/>
          <w:numId w:val="26"/>
        </w:numPr>
        <w:spacing w:line="360" w:lineRule="auto"/>
        <w:ind w:left="0" w:firstLine="360"/>
        <w:jc w:val="both"/>
      </w:pPr>
      <w:r w:rsidRPr="000F1626">
        <w:rPr>
          <w:rFonts w:ascii="Times New Roman" w:eastAsia="Times New Roman" w:hAnsi="Times New Roman"/>
          <w:sz w:val="28"/>
        </w:rPr>
        <w:t xml:space="preserve">Логистическая регрессия является наиболее надёжным выбором базовой модели; гауссовский наивный Байес систематически снижает качество в составных архитектурах из-за нарушения допущения независимости признаков. </w:t>
      </w:r>
    </w:p>
    <w:p w14:paraId="59BA3CBA" w14:textId="256104B5" w:rsidR="00454242" w:rsidRDefault="00000000" w:rsidP="000F1626">
      <w:pPr>
        <w:pStyle w:val="a9"/>
        <w:numPr>
          <w:ilvl w:val="0"/>
          <w:numId w:val="26"/>
        </w:numPr>
        <w:spacing w:line="360" w:lineRule="auto"/>
        <w:ind w:left="0" w:firstLine="360"/>
        <w:jc w:val="both"/>
      </w:pPr>
      <w:r w:rsidRPr="000F1626">
        <w:rPr>
          <w:rFonts w:ascii="Times New Roman" w:eastAsia="Times New Roman" w:hAnsi="Times New Roman"/>
          <w:sz w:val="28"/>
        </w:rPr>
        <w:t xml:space="preserve">Оптимизация </w:t>
      </w:r>
      <w:proofErr w:type="spellStart"/>
      <w:r w:rsidRPr="000F1626">
        <w:rPr>
          <w:rFonts w:ascii="Times New Roman" w:eastAsia="Times New Roman" w:hAnsi="Times New Roman"/>
          <w:sz w:val="28"/>
        </w:rPr>
        <w:t>гиперпараметров</w:t>
      </w:r>
      <w:proofErr w:type="spellEnd"/>
      <w:r w:rsidRPr="000F1626">
        <w:rPr>
          <w:rFonts w:ascii="Times New Roman" w:eastAsia="Times New Roman" w:hAnsi="Times New Roman"/>
          <w:sz w:val="28"/>
        </w:rPr>
        <w:t xml:space="preserve"> обеспечивает средний прирост F1 на +0,041 и положительно влияет на 91% конфигураций.</w:t>
      </w:r>
    </w:p>
    <w:p w14:paraId="58B88303" w14:textId="4F71F1F0" w:rsidR="00454242" w:rsidRDefault="00D72C00">
      <w:pPr>
        <w:spacing w:line="360" w:lineRule="auto"/>
        <w:ind w:firstLine="709"/>
        <w:jc w:val="both"/>
      </w:pPr>
      <w:r w:rsidRPr="00D72C00">
        <w:rPr>
          <w:rFonts w:ascii="Times New Roman" w:eastAsia="Times New Roman" w:hAnsi="Times New Roman"/>
          <w:sz w:val="28"/>
        </w:rPr>
        <w:t xml:space="preserve">В прямом сравнении с современными нелинейными </w:t>
      </w:r>
      <w:proofErr w:type="spellStart"/>
      <w:r w:rsidRPr="00D72C00">
        <w:rPr>
          <w:rFonts w:ascii="Times New Roman" w:eastAsia="Times New Roman" w:hAnsi="Times New Roman"/>
          <w:sz w:val="28"/>
        </w:rPr>
        <w:t>бейзлайнами</w:t>
      </w:r>
      <w:proofErr w:type="spellEnd"/>
      <w:r w:rsidRPr="00D72C00">
        <w:rPr>
          <w:rFonts w:ascii="Times New Roman" w:eastAsia="Times New Roman" w:hAnsi="Times New Roman"/>
          <w:sz w:val="28"/>
        </w:rPr>
        <w:t xml:space="preserve"> (</w:t>
      </w:r>
      <w:proofErr w:type="spellStart"/>
      <w:r w:rsidRPr="00D72C00">
        <w:rPr>
          <w:rFonts w:ascii="Times New Roman" w:eastAsia="Times New Roman" w:hAnsi="Times New Roman"/>
          <w:sz w:val="28"/>
        </w:rPr>
        <w:t>Random</w:t>
      </w:r>
      <w:proofErr w:type="spellEnd"/>
      <w:r w:rsidRPr="00D72C00">
        <w:rPr>
          <w:rFonts w:ascii="Times New Roman" w:eastAsia="Times New Roman" w:hAnsi="Times New Roman"/>
          <w:sz w:val="28"/>
        </w:rPr>
        <w:t xml:space="preserve"> </w:t>
      </w:r>
      <w:proofErr w:type="spellStart"/>
      <w:r w:rsidRPr="00D72C00">
        <w:rPr>
          <w:rFonts w:ascii="Times New Roman" w:eastAsia="Times New Roman" w:hAnsi="Times New Roman"/>
          <w:sz w:val="28"/>
        </w:rPr>
        <w:t>Forest</w:t>
      </w:r>
      <w:proofErr w:type="spellEnd"/>
      <w:r w:rsidRPr="00D72C00">
        <w:rPr>
          <w:rFonts w:ascii="Times New Roman" w:eastAsia="Times New Roman" w:hAnsi="Times New Roman"/>
          <w:sz w:val="28"/>
        </w:rPr>
        <w:t xml:space="preserve">, </w:t>
      </w:r>
      <w:proofErr w:type="spellStart"/>
      <w:r w:rsidRPr="00D72C00">
        <w:rPr>
          <w:rFonts w:ascii="Times New Roman" w:eastAsia="Times New Roman" w:hAnsi="Times New Roman"/>
          <w:sz w:val="28"/>
        </w:rPr>
        <w:t>LightGBM</w:t>
      </w:r>
      <w:proofErr w:type="spellEnd"/>
      <w:r w:rsidRPr="00D72C00">
        <w:rPr>
          <w:rFonts w:ascii="Times New Roman" w:eastAsia="Times New Roman" w:hAnsi="Times New Roman"/>
          <w:sz w:val="28"/>
        </w:rPr>
        <w:t xml:space="preserve">, </w:t>
      </w:r>
      <w:proofErr w:type="spellStart"/>
      <w:r w:rsidRPr="00D72C00">
        <w:rPr>
          <w:rFonts w:ascii="Times New Roman" w:eastAsia="Times New Roman" w:hAnsi="Times New Roman"/>
          <w:sz w:val="28"/>
        </w:rPr>
        <w:t>XGBoost</w:t>
      </w:r>
      <w:proofErr w:type="spellEnd"/>
      <w:r w:rsidRPr="00D72C00">
        <w:rPr>
          <w:rFonts w:ascii="Times New Roman" w:eastAsia="Times New Roman" w:hAnsi="Times New Roman"/>
          <w:sz w:val="28"/>
        </w:rPr>
        <w:t xml:space="preserve">, ядерный SVM, многослойный перцептрон) лучшие составные модели уступают </w:t>
      </w:r>
      <w:proofErr w:type="spellStart"/>
      <w:r w:rsidRPr="00D72C00">
        <w:rPr>
          <w:rFonts w:ascii="Times New Roman" w:eastAsia="Times New Roman" w:hAnsi="Times New Roman"/>
          <w:sz w:val="28"/>
        </w:rPr>
        <w:t>LightGBM</w:t>
      </w:r>
      <w:proofErr w:type="spellEnd"/>
      <w:r w:rsidRPr="00D72C00">
        <w:rPr>
          <w:rFonts w:ascii="Times New Roman" w:eastAsia="Times New Roman" w:hAnsi="Times New Roman"/>
          <w:sz w:val="28"/>
        </w:rPr>
        <w:t>/</w:t>
      </w:r>
      <w:proofErr w:type="spellStart"/>
      <w:r w:rsidRPr="00D72C00">
        <w:rPr>
          <w:rFonts w:ascii="Times New Roman" w:eastAsia="Times New Roman" w:hAnsi="Times New Roman"/>
          <w:sz w:val="28"/>
        </w:rPr>
        <w:t>XGBoost</w:t>
      </w:r>
      <w:proofErr w:type="spellEnd"/>
      <w:r w:rsidRPr="00D72C00">
        <w:rPr>
          <w:rFonts w:ascii="Times New Roman" w:eastAsia="Times New Roman" w:hAnsi="Times New Roman"/>
          <w:sz w:val="28"/>
        </w:rPr>
        <w:t xml:space="preserve"> по F1 на 0,01–0,04 на нелинейных задачах и сопоставимы с ними на остальных, при этом обучаются в 5–15 раз быстрее древесных ансамблей и сравнимы по времени с MLP, в десятки–сотни раз быстрее ядерного SVM на крупных датасетах.</w:t>
      </w:r>
      <w:r>
        <w:rPr>
          <w:rFonts w:ascii="Times New Roman" w:eastAsia="Times New Roman" w:hAnsi="Times New Roman"/>
          <w:sz w:val="28"/>
        </w:rPr>
        <w:t xml:space="preserve"> Тем самым подтверждается практическая ценность подхода: составные модели на основе линейных компонентов занимают разумную нишу в пространстве «качество </w:t>
      </w:r>
      <w:r w:rsidR="00F92686" w:rsidRPr="00F92686">
        <w:rPr>
          <w:rFonts w:ascii="Times New Roman" w:eastAsia="Times New Roman" w:hAnsi="Times New Roman"/>
          <w:sz w:val="28"/>
        </w:rPr>
        <w:t>-</w:t>
      </w:r>
      <w:r>
        <w:rPr>
          <w:rFonts w:ascii="Times New Roman" w:eastAsia="Times New Roman" w:hAnsi="Times New Roman"/>
          <w:sz w:val="28"/>
        </w:rPr>
        <w:t xml:space="preserve"> скорость </w:t>
      </w:r>
      <w:r w:rsidR="00F92686" w:rsidRPr="00F92686">
        <w:rPr>
          <w:rFonts w:ascii="Times New Roman" w:eastAsia="Times New Roman" w:hAnsi="Times New Roman"/>
          <w:sz w:val="28"/>
        </w:rPr>
        <w:t>-</w:t>
      </w:r>
      <w:r>
        <w:rPr>
          <w:rFonts w:ascii="Times New Roman" w:eastAsia="Times New Roman" w:hAnsi="Times New Roman"/>
          <w:sz w:val="28"/>
        </w:rPr>
        <w:t xml:space="preserve"> интерпретируемость».</w:t>
      </w:r>
    </w:p>
    <w:p w14:paraId="3FEE4C0A" w14:textId="448057D6" w:rsidR="00FB17B7" w:rsidRDefault="00000000">
      <w:pPr>
        <w:spacing w:line="360" w:lineRule="auto"/>
        <w:ind w:firstLine="709"/>
        <w:jc w:val="both"/>
        <w:rPr>
          <w:rFonts w:ascii="Times New Roman" w:eastAsia="Times New Roman" w:hAnsi="Times New Roman"/>
          <w:color w:val="EE0000"/>
          <w:sz w:val="28"/>
        </w:rPr>
      </w:pPr>
      <w:r w:rsidRPr="00FB17B7">
        <w:rPr>
          <w:rFonts w:ascii="Times New Roman" w:eastAsia="Times New Roman" w:hAnsi="Times New Roman"/>
          <w:b/>
          <w:bCs/>
          <w:sz w:val="28"/>
        </w:rPr>
        <w:lastRenderedPageBreak/>
        <w:t>Ограничения</w:t>
      </w:r>
      <w:r w:rsidR="00AC7824">
        <w:rPr>
          <w:rFonts w:ascii="Times New Roman" w:eastAsia="Times New Roman" w:hAnsi="Times New Roman"/>
          <w:b/>
          <w:bCs/>
          <w:sz w:val="28"/>
        </w:rPr>
        <w:t xml:space="preserve"> настоящего исследования</w:t>
      </w:r>
    </w:p>
    <w:p w14:paraId="4A3E7D5E" w14:textId="77777777" w:rsidR="00FB17B7" w:rsidRPr="00AC7824" w:rsidRDefault="00000000">
      <w:pPr>
        <w:spacing w:line="360" w:lineRule="auto"/>
        <w:ind w:firstLine="709"/>
        <w:jc w:val="both"/>
        <w:rPr>
          <w:rFonts w:ascii="Times New Roman" w:eastAsia="Times New Roman" w:hAnsi="Times New Roman"/>
          <w:sz w:val="28"/>
        </w:rPr>
      </w:pPr>
      <w:r w:rsidRPr="00AC7824">
        <w:rPr>
          <w:rFonts w:ascii="Times New Roman" w:eastAsia="Times New Roman" w:hAnsi="Times New Roman"/>
          <w:sz w:val="28"/>
        </w:rPr>
        <w:t>Во-первых, оценка проведена на шести общедоступных датасетах; перенос выводов на доменные задачи (например, медицинская визуализация, NLP, анализ временных рядов) требует дополнительной валидации.</w:t>
      </w:r>
    </w:p>
    <w:p w14:paraId="23251B37" w14:textId="77777777" w:rsidR="00FB17B7" w:rsidRPr="00AC7824" w:rsidRDefault="00000000">
      <w:pPr>
        <w:spacing w:line="360" w:lineRule="auto"/>
        <w:ind w:firstLine="709"/>
        <w:jc w:val="both"/>
        <w:rPr>
          <w:rFonts w:ascii="Times New Roman" w:eastAsia="Times New Roman" w:hAnsi="Times New Roman"/>
          <w:sz w:val="28"/>
        </w:rPr>
      </w:pPr>
      <w:r w:rsidRPr="00AC7824">
        <w:rPr>
          <w:rFonts w:ascii="Times New Roman" w:eastAsia="Times New Roman" w:hAnsi="Times New Roman"/>
          <w:sz w:val="28"/>
        </w:rPr>
        <w:t xml:space="preserve">Во-вторых, в число базовых линейных моделей включены лишь четыре варианта (логистическая регрессия, SGD, LDA, наивный Байес); расширение базовых моделей за счёт линейного SVM, RidgeClassifier и Perceptron могло бы изменить численные значения в составных архитектурах. </w:t>
      </w:r>
    </w:p>
    <w:p w14:paraId="31712494" w14:textId="77777777" w:rsidR="00FB17B7" w:rsidRPr="00AC7824" w:rsidRDefault="00000000">
      <w:pPr>
        <w:spacing w:line="360" w:lineRule="auto"/>
        <w:ind w:firstLine="709"/>
        <w:jc w:val="both"/>
        <w:rPr>
          <w:rFonts w:ascii="Times New Roman" w:eastAsia="Times New Roman" w:hAnsi="Times New Roman"/>
          <w:sz w:val="28"/>
        </w:rPr>
      </w:pPr>
      <w:r w:rsidRPr="00AC7824">
        <w:rPr>
          <w:rFonts w:ascii="Times New Roman" w:eastAsia="Times New Roman" w:hAnsi="Times New Roman"/>
          <w:sz w:val="28"/>
        </w:rPr>
        <w:t xml:space="preserve">В-третьих, бюджет Optuna-оптимизации (50 испытаний) ограничен; на пространствах поиска большей размерности (например, для Mixture of Experts с несколькими гиперпараметрами) этого может быть недостаточно для стабильной сходимости. </w:t>
      </w:r>
    </w:p>
    <w:p w14:paraId="3986E2F5" w14:textId="6191CCF8" w:rsidR="00454242" w:rsidRDefault="00000000">
      <w:pPr>
        <w:spacing w:line="360" w:lineRule="auto"/>
        <w:ind w:firstLine="709"/>
        <w:jc w:val="both"/>
      </w:pPr>
      <w:r w:rsidRPr="00AC7824">
        <w:rPr>
          <w:rFonts w:ascii="Times New Roman" w:eastAsia="Times New Roman" w:hAnsi="Times New Roman"/>
          <w:sz w:val="28"/>
        </w:rPr>
        <w:t>В-четвёртых, оценка интерпретируемости составных моделей в работе носит качественный характер; количественная оценка на основе SHAP-значений или LIME оставлена для дальнейших исследований.</w:t>
      </w:r>
    </w:p>
    <w:p w14:paraId="5F98B7BF" w14:textId="77777777" w:rsidR="00FB17B7" w:rsidRPr="00FB17B7" w:rsidRDefault="00000000">
      <w:pPr>
        <w:spacing w:line="360" w:lineRule="auto"/>
        <w:ind w:firstLine="709"/>
        <w:jc w:val="both"/>
        <w:rPr>
          <w:rFonts w:ascii="Times New Roman" w:eastAsia="Times New Roman" w:hAnsi="Times New Roman"/>
          <w:b/>
          <w:bCs/>
          <w:sz w:val="28"/>
        </w:rPr>
      </w:pPr>
      <w:r w:rsidRPr="00FB17B7">
        <w:rPr>
          <w:rFonts w:ascii="Times New Roman" w:eastAsia="Times New Roman" w:hAnsi="Times New Roman"/>
          <w:b/>
          <w:bCs/>
          <w:sz w:val="28"/>
        </w:rPr>
        <w:t xml:space="preserve">Направления дальнейших исследований. </w:t>
      </w:r>
    </w:p>
    <w:p w14:paraId="45CE8AB6" w14:textId="00CDFFD8" w:rsidR="00F92686" w:rsidRPr="00F92686" w:rsidRDefault="00000000">
      <w:pPr>
        <w:spacing w:line="360" w:lineRule="auto"/>
        <w:ind w:firstLine="709"/>
        <w:jc w:val="both"/>
        <w:rPr>
          <w:rFonts w:ascii="Times New Roman" w:eastAsia="Times New Roman" w:hAnsi="Times New Roman"/>
          <w:sz w:val="28"/>
        </w:rPr>
      </w:pPr>
      <w:r>
        <w:rPr>
          <w:rFonts w:ascii="Times New Roman" w:eastAsia="Times New Roman" w:hAnsi="Times New Roman"/>
          <w:sz w:val="28"/>
        </w:rPr>
        <w:t>Перспективными представляются:</w:t>
      </w:r>
    </w:p>
    <w:p w14:paraId="6D1FADE5" w14:textId="77777777" w:rsidR="00F92686" w:rsidRPr="00F92686" w:rsidRDefault="00000000">
      <w:pPr>
        <w:spacing w:line="360" w:lineRule="auto"/>
        <w:ind w:firstLine="709"/>
        <w:jc w:val="both"/>
        <w:rPr>
          <w:rFonts w:ascii="Times New Roman" w:eastAsia="Times New Roman" w:hAnsi="Times New Roman"/>
          <w:sz w:val="28"/>
        </w:rPr>
      </w:pPr>
      <w:r>
        <w:rPr>
          <w:rFonts w:ascii="Times New Roman" w:eastAsia="Times New Roman" w:hAnsi="Times New Roman"/>
          <w:sz w:val="28"/>
        </w:rPr>
        <w:t xml:space="preserve">1) расширение методологии на многоклассовую классификацию и ordinal regression; </w:t>
      </w:r>
    </w:p>
    <w:p w14:paraId="3A86D37B" w14:textId="77777777" w:rsidR="00F92686" w:rsidRPr="00F67C37" w:rsidRDefault="00000000">
      <w:pPr>
        <w:spacing w:line="360" w:lineRule="auto"/>
        <w:ind w:firstLine="709"/>
        <w:jc w:val="both"/>
        <w:rPr>
          <w:rFonts w:ascii="Times New Roman" w:eastAsia="Times New Roman" w:hAnsi="Times New Roman"/>
          <w:sz w:val="28"/>
        </w:rPr>
      </w:pPr>
      <w:r>
        <w:rPr>
          <w:rFonts w:ascii="Times New Roman" w:eastAsia="Times New Roman" w:hAnsi="Times New Roman"/>
          <w:sz w:val="28"/>
        </w:rPr>
        <w:t xml:space="preserve">2) интеграция составных архитектур с методами выбора порога классификации (cost-sensitive thresholding) для несбалансированных задач; </w:t>
      </w:r>
    </w:p>
    <w:p w14:paraId="69C5CB0B" w14:textId="77777777" w:rsidR="00F92686" w:rsidRPr="00F67C37" w:rsidRDefault="00000000">
      <w:pPr>
        <w:spacing w:line="360" w:lineRule="auto"/>
        <w:ind w:firstLine="709"/>
        <w:jc w:val="both"/>
        <w:rPr>
          <w:rFonts w:ascii="Times New Roman" w:eastAsia="Times New Roman" w:hAnsi="Times New Roman"/>
          <w:sz w:val="28"/>
        </w:rPr>
      </w:pPr>
      <w:r>
        <w:rPr>
          <w:rFonts w:ascii="Times New Roman" w:eastAsia="Times New Roman" w:hAnsi="Times New Roman"/>
          <w:sz w:val="28"/>
        </w:rPr>
        <w:t xml:space="preserve">3) исследование составных архитектур в режиме онлайн-обучения и адаптации к концепт-дрифту; </w:t>
      </w:r>
    </w:p>
    <w:p w14:paraId="4F2C3B9F" w14:textId="77777777" w:rsidR="00F92686" w:rsidRPr="00F92686" w:rsidRDefault="00000000">
      <w:pPr>
        <w:spacing w:line="360" w:lineRule="auto"/>
        <w:ind w:firstLine="709"/>
        <w:jc w:val="both"/>
        <w:rPr>
          <w:rFonts w:ascii="Times New Roman" w:eastAsia="Times New Roman" w:hAnsi="Times New Roman"/>
          <w:sz w:val="28"/>
        </w:rPr>
      </w:pPr>
      <w:r>
        <w:rPr>
          <w:rFonts w:ascii="Times New Roman" w:eastAsia="Times New Roman" w:hAnsi="Times New Roman"/>
          <w:sz w:val="28"/>
        </w:rPr>
        <w:t xml:space="preserve">4) теоретический анализ обобщающей способности составных моделей через композицию VC-размерностей и ёмкость по Радемахеру; </w:t>
      </w:r>
    </w:p>
    <w:p w14:paraId="787B9469" w14:textId="77777777" w:rsidR="00F92686" w:rsidRPr="00F92686" w:rsidRDefault="00000000">
      <w:pPr>
        <w:spacing w:line="360" w:lineRule="auto"/>
        <w:ind w:firstLine="709"/>
        <w:jc w:val="both"/>
        <w:rPr>
          <w:rFonts w:ascii="Times New Roman" w:eastAsia="Times New Roman" w:hAnsi="Times New Roman"/>
          <w:sz w:val="28"/>
        </w:rPr>
      </w:pPr>
      <w:r>
        <w:rPr>
          <w:rFonts w:ascii="Times New Roman" w:eastAsia="Times New Roman" w:hAnsi="Times New Roman"/>
          <w:sz w:val="28"/>
        </w:rPr>
        <w:lastRenderedPageBreak/>
        <w:t xml:space="preserve">5) разработка автоматизированных рекомендаций по выбору архитектуры на основе мета-признаков датасета (мета-обучение); </w:t>
      </w:r>
    </w:p>
    <w:p w14:paraId="06BD94D1" w14:textId="40CFA1B6" w:rsidR="00454242" w:rsidRDefault="00000000">
      <w:pPr>
        <w:spacing w:line="360" w:lineRule="auto"/>
        <w:ind w:firstLine="709"/>
        <w:jc w:val="both"/>
      </w:pPr>
      <w:r>
        <w:rPr>
          <w:rFonts w:ascii="Times New Roman" w:eastAsia="Times New Roman" w:hAnsi="Times New Roman"/>
          <w:sz w:val="28"/>
        </w:rPr>
        <w:t>6) распространение принципа «нелинейность из линейных компонентов» на задачи регрессии и unsupervised learning.</w:t>
      </w:r>
    </w:p>
    <w:p w14:paraId="3202D82A" w14:textId="77777777" w:rsidR="00454242" w:rsidRDefault="00000000">
      <w:pPr>
        <w:spacing w:line="360" w:lineRule="auto"/>
        <w:ind w:firstLine="709"/>
        <w:jc w:val="both"/>
      </w:pPr>
      <w:r>
        <w:rPr>
          <w:rFonts w:ascii="Times New Roman" w:eastAsia="Times New Roman" w:hAnsi="Times New Roman"/>
          <w:sz w:val="28"/>
        </w:rPr>
        <w:t>Таким образом, поставленная цель работы достигнута, все сформулированные задачи решены. Полученные теоретические и эмпирические результаты подтверждают исходную гипотезу о возможности построения практически эффективных нелинейных классификаторов из линейных компонентов и определяют область их рационального применения в современных пайплайнах машинного обучения.</w:t>
      </w:r>
    </w:p>
    <w:p w14:paraId="322B8C9D" w14:textId="77777777" w:rsidR="00454242" w:rsidRDefault="00454242"/>
    <w:p w14:paraId="4BBE3635" w14:textId="77777777" w:rsidR="00454242" w:rsidRDefault="00454242"/>
    <w:p w14:paraId="5B325A8E" w14:textId="77777777" w:rsidR="00970EC7" w:rsidRDefault="00970EC7">
      <w:pPr>
        <w:rPr>
          <w:rFonts w:ascii="Times New Roman" w:eastAsia="Times New Roman" w:hAnsi="Times New Roman"/>
          <w:b/>
          <w:sz w:val="32"/>
        </w:rPr>
      </w:pPr>
      <w:r>
        <w:rPr>
          <w:rFonts w:ascii="Times New Roman" w:eastAsia="Times New Roman" w:hAnsi="Times New Roman"/>
          <w:b/>
          <w:sz w:val="32"/>
        </w:rPr>
        <w:br w:type="page"/>
      </w:r>
    </w:p>
    <w:p w14:paraId="35C8E87B" w14:textId="77777777" w:rsidR="00454242" w:rsidRPr="00077006" w:rsidRDefault="00000000" w:rsidP="00077006">
      <w:pPr>
        <w:pStyle w:val="1"/>
        <w:jc w:val="center"/>
        <w:rPr>
          <w:rFonts w:ascii="Times New Roman" w:hAnsi="Times New Roman" w:cs="Times New Roman"/>
          <w:b/>
          <w:bCs/>
          <w:color w:val="000000" w:themeColor="text1"/>
        </w:rPr>
      </w:pPr>
      <w:bookmarkStart w:id="78" w:name="_Toc228730633"/>
      <w:r w:rsidRPr="00077006">
        <w:rPr>
          <w:rFonts w:ascii="Times New Roman" w:hAnsi="Times New Roman" w:cs="Times New Roman"/>
          <w:b/>
          <w:bCs/>
          <w:color w:val="000000" w:themeColor="text1"/>
        </w:rPr>
        <w:lastRenderedPageBreak/>
        <w:t>СПИСОК ИСПОЛЬЗОВАННЫХ ИСТОЧНИКОВ</w:t>
      </w:r>
      <w:bookmarkEnd w:id="78"/>
    </w:p>
    <w:p w14:paraId="778B89ED" w14:textId="77777777" w:rsidR="00454242" w:rsidRDefault="00454242"/>
    <w:p w14:paraId="3F3741BC" w14:textId="77777777" w:rsidR="00454242" w:rsidRDefault="00000000">
      <w:pPr>
        <w:spacing w:line="276" w:lineRule="auto"/>
        <w:ind w:left="397" w:hanging="397"/>
        <w:jc w:val="both"/>
      </w:pPr>
      <w:r>
        <w:rPr>
          <w:rFonts w:ascii="Times New Roman" w:eastAsia="Times New Roman" w:hAnsi="Times New Roman"/>
          <w:sz w:val="24"/>
        </w:rPr>
        <w:t>1. Айвазян С. А., Бухштабер В. М., Енюков И. С., Мешалкин Л. Д. Прикладная статистика. Классификация и снижение размерности. — М. : Финансы и статистика, 1989. — 607 с.</w:t>
      </w:r>
    </w:p>
    <w:p w14:paraId="45E18DB5" w14:textId="77777777" w:rsidR="00454242" w:rsidRDefault="00000000">
      <w:pPr>
        <w:spacing w:line="276" w:lineRule="auto"/>
        <w:ind w:left="397" w:hanging="397"/>
        <w:jc w:val="both"/>
      </w:pPr>
      <w:r>
        <w:rPr>
          <w:rFonts w:ascii="Times New Roman" w:eastAsia="Times New Roman" w:hAnsi="Times New Roman"/>
          <w:sz w:val="24"/>
        </w:rPr>
        <w:t>2. Воронцов К. В. Лекции по машинному обучению [Электронный ресурс]. — Режим доступа: http://www.machinelearning.ru/wiki/index.php?title=Mlcourse (дата обращения: 15.04.2026).</w:t>
      </w:r>
    </w:p>
    <w:p w14:paraId="79062C5F" w14:textId="77777777" w:rsidR="00454242" w:rsidRDefault="00000000">
      <w:pPr>
        <w:spacing w:line="276" w:lineRule="auto"/>
        <w:ind w:left="397" w:hanging="397"/>
        <w:jc w:val="both"/>
      </w:pPr>
      <w:r>
        <w:rPr>
          <w:rFonts w:ascii="Times New Roman" w:eastAsia="Times New Roman" w:hAnsi="Times New Roman"/>
          <w:sz w:val="24"/>
        </w:rPr>
        <w:t>3. Бишоп К. М. Распознавание образов и машинное обучение : пер. с англ. — М. : Вильямс, 2020. — 960 с.</w:t>
      </w:r>
    </w:p>
    <w:p w14:paraId="7CE12D9F" w14:textId="77777777" w:rsidR="00454242" w:rsidRDefault="00000000">
      <w:pPr>
        <w:spacing w:line="276" w:lineRule="auto"/>
        <w:ind w:left="397" w:hanging="397"/>
        <w:jc w:val="both"/>
      </w:pPr>
      <w:r>
        <w:rPr>
          <w:rFonts w:ascii="Times New Roman" w:eastAsia="Times New Roman" w:hAnsi="Times New Roman"/>
          <w:sz w:val="24"/>
        </w:rPr>
        <w:t>4. Хасти Т., Тибширани Р., Фридман Дж. Основы статистического обучения: интеллектуальный анализ данных, логический вывод и прогнозирование : пер. с англ. — 2-е изд. — М. : Вильямс, 2018. — 768 с.</w:t>
      </w:r>
    </w:p>
    <w:p w14:paraId="65A0295E" w14:textId="77777777" w:rsidR="00454242" w:rsidRDefault="00000000">
      <w:pPr>
        <w:spacing w:line="276" w:lineRule="auto"/>
        <w:ind w:left="397" w:hanging="397"/>
        <w:jc w:val="both"/>
      </w:pPr>
      <w:r>
        <w:rPr>
          <w:rFonts w:ascii="Times New Roman" w:eastAsia="Times New Roman" w:hAnsi="Times New Roman"/>
          <w:sz w:val="24"/>
        </w:rPr>
        <w:t>5. Мерков А. Б. Распознавание образов: построение и обучение вероятностных моделей. — М. : URSS, 2014. — 240 с.</w:t>
      </w:r>
    </w:p>
    <w:p w14:paraId="4C5FD7AF" w14:textId="77777777" w:rsidR="00454242" w:rsidRDefault="00000000">
      <w:pPr>
        <w:spacing w:line="276" w:lineRule="auto"/>
        <w:ind w:left="397" w:hanging="397"/>
        <w:jc w:val="both"/>
      </w:pPr>
      <w:r>
        <w:rPr>
          <w:rFonts w:ascii="Times New Roman" w:eastAsia="Times New Roman" w:hAnsi="Times New Roman"/>
          <w:sz w:val="24"/>
        </w:rPr>
        <w:t>6. Дьяконов А. Г. Анализ данных, обучение по прецедентам, логические игры, системы WEKA, RapidMiner и MatLab : практикум на ЭВМ. — М. : МГУ, 2010. — 278 с.</w:t>
      </w:r>
    </w:p>
    <w:p w14:paraId="13E23AEE" w14:textId="77777777" w:rsidR="00454242" w:rsidRDefault="00000000">
      <w:pPr>
        <w:spacing w:line="276" w:lineRule="auto"/>
        <w:ind w:left="397" w:hanging="397"/>
        <w:jc w:val="both"/>
      </w:pPr>
      <w:r>
        <w:rPr>
          <w:rFonts w:ascii="Times New Roman" w:eastAsia="Times New Roman" w:hAnsi="Times New Roman"/>
          <w:sz w:val="24"/>
        </w:rPr>
        <w:t>7. Заде Л. А. Понятие лингвистической переменной и его применение к принятию приближённых решений : пер. с англ. — М. : Мир, 1976. — 168 с.</w:t>
      </w:r>
    </w:p>
    <w:p w14:paraId="68FB7494" w14:textId="77777777" w:rsidR="00454242" w:rsidRDefault="00000000">
      <w:pPr>
        <w:spacing w:line="276" w:lineRule="auto"/>
        <w:ind w:left="397" w:hanging="397"/>
        <w:jc w:val="both"/>
      </w:pPr>
      <w:r>
        <w:rPr>
          <w:rFonts w:ascii="Times New Roman" w:eastAsia="Times New Roman" w:hAnsi="Times New Roman"/>
          <w:sz w:val="24"/>
        </w:rPr>
        <w:t>8. Вапник В. Н., Червоненкис А. Я. Теория распознавания образов: статистические проблемы обучения. — М. : Наука, 1974. — 416 с.</w:t>
      </w:r>
    </w:p>
    <w:p w14:paraId="11B453D8" w14:textId="77777777" w:rsidR="00454242" w:rsidRDefault="00000000">
      <w:pPr>
        <w:spacing w:line="276" w:lineRule="auto"/>
        <w:ind w:left="397" w:hanging="397"/>
        <w:jc w:val="both"/>
      </w:pPr>
      <w:r>
        <w:rPr>
          <w:rFonts w:ascii="Times New Roman" w:eastAsia="Times New Roman" w:hAnsi="Times New Roman"/>
          <w:sz w:val="24"/>
        </w:rPr>
        <w:t>9. Вапник В. Н. Восстановление зависимостей по эмпирическим данным. — М. : Наука, 1979. — 448 с.</w:t>
      </w:r>
    </w:p>
    <w:p w14:paraId="4E014588"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t>10. Cox D. R. The regression analysis of binary sequences // Journal of the Royal Statistical Society: Series B (Methodological). — 1958. — Vol. 20, № 2. — P. 215–242.</w:t>
      </w:r>
    </w:p>
    <w:p w14:paraId="21D557DC"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t>11. Berkson J. Application of the logistic function to bio-assay // Journal of the American Statistical Association. — 1944. — Vol. 39, № 227. — P. 357–365.</w:t>
      </w:r>
    </w:p>
    <w:p w14:paraId="10986A84"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t>12. Fisher R. A. The use of multiple measurements in taxonomic problems // Annals of Eugenics. — 1936. — Vol. 7, № 2. — P. 179–188.</w:t>
      </w:r>
    </w:p>
    <w:p w14:paraId="423B0A64"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t xml:space="preserve">13. Cortes C., </w:t>
      </w:r>
      <w:proofErr w:type="spellStart"/>
      <w:r w:rsidRPr="00853BA3">
        <w:rPr>
          <w:rFonts w:ascii="Times New Roman" w:eastAsia="Times New Roman" w:hAnsi="Times New Roman"/>
          <w:sz w:val="24"/>
          <w:lang w:val="en-US"/>
        </w:rPr>
        <w:t>Vapnik</w:t>
      </w:r>
      <w:proofErr w:type="spellEnd"/>
      <w:r w:rsidRPr="00853BA3">
        <w:rPr>
          <w:rFonts w:ascii="Times New Roman" w:eastAsia="Times New Roman" w:hAnsi="Times New Roman"/>
          <w:sz w:val="24"/>
          <w:lang w:val="en-US"/>
        </w:rPr>
        <w:t xml:space="preserve"> V. Support-vector networks // Machine Learning. — 1995. — Vol. 20, № 3. — P. 273–297.</w:t>
      </w:r>
    </w:p>
    <w:p w14:paraId="6E0A8042"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t xml:space="preserve">14. Boser B. E., Guyon I. M., </w:t>
      </w:r>
      <w:proofErr w:type="spellStart"/>
      <w:r w:rsidRPr="00853BA3">
        <w:rPr>
          <w:rFonts w:ascii="Times New Roman" w:eastAsia="Times New Roman" w:hAnsi="Times New Roman"/>
          <w:sz w:val="24"/>
          <w:lang w:val="en-US"/>
        </w:rPr>
        <w:t>Vapnik</w:t>
      </w:r>
      <w:proofErr w:type="spellEnd"/>
      <w:r w:rsidRPr="00853BA3">
        <w:rPr>
          <w:rFonts w:ascii="Times New Roman" w:eastAsia="Times New Roman" w:hAnsi="Times New Roman"/>
          <w:sz w:val="24"/>
          <w:lang w:val="en-US"/>
        </w:rPr>
        <w:t xml:space="preserve"> V. N. A training algorithm for optimal margin classifiers // Proceedings of the Fifth Annual Workshop on Computational Learning Theory (COLT 1992). — Pittsburgh, PA, USA, 1992. — P. 144–152.</w:t>
      </w:r>
    </w:p>
    <w:p w14:paraId="23E74D54"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t>15. Platt J. Sequential Minimal Optimization: A Fast Algorithm for Training Support Vector Machines // Microsoft Research Technical Report MSR-TR-98-14. — 1998. — 21 p.</w:t>
      </w:r>
    </w:p>
    <w:p w14:paraId="7B8E51D3"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lastRenderedPageBreak/>
        <w:t>16. Ng A. Y., Jordan M. I. On discriminative vs. generative classifiers: A comparison of logistic regression and naive Bayes // Advances in Neural Information Processing Systems (</w:t>
      </w:r>
      <w:proofErr w:type="spellStart"/>
      <w:r w:rsidRPr="00853BA3">
        <w:rPr>
          <w:rFonts w:ascii="Times New Roman" w:eastAsia="Times New Roman" w:hAnsi="Times New Roman"/>
          <w:sz w:val="24"/>
          <w:lang w:val="en-US"/>
        </w:rPr>
        <w:t>NeurIPS</w:t>
      </w:r>
      <w:proofErr w:type="spellEnd"/>
      <w:r w:rsidRPr="00853BA3">
        <w:rPr>
          <w:rFonts w:ascii="Times New Roman" w:eastAsia="Times New Roman" w:hAnsi="Times New Roman"/>
          <w:sz w:val="24"/>
          <w:lang w:val="en-US"/>
        </w:rPr>
        <w:t>). — 2002. — Vol. 14. — P. 841–848.</w:t>
      </w:r>
    </w:p>
    <w:p w14:paraId="1DE60257"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t xml:space="preserve">17. Mosteller F., Wallace D. L. Inference and Disputed Authorship: The Federalist. — Reading, </w:t>
      </w:r>
      <w:proofErr w:type="gramStart"/>
      <w:r w:rsidRPr="00853BA3">
        <w:rPr>
          <w:rFonts w:ascii="Times New Roman" w:eastAsia="Times New Roman" w:hAnsi="Times New Roman"/>
          <w:sz w:val="24"/>
          <w:lang w:val="en-US"/>
        </w:rPr>
        <w:t>MA :</w:t>
      </w:r>
      <w:proofErr w:type="gramEnd"/>
      <w:r w:rsidRPr="00853BA3">
        <w:rPr>
          <w:rFonts w:ascii="Times New Roman" w:eastAsia="Times New Roman" w:hAnsi="Times New Roman"/>
          <w:sz w:val="24"/>
          <w:lang w:val="en-US"/>
        </w:rPr>
        <w:t xml:space="preserve"> Addison-Wesley, 1964. — 287 p.</w:t>
      </w:r>
    </w:p>
    <w:p w14:paraId="1BF492A8"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t xml:space="preserve">18. </w:t>
      </w:r>
      <w:proofErr w:type="spellStart"/>
      <w:r w:rsidRPr="00853BA3">
        <w:rPr>
          <w:rFonts w:ascii="Times New Roman" w:eastAsia="Times New Roman" w:hAnsi="Times New Roman"/>
          <w:sz w:val="24"/>
          <w:lang w:val="en-US"/>
        </w:rPr>
        <w:t>Ledoit</w:t>
      </w:r>
      <w:proofErr w:type="spellEnd"/>
      <w:r w:rsidRPr="00853BA3">
        <w:rPr>
          <w:rFonts w:ascii="Times New Roman" w:eastAsia="Times New Roman" w:hAnsi="Times New Roman"/>
          <w:sz w:val="24"/>
          <w:lang w:val="en-US"/>
        </w:rPr>
        <w:t xml:space="preserve"> O., Wolf M. A well-conditioned estimator for large-dimensional covariance matrices // Journal of Multivariate Analysis. — 2004. — Vol. 88, № 2. — P. 365–411.</w:t>
      </w:r>
    </w:p>
    <w:p w14:paraId="10AB02B6"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t xml:space="preserve">19. Liu D. C., </w:t>
      </w:r>
      <w:proofErr w:type="spellStart"/>
      <w:r w:rsidRPr="00853BA3">
        <w:rPr>
          <w:rFonts w:ascii="Times New Roman" w:eastAsia="Times New Roman" w:hAnsi="Times New Roman"/>
          <w:sz w:val="24"/>
          <w:lang w:val="en-US"/>
        </w:rPr>
        <w:t>Nocedal</w:t>
      </w:r>
      <w:proofErr w:type="spellEnd"/>
      <w:r w:rsidRPr="00853BA3">
        <w:rPr>
          <w:rFonts w:ascii="Times New Roman" w:eastAsia="Times New Roman" w:hAnsi="Times New Roman"/>
          <w:sz w:val="24"/>
          <w:lang w:val="en-US"/>
        </w:rPr>
        <w:t xml:space="preserve"> J. On the limited memory BFGS method for large scale optimization // Mathematical Programming. — 1989. — Vol. 45, № 1. — P. 503–528.</w:t>
      </w:r>
    </w:p>
    <w:p w14:paraId="0B93C521"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t>20. Defazio A., Bach F., Lacoste-Julien S. SAGA: A fast incremental gradient method with support for non-strongly convex composite objectives // Advances in Neural Information Processing Systems (</w:t>
      </w:r>
      <w:proofErr w:type="spellStart"/>
      <w:r w:rsidRPr="00853BA3">
        <w:rPr>
          <w:rFonts w:ascii="Times New Roman" w:eastAsia="Times New Roman" w:hAnsi="Times New Roman"/>
          <w:sz w:val="24"/>
          <w:lang w:val="en-US"/>
        </w:rPr>
        <w:t>NeurIPS</w:t>
      </w:r>
      <w:proofErr w:type="spellEnd"/>
      <w:r w:rsidRPr="00853BA3">
        <w:rPr>
          <w:rFonts w:ascii="Times New Roman" w:eastAsia="Times New Roman" w:hAnsi="Times New Roman"/>
          <w:sz w:val="24"/>
          <w:lang w:val="en-US"/>
        </w:rPr>
        <w:t>). — 2014. — Vol. 27. — P. 1646–1654.</w:t>
      </w:r>
    </w:p>
    <w:p w14:paraId="3EFE41A1"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t>21. Robbins H., Monro S. A stochastic approximation method // The Annals of Mathematical Statistics. — 1951. — Vol. 22, № 3. — P. 400–407.</w:t>
      </w:r>
    </w:p>
    <w:p w14:paraId="3B2891A2"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t>22. Fan R. E., Chang K. W., Hsieh C. J., Wang X. R., Lin C. J. LIBLINEAR: A library for large linear classification // Journal of Machine Learning Research. — 2008. — Vol. 9. — P. 1871–1874.</w:t>
      </w:r>
    </w:p>
    <w:p w14:paraId="1E67CD05"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t xml:space="preserve">23. Freund Y., </w:t>
      </w:r>
      <w:proofErr w:type="spellStart"/>
      <w:r w:rsidRPr="00853BA3">
        <w:rPr>
          <w:rFonts w:ascii="Times New Roman" w:eastAsia="Times New Roman" w:hAnsi="Times New Roman"/>
          <w:sz w:val="24"/>
          <w:lang w:val="en-US"/>
        </w:rPr>
        <w:t>Schapire</w:t>
      </w:r>
      <w:proofErr w:type="spellEnd"/>
      <w:r w:rsidRPr="00853BA3">
        <w:rPr>
          <w:rFonts w:ascii="Times New Roman" w:eastAsia="Times New Roman" w:hAnsi="Times New Roman"/>
          <w:sz w:val="24"/>
          <w:lang w:val="en-US"/>
        </w:rPr>
        <w:t xml:space="preserve"> R. E. A decision-theoretic generalization of on-line learning and an application to boosting // Journal of Computer and System Sciences. — 1997. — Vol. 55, № 1. — P. 119–139.</w:t>
      </w:r>
    </w:p>
    <w:p w14:paraId="0F30F224"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t xml:space="preserve">24. </w:t>
      </w:r>
      <w:proofErr w:type="spellStart"/>
      <w:r w:rsidRPr="00853BA3">
        <w:rPr>
          <w:rFonts w:ascii="Times New Roman" w:eastAsia="Times New Roman" w:hAnsi="Times New Roman"/>
          <w:sz w:val="24"/>
          <w:lang w:val="en-US"/>
        </w:rPr>
        <w:t>Breiman</w:t>
      </w:r>
      <w:proofErr w:type="spellEnd"/>
      <w:r w:rsidRPr="00853BA3">
        <w:rPr>
          <w:rFonts w:ascii="Times New Roman" w:eastAsia="Times New Roman" w:hAnsi="Times New Roman"/>
          <w:sz w:val="24"/>
          <w:lang w:val="en-US"/>
        </w:rPr>
        <w:t xml:space="preserve"> L. Bagging predictors // Machine Learning. — 1996. — Vol. 24, № 2. — P. 123–140.</w:t>
      </w:r>
    </w:p>
    <w:p w14:paraId="63C600D4"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t xml:space="preserve">25. </w:t>
      </w:r>
      <w:proofErr w:type="spellStart"/>
      <w:r w:rsidRPr="00853BA3">
        <w:rPr>
          <w:rFonts w:ascii="Times New Roman" w:eastAsia="Times New Roman" w:hAnsi="Times New Roman"/>
          <w:sz w:val="24"/>
          <w:lang w:val="en-US"/>
        </w:rPr>
        <w:t>Breiman</w:t>
      </w:r>
      <w:proofErr w:type="spellEnd"/>
      <w:r w:rsidRPr="00853BA3">
        <w:rPr>
          <w:rFonts w:ascii="Times New Roman" w:eastAsia="Times New Roman" w:hAnsi="Times New Roman"/>
          <w:sz w:val="24"/>
          <w:lang w:val="en-US"/>
        </w:rPr>
        <w:t xml:space="preserve"> L. Random forests // Machine Learning. — 2001. — Vol. 45, № 1. — P. 5–32.</w:t>
      </w:r>
    </w:p>
    <w:p w14:paraId="3E1AB63C"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t>26. Friedman J. H. Greedy function approximation: A gradient boosting machine // The Annals of Statistics. — 2001. — Vol. 29, № 5. — P. 1189–1232.</w:t>
      </w:r>
    </w:p>
    <w:p w14:paraId="21CDE0E2"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t xml:space="preserve">27. Chen T., </w:t>
      </w:r>
      <w:proofErr w:type="spellStart"/>
      <w:r w:rsidRPr="00853BA3">
        <w:rPr>
          <w:rFonts w:ascii="Times New Roman" w:eastAsia="Times New Roman" w:hAnsi="Times New Roman"/>
          <w:sz w:val="24"/>
          <w:lang w:val="en-US"/>
        </w:rPr>
        <w:t>Guestrin</w:t>
      </w:r>
      <w:proofErr w:type="spellEnd"/>
      <w:r w:rsidRPr="00853BA3">
        <w:rPr>
          <w:rFonts w:ascii="Times New Roman" w:eastAsia="Times New Roman" w:hAnsi="Times New Roman"/>
          <w:sz w:val="24"/>
          <w:lang w:val="en-US"/>
        </w:rPr>
        <w:t xml:space="preserve"> C. </w:t>
      </w:r>
      <w:proofErr w:type="spellStart"/>
      <w:r w:rsidRPr="00853BA3">
        <w:rPr>
          <w:rFonts w:ascii="Times New Roman" w:eastAsia="Times New Roman" w:hAnsi="Times New Roman"/>
          <w:sz w:val="24"/>
          <w:lang w:val="en-US"/>
        </w:rPr>
        <w:t>XGBoost</w:t>
      </w:r>
      <w:proofErr w:type="spellEnd"/>
      <w:r w:rsidRPr="00853BA3">
        <w:rPr>
          <w:rFonts w:ascii="Times New Roman" w:eastAsia="Times New Roman" w:hAnsi="Times New Roman"/>
          <w:sz w:val="24"/>
          <w:lang w:val="en-US"/>
        </w:rPr>
        <w:t>: A scalable tree boosting system // Proceedings of the 22nd ACM SIGKDD International Conference on Knowledge Discovery and Data Mining (KDD 2016). — San Francisco, CA, USA, 2016. — P. 785–794.</w:t>
      </w:r>
    </w:p>
    <w:p w14:paraId="723903B5"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t xml:space="preserve">28. Ke G., Meng Q., Finley T., Wang T., Chen W., Ma W., Ye Q., Liu T. Y. </w:t>
      </w:r>
      <w:proofErr w:type="spellStart"/>
      <w:r w:rsidRPr="00853BA3">
        <w:rPr>
          <w:rFonts w:ascii="Times New Roman" w:eastAsia="Times New Roman" w:hAnsi="Times New Roman"/>
          <w:sz w:val="24"/>
          <w:lang w:val="en-US"/>
        </w:rPr>
        <w:t>LightGBM</w:t>
      </w:r>
      <w:proofErr w:type="spellEnd"/>
      <w:r w:rsidRPr="00853BA3">
        <w:rPr>
          <w:rFonts w:ascii="Times New Roman" w:eastAsia="Times New Roman" w:hAnsi="Times New Roman"/>
          <w:sz w:val="24"/>
          <w:lang w:val="en-US"/>
        </w:rPr>
        <w:t>: A highly efficient gradient boosting decision tree // Advances in Neural Information Processing Systems (</w:t>
      </w:r>
      <w:proofErr w:type="spellStart"/>
      <w:r w:rsidRPr="00853BA3">
        <w:rPr>
          <w:rFonts w:ascii="Times New Roman" w:eastAsia="Times New Roman" w:hAnsi="Times New Roman"/>
          <w:sz w:val="24"/>
          <w:lang w:val="en-US"/>
        </w:rPr>
        <w:t>NeurIPS</w:t>
      </w:r>
      <w:proofErr w:type="spellEnd"/>
      <w:r w:rsidRPr="00853BA3">
        <w:rPr>
          <w:rFonts w:ascii="Times New Roman" w:eastAsia="Times New Roman" w:hAnsi="Times New Roman"/>
          <w:sz w:val="24"/>
          <w:lang w:val="en-US"/>
        </w:rPr>
        <w:t>). — 2017. — Vol. 30. — P. 3146–3154.</w:t>
      </w:r>
    </w:p>
    <w:p w14:paraId="10502D25"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t>29. Jacobs R. A., Jordan M. I., Nowlan S. J., Hinton G. E. Adaptive mixtures of local experts // Neural Computation. — 1991. — Vol. 3, № 1. — P. 79–87.</w:t>
      </w:r>
    </w:p>
    <w:p w14:paraId="6EE0979D"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t>30. Dempster A. P., Laird N. M., Rubin D. B. Maximum likelihood from incomplete data via the EM algorithm // Journal of the Royal Statistical Society: Series B. — 1977. — Vol. 39, № 1. — P. 1–38.</w:t>
      </w:r>
    </w:p>
    <w:p w14:paraId="39256490"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t xml:space="preserve">31. de Boor C. </w:t>
      </w:r>
      <w:proofErr w:type="gramStart"/>
      <w:r w:rsidRPr="00853BA3">
        <w:rPr>
          <w:rFonts w:ascii="Times New Roman" w:eastAsia="Times New Roman" w:hAnsi="Times New Roman"/>
          <w:sz w:val="24"/>
          <w:lang w:val="en-US"/>
        </w:rPr>
        <w:t>A</w:t>
      </w:r>
      <w:proofErr w:type="gramEnd"/>
      <w:r w:rsidRPr="00853BA3">
        <w:rPr>
          <w:rFonts w:ascii="Times New Roman" w:eastAsia="Times New Roman" w:hAnsi="Times New Roman"/>
          <w:sz w:val="24"/>
          <w:lang w:val="en-US"/>
        </w:rPr>
        <w:t xml:space="preserve"> Practical Guide to Splines. Revised edition. — New </w:t>
      </w:r>
      <w:proofErr w:type="gramStart"/>
      <w:r w:rsidRPr="00853BA3">
        <w:rPr>
          <w:rFonts w:ascii="Times New Roman" w:eastAsia="Times New Roman" w:hAnsi="Times New Roman"/>
          <w:sz w:val="24"/>
          <w:lang w:val="en-US"/>
        </w:rPr>
        <w:t>York :</w:t>
      </w:r>
      <w:proofErr w:type="gramEnd"/>
      <w:r w:rsidRPr="00853BA3">
        <w:rPr>
          <w:rFonts w:ascii="Times New Roman" w:eastAsia="Times New Roman" w:hAnsi="Times New Roman"/>
          <w:sz w:val="24"/>
          <w:lang w:val="en-US"/>
        </w:rPr>
        <w:t xml:space="preserve"> Springer, 2001. — 366 p.</w:t>
      </w:r>
    </w:p>
    <w:p w14:paraId="6A8FABD2"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lastRenderedPageBreak/>
        <w:t>32. Zadeh L. A. Fuzzy sets // Information and Control. — 1965. — Vol. 8, № 3. — P. 338–353.</w:t>
      </w:r>
    </w:p>
    <w:p w14:paraId="24BF8A62"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t xml:space="preserve">33. Davis J., </w:t>
      </w:r>
      <w:proofErr w:type="spellStart"/>
      <w:r w:rsidRPr="00853BA3">
        <w:rPr>
          <w:rFonts w:ascii="Times New Roman" w:eastAsia="Times New Roman" w:hAnsi="Times New Roman"/>
          <w:sz w:val="24"/>
          <w:lang w:val="en-US"/>
        </w:rPr>
        <w:t>Goadrich</w:t>
      </w:r>
      <w:proofErr w:type="spellEnd"/>
      <w:r w:rsidRPr="00853BA3">
        <w:rPr>
          <w:rFonts w:ascii="Times New Roman" w:eastAsia="Times New Roman" w:hAnsi="Times New Roman"/>
          <w:sz w:val="24"/>
          <w:lang w:val="en-US"/>
        </w:rPr>
        <w:t xml:space="preserve"> M. The relationship between Precision-Recall and ROC curves // Proceedings of the 23rd International Conference on Machine Learning (ICML 2006). — Pittsburgh, PA, USA, 2006. — P. 233–240.</w:t>
      </w:r>
    </w:p>
    <w:p w14:paraId="632C8513"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t xml:space="preserve">34. Saito T., </w:t>
      </w:r>
      <w:proofErr w:type="spellStart"/>
      <w:r w:rsidRPr="00853BA3">
        <w:rPr>
          <w:rFonts w:ascii="Times New Roman" w:eastAsia="Times New Roman" w:hAnsi="Times New Roman"/>
          <w:sz w:val="24"/>
          <w:lang w:val="en-US"/>
        </w:rPr>
        <w:t>Rehmsmeier</w:t>
      </w:r>
      <w:proofErr w:type="spellEnd"/>
      <w:r w:rsidRPr="00853BA3">
        <w:rPr>
          <w:rFonts w:ascii="Times New Roman" w:eastAsia="Times New Roman" w:hAnsi="Times New Roman"/>
          <w:sz w:val="24"/>
          <w:lang w:val="en-US"/>
        </w:rPr>
        <w:t xml:space="preserve"> M. The Precision-Recall plot is more informative than the ROC plot when evaluating binary classifiers on imbalanced datasets // </w:t>
      </w:r>
      <w:proofErr w:type="spellStart"/>
      <w:r w:rsidRPr="00853BA3">
        <w:rPr>
          <w:rFonts w:ascii="Times New Roman" w:eastAsia="Times New Roman" w:hAnsi="Times New Roman"/>
          <w:sz w:val="24"/>
          <w:lang w:val="en-US"/>
        </w:rPr>
        <w:t>PLoS</w:t>
      </w:r>
      <w:proofErr w:type="spellEnd"/>
      <w:r w:rsidRPr="00853BA3">
        <w:rPr>
          <w:rFonts w:ascii="Times New Roman" w:eastAsia="Times New Roman" w:hAnsi="Times New Roman"/>
          <w:sz w:val="24"/>
          <w:lang w:val="en-US"/>
        </w:rPr>
        <w:t xml:space="preserve"> ONE. — 2015. — Vol. 10, № 3. — e0118432.</w:t>
      </w:r>
    </w:p>
    <w:p w14:paraId="3DFA21F0"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t xml:space="preserve">35. Powers D. M. W. Evaluation: From precision, recall and F-measure to ROC, </w:t>
      </w:r>
      <w:proofErr w:type="spellStart"/>
      <w:r w:rsidRPr="00853BA3">
        <w:rPr>
          <w:rFonts w:ascii="Times New Roman" w:eastAsia="Times New Roman" w:hAnsi="Times New Roman"/>
          <w:sz w:val="24"/>
          <w:lang w:val="en-US"/>
        </w:rPr>
        <w:t>informedness</w:t>
      </w:r>
      <w:proofErr w:type="spellEnd"/>
      <w:r w:rsidRPr="00853BA3">
        <w:rPr>
          <w:rFonts w:ascii="Times New Roman" w:eastAsia="Times New Roman" w:hAnsi="Times New Roman"/>
          <w:sz w:val="24"/>
          <w:lang w:val="en-US"/>
        </w:rPr>
        <w:t>, markedness and correlation // Journal of Machine Learning Technologies. — 2011. — Vol. 2, № 1. — P. 37–63.</w:t>
      </w:r>
    </w:p>
    <w:p w14:paraId="3FF4CD94"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t>36. Provost F., Fawcett T. Robust classification for imprecise environments // Machine Learning. — 2001. — Vol. 42, № 3. — P. 203–231.</w:t>
      </w:r>
    </w:p>
    <w:p w14:paraId="2D7F74FE"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t xml:space="preserve">37. Pedregosa F., </w:t>
      </w:r>
      <w:proofErr w:type="spellStart"/>
      <w:r w:rsidRPr="00853BA3">
        <w:rPr>
          <w:rFonts w:ascii="Times New Roman" w:eastAsia="Times New Roman" w:hAnsi="Times New Roman"/>
          <w:sz w:val="24"/>
          <w:lang w:val="en-US"/>
        </w:rPr>
        <w:t>Varoquaux</w:t>
      </w:r>
      <w:proofErr w:type="spellEnd"/>
      <w:r w:rsidRPr="00853BA3">
        <w:rPr>
          <w:rFonts w:ascii="Times New Roman" w:eastAsia="Times New Roman" w:hAnsi="Times New Roman"/>
          <w:sz w:val="24"/>
          <w:lang w:val="en-US"/>
        </w:rPr>
        <w:t xml:space="preserve"> G., </w:t>
      </w:r>
      <w:proofErr w:type="spellStart"/>
      <w:r w:rsidRPr="00853BA3">
        <w:rPr>
          <w:rFonts w:ascii="Times New Roman" w:eastAsia="Times New Roman" w:hAnsi="Times New Roman"/>
          <w:sz w:val="24"/>
          <w:lang w:val="en-US"/>
        </w:rPr>
        <w:t>Gramfort</w:t>
      </w:r>
      <w:proofErr w:type="spellEnd"/>
      <w:r w:rsidRPr="00853BA3">
        <w:rPr>
          <w:rFonts w:ascii="Times New Roman" w:eastAsia="Times New Roman" w:hAnsi="Times New Roman"/>
          <w:sz w:val="24"/>
          <w:lang w:val="en-US"/>
        </w:rPr>
        <w:t xml:space="preserve"> A. et al. Scikit-learn: Machine Learning in Python // Journal of Machine Learning Research. — 2011. — Vol. 12. — P. 2825–2830.</w:t>
      </w:r>
    </w:p>
    <w:p w14:paraId="0DB80008"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t xml:space="preserve">38. Akiba T., Sano S., Yanase T., Ohta T., Koyama M. </w:t>
      </w:r>
      <w:proofErr w:type="spellStart"/>
      <w:r w:rsidRPr="00853BA3">
        <w:rPr>
          <w:rFonts w:ascii="Times New Roman" w:eastAsia="Times New Roman" w:hAnsi="Times New Roman"/>
          <w:sz w:val="24"/>
          <w:lang w:val="en-US"/>
        </w:rPr>
        <w:t>Optuna</w:t>
      </w:r>
      <w:proofErr w:type="spellEnd"/>
      <w:r w:rsidRPr="00853BA3">
        <w:rPr>
          <w:rFonts w:ascii="Times New Roman" w:eastAsia="Times New Roman" w:hAnsi="Times New Roman"/>
          <w:sz w:val="24"/>
          <w:lang w:val="en-US"/>
        </w:rPr>
        <w:t>: A next-generation hyperparameter optimization framework // Proceedings of the 25th ACM SIGKDD International Conference on Knowledge Discovery &amp; Data Mining (KDD 2019). — Anchorage, AK, USA, 2019. — P. 2623–2631.</w:t>
      </w:r>
    </w:p>
    <w:p w14:paraId="66E5D885"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t xml:space="preserve">39. </w:t>
      </w:r>
      <w:proofErr w:type="spellStart"/>
      <w:r w:rsidRPr="00853BA3">
        <w:rPr>
          <w:rFonts w:ascii="Times New Roman" w:eastAsia="Times New Roman" w:hAnsi="Times New Roman"/>
          <w:sz w:val="24"/>
          <w:lang w:val="en-US"/>
        </w:rPr>
        <w:t>Bergstra</w:t>
      </w:r>
      <w:proofErr w:type="spellEnd"/>
      <w:r w:rsidRPr="00853BA3">
        <w:rPr>
          <w:rFonts w:ascii="Times New Roman" w:eastAsia="Times New Roman" w:hAnsi="Times New Roman"/>
          <w:sz w:val="24"/>
          <w:lang w:val="en-US"/>
        </w:rPr>
        <w:t xml:space="preserve"> J., </w:t>
      </w:r>
      <w:proofErr w:type="spellStart"/>
      <w:r w:rsidRPr="00853BA3">
        <w:rPr>
          <w:rFonts w:ascii="Times New Roman" w:eastAsia="Times New Roman" w:hAnsi="Times New Roman"/>
          <w:sz w:val="24"/>
          <w:lang w:val="en-US"/>
        </w:rPr>
        <w:t>Bardenet</w:t>
      </w:r>
      <w:proofErr w:type="spellEnd"/>
      <w:r w:rsidRPr="00853BA3">
        <w:rPr>
          <w:rFonts w:ascii="Times New Roman" w:eastAsia="Times New Roman" w:hAnsi="Times New Roman"/>
          <w:sz w:val="24"/>
          <w:lang w:val="en-US"/>
        </w:rPr>
        <w:t xml:space="preserve"> R., Bengio Y., Kégl B. Algorithms for hyper-parameter optimization // Advances in Neural Information Processing Systems (</w:t>
      </w:r>
      <w:proofErr w:type="spellStart"/>
      <w:r w:rsidRPr="00853BA3">
        <w:rPr>
          <w:rFonts w:ascii="Times New Roman" w:eastAsia="Times New Roman" w:hAnsi="Times New Roman"/>
          <w:sz w:val="24"/>
          <w:lang w:val="en-US"/>
        </w:rPr>
        <w:t>NeurIPS</w:t>
      </w:r>
      <w:proofErr w:type="spellEnd"/>
      <w:r w:rsidRPr="00853BA3">
        <w:rPr>
          <w:rFonts w:ascii="Times New Roman" w:eastAsia="Times New Roman" w:hAnsi="Times New Roman"/>
          <w:sz w:val="24"/>
          <w:lang w:val="en-US"/>
        </w:rPr>
        <w:t>). — 2011. — Vol. 24. — P. 2546–2554.</w:t>
      </w:r>
    </w:p>
    <w:p w14:paraId="1AB04734"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t>40. Harris C. R., Millman K. J., van der Walt S. J. et al. Array programming with NumPy // Nature. — 2020. — Vol. 585, № 7825. — P. 357–362.</w:t>
      </w:r>
    </w:p>
    <w:p w14:paraId="77A8440B"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t>41. McKinney W. Data structures for statistical computing in Python // Proceedings of the 9th Python in Science Conference (SciPy 2010). — Austin, TX, USA, 2010. — P. 51–56.</w:t>
      </w:r>
    </w:p>
    <w:p w14:paraId="0D475601"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t xml:space="preserve">42. </w:t>
      </w:r>
      <w:proofErr w:type="spellStart"/>
      <w:r w:rsidRPr="00853BA3">
        <w:rPr>
          <w:rFonts w:ascii="Times New Roman" w:eastAsia="Times New Roman" w:hAnsi="Times New Roman"/>
          <w:sz w:val="24"/>
          <w:lang w:val="en-US"/>
        </w:rPr>
        <w:t>Vanschoren</w:t>
      </w:r>
      <w:proofErr w:type="spellEnd"/>
      <w:r w:rsidRPr="00853BA3">
        <w:rPr>
          <w:rFonts w:ascii="Times New Roman" w:eastAsia="Times New Roman" w:hAnsi="Times New Roman"/>
          <w:sz w:val="24"/>
          <w:lang w:val="en-US"/>
        </w:rPr>
        <w:t xml:space="preserve"> J., van Rijn J. N., </w:t>
      </w:r>
      <w:proofErr w:type="spellStart"/>
      <w:r w:rsidRPr="00853BA3">
        <w:rPr>
          <w:rFonts w:ascii="Times New Roman" w:eastAsia="Times New Roman" w:hAnsi="Times New Roman"/>
          <w:sz w:val="24"/>
          <w:lang w:val="en-US"/>
        </w:rPr>
        <w:t>Bischl</w:t>
      </w:r>
      <w:proofErr w:type="spellEnd"/>
      <w:r w:rsidRPr="00853BA3">
        <w:rPr>
          <w:rFonts w:ascii="Times New Roman" w:eastAsia="Times New Roman" w:hAnsi="Times New Roman"/>
          <w:sz w:val="24"/>
          <w:lang w:val="en-US"/>
        </w:rPr>
        <w:t xml:space="preserve"> B., </w:t>
      </w:r>
      <w:proofErr w:type="spellStart"/>
      <w:r w:rsidRPr="00853BA3">
        <w:rPr>
          <w:rFonts w:ascii="Times New Roman" w:eastAsia="Times New Roman" w:hAnsi="Times New Roman"/>
          <w:sz w:val="24"/>
          <w:lang w:val="en-US"/>
        </w:rPr>
        <w:t>Torgo</w:t>
      </w:r>
      <w:proofErr w:type="spellEnd"/>
      <w:r w:rsidRPr="00853BA3">
        <w:rPr>
          <w:rFonts w:ascii="Times New Roman" w:eastAsia="Times New Roman" w:hAnsi="Times New Roman"/>
          <w:sz w:val="24"/>
          <w:lang w:val="en-US"/>
        </w:rPr>
        <w:t xml:space="preserve"> L. </w:t>
      </w:r>
      <w:proofErr w:type="spellStart"/>
      <w:r w:rsidRPr="00853BA3">
        <w:rPr>
          <w:rFonts w:ascii="Times New Roman" w:eastAsia="Times New Roman" w:hAnsi="Times New Roman"/>
          <w:sz w:val="24"/>
          <w:lang w:val="en-US"/>
        </w:rPr>
        <w:t>OpenML</w:t>
      </w:r>
      <w:proofErr w:type="spellEnd"/>
      <w:r w:rsidRPr="00853BA3">
        <w:rPr>
          <w:rFonts w:ascii="Times New Roman" w:eastAsia="Times New Roman" w:hAnsi="Times New Roman"/>
          <w:sz w:val="24"/>
          <w:lang w:val="en-US"/>
        </w:rPr>
        <w:t>: Networked science in machine learning // SIGKDD Explorations Newsletter. — 2014. — Vol. 15, № 2. — P. 49–60.</w:t>
      </w:r>
    </w:p>
    <w:p w14:paraId="04BB2F85" w14:textId="0B477AB2"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t>43. McCann M., Johnston A. SECOM Dataset [</w:t>
      </w:r>
      <w:r>
        <w:rPr>
          <w:rFonts w:ascii="Times New Roman" w:eastAsia="Times New Roman" w:hAnsi="Times New Roman"/>
          <w:sz w:val="24"/>
        </w:rPr>
        <w:t>Электронный</w:t>
      </w:r>
      <w:r w:rsidRPr="00853BA3">
        <w:rPr>
          <w:rFonts w:ascii="Times New Roman" w:eastAsia="Times New Roman" w:hAnsi="Times New Roman"/>
          <w:sz w:val="24"/>
          <w:lang w:val="en-US"/>
        </w:rPr>
        <w:t xml:space="preserve"> </w:t>
      </w:r>
      <w:r>
        <w:rPr>
          <w:rFonts w:ascii="Times New Roman" w:eastAsia="Times New Roman" w:hAnsi="Times New Roman"/>
          <w:sz w:val="24"/>
        </w:rPr>
        <w:t>ресурс</w:t>
      </w:r>
      <w:r w:rsidRPr="00853BA3">
        <w:rPr>
          <w:rFonts w:ascii="Times New Roman" w:eastAsia="Times New Roman" w:hAnsi="Times New Roman"/>
          <w:sz w:val="24"/>
          <w:lang w:val="en-US"/>
        </w:rPr>
        <w:t xml:space="preserve">] // UCI Machine Learning Repository. — 2008. — DOI: 10.24432/C54305. — URL: </w:t>
      </w:r>
      <w:hyperlink r:id="rId12" w:history="1">
        <w:r w:rsidR="00F92686" w:rsidRPr="00955475">
          <w:rPr>
            <w:rStyle w:val="af7"/>
            <w:rFonts w:ascii="Times New Roman" w:eastAsia="Times New Roman" w:hAnsi="Times New Roman"/>
            <w:sz w:val="24"/>
            <w:lang w:val="en-US"/>
          </w:rPr>
          <w:t>https://archive.ics.uci.edu/dataset/179/secom</w:t>
        </w:r>
      </w:hyperlink>
      <w:r w:rsidR="00F92686">
        <w:rPr>
          <w:rFonts w:ascii="Times New Roman" w:eastAsia="Times New Roman" w:hAnsi="Times New Roman"/>
          <w:sz w:val="24"/>
          <w:lang w:val="en-US"/>
        </w:rPr>
        <w:t xml:space="preserve"> </w:t>
      </w:r>
      <w:r w:rsidRPr="00853BA3">
        <w:rPr>
          <w:rFonts w:ascii="Times New Roman" w:eastAsia="Times New Roman" w:hAnsi="Times New Roman"/>
          <w:sz w:val="24"/>
          <w:lang w:val="en-US"/>
        </w:rPr>
        <w:t>(</w:t>
      </w:r>
      <w:r>
        <w:rPr>
          <w:rFonts w:ascii="Times New Roman" w:eastAsia="Times New Roman" w:hAnsi="Times New Roman"/>
          <w:sz w:val="24"/>
        </w:rPr>
        <w:t>дата</w:t>
      </w:r>
      <w:r w:rsidRPr="00853BA3">
        <w:rPr>
          <w:rFonts w:ascii="Times New Roman" w:eastAsia="Times New Roman" w:hAnsi="Times New Roman"/>
          <w:sz w:val="24"/>
          <w:lang w:val="en-US"/>
        </w:rPr>
        <w:t xml:space="preserve"> </w:t>
      </w:r>
      <w:r>
        <w:rPr>
          <w:rFonts w:ascii="Times New Roman" w:eastAsia="Times New Roman" w:hAnsi="Times New Roman"/>
          <w:sz w:val="24"/>
        </w:rPr>
        <w:t>обращения</w:t>
      </w:r>
      <w:r w:rsidRPr="00853BA3">
        <w:rPr>
          <w:rFonts w:ascii="Times New Roman" w:eastAsia="Times New Roman" w:hAnsi="Times New Roman"/>
          <w:sz w:val="24"/>
          <w:lang w:val="en-US"/>
        </w:rPr>
        <w:t>: 15.04.2026). 2008. — ID 43587. — URL: https://www.openml.org/d/43587 (</w:t>
      </w:r>
      <w:r>
        <w:rPr>
          <w:rFonts w:ascii="Times New Roman" w:eastAsia="Times New Roman" w:hAnsi="Times New Roman"/>
          <w:sz w:val="24"/>
        </w:rPr>
        <w:t>дата</w:t>
      </w:r>
      <w:r w:rsidRPr="00853BA3">
        <w:rPr>
          <w:rFonts w:ascii="Times New Roman" w:eastAsia="Times New Roman" w:hAnsi="Times New Roman"/>
          <w:sz w:val="24"/>
          <w:lang w:val="en-US"/>
        </w:rPr>
        <w:t xml:space="preserve"> </w:t>
      </w:r>
      <w:r>
        <w:rPr>
          <w:rFonts w:ascii="Times New Roman" w:eastAsia="Times New Roman" w:hAnsi="Times New Roman"/>
          <w:sz w:val="24"/>
        </w:rPr>
        <w:t>обращения</w:t>
      </w:r>
      <w:r w:rsidRPr="00853BA3">
        <w:rPr>
          <w:rFonts w:ascii="Times New Roman" w:eastAsia="Times New Roman" w:hAnsi="Times New Roman"/>
          <w:sz w:val="24"/>
          <w:lang w:val="en-US"/>
        </w:rPr>
        <w:t>: 15.04.2026).</w:t>
      </w:r>
    </w:p>
    <w:p w14:paraId="1C1ABBEA"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t xml:space="preserve">44. </w:t>
      </w:r>
      <w:proofErr w:type="spellStart"/>
      <w:r w:rsidRPr="00853BA3">
        <w:rPr>
          <w:rFonts w:ascii="Times New Roman" w:eastAsia="Times New Roman" w:hAnsi="Times New Roman"/>
          <w:sz w:val="24"/>
          <w:lang w:val="en-US"/>
        </w:rPr>
        <w:t>Pozzolo</w:t>
      </w:r>
      <w:proofErr w:type="spellEnd"/>
      <w:r w:rsidRPr="00853BA3">
        <w:rPr>
          <w:rFonts w:ascii="Times New Roman" w:eastAsia="Times New Roman" w:hAnsi="Times New Roman"/>
          <w:sz w:val="24"/>
          <w:lang w:val="en-US"/>
        </w:rPr>
        <w:t xml:space="preserve"> A. D., Caelen O., Johnson R. A., Bontempi G. Calibrating probability with </w:t>
      </w:r>
      <w:proofErr w:type="spellStart"/>
      <w:r w:rsidRPr="00853BA3">
        <w:rPr>
          <w:rFonts w:ascii="Times New Roman" w:eastAsia="Times New Roman" w:hAnsi="Times New Roman"/>
          <w:sz w:val="24"/>
          <w:lang w:val="en-US"/>
        </w:rPr>
        <w:t>undersampling</w:t>
      </w:r>
      <w:proofErr w:type="spellEnd"/>
      <w:r w:rsidRPr="00853BA3">
        <w:rPr>
          <w:rFonts w:ascii="Times New Roman" w:eastAsia="Times New Roman" w:hAnsi="Times New Roman"/>
          <w:sz w:val="24"/>
          <w:lang w:val="en-US"/>
        </w:rPr>
        <w:t xml:space="preserve"> for unbalanced classification // 2015 IEEE Symposium Series on Computational Intelligence. — Cape Town, South Africa, 2015. — P. 159–166.</w:t>
      </w:r>
    </w:p>
    <w:p w14:paraId="48A7B522"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t>45. Smith J. W., Everhart J. E., Dickson W. C., Knowler W. C., Johannes R. S. Using the ADAP learning algorithm to forecast the onset of diabetes mellitus // Proceedings of the Annual Symposium on Computer Application in Medical Care. — 1988. — P. 261–265.</w:t>
      </w:r>
    </w:p>
    <w:p w14:paraId="64DCAADF"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lastRenderedPageBreak/>
        <w:t>46. Moro S., Cortez P., Rita P. A data-driven approach to predict the success of bank telemarketing // Decision Support Systems. — 2014. — Vol. 62. — P. 22–31.</w:t>
      </w:r>
    </w:p>
    <w:p w14:paraId="00941ED5"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t xml:space="preserve">47. </w:t>
      </w:r>
      <w:proofErr w:type="spellStart"/>
      <w:r w:rsidRPr="00853BA3">
        <w:rPr>
          <w:rFonts w:ascii="Times New Roman" w:eastAsia="Times New Roman" w:hAnsi="Times New Roman"/>
          <w:sz w:val="24"/>
          <w:lang w:val="en-US"/>
        </w:rPr>
        <w:t>Kohavi</w:t>
      </w:r>
      <w:proofErr w:type="spellEnd"/>
      <w:r w:rsidRPr="00853BA3">
        <w:rPr>
          <w:rFonts w:ascii="Times New Roman" w:eastAsia="Times New Roman" w:hAnsi="Times New Roman"/>
          <w:sz w:val="24"/>
          <w:lang w:val="en-US"/>
        </w:rPr>
        <w:t xml:space="preserve"> R. Scaling up the accuracy of naive-Bayes classifiers: A decision-tree hybrid // Proceedings of the Second International Conference on Knowledge Discovery and Data Mining (KDD 1996). — Portland, OR, USA, 1996. — P. 202–207.</w:t>
      </w:r>
    </w:p>
    <w:p w14:paraId="4D6F817B" w14:textId="77777777" w:rsidR="00454242" w:rsidRPr="00853BA3" w:rsidRDefault="00000000">
      <w:pPr>
        <w:spacing w:line="276" w:lineRule="auto"/>
        <w:ind w:left="397" w:hanging="397"/>
        <w:jc w:val="both"/>
        <w:rPr>
          <w:lang w:val="en-US"/>
        </w:rPr>
      </w:pPr>
      <w:r w:rsidRPr="00853BA3">
        <w:rPr>
          <w:rFonts w:ascii="Times New Roman" w:eastAsia="Times New Roman" w:hAnsi="Times New Roman"/>
          <w:sz w:val="24"/>
          <w:lang w:val="en-US"/>
        </w:rPr>
        <w:t xml:space="preserve">48. Wolberg W. H., Mangasarian O. L. </w:t>
      </w:r>
      <w:proofErr w:type="spellStart"/>
      <w:r w:rsidRPr="00853BA3">
        <w:rPr>
          <w:rFonts w:ascii="Times New Roman" w:eastAsia="Times New Roman" w:hAnsi="Times New Roman"/>
          <w:sz w:val="24"/>
          <w:lang w:val="en-US"/>
        </w:rPr>
        <w:t>Multisurface</w:t>
      </w:r>
      <w:proofErr w:type="spellEnd"/>
      <w:r w:rsidRPr="00853BA3">
        <w:rPr>
          <w:rFonts w:ascii="Times New Roman" w:eastAsia="Times New Roman" w:hAnsi="Times New Roman"/>
          <w:sz w:val="24"/>
          <w:lang w:val="en-US"/>
        </w:rPr>
        <w:t xml:space="preserve"> method of pattern separation for medical diagnosis applied to breast cytology // Proceedings of the National Academy of Sciences. — 1990. — Vol. 87, № 23. — P. 9193–9196.</w:t>
      </w:r>
    </w:p>
    <w:p w14:paraId="49C73D0D" w14:textId="77777777" w:rsidR="00454242" w:rsidRDefault="00000000">
      <w:pPr>
        <w:spacing w:line="276" w:lineRule="auto"/>
        <w:ind w:left="397" w:hanging="397"/>
        <w:jc w:val="both"/>
        <w:rPr>
          <w:rFonts w:ascii="Times New Roman" w:eastAsia="Times New Roman" w:hAnsi="Times New Roman"/>
          <w:sz w:val="24"/>
        </w:rPr>
      </w:pPr>
      <w:r>
        <w:rPr>
          <w:rFonts w:ascii="Times New Roman" w:eastAsia="Times New Roman" w:hAnsi="Times New Roman"/>
          <w:sz w:val="24"/>
        </w:rPr>
        <w:t>49. ГОСТ Р 7.0.5-2008. Библиографическая ссылка. Общие требования и правила составления. — М. : Стандартинформ, 2008. — 25 с.</w:t>
      </w:r>
    </w:p>
    <w:p w14:paraId="766BDB92" w14:textId="3C3DC78C" w:rsidR="004C42A2" w:rsidRPr="004C42A2" w:rsidRDefault="004C42A2">
      <w:pPr>
        <w:spacing w:line="276" w:lineRule="auto"/>
        <w:ind w:left="397" w:hanging="397"/>
        <w:jc w:val="both"/>
        <w:rPr>
          <w:lang w:val="en-US"/>
        </w:rPr>
      </w:pPr>
      <w:r w:rsidRPr="004C42A2">
        <w:rPr>
          <w:lang w:val="en-US"/>
        </w:rPr>
        <w:t xml:space="preserve">50. Rumelhart D. E., Hinton G. E., Williams R. J. Learning representations by back-propagating errors // Nature. </w:t>
      </w:r>
      <w:r w:rsidRPr="004C42A2">
        <w:rPr>
          <w:lang w:val="en-US"/>
        </w:rPr>
        <w:t>—</w:t>
      </w:r>
      <w:r w:rsidRPr="004C42A2">
        <w:rPr>
          <w:lang w:val="en-US"/>
        </w:rPr>
        <w:t xml:space="preserve"> 1986. </w:t>
      </w:r>
      <w:r w:rsidRPr="004C42A2">
        <w:rPr>
          <w:lang w:val="en-US"/>
        </w:rPr>
        <w:t>—</w:t>
      </w:r>
      <w:r w:rsidRPr="004C42A2">
        <w:rPr>
          <w:lang w:val="en-US"/>
        </w:rPr>
        <w:t xml:space="preserve"> Vol. 323, </w:t>
      </w:r>
      <w:r w:rsidRPr="004C42A2">
        <w:rPr>
          <w:lang w:val="en-US"/>
        </w:rPr>
        <w:t>№</w:t>
      </w:r>
      <w:r w:rsidRPr="004C42A2">
        <w:rPr>
          <w:lang w:val="en-US"/>
        </w:rPr>
        <w:t xml:space="preserve"> 6088. </w:t>
      </w:r>
      <w:r w:rsidRPr="004C42A2">
        <w:rPr>
          <w:lang w:val="en-US"/>
        </w:rPr>
        <w:t>—</w:t>
      </w:r>
      <w:r w:rsidRPr="004C42A2">
        <w:rPr>
          <w:lang w:val="en-US"/>
        </w:rPr>
        <w:t xml:space="preserve"> P. 533</w:t>
      </w:r>
      <w:r w:rsidRPr="004C42A2">
        <w:rPr>
          <w:lang w:val="en-US"/>
        </w:rPr>
        <w:t>–</w:t>
      </w:r>
      <w:r w:rsidRPr="004C42A2">
        <w:rPr>
          <w:lang w:val="en-US"/>
        </w:rPr>
        <w:t>536.</w:t>
      </w:r>
    </w:p>
    <w:p w14:paraId="7B7DFA34" w14:textId="5D198A6A" w:rsidR="00454242" w:rsidRDefault="00000000">
      <w:pPr>
        <w:spacing w:line="276" w:lineRule="auto"/>
        <w:ind w:left="397" w:hanging="397"/>
        <w:jc w:val="both"/>
      </w:pPr>
      <w:r>
        <w:rPr>
          <w:rFonts w:ascii="Times New Roman" w:eastAsia="Times New Roman" w:hAnsi="Times New Roman"/>
          <w:sz w:val="24"/>
        </w:rPr>
        <w:t>5</w:t>
      </w:r>
      <w:r w:rsidR="004C42A2">
        <w:rPr>
          <w:rFonts w:ascii="Times New Roman" w:eastAsia="Times New Roman" w:hAnsi="Times New Roman"/>
          <w:sz w:val="24"/>
        </w:rPr>
        <w:t>1</w:t>
      </w:r>
      <w:r>
        <w:rPr>
          <w:rFonts w:ascii="Times New Roman" w:eastAsia="Times New Roman" w:hAnsi="Times New Roman"/>
          <w:sz w:val="24"/>
        </w:rPr>
        <w:t xml:space="preserve">. ГОСТ </w:t>
      </w:r>
      <w:proofErr w:type="gramStart"/>
      <w:r>
        <w:rPr>
          <w:rFonts w:ascii="Times New Roman" w:eastAsia="Times New Roman" w:hAnsi="Times New Roman"/>
          <w:sz w:val="24"/>
        </w:rPr>
        <w:t>7.32-2017</w:t>
      </w:r>
      <w:proofErr w:type="gramEnd"/>
      <w:r>
        <w:rPr>
          <w:rFonts w:ascii="Times New Roman" w:eastAsia="Times New Roman" w:hAnsi="Times New Roman"/>
          <w:sz w:val="24"/>
        </w:rPr>
        <w:t>. Отчёт о научно-исследовательской работе. Структура и правила оформления. — М. : Стандартинформ, 2017. — 32 с.</w:t>
      </w:r>
    </w:p>
    <w:p w14:paraId="2AF49EF8" w14:textId="77777777" w:rsidR="00970EC7" w:rsidRDefault="00970EC7">
      <w:pPr>
        <w:rPr>
          <w:rFonts w:ascii="Times New Roman" w:eastAsia="Times New Roman" w:hAnsi="Times New Roman" w:cs="Times New Roman"/>
          <w:b/>
          <w:sz w:val="28"/>
          <w:szCs w:val="28"/>
        </w:rPr>
      </w:pPr>
      <w:r>
        <w:rPr>
          <w:rFonts w:eastAsia="Times New Roman" w:cs="Times New Roman"/>
          <w:sz w:val="28"/>
          <w:szCs w:val="28"/>
        </w:rPr>
        <w:br w:type="page"/>
      </w:r>
    </w:p>
    <w:p w14:paraId="05835029" w14:textId="77777777" w:rsidR="00FA7063" w:rsidRPr="00D7505A" w:rsidRDefault="00000000" w:rsidP="00D7505A">
      <w:pPr>
        <w:pStyle w:val="1"/>
        <w:jc w:val="center"/>
        <w:rPr>
          <w:rFonts w:ascii="Times New Roman" w:hAnsi="Times New Roman" w:cs="Times New Roman"/>
          <w:b/>
          <w:bCs/>
          <w:color w:val="000000" w:themeColor="text1"/>
        </w:rPr>
      </w:pPr>
      <w:bookmarkStart w:id="79" w:name="_Toc228730634"/>
      <w:r w:rsidRPr="00D7505A">
        <w:rPr>
          <w:rFonts w:ascii="Times New Roman" w:hAnsi="Times New Roman" w:cs="Times New Roman"/>
          <w:b/>
          <w:bCs/>
          <w:color w:val="000000" w:themeColor="text1"/>
        </w:rPr>
        <w:lastRenderedPageBreak/>
        <w:t>П</w:t>
      </w:r>
      <w:r w:rsidR="003E61A7" w:rsidRPr="00D7505A">
        <w:rPr>
          <w:rFonts w:ascii="Times New Roman" w:hAnsi="Times New Roman" w:cs="Times New Roman"/>
          <w:b/>
          <w:bCs/>
          <w:color w:val="000000" w:themeColor="text1"/>
        </w:rPr>
        <w:t>РИЛОЖЕНИЕ</w:t>
      </w:r>
      <w:bookmarkEnd w:id="76"/>
      <w:bookmarkEnd w:id="79"/>
    </w:p>
    <w:p w14:paraId="19A6F3FD" w14:textId="77777777" w:rsidR="00FA7063" w:rsidRPr="00344BAE" w:rsidRDefault="00FA7063">
      <w:pPr>
        <w:pStyle w:val="a3"/>
        <w:rPr>
          <w:rFonts w:cs="Times New Roman"/>
          <w:szCs w:val="28"/>
        </w:rPr>
      </w:pPr>
    </w:p>
    <w:p w14:paraId="34EAE224" w14:textId="77777777" w:rsidR="00FA7063" w:rsidRPr="00344BAE" w:rsidRDefault="00000000" w:rsidP="003E61A7">
      <w:pPr>
        <w:pStyle w:val="21"/>
        <w:spacing w:before="240" w:after="240" w:line="271" w:lineRule="auto"/>
        <w:ind w:firstLine="360"/>
        <w:rPr>
          <w:rFonts w:cs="Times New Roman"/>
          <w:sz w:val="28"/>
          <w:szCs w:val="28"/>
        </w:rPr>
      </w:pPr>
      <w:bookmarkStart w:id="80" w:name="п_2_результаты_с_оптимизацией_гип_29da94"/>
      <w:r w:rsidRPr="00344BAE">
        <w:rPr>
          <w:rFonts w:eastAsia="Times New Roman" w:cs="Times New Roman"/>
          <w:sz w:val="28"/>
          <w:szCs w:val="28"/>
        </w:rPr>
        <w:t>П.</w:t>
      </w:r>
      <w:r w:rsidR="00D13D50" w:rsidRPr="00D13D50">
        <w:rPr>
          <w:rFonts w:eastAsia="Times New Roman" w:cs="Times New Roman"/>
          <w:sz w:val="28"/>
          <w:szCs w:val="28"/>
        </w:rPr>
        <w:t>1</w:t>
      </w:r>
      <w:r w:rsidRPr="00344BAE">
        <w:rPr>
          <w:rFonts w:eastAsia="Times New Roman" w:cs="Times New Roman"/>
          <w:sz w:val="28"/>
          <w:szCs w:val="28"/>
        </w:rPr>
        <w:t>. Результаты с оптимизацией гиперпараметров</w:t>
      </w:r>
      <w:bookmarkEnd w:id="80"/>
    </w:p>
    <w:p w14:paraId="31F23F85" w14:textId="77777777" w:rsidR="00FA7063" w:rsidRPr="00344BAE" w:rsidRDefault="00000000">
      <w:pPr>
        <w:pStyle w:val="a3"/>
        <w:spacing w:after="220"/>
        <w:rPr>
          <w:rFonts w:cs="Times New Roman"/>
          <w:szCs w:val="28"/>
        </w:rPr>
      </w:pPr>
      <w:r>
        <w:rPr>
          <w:rFonts w:eastAsia="Times New Roman" w:cs="Times New Roman"/>
          <w:szCs w:val="28"/>
        </w:rPr>
        <w:t>Стратифицированная 5-fold кросс-валидация после байесовской оптимизации (Optuna TPE, 50 итераций). Датасет SECOM не участвовал в оптимизации.</w:t>
      </w:r>
    </w:p>
    <w:p w14:paraId="357B8CE3" w14:textId="77777777" w:rsidR="00B73096" w:rsidRDefault="00000000">
      <w:pPr>
        <w:spacing w:before="120" w:line="360" w:lineRule="auto"/>
        <w:ind w:firstLine="709"/>
        <w:jc w:val="both"/>
        <w:rPr>
          <w:rFonts w:ascii="Times New Roman" w:hAnsi="Times New Roman"/>
          <w:i/>
          <w:sz w:val="28"/>
        </w:rPr>
      </w:pPr>
      <w:r>
        <w:rPr>
          <w:rFonts w:ascii="Times New Roman" w:hAnsi="Times New Roman"/>
          <w:i/>
          <w:sz w:val="28"/>
        </w:rPr>
        <w:t>Замечание. Таблицы П.1–П.3, П.5 содержат значения, агрегированные по схеме оценки, описанной в §2.4.3, в первоначальной редакции методологии (положительный класс = label 1 после LabelEncoder); они сохранены для совместимости с ранее опубликованными расчётами и рассматриваются как справочный материал. Таблица П.4 (Breast Cancer) пересчитана в финальной редакции методологии (положительный класс = миноритарный malignant, 5-fold CV, Optuna с 30 итерациями, добавлена колонка PR-AUC; см. ниже звёздочку*). На датасетах с естественной кодировкой (Adult, Bank Marketing, Breast Cancer) численные значения F1 в обеих редакциях совпадают; на сильно несбалансированных SECOM Selected (Таблица П.1) и Credit Card Fraud (Таблица П.3) — приоритетной метрикой является PR-AUC и ROC-AUC, см. §3.8 и Рисунок 3.4. * Бюджет Optuna для Breast Cancer был сокращён с 50 до 30 итераций из-за лимитов вычислительной среды; для остальных датасетов методология предусматривает 50 итераций (см. §2.4.4).</w:t>
      </w:r>
    </w:p>
    <w:p w14:paraId="11343E51" w14:textId="4C8E6A41" w:rsidR="000500AE" w:rsidRPr="000500AE" w:rsidRDefault="000500AE">
      <w:pPr>
        <w:spacing w:before="120" w:line="360" w:lineRule="auto"/>
        <w:ind w:firstLine="709"/>
        <w:jc w:val="both"/>
        <w:rPr>
          <w:rFonts w:ascii="Times New Roman" w:hAnsi="Times New Roman" w:cs="Times New Roman"/>
          <w:sz w:val="28"/>
          <w:szCs w:val="28"/>
        </w:rPr>
      </w:pPr>
      <w:r w:rsidRPr="000500AE">
        <w:rPr>
          <w:rFonts w:ascii="Times New Roman" w:hAnsi="Times New Roman" w:cs="Times New Roman"/>
          <w:sz w:val="28"/>
          <w:szCs w:val="28"/>
        </w:rPr>
        <w:t xml:space="preserve">При повторном запуске обновлённой версии </w:t>
      </w:r>
      <w:proofErr w:type="spellStart"/>
      <w:r w:rsidRPr="000500AE">
        <w:rPr>
          <w:rFonts w:ascii="Times New Roman" w:hAnsi="Times New Roman" w:cs="Times New Roman"/>
          <w:sz w:val="28"/>
          <w:szCs w:val="28"/>
        </w:rPr>
        <w:t>main.ipynb</w:t>
      </w:r>
      <w:proofErr w:type="spellEnd"/>
      <w:r w:rsidRPr="000500AE">
        <w:rPr>
          <w:rFonts w:ascii="Times New Roman" w:hAnsi="Times New Roman" w:cs="Times New Roman"/>
          <w:sz w:val="28"/>
          <w:szCs w:val="28"/>
        </w:rPr>
        <w:t xml:space="preserve"> с добавленным </w:t>
      </w:r>
      <w:proofErr w:type="spellStart"/>
      <w:r w:rsidRPr="000500AE">
        <w:rPr>
          <w:rFonts w:ascii="Times New Roman" w:hAnsi="Times New Roman" w:cs="Times New Roman"/>
          <w:sz w:val="28"/>
          <w:szCs w:val="28"/>
        </w:rPr>
        <w:t>BaselineMLP</w:t>
      </w:r>
      <w:proofErr w:type="spellEnd"/>
      <w:r w:rsidRPr="000500AE">
        <w:rPr>
          <w:rFonts w:ascii="Times New Roman" w:hAnsi="Times New Roman" w:cs="Times New Roman"/>
          <w:sz w:val="28"/>
          <w:szCs w:val="28"/>
        </w:rPr>
        <w:t xml:space="preserve"> таблицы П.1</w:t>
      </w:r>
      <w:r>
        <w:rPr>
          <w:rFonts w:ascii="Times New Roman" w:hAnsi="Times New Roman" w:cs="Times New Roman"/>
          <w:sz w:val="28"/>
          <w:szCs w:val="28"/>
        </w:rPr>
        <w:t>-</w:t>
      </w:r>
      <w:r w:rsidRPr="000500AE">
        <w:rPr>
          <w:rFonts w:ascii="Times New Roman" w:hAnsi="Times New Roman" w:cs="Times New Roman"/>
          <w:sz w:val="28"/>
          <w:szCs w:val="28"/>
        </w:rPr>
        <w:t xml:space="preserve">П.5 расширяются на одну строку — пятый нелинейный </w:t>
      </w:r>
      <w:proofErr w:type="spellStart"/>
      <w:r w:rsidRPr="000500AE">
        <w:rPr>
          <w:rFonts w:ascii="Times New Roman" w:hAnsi="Times New Roman" w:cs="Times New Roman"/>
          <w:sz w:val="28"/>
          <w:szCs w:val="28"/>
        </w:rPr>
        <w:t>бейзлайн</w:t>
      </w:r>
      <w:proofErr w:type="spellEnd"/>
      <w:r w:rsidRPr="000500AE">
        <w:rPr>
          <w:rFonts w:ascii="Times New Roman" w:hAnsi="Times New Roman" w:cs="Times New Roman"/>
          <w:sz w:val="28"/>
          <w:szCs w:val="28"/>
        </w:rPr>
        <w:t xml:space="preserve"> (многослойный перцептрон). На датасете </w:t>
      </w:r>
      <w:proofErr w:type="spellStart"/>
      <w:r w:rsidRPr="000500AE">
        <w:rPr>
          <w:rFonts w:ascii="Times New Roman" w:hAnsi="Times New Roman" w:cs="Times New Roman"/>
          <w:sz w:val="28"/>
          <w:szCs w:val="28"/>
        </w:rPr>
        <w:t>Breast</w:t>
      </w:r>
      <w:proofErr w:type="spellEnd"/>
      <w:r w:rsidRPr="000500AE">
        <w:rPr>
          <w:rFonts w:ascii="Times New Roman" w:hAnsi="Times New Roman" w:cs="Times New Roman"/>
          <w:sz w:val="28"/>
          <w:szCs w:val="28"/>
        </w:rPr>
        <w:t xml:space="preserve"> </w:t>
      </w:r>
      <w:proofErr w:type="spellStart"/>
      <w:r w:rsidRPr="000500AE">
        <w:rPr>
          <w:rFonts w:ascii="Times New Roman" w:hAnsi="Times New Roman" w:cs="Times New Roman"/>
          <w:sz w:val="28"/>
          <w:szCs w:val="28"/>
        </w:rPr>
        <w:t>Cancer</w:t>
      </w:r>
      <w:proofErr w:type="spellEnd"/>
      <w:r w:rsidRPr="000500AE">
        <w:rPr>
          <w:rFonts w:ascii="Times New Roman" w:hAnsi="Times New Roman" w:cs="Times New Roman"/>
          <w:sz w:val="28"/>
          <w:szCs w:val="28"/>
        </w:rPr>
        <w:t xml:space="preserve"> (Таблица П.4, выполнен полный пересчёт) MLP показывает F1 = 0,902 при PR-AUC = 0,974, что уступает топ-составным моделям (</w:t>
      </w:r>
      <w:proofErr w:type="spellStart"/>
      <w:r w:rsidRPr="000500AE">
        <w:rPr>
          <w:rFonts w:ascii="Times New Roman" w:hAnsi="Times New Roman" w:cs="Times New Roman"/>
          <w:sz w:val="28"/>
          <w:szCs w:val="28"/>
        </w:rPr>
        <w:t>Bagging</w:t>
      </w:r>
      <w:proofErr w:type="spellEnd"/>
      <w:r w:rsidRPr="000500AE">
        <w:rPr>
          <w:rFonts w:ascii="Times New Roman" w:hAnsi="Times New Roman" w:cs="Times New Roman"/>
          <w:sz w:val="28"/>
          <w:szCs w:val="28"/>
        </w:rPr>
        <w:t>[</w:t>
      </w:r>
      <w:proofErr w:type="spellStart"/>
      <w:r w:rsidRPr="000500AE">
        <w:rPr>
          <w:rFonts w:ascii="Times New Roman" w:hAnsi="Times New Roman" w:cs="Times New Roman"/>
          <w:sz w:val="28"/>
          <w:szCs w:val="28"/>
        </w:rPr>
        <w:t>sgd</w:t>
      </w:r>
      <w:proofErr w:type="spellEnd"/>
      <w:r w:rsidRPr="000500AE">
        <w:rPr>
          <w:rFonts w:ascii="Times New Roman" w:hAnsi="Times New Roman" w:cs="Times New Roman"/>
          <w:sz w:val="28"/>
          <w:szCs w:val="28"/>
        </w:rPr>
        <w:t xml:space="preserve">] F1 = 0,976; </w:t>
      </w:r>
      <w:proofErr w:type="spellStart"/>
      <w:r w:rsidRPr="000500AE">
        <w:rPr>
          <w:rFonts w:ascii="Times New Roman" w:hAnsi="Times New Roman" w:cs="Times New Roman"/>
          <w:sz w:val="28"/>
          <w:szCs w:val="28"/>
        </w:rPr>
        <w:t>FuzzyLogic</w:t>
      </w:r>
      <w:proofErr w:type="spellEnd"/>
      <w:r w:rsidRPr="000500AE">
        <w:rPr>
          <w:rFonts w:ascii="Times New Roman" w:hAnsi="Times New Roman" w:cs="Times New Roman"/>
          <w:sz w:val="28"/>
          <w:szCs w:val="28"/>
        </w:rPr>
        <w:t>[</w:t>
      </w:r>
      <w:proofErr w:type="spellStart"/>
      <w:r w:rsidRPr="000500AE">
        <w:rPr>
          <w:rFonts w:ascii="Times New Roman" w:hAnsi="Times New Roman" w:cs="Times New Roman"/>
          <w:sz w:val="28"/>
          <w:szCs w:val="28"/>
        </w:rPr>
        <w:t>logistic</w:t>
      </w:r>
      <w:proofErr w:type="spellEnd"/>
      <w:r w:rsidRPr="000500AE">
        <w:rPr>
          <w:rFonts w:ascii="Times New Roman" w:hAnsi="Times New Roman" w:cs="Times New Roman"/>
          <w:sz w:val="28"/>
          <w:szCs w:val="28"/>
        </w:rPr>
        <w:t>] F1 = 0,974).</w:t>
      </w:r>
    </w:p>
    <w:p w14:paraId="5FD8A373" w14:textId="77777777" w:rsidR="00FA7063" w:rsidRPr="00344BAE" w:rsidRDefault="00000000">
      <w:pPr>
        <w:pStyle w:val="a3"/>
        <w:spacing w:after="220"/>
        <w:rPr>
          <w:rFonts w:cs="Times New Roman"/>
          <w:szCs w:val="28"/>
        </w:rPr>
      </w:pPr>
      <w:r>
        <w:rPr>
          <w:rFonts w:eastAsia="Times New Roman" w:cs="Times New Roman"/>
          <w:b/>
          <w:szCs w:val="28"/>
        </w:rPr>
        <w:lastRenderedPageBreak/>
        <w:t>Таблица П.1. Результаты 5-fold кросс-валидации на датасете SECOM Selected (после оптимизации Optuna, 50 итераций).</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423"/>
        <w:gridCol w:w="2835"/>
        <w:gridCol w:w="1221"/>
        <w:gridCol w:w="1342"/>
        <w:gridCol w:w="1342"/>
        <w:gridCol w:w="1342"/>
        <w:gridCol w:w="1178"/>
      </w:tblGrid>
      <w:tr w:rsidR="00FA7063" w:rsidRPr="00344BAE" w14:paraId="314340FB" w14:textId="77777777" w:rsidTr="00597376">
        <w:trPr>
          <w:cantSplit/>
          <w:tblCellSpacing w:w="0" w:type="dxa"/>
          <w:jc w:val="center"/>
        </w:trPr>
        <w:tc>
          <w:tcPr>
            <w:tcW w:w="423" w:type="dxa"/>
            <w:tcBorders>
              <w:top w:val="single" w:sz="1" w:space="0" w:color="000000"/>
              <w:bottom w:val="single" w:sz="1" w:space="0" w:color="000000"/>
            </w:tcBorders>
          </w:tcPr>
          <w:p w14:paraId="15035B75" w14:textId="77777777" w:rsidR="00FA7063" w:rsidRPr="003E61A7" w:rsidRDefault="00000000" w:rsidP="003E61A7">
            <w:pPr>
              <w:pStyle w:val="a4"/>
              <w:jc w:val="center"/>
              <w:rPr>
                <w:rFonts w:cs="Times New Roman"/>
                <w:b/>
                <w:bCs/>
                <w:szCs w:val="24"/>
              </w:rPr>
            </w:pPr>
            <w:r w:rsidRPr="003E61A7">
              <w:rPr>
                <w:rFonts w:eastAsia="Times New Roman" w:cs="Times New Roman"/>
                <w:b/>
                <w:bCs/>
                <w:szCs w:val="24"/>
              </w:rPr>
              <w:t>№</w:t>
            </w:r>
          </w:p>
        </w:tc>
        <w:tc>
          <w:tcPr>
            <w:tcW w:w="2835" w:type="dxa"/>
            <w:tcBorders>
              <w:top w:val="single" w:sz="1" w:space="0" w:color="000000"/>
              <w:left w:val="single" w:sz="1" w:space="0" w:color="000000"/>
              <w:bottom w:val="single" w:sz="1" w:space="0" w:color="000000"/>
            </w:tcBorders>
          </w:tcPr>
          <w:p w14:paraId="3CD84177" w14:textId="77777777" w:rsidR="00FA7063" w:rsidRPr="003E61A7" w:rsidRDefault="00000000" w:rsidP="003E61A7">
            <w:pPr>
              <w:pStyle w:val="a4"/>
              <w:jc w:val="center"/>
              <w:rPr>
                <w:rFonts w:cs="Times New Roman"/>
                <w:b/>
                <w:bCs/>
                <w:szCs w:val="24"/>
              </w:rPr>
            </w:pPr>
            <w:r w:rsidRPr="003E61A7">
              <w:rPr>
                <w:rFonts w:eastAsia="Times New Roman" w:cs="Times New Roman"/>
                <w:b/>
                <w:bCs/>
                <w:szCs w:val="24"/>
              </w:rPr>
              <w:t>Модель</w:t>
            </w:r>
          </w:p>
        </w:tc>
        <w:tc>
          <w:tcPr>
            <w:tcW w:w="1221" w:type="dxa"/>
            <w:tcBorders>
              <w:top w:val="single" w:sz="1" w:space="0" w:color="000000"/>
              <w:left w:val="single" w:sz="1" w:space="0" w:color="000000"/>
              <w:bottom w:val="single" w:sz="1" w:space="0" w:color="000000"/>
            </w:tcBorders>
          </w:tcPr>
          <w:p w14:paraId="4F544147" w14:textId="77777777" w:rsidR="00FA7063" w:rsidRPr="003E61A7" w:rsidRDefault="00000000" w:rsidP="003E61A7">
            <w:pPr>
              <w:pStyle w:val="a4"/>
              <w:jc w:val="center"/>
              <w:rPr>
                <w:rFonts w:cs="Times New Roman"/>
                <w:b/>
                <w:bCs/>
                <w:szCs w:val="24"/>
              </w:rPr>
            </w:pPr>
            <w:r w:rsidRPr="003E61A7">
              <w:rPr>
                <w:rFonts w:eastAsia="Times New Roman" w:cs="Times New Roman"/>
                <w:b/>
                <w:bCs/>
                <w:szCs w:val="24"/>
              </w:rPr>
              <w:t>Precision</w:t>
            </w:r>
          </w:p>
        </w:tc>
        <w:tc>
          <w:tcPr>
            <w:tcW w:w="1342" w:type="dxa"/>
            <w:tcBorders>
              <w:top w:val="single" w:sz="1" w:space="0" w:color="000000"/>
              <w:left w:val="single" w:sz="1" w:space="0" w:color="000000"/>
              <w:bottom w:val="single" w:sz="1" w:space="0" w:color="000000"/>
            </w:tcBorders>
          </w:tcPr>
          <w:p w14:paraId="6E5932D5" w14:textId="77777777" w:rsidR="00FA7063" w:rsidRPr="003E61A7" w:rsidRDefault="00000000" w:rsidP="003E61A7">
            <w:pPr>
              <w:pStyle w:val="a4"/>
              <w:jc w:val="center"/>
              <w:rPr>
                <w:rFonts w:cs="Times New Roman"/>
                <w:b/>
                <w:bCs/>
                <w:szCs w:val="24"/>
              </w:rPr>
            </w:pPr>
            <w:r w:rsidRPr="003E61A7">
              <w:rPr>
                <w:rFonts w:eastAsia="Times New Roman" w:cs="Times New Roman"/>
                <w:b/>
                <w:bCs/>
                <w:szCs w:val="24"/>
              </w:rPr>
              <w:t>Recall</w:t>
            </w:r>
          </w:p>
        </w:tc>
        <w:tc>
          <w:tcPr>
            <w:tcW w:w="1342" w:type="dxa"/>
            <w:tcBorders>
              <w:top w:val="single" w:sz="1" w:space="0" w:color="000000"/>
              <w:left w:val="single" w:sz="1" w:space="0" w:color="000000"/>
              <w:bottom w:val="single" w:sz="1" w:space="0" w:color="000000"/>
            </w:tcBorders>
          </w:tcPr>
          <w:p w14:paraId="6F0000C0" w14:textId="77777777" w:rsidR="00FA7063" w:rsidRPr="003E61A7" w:rsidRDefault="00000000" w:rsidP="003E61A7">
            <w:pPr>
              <w:pStyle w:val="a4"/>
              <w:jc w:val="center"/>
              <w:rPr>
                <w:rFonts w:cs="Times New Roman"/>
                <w:b/>
                <w:bCs/>
                <w:szCs w:val="24"/>
              </w:rPr>
            </w:pPr>
            <w:r w:rsidRPr="003E61A7">
              <w:rPr>
                <w:rFonts w:eastAsia="Times New Roman" w:cs="Times New Roman"/>
                <w:b/>
                <w:bCs/>
                <w:szCs w:val="24"/>
              </w:rPr>
              <w:t>F1</w:t>
            </w:r>
          </w:p>
        </w:tc>
        <w:tc>
          <w:tcPr>
            <w:tcW w:w="1342" w:type="dxa"/>
            <w:tcBorders>
              <w:top w:val="single" w:sz="1" w:space="0" w:color="000000"/>
              <w:left w:val="single" w:sz="1" w:space="0" w:color="000000"/>
              <w:bottom w:val="single" w:sz="1" w:space="0" w:color="000000"/>
            </w:tcBorders>
          </w:tcPr>
          <w:p w14:paraId="6E29AAD3" w14:textId="77777777" w:rsidR="00FA7063" w:rsidRPr="003E61A7" w:rsidRDefault="00000000" w:rsidP="003E61A7">
            <w:pPr>
              <w:pStyle w:val="a4"/>
              <w:jc w:val="center"/>
              <w:rPr>
                <w:rFonts w:cs="Times New Roman"/>
                <w:b/>
                <w:bCs/>
                <w:szCs w:val="24"/>
              </w:rPr>
            </w:pPr>
            <w:r w:rsidRPr="003E61A7">
              <w:rPr>
                <w:rFonts w:eastAsia="Times New Roman" w:cs="Times New Roman"/>
                <w:b/>
                <w:bCs/>
                <w:szCs w:val="24"/>
              </w:rPr>
              <w:t>ROC-AUC</w:t>
            </w:r>
          </w:p>
        </w:tc>
        <w:tc>
          <w:tcPr>
            <w:tcW w:w="1178" w:type="dxa"/>
            <w:tcBorders>
              <w:top w:val="single" w:sz="1" w:space="0" w:color="000000"/>
              <w:left w:val="single" w:sz="1" w:space="0" w:color="000000"/>
              <w:bottom w:val="single" w:sz="1" w:space="0" w:color="000000"/>
            </w:tcBorders>
          </w:tcPr>
          <w:p w14:paraId="4F8B6234" w14:textId="77777777" w:rsidR="00FA7063" w:rsidRPr="003E61A7" w:rsidRDefault="00000000" w:rsidP="003E61A7">
            <w:pPr>
              <w:pStyle w:val="a4"/>
              <w:jc w:val="center"/>
              <w:rPr>
                <w:rFonts w:cs="Times New Roman"/>
                <w:b/>
                <w:bCs/>
                <w:szCs w:val="24"/>
              </w:rPr>
            </w:pPr>
            <w:r w:rsidRPr="003E61A7">
              <w:rPr>
                <w:rFonts w:eastAsia="Times New Roman" w:cs="Times New Roman"/>
                <w:b/>
                <w:bCs/>
                <w:szCs w:val="24"/>
              </w:rPr>
              <w:t>Время (с)</w:t>
            </w:r>
          </w:p>
        </w:tc>
      </w:tr>
      <w:tr w:rsidR="00FA7063" w:rsidRPr="00344BAE" w14:paraId="3D8F30DF" w14:textId="77777777" w:rsidTr="00597376">
        <w:trPr>
          <w:cantSplit/>
          <w:tblCellSpacing w:w="0" w:type="dxa"/>
          <w:jc w:val="center"/>
        </w:trPr>
        <w:tc>
          <w:tcPr>
            <w:tcW w:w="423" w:type="dxa"/>
            <w:tcBorders>
              <w:top w:val="single" w:sz="1" w:space="0" w:color="000000"/>
              <w:bottom w:val="single" w:sz="1" w:space="0" w:color="000000"/>
            </w:tcBorders>
          </w:tcPr>
          <w:p w14:paraId="7C2099B9" w14:textId="77777777" w:rsidR="00FA7063" w:rsidRPr="003E61A7" w:rsidRDefault="00000000">
            <w:pPr>
              <w:pStyle w:val="a4"/>
              <w:rPr>
                <w:rFonts w:cs="Times New Roman"/>
                <w:sz w:val="20"/>
                <w:szCs w:val="20"/>
              </w:rPr>
            </w:pPr>
            <w:r w:rsidRPr="003E61A7">
              <w:rPr>
                <w:rFonts w:eastAsia="Times New Roman" w:cs="Times New Roman"/>
                <w:sz w:val="20"/>
                <w:szCs w:val="20"/>
              </w:rPr>
              <w:t>1</w:t>
            </w:r>
          </w:p>
        </w:tc>
        <w:tc>
          <w:tcPr>
            <w:tcW w:w="2835" w:type="dxa"/>
            <w:tcBorders>
              <w:top w:val="single" w:sz="1" w:space="0" w:color="000000"/>
              <w:left w:val="single" w:sz="1" w:space="0" w:color="000000"/>
              <w:bottom w:val="single" w:sz="1" w:space="0" w:color="000000"/>
            </w:tcBorders>
          </w:tcPr>
          <w:p w14:paraId="09B6456C" w14:textId="77777777" w:rsidR="00FA7063" w:rsidRPr="003E61A7" w:rsidRDefault="00000000">
            <w:pPr>
              <w:pStyle w:val="a4"/>
              <w:rPr>
                <w:rFonts w:cs="Times New Roman"/>
                <w:sz w:val="20"/>
                <w:szCs w:val="20"/>
              </w:rPr>
            </w:pPr>
            <w:r w:rsidRPr="003E61A7">
              <w:rPr>
                <w:rFonts w:eastAsia="Times New Roman" w:cs="Times New Roman"/>
                <w:sz w:val="20"/>
                <w:szCs w:val="20"/>
              </w:rPr>
              <w:t>MaxOfLinear[logistic]</w:t>
            </w:r>
          </w:p>
        </w:tc>
        <w:tc>
          <w:tcPr>
            <w:tcW w:w="1221" w:type="dxa"/>
            <w:tcBorders>
              <w:top w:val="single" w:sz="1" w:space="0" w:color="000000"/>
              <w:left w:val="single" w:sz="1" w:space="0" w:color="000000"/>
              <w:bottom w:val="single" w:sz="1" w:space="0" w:color="000000"/>
            </w:tcBorders>
          </w:tcPr>
          <w:p w14:paraId="3091F369" w14:textId="77777777" w:rsidR="00FA7063" w:rsidRPr="003E61A7" w:rsidRDefault="00000000">
            <w:pPr>
              <w:pStyle w:val="a4"/>
              <w:rPr>
                <w:rFonts w:cs="Times New Roman"/>
                <w:sz w:val="20"/>
                <w:szCs w:val="20"/>
              </w:rPr>
            </w:pPr>
            <w:r w:rsidRPr="003E61A7">
              <w:rPr>
                <w:rFonts w:eastAsia="Times New Roman" w:cs="Times New Roman"/>
                <w:sz w:val="20"/>
                <w:szCs w:val="20"/>
              </w:rPr>
              <w:t>0.9371±0.0033</w:t>
            </w:r>
          </w:p>
        </w:tc>
        <w:tc>
          <w:tcPr>
            <w:tcW w:w="1342" w:type="dxa"/>
            <w:tcBorders>
              <w:top w:val="single" w:sz="1" w:space="0" w:color="000000"/>
              <w:left w:val="single" w:sz="1" w:space="0" w:color="000000"/>
              <w:bottom w:val="single" w:sz="1" w:space="0" w:color="000000"/>
            </w:tcBorders>
          </w:tcPr>
          <w:p w14:paraId="6A33DF4E" w14:textId="77777777" w:rsidR="00FA7063" w:rsidRPr="003E61A7" w:rsidRDefault="00000000">
            <w:pPr>
              <w:pStyle w:val="a4"/>
              <w:rPr>
                <w:rFonts w:cs="Times New Roman"/>
                <w:sz w:val="20"/>
                <w:szCs w:val="20"/>
              </w:rPr>
            </w:pPr>
            <w:r w:rsidRPr="003E61A7">
              <w:rPr>
                <w:rFonts w:eastAsia="Times New Roman" w:cs="Times New Roman"/>
                <w:sz w:val="20"/>
                <w:szCs w:val="20"/>
              </w:rPr>
              <w:t>0.9980±0.0029</w:t>
            </w:r>
          </w:p>
        </w:tc>
        <w:tc>
          <w:tcPr>
            <w:tcW w:w="1342" w:type="dxa"/>
            <w:tcBorders>
              <w:top w:val="single" w:sz="1" w:space="0" w:color="000000"/>
              <w:left w:val="single" w:sz="1" w:space="0" w:color="000000"/>
              <w:bottom w:val="single" w:sz="1" w:space="0" w:color="000000"/>
            </w:tcBorders>
          </w:tcPr>
          <w:p w14:paraId="630A9D35" w14:textId="77777777" w:rsidR="00FA7063" w:rsidRPr="003E61A7" w:rsidRDefault="00000000">
            <w:pPr>
              <w:pStyle w:val="a4"/>
              <w:rPr>
                <w:rFonts w:cs="Times New Roman"/>
                <w:sz w:val="20"/>
                <w:szCs w:val="20"/>
              </w:rPr>
            </w:pPr>
            <w:r w:rsidRPr="003E61A7">
              <w:rPr>
                <w:rFonts w:eastAsia="Times New Roman" w:cs="Times New Roman"/>
                <w:sz w:val="20"/>
                <w:szCs w:val="20"/>
              </w:rPr>
              <w:t>0.9666±0.0004</w:t>
            </w:r>
          </w:p>
        </w:tc>
        <w:tc>
          <w:tcPr>
            <w:tcW w:w="1342" w:type="dxa"/>
            <w:tcBorders>
              <w:top w:val="single" w:sz="1" w:space="0" w:color="000000"/>
              <w:left w:val="single" w:sz="1" w:space="0" w:color="000000"/>
              <w:bottom w:val="single" w:sz="1" w:space="0" w:color="000000"/>
            </w:tcBorders>
          </w:tcPr>
          <w:p w14:paraId="293DED58" w14:textId="77777777" w:rsidR="00FA7063" w:rsidRPr="003E61A7" w:rsidRDefault="00000000">
            <w:pPr>
              <w:pStyle w:val="a4"/>
              <w:rPr>
                <w:rFonts w:cs="Times New Roman"/>
                <w:sz w:val="20"/>
                <w:szCs w:val="20"/>
              </w:rPr>
            </w:pPr>
            <w:r w:rsidRPr="003E61A7">
              <w:rPr>
                <w:rFonts w:eastAsia="Times New Roman" w:cs="Times New Roman"/>
                <w:sz w:val="20"/>
                <w:szCs w:val="20"/>
              </w:rPr>
              <w:t>0.7680±0.0399</w:t>
            </w:r>
          </w:p>
        </w:tc>
        <w:tc>
          <w:tcPr>
            <w:tcW w:w="1178" w:type="dxa"/>
            <w:tcBorders>
              <w:top w:val="single" w:sz="1" w:space="0" w:color="000000"/>
              <w:left w:val="single" w:sz="1" w:space="0" w:color="000000"/>
              <w:bottom w:val="single" w:sz="1" w:space="0" w:color="000000"/>
            </w:tcBorders>
          </w:tcPr>
          <w:p w14:paraId="47C722CF" w14:textId="77777777" w:rsidR="00FA7063" w:rsidRPr="003E61A7" w:rsidRDefault="00000000">
            <w:pPr>
              <w:pStyle w:val="a4"/>
              <w:rPr>
                <w:rFonts w:cs="Times New Roman"/>
                <w:sz w:val="20"/>
                <w:szCs w:val="20"/>
              </w:rPr>
            </w:pPr>
            <w:r w:rsidRPr="003E61A7">
              <w:rPr>
                <w:rFonts w:eastAsia="Times New Roman" w:cs="Times New Roman"/>
                <w:sz w:val="20"/>
                <w:szCs w:val="20"/>
              </w:rPr>
              <w:t>0.042±0.004</w:t>
            </w:r>
          </w:p>
        </w:tc>
      </w:tr>
      <w:tr w:rsidR="00FA7063" w:rsidRPr="00344BAE" w14:paraId="669B382E" w14:textId="77777777" w:rsidTr="00597376">
        <w:trPr>
          <w:cantSplit/>
          <w:tblCellSpacing w:w="0" w:type="dxa"/>
          <w:jc w:val="center"/>
        </w:trPr>
        <w:tc>
          <w:tcPr>
            <w:tcW w:w="423" w:type="dxa"/>
            <w:tcBorders>
              <w:top w:val="single" w:sz="1" w:space="0" w:color="000000"/>
              <w:bottom w:val="single" w:sz="1" w:space="0" w:color="000000"/>
            </w:tcBorders>
          </w:tcPr>
          <w:p w14:paraId="3952B467" w14:textId="77777777" w:rsidR="00FA7063" w:rsidRPr="003E61A7" w:rsidRDefault="00000000">
            <w:pPr>
              <w:pStyle w:val="a4"/>
              <w:rPr>
                <w:rFonts w:cs="Times New Roman"/>
                <w:sz w:val="20"/>
                <w:szCs w:val="20"/>
              </w:rPr>
            </w:pPr>
            <w:r w:rsidRPr="003E61A7">
              <w:rPr>
                <w:rFonts w:eastAsia="Times New Roman" w:cs="Times New Roman"/>
                <w:sz w:val="20"/>
                <w:szCs w:val="20"/>
              </w:rPr>
              <w:t>2</w:t>
            </w:r>
          </w:p>
        </w:tc>
        <w:tc>
          <w:tcPr>
            <w:tcW w:w="2835" w:type="dxa"/>
            <w:tcBorders>
              <w:top w:val="single" w:sz="1" w:space="0" w:color="000000"/>
              <w:left w:val="single" w:sz="1" w:space="0" w:color="000000"/>
              <w:bottom w:val="single" w:sz="1" w:space="0" w:color="000000"/>
            </w:tcBorders>
          </w:tcPr>
          <w:p w14:paraId="34DFA1A5" w14:textId="77777777" w:rsidR="00FA7063" w:rsidRPr="003E61A7" w:rsidRDefault="00000000">
            <w:pPr>
              <w:pStyle w:val="a4"/>
              <w:rPr>
                <w:rFonts w:cs="Times New Roman"/>
                <w:sz w:val="20"/>
                <w:szCs w:val="20"/>
              </w:rPr>
            </w:pPr>
            <w:r w:rsidRPr="003E61A7">
              <w:rPr>
                <w:rFonts w:eastAsia="Times New Roman" w:cs="Times New Roman"/>
                <w:sz w:val="20"/>
                <w:szCs w:val="20"/>
              </w:rPr>
              <w:t>FuzzyLogicLinear[sgd]</w:t>
            </w:r>
          </w:p>
        </w:tc>
        <w:tc>
          <w:tcPr>
            <w:tcW w:w="1221" w:type="dxa"/>
            <w:tcBorders>
              <w:top w:val="single" w:sz="1" w:space="0" w:color="000000"/>
              <w:left w:val="single" w:sz="1" w:space="0" w:color="000000"/>
              <w:bottom w:val="single" w:sz="1" w:space="0" w:color="000000"/>
            </w:tcBorders>
          </w:tcPr>
          <w:p w14:paraId="024902B3" w14:textId="77777777" w:rsidR="00FA7063" w:rsidRPr="003E61A7" w:rsidRDefault="00000000">
            <w:pPr>
              <w:pStyle w:val="a4"/>
              <w:rPr>
                <w:rFonts w:cs="Times New Roman"/>
                <w:sz w:val="20"/>
                <w:szCs w:val="20"/>
              </w:rPr>
            </w:pPr>
            <w:r w:rsidRPr="003E61A7">
              <w:rPr>
                <w:rFonts w:eastAsia="Times New Roman" w:cs="Times New Roman"/>
                <w:sz w:val="20"/>
                <w:szCs w:val="20"/>
              </w:rPr>
              <w:t>0.9348±0.0026</w:t>
            </w:r>
          </w:p>
        </w:tc>
        <w:tc>
          <w:tcPr>
            <w:tcW w:w="1342" w:type="dxa"/>
            <w:tcBorders>
              <w:top w:val="single" w:sz="1" w:space="0" w:color="000000"/>
              <w:left w:val="single" w:sz="1" w:space="0" w:color="000000"/>
              <w:bottom w:val="single" w:sz="1" w:space="0" w:color="000000"/>
            </w:tcBorders>
          </w:tcPr>
          <w:p w14:paraId="45F932A4" w14:textId="77777777" w:rsidR="00FA7063" w:rsidRPr="003E61A7" w:rsidRDefault="00000000">
            <w:pPr>
              <w:pStyle w:val="a4"/>
              <w:rPr>
                <w:rFonts w:cs="Times New Roman"/>
                <w:sz w:val="20"/>
                <w:szCs w:val="20"/>
              </w:rPr>
            </w:pPr>
            <w:r w:rsidRPr="003E61A7">
              <w:rPr>
                <w:rFonts w:eastAsia="Times New Roman" w:cs="Times New Roman"/>
                <w:sz w:val="20"/>
                <w:szCs w:val="20"/>
              </w:rPr>
              <w:t>1.0000±0.0000</w:t>
            </w:r>
          </w:p>
        </w:tc>
        <w:tc>
          <w:tcPr>
            <w:tcW w:w="1342" w:type="dxa"/>
            <w:tcBorders>
              <w:top w:val="single" w:sz="1" w:space="0" w:color="000000"/>
              <w:left w:val="single" w:sz="1" w:space="0" w:color="000000"/>
              <w:bottom w:val="single" w:sz="1" w:space="0" w:color="000000"/>
            </w:tcBorders>
          </w:tcPr>
          <w:p w14:paraId="04189E77" w14:textId="77777777" w:rsidR="00FA7063" w:rsidRPr="003E61A7" w:rsidRDefault="00000000">
            <w:pPr>
              <w:pStyle w:val="a4"/>
              <w:rPr>
                <w:rFonts w:cs="Times New Roman"/>
                <w:sz w:val="20"/>
                <w:szCs w:val="20"/>
              </w:rPr>
            </w:pPr>
            <w:r w:rsidRPr="003E61A7">
              <w:rPr>
                <w:rFonts w:eastAsia="Times New Roman" w:cs="Times New Roman"/>
                <w:sz w:val="20"/>
                <w:szCs w:val="20"/>
              </w:rPr>
              <w:t>0.9663±0.0014</w:t>
            </w:r>
          </w:p>
        </w:tc>
        <w:tc>
          <w:tcPr>
            <w:tcW w:w="1342" w:type="dxa"/>
            <w:tcBorders>
              <w:top w:val="single" w:sz="1" w:space="0" w:color="000000"/>
              <w:left w:val="single" w:sz="1" w:space="0" w:color="000000"/>
              <w:bottom w:val="single" w:sz="1" w:space="0" w:color="000000"/>
            </w:tcBorders>
          </w:tcPr>
          <w:p w14:paraId="3F840064" w14:textId="77777777" w:rsidR="00FA7063" w:rsidRPr="003E61A7" w:rsidRDefault="00000000">
            <w:pPr>
              <w:pStyle w:val="a4"/>
              <w:rPr>
                <w:rFonts w:cs="Times New Roman"/>
                <w:sz w:val="20"/>
                <w:szCs w:val="20"/>
              </w:rPr>
            </w:pPr>
            <w:r w:rsidRPr="003E61A7">
              <w:rPr>
                <w:rFonts w:eastAsia="Times New Roman" w:cs="Times New Roman"/>
                <w:sz w:val="20"/>
                <w:szCs w:val="20"/>
              </w:rPr>
              <w:t>0.5108±0.0968</w:t>
            </w:r>
          </w:p>
        </w:tc>
        <w:tc>
          <w:tcPr>
            <w:tcW w:w="1178" w:type="dxa"/>
            <w:tcBorders>
              <w:top w:val="single" w:sz="1" w:space="0" w:color="000000"/>
              <w:left w:val="single" w:sz="1" w:space="0" w:color="000000"/>
              <w:bottom w:val="single" w:sz="1" w:space="0" w:color="000000"/>
            </w:tcBorders>
          </w:tcPr>
          <w:p w14:paraId="460FC8E8" w14:textId="77777777" w:rsidR="00FA7063" w:rsidRPr="003E61A7" w:rsidRDefault="00000000">
            <w:pPr>
              <w:pStyle w:val="a4"/>
              <w:rPr>
                <w:rFonts w:cs="Times New Roman"/>
                <w:sz w:val="20"/>
                <w:szCs w:val="20"/>
              </w:rPr>
            </w:pPr>
            <w:r w:rsidRPr="003E61A7">
              <w:rPr>
                <w:rFonts w:eastAsia="Times New Roman" w:cs="Times New Roman"/>
                <w:sz w:val="20"/>
                <w:szCs w:val="20"/>
              </w:rPr>
              <w:t>0.046±0.002</w:t>
            </w:r>
          </w:p>
        </w:tc>
      </w:tr>
      <w:tr w:rsidR="00FA7063" w:rsidRPr="00344BAE" w14:paraId="15999A89" w14:textId="77777777" w:rsidTr="00597376">
        <w:trPr>
          <w:cantSplit/>
          <w:tblCellSpacing w:w="0" w:type="dxa"/>
          <w:jc w:val="center"/>
        </w:trPr>
        <w:tc>
          <w:tcPr>
            <w:tcW w:w="423" w:type="dxa"/>
            <w:tcBorders>
              <w:top w:val="single" w:sz="1" w:space="0" w:color="000000"/>
              <w:bottom w:val="single" w:sz="1" w:space="0" w:color="000000"/>
            </w:tcBorders>
          </w:tcPr>
          <w:p w14:paraId="6BC73CFC" w14:textId="77777777" w:rsidR="00FA7063" w:rsidRPr="003E61A7" w:rsidRDefault="00000000">
            <w:pPr>
              <w:pStyle w:val="a4"/>
              <w:rPr>
                <w:rFonts w:cs="Times New Roman"/>
                <w:sz w:val="20"/>
                <w:szCs w:val="20"/>
              </w:rPr>
            </w:pPr>
            <w:r w:rsidRPr="003E61A7">
              <w:rPr>
                <w:rFonts w:eastAsia="Times New Roman" w:cs="Times New Roman"/>
                <w:sz w:val="20"/>
                <w:szCs w:val="20"/>
              </w:rPr>
              <w:t>3</w:t>
            </w:r>
          </w:p>
        </w:tc>
        <w:tc>
          <w:tcPr>
            <w:tcW w:w="2835" w:type="dxa"/>
            <w:tcBorders>
              <w:top w:val="single" w:sz="1" w:space="0" w:color="000000"/>
              <w:left w:val="single" w:sz="1" w:space="0" w:color="000000"/>
              <w:bottom w:val="single" w:sz="1" w:space="0" w:color="000000"/>
            </w:tcBorders>
          </w:tcPr>
          <w:p w14:paraId="557B8E8D" w14:textId="77777777" w:rsidR="00FA7063" w:rsidRPr="003E61A7" w:rsidRDefault="00000000">
            <w:pPr>
              <w:pStyle w:val="a4"/>
              <w:rPr>
                <w:rFonts w:cs="Times New Roman"/>
                <w:sz w:val="20"/>
                <w:szCs w:val="20"/>
              </w:rPr>
            </w:pPr>
            <w:r w:rsidRPr="003E61A7">
              <w:rPr>
                <w:rFonts w:eastAsia="Times New Roman" w:cs="Times New Roman"/>
                <w:sz w:val="20"/>
                <w:szCs w:val="20"/>
              </w:rPr>
              <w:t>CascadeLinear[logistic]</w:t>
            </w:r>
          </w:p>
        </w:tc>
        <w:tc>
          <w:tcPr>
            <w:tcW w:w="1221" w:type="dxa"/>
            <w:tcBorders>
              <w:top w:val="single" w:sz="1" w:space="0" w:color="000000"/>
              <w:left w:val="single" w:sz="1" w:space="0" w:color="000000"/>
              <w:bottom w:val="single" w:sz="1" w:space="0" w:color="000000"/>
            </w:tcBorders>
          </w:tcPr>
          <w:p w14:paraId="00188C92" w14:textId="77777777" w:rsidR="00FA7063" w:rsidRPr="003E61A7" w:rsidRDefault="00000000">
            <w:pPr>
              <w:pStyle w:val="a4"/>
              <w:rPr>
                <w:rFonts w:cs="Times New Roman"/>
                <w:sz w:val="20"/>
                <w:szCs w:val="20"/>
              </w:rPr>
            </w:pPr>
            <w:r w:rsidRPr="003E61A7">
              <w:rPr>
                <w:rFonts w:eastAsia="Times New Roman" w:cs="Times New Roman"/>
                <w:sz w:val="20"/>
                <w:szCs w:val="20"/>
              </w:rPr>
              <w:t>0.9382±0.0028</w:t>
            </w:r>
          </w:p>
        </w:tc>
        <w:tc>
          <w:tcPr>
            <w:tcW w:w="1342" w:type="dxa"/>
            <w:tcBorders>
              <w:top w:val="single" w:sz="1" w:space="0" w:color="000000"/>
              <w:left w:val="single" w:sz="1" w:space="0" w:color="000000"/>
              <w:bottom w:val="single" w:sz="1" w:space="0" w:color="000000"/>
            </w:tcBorders>
          </w:tcPr>
          <w:p w14:paraId="48D56C3E" w14:textId="77777777" w:rsidR="00FA7063" w:rsidRPr="003E61A7" w:rsidRDefault="00000000">
            <w:pPr>
              <w:pStyle w:val="a4"/>
              <w:rPr>
                <w:rFonts w:cs="Times New Roman"/>
                <w:sz w:val="20"/>
                <w:szCs w:val="20"/>
              </w:rPr>
            </w:pPr>
            <w:r w:rsidRPr="003E61A7">
              <w:rPr>
                <w:rFonts w:eastAsia="Times New Roman" w:cs="Times New Roman"/>
                <w:sz w:val="20"/>
                <w:szCs w:val="20"/>
              </w:rPr>
              <w:t>0.9959±0.0033</w:t>
            </w:r>
          </w:p>
        </w:tc>
        <w:tc>
          <w:tcPr>
            <w:tcW w:w="1342" w:type="dxa"/>
            <w:tcBorders>
              <w:top w:val="single" w:sz="1" w:space="0" w:color="000000"/>
              <w:left w:val="single" w:sz="1" w:space="0" w:color="000000"/>
              <w:bottom w:val="single" w:sz="1" w:space="0" w:color="000000"/>
            </w:tcBorders>
          </w:tcPr>
          <w:p w14:paraId="3EA67100" w14:textId="77777777" w:rsidR="00FA7063" w:rsidRPr="003E61A7" w:rsidRDefault="00000000">
            <w:pPr>
              <w:pStyle w:val="a4"/>
              <w:rPr>
                <w:rFonts w:cs="Times New Roman"/>
                <w:sz w:val="20"/>
                <w:szCs w:val="20"/>
              </w:rPr>
            </w:pPr>
            <w:r w:rsidRPr="003E61A7">
              <w:rPr>
                <w:rFonts w:eastAsia="Times New Roman" w:cs="Times New Roman"/>
                <w:sz w:val="20"/>
                <w:szCs w:val="20"/>
              </w:rPr>
              <w:t>0.9662±0.0001</w:t>
            </w:r>
          </w:p>
        </w:tc>
        <w:tc>
          <w:tcPr>
            <w:tcW w:w="1342" w:type="dxa"/>
            <w:tcBorders>
              <w:top w:val="single" w:sz="1" w:space="0" w:color="000000"/>
              <w:left w:val="single" w:sz="1" w:space="0" w:color="000000"/>
              <w:bottom w:val="single" w:sz="1" w:space="0" w:color="000000"/>
            </w:tcBorders>
          </w:tcPr>
          <w:p w14:paraId="1249D263" w14:textId="77777777" w:rsidR="00FA7063" w:rsidRPr="003E61A7" w:rsidRDefault="00000000">
            <w:pPr>
              <w:pStyle w:val="a4"/>
              <w:rPr>
                <w:rFonts w:cs="Times New Roman"/>
                <w:sz w:val="20"/>
                <w:szCs w:val="20"/>
              </w:rPr>
            </w:pPr>
            <w:r w:rsidRPr="003E61A7">
              <w:rPr>
                <w:rFonts w:eastAsia="Times New Roman" w:cs="Times New Roman"/>
                <w:sz w:val="20"/>
                <w:szCs w:val="20"/>
              </w:rPr>
              <w:t>0.7667±0.0294</w:t>
            </w:r>
          </w:p>
        </w:tc>
        <w:tc>
          <w:tcPr>
            <w:tcW w:w="1178" w:type="dxa"/>
            <w:tcBorders>
              <w:top w:val="single" w:sz="1" w:space="0" w:color="000000"/>
              <w:left w:val="single" w:sz="1" w:space="0" w:color="000000"/>
              <w:bottom w:val="single" w:sz="1" w:space="0" w:color="000000"/>
            </w:tcBorders>
          </w:tcPr>
          <w:p w14:paraId="3518DB16" w14:textId="77777777" w:rsidR="00FA7063" w:rsidRPr="003E61A7" w:rsidRDefault="00000000">
            <w:pPr>
              <w:pStyle w:val="a4"/>
              <w:rPr>
                <w:rFonts w:cs="Times New Roman"/>
                <w:sz w:val="20"/>
                <w:szCs w:val="20"/>
              </w:rPr>
            </w:pPr>
            <w:r w:rsidRPr="003E61A7">
              <w:rPr>
                <w:rFonts w:eastAsia="Times New Roman" w:cs="Times New Roman"/>
                <w:sz w:val="20"/>
                <w:szCs w:val="20"/>
              </w:rPr>
              <w:t>0.006±0.001</w:t>
            </w:r>
          </w:p>
        </w:tc>
      </w:tr>
      <w:tr w:rsidR="00FA7063" w:rsidRPr="00344BAE" w14:paraId="77B1CF6D" w14:textId="77777777" w:rsidTr="00597376">
        <w:trPr>
          <w:cantSplit/>
          <w:tblCellSpacing w:w="0" w:type="dxa"/>
          <w:jc w:val="center"/>
        </w:trPr>
        <w:tc>
          <w:tcPr>
            <w:tcW w:w="423" w:type="dxa"/>
            <w:tcBorders>
              <w:top w:val="single" w:sz="1" w:space="0" w:color="000000"/>
              <w:bottom w:val="single" w:sz="1" w:space="0" w:color="000000"/>
            </w:tcBorders>
          </w:tcPr>
          <w:p w14:paraId="40CA2E72" w14:textId="77777777" w:rsidR="00FA7063" w:rsidRPr="003E61A7" w:rsidRDefault="00000000">
            <w:pPr>
              <w:pStyle w:val="a4"/>
              <w:rPr>
                <w:rFonts w:cs="Times New Roman"/>
                <w:sz w:val="20"/>
                <w:szCs w:val="20"/>
              </w:rPr>
            </w:pPr>
            <w:r w:rsidRPr="003E61A7">
              <w:rPr>
                <w:rFonts w:eastAsia="Times New Roman" w:cs="Times New Roman"/>
                <w:sz w:val="20"/>
                <w:szCs w:val="20"/>
              </w:rPr>
              <w:t>4</w:t>
            </w:r>
          </w:p>
        </w:tc>
        <w:tc>
          <w:tcPr>
            <w:tcW w:w="2835" w:type="dxa"/>
            <w:tcBorders>
              <w:top w:val="single" w:sz="1" w:space="0" w:color="000000"/>
              <w:left w:val="single" w:sz="1" w:space="0" w:color="000000"/>
              <w:bottom w:val="single" w:sz="1" w:space="0" w:color="000000"/>
            </w:tcBorders>
          </w:tcPr>
          <w:p w14:paraId="2764997E" w14:textId="77777777" w:rsidR="00FA7063" w:rsidRPr="003E61A7" w:rsidRDefault="00000000">
            <w:pPr>
              <w:pStyle w:val="a4"/>
              <w:rPr>
                <w:rFonts w:cs="Times New Roman"/>
                <w:sz w:val="20"/>
                <w:szCs w:val="20"/>
              </w:rPr>
            </w:pPr>
            <w:r w:rsidRPr="003E61A7">
              <w:rPr>
                <w:rFonts w:eastAsia="Times New Roman" w:cs="Times New Roman"/>
                <w:sz w:val="20"/>
                <w:szCs w:val="20"/>
              </w:rPr>
              <w:t>CascadeLinear[sgd]</w:t>
            </w:r>
          </w:p>
        </w:tc>
        <w:tc>
          <w:tcPr>
            <w:tcW w:w="1221" w:type="dxa"/>
            <w:tcBorders>
              <w:top w:val="single" w:sz="1" w:space="0" w:color="000000"/>
              <w:left w:val="single" w:sz="1" w:space="0" w:color="000000"/>
              <w:bottom w:val="single" w:sz="1" w:space="0" w:color="000000"/>
            </w:tcBorders>
          </w:tcPr>
          <w:p w14:paraId="59613497" w14:textId="77777777" w:rsidR="00FA7063" w:rsidRPr="003E61A7" w:rsidRDefault="00000000">
            <w:pPr>
              <w:pStyle w:val="a4"/>
              <w:rPr>
                <w:rFonts w:cs="Times New Roman"/>
                <w:sz w:val="20"/>
                <w:szCs w:val="20"/>
              </w:rPr>
            </w:pPr>
            <w:r w:rsidRPr="003E61A7">
              <w:rPr>
                <w:rFonts w:eastAsia="Times New Roman" w:cs="Times New Roman"/>
                <w:sz w:val="20"/>
                <w:szCs w:val="20"/>
              </w:rPr>
              <w:t>0.9382±0.0024</w:t>
            </w:r>
          </w:p>
        </w:tc>
        <w:tc>
          <w:tcPr>
            <w:tcW w:w="1342" w:type="dxa"/>
            <w:tcBorders>
              <w:top w:val="single" w:sz="1" w:space="0" w:color="000000"/>
              <w:left w:val="single" w:sz="1" w:space="0" w:color="000000"/>
              <w:bottom w:val="single" w:sz="1" w:space="0" w:color="000000"/>
            </w:tcBorders>
          </w:tcPr>
          <w:p w14:paraId="012B5914" w14:textId="77777777" w:rsidR="00FA7063" w:rsidRPr="003E61A7" w:rsidRDefault="00000000">
            <w:pPr>
              <w:pStyle w:val="a4"/>
              <w:rPr>
                <w:rFonts w:cs="Times New Roman"/>
                <w:sz w:val="20"/>
                <w:szCs w:val="20"/>
              </w:rPr>
            </w:pPr>
            <w:r w:rsidRPr="003E61A7">
              <w:rPr>
                <w:rFonts w:eastAsia="Times New Roman" w:cs="Times New Roman"/>
                <w:sz w:val="20"/>
                <w:szCs w:val="20"/>
              </w:rPr>
              <w:t>0.9959±0.0033</w:t>
            </w:r>
          </w:p>
        </w:tc>
        <w:tc>
          <w:tcPr>
            <w:tcW w:w="1342" w:type="dxa"/>
            <w:tcBorders>
              <w:top w:val="single" w:sz="1" w:space="0" w:color="000000"/>
              <w:left w:val="single" w:sz="1" w:space="0" w:color="000000"/>
              <w:bottom w:val="single" w:sz="1" w:space="0" w:color="000000"/>
            </w:tcBorders>
          </w:tcPr>
          <w:p w14:paraId="77050E08" w14:textId="77777777" w:rsidR="00FA7063" w:rsidRPr="003E61A7" w:rsidRDefault="00000000">
            <w:pPr>
              <w:pStyle w:val="a4"/>
              <w:rPr>
                <w:rFonts w:cs="Times New Roman"/>
                <w:sz w:val="20"/>
                <w:szCs w:val="20"/>
              </w:rPr>
            </w:pPr>
            <w:r w:rsidRPr="003E61A7">
              <w:rPr>
                <w:rFonts w:eastAsia="Times New Roman" w:cs="Times New Roman"/>
                <w:sz w:val="20"/>
                <w:szCs w:val="20"/>
              </w:rPr>
              <w:t>0.9662±0.0008</w:t>
            </w:r>
          </w:p>
        </w:tc>
        <w:tc>
          <w:tcPr>
            <w:tcW w:w="1342" w:type="dxa"/>
            <w:tcBorders>
              <w:top w:val="single" w:sz="1" w:space="0" w:color="000000"/>
              <w:left w:val="single" w:sz="1" w:space="0" w:color="000000"/>
              <w:bottom w:val="single" w:sz="1" w:space="0" w:color="000000"/>
            </w:tcBorders>
          </w:tcPr>
          <w:p w14:paraId="17F84AD6" w14:textId="77777777" w:rsidR="00FA7063" w:rsidRPr="003E61A7" w:rsidRDefault="00000000">
            <w:pPr>
              <w:pStyle w:val="a4"/>
              <w:rPr>
                <w:rFonts w:cs="Times New Roman"/>
                <w:sz w:val="20"/>
                <w:szCs w:val="20"/>
              </w:rPr>
            </w:pPr>
            <w:r w:rsidRPr="003E61A7">
              <w:rPr>
                <w:rFonts w:eastAsia="Times New Roman" w:cs="Times New Roman"/>
                <w:sz w:val="20"/>
                <w:szCs w:val="20"/>
              </w:rPr>
              <w:t>0.7688±0.0322</w:t>
            </w:r>
          </w:p>
        </w:tc>
        <w:tc>
          <w:tcPr>
            <w:tcW w:w="1178" w:type="dxa"/>
            <w:tcBorders>
              <w:top w:val="single" w:sz="1" w:space="0" w:color="000000"/>
              <w:left w:val="single" w:sz="1" w:space="0" w:color="000000"/>
              <w:bottom w:val="single" w:sz="1" w:space="0" w:color="000000"/>
            </w:tcBorders>
          </w:tcPr>
          <w:p w14:paraId="2B5BB169" w14:textId="77777777" w:rsidR="00FA7063" w:rsidRPr="003E61A7" w:rsidRDefault="00000000">
            <w:pPr>
              <w:pStyle w:val="a4"/>
              <w:rPr>
                <w:rFonts w:cs="Times New Roman"/>
                <w:sz w:val="20"/>
                <w:szCs w:val="20"/>
              </w:rPr>
            </w:pPr>
            <w:r w:rsidRPr="003E61A7">
              <w:rPr>
                <w:rFonts w:eastAsia="Times New Roman" w:cs="Times New Roman"/>
                <w:sz w:val="20"/>
                <w:szCs w:val="20"/>
              </w:rPr>
              <w:t>0.008±0.000</w:t>
            </w:r>
          </w:p>
        </w:tc>
      </w:tr>
      <w:tr w:rsidR="00FA7063" w:rsidRPr="00344BAE" w14:paraId="2D70B61B" w14:textId="77777777" w:rsidTr="00597376">
        <w:trPr>
          <w:cantSplit/>
          <w:tblCellSpacing w:w="0" w:type="dxa"/>
          <w:jc w:val="center"/>
        </w:trPr>
        <w:tc>
          <w:tcPr>
            <w:tcW w:w="423" w:type="dxa"/>
            <w:tcBorders>
              <w:top w:val="single" w:sz="1" w:space="0" w:color="000000"/>
              <w:bottom w:val="single" w:sz="1" w:space="0" w:color="000000"/>
            </w:tcBorders>
          </w:tcPr>
          <w:p w14:paraId="7B6F70F8" w14:textId="77777777" w:rsidR="00FA7063" w:rsidRPr="003E61A7" w:rsidRDefault="00000000">
            <w:pPr>
              <w:pStyle w:val="a4"/>
              <w:rPr>
                <w:rFonts w:cs="Times New Roman"/>
                <w:sz w:val="20"/>
                <w:szCs w:val="20"/>
              </w:rPr>
            </w:pPr>
            <w:r w:rsidRPr="003E61A7">
              <w:rPr>
                <w:rFonts w:eastAsia="Times New Roman" w:cs="Times New Roman"/>
                <w:sz w:val="20"/>
                <w:szCs w:val="20"/>
              </w:rPr>
              <w:t>5</w:t>
            </w:r>
          </w:p>
        </w:tc>
        <w:tc>
          <w:tcPr>
            <w:tcW w:w="2835" w:type="dxa"/>
            <w:tcBorders>
              <w:top w:val="single" w:sz="1" w:space="0" w:color="000000"/>
              <w:left w:val="single" w:sz="1" w:space="0" w:color="000000"/>
              <w:bottom w:val="single" w:sz="1" w:space="0" w:color="000000"/>
            </w:tcBorders>
          </w:tcPr>
          <w:p w14:paraId="7D4DDB57" w14:textId="77777777" w:rsidR="00FA7063" w:rsidRPr="003E61A7" w:rsidRDefault="00000000">
            <w:pPr>
              <w:pStyle w:val="a4"/>
              <w:rPr>
                <w:rFonts w:cs="Times New Roman"/>
                <w:sz w:val="20"/>
                <w:szCs w:val="20"/>
              </w:rPr>
            </w:pPr>
            <w:r w:rsidRPr="003E61A7">
              <w:rPr>
                <w:rFonts w:eastAsia="Times New Roman" w:cs="Times New Roman"/>
                <w:sz w:val="20"/>
                <w:szCs w:val="20"/>
              </w:rPr>
              <w:t>FuzzyLogicLinear[logistic]</w:t>
            </w:r>
          </w:p>
        </w:tc>
        <w:tc>
          <w:tcPr>
            <w:tcW w:w="1221" w:type="dxa"/>
            <w:tcBorders>
              <w:top w:val="single" w:sz="1" w:space="0" w:color="000000"/>
              <w:left w:val="single" w:sz="1" w:space="0" w:color="000000"/>
              <w:bottom w:val="single" w:sz="1" w:space="0" w:color="000000"/>
            </w:tcBorders>
          </w:tcPr>
          <w:p w14:paraId="2EE4A58C" w14:textId="77777777" w:rsidR="00FA7063" w:rsidRPr="003E61A7" w:rsidRDefault="00000000">
            <w:pPr>
              <w:pStyle w:val="a4"/>
              <w:rPr>
                <w:rFonts w:cs="Times New Roman"/>
                <w:sz w:val="20"/>
                <w:szCs w:val="20"/>
              </w:rPr>
            </w:pPr>
            <w:r w:rsidRPr="003E61A7">
              <w:rPr>
                <w:rFonts w:eastAsia="Times New Roman" w:cs="Times New Roman"/>
                <w:sz w:val="20"/>
                <w:szCs w:val="20"/>
              </w:rPr>
              <w:t>0.9342±0.0017</w:t>
            </w:r>
          </w:p>
        </w:tc>
        <w:tc>
          <w:tcPr>
            <w:tcW w:w="1342" w:type="dxa"/>
            <w:tcBorders>
              <w:top w:val="single" w:sz="1" w:space="0" w:color="000000"/>
              <w:left w:val="single" w:sz="1" w:space="0" w:color="000000"/>
              <w:bottom w:val="single" w:sz="1" w:space="0" w:color="000000"/>
            </w:tcBorders>
          </w:tcPr>
          <w:p w14:paraId="14AFB8F7" w14:textId="77777777" w:rsidR="00FA7063" w:rsidRPr="003E61A7" w:rsidRDefault="00000000">
            <w:pPr>
              <w:pStyle w:val="a4"/>
              <w:rPr>
                <w:rFonts w:cs="Times New Roman"/>
                <w:sz w:val="20"/>
                <w:szCs w:val="20"/>
              </w:rPr>
            </w:pPr>
            <w:r w:rsidRPr="003E61A7">
              <w:rPr>
                <w:rFonts w:eastAsia="Times New Roman" w:cs="Times New Roman"/>
                <w:sz w:val="20"/>
                <w:szCs w:val="20"/>
              </w:rPr>
              <w:t>1.0000±0.0000</w:t>
            </w:r>
          </w:p>
        </w:tc>
        <w:tc>
          <w:tcPr>
            <w:tcW w:w="1342" w:type="dxa"/>
            <w:tcBorders>
              <w:top w:val="single" w:sz="1" w:space="0" w:color="000000"/>
              <w:left w:val="single" w:sz="1" w:space="0" w:color="000000"/>
              <w:bottom w:val="single" w:sz="1" w:space="0" w:color="000000"/>
            </w:tcBorders>
          </w:tcPr>
          <w:p w14:paraId="34578BB0" w14:textId="77777777" w:rsidR="00FA7063" w:rsidRPr="003E61A7" w:rsidRDefault="00000000">
            <w:pPr>
              <w:pStyle w:val="a4"/>
              <w:rPr>
                <w:rFonts w:cs="Times New Roman"/>
                <w:sz w:val="20"/>
                <w:szCs w:val="20"/>
              </w:rPr>
            </w:pPr>
            <w:r w:rsidRPr="003E61A7">
              <w:rPr>
                <w:rFonts w:eastAsia="Times New Roman" w:cs="Times New Roman"/>
                <w:sz w:val="20"/>
                <w:szCs w:val="20"/>
              </w:rPr>
              <w:t>0.9660±0.0009</w:t>
            </w:r>
          </w:p>
        </w:tc>
        <w:tc>
          <w:tcPr>
            <w:tcW w:w="1342" w:type="dxa"/>
            <w:tcBorders>
              <w:top w:val="single" w:sz="1" w:space="0" w:color="000000"/>
              <w:left w:val="single" w:sz="1" w:space="0" w:color="000000"/>
              <w:bottom w:val="single" w:sz="1" w:space="0" w:color="000000"/>
            </w:tcBorders>
          </w:tcPr>
          <w:p w14:paraId="1D969C02" w14:textId="77777777" w:rsidR="00FA7063" w:rsidRPr="003E61A7" w:rsidRDefault="00000000">
            <w:pPr>
              <w:pStyle w:val="a4"/>
              <w:rPr>
                <w:rFonts w:cs="Times New Roman"/>
                <w:sz w:val="20"/>
                <w:szCs w:val="20"/>
              </w:rPr>
            </w:pPr>
            <w:r w:rsidRPr="003E61A7">
              <w:rPr>
                <w:rFonts w:eastAsia="Times New Roman" w:cs="Times New Roman"/>
                <w:sz w:val="20"/>
                <w:szCs w:val="20"/>
              </w:rPr>
              <w:t>0.7609±0.0196</w:t>
            </w:r>
          </w:p>
        </w:tc>
        <w:tc>
          <w:tcPr>
            <w:tcW w:w="1178" w:type="dxa"/>
            <w:tcBorders>
              <w:top w:val="single" w:sz="1" w:space="0" w:color="000000"/>
              <w:left w:val="single" w:sz="1" w:space="0" w:color="000000"/>
              <w:bottom w:val="single" w:sz="1" w:space="0" w:color="000000"/>
            </w:tcBorders>
          </w:tcPr>
          <w:p w14:paraId="35EBADA0" w14:textId="77777777" w:rsidR="00FA7063" w:rsidRPr="003E61A7" w:rsidRDefault="00000000">
            <w:pPr>
              <w:pStyle w:val="a4"/>
              <w:rPr>
                <w:rFonts w:cs="Times New Roman"/>
                <w:sz w:val="20"/>
                <w:szCs w:val="20"/>
              </w:rPr>
            </w:pPr>
            <w:r w:rsidRPr="003E61A7">
              <w:rPr>
                <w:rFonts w:eastAsia="Times New Roman" w:cs="Times New Roman"/>
                <w:sz w:val="20"/>
                <w:szCs w:val="20"/>
              </w:rPr>
              <w:t>0.012±0.000</w:t>
            </w:r>
          </w:p>
        </w:tc>
      </w:tr>
      <w:tr w:rsidR="00FA7063" w:rsidRPr="00344BAE" w14:paraId="2C921111" w14:textId="77777777" w:rsidTr="00597376">
        <w:trPr>
          <w:cantSplit/>
          <w:tblCellSpacing w:w="0" w:type="dxa"/>
          <w:jc w:val="center"/>
        </w:trPr>
        <w:tc>
          <w:tcPr>
            <w:tcW w:w="423" w:type="dxa"/>
            <w:tcBorders>
              <w:top w:val="single" w:sz="1" w:space="0" w:color="000000"/>
              <w:bottom w:val="single" w:sz="1" w:space="0" w:color="000000"/>
            </w:tcBorders>
          </w:tcPr>
          <w:p w14:paraId="580701A0" w14:textId="77777777" w:rsidR="00FA7063" w:rsidRPr="003E61A7" w:rsidRDefault="00000000">
            <w:pPr>
              <w:pStyle w:val="a4"/>
              <w:rPr>
                <w:rFonts w:cs="Times New Roman"/>
                <w:sz w:val="20"/>
                <w:szCs w:val="20"/>
              </w:rPr>
            </w:pPr>
            <w:r w:rsidRPr="003E61A7">
              <w:rPr>
                <w:rFonts w:eastAsia="Times New Roman" w:cs="Times New Roman"/>
                <w:sz w:val="20"/>
                <w:szCs w:val="20"/>
              </w:rPr>
              <w:t>6</w:t>
            </w:r>
          </w:p>
        </w:tc>
        <w:tc>
          <w:tcPr>
            <w:tcW w:w="2835" w:type="dxa"/>
            <w:tcBorders>
              <w:top w:val="single" w:sz="1" w:space="0" w:color="000000"/>
              <w:left w:val="single" w:sz="1" w:space="0" w:color="000000"/>
              <w:bottom w:val="single" w:sz="1" w:space="0" w:color="000000"/>
            </w:tcBorders>
          </w:tcPr>
          <w:p w14:paraId="1FD62C78" w14:textId="77777777" w:rsidR="00FA7063" w:rsidRPr="003E61A7" w:rsidRDefault="00000000">
            <w:pPr>
              <w:pStyle w:val="a4"/>
              <w:rPr>
                <w:rFonts w:cs="Times New Roman"/>
                <w:sz w:val="20"/>
                <w:szCs w:val="20"/>
              </w:rPr>
            </w:pPr>
            <w:r w:rsidRPr="003E61A7">
              <w:rPr>
                <w:rFonts w:eastAsia="Times New Roman" w:cs="Times New Roman"/>
                <w:sz w:val="20"/>
                <w:szCs w:val="20"/>
              </w:rPr>
              <w:t>BaggingFeatureSubspace[lda]</w:t>
            </w:r>
          </w:p>
        </w:tc>
        <w:tc>
          <w:tcPr>
            <w:tcW w:w="1221" w:type="dxa"/>
            <w:tcBorders>
              <w:top w:val="single" w:sz="1" w:space="0" w:color="000000"/>
              <w:left w:val="single" w:sz="1" w:space="0" w:color="000000"/>
              <w:bottom w:val="single" w:sz="1" w:space="0" w:color="000000"/>
            </w:tcBorders>
          </w:tcPr>
          <w:p w14:paraId="7674CD29" w14:textId="77777777" w:rsidR="00FA7063" w:rsidRPr="003E61A7" w:rsidRDefault="00000000">
            <w:pPr>
              <w:pStyle w:val="a4"/>
              <w:rPr>
                <w:rFonts w:cs="Times New Roman"/>
                <w:sz w:val="20"/>
                <w:szCs w:val="20"/>
              </w:rPr>
            </w:pPr>
            <w:r w:rsidRPr="003E61A7">
              <w:rPr>
                <w:rFonts w:eastAsia="Times New Roman" w:cs="Times New Roman"/>
                <w:sz w:val="20"/>
                <w:szCs w:val="20"/>
              </w:rPr>
              <w:t>0.9348±0.0001</w:t>
            </w:r>
          </w:p>
        </w:tc>
        <w:tc>
          <w:tcPr>
            <w:tcW w:w="1342" w:type="dxa"/>
            <w:tcBorders>
              <w:top w:val="single" w:sz="1" w:space="0" w:color="000000"/>
              <w:left w:val="single" w:sz="1" w:space="0" w:color="000000"/>
              <w:bottom w:val="single" w:sz="1" w:space="0" w:color="000000"/>
            </w:tcBorders>
          </w:tcPr>
          <w:p w14:paraId="79EF885D" w14:textId="77777777" w:rsidR="00FA7063" w:rsidRPr="003E61A7" w:rsidRDefault="00000000">
            <w:pPr>
              <w:pStyle w:val="a4"/>
              <w:rPr>
                <w:rFonts w:cs="Times New Roman"/>
                <w:sz w:val="20"/>
                <w:szCs w:val="20"/>
              </w:rPr>
            </w:pPr>
            <w:r w:rsidRPr="003E61A7">
              <w:rPr>
                <w:rFonts w:eastAsia="Times New Roman" w:cs="Times New Roman"/>
                <w:sz w:val="20"/>
                <w:szCs w:val="20"/>
              </w:rPr>
              <w:t>0.9993±0.0010</w:t>
            </w:r>
          </w:p>
        </w:tc>
        <w:tc>
          <w:tcPr>
            <w:tcW w:w="1342" w:type="dxa"/>
            <w:tcBorders>
              <w:top w:val="single" w:sz="1" w:space="0" w:color="000000"/>
              <w:left w:val="single" w:sz="1" w:space="0" w:color="000000"/>
              <w:bottom w:val="single" w:sz="1" w:space="0" w:color="000000"/>
            </w:tcBorders>
          </w:tcPr>
          <w:p w14:paraId="754F5C55" w14:textId="77777777" w:rsidR="00FA7063" w:rsidRPr="003E61A7" w:rsidRDefault="00000000">
            <w:pPr>
              <w:pStyle w:val="a4"/>
              <w:rPr>
                <w:rFonts w:cs="Times New Roman"/>
                <w:sz w:val="20"/>
                <w:szCs w:val="20"/>
              </w:rPr>
            </w:pPr>
            <w:r w:rsidRPr="003E61A7">
              <w:rPr>
                <w:rFonts w:eastAsia="Times New Roman" w:cs="Times New Roman"/>
                <w:sz w:val="20"/>
                <w:szCs w:val="20"/>
              </w:rPr>
              <w:t>0.9660±0.0005</w:t>
            </w:r>
          </w:p>
        </w:tc>
        <w:tc>
          <w:tcPr>
            <w:tcW w:w="1342" w:type="dxa"/>
            <w:tcBorders>
              <w:top w:val="single" w:sz="1" w:space="0" w:color="000000"/>
              <w:left w:val="single" w:sz="1" w:space="0" w:color="000000"/>
              <w:bottom w:val="single" w:sz="1" w:space="0" w:color="000000"/>
            </w:tcBorders>
          </w:tcPr>
          <w:p w14:paraId="00960F29" w14:textId="77777777" w:rsidR="00FA7063" w:rsidRPr="003E61A7" w:rsidRDefault="00000000">
            <w:pPr>
              <w:pStyle w:val="a4"/>
              <w:rPr>
                <w:rFonts w:cs="Times New Roman"/>
                <w:sz w:val="20"/>
                <w:szCs w:val="20"/>
              </w:rPr>
            </w:pPr>
            <w:r w:rsidRPr="003E61A7">
              <w:rPr>
                <w:rFonts w:eastAsia="Times New Roman" w:cs="Times New Roman"/>
                <w:sz w:val="20"/>
                <w:szCs w:val="20"/>
              </w:rPr>
              <w:t>0.7657±0.0387</w:t>
            </w:r>
          </w:p>
        </w:tc>
        <w:tc>
          <w:tcPr>
            <w:tcW w:w="1178" w:type="dxa"/>
            <w:tcBorders>
              <w:top w:val="single" w:sz="1" w:space="0" w:color="000000"/>
              <w:left w:val="single" w:sz="1" w:space="0" w:color="000000"/>
              <w:bottom w:val="single" w:sz="1" w:space="0" w:color="000000"/>
            </w:tcBorders>
          </w:tcPr>
          <w:p w14:paraId="17D04920" w14:textId="77777777" w:rsidR="00FA7063" w:rsidRPr="003E61A7" w:rsidRDefault="00000000">
            <w:pPr>
              <w:pStyle w:val="a4"/>
              <w:rPr>
                <w:rFonts w:cs="Times New Roman"/>
                <w:sz w:val="20"/>
                <w:szCs w:val="20"/>
              </w:rPr>
            </w:pPr>
            <w:r w:rsidRPr="003E61A7">
              <w:rPr>
                <w:rFonts w:eastAsia="Times New Roman" w:cs="Times New Roman"/>
                <w:sz w:val="20"/>
                <w:szCs w:val="20"/>
              </w:rPr>
              <w:t>0.021±0.000</w:t>
            </w:r>
          </w:p>
        </w:tc>
      </w:tr>
      <w:tr w:rsidR="00FA7063" w:rsidRPr="00344BAE" w14:paraId="07864ED8" w14:textId="77777777" w:rsidTr="00597376">
        <w:trPr>
          <w:cantSplit/>
          <w:tblCellSpacing w:w="0" w:type="dxa"/>
          <w:jc w:val="center"/>
        </w:trPr>
        <w:tc>
          <w:tcPr>
            <w:tcW w:w="423" w:type="dxa"/>
            <w:tcBorders>
              <w:top w:val="single" w:sz="1" w:space="0" w:color="000000"/>
              <w:bottom w:val="single" w:sz="1" w:space="0" w:color="000000"/>
            </w:tcBorders>
          </w:tcPr>
          <w:p w14:paraId="7AA5803E" w14:textId="77777777" w:rsidR="00FA7063" w:rsidRPr="003E61A7" w:rsidRDefault="00000000">
            <w:pPr>
              <w:pStyle w:val="a4"/>
              <w:rPr>
                <w:rFonts w:cs="Times New Roman"/>
                <w:sz w:val="20"/>
                <w:szCs w:val="20"/>
              </w:rPr>
            </w:pPr>
            <w:r w:rsidRPr="003E61A7">
              <w:rPr>
                <w:rFonts w:eastAsia="Times New Roman" w:cs="Times New Roman"/>
                <w:sz w:val="20"/>
                <w:szCs w:val="20"/>
              </w:rPr>
              <w:t>7</w:t>
            </w:r>
          </w:p>
        </w:tc>
        <w:tc>
          <w:tcPr>
            <w:tcW w:w="2835" w:type="dxa"/>
            <w:tcBorders>
              <w:top w:val="single" w:sz="1" w:space="0" w:color="000000"/>
              <w:left w:val="single" w:sz="1" w:space="0" w:color="000000"/>
              <w:bottom w:val="single" w:sz="1" w:space="0" w:color="000000"/>
            </w:tcBorders>
          </w:tcPr>
          <w:p w14:paraId="3A35C286" w14:textId="77777777" w:rsidR="00FA7063" w:rsidRPr="003E61A7" w:rsidRDefault="00000000">
            <w:pPr>
              <w:pStyle w:val="a4"/>
              <w:rPr>
                <w:rFonts w:cs="Times New Roman"/>
                <w:sz w:val="20"/>
                <w:szCs w:val="20"/>
              </w:rPr>
            </w:pPr>
            <w:r w:rsidRPr="003E61A7">
              <w:rPr>
                <w:rFonts w:eastAsia="Times New Roman" w:cs="Times New Roman"/>
                <w:sz w:val="20"/>
                <w:szCs w:val="20"/>
              </w:rPr>
              <w:t>SplineFeatures[logistic]</w:t>
            </w:r>
          </w:p>
        </w:tc>
        <w:tc>
          <w:tcPr>
            <w:tcW w:w="1221" w:type="dxa"/>
            <w:tcBorders>
              <w:top w:val="single" w:sz="1" w:space="0" w:color="000000"/>
              <w:left w:val="single" w:sz="1" w:space="0" w:color="000000"/>
              <w:bottom w:val="single" w:sz="1" w:space="0" w:color="000000"/>
            </w:tcBorders>
          </w:tcPr>
          <w:p w14:paraId="3B745171" w14:textId="77777777" w:rsidR="00FA7063" w:rsidRPr="003E61A7" w:rsidRDefault="00000000">
            <w:pPr>
              <w:pStyle w:val="a4"/>
              <w:rPr>
                <w:rFonts w:cs="Times New Roman"/>
                <w:sz w:val="20"/>
                <w:szCs w:val="20"/>
              </w:rPr>
            </w:pPr>
            <w:r w:rsidRPr="003E61A7">
              <w:rPr>
                <w:rFonts w:eastAsia="Times New Roman" w:cs="Times New Roman"/>
                <w:sz w:val="20"/>
                <w:szCs w:val="20"/>
              </w:rPr>
              <w:t>0.9359±0.0008</w:t>
            </w:r>
          </w:p>
        </w:tc>
        <w:tc>
          <w:tcPr>
            <w:tcW w:w="1342" w:type="dxa"/>
            <w:tcBorders>
              <w:top w:val="single" w:sz="1" w:space="0" w:color="000000"/>
              <w:left w:val="single" w:sz="1" w:space="0" w:color="000000"/>
              <w:bottom w:val="single" w:sz="1" w:space="0" w:color="000000"/>
            </w:tcBorders>
          </w:tcPr>
          <w:p w14:paraId="78652FD1" w14:textId="77777777" w:rsidR="00FA7063" w:rsidRPr="003E61A7" w:rsidRDefault="00000000">
            <w:pPr>
              <w:pStyle w:val="a4"/>
              <w:rPr>
                <w:rFonts w:cs="Times New Roman"/>
                <w:sz w:val="20"/>
                <w:szCs w:val="20"/>
              </w:rPr>
            </w:pPr>
            <w:r w:rsidRPr="003E61A7">
              <w:rPr>
                <w:rFonts w:eastAsia="Times New Roman" w:cs="Times New Roman"/>
                <w:sz w:val="20"/>
                <w:szCs w:val="20"/>
              </w:rPr>
              <w:t>0.9980±0.0029</w:t>
            </w:r>
          </w:p>
        </w:tc>
        <w:tc>
          <w:tcPr>
            <w:tcW w:w="1342" w:type="dxa"/>
            <w:tcBorders>
              <w:top w:val="single" w:sz="1" w:space="0" w:color="000000"/>
              <w:left w:val="single" w:sz="1" w:space="0" w:color="000000"/>
              <w:bottom w:val="single" w:sz="1" w:space="0" w:color="000000"/>
            </w:tcBorders>
          </w:tcPr>
          <w:p w14:paraId="5CE867F9" w14:textId="77777777" w:rsidR="00FA7063" w:rsidRPr="003E61A7" w:rsidRDefault="00000000">
            <w:pPr>
              <w:pStyle w:val="a4"/>
              <w:rPr>
                <w:rFonts w:cs="Times New Roman"/>
                <w:sz w:val="20"/>
                <w:szCs w:val="20"/>
              </w:rPr>
            </w:pPr>
            <w:r w:rsidRPr="003E61A7">
              <w:rPr>
                <w:rFonts w:eastAsia="Times New Roman" w:cs="Times New Roman"/>
                <w:sz w:val="20"/>
                <w:szCs w:val="20"/>
              </w:rPr>
              <w:t>0.9659±0.0013</w:t>
            </w:r>
          </w:p>
        </w:tc>
        <w:tc>
          <w:tcPr>
            <w:tcW w:w="1342" w:type="dxa"/>
            <w:tcBorders>
              <w:top w:val="single" w:sz="1" w:space="0" w:color="000000"/>
              <w:left w:val="single" w:sz="1" w:space="0" w:color="000000"/>
              <w:bottom w:val="single" w:sz="1" w:space="0" w:color="000000"/>
            </w:tcBorders>
          </w:tcPr>
          <w:p w14:paraId="5AE9AFD2" w14:textId="77777777" w:rsidR="00FA7063" w:rsidRPr="003E61A7" w:rsidRDefault="00000000">
            <w:pPr>
              <w:pStyle w:val="a4"/>
              <w:rPr>
                <w:rFonts w:cs="Times New Roman"/>
                <w:sz w:val="20"/>
                <w:szCs w:val="20"/>
              </w:rPr>
            </w:pPr>
            <w:r w:rsidRPr="003E61A7">
              <w:rPr>
                <w:rFonts w:eastAsia="Times New Roman" w:cs="Times New Roman"/>
                <w:sz w:val="20"/>
                <w:szCs w:val="20"/>
              </w:rPr>
              <w:t>0.7663±0.0347</w:t>
            </w:r>
          </w:p>
        </w:tc>
        <w:tc>
          <w:tcPr>
            <w:tcW w:w="1178" w:type="dxa"/>
            <w:tcBorders>
              <w:top w:val="single" w:sz="1" w:space="0" w:color="000000"/>
              <w:left w:val="single" w:sz="1" w:space="0" w:color="000000"/>
              <w:bottom w:val="single" w:sz="1" w:space="0" w:color="000000"/>
            </w:tcBorders>
          </w:tcPr>
          <w:p w14:paraId="520AE880" w14:textId="77777777" w:rsidR="00FA7063" w:rsidRPr="003E61A7" w:rsidRDefault="00000000">
            <w:pPr>
              <w:pStyle w:val="a4"/>
              <w:rPr>
                <w:rFonts w:cs="Times New Roman"/>
                <w:sz w:val="20"/>
                <w:szCs w:val="20"/>
              </w:rPr>
            </w:pPr>
            <w:r w:rsidRPr="003E61A7">
              <w:rPr>
                <w:rFonts w:eastAsia="Times New Roman" w:cs="Times New Roman"/>
                <w:sz w:val="20"/>
                <w:szCs w:val="20"/>
              </w:rPr>
              <w:t>0.004±0.000</w:t>
            </w:r>
          </w:p>
        </w:tc>
      </w:tr>
      <w:tr w:rsidR="00FA7063" w:rsidRPr="00344BAE" w14:paraId="10962664" w14:textId="77777777" w:rsidTr="00597376">
        <w:trPr>
          <w:cantSplit/>
          <w:tblCellSpacing w:w="0" w:type="dxa"/>
          <w:jc w:val="center"/>
        </w:trPr>
        <w:tc>
          <w:tcPr>
            <w:tcW w:w="423" w:type="dxa"/>
            <w:tcBorders>
              <w:top w:val="single" w:sz="1" w:space="0" w:color="000000"/>
              <w:bottom w:val="single" w:sz="1" w:space="0" w:color="000000"/>
            </w:tcBorders>
          </w:tcPr>
          <w:p w14:paraId="468B6DDD" w14:textId="77777777" w:rsidR="00FA7063" w:rsidRPr="003E61A7" w:rsidRDefault="00000000">
            <w:pPr>
              <w:pStyle w:val="a4"/>
              <w:rPr>
                <w:rFonts w:cs="Times New Roman"/>
                <w:sz w:val="20"/>
                <w:szCs w:val="20"/>
              </w:rPr>
            </w:pPr>
            <w:r w:rsidRPr="003E61A7">
              <w:rPr>
                <w:rFonts w:eastAsia="Times New Roman" w:cs="Times New Roman"/>
                <w:sz w:val="20"/>
                <w:szCs w:val="20"/>
              </w:rPr>
              <w:t>8</w:t>
            </w:r>
          </w:p>
        </w:tc>
        <w:tc>
          <w:tcPr>
            <w:tcW w:w="2835" w:type="dxa"/>
            <w:tcBorders>
              <w:top w:val="single" w:sz="1" w:space="0" w:color="000000"/>
              <w:left w:val="single" w:sz="1" w:space="0" w:color="000000"/>
              <w:bottom w:val="single" w:sz="1" w:space="0" w:color="000000"/>
            </w:tcBorders>
          </w:tcPr>
          <w:p w14:paraId="6E02965E" w14:textId="77777777" w:rsidR="00FA7063" w:rsidRPr="003E61A7" w:rsidRDefault="00000000">
            <w:pPr>
              <w:pStyle w:val="a4"/>
              <w:rPr>
                <w:rFonts w:cs="Times New Roman"/>
                <w:sz w:val="20"/>
                <w:szCs w:val="20"/>
              </w:rPr>
            </w:pPr>
            <w:r w:rsidRPr="003E61A7">
              <w:rPr>
                <w:rFonts w:eastAsia="Times New Roman" w:cs="Times New Roman"/>
                <w:sz w:val="20"/>
                <w:szCs w:val="20"/>
              </w:rPr>
              <w:t>LinearBoost[logistic]</w:t>
            </w:r>
          </w:p>
        </w:tc>
        <w:tc>
          <w:tcPr>
            <w:tcW w:w="1221" w:type="dxa"/>
            <w:tcBorders>
              <w:top w:val="single" w:sz="1" w:space="0" w:color="000000"/>
              <w:left w:val="single" w:sz="1" w:space="0" w:color="000000"/>
              <w:bottom w:val="single" w:sz="1" w:space="0" w:color="000000"/>
            </w:tcBorders>
          </w:tcPr>
          <w:p w14:paraId="744F813E" w14:textId="77777777" w:rsidR="00FA7063" w:rsidRPr="003E61A7" w:rsidRDefault="00000000">
            <w:pPr>
              <w:pStyle w:val="a4"/>
              <w:rPr>
                <w:rFonts w:cs="Times New Roman"/>
                <w:sz w:val="20"/>
                <w:szCs w:val="20"/>
              </w:rPr>
            </w:pPr>
            <w:r w:rsidRPr="003E61A7">
              <w:rPr>
                <w:rFonts w:eastAsia="Times New Roman" w:cs="Times New Roman"/>
                <w:sz w:val="20"/>
                <w:szCs w:val="20"/>
              </w:rPr>
              <w:t>0.9365±0.0024</w:t>
            </w:r>
          </w:p>
        </w:tc>
        <w:tc>
          <w:tcPr>
            <w:tcW w:w="1342" w:type="dxa"/>
            <w:tcBorders>
              <w:top w:val="single" w:sz="1" w:space="0" w:color="000000"/>
              <w:left w:val="single" w:sz="1" w:space="0" w:color="000000"/>
              <w:bottom w:val="single" w:sz="1" w:space="0" w:color="000000"/>
            </w:tcBorders>
          </w:tcPr>
          <w:p w14:paraId="291E1359" w14:textId="77777777" w:rsidR="00FA7063" w:rsidRPr="003E61A7" w:rsidRDefault="00000000">
            <w:pPr>
              <w:pStyle w:val="a4"/>
              <w:rPr>
                <w:rFonts w:cs="Times New Roman"/>
                <w:sz w:val="20"/>
                <w:szCs w:val="20"/>
              </w:rPr>
            </w:pPr>
            <w:r w:rsidRPr="003E61A7">
              <w:rPr>
                <w:rFonts w:eastAsia="Times New Roman" w:cs="Times New Roman"/>
                <w:sz w:val="20"/>
                <w:szCs w:val="20"/>
              </w:rPr>
              <w:t>0.9973±0.0039</w:t>
            </w:r>
          </w:p>
        </w:tc>
        <w:tc>
          <w:tcPr>
            <w:tcW w:w="1342" w:type="dxa"/>
            <w:tcBorders>
              <w:top w:val="single" w:sz="1" w:space="0" w:color="000000"/>
              <w:left w:val="single" w:sz="1" w:space="0" w:color="000000"/>
              <w:bottom w:val="single" w:sz="1" w:space="0" w:color="000000"/>
            </w:tcBorders>
          </w:tcPr>
          <w:p w14:paraId="01D8FF7F" w14:textId="77777777" w:rsidR="00FA7063" w:rsidRPr="003E61A7" w:rsidRDefault="00000000">
            <w:pPr>
              <w:pStyle w:val="a4"/>
              <w:rPr>
                <w:rFonts w:cs="Times New Roman"/>
                <w:sz w:val="20"/>
                <w:szCs w:val="20"/>
              </w:rPr>
            </w:pPr>
            <w:r w:rsidRPr="003E61A7">
              <w:rPr>
                <w:rFonts w:eastAsia="Times New Roman" w:cs="Times New Roman"/>
                <w:sz w:val="20"/>
                <w:szCs w:val="20"/>
              </w:rPr>
              <w:t>0.9659±0.0006</w:t>
            </w:r>
          </w:p>
        </w:tc>
        <w:tc>
          <w:tcPr>
            <w:tcW w:w="1342" w:type="dxa"/>
            <w:tcBorders>
              <w:top w:val="single" w:sz="1" w:space="0" w:color="000000"/>
              <w:left w:val="single" w:sz="1" w:space="0" w:color="000000"/>
              <w:bottom w:val="single" w:sz="1" w:space="0" w:color="000000"/>
            </w:tcBorders>
          </w:tcPr>
          <w:p w14:paraId="7CCE6D85" w14:textId="77777777" w:rsidR="00FA7063" w:rsidRPr="003E61A7" w:rsidRDefault="00000000">
            <w:pPr>
              <w:pStyle w:val="a4"/>
              <w:rPr>
                <w:rFonts w:cs="Times New Roman"/>
                <w:sz w:val="20"/>
                <w:szCs w:val="20"/>
              </w:rPr>
            </w:pPr>
            <w:r w:rsidRPr="003E61A7">
              <w:rPr>
                <w:rFonts w:eastAsia="Times New Roman" w:cs="Times New Roman"/>
                <w:sz w:val="20"/>
                <w:szCs w:val="20"/>
              </w:rPr>
              <w:t>0.5467±0.0184</w:t>
            </w:r>
          </w:p>
        </w:tc>
        <w:tc>
          <w:tcPr>
            <w:tcW w:w="1178" w:type="dxa"/>
            <w:tcBorders>
              <w:top w:val="single" w:sz="1" w:space="0" w:color="000000"/>
              <w:left w:val="single" w:sz="1" w:space="0" w:color="000000"/>
              <w:bottom w:val="single" w:sz="1" w:space="0" w:color="000000"/>
            </w:tcBorders>
          </w:tcPr>
          <w:p w14:paraId="164C84FA" w14:textId="77777777" w:rsidR="00FA7063" w:rsidRPr="003E61A7" w:rsidRDefault="00000000">
            <w:pPr>
              <w:pStyle w:val="a4"/>
              <w:rPr>
                <w:rFonts w:cs="Times New Roman"/>
                <w:sz w:val="20"/>
                <w:szCs w:val="20"/>
              </w:rPr>
            </w:pPr>
            <w:r w:rsidRPr="003E61A7">
              <w:rPr>
                <w:rFonts w:eastAsia="Times New Roman" w:cs="Times New Roman"/>
                <w:sz w:val="20"/>
                <w:szCs w:val="20"/>
              </w:rPr>
              <w:t>0.040±0.001</w:t>
            </w:r>
          </w:p>
        </w:tc>
      </w:tr>
      <w:tr w:rsidR="00FA7063" w:rsidRPr="00344BAE" w14:paraId="404D912F" w14:textId="77777777" w:rsidTr="00597376">
        <w:trPr>
          <w:cantSplit/>
          <w:tblCellSpacing w:w="0" w:type="dxa"/>
          <w:jc w:val="center"/>
        </w:trPr>
        <w:tc>
          <w:tcPr>
            <w:tcW w:w="423" w:type="dxa"/>
            <w:tcBorders>
              <w:top w:val="single" w:sz="1" w:space="0" w:color="000000"/>
              <w:bottom w:val="single" w:sz="1" w:space="0" w:color="000000"/>
            </w:tcBorders>
          </w:tcPr>
          <w:p w14:paraId="6B4B8D50" w14:textId="77777777" w:rsidR="00FA7063" w:rsidRPr="003E61A7" w:rsidRDefault="00000000">
            <w:pPr>
              <w:pStyle w:val="a4"/>
              <w:rPr>
                <w:rFonts w:cs="Times New Roman"/>
                <w:sz w:val="20"/>
                <w:szCs w:val="20"/>
              </w:rPr>
            </w:pPr>
            <w:r w:rsidRPr="003E61A7">
              <w:rPr>
                <w:rFonts w:eastAsia="Times New Roman" w:cs="Times New Roman"/>
                <w:sz w:val="20"/>
                <w:szCs w:val="20"/>
              </w:rPr>
              <w:t>9</w:t>
            </w:r>
          </w:p>
        </w:tc>
        <w:tc>
          <w:tcPr>
            <w:tcW w:w="2835" w:type="dxa"/>
            <w:tcBorders>
              <w:top w:val="single" w:sz="1" w:space="0" w:color="000000"/>
              <w:left w:val="single" w:sz="1" w:space="0" w:color="000000"/>
              <w:bottom w:val="single" w:sz="1" w:space="0" w:color="000000"/>
            </w:tcBorders>
          </w:tcPr>
          <w:p w14:paraId="4C791EBD" w14:textId="77777777" w:rsidR="00FA7063" w:rsidRPr="003E61A7" w:rsidRDefault="00000000">
            <w:pPr>
              <w:pStyle w:val="a4"/>
              <w:rPr>
                <w:rFonts w:cs="Times New Roman"/>
                <w:sz w:val="20"/>
                <w:szCs w:val="20"/>
              </w:rPr>
            </w:pPr>
            <w:r w:rsidRPr="003E61A7">
              <w:rPr>
                <w:rFonts w:eastAsia="Times New Roman" w:cs="Times New Roman"/>
                <w:sz w:val="20"/>
                <w:szCs w:val="20"/>
              </w:rPr>
              <w:t>BaggingFeatureSubspace[logistic]</w:t>
            </w:r>
          </w:p>
        </w:tc>
        <w:tc>
          <w:tcPr>
            <w:tcW w:w="1221" w:type="dxa"/>
            <w:tcBorders>
              <w:top w:val="single" w:sz="1" w:space="0" w:color="000000"/>
              <w:left w:val="single" w:sz="1" w:space="0" w:color="000000"/>
              <w:bottom w:val="single" w:sz="1" w:space="0" w:color="000000"/>
            </w:tcBorders>
          </w:tcPr>
          <w:p w14:paraId="5D9D090F" w14:textId="77777777" w:rsidR="00FA7063" w:rsidRPr="003E61A7" w:rsidRDefault="00000000">
            <w:pPr>
              <w:pStyle w:val="a4"/>
              <w:rPr>
                <w:rFonts w:cs="Times New Roman"/>
                <w:sz w:val="20"/>
                <w:szCs w:val="20"/>
              </w:rPr>
            </w:pPr>
            <w:r w:rsidRPr="003E61A7">
              <w:rPr>
                <w:rFonts w:eastAsia="Times New Roman" w:cs="Times New Roman"/>
                <w:sz w:val="20"/>
                <w:szCs w:val="20"/>
              </w:rPr>
              <w:t>0.9370±0.0036</w:t>
            </w:r>
          </w:p>
        </w:tc>
        <w:tc>
          <w:tcPr>
            <w:tcW w:w="1342" w:type="dxa"/>
            <w:tcBorders>
              <w:top w:val="single" w:sz="1" w:space="0" w:color="000000"/>
              <w:left w:val="single" w:sz="1" w:space="0" w:color="000000"/>
              <w:bottom w:val="single" w:sz="1" w:space="0" w:color="000000"/>
            </w:tcBorders>
          </w:tcPr>
          <w:p w14:paraId="6C715A77" w14:textId="77777777" w:rsidR="00FA7063" w:rsidRPr="003E61A7" w:rsidRDefault="00000000">
            <w:pPr>
              <w:pStyle w:val="a4"/>
              <w:rPr>
                <w:rFonts w:cs="Times New Roman"/>
                <w:sz w:val="20"/>
                <w:szCs w:val="20"/>
              </w:rPr>
            </w:pPr>
            <w:r w:rsidRPr="003E61A7">
              <w:rPr>
                <w:rFonts w:eastAsia="Times New Roman" w:cs="Times New Roman"/>
                <w:sz w:val="20"/>
                <w:szCs w:val="20"/>
              </w:rPr>
              <w:t>0.9966±0.0026</w:t>
            </w:r>
          </w:p>
        </w:tc>
        <w:tc>
          <w:tcPr>
            <w:tcW w:w="1342" w:type="dxa"/>
            <w:tcBorders>
              <w:top w:val="single" w:sz="1" w:space="0" w:color="000000"/>
              <w:left w:val="single" w:sz="1" w:space="0" w:color="000000"/>
              <w:bottom w:val="single" w:sz="1" w:space="0" w:color="000000"/>
            </w:tcBorders>
          </w:tcPr>
          <w:p w14:paraId="53A87526" w14:textId="77777777" w:rsidR="00FA7063" w:rsidRPr="003E61A7" w:rsidRDefault="00000000">
            <w:pPr>
              <w:pStyle w:val="a4"/>
              <w:rPr>
                <w:rFonts w:cs="Times New Roman"/>
                <w:sz w:val="20"/>
                <w:szCs w:val="20"/>
              </w:rPr>
            </w:pPr>
            <w:r w:rsidRPr="003E61A7">
              <w:rPr>
                <w:rFonts w:eastAsia="Times New Roman" w:cs="Times New Roman"/>
                <w:sz w:val="20"/>
                <w:szCs w:val="20"/>
              </w:rPr>
              <w:t>0.9659±0.0009</w:t>
            </w:r>
          </w:p>
        </w:tc>
        <w:tc>
          <w:tcPr>
            <w:tcW w:w="1342" w:type="dxa"/>
            <w:tcBorders>
              <w:top w:val="single" w:sz="1" w:space="0" w:color="000000"/>
              <w:left w:val="single" w:sz="1" w:space="0" w:color="000000"/>
              <w:bottom w:val="single" w:sz="1" w:space="0" w:color="000000"/>
            </w:tcBorders>
          </w:tcPr>
          <w:p w14:paraId="00A31EA1" w14:textId="77777777" w:rsidR="00FA7063" w:rsidRPr="003E61A7" w:rsidRDefault="00000000">
            <w:pPr>
              <w:pStyle w:val="a4"/>
              <w:rPr>
                <w:rFonts w:cs="Times New Roman"/>
                <w:sz w:val="20"/>
                <w:szCs w:val="20"/>
              </w:rPr>
            </w:pPr>
            <w:r w:rsidRPr="003E61A7">
              <w:rPr>
                <w:rFonts w:eastAsia="Times New Roman" w:cs="Times New Roman"/>
                <w:sz w:val="20"/>
                <w:szCs w:val="20"/>
              </w:rPr>
              <w:t>0.7461±0.0397</w:t>
            </w:r>
          </w:p>
        </w:tc>
        <w:tc>
          <w:tcPr>
            <w:tcW w:w="1178" w:type="dxa"/>
            <w:tcBorders>
              <w:top w:val="single" w:sz="1" w:space="0" w:color="000000"/>
              <w:left w:val="single" w:sz="1" w:space="0" w:color="000000"/>
              <w:bottom w:val="single" w:sz="1" w:space="0" w:color="000000"/>
            </w:tcBorders>
          </w:tcPr>
          <w:p w14:paraId="0CDAC894" w14:textId="77777777" w:rsidR="00FA7063" w:rsidRPr="003E61A7" w:rsidRDefault="00000000">
            <w:pPr>
              <w:pStyle w:val="a4"/>
              <w:rPr>
                <w:rFonts w:cs="Times New Roman"/>
                <w:sz w:val="20"/>
                <w:szCs w:val="20"/>
              </w:rPr>
            </w:pPr>
            <w:r w:rsidRPr="003E61A7">
              <w:rPr>
                <w:rFonts w:eastAsia="Times New Roman" w:cs="Times New Roman"/>
                <w:sz w:val="20"/>
                <w:szCs w:val="20"/>
              </w:rPr>
              <w:t>0.012±0.001</w:t>
            </w:r>
          </w:p>
        </w:tc>
      </w:tr>
      <w:tr w:rsidR="00FA7063" w:rsidRPr="00344BAE" w14:paraId="61765DAA" w14:textId="77777777" w:rsidTr="00597376">
        <w:trPr>
          <w:cantSplit/>
          <w:tblCellSpacing w:w="0" w:type="dxa"/>
          <w:jc w:val="center"/>
        </w:trPr>
        <w:tc>
          <w:tcPr>
            <w:tcW w:w="423" w:type="dxa"/>
            <w:tcBorders>
              <w:top w:val="single" w:sz="1" w:space="0" w:color="000000"/>
              <w:bottom w:val="single" w:sz="1" w:space="0" w:color="000000"/>
            </w:tcBorders>
          </w:tcPr>
          <w:p w14:paraId="7AC79EFC" w14:textId="77777777" w:rsidR="00FA7063" w:rsidRPr="003E61A7" w:rsidRDefault="00000000">
            <w:pPr>
              <w:pStyle w:val="a4"/>
              <w:rPr>
                <w:rFonts w:cs="Times New Roman"/>
                <w:sz w:val="20"/>
                <w:szCs w:val="20"/>
              </w:rPr>
            </w:pPr>
            <w:r w:rsidRPr="003E61A7">
              <w:rPr>
                <w:rFonts w:eastAsia="Times New Roman" w:cs="Times New Roman"/>
                <w:sz w:val="20"/>
                <w:szCs w:val="20"/>
              </w:rPr>
              <w:t>10</w:t>
            </w:r>
          </w:p>
        </w:tc>
        <w:tc>
          <w:tcPr>
            <w:tcW w:w="2835" w:type="dxa"/>
            <w:tcBorders>
              <w:top w:val="single" w:sz="1" w:space="0" w:color="000000"/>
              <w:left w:val="single" w:sz="1" w:space="0" w:color="000000"/>
              <w:bottom w:val="single" w:sz="1" w:space="0" w:color="000000"/>
            </w:tcBorders>
          </w:tcPr>
          <w:p w14:paraId="572B2926" w14:textId="77777777" w:rsidR="00FA7063" w:rsidRPr="003E61A7" w:rsidRDefault="00000000">
            <w:pPr>
              <w:pStyle w:val="a4"/>
              <w:rPr>
                <w:rFonts w:cs="Times New Roman"/>
                <w:sz w:val="20"/>
                <w:szCs w:val="20"/>
              </w:rPr>
            </w:pPr>
            <w:r w:rsidRPr="003E61A7">
              <w:rPr>
                <w:rFonts w:eastAsia="Times New Roman" w:cs="Times New Roman"/>
                <w:sz w:val="20"/>
                <w:szCs w:val="20"/>
              </w:rPr>
              <w:t>MaxOfLinear[sgd]</w:t>
            </w:r>
          </w:p>
        </w:tc>
        <w:tc>
          <w:tcPr>
            <w:tcW w:w="1221" w:type="dxa"/>
            <w:tcBorders>
              <w:top w:val="single" w:sz="1" w:space="0" w:color="000000"/>
              <w:left w:val="single" w:sz="1" w:space="0" w:color="000000"/>
              <w:bottom w:val="single" w:sz="1" w:space="0" w:color="000000"/>
            </w:tcBorders>
          </w:tcPr>
          <w:p w14:paraId="2DD67D88" w14:textId="77777777" w:rsidR="00FA7063" w:rsidRPr="003E61A7" w:rsidRDefault="00000000">
            <w:pPr>
              <w:pStyle w:val="a4"/>
              <w:rPr>
                <w:rFonts w:cs="Times New Roman"/>
                <w:sz w:val="20"/>
                <w:szCs w:val="20"/>
              </w:rPr>
            </w:pPr>
            <w:r w:rsidRPr="003E61A7">
              <w:rPr>
                <w:rFonts w:eastAsia="Times New Roman" w:cs="Times New Roman"/>
                <w:sz w:val="20"/>
                <w:szCs w:val="20"/>
              </w:rPr>
              <w:t>0.9388±0.0057</w:t>
            </w:r>
          </w:p>
        </w:tc>
        <w:tc>
          <w:tcPr>
            <w:tcW w:w="1342" w:type="dxa"/>
            <w:tcBorders>
              <w:top w:val="single" w:sz="1" w:space="0" w:color="000000"/>
              <w:left w:val="single" w:sz="1" w:space="0" w:color="000000"/>
              <w:bottom w:val="single" w:sz="1" w:space="0" w:color="000000"/>
            </w:tcBorders>
          </w:tcPr>
          <w:p w14:paraId="189AA55F" w14:textId="77777777" w:rsidR="00FA7063" w:rsidRPr="003E61A7" w:rsidRDefault="00000000">
            <w:pPr>
              <w:pStyle w:val="a4"/>
              <w:rPr>
                <w:rFonts w:cs="Times New Roman"/>
                <w:sz w:val="20"/>
                <w:szCs w:val="20"/>
              </w:rPr>
            </w:pPr>
            <w:r w:rsidRPr="003E61A7">
              <w:rPr>
                <w:rFonts w:eastAsia="Times New Roman" w:cs="Times New Roman"/>
                <w:sz w:val="20"/>
                <w:szCs w:val="20"/>
              </w:rPr>
              <w:t>0.9945±0.0063</w:t>
            </w:r>
          </w:p>
        </w:tc>
        <w:tc>
          <w:tcPr>
            <w:tcW w:w="1342" w:type="dxa"/>
            <w:tcBorders>
              <w:top w:val="single" w:sz="1" w:space="0" w:color="000000"/>
              <w:left w:val="single" w:sz="1" w:space="0" w:color="000000"/>
              <w:bottom w:val="single" w:sz="1" w:space="0" w:color="000000"/>
            </w:tcBorders>
          </w:tcPr>
          <w:p w14:paraId="7FC6F49D" w14:textId="77777777" w:rsidR="00FA7063" w:rsidRPr="003E61A7" w:rsidRDefault="00000000">
            <w:pPr>
              <w:pStyle w:val="a4"/>
              <w:rPr>
                <w:rFonts w:cs="Times New Roman"/>
                <w:sz w:val="20"/>
                <w:szCs w:val="20"/>
              </w:rPr>
            </w:pPr>
            <w:r w:rsidRPr="003E61A7">
              <w:rPr>
                <w:rFonts w:eastAsia="Times New Roman" w:cs="Times New Roman"/>
                <w:sz w:val="20"/>
                <w:szCs w:val="20"/>
              </w:rPr>
              <w:t>0.9658±0.0004</w:t>
            </w:r>
          </w:p>
        </w:tc>
        <w:tc>
          <w:tcPr>
            <w:tcW w:w="1342" w:type="dxa"/>
            <w:tcBorders>
              <w:top w:val="single" w:sz="1" w:space="0" w:color="000000"/>
              <w:left w:val="single" w:sz="1" w:space="0" w:color="000000"/>
              <w:bottom w:val="single" w:sz="1" w:space="0" w:color="000000"/>
            </w:tcBorders>
          </w:tcPr>
          <w:p w14:paraId="0EA339B4" w14:textId="77777777" w:rsidR="00FA7063" w:rsidRPr="003E61A7" w:rsidRDefault="00000000">
            <w:pPr>
              <w:pStyle w:val="a4"/>
              <w:rPr>
                <w:rFonts w:cs="Times New Roman"/>
                <w:sz w:val="20"/>
                <w:szCs w:val="20"/>
              </w:rPr>
            </w:pPr>
            <w:r w:rsidRPr="003E61A7">
              <w:rPr>
                <w:rFonts w:eastAsia="Times New Roman" w:cs="Times New Roman"/>
                <w:sz w:val="20"/>
                <w:szCs w:val="20"/>
              </w:rPr>
              <w:t>0.7463±0.0049</w:t>
            </w:r>
          </w:p>
        </w:tc>
        <w:tc>
          <w:tcPr>
            <w:tcW w:w="1178" w:type="dxa"/>
            <w:tcBorders>
              <w:top w:val="single" w:sz="1" w:space="0" w:color="000000"/>
              <w:left w:val="single" w:sz="1" w:space="0" w:color="000000"/>
              <w:bottom w:val="single" w:sz="1" w:space="0" w:color="000000"/>
            </w:tcBorders>
          </w:tcPr>
          <w:p w14:paraId="26E95BE0" w14:textId="77777777" w:rsidR="00FA7063" w:rsidRPr="003E61A7" w:rsidRDefault="00000000">
            <w:pPr>
              <w:pStyle w:val="a4"/>
              <w:rPr>
                <w:rFonts w:cs="Times New Roman"/>
                <w:sz w:val="20"/>
                <w:szCs w:val="20"/>
              </w:rPr>
            </w:pPr>
            <w:r w:rsidRPr="003E61A7">
              <w:rPr>
                <w:rFonts w:eastAsia="Times New Roman" w:cs="Times New Roman"/>
                <w:sz w:val="20"/>
                <w:szCs w:val="20"/>
              </w:rPr>
              <w:t>0.039±0.005</w:t>
            </w:r>
          </w:p>
        </w:tc>
      </w:tr>
      <w:tr w:rsidR="00FA7063" w:rsidRPr="00344BAE" w14:paraId="1B29DF6A" w14:textId="77777777" w:rsidTr="00597376">
        <w:trPr>
          <w:cantSplit/>
          <w:tblCellSpacing w:w="0" w:type="dxa"/>
          <w:jc w:val="center"/>
        </w:trPr>
        <w:tc>
          <w:tcPr>
            <w:tcW w:w="423" w:type="dxa"/>
            <w:tcBorders>
              <w:top w:val="single" w:sz="1" w:space="0" w:color="000000"/>
              <w:bottom w:val="single" w:sz="1" w:space="0" w:color="000000"/>
            </w:tcBorders>
          </w:tcPr>
          <w:p w14:paraId="14F432EE" w14:textId="77777777" w:rsidR="00FA7063" w:rsidRPr="003E61A7" w:rsidRDefault="00000000">
            <w:pPr>
              <w:pStyle w:val="a4"/>
              <w:rPr>
                <w:rFonts w:cs="Times New Roman"/>
                <w:sz w:val="20"/>
                <w:szCs w:val="20"/>
              </w:rPr>
            </w:pPr>
            <w:r w:rsidRPr="003E61A7">
              <w:rPr>
                <w:rFonts w:eastAsia="Times New Roman" w:cs="Times New Roman"/>
                <w:sz w:val="20"/>
                <w:szCs w:val="20"/>
              </w:rPr>
              <w:t>11</w:t>
            </w:r>
          </w:p>
        </w:tc>
        <w:tc>
          <w:tcPr>
            <w:tcW w:w="2835" w:type="dxa"/>
            <w:tcBorders>
              <w:top w:val="single" w:sz="1" w:space="0" w:color="000000"/>
              <w:left w:val="single" w:sz="1" w:space="0" w:color="000000"/>
              <w:bottom w:val="single" w:sz="1" w:space="0" w:color="000000"/>
            </w:tcBorders>
          </w:tcPr>
          <w:p w14:paraId="775284B6" w14:textId="77777777" w:rsidR="00FA7063" w:rsidRPr="003E61A7" w:rsidRDefault="00000000">
            <w:pPr>
              <w:pStyle w:val="a4"/>
              <w:rPr>
                <w:rFonts w:cs="Times New Roman"/>
                <w:sz w:val="20"/>
                <w:szCs w:val="20"/>
              </w:rPr>
            </w:pPr>
            <w:r w:rsidRPr="003E61A7">
              <w:rPr>
                <w:rFonts w:eastAsia="Times New Roman" w:cs="Times New Roman"/>
                <w:sz w:val="20"/>
                <w:szCs w:val="20"/>
              </w:rPr>
              <w:t>PiecewiseLinear[sgd]</w:t>
            </w:r>
          </w:p>
        </w:tc>
        <w:tc>
          <w:tcPr>
            <w:tcW w:w="1221" w:type="dxa"/>
            <w:tcBorders>
              <w:top w:val="single" w:sz="1" w:space="0" w:color="000000"/>
              <w:left w:val="single" w:sz="1" w:space="0" w:color="000000"/>
              <w:bottom w:val="single" w:sz="1" w:space="0" w:color="000000"/>
            </w:tcBorders>
          </w:tcPr>
          <w:p w14:paraId="33BA396C" w14:textId="77777777" w:rsidR="00FA7063" w:rsidRPr="003E61A7" w:rsidRDefault="00000000">
            <w:pPr>
              <w:pStyle w:val="a4"/>
              <w:rPr>
                <w:rFonts w:cs="Times New Roman"/>
                <w:sz w:val="20"/>
                <w:szCs w:val="20"/>
              </w:rPr>
            </w:pPr>
            <w:r w:rsidRPr="003E61A7">
              <w:rPr>
                <w:rFonts w:eastAsia="Times New Roman" w:cs="Times New Roman"/>
                <w:sz w:val="20"/>
                <w:szCs w:val="20"/>
              </w:rPr>
              <w:t>0.9336±0.0009</w:t>
            </w:r>
          </w:p>
        </w:tc>
        <w:tc>
          <w:tcPr>
            <w:tcW w:w="1342" w:type="dxa"/>
            <w:tcBorders>
              <w:top w:val="single" w:sz="1" w:space="0" w:color="000000"/>
              <w:left w:val="single" w:sz="1" w:space="0" w:color="000000"/>
              <w:bottom w:val="single" w:sz="1" w:space="0" w:color="000000"/>
            </w:tcBorders>
          </w:tcPr>
          <w:p w14:paraId="0A39AF17" w14:textId="77777777" w:rsidR="00FA7063" w:rsidRPr="003E61A7" w:rsidRDefault="00000000">
            <w:pPr>
              <w:pStyle w:val="a4"/>
              <w:rPr>
                <w:rFonts w:cs="Times New Roman"/>
                <w:sz w:val="20"/>
                <w:szCs w:val="20"/>
              </w:rPr>
            </w:pPr>
            <w:r w:rsidRPr="003E61A7">
              <w:rPr>
                <w:rFonts w:eastAsia="Times New Roman" w:cs="Times New Roman"/>
                <w:sz w:val="20"/>
                <w:szCs w:val="20"/>
              </w:rPr>
              <w:t>1.0000±0.0000</w:t>
            </w:r>
          </w:p>
        </w:tc>
        <w:tc>
          <w:tcPr>
            <w:tcW w:w="1342" w:type="dxa"/>
            <w:tcBorders>
              <w:top w:val="single" w:sz="1" w:space="0" w:color="000000"/>
              <w:left w:val="single" w:sz="1" w:space="0" w:color="000000"/>
              <w:bottom w:val="single" w:sz="1" w:space="0" w:color="000000"/>
            </w:tcBorders>
          </w:tcPr>
          <w:p w14:paraId="61FECA70" w14:textId="77777777" w:rsidR="00FA7063" w:rsidRPr="003E61A7" w:rsidRDefault="00000000">
            <w:pPr>
              <w:pStyle w:val="a4"/>
              <w:rPr>
                <w:rFonts w:cs="Times New Roman"/>
                <w:sz w:val="20"/>
                <w:szCs w:val="20"/>
              </w:rPr>
            </w:pPr>
            <w:r w:rsidRPr="003E61A7">
              <w:rPr>
                <w:rFonts w:eastAsia="Times New Roman" w:cs="Times New Roman"/>
                <w:sz w:val="20"/>
                <w:szCs w:val="20"/>
              </w:rPr>
              <w:t>0.9657±0.0005</w:t>
            </w:r>
          </w:p>
        </w:tc>
        <w:tc>
          <w:tcPr>
            <w:tcW w:w="1342" w:type="dxa"/>
            <w:tcBorders>
              <w:top w:val="single" w:sz="1" w:space="0" w:color="000000"/>
              <w:left w:val="single" w:sz="1" w:space="0" w:color="000000"/>
              <w:bottom w:val="single" w:sz="1" w:space="0" w:color="000000"/>
            </w:tcBorders>
          </w:tcPr>
          <w:p w14:paraId="06A916AA" w14:textId="77777777" w:rsidR="00FA7063" w:rsidRPr="003E61A7" w:rsidRDefault="00000000">
            <w:pPr>
              <w:pStyle w:val="a4"/>
              <w:rPr>
                <w:rFonts w:cs="Times New Roman"/>
                <w:sz w:val="20"/>
                <w:szCs w:val="20"/>
              </w:rPr>
            </w:pPr>
            <w:r w:rsidRPr="003E61A7">
              <w:rPr>
                <w:rFonts w:eastAsia="Times New Roman" w:cs="Times New Roman"/>
                <w:sz w:val="20"/>
                <w:szCs w:val="20"/>
              </w:rPr>
              <w:t>0.5953±0.1117</w:t>
            </w:r>
          </w:p>
        </w:tc>
        <w:tc>
          <w:tcPr>
            <w:tcW w:w="1178" w:type="dxa"/>
            <w:tcBorders>
              <w:top w:val="single" w:sz="1" w:space="0" w:color="000000"/>
              <w:left w:val="single" w:sz="1" w:space="0" w:color="000000"/>
              <w:bottom w:val="single" w:sz="1" w:space="0" w:color="000000"/>
            </w:tcBorders>
          </w:tcPr>
          <w:p w14:paraId="1FD7216C" w14:textId="77777777" w:rsidR="00FA7063" w:rsidRPr="003E61A7" w:rsidRDefault="00000000">
            <w:pPr>
              <w:pStyle w:val="a4"/>
              <w:rPr>
                <w:rFonts w:cs="Times New Roman"/>
                <w:sz w:val="20"/>
                <w:szCs w:val="20"/>
              </w:rPr>
            </w:pPr>
            <w:r w:rsidRPr="003E61A7">
              <w:rPr>
                <w:rFonts w:eastAsia="Times New Roman" w:cs="Times New Roman"/>
                <w:sz w:val="20"/>
                <w:szCs w:val="20"/>
              </w:rPr>
              <w:t>0.019±0.001</w:t>
            </w:r>
          </w:p>
        </w:tc>
      </w:tr>
      <w:tr w:rsidR="00FA7063" w:rsidRPr="00344BAE" w14:paraId="388728CA" w14:textId="77777777" w:rsidTr="00597376">
        <w:trPr>
          <w:cantSplit/>
          <w:tblCellSpacing w:w="0" w:type="dxa"/>
          <w:jc w:val="center"/>
        </w:trPr>
        <w:tc>
          <w:tcPr>
            <w:tcW w:w="423" w:type="dxa"/>
            <w:tcBorders>
              <w:top w:val="single" w:sz="1" w:space="0" w:color="000000"/>
              <w:bottom w:val="single" w:sz="1" w:space="0" w:color="000000"/>
            </w:tcBorders>
          </w:tcPr>
          <w:p w14:paraId="306C9B4F" w14:textId="77777777" w:rsidR="00FA7063" w:rsidRPr="003E61A7" w:rsidRDefault="00000000">
            <w:pPr>
              <w:pStyle w:val="a4"/>
              <w:rPr>
                <w:rFonts w:cs="Times New Roman"/>
                <w:sz w:val="20"/>
                <w:szCs w:val="20"/>
              </w:rPr>
            </w:pPr>
            <w:r w:rsidRPr="003E61A7">
              <w:rPr>
                <w:rFonts w:eastAsia="Times New Roman" w:cs="Times New Roman"/>
                <w:sz w:val="20"/>
                <w:szCs w:val="20"/>
              </w:rPr>
              <w:t>12</w:t>
            </w:r>
          </w:p>
        </w:tc>
        <w:tc>
          <w:tcPr>
            <w:tcW w:w="2835" w:type="dxa"/>
            <w:tcBorders>
              <w:top w:val="single" w:sz="1" w:space="0" w:color="000000"/>
              <w:left w:val="single" w:sz="1" w:space="0" w:color="000000"/>
              <w:bottom w:val="single" w:sz="1" w:space="0" w:color="000000"/>
            </w:tcBorders>
          </w:tcPr>
          <w:p w14:paraId="518EE935" w14:textId="77777777" w:rsidR="00FA7063" w:rsidRPr="003E61A7" w:rsidRDefault="00000000">
            <w:pPr>
              <w:pStyle w:val="a4"/>
              <w:rPr>
                <w:rFonts w:cs="Times New Roman"/>
                <w:sz w:val="20"/>
                <w:szCs w:val="20"/>
              </w:rPr>
            </w:pPr>
            <w:r w:rsidRPr="003E61A7">
              <w:rPr>
                <w:rFonts w:eastAsia="Times New Roman" w:cs="Times New Roman"/>
                <w:sz w:val="20"/>
                <w:szCs w:val="20"/>
              </w:rPr>
              <w:t>FuzzyLogicLinear[lda]</w:t>
            </w:r>
          </w:p>
        </w:tc>
        <w:tc>
          <w:tcPr>
            <w:tcW w:w="1221" w:type="dxa"/>
            <w:tcBorders>
              <w:top w:val="single" w:sz="1" w:space="0" w:color="000000"/>
              <w:left w:val="single" w:sz="1" w:space="0" w:color="000000"/>
              <w:bottom w:val="single" w:sz="1" w:space="0" w:color="000000"/>
            </w:tcBorders>
          </w:tcPr>
          <w:p w14:paraId="72958957" w14:textId="77777777" w:rsidR="00FA7063" w:rsidRPr="003E61A7" w:rsidRDefault="00000000">
            <w:pPr>
              <w:pStyle w:val="a4"/>
              <w:rPr>
                <w:rFonts w:cs="Times New Roman"/>
                <w:sz w:val="20"/>
                <w:szCs w:val="20"/>
              </w:rPr>
            </w:pPr>
            <w:r w:rsidRPr="003E61A7">
              <w:rPr>
                <w:rFonts w:eastAsia="Times New Roman" w:cs="Times New Roman"/>
                <w:sz w:val="20"/>
                <w:szCs w:val="20"/>
              </w:rPr>
              <w:t>0.9336±0.0009</w:t>
            </w:r>
          </w:p>
        </w:tc>
        <w:tc>
          <w:tcPr>
            <w:tcW w:w="1342" w:type="dxa"/>
            <w:tcBorders>
              <w:top w:val="single" w:sz="1" w:space="0" w:color="000000"/>
              <w:left w:val="single" w:sz="1" w:space="0" w:color="000000"/>
              <w:bottom w:val="single" w:sz="1" w:space="0" w:color="000000"/>
            </w:tcBorders>
          </w:tcPr>
          <w:p w14:paraId="6DC2CECE" w14:textId="77777777" w:rsidR="00FA7063" w:rsidRPr="003E61A7" w:rsidRDefault="00000000">
            <w:pPr>
              <w:pStyle w:val="a4"/>
              <w:rPr>
                <w:rFonts w:cs="Times New Roman"/>
                <w:sz w:val="20"/>
                <w:szCs w:val="20"/>
              </w:rPr>
            </w:pPr>
            <w:r w:rsidRPr="003E61A7">
              <w:rPr>
                <w:rFonts w:eastAsia="Times New Roman" w:cs="Times New Roman"/>
                <w:sz w:val="20"/>
                <w:szCs w:val="20"/>
              </w:rPr>
              <w:t>1.0000±0.0000</w:t>
            </w:r>
          </w:p>
        </w:tc>
        <w:tc>
          <w:tcPr>
            <w:tcW w:w="1342" w:type="dxa"/>
            <w:tcBorders>
              <w:top w:val="single" w:sz="1" w:space="0" w:color="000000"/>
              <w:left w:val="single" w:sz="1" w:space="0" w:color="000000"/>
              <w:bottom w:val="single" w:sz="1" w:space="0" w:color="000000"/>
            </w:tcBorders>
          </w:tcPr>
          <w:p w14:paraId="6584ACF2" w14:textId="77777777" w:rsidR="00FA7063" w:rsidRPr="003E61A7" w:rsidRDefault="00000000">
            <w:pPr>
              <w:pStyle w:val="a4"/>
              <w:rPr>
                <w:rFonts w:cs="Times New Roman"/>
                <w:sz w:val="20"/>
                <w:szCs w:val="20"/>
              </w:rPr>
            </w:pPr>
            <w:r w:rsidRPr="003E61A7">
              <w:rPr>
                <w:rFonts w:eastAsia="Times New Roman" w:cs="Times New Roman"/>
                <w:sz w:val="20"/>
                <w:szCs w:val="20"/>
              </w:rPr>
              <w:t>0.9657±0.0005</w:t>
            </w:r>
          </w:p>
        </w:tc>
        <w:tc>
          <w:tcPr>
            <w:tcW w:w="1342" w:type="dxa"/>
            <w:tcBorders>
              <w:top w:val="single" w:sz="1" w:space="0" w:color="000000"/>
              <w:left w:val="single" w:sz="1" w:space="0" w:color="000000"/>
              <w:bottom w:val="single" w:sz="1" w:space="0" w:color="000000"/>
            </w:tcBorders>
          </w:tcPr>
          <w:p w14:paraId="2DEBA059" w14:textId="77777777" w:rsidR="00FA7063" w:rsidRPr="003E61A7" w:rsidRDefault="00000000">
            <w:pPr>
              <w:pStyle w:val="a4"/>
              <w:rPr>
                <w:rFonts w:cs="Times New Roman"/>
                <w:sz w:val="20"/>
                <w:szCs w:val="20"/>
              </w:rPr>
            </w:pPr>
            <w:r w:rsidRPr="003E61A7">
              <w:rPr>
                <w:rFonts w:eastAsia="Times New Roman" w:cs="Times New Roman"/>
                <w:sz w:val="20"/>
                <w:szCs w:val="20"/>
              </w:rPr>
              <w:t>0.7719±0.0321</w:t>
            </w:r>
          </w:p>
        </w:tc>
        <w:tc>
          <w:tcPr>
            <w:tcW w:w="1178" w:type="dxa"/>
            <w:tcBorders>
              <w:top w:val="single" w:sz="1" w:space="0" w:color="000000"/>
              <w:left w:val="single" w:sz="1" w:space="0" w:color="000000"/>
              <w:bottom w:val="single" w:sz="1" w:space="0" w:color="000000"/>
            </w:tcBorders>
          </w:tcPr>
          <w:p w14:paraId="43734768" w14:textId="77777777" w:rsidR="00FA7063" w:rsidRPr="003E61A7" w:rsidRDefault="00000000">
            <w:pPr>
              <w:pStyle w:val="a4"/>
              <w:rPr>
                <w:rFonts w:cs="Times New Roman"/>
                <w:sz w:val="20"/>
                <w:szCs w:val="20"/>
              </w:rPr>
            </w:pPr>
            <w:r w:rsidRPr="003E61A7">
              <w:rPr>
                <w:rFonts w:eastAsia="Times New Roman" w:cs="Times New Roman"/>
                <w:sz w:val="20"/>
                <w:szCs w:val="20"/>
              </w:rPr>
              <w:t>0.012±0.000</w:t>
            </w:r>
          </w:p>
        </w:tc>
      </w:tr>
      <w:tr w:rsidR="00FA7063" w:rsidRPr="00344BAE" w14:paraId="1076268A" w14:textId="77777777" w:rsidTr="00597376">
        <w:trPr>
          <w:cantSplit/>
          <w:tblCellSpacing w:w="0" w:type="dxa"/>
          <w:jc w:val="center"/>
        </w:trPr>
        <w:tc>
          <w:tcPr>
            <w:tcW w:w="423" w:type="dxa"/>
            <w:tcBorders>
              <w:top w:val="single" w:sz="1" w:space="0" w:color="000000"/>
              <w:bottom w:val="single" w:sz="1" w:space="0" w:color="000000"/>
            </w:tcBorders>
          </w:tcPr>
          <w:p w14:paraId="34349637" w14:textId="77777777" w:rsidR="00FA7063" w:rsidRPr="003E61A7" w:rsidRDefault="00000000">
            <w:pPr>
              <w:pStyle w:val="a4"/>
              <w:rPr>
                <w:rFonts w:cs="Times New Roman"/>
                <w:sz w:val="20"/>
                <w:szCs w:val="20"/>
              </w:rPr>
            </w:pPr>
            <w:r w:rsidRPr="003E61A7">
              <w:rPr>
                <w:rFonts w:eastAsia="Times New Roman" w:cs="Times New Roman"/>
                <w:sz w:val="20"/>
                <w:szCs w:val="20"/>
              </w:rPr>
              <w:t>13</w:t>
            </w:r>
          </w:p>
        </w:tc>
        <w:tc>
          <w:tcPr>
            <w:tcW w:w="2835" w:type="dxa"/>
            <w:tcBorders>
              <w:top w:val="single" w:sz="1" w:space="0" w:color="000000"/>
              <w:left w:val="single" w:sz="1" w:space="0" w:color="000000"/>
              <w:bottom w:val="single" w:sz="1" w:space="0" w:color="000000"/>
            </w:tcBorders>
          </w:tcPr>
          <w:p w14:paraId="607384BC" w14:textId="77777777" w:rsidR="00FA7063" w:rsidRPr="003E61A7" w:rsidRDefault="00000000">
            <w:pPr>
              <w:pStyle w:val="a4"/>
              <w:rPr>
                <w:rFonts w:cs="Times New Roman"/>
                <w:sz w:val="20"/>
                <w:szCs w:val="20"/>
              </w:rPr>
            </w:pPr>
            <w:r w:rsidRPr="003E61A7">
              <w:rPr>
                <w:rFonts w:eastAsia="Times New Roman" w:cs="Times New Roman"/>
                <w:sz w:val="20"/>
                <w:szCs w:val="20"/>
              </w:rPr>
              <w:t>MixtureOfLinearExperts[sgd]</w:t>
            </w:r>
          </w:p>
        </w:tc>
        <w:tc>
          <w:tcPr>
            <w:tcW w:w="1221" w:type="dxa"/>
            <w:tcBorders>
              <w:top w:val="single" w:sz="1" w:space="0" w:color="000000"/>
              <w:left w:val="single" w:sz="1" w:space="0" w:color="000000"/>
              <w:bottom w:val="single" w:sz="1" w:space="0" w:color="000000"/>
            </w:tcBorders>
          </w:tcPr>
          <w:p w14:paraId="4AB80872" w14:textId="77777777" w:rsidR="00FA7063" w:rsidRPr="003E61A7" w:rsidRDefault="00000000">
            <w:pPr>
              <w:pStyle w:val="a4"/>
              <w:rPr>
                <w:rFonts w:cs="Times New Roman"/>
                <w:sz w:val="20"/>
                <w:szCs w:val="20"/>
              </w:rPr>
            </w:pPr>
            <w:r w:rsidRPr="003E61A7">
              <w:rPr>
                <w:rFonts w:eastAsia="Times New Roman" w:cs="Times New Roman"/>
                <w:sz w:val="20"/>
                <w:szCs w:val="20"/>
              </w:rPr>
              <w:t>0.9336±0.0009</w:t>
            </w:r>
          </w:p>
        </w:tc>
        <w:tc>
          <w:tcPr>
            <w:tcW w:w="1342" w:type="dxa"/>
            <w:tcBorders>
              <w:top w:val="single" w:sz="1" w:space="0" w:color="000000"/>
              <w:left w:val="single" w:sz="1" w:space="0" w:color="000000"/>
              <w:bottom w:val="single" w:sz="1" w:space="0" w:color="000000"/>
            </w:tcBorders>
          </w:tcPr>
          <w:p w14:paraId="1128E9B0" w14:textId="77777777" w:rsidR="00FA7063" w:rsidRPr="003E61A7" w:rsidRDefault="00000000">
            <w:pPr>
              <w:pStyle w:val="a4"/>
              <w:rPr>
                <w:rFonts w:cs="Times New Roman"/>
                <w:sz w:val="20"/>
                <w:szCs w:val="20"/>
              </w:rPr>
            </w:pPr>
            <w:r w:rsidRPr="003E61A7">
              <w:rPr>
                <w:rFonts w:eastAsia="Times New Roman" w:cs="Times New Roman"/>
                <w:sz w:val="20"/>
                <w:szCs w:val="20"/>
              </w:rPr>
              <w:t>1.0000±0.0000</w:t>
            </w:r>
          </w:p>
        </w:tc>
        <w:tc>
          <w:tcPr>
            <w:tcW w:w="1342" w:type="dxa"/>
            <w:tcBorders>
              <w:top w:val="single" w:sz="1" w:space="0" w:color="000000"/>
              <w:left w:val="single" w:sz="1" w:space="0" w:color="000000"/>
              <w:bottom w:val="single" w:sz="1" w:space="0" w:color="000000"/>
            </w:tcBorders>
          </w:tcPr>
          <w:p w14:paraId="6999CA78" w14:textId="77777777" w:rsidR="00FA7063" w:rsidRPr="003E61A7" w:rsidRDefault="00000000">
            <w:pPr>
              <w:pStyle w:val="a4"/>
              <w:rPr>
                <w:rFonts w:cs="Times New Roman"/>
                <w:sz w:val="20"/>
                <w:szCs w:val="20"/>
              </w:rPr>
            </w:pPr>
            <w:r w:rsidRPr="003E61A7">
              <w:rPr>
                <w:rFonts w:eastAsia="Times New Roman" w:cs="Times New Roman"/>
                <w:sz w:val="20"/>
                <w:szCs w:val="20"/>
              </w:rPr>
              <w:t>0.9657±0.0005</w:t>
            </w:r>
          </w:p>
        </w:tc>
        <w:tc>
          <w:tcPr>
            <w:tcW w:w="1342" w:type="dxa"/>
            <w:tcBorders>
              <w:top w:val="single" w:sz="1" w:space="0" w:color="000000"/>
              <w:left w:val="single" w:sz="1" w:space="0" w:color="000000"/>
              <w:bottom w:val="single" w:sz="1" w:space="0" w:color="000000"/>
            </w:tcBorders>
          </w:tcPr>
          <w:p w14:paraId="4BF94D03" w14:textId="77777777" w:rsidR="00FA7063" w:rsidRPr="003E61A7" w:rsidRDefault="00000000">
            <w:pPr>
              <w:pStyle w:val="a4"/>
              <w:rPr>
                <w:rFonts w:cs="Times New Roman"/>
                <w:sz w:val="20"/>
                <w:szCs w:val="20"/>
              </w:rPr>
            </w:pPr>
            <w:r w:rsidRPr="003E61A7">
              <w:rPr>
                <w:rFonts w:eastAsia="Times New Roman" w:cs="Times New Roman"/>
                <w:sz w:val="20"/>
                <w:szCs w:val="20"/>
              </w:rPr>
              <w:t>0.7020±0.0279</w:t>
            </w:r>
          </w:p>
        </w:tc>
        <w:tc>
          <w:tcPr>
            <w:tcW w:w="1178" w:type="dxa"/>
            <w:tcBorders>
              <w:top w:val="single" w:sz="1" w:space="0" w:color="000000"/>
              <w:left w:val="single" w:sz="1" w:space="0" w:color="000000"/>
              <w:bottom w:val="single" w:sz="1" w:space="0" w:color="000000"/>
            </w:tcBorders>
          </w:tcPr>
          <w:p w14:paraId="360C49C0" w14:textId="77777777" w:rsidR="00FA7063" w:rsidRPr="003E61A7" w:rsidRDefault="00000000">
            <w:pPr>
              <w:pStyle w:val="a4"/>
              <w:rPr>
                <w:rFonts w:cs="Times New Roman"/>
                <w:sz w:val="20"/>
                <w:szCs w:val="20"/>
              </w:rPr>
            </w:pPr>
            <w:r w:rsidRPr="003E61A7">
              <w:rPr>
                <w:rFonts w:eastAsia="Times New Roman" w:cs="Times New Roman"/>
                <w:sz w:val="20"/>
                <w:szCs w:val="20"/>
              </w:rPr>
              <w:t>0.120±0.003</w:t>
            </w:r>
          </w:p>
        </w:tc>
      </w:tr>
      <w:tr w:rsidR="00FA7063" w:rsidRPr="00344BAE" w14:paraId="72286600" w14:textId="77777777" w:rsidTr="00597376">
        <w:trPr>
          <w:cantSplit/>
          <w:tblCellSpacing w:w="0" w:type="dxa"/>
          <w:jc w:val="center"/>
        </w:trPr>
        <w:tc>
          <w:tcPr>
            <w:tcW w:w="423" w:type="dxa"/>
            <w:tcBorders>
              <w:top w:val="single" w:sz="1" w:space="0" w:color="000000"/>
              <w:bottom w:val="single" w:sz="1" w:space="0" w:color="000000"/>
            </w:tcBorders>
          </w:tcPr>
          <w:p w14:paraId="1FB1432B" w14:textId="77777777" w:rsidR="00FA7063" w:rsidRPr="003E61A7" w:rsidRDefault="00000000">
            <w:pPr>
              <w:pStyle w:val="a4"/>
              <w:rPr>
                <w:rFonts w:cs="Times New Roman"/>
                <w:sz w:val="20"/>
                <w:szCs w:val="20"/>
              </w:rPr>
            </w:pPr>
            <w:r w:rsidRPr="003E61A7">
              <w:rPr>
                <w:rFonts w:eastAsia="Times New Roman" w:cs="Times New Roman"/>
                <w:sz w:val="20"/>
                <w:szCs w:val="20"/>
              </w:rPr>
              <w:t>14</w:t>
            </w:r>
          </w:p>
        </w:tc>
        <w:tc>
          <w:tcPr>
            <w:tcW w:w="2835" w:type="dxa"/>
            <w:tcBorders>
              <w:top w:val="single" w:sz="1" w:space="0" w:color="000000"/>
              <w:left w:val="single" w:sz="1" w:space="0" w:color="000000"/>
              <w:bottom w:val="single" w:sz="1" w:space="0" w:color="000000"/>
            </w:tcBorders>
          </w:tcPr>
          <w:p w14:paraId="6E6A8396" w14:textId="77777777" w:rsidR="00FA7063" w:rsidRPr="003E61A7" w:rsidRDefault="00000000">
            <w:pPr>
              <w:pStyle w:val="a4"/>
              <w:rPr>
                <w:rFonts w:cs="Times New Roman"/>
                <w:sz w:val="20"/>
                <w:szCs w:val="20"/>
              </w:rPr>
            </w:pPr>
            <w:r w:rsidRPr="003E61A7">
              <w:rPr>
                <w:rFonts w:eastAsia="Times New Roman" w:cs="Times New Roman"/>
                <w:sz w:val="20"/>
                <w:szCs w:val="20"/>
              </w:rPr>
              <w:t>MixtureOfLinearExperts[logistic]</w:t>
            </w:r>
          </w:p>
        </w:tc>
        <w:tc>
          <w:tcPr>
            <w:tcW w:w="1221" w:type="dxa"/>
            <w:tcBorders>
              <w:top w:val="single" w:sz="1" w:space="0" w:color="000000"/>
              <w:left w:val="single" w:sz="1" w:space="0" w:color="000000"/>
              <w:bottom w:val="single" w:sz="1" w:space="0" w:color="000000"/>
            </w:tcBorders>
          </w:tcPr>
          <w:p w14:paraId="07470FD3" w14:textId="77777777" w:rsidR="00FA7063" w:rsidRPr="003E61A7" w:rsidRDefault="00000000">
            <w:pPr>
              <w:pStyle w:val="a4"/>
              <w:rPr>
                <w:rFonts w:cs="Times New Roman"/>
                <w:sz w:val="20"/>
                <w:szCs w:val="20"/>
              </w:rPr>
            </w:pPr>
            <w:r w:rsidRPr="003E61A7">
              <w:rPr>
                <w:rFonts w:eastAsia="Times New Roman" w:cs="Times New Roman"/>
                <w:sz w:val="20"/>
                <w:szCs w:val="20"/>
              </w:rPr>
              <w:t>0.9336±0.0009</w:t>
            </w:r>
          </w:p>
        </w:tc>
        <w:tc>
          <w:tcPr>
            <w:tcW w:w="1342" w:type="dxa"/>
            <w:tcBorders>
              <w:top w:val="single" w:sz="1" w:space="0" w:color="000000"/>
              <w:left w:val="single" w:sz="1" w:space="0" w:color="000000"/>
              <w:bottom w:val="single" w:sz="1" w:space="0" w:color="000000"/>
            </w:tcBorders>
          </w:tcPr>
          <w:p w14:paraId="4C36CE92" w14:textId="77777777" w:rsidR="00FA7063" w:rsidRPr="003E61A7" w:rsidRDefault="00000000">
            <w:pPr>
              <w:pStyle w:val="a4"/>
              <w:rPr>
                <w:rFonts w:cs="Times New Roman"/>
                <w:sz w:val="20"/>
                <w:szCs w:val="20"/>
              </w:rPr>
            </w:pPr>
            <w:r w:rsidRPr="003E61A7">
              <w:rPr>
                <w:rFonts w:eastAsia="Times New Roman" w:cs="Times New Roman"/>
                <w:sz w:val="20"/>
                <w:szCs w:val="20"/>
              </w:rPr>
              <w:t>1.0000±0.0000</w:t>
            </w:r>
          </w:p>
        </w:tc>
        <w:tc>
          <w:tcPr>
            <w:tcW w:w="1342" w:type="dxa"/>
            <w:tcBorders>
              <w:top w:val="single" w:sz="1" w:space="0" w:color="000000"/>
              <w:left w:val="single" w:sz="1" w:space="0" w:color="000000"/>
              <w:bottom w:val="single" w:sz="1" w:space="0" w:color="000000"/>
            </w:tcBorders>
          </w:tcPr>
          <w:p w14:paraId="6D9F845D" w14:textId="77777777" w:rsidR="00FA7063" w:rsidRPr="003E61A7" w:rsidRDefault="00000000">
            <w:pPr>
              <w:pStyle w:val="a4"/>
              <w:rPr>
                <w:rFonts w:cs="Times New Roman"/>
                <w:sz w:val="20"/>
                <w:szCs w:val="20"/>
              </w:rPr>
            </w:pPr>
            <w:r w:rsidRPr="003E61A7">
              <w:rPr>
                <w:rFonts w:eastAsia="Times New Roman" w:cs="Times New Roman"/>
                <w:sz w:val="20"/>
                <w:szCs w:val="20"/>
              </w:rPr>
              <w:t>0.9657±0.0005</w:t>
            </w:r>
          </w:p>
        </w:tc>
        <w:tc>
          <w:tcPr>
            <w:tcW w:w="1342" w:type="dxa"/>
            <w:tcBorders>
              <w:top w:val="single" w:sz="1" w:space="0" w:color="000000"/>
              <w:left w:val="single" w:sz="1" w:space="0" w:color="000000"/>
              <w:bottom w:val="single" w:sz="1" w:space="0" w:color="000000"/>
            </w:tcBorders>
          </w:tcPr>
          <w:p w14:paraId="1BA5CF03" w14:textId="77777777" w:rsidR="00FA7063" w:rsidRPr="003E61A7" w:rsidRDefault="00000000">
            <w:pPr>
              <w:pStyle w:val="a4"/>
              <w:rPr>
                <w:rFonts w:cs="Times New Roman"/>
                <w:sz w:val="20"/>
                <w:szCs w:val="20"/>
              </w:rPr>
            </w:pPr>
            <w:r w:rsidRPr="003E61A7">
              <w:rPr>
                <w:rFonts w:eastAsia="Times New Roman" w:cs="Times New Roman"/>
                <w:sz w:val="20"/>
                <w:szCs w:val="20"/>
              </w:rPr>
              <w:t>0.6178±0.0291</w:t>
            </w:r>
          </w:p>
        </w:tc>
        <w:tc>
          <w:tcPr>
            <w:tcW w:w="1178" w:type="dxa"/>
            <w:tcBorders>
              <w:top w:val="single" w:sz="1" w:space="0" w:color="000000"/>
              <w:left w:val="single" w:sz="1" w:space="0" w:color="000000"/>
              <w:bottom w:val="single" w:sz="1" w:space="0" w:color="000000"/>
            </w:tcBorders>
          </w:tcPr>
          <w:p w14:paraId="430356DE" w14:textId="77777777" w:rsidR="00FA7063" w:rsidRPr="003E61A7" w:rsidRDefault="00000000">
            <w:pPr>
              <w:pStyle w:val="a4"/>
              <w:rPr>
                <w:rFonts w:cs="Times New Roman"/>
                <w:sz w:val="20"/>
                <w:szCs w:val="20"/>
              </w:rPr>
            </w:pPr>
            <w:r w:rsidRPr="003E61A7">
              <w:rPr>
                <w:rFonts w:eastAsia="Times New Roman" w:cs="Times New Roman"/>
                <w:sz w:val="20"/>
                <w:szCs w:val="20"/>
              </w:rPr>
              <w:t>0.054±0.002</w:t>
            </w:r>
          </w:p>
        </w:tc>
      </w:tr>
      <w:tr w:rsidR="00FA7063" w:rsidRPr="00344BAE" w14:paraId="23162785" w14:textId="77777777" w:rsidTr="00597376">
        <w:trPr>
          <w:cantSplit/>
          <w:tblCellSpacing w:w="0" w:type="dxa"/>
          <w:jc w:val="center"/>
        </w:trPr>
        <w:tc>
          <w:tcPr>
            <w:tcW w:w="423" w:type="dxa"/>
            <w:tcBorders>
              <w:top w:val="single" w:sz="1" w:space="0" w:color="000000"/>
              <w:bottom w:val="single" w:sz="1" w:space="0" w:color="000000"/>
            </w:tcBorders>
          </w:tcPr>
          <w:p w14:paraId="12DE08A9" w14:textId="77777777" w:rsidR="00FA7063" w:rsidRPr="003E61A7" w:rsidRDefault="00000000">
            <w:pPr>
              <w:pStyle w:val="a4"/>
              <w:rPr>
                <w:rFonts w:cs="Times New Roman"/>
                <w:sz w:val="20"/>
                <w:szCs w:val="20"/>
              </w:rPr>
            </w:pPr>
            <w:r w:rsidRPr="003E61A7">
              <w:rPr>
                <w:rFonts w:eastAsia="Times New Roman" w:cs="Times New Roman"/>
                <w:sz w:val="20"/>
                <w:szCs w:val="20"/>
              </w:rPr>
              <w:t>15</w:t>
            </w:r>
          </w:p>
        </w:tc>
        <w:tc>
          <w:tcPr>
            <w:tcW w:w="2835" w:type="dxa"/>
            <w:tcBorders>
              <w:top w:val="single" w:sz="1" w:space="0" w:color="000000"/>
              <w:left w:val="single" w:sz="1" w:space="0" w:color="000000"/>
              <w:bottom w:val="single" w:sz="1" w:space="0" w:color="000000"/>
            </w:tcBorders>
          </w:tcPr>
          <w:p w14:paraId="6AFEFC35" w14:textId="77777777" w:rsidR="00FA7063" w:rsidRPr="003E61A7" w:rsidRDefault="00000000">
            <w:pPr>
              <w:pStyle w:val="a4"/>
              <w:rPr>
                <w:rFonts w:cs="Times New Roman"/>
                <w:sz w:val="20"/>
                <w:szCs w:val="20"/>
              </w:rPr>
            </w:pPr>
            <w:r w:rsidRPr="003E61A7">
              <w:rPr>
                <w:rFonts w:eastAsia="Times New Roman" w:cs="Times New Roman"/>
                <w:sz w:val="20"/>
                <w:szCs w:val="20"/>
              </w:rPr>
              <w:t>SplineFeatures[sgd]</w:t>
            </w:r>
          </w:p>
        </w:tc>
        <w:tc>
          <w:tcPr>
            <w:tcW w:w="1221" w:type="dxa"/>
            <w:tcBorders>
              <w:top w:val="single" w:sz="1" w:space="0" w:color="000000"/>
              <w:left w:val="single" w:sz="1" w:space="0" w:color="000000"/>
              <w:bottom w:val="single" w:sz="1" w:space="0" w:color="000000"/>
            </w:tcBorders>
          </w:tcPr>
          <w:p w14:paraId="531E5BAA" w14:textId="77777777" w:rsidR="00FA7063" w:rsidRPr="003E61A7" w:rsidRDefault="00000000">
            <w:pPr>
              <w:pStyle w:val="a4"/>
              <w:rPr>
                <w:rFonts w:cs="Times New Roman"/>
                <w:sz w:val="20"/>
                <w:szCs w:val="20"/>
              </w:rPr>
            </w:pPr>
            <w:r w:rsidRPr="003E61A7">
              <w:rPr>
                <w:rFonts w:eastAsia="Times New Roman" w:cs="Times New Roman"/>
                <w:sz w:val="20"/>
                <w:szCs w:val="20"/>
              </w:rPr>
              <w:t>0.9336±0.0009</w:t>
            </w:r>
          </w:p>
        </w:tc>
        <w:tc>
          <w:tcPr>
            <w:tcW w:w="1342" w:type="dxa"/>
            <w:tcBorders>
              <w:top w:val="single" w:sz="1" w:space="0" w:color="000000"/>
              <w:left w:val="single" w:sz="1" w:space="0" w:color="000000"/>
              <w:bottom w:val="single" w:sz="1" w:space="0" w:color="000000"/>
            </w:tcBorders>
          </w:tcPr>
          <w:p w14:paraId="4EAF5D80" w14:textId="77777777" w:rsidR="00FA7063" w:rsidRPr="003E61A7" w:rsidRDefault="00000000">
            <w:pPr>
              <w:pStyle w:val="a4"/>
              <w:rPr>
                <w:rFonts w:cs="Times New Roman"/>
                <w:sz w:val="20"/>
                <w:szCs w:val="20"/>
              </w:rPr>
            </w:pPr>
            <w:r w:rsidRPr="003E61A7">
              <w:rPr>
                <w:rFonts w:eastAsia="Times New Roman" w:cs="Times New Roman"/>
                <w:sz w:val="20"/>
                <w:szCs w:val="20"/>
              </w:rPr>
              <w:t>1.0000±0.0000</w:t>
            </w:r>
          </w:p>
        </w:tc>
        <w:tc>
          <w:tcPr>
            <w:tcW w:w="1342" w:type="dxa"/>
            <w:tcBorders>
              <w:top w:val="single" w:sz="1" w:space="0" w:color="000000"/>
              <w:left w:val="single" w:sz="1" w:space="0" w:color="000000"/>
              <w:bottom w:val="single" w:sz="1" w:space="0" w:color="000000"/>
            </w:tcBorders>
          </w:tcPr>
          <w:p w14:paraId="38A2E20C" w14:textId="77777777" w:rsidR="00FA7063" w:rsidRPr="003E61A7" w:rsidRDefault="00000000">
            <w:pPr>
              <w:pStyle w:val="a4"/>
              <w:rPr>
                <w:rFonts w:cs="Times New Roman"/>
                <w:sz w:val="20"/>
                <w:szCs w:val="20"/>
              </w:rPr>
            </w:pPr>
            <w:r w:rsidRPr="003E61A7">
              <w:rPr>
                <w:rFonts w:eastAsia="Times New Roman" w:cs="Times New Roman"/>
                <w:sz w:val="20"/>
                <w:szCs w:val="20"/>
              </w:rPr>
              <w:t>0.9657±0.0005</w:t>
            </w:r>
          </w:p>
        </w:tc>
        <w:tc>
          <w:tcPr>
            <w:tcW w:w="1342" w:type="dxa"/>
            <w:tcBorders>
              <w:top w:val="single" w:sz="1" w:space="0" w:color="000000"/>
              <w:left w:val="single" w:sz="1" w:space="0" w:color="000000"/>
              <w:bottom w:val="single" w:sz="1" w:space="0" w:color="000000"/>
            </w:tcBorders>
          </w:tcPr>
          <w:p w14:paraId="5BC6CB70" w14:textId="77777777" w:rsidR="00FA7063" w:rsidRPr="003E61A7" w:rsidRDefault="00000000">
            <w:pPr>
              <w:pStyle w:val="a4"/>
              <w:rPr>
                <w:rFonts w:cs="Times New Roman"/>
                <w:sz w:val="20"/>
                <w:szCs w:val="20"/>
              </w:rPr>
            </w:pPr>
            <w:r w:rsidRPr="003E61A7">
              <w:rPr>
                <w:rFonts w:eastAsia="Times New Roman" w:cs="Times New Roman"/>
                <w:sz w:val="20"/>
                <w:szCs w:val="20"/>
              </w:rPr>
              <w:t>0.7678±0.0242</w:t>
            </w:r>
          </w:p>
        </w:tc>
        <w:tc>
          <w:tcPr>
            <w:tcW w:w="1178" w:type="dxa"/>
            <w:tcBorders>
              <w:top w:val="single" w:sz="1" w:space="0" w:color="000000"/>
              <w:left w:val="single" w:sz="1" w:space="0" w:color="000000"/>
              <w:bottom w:val="single" w:sz="1" w:space="0" w:color="000000"/>
            </w:tcBorders>
          </w:tcPr>
          <w:p w14:paraId="747762CC" w14:textId="77777777" w:rsidR="00FA7063" w:rsidRPr="003E61A7" w:rsidRDefault="00000000">
            <w:pPr>
              <w:pStyle w:val="a4"/>
              <w:rPr>
                <w:rFonts w:cs="Times New Roman"/>
                <w:sz w:val="20"/>
                <w:szCs w:val="20"/>
              </w:rPr>
            </w:pPr>
            <w:r w:rsidRPr="003E61A7">
              <w:rPr>
                <w:rFonts w:eastAsia="Times New Roman" w:cs="Times New Roman"/>
                <w:sz w:val="20"/>
                <w:szCs w:val="20"/>
              </w:rPr>
              <w:t>0.008±0.001</w:t>
            </w:r>
          </w:p>
        </w:tc>
      </w:tr>
      <w:tr w:rsidR="00FA7063" w:rsidRPr="00344BAE" w14:paraId="00065C9A" w14:textId="77777777" w:rsidTr="00597376">
        <w:trPr>
          <w:cantSplit/>
          <w:tblCellSpacing w:w="0" w:type="dxa"/>
          <w:jc w:val="center"/>
        </w:trPr>
        <w:tc>
          <w:tcPr>
            <w:tcW w:w="423" w:type="dxa"/>
            <w:tcBorders>
              <w:top w:val="single" w:sz="1" w:space="0" w:color="000000"/>
              <w:bottom w:val="single" w:sz="1" w:space="0" w:color="000000"/>
            </w:tcBorders>
          </w:tcPr>
          <w:p w14:paraId="23F6D317" w14:textId="77777777" w:rsidR="00FA7063" w:rsidRPr="003E61A7" w:rsidRDefault="00000000">
            <w:pPr>
              <w:pStyle w:val="a4"/>
              <w:rPr>
                <w:rFonts w:cs="Times New Roman"/>
                <w:sz w:val="20"/>
                <w:szCs w:val="20"/>
              </w:rPr>
            </w:pPr>
            <w:r w:rsidRPr="003E61A7">
              <w:rPr>
                <w:rFonts w:eastAsia="Times New Roman" w:cs="Times New Roman"/>
                <w:sz w:val="20"/>
                <w:szCs w:val="20"/>
              </w:rPr>
              <w:t>16</w:t>
            </w:r>
          </w:p>
        </w:tc>
        <w:tc>
          <w:tcPr>
            <w:tcW w:w="2835" w:type="dxa"/>
            <w:tcBorders>
              <w:top w:val="single" w:sz="1" w:space="0" w:color="000000"/>
              <w:left w:val="single" w:sz="1" w:space="0" w:color="000000"/>
              <w:bottom w:val="single" w:sz="1" w:space="0" w:color="000000"/>
            </w:tcBorders>
          </w:tcPr>
          <w:p w14:paraId="4F0CCE8E" w14:textId="77777777" w:rsidR="00FA7063" w:rsidRPr="003E61A7" w:rsidRDefault="00000000">
            <w:pPr>
              <w:pStyle w:val="a4"/>
              <w:rPr>
                <w:rFonts w:cs="Times New Roman"/>
                <w:sz w:val="20"/>
                <w:szCs w:val="20"/>
              </w:rPr>
            </w:pPr>
            <w:r w:rsidRPr="003E61A7">
              <w:rPr>
                <w:rFonts w:eastAsia="Times New Roman" w:cs="Times New Roman"/>
                <w:sz w:val="20"/>
                <w:szCs w:val="20"/>
              </w:rPr>
              <w:t>BL:LogisticRegression</w:t>
            </w:r>
          </w:p>
        </w:tc>
        <w:tc>
          <w:tcPr>
            <w:tcW w:w="1221" w:type="dxa"/>
            <w:tcBorders>
              <w:top w:val="single" w:sz="1" w:space="0" w:color="000000"/>
              <w:left w:val="single" w:sz="1" w:space="0" w:color="000000"/>
              <w:bottom w:val="single" w:sz="1" w:space="0" w:color="000000"/>
            </w:tcBorders>
          </w:tcPr>
          <w:p w14:paraId="395CF614" w14:textId="77777777" w:rsidR="00FA7063" w:rsidRPr="003E61A7" w:rsidRDefault="00000000">
            <w:pPr>
              <w:pStyle w:val="a4"/>
              <w:rPr>
                <w:rFonts w:cs="Times New Roman"/>
                <w:sz w:val="20"/>
                <w:szCs w:val="20"/>
              </w:rPr>
            </w:pPr>
            <w:r w:rsidRPr="003E61A7">
              <w:rPr>
                <w:rFonts w:eastAsia="Times New Roman" w:cs="Times New Roman"/>
                <w:sz w:val="20"/>
                <w:szCs w:val="20"/>
              </w:rPr>
              <w:t>0.9336±0.0009</w:t>
            </w:r>
          </w:p>
        </w:tc>
        <w:tc>
          <w:tcPr>
            <w:tcW w:w="1342" w:type="dxa"/>
            <w:tcBorders>
              <w:top w:val="single" w:sz="1" w:space="0" w:color="000000"/>
              <w:left w:val="single" w:sz="1" w:space="0" w:color="000000"/>
              <w:bottom w:val="single" w:sz="1" w:space="0" w:color="000000"/>
            </w:tcBorders>
          </w:tcPr>
          <w:p w14:paraId="3E592499" w14:textId="77777777" w:rsidR="00FA7063" w:rsidRPr="003E61A7" w:rsidRDefault="00000000">
            <w:pPr>
              <w:pStyle w:val="a4"/>
              <w:rPr>
                <w:rFonts w:cs="Times New Roman"/>
                <w:sz w:val="20"/>
                <w:szCs w:val="20"/>
              </w:rPr>
            </w:pPr>
            <w:r w:rsidRPr="003E61A7">
              <w:rPr>
                <w:rFonts w:eastAsia="Times New Roman" w:cs="Times New Roman"/>
                <w:sz w:val="20"/>
                <w:szCs w:val="20"/>
              </w:rPr>
              <w:t>1.0000±0.0000</w:t>
            </w:r>
          </w:p>
        </w:tc>
        <w:tc>
          <w:tcPr>
            <w:tcW w:w="1342" w:type="dxa"/>
            <w:tcBorders>
              <w:top w:val="single" w:sz="1" w:space="0" w:color="000000"/>
              <w:left w:val="single" w:sz="1" w:space="0" w:color="000000"/>
              <w:bottom w:val="single" w:sz="1" w:space="0" w:color="000000"/>
            </w:tcBorders>
          </w:tcPr>
          <w:p w14:paraId="7CDDD86C" w14:textId="77777777" w:rsidR="00FA7063" w:rsidRPr="003E61A7" w:rsidRDefault="00000000">
            <w:pPr>
              <w:pStyle w:val="a4"/>
              <w:rPr>
                <w:rFonts w:cs="Times New Roman"/>
                <w:sz w:val="20"/>
                <w:szCs w:val="20"/>
              </w:rPr>
            </w:pPr>
            <w:r w:rsidRPr="003E61A7">
              <w:rPr>
                <w:rFonts w:eastAsia="Times New Roman" w:cs="Times New Roman"/>
                <w:sz w:val="20"/>
                <w:szCs w:val="20"/>
              </w:rPr>
              <w:t>0.9657±0.0005</w:t>
            </w:r>
          </w:p>
        </w:tc>
        <w:tc>
          <w:tcPr>
            <w:tcW w:w="1342" w:type="dxa"/>
            <w:tcBorders>
              <w:top w:val="single" w:sz="1" w:space="0" w:color="000000"/>
              <w:left w:val="single" w:sz="1" w:space="0" w:color="000000"/>
              <w:bottom w:val="single" w:sz="1" w:space="0" w:color="000000"/>
            </w:tcBorders>
          </w:tcPr>
          <w:p w14:paraId="65C49514" w14:textId="77777777" w:rsidR="00FA7063" w:rsidRPr="003E61A7" w:rsidRDefault="00000000">
            <w:pPr>
              <w:pStyle w:val="a4"/>
              <w:rPr>
                <w:rFonts w:cs="Times New Roman"/>
                <w:sz w:val="20"/>
                <w:szCs w:val="20"/>
              </w:rPr>
            </w:pPr>
            <w:r w:rsidRPr="003E61A7">
              <w:rPr>
                <w:rFonts w:eastAsia="Times New Roman" w:cs="Times New Roman"/>
                <w:sz w:val="20"/>
                <w:szCs w:val="20"/>
              </w:rPr>
              <w:t>0.7640±0.0290</w:t>
            </w:r>
          </w:p>
        </w:tc>
        <w:tc>
          <w:tcPr>
            <w:tcW w:w="1178" w:type="dxa"/>
            <w:tcBorders>
              <w:top w:val="single" w:sz="1" w:space="0" w:color="000000"/>
              <w:left w:val="single" w:sz="1" w:space="0" w:color="000000"/>
              <w:bottom w:val="single" w:sz="1" w:space="0" w:color="000000"/>
            </w:tcBorders>
          </w:tcPr>
          <w:p w14:paraId="4198050B" w14:textId="77777777" w:rsidR="00FA7063" w:rsidRPr="003E61A7" w:rsidRDefault="00000000">
            <w:pPr>
              <w:pStyle w:val="a4"/>
              <w:rPr>
                <w:rFonts w:cs="Times New Roman"/>
                <w:sz w:val="20"/>
                <w:szCs w:val="20"/>
              </w:rPr>
            </w:pPr>
            <w:r w:rsidRPr="003E61A7">
              <w:rPr>
                <w:rFonts w:eastAsia="Times New Roman" w:cs="Times New Roman"/>
                <w:sz w:val="20"/>
                <w:szCs w:val="20"/>
              </w:rPr>
              <w:t>0.001±0.000</w:t>
            </w:r>
          </w:p>
        </w:tc>
      </w:tr>
      <w:tr w:rsidR="00FA7063" w:rsidRPr="00344BAE" w14:paraId="09B298EA" w14:textId="77777777" w:rsidTr="00597376">
        <w:trPr>
          <w:cantSplit/>
          <w:tblCellSpacing w:w="0" w:type="dxa"/>
          <w:jc w:val="center"/>
        </w:trPr>
        <w:tc>
          <w:tcPr>
            <w:tcW w:w="423" w:type="dxa"/>
            <w:tcBorders>
              <w:top w:val="single" w:sz="1" w:space="0" w:color="000000"/>
              <w:bottom w:val="single" w:sz="1" w:space="0" w:color="000000"/>
            </w:tcBorders>
          </w:tcPr>
          <w:p w14:paraId="0F1B3F1D" w14:textId="77777777" w:rsidR="00FA7063" w:rsidRPr="003E61A7" w:rsidRDefault="00000000">
            <w:pPr>
              <w:pStyle w:val="a4"/>
              <w:rPr>
                <w:rFonts w:cs="Times New Roman"/>
                <w:sz w:val="20"/>
                <w:szCs w:val="20"/>
              </w:rPr>
            </w:pPr>
            <w:r w:rsidRPr="003E61A7">
              <w:rPr>
                <w:rFonts w:eastAsia="Times New Roman" w:cs="Times New Roman"/>
                <w:sz w:val="20"/>
                <w:szCs w:val="20"/>
              </w:rPr>
              <w:t>17</w:t>
            </w:r>
          </w:p>
        </w:tc>
        <w:tc>
          <w:tcPr>
            <w:tcW w:w="2835" w:type="dxa"/>
            <w:tcBorders>
              <w:top w:val="single" w:sz="1" w:space="0" w:color="000000"/>
              <w:left w:val="single" w:sz="1" w:space="0" w:color="000000"/>
              <w:bottom w:val="single" w:sz="1" w:space="0" w:color="000000"/>
            </w:tcBorders>
          </w:tcPr>
          <w:p w14:paraId="2350F3BC" w14:textId="77777777" w:rsidR="00FA7063" w:rsidRPr="003E61A7" w:rsidRDefault="00000000">
            <w:pPr>
              <w:pStyle w:val="a4"/>
              <w:rPr>
                <w:rFonts w:cs="Times New Roman"/>
                <w:sz w:val="20"/>
                <w:szCs w:val="20"/>
              </w:rPr>
            </w:pPr>
            <w:r w:rsidRPr="003E61A7">
              <w:rPr>
                <w:rFonts w:eastAsia="Times New Roman" w:cs="Times New Roman"/>
                <w:sz w:val="20"/>
                <w:szCs w:val="20"/>
              </w:rPr>
              <w:t>PiecewiseLinear[logistic]</w:t>
            </w:r>
          </w:p>
        </w:tc>
        <w:tc>
          <w:tcPr>
            <w:tcW w:w="1221" w:type="dxa"/>
            <w:tcBorders>
              <w:top w:val="single" w:sz="1" w:space="0" w:color="000000"/>
              <w:left w:val="single" w:sz="1" w:space="0" w:color="000000"/>
              <w:bottom w:val="single" w:sz="1" w:space="0" w:color="000000"/>
            </w:tcBorders>
          </w:tcPr>
          <w:p w14:paraId="73A33D44" w14:textId="77777777" w:rsidR="00FA7063" w:rsidRPr="003E61A7" w:rsidRDefault="00000000">
            <w:pPr>
              <w:pStyle w:val="a4"/>
              <w:rPr>
                <w:rFonts w:cs="Times New Roman"/>
                <w:sz w:val="20"/>
                <w:szCs w:val="20"/>
              </w:rPr>
            </w:pPr>
            <w:r w:rsidRPr="003E61A7">
              <w:rPr>
                <w:rFonts w:eastAsia="Times New Roman" w:cs="Times New Roman"/>
                <w:sz w:val="20"/>
                <w:szCs w:val="20"/>
              </w:rPr>
              <w:t>0.9336±0.0009</w:t>
            </w:r>
          </w:p>
        </w:tc>
        <w:tc>
          <w:tcPr>
            <w:tcW w:w="1342" w:type="dxa"/>
            <w:tcBorders>
              <w:top w:val="single" w:sz="1" w:space="0" w:color="000000"/>
              <w:left w:val="single" w:sz="1" w:space="0" w:color="000000"/>
              <w:bottom w:val="single" w:sz="1" w:space="0" w:color="000000"/>
            </w:tcBorders>
          </w:tcPr>
          <w:p w14:paraId="58725CCA" w14:textId="77777777" w:rsidR="00FA7063" w:rsidRPr="003E61A7" w:rsidRDefault="00000000">
            <w:pPr>
              <w:pStyle w:val="a4"/>
              <w:rPr>
                <w:rFonts w:cs="Times New Roman"/>
                <w:sz w:val="20"/>
                <w:szCs w:val="20"/>
              </w:rPr>
            </w:pPr>
            <w:r w:rsidRPr="003E61A7">
              <w:rPr>
                <w:rFonts w:eastAsia="Times New Roman" w:cs="Times New Roman"/>
                <w:sz w:val="20"/>
                <w:szCs w:val="20"/>
              </w:rPr>
              <w:t>1.0000±0.0000</w:t>
            </w:r>
          </w:p>
        </w:tc>
        <w:tc>
          <w:tcPr>
            <w:tcW w:w="1342" w:type="dxa"/>
            <w:tcBorders>
              <w:top w:val="single" w:sz="1" w:space="0" w:color="000000"/>
              <w:left w:val="single" w:sz="1" w:space="0" w:color="000000"/>
              <w:bottom w:val="single" w:sz="1" w:space="0" w:color="000000"/>
            </w:tcBorders>
          </w:tcPr>
          <w:p w14:paraId="365E9603" w14:textId="77777777" w:rsidR="00FA7063" w:rsidRPr="003E61A7" w:rsidRDefault="00000000">
            <w:pPr>
              <w:pStyle w:val="a4"/>
              <w:rPr>
                <w:rFonts w:cs="Times New Roman"/>
                <w:sz w:val="20"/>
                <w:szCs w:val="20"/>
              </w:rPr>
            </w:pPr>
            <w:r w:rsidRPr="003E61A7">
              <w:rPr>
                <w:rFonts w:eastAsia="Times New Roman" w:cs="Times New Roman"/>
                <w:sz w:val="20"/>
                <w:szCs w:val="20"/>
              </w:rPr>
              <w:t>0.9657±0.0005</w:t>
            </w:r>
          </w:p>
        </w:tc>
        <w:tc>
          <w:tcPr>
            <w:tcW w:w="1342" w:type="dxa"/>
            <w:tcBorders>
              <w:top w:val="single" w:sz="1" w:space="0" w:color="000000"/>
              <w:left w:val="single" w:sz="1" w:space="0" w:color="000000"/>
              <w:bottom w:val="single" w:sz="1" w:space="0" w:color="000000"/>
            </w:tcBorders>
          </w:tcPr>
          <w:p w14:paraId="65ADC8C1" w14:textId="77777777" w:rsidR="00FA7063" w:rsidRPr="003E61A7" w:rsidRDefault="00000000">
            <w:pPr>
              <w:pStyle w:val="a4"/>
              <w:rPr>
                <w:rFonts w:cs="Times New Roman"/>
                <w:sz w:val="20"/>
                <w:szCs w:val="20"/>
              </w:rPr>
            </w:pPr>
            <w:r w:rsidRPr="003E61A7">
              <w:rPr>
                <w:rFonts w:eastAsia="Times New Roman" w:cs="Times New Roman"/>
                <w:sz w:val="20"/>
                <w:szCs w:val="20"/>
              </w:rPr>
              <w:t>0.7193±0.0473</w:t>
            </w:r>
          </w:p>
        </w:tc>
        <w:tc>
          <w:tcPr>
            <w:tcW w:w="1178" w:type="dxa"/>
            <w:tcBorders>
              <w:top w:val="single" w:sz="1" w:space="0" w:color="000000"/>
              <w:left w:val="single" w:sz="1" w:space="0" w:color="000000"/>
              <w:bottom w:val="single" w:sz="1" w:space="0" w:color="000000"/>
            </w:tcBorders>
          </w:tcPr>
          <w:p w14:paraId="56FB81E2" w14:textId="77777777" w:rsidR="00FA7063" w:rsidRPr="003E61A7" w:rsidRDefault="00000000">
            <w:pPr>
              <w:pStyle w:val="a4"/>
              <w:rPr>
                <w:rFonts w:cs="Times New Roman"/>
                <w:sz w:val="20"/>
                <w:szCs w:val="20"/>
              </w:rPr>
            </w:pPr>
            <w:r w:rsidRPr="003E61A7">
              <w:rPr>
                <w:rFonts w:eastAsia="Times New Roman" w:cs="Times New Roman"/>
                <w:sz w:val="20"/>
                <w:szCs w:val="20"/>
              </w:rPr>
              <w:t>0.035±0.007</w:t>
            </w:r>
          </w:p>
        </w:tc>
      </w:tr>
      <w:tr w:rsidR="00FA7063" w:rsidRPr="00344BAE" w14:paraId="3DAB32A5" w14:textId="77777777" w:rsidTr="00597376">
        <w:trPr>
          <w:cantSplit/>
          <w:tblCellSpacing w:w="0" w:type="dxa"/>
          <w:jc w:val="center"/>
        </w:trPr>
        <w:tc>
          <w:tcPr>
            <w:tcW w:w="423" w:type="dxa"/>
            <w:tcBorders>
              <w:top w:val="single" w:sz="1" w:space="0" w:color="000000"/>
              <w:bottom w:val="single" w:sz="1" w:space="0" w:color="000000"/>
            </w:tcBorders>
          </w:tcPr>
          <w:p w14:paraId="23A10C5F" w14:textId="77777777" w:rsidR="00FA7063" w:rsidRPr="003E61A7" w:rsidRDefault="00000000">
            <w:pPr>
              <w:pStyle w:val="a4"/>
              <w:rPr>
                <w:rFonts w:cs="Times New Roman"/>
                <w:sz w:val="20"/>
                <w:szCs w:val="20"/>
              </w:rPr>
            </w:pPr>
            <w:r w:rsidRPr="003E61A7">
              <w:rPr>
                <w:rFonts w:eastAsia="Times New Roman" w:cs="Times New Roman"/>
                <w:sz w:val="20"/>
                <w:szCs w:val="20"/>
              </w:rPr>
              <w:t>18</w:t>
            </w:r>
          </w:p>
        </w:tc>
        <w:tc>
          <w:tcPr>
            <w:tcW w:w="2835" w:type="dxa"/>
            <w:tcBorders>
              <w:top w:val="single" w:sz="1" w:space="0" w:color="000000"/>
              <w:left w:val="single" w:sz="1" w:space="0" w:color="000000"/>
              <w:bottom w:val="single" w:sz="1" w:space="0" w:color="000000"/>
            </w:tcBorders>
          </w:tcPr>
          <w:p w14:paraId="7464574C" w14:textId="77777777" w:rsidR="00FA7063" w:rsidRPr="003E61A7" w:rsidRDefault="00000000">
            <w:pPr>
              <w:pStyle w:val="a4"/>
              <w:rPr>
                <w:rFonts w:cs="Times New Roman"/>
                <w:sz w:val="20"/>
                <w:szCs w:val="20"/>
              </w:rPr>
            </w:pPr>
            <w:r w:rsidRPr="003E61A7">
              <w:rPr>
                <w:rFonts w:eastAsia="Times New Roman" w:cs="Times New Roman"/>
                <w:sz w:val="20"/>
                <w:szCs w:val="20"/>
              </w:rPr>
              <w:t>BaggingFeatureSubspace[sgd]</w:t>
            </w:r>
          </w:p>
        </w:tc>
        <w:tc>
          <w:tcPr>
            <w:tcW w:w="1221" w:type="dxa"/>
            <w:tcBorders>
              <w:top w:val="single" w:sz="1" w:space="0" w:color="000000"/>
              <w:left w:val="single" w:sz="1" w:space="0" w:color="000000"/>
              <w:bottom w:val="single" w:sz="1" w:space="0" w:color="000000"/>
            </w:tcBorders>
          </w:tcPr>
          <w:p w14:paraId="4876070E" w14:textId="77777777" w:rsidR="00FA7063" w:rsidRPr="003E61A7" w:rsidRDefault="00000000">
            <w:pPr>
              <w:pStyle w:val="a4"/>
              <w:rPr>
                <w:rFonts w:cs="Times New Roman"/>
                <w:sz w:val="20"/>
                <w:szCs w:val="20"/>
              </w:rPr>
            </w:pPr>
            <w:r w:rsidRPr="003E61A7">
              <w:rPr>
                <w:rFonts w:eastAsia="Times New Roman" w:cs="Times New Roman"/>
                <w:sz w:val="20"/>
                <w:szCs w:val="20"/>
              </w:rPr>
              <w:t>0.9336±0.0009</w:t>
            </w:r>
          </w:p>
        </w:tc>
        <w:tc>
          <w:tcPr>
            <w:tcW w:w="1342" w:type="dxa"/>
            <w:tcBorders>
              <w:top w:val="single" w:sz="1" w:space="0" w:color="000000"/>
              <w:left w:val="single" w:sz="1" w:space="0" w:color="000000"/>
              <w:bottom w:val="single" w:sz="1" w:space="0" w:color="000000"/>
            </w:tcBorders>
          </w:tcPr>
          <w:p w14:paraId="72F97515" w14:textId="77777777" w:rsidR="00FA7063" w:rsidRPr="003E61A7" w:rsidRDefault="00000000">
            <w:pPr>
              <w:pStyle w:val="a4"/>
              <w:rPr>
                <w:rFonts w:cs="Times New Roman"/>
                <w:sz w:val="20"/>
                <w:szCs w:val="20"/>
              </w:rPr>
            </w:pPr>
            <w:r w:rsidRPr="003E61A7">
              <w:rPr>
                <w:rFonts w:eastAsia="Times New Roman" w:cs="Times New Roman"/>
                <w:sz w:val="20"/>
                <w:szCs w:val="20"/>
              </w:rPr>
              <w:t>1.0000±0.0000</w:t>
            </w:r>
          </w:p>
        </w:tc>
        <w:tc>
          <w:tcPr>
            <w:tcW w:w="1342" w:type="dxa"/>
            <w:tcBorders>
              <w:top w:val="single" w:sz="1" w:space="0" w:color="000000"/>
              <w:left w:val="single" w:sz="1" w:space="0" w:color="000000"/>
              <w:bottom w:val="single" w:sz="1" w:space="0" w:color="000000"/>
            </w:tcBorders>
          </w:tcPr>
          <w:p w14:paraId="670D8E07" w14:textId="77777777" w:rsidR="00FA7063" w:rsidRPr="003E61A7" w:rsidRDefault="00000000">
            <w:pPr>
              <w:pStyle w:val="a4"/>
              <w:rPr>
                <w:rFonts w:cs="Times New Roman"/>
                <w:sz w:val="20"/>
                <w:szCs w:val="20"/>
              </w:rPr>
            </w:pPr>
            <w:r w:rsidRPr="003E61A7">
              <w:rPr>
                <w:rFonts w:eastAsia="Times New Roman" w:cs="Times New Roman"/>
                <w:sz w:val="20"/>
                <w:szCs w:val="20"/>
              </w:rPr>
              <w:t>0.9657±0.0005</w:t>
            </w:r>
          </w:p>
        </w:tc>
        <w:tc>
          <w:tcPr>
            <w:tcW w:w="1342" w:type="dxa"/>
            <w:tcBorders>
              <w:top w:val="single" w:sz="1" w:space="0" w:color="000000"/>
              <w:left w:val="single" w:sz="1" w:space="0" w:color="000000"/>
              <w:bottom w:val="single" w:sz="1" w:space="0" w:color="000000"/>
            </w:tcBorders>
          </w:tcPr>
          <w:p w14:paraId="0E0E95DC" w14:textId="77777777" w:rsidR="00FA7063" w:rsidRPr="003E61A7" w:rsidRDefault="00000000">
            <w:pPr>
              <w:pStyle w:val="a4"/>
              <w:rPr>
                <w:rFonts w:cs="Times New Roman"/>
                <w:sz w:val="20"/>
                <w:szCs w:val="20"/>
              </w:rPr>
            </w:pPr>
            <w:r w:rsidRPr="003E61A7">
              <w:rPr>
                <w:rFonts w:eastAsia="Times New Roman" w:cs="Times New Roman"/>
                <w:sz w:val="20"/>
                <w:szCs w:val="20"/>
              </w:rPr>
              <w:t>0.7364±0.0262</w:t>
            </w:r>
          </w:p>
        </w:tc>
        <w:tc>
          <w:tcPr>
            <w:tcW w:w="1178" w:type="dxa"/>
            <w:tcBorders>
              <w:top w:val="single" w:sz="1" w:space="0" w:color="000000"/>
              <w:left w:val="single" w:sz="1" w:space="0" w:color="000000"/>
              <w:bottom w:val="single" w:sz="1" w:space="0" w:color="000000"/>
            </w:tcBorders>
          </w:tcPr>
          <w:p w14:paraId="6097E14D" w14:textId="77777777" w:rsidR="00FA7063" w:rsidRPr="003E61A7" w:rsidRDefault="00000000">
            <w:pPr>
              <w:pStyle w:val="a4"/>
              <w:rPr>
                <w:rFonts w:cs="Times New Roman"/>
                <w:sz w:val="20"/>
                <w:szCs w:val="20"/>
              </w:rPr>
            </w:pPr>
            <w:r w:rsidRPr="003E61A7">
              <w:rPr>
                <w:rFonts w:eastAsia="Times New Roman" w:cs="Times New Roman"/>
                <w:sz w:val="20"/>
                <w:szCs w:val="20"/>
              </w:rPr>
              <w:t>0.016±0.000</w:t>
            </w:r>
          </w:p>
        </w:tc>
      </w:tr>
      <w:tr w:rsidR="00FA7063" w:rsidRPr="00344BAE" w14:paraId="0FB717DE" w14:textId="77777777" w:rsidTr="00597376">
        <w:trPr>
          <w:cantSplit/>
          <w:tblCellSpacing w:w="0" w:type="dxa"/>
          <w:jc w:val="center"/>
        </w:trPr>
        <w:tc>
          <w:tcPr>
            <w:tcW w:w="423" w:type="dxa"/>
            <w:tcBorders>
              <w:top w:val="single" w:sz="1" w:space="0" w:color="000000"/>
              <w:bottom w:val="single" w:sz="1" w:space="0" w:color="000000"/>
            </w:tcBorders>
          </w:tcPr>
          <w:p w14:paraId="6BC2BE74" w14:textId="77777777" w:rsidR="00FA7063" w:rsidRPr="003E61A7" w:rsidRDefault="00000000">
            <w:pPr>
              <w:pStyle w:val="a4"/>
              <w:rPr>
                <w:rFonts w:cs="Times New Roman"/>
                <w:sz w:val="20"/>
                <w:szCs w:val="20"/>
              </w:rPr>
            </w:pPr>
            <w:r w:rsidRPr="003E61A7">
              <w:rPr>
                <w:rFonts w:eastAsia="Times New Roman" w:cs="Times New Roman"/>
                <w:sz w:val="20"/>
                <w:szCs w:val="20"/>
              </w:rPr>
              <w:lastRenderedPageBreak/>
              <w:t>19</w:t>
            </w:r>
          </w:p>
        </w:tc>
        <w:tc>
          <w:tcPr>
            <w:tcW w:w="2835" w:type="dxa"/>
            <w:tcBorders>
              <w:top w:val="single" w:sz="1" w:space="0" w:color="000000"/>
              <w:left w:val="single" w:sz="1" w:space="0" w:color="000000"/>
              <w:bottom w:val="single" w:sz="1" w:space="0" w:color="000000"/>
            </w:tcBorders>
          </w:tcPr>
          <w:p w14:paraId="2911522A" w14:textId="77777777" w:rsidR="00FA7063" w:rsidRPr="003E61A7" w:rsidRDefault="00000000">
            <w:pPr>
              <w:pStyle w:val="a4"/>
              <w:rPr>
                <w:rFonts w:cs="Times New Roman"/>
                <w:sz w:val="20"/>
                <w:szCs w:val="20"/>
              </w:rPr>
            </w:pPr>
            <w:r w:rsidRPr="003E61A7">
              <w:rPr>
                <w:rFonts w:eastAsia="Times New Roman" w:cs="Times New Roman"/>
                <w:sz w:val="20"/>
                <w:szCs w:val="20"/>
              </w:rPr>
              <w:t>BL:ElasticNet</w:t>
            </w:r>
          </w:p>
        </w:tc>
        <w:tc>
          <w:tcPr>
            <w:tcW w:w="1221" w:type="dxa"/>
            <w:tcBorders>
              <w:top w:val="single" w:sz="1" w:space="0" w:color="000000"/>
              <w:left w:val="single" w:sz="1" w:space="0" w:color="000000"/>
              <w:bottom w:val="single" w:sz="1" w:space="0" w:color="000000"/>
            </w:tcBorders>
          </w:tcPr>
          <w:p w14:paraId="1889F000" w14:textId="77777777" w:rsidR="00FA7063" w:rsidRPr="003E61A7" w:rsidRDefault="00000000">
            <w:pPr>
              <w:pStyle w:val="a4"/>
              <w:rPr>
                <w:rFonts w:cs="Times New Roman"/>
                <w:sz w:val="20"/>
                <w:szCs w:val="20"/>
              </w:rPr>
            </w:pPr>
            <w:r w:rsidRPr="003E61A7">
              <w:rPr>
                <w:rFonts w:eastAsia="Times New Roman" w:cs="Times New Roman"/>
                <w:sz w:val="20"/>
                <w:szCs w:val="20"/>
              </w:rPr>
              <w:t>0.9336±0.0009</w:t>
            </w:r>
          </w:p>
        </w:tc>
        <w:tc>
          <w:tcPr>
            <w:tcW w:w="1342" w:type="dxa"/>
            <w:tcBorders>
              <w:top w:val="single" w:sz="1" w:space="0" w:color="000000"/>
              <w:left w:val="single" w:sz="1" w:space="0" w:color="000000"/>
              <w:bottom w:val="single" w:sz="1" w:space="0" w:color="000000"/>
            </w:tcBorders>
          </w:tcPr>
          <w:p w14:paraId="7EC8E233" w14:textId="77777777" w:rsidR="00FA7063" w:rsidRPr="003E61A7" w:rsidRDefault="00000000">
            <w:pPr>
              <w:pStyle w:val="a4"/>
              <w:rPr>
                <w:rFonts w:cs="Times New Roman"/>
                <w:sz w:val="20"/>
                <w:szCs w:val="20"/>
              </w:rPr>
            </w:pPr>
            <w:r w:rsidRPr="003E61A7">
              <w:rPr>
                <w:rFonts w:eastAsia="Times New Roman" w:cs="Times New Roman"/>
                <w:sz w:val="20"/>
                <w:szCs w:val="20"/>
              </w:rPr>
              <w:t>1.0000±0.0000</w:t>
            </w:r>
          </w:p>
        </w:tc>
        <w:tc>
          <w:tcPr>
            <w:tcW w:w="1342" w:type="dxa"/>
            <w:tcBorders>
              <w:top w:val="single" w:sz="1" w:space="0" w:color="000000"/>
              <w:left w:val="single" w:sz="1" w:space="0" w:color="000000"/>
              <w:bottom w:val="single" w:sz="1" w:space="0" w:color="000000"/>
            </w:tcBorders>
          </w:tcPr>
          <w:p w14:paraId="7B9AB330" w14:textId="77777777" w:rsidR="00FA7063" w:rsidRPr="003E61A7" w:rsidRDefault="00000000">
            <w:pPr>
              <w:pStyle w:val="a4"/>
              <w:rPr>
                <w:rFonts w:cs="Times New Roman"/>
                <w:sz w:val="20"/>
                <w:szCs w:val="20"/>
              </w:rPr>
            </w:pPr>
            <w:r w:rsidRPr="003E61A7">
              <w:rPr>
                <w:rFonts w:eastAsia="Times New Roman" w:cs="Times New Roman"/>
                <w:sz w:val="20"/>
                <w:szCs w:val="20"/>
              </w:rPr>
              <w:t>0.9657±0.0005</w:t>
            </w:r>
          </w:p>
        </w:tc>
        <w:tc>
          <w:tcPr>
            <w:tcW w:w="1342" w:type="dxa"/>
            <w:tcBorders>
              <w:top w:val="single" w:sz="1" w:space="0" w:color="000000"/>
              <w:left w:val="single" w:sz="1" w:space="0" w:color="000000"/>
              <w:bottom w:val="single" w:sz="1" w:space="0" w:color="000000"/>
            </w:tcBorders>
          </w:tcPr>
          <w:p w14:paraId="78D93198" w14:textId="77777777" w:rsidR="00FA7063" w:rsidRPr="003E61A7" w:rsidRDefault="00000000">
            <w:pPr>
              <w:pStyle w:val="a4"/>
              <w:rPr>
                <w:rFonts w:cs="Times New Roman"/>
                <w:sz w:val="20"/>
                <w:szCs w:val="20"/>
              </w:rPr>
            </w:pPr>
            <w:r w:rsidRPr="003E61A7">
              <w:rPr>
                <w:rFonts w:eastAsia="Times New Roman" w:cs="Times New Roman"/>
                <w:sz w:val="20"/>
                <w:szCs w:val="20"/>
              </w:rPr>
              <w:t>0.5000±0.0000</w:t>
            </w:r>
          </w:p>
        </w:tc>
        <w:tc>
          <w:tcPr>
            <w:tcW w:w="1178" w:type="dxa"/>
            <w:tcBorders>
              <w:top w:val="single" w:sz="1" w:space="0" w:color="000000"/>
              <w:left w:val="single" w:sz="1" w:space="0" w:color="000000"/>
              <w:bottom w:val="single" w:sz="1" w:space="0" w:color="000000"/>
            </w:tcBorders>
          </w:tcPr>
          <w:p w14:paraId="3F50897B" w14:textId="77777777" w:rsidR="00FA7063" w:rsidRPr="003E61A7" w:rsidRDefault="00000000">
            <w:pPr>
              <w:pStyle w:val="a4"/>
              <w:rPr>
                <w:rFonts w:cs="Times New Roman"/>
                <w:sz w:val="20"/>
                <w:szCs w:val="20"/>
              </w:rPr>
            </w:pPr>
            <w:r w:rsidRPr="003E61A7">
              <w:rPr>
                <w:rFonts w:eastAsia="Times New Roman" w:cs="Times New Roman"/>
                <w:sz w:val="20"/>
                <w:szCs w:val="20"/>
              </w:rPr>
              <w:t>0.000±0.000</w:t>
            </w:r>
          </w:p>
        </w:tc>
      </w:tr>
      <w:tr w:rsidR="00FA7063" w:rsidRPr="00344BAE" w14:paraId="22445013" w14:textId="77777777" w:rsidTr="00597376">
        <w:trPr>
          <w:cantSplit/>
          <w:tblCellSpacing w:w="0" w:type="dxa"/>
          <w:jc w:val="center"/>
        </w:trPr>
        <w:tc>
          <w:tcPr>
            <w:tcW w:w="423" w:type="dxa"/>
            <w:tcBorders>
              <w:top w:val="single" w:sz="1" w:space="0" w:color="000000"/>
              <w:bottom w:val="single" w:sz="1" w:space="0" w:color="000000"/>
            </w:tcBorders>
          </w:tcPr>
          <w:p w14:paraId="7E1B4D80" w14:textId="77777777" w:rsidR="00FA7063" w:rsidRPr="003E61A7" w:rsidRDefault="00000000">
            <w:pPr>
              <w:pStyle w:val="a4"/>
              <w:rPr>
                <w:rFonts w:cs="Times New Roman"/>
                <w:sz w:val="20"/>
                <w:szCs w:val="20"/>
              </w:rPr>
            </w:pPr>
            <w:r w:rsidRPr="003E61A7">
              <w:rPr>
                <w:rFonts w:eastAsia="Times New Roman" w:cs="Times New Roman"/>
                <w:sz w:val="20"/>
                <w:szCs w:val="20"/>
              </w:rPr>
              <w:t>20</w:t>
            </w:r>
          </w:p>
        </w:tc>
        <w:tc>
          <w:tcPr>
            <w:tcW w:w="2835" w:type="dxa"/>
            <w:tcBorders>
              <w:top w:val="single" w:sz="1" w:space="0" w:color="000000"/>
              <w:left w:val="single" w:sz="1" w:space="0" w:color="000000"/>
              <w:bottom w:val="single" w:sz="1" w:space="0" w:color="000000"/>
            </w:tcBorders>
          </w:tcPr>
          <w:p w14:paraId="78792DFE" w14:textId="77777777" w:rsidR="00FA7063" w:rsidRPr="003E61A7" w:rsidRDefault="00000000">
            <w:pPr>
              <w:pStyle w:val="a4"/>
              <w:rPr>
                <w:rFonts w:cs="Times New Roman"/>
                <w:sz w:val="20"/>
                <w:szCs w:val="20"/>
              </w:rPr>
            </w:pPr>
            <w:r w:rsidRPr="003E61A7">
              <w:rPr>
                <w:rFonts w:eastAsia="Times New Roman" w:cs="Times New Roman"/>
                <w:sz w:val="20"/>
                <w:szCs w:val="20"/>
              </w:rPr>
              <w:t>PolynomialFeatures[logistic]</w:t>
            </w:r>
          </w:p>
        </w:tc>
        <w:tc>
          <w:tcPr>
            <w:tcW w:w="1221" w:type="dxa"/>
            <w:tcBorders>
              <w:top w:val="single" w:sz="1" w:space="0" w:color="000000"/>
              <w:left w:val="single" w:sz="1" w:space="0" w:color="000000"/>
              <w:bottom w:val="single" w:sz="1" w:space="0" w:color="000000"/>
            </w:tcBorders>
          </w:tcPr>
          <w:p w14:paraId="5BE66B46" w14:textId="77777777" w:rsidR="00FA7063" w:rsidRPr="003E61A7" w:rsidRDefault="00000000">
            <w:pPr>
              <w:pStyle w:val="a4"/>
              <w:rPr>
                <w:rFonts w:cs="Times New Roman"/>
                <w:sz w:val="20"/>
                <w:szCs w:val="20"/>
              </w:rPr>
            </w:pPr>
            <w:r w:rsidRPr="003E61A7">
              <w:rPr>
                <w:rFonts w:eastAsia="Times New Roman" w:cs="Times New Roman"/>
                <w:sz w:val="20"/>
                <w:szCs w:val="20"/>
              </w:rPr>
              <w:t>0.9336±0.0009</w:t>
            </w:r>
          </w:p>
        </w:tc>
        <w:tc>
          <w:tcPr>
            <w:tcW w:w="1342" w:type="dxa"/>
            <w:tcBorders>
              <w:top w:val="single" w:sz="1" w:space="0" w:color="000000"/>
              <w:left w:val="single" w:sz="1" w:space="0" w:color="000000"/>
              <w:bottom w:val="single" w:sz="1" w:space="0" w:color="000000"/>
            </w:tcBorders>
          </w:tcPr>
          <w:p w14:paraId="31AE3BF7" w14:textId="77777777" w:rsidR="00FA7063" w:rsidRPr="003E61A7" w:rsidRDefault="00000000">
            <w:pPr>
              <w:pStyle w:val="a4"/>
              <w:rPr>
                <w:rFonts w:cs="Times New Roman"/>
                <w:sz w:val="20"/>
                <w:szCs w:val="20"/>
              </w:rPr>
            </w:pPr>
            <w:r w:rsidRPr="003E61A7">
              <w:rPr>
                <w:rFonts w:eastAsia="Times New Roman" w:cs="Times New Roman"/>
                <w:sz w:val="20"/>
                <w:szCs w:val="20"/>
              </w:rPr>
              <w:t>1.0000±0.0000</w:t>
            </w:r>
          </w:p>
        </w:tc>
        <w:tc>
          <w:tcPr>
            <w:tcW w:w="1342" w:type="dxa"/>
            <w:tcBorders>
              <w:top w:val="single" w:sz="1" w:space="0" w:color="000000"/>
              <w:left w:val="single" w:sz="1" w:space="0" w:color="000000"/>
              <w:bottom w:val="single" w:sz="1" w:space="0" w:color="000000"/>
            </w:tcBorders>
          </w:tcPr>
          <w:p w14:paraId="043F3CEA" w14:textId="77777777" w:rsidR="00FA7063" w:rsidRPr="003E61A7" w:rsidRDefault="00000000">
            <w:pPr>
              <w:pStyle w:val="a4"/>
              <w:rPr>
                <w:rFonts w:cs="Times New Roman"/>
                <w:sz w:val="20"/>
                <w:szCs w:val="20"/>
              </w:rPr>
            </w:pPr>
            <w:r w:rsidRPr="003E61A7">
              <w:rPr>
                <w:rFonts w:eastAsia="Times New Roman" w:cs="Times New Roman"/>
                <w:sz w:val="20"/>
                <w:szCs w:val="20"/>
              </w:rPr>
              <w:t>0.9657±0.0005</w:t>
            </w:r>
          </w:p>
        </w:tc>
        <w:tc>
          <w:tcPr>
            <w:tcW w:w="1342" w:type="dxa"/>
            <w:tcBorders>
              <w:top w:val="single" w:sz="1" w:space="0" w:color="000000"/>
              <w:left w:val="single" w:sz="1" w:space="0" w:color="000000"/>
              <w:bottom w:val="single" w:sz="1" w:space="0" w:color="000000"/>
            </w:tcBorders>
          </w:tcPr>
          <w:p w14:paraId="091089BE" w14:textId="77777777" w:rsidR="00FA7063" w:rsidRPr="003E61A7" w:rsidRDefault="00000000">
            <w:pPr>
              <w:pStyle w:val="a4"/>
              <w:rPr>
                <w:rFonts w:cs="Times New Roman"/>
                <w:sz w:val="20"/>
                <w:szCs w:val="20"/>
              </w:rPr>
            </w:pPr>
            <w:r w:rsidRPr="003E61A7">
              <w:rPr>
                <w:rFonts w:eastAsia="Times New Roman" w:cs="Times New Roman"/>
                <w:sz w:val="20"/>
                <w:szCs w:val="20"/>
              </w:rPr>
              <w:t>0.7126±0.0377</w:t>
            </w:r>
          </w:p>
        </w:tc>
        <w:tc>
          <w:tcPr>
            <w:tcW w:w="1178" w:type="dxa"/>
            <w:tcBorders>
              <w:top w:val="single" w:sz="1" w:space="0" w:color="000000"/>
              <w:left w:val="single" w:sz="1" w:space="0" w:color="000000"/>
              <w:bottom w:val="single" w:sz="1" w:space="0" w:color="000000"/>
            </w:tcBorders>
          </w:tcPr>
          <w:p w14:paraId="5A81025B" w14:textId="77777777" w:rsidR="00FA7063" w:rsidRPr="003E61A7" w:rsidRDefault="00000000">
            <w:pPr>
              <w:pStyle w:val="a4"/>
              <w:rPr>
                <w:rFonts w:cs="Times New Roman"/>
                <w:sz w:val="20"/>
                <w:szCs w:val="20"/>
              </w:rPr>
            </w:pPr>
            <w:r w:rsidRPr="003E61A7">
              <w:rPr>
                <w:rFonts w:eastAsia="Times New Roman" w:cs="Times New Roman"/>
                <w:sz w:val="20"/>
                <w:szCs w:val="20"/>
              </w:rPr>
              <w:t>0.003±0.000</w:t>
            </w:r>
          </w:p>
        </w:tc>
      </w:tr>
      <w:tr w:rsidR="00FA7063" w:rsidRPr="00344BAE" w14:paraId="7329D703" w14:textId="77777777" w:rsidTr="00597376">
        <w:trPr>
          <w:cantSplit/>
          <w:tblCellSpacing w:w="0" w:type="dxa"/>
          <w:jc w:val="center"/>
        </w:trPr>
        <w:tc>
          <w:tcPr>
            <w:tcW w:w="423" w:type="dxa"/>
            <w:tcBorders>
              <w:top w:val="single" w:sz="1" w:space="0" w:color="000000"/>
              <w:bottom w:val="single" w:sz="1" w:space="0" w:color="000000"/>
            </w:tcBorders>
          </w:tcPr>
          <w:p w14:paraId="31C0BBC6" w14:textId="77777777" w:rsidR="00FA7063" w:rsidRPr="003E61A7" w:rsidRDefault="00000000">
            <w:pPr>
              <w:pStyle w:val="a4"/>
              <w:rPr>
                <w:rFonts w:cs="Times New Roman"/>
                <w:sz w:val="20"/>
                <w:szCs w:val="20"/>
              </w:rPr>
            </w:pPr>
            <w:r w:rsidRPr="003E61A7">
              <w:rPr>
                <w:rFonts w:eastAsia="Times New Roman" w:cs="Times New Roman"/>
                <w:sz w:val="20"/>
                <w:szCs w:val="20"/>
              </w:rPr>
              <w:t>21</w:t>
            </w:r>
          </w:p>
        </w:tc>
        <w:tc>
          <w:tcPr>
            <w:tcW w:w="2835" w:type="dxa"/>
            <w:tcBorders>
              <w:top w:val="single" w:sz="1" w:space="0" w:color="000000"/>
              <w:left w:val="single" w:sz="1" w:space="0" w:color="000000"/>
              <w:bottom w:val="single" w:sz="1" w:space="0" w:color="000000"/>
            </w:tcBorders>
          </w:tcPr>
          <w:p w14:paraId="49F070B9" w14:textId="77777777" w:rsidR="00FA7063" w:rsidRPr="003E61A7" w:rsidRDefault="00000000">
            <w:pPr>
              <w:pStyle w:val="a4"/>
              <w:rPr>
                <w:rFonts w:cs="Times New Roman"/>
                <w:sz w:val="20"/>
                <w:szCs w:val="20"/>
              </w:rPr>
            </w:pPr>
            <w:r w:rsidRPr="003E61A7">
              <w:rPr>
                <w:rFonts w:eastAsia="Times New Roman" w:cs="Times New Roman"/>
                <w:sz w:val="20"/>
                <w:szCs w:val="20"/>
              </w:rPr>
              <w:t>LinearBoost[sgd]</w:t>
            </w:r>
          </w:p>
        </w:tc>
        <w:tc>
          <w:tcPr>
            <w:tcW w:w="1221" w:type="dxa"/>
            <w:tcBorders>
              <w:top w:val="single" w:sz="1" w:space="0" w:color="000000"/>
              <w:left w:val="single" w:sz="1" w:space="0" w:color="000000"/>
              <w:bottom w:val="single" w:sz="1" w:space="0" w:color="000000"/>
            </w:tcBorders>
          </w:tcPr>
          <w:p w14:paraId="28214239" w14:textId="77777777" w:rsidR="00FA7063" w:rsidRPr="003E61A7" w:rsidRDefault="00000000">
            <w:pPr>
              <w:pStyle w:val="a4"/>
              <w:rPr>
                <w:rFonts w:cs="Times New Roman"/>
                <w:sz w:val="20"/>
                <w:szCs w:val="20"/>
              </w:rPr>
            </w:pPr>
            <w:r w:rsidRPr="003E61A7">
              <w:rPr>
                <w:rFonts w:eastAsia="Times New Roman" w:cs="Times New Roman"/>
                <w:sz w:val="20"/>
                <w:szCs w:val="20"/>
              </w:rPr>
              <w:t>0.9336±0.0009</w:t>
            </w:r>
          </w:p>
        </w:tc>
        <w:tc>
          <w:tcPr>
            <w:tcW w:w="1342" w:type="dxa"/>
            <w:tcBorders>
              <w:top w:val="single" w:sz="1" w:space="0" w:color="000000"/>
              <w:left w:val="single" w:sz="1" w:space="0" w:color="000000"/>
              <w:bottom w:val="single" w:sz="1" w:space="0" w:color="000000"/>
            </w:tcBorders>
          </w:tcPr>
          <w:p w14:paraId="1EF65675" w14:textId="77777777" w:rsidR="00FA7063" w:rsidRPr="003E61A7" w:rsidRDefault="00000000">
            <w:pPr>
              <w:pStyle w:val="a4"/>
              <w:rPr>
                <w:rFonts w:cs="Times New Roman"/>
                <w:sz w:val="20"/>
                <w:szCs w:val="20"/>
              </w:rPr>
            </w:pPr>
            <w:r w:rsidRPr="003E61A7">
              <w:rPr>
                <w:rFonts w:eastAsia="Times New Roman" w:cs="Times New Roman"/>
                <w:sz w:val="20"/>
                <w:szCs w:val="20"/>
              </w:rPr>
              <w:t>1.0000±0.0000</w:t>
            </w:r>
          </w:p>
        </w:tc>
        <w:tc>
          <w:tcPr>
            <w:tcW w:w="1342" w:type="dxa"/>
            <w:tcBorders>
              <w:top w:val="single" w:sz="1" w:space="0" w:color="000000"/>
              <w:left w:val="single" w:sz="1" w:space="0" w:color="000000"/>
              <w:bottom w:val="single" w:sz="1" w:space="0" w:color="000000"/>
            </w:tcBorders>
          </w:tcPr>
          <w:p w14:paraId="6B5F807F" w14:textId="77777777" w:rsidR="00FA7063" w:rsidRPr="003E61A7" w:rsidRDefault="00000000">
            <w:pPr>
              <w:pStyle w:val="a4"/>
              <w:rPr>
                <w:rFonts w:cs="Times New Roman"/>
                <w:sz w:val="20"/>
                <w:szCs w:val="20"/>
              </w:rPr>
            </w:pPr>
            <w:r w:rsidRPr="003E61A7">
              <w:rPr>
                <w:rFonts w:eastAsia="Times New Roman" w:cs="Times New Roman"/>
                <w:sz w:val="20"/>
                <w:szCs w:val="20"/>
              </w:rPr>
              <w:t>0.9657±0.0005</w:t>
            </w:r>
          </w:p>
        </w:tc>
        <w:tc>
          <w:tcPr>
            <w:tcW w:w="1342" w:type="dxa"/>
            <w:tcBorders>
              <w:top w:val="single" w:sz="1" w:space="0" w:color="000000"/>
              <w:left w:val="single" w:sz="1" w:space="0" w:color="000000"/>
              <w:bottom w:val="single" w:sz="1" w:space="0" w:color="000000"/>
            </w:tcBorders>
          </w:tcPr>
          <w:p w14:paraId="49D1789B" w14:textId="77777777" w:rsidR="00FA7063" w:rsidRPr="003E61A7" w:rsidRDefault="00000000">
            <w:pPr>
              <w:pStyle w:val="a4"/>
              <w:rPr>
                <w:rFonts w:cs="Times New Roman"/>
                <w:sz w:val="20"/>
                <w:szCs w:val="20"/>
              </w:rPr>
            </w:pPr>
            <w:r w:rsidRPr="003E61A7">
              <w:rPr>
                <w:rFonts w:eastAsia="Times New Roman" w:cs="Times New Roman"/>
                <w:sz w:val="20"/>
                <w:szCs w:val="20"/>
              </w:rPr>
              <w:t>0.5470±0.0665</w:t>
            </w:r>
          </w:p>
        </w:tc>
        <w:tc>
          <w:tcPr>
            <w:tcW w:w="1178" w:type="dxa"/>
            <w:tcBorders>
              <w:top w:val="single" w:sz="1" w:space="0" w:color="000000"/>
              <w:left w:val="single" w:sz="1" w:space="0" w:color="000000"/>
              <w:bottom w:val="single" w:sz="1" w:space="0" w:color="000000"/>
            </w:tcBorders>
          </w:tcPr>
          <w:p w14:paraId="040C9E84" w14:textId="77777777" w:rsidR="00FA7063" w:rsidRPr="003E61A7" w:rsidRDefault="00000000">
            <w:pPr>
              <w:pStyle w:val="a4"/>
              <w:rPr>
                <w:rFonts w:cs="Times New Roman"/>
                <w:sz w:val="20"/>
                <w:szCs w:val="20"/>
              </w:rPr>
            </w:pPr>
            <w:r w:rsidRPr="003E61A7">
              <w:rPr>
                <w:rFonts w:eastAsia="Times New Roman" w:cs="Times New Roman"/>
                <w:sz w:val="20"/>
                <w:szCs w:val="20"/>
              </w:rPr>
              <w:t>0.030±0.004</w:t>
            </w:r>
          </w:p>
        </w:tc>
      </w:tr>
      <w:tr w:rsidR="00FA7063" w:rsidRPr="00344BAE" w14:paraId="26C4A511" w14:textId="77777777" w:rsidTr="00597376">
        <w:trPr>
          <w:cantSplit/>
          <w:tblCellSpacing w:w="0" w:type="dxa"/>
          <w:jc w:val="center"/>
        </w:trPr>
        <w:tc>
          <w:tcPr>
            <w:tcW w:w="423" w:type="dxa"/>
            <w:tcBorders>
              <w:top w:val="single" w:sz="1" w:space="0" w:color="000000"/>
              <w:bottom w:val="single" w:sz="1" w:space="0" w:color="000000"/>
            </w:tcBorders>
          </w:tcPr>
          <w:p w14:paraId="272A7C9C" w14:textId="77777777" w:rsidR="00FA7063" w:rsidRPr="003E61A7" w:rsidRDefault="00000000">
            <w:pPr>
              <w:pStyle w:val="a4"/>
              <w:rPr>
                <w:rFonts w:cs="Times New Roman"/>
                <w:sz w:val="20"/>
                <w:szCs w:val="20"/>
              </w:rPr>
            </w:pPr>
            <w:r w:rsidRPr="003E61A7">
              <w:rPr>
                <w:rFonts w:eastAsia="Times New Roman" w:cs="Times New Roman"/>
                <w:sz w:val="20"/>
                <w:szCs w:val="20"/>
              </w:rPr>
              <w:t>22</w:t>
            </w:r>
          </w:p>
        </w:tc>
        <w:tc>
          <w:tcPr>
            <w:tcW w:w="2835" w:type="dxa"/>
            <w:tcBorders>
              <w:top w:val="single" w:sz="1" w:space="0" w:color="000000"/>
              <w:left w:val="single" w:sz="1" w:space="0" w:color="000000"/>
              <w:bottom w:val="single" w:sz="1" w:space="0" w:color="000000"/>
            </w:tcBorders>
          </w:tcPr>
          <w:p w14:paraId="23FB4384" w14:textId="77777777" w:rsidR="00FA7063" w:rsidRPr="003E61A7" w:rsidRDefault="00000000">
            <w:pPr>
              <w:pStyle w:val="a4"/>
              <w:rPr>
                <w:rFonts w:cs="Times New Roman"/>
                <w:sz w:val="20"/>
                <w:szCs w:val="20"/>
              </w:rPr>
            </w:pPr>
            <w:r w:rsidRPr="003E61A7">
              <w:rPr>
                <w:rFonts w:eastAsia="Times New Roman" w:cs="Times New Roman"/>
                <w:sz w:val="20"/>
                <w:szCs w:val="20"/>
              </w:rPr>
              <w:t>FuzzyLogicLinear[nb]</w:t>
            </w:r>
          </w:p>
        </w:tc>
        <w:tc>
          <w:tcPr>
            <w:tcW w:w="1221" w:type="dxa"/>
            <w:tcBorders>
              <w:top w:val="single" w:sz="1" w:space="0" w:color="000000"/>
              <w:left w:val="single" w:sz="1" w:space="0" w:color="000000"/>
              <w:bottom w:val="single" w:sz="1" w:space="0" w:color="000000"/>
            </w:tcBorders>
          </w:tcPr>
          <w:p w14:paraId="7959E66E" w14:textId="77777777" w:rsidR="00FA7063" w:rsidRPr="003E61A7" w:rsidRDefault="00000000">
            <w:pPr>
              <w:pStyle w:val="a4"/>
              <w:rPr>
                <w:rFonts w:cs="Times New Roman"/>
                <w:sz w:val="20"/>
                <w:szCs w:val="20"/>
              </w:rPr>
            </w:pPr>
            <w:r w:rsidRPr="003E61A7">
              <w:rPr>
                <w:rFonts w:eastAsia="Times New Roman" w:cs="Times New Roman"/>
                <w:sz w:val="20"/>
                <w:szCs w:val="20"/>
              </w:rPr>
              <w:t>0.9336±0.0009</w:t>
            </w:r>
          </w:p>
        </w:tc>
        <w:tc>
          <w:tcPr>
            <w:tcW w:w="1342" w:type="dxa"/>
            <w:tcBorders>
              <w:top w:val="single" w:sz="1" w:space="0" w:color="000000"/>
              <w:left w:val="single" w:sz="1" w:space="0" w:color="000000"/>
              <w:bottom w:val="single" w:sz="1" w:space="0" w:color="000000"/>
            </w:tcBorders>
          </w:tcPr>
          <w:p w14:paraId="08EA151B" w14:textId="77777777" w:rsidR="00FA7063" w:rsidRPr="003E61A7" w:rsidRDefault="00000000">
            <w:pPr>
              <w:pStyle w:val="a4"/>
              <w:rPr>
                <w:rFonts w:cs="Times New Roman"/>
                <w:sz w:val="20"/>
                <w:szCs w:val="20"/>
              </w:rPr>
            </w:pPr>
            <w:r w:rsidRPr="003E61A7">
              <w:rPr>
                <w:rFonts w:eastAsia="Times New Roman" w:cs="Times New Roman"/>
                <w:sz w:val="20"/>
                <w:szCs w:val="20"/>
              </w:rPr>
              <w:t>1.0000±0.0000</w:t>
            </w:r>
          </w:p>
        </w:tc>
        <w:tc>
          <w:tcPr>
            <w:tcW w:w="1342" w:type="dxa"/>
            <w:tcBorders>
              <w:top w:val="single" w:sz="1" w:space="0" w:color="000000"/>
              <w:left w:val="single" w:sz="1" w:space="0" w:color="000000"/>
              <w:bottom w:val="single" w:sz="1" w:space="0" w:color="000000"/>
            </w:tcBorders>
          </w:tcPr>
          <w:p w14:paraId="17386C20" w14:textId="77777777" w:rsidR="00FA7063" w:rsidRPr="003E61A7" w:rsidRDefault="00000000">
            <w:pPr>
              <w:pStyle w:val="a4"/>
              <w:rPr>
                <w:rFonts w:cs="Times New Roman"/>
                <w:sz w:val="20"/>
                <w:szCs w:val="20"/>
              </w:rPr>
            </w:pPr>
            <w:r w:rsidRPr="003E61A7">
              <w:rPr>
                <w:rFonts w:eastAsia="Times New Roman" w:cs="Times New Roman"/>
                <w:sz w:val="20"/>
                <w:szCs w:val="20"/>
              </w:rPr>
              <w:t>0.9657±0.0005</w:t>
            </w:r>
          </w:p>
        </w:tc>
        <w:tc>
          <w:tcPr>
            <w:tcW w:w="1342" w:type="dxa"/>
            <w:tcBorders>
              <w:top w:val="single" w:sz="1" w:space="0" w:color="000000"/>
              <w:left w:val="single" w:sz="1" w:space="0" w:color="000000"/>
              <w:bottom w:val="single" w:sz="1" w:space="0" w:color="000000"/>
            </w:tcBorders>
          </w:tcPr>
          <w:p w14:paraId="6A98CDC1" w14:textId="77777777" w:rsidR="00FA7063" w:rsidRPr="003E61A7" w:rsidRDefault="00000000">
            <w:pPr>
              <w:pStyle w:val="a4"/>
              <w:rPr>
                <w:rFonts w:cs="Times New Roman"/>
                <w:sz w:val="20"/>
                <w:szCs w:val="20"/>
              </w:rPr>
            </w:pPr>
            <w:r w:rsidRPr="003E61A7">
              <w:rPr>
                <w:rFonts w:eastAsia="Times New Roman" w:cs="Times New Roman"/>
                <w:sz w:val="20"/>
                <w:szCs w:val="20"/>
              </w:rPr>
              <w:t>0.6374±0.0584</w:t>
            </w:r>
          </w:p>
        </w:tc>
        <w:tc>
          <w:tcPr>
            <w:tcW w:w="1178" w:type="dxa"/>
            <w:tcBorders>
              <w:top w:val="single" w:sz="1" w:space="0" w:color="000000"/>
              <w:left w:val="single" w:sz="1" w:space="0" w:color="000000"/>
              <w:bottom w:val="single" w:sz="1" w:space="0" w:color="000000"/>
            </w:tcBorders>
          </w:tcPr>
          <w:p w14:paraId="031A65EB" w14:textId="77777777" w:rsidR="00FA7063" w:rsidRPr="003E61A7" w:rsidRDefault="00000000">
            <w:pPr>
              <w:pStyle w:val="a4"/>
              <w:rPr>
                <w:rFonts w:cs="Times New Roman"/>
                <w:sz w:val="20"/>
                <w:szCs w:val="20"/>
              </w:rPr>
            </w:pPr>
            <w:r w:rsidRPr="003E61A7">
              <w:rPr>
                <w:rFonts w:eastAsia="Times New Roman" w:cs="Times New Roman"/>
                <w:sz w:val="20"/>
                <w:szCs w:val="20"/>
              </w:rPr>
              <w:t>0.013±0.000</w:t>
            </w:r>
          </w:p>
        </w:tc>
      </w:tr>
      <w:tr w:rsidR="00FA7063" w:rsidRPr="00344BAE" w14:paraId="7725B872" w14:textId="77777777" w:rsidTr="00597376">
        <w:trPr>
          <w:cantSplit/>
          <w:tblCellSpacing w:w="0" w:type="dxa"/>
          <w:jc w:val="center"/>
        </w:trPr>
        <w:tc>
          <w:tcPr>
            <w:tcW w:w="423" w:type="dxa"/>
            <w:tcBorders>
              <w:top w:val="single" w:sz="1" w:space="0" w:color="000000"/>
              <w:bottom w:val="single" w:sz="1" w:space="0" w:color="000000"/>
            </w:tcBorders>
          </w:tcPr>
          <w:p w14:paraId="60FD3599" w14:textId="77777777" w:rsidR="00FA7063" w:rsidRPr="003E61A7" w:rsidRDefault="00000000">
            <w:pPr>
              <w:pStyle w:val="a4"/>
              <w:rPr>
                <w:rFonts w:cs="Times New Roman"/>
                <w:sz w:val="20"/>
                <w:szCs w:val="20"/>
              </w:rPr>
            </w:pPr>
            <w:r w:rsidRPr="003E61A7">
              <w:rPr>
                <w:rFonts w:eastAsia="Times New Roman" w:cs="Times New Roman"/>
                <w:sz w:val="20"/>
                <w:szCs w:val="20"/>
              </w:rPr>
              <w:t>23</w:t>
            </w:r>
          </w:p>
        </w:tc>
        <w:tc>
          <w:tcPr>
            <w:tcW w:w="2835" w:type="dxa"/>
            <w:tcBorders>
              <w:top w:val="single" w:sz="1" w:space="0" w:color="000000"/>
              <w:left w:val="single" w:sz="1" w:space="0" w:color="000000"/>
              <w:bottom w:val="single" w:sz="1" w:space="0" w:color="000000"/>
            </w:tcBorders>
          </w:tcPr>
          <w:p w14:paraId="6CFE16CE" w14:textId="77777777" w:rsidR="00FA7063" w:rsidRPr="003E61A7" w:rsidRDefault="00000000">
            <w:pPr>
              <w:pStyle w:val="a4"/>
              <w:rPr>
                <w:rFonts w:cs="Times New Roman"/>
                <w:sz w:val="20"/>
                <w:szCs w:val="20"/>
              </w:rPr>
            </w:pPr>
            <w:r w:rsidRPr="003E61A7">
              <w:rPr>
                <w:rFonts w:eastAsia="Times New Roman" w:cs="Times New Roman"/>
                <w:sz w:val="20"/>
                <w:szCs w:val="20"/>
              </w:rPr>
              <w:t>PiecewiseLinear[nb]</w:t>
            </w:r>
          </w:p>
        </w:tc>
        <w:tc>
          <w:tcPr>
            <w:tcW w:w="1221" w:type="dxa"/>
            <w:tcBorders>
              <w:top w:val="single" w:sz="1" w:space="0" w:color="000000"/>
              <w:left w:val="single" w:sz="1" w:space="0" w:color="000000"/>
              <w:bottom w:val="single" w:sz="1" w:space="0" w:color="000000"/>
            </w:tcBorders>
          </w:tcPr>
          <w:p w14:paraId="6ABDD013" w14:textId="77777777" w:rsidR="00FA7063" w:rsidRPr="003E61A7" w:rsidRDefault="00000000">
            <w:pPr>
              <w:pStyle w:val="a4"/>
              <w:rPr>
                <w:rFonts w:cs="Times New Roman"/>
                <w:sz w:val="20"/>
                <w:szCs w:val="20"/>
              </w:rPr>
            </w:pPr>
            <w:r w:rsidRPr="003E61A7">
              <w:rPr>
                <w:rFonts w:eastAsia="Times New Roman" w:cs="Times New Roman"/>
                <w:sz w:val="20"/>
                <w:szCs w:val="20"/>
              </w:rPr>
              <w:t>0.9347±0.0015</w:t>
            </w:r>
          </w:p>
        </w:tc>
        <w:tc>
          <w:tcPr>
            <w:tcW w:w="1342" w:type="dxa"/>
            <w:tcBorders>
              <w:top w:val="single" w:sz="1" w:space="0" w:color="000000"/>
              <w:left w:val="single" w:sz="1" w:space="0" w:color="000000"/>
              <w:bottom w:val="single" w:sz="1" w:space="0" w:color="000000"/>
            </w:tcBorders>
          </w:tcPr>
          <w:p w14:paraId="0EE450AE" w14:textId="77777777" w:rsidR="00FA7063" w:rsidRPr="003E61A7" w:rsidRDefault="00000000">
            <w:pPr>
              <w:pStyle w:val="a4"/>
              <w:rPr>
                <w:rFonts w:cs="Times New Roman"/>
                <w:sz w:val="20"/>
                <w:szCs w:val="20"/>
              </w:rPr>
            </w:pPr>
            <w:r w:rsidRPr="003E61A7">
              <w:rPr>
                <w:rFonts w:eastAsia="Times New Roman" w:cs="Times New Roman"/>
                <w:sz w:val="20"/>
                <w:szCs w:val="20"/>
              </w:rPr>
              <w:t>0.9986±0.0019</w:t>
            </w:r>
          </w:p>
        </w:tc>
        <w:tc>
          <w:tcPr>
            <w:tcW w:w="1342" w:type="dxa"/>
            <w:tcBorders>
              <w:top w:val="single" w:sz="1" w:space="0" w:color="000000"/>
              <w:left w:val="single" w:sz="1" w:space="0" w:color="000000"/>
              <w:bottom w:val="single" w:sz="1" w:space="0" w:color="000000"/>
            </w:tcBorders>
          </w:tcPr>
          <w:p w14:paraId="67F7ECA3" w14:textId="77777777" w:rsidR="00FA7063" w:rsidRPr="003E61A7" w:rsidRDefault="00000000">
            <w:pPr>
              <w:pStyle w:val="a4"/>
              <w:rPr>
                <w:rFonts w:cs="Times New Roman"/>
                <w:sz w:val="20"/>
                <w:szCs w:val="20"/>
              </w:rPr>
            </w:pPr>
            <w:r w:rsidRPr="003E61A7">
              <w:rPr>
                <w:rFonts w:eastAsia="Times New Roman" w:cs="Times New Roman"/>
                <w:sz w:val="20"/>
                <w:szCs w:val="20"/>
              </w:rPr>
              <w:t>0.9656±0.0013</w:t>
            </w:r>
          </w:p>
        </w:tc>
        <w:tc>
          <w:tcPr>
            <w:tcW w:w="1342" w:type="dxa"/>
            <w:tcBorders>
              <w:top w:val="single" w:sz="1" w:space="0" w:color="000000"/>
              <w:left w:val="single" w:sz="1" w:space="0" w:color="000000"/>
              <w:bottom w:val="single" w:sz="1" w:space="0" w:color="000000"/>
            </w:tcBorders>
          </w:tcPr>
          <w:p w14:paraId="2D3E29B8" w14:textId="77777777" w:rsidR="00FA7063" w:rsidRPr="003E61A7" w:rsidRDefault="00000000">
            <w:pPr>
              <w:pStyle w:val="a4"/>
              <w:rPr>
                <w:rFonts w:cs="Times New Roman"/>
                <w:sz w:val="20"/>
                <w:szCs w:val="20"/>
              </w:rPr>
            </w:pPr>
            <w:r w:rsidRPr="003E61A7">
              <w:rPr>
                <w:rFonts w:eastAsia="Times New Roman" w:cs="Times New Roman"/>
                <w:sz w:val="20"/>
                <w:szCs w:val="20"/>
              </w:rPr>
              <w:t>0.6025±0.0385</w:t>
            </w:r>
          </w:p>
        </w:tc>
        <w:tc>
          <w:tcPr>
            <w:tcW w:w="1178" w:type="dxa"/>
            <w:tcBorders>
              <w:top w:val="single" w:sz="1" w:space="0" w:color="000000"/>
              <w:left w:val="single" w:sz="1" w:space="0" w:color="000000"/>
              <w:bottom w:val="single" w:sz="1" w:space="0" w:color="000000"/>
            </w:tcBorders>
          </w:tcPr>
          <w:p w14:paraId="44D33F07" w14:textId="77777777" w:rsidR="00FA7063" w:rsidRPr="003E61A7" w:rsidRDefault="00000000">
            <w:pPr>
              <w:pStyle w:val="a4"/>
              <w:rPr>
                <w:rFonts w:cs="Times New Roman"/>
                <w:sz w:val="20"/>
                <w:szCs w:val="20"/>
              </w:rPr>
            </w:pPr>
            <w:r w:rsidRPr="003E61A7">
              <w:rPr>
                <w:rFonts w:eastAsia="Times New Roman" w:cs="Times New Roman"/>
                <w:sz w:val="20"/>
                <w:szCs w:val="20"/>
              </w:rPr>
              <w:t>0.036±0.007</w:t>
            </w:r>
          </w:p>
        </w:tc>
      </w:tr>
      <w:tr w:rsidR="00FA7063" w:rsidRPr="00344BAE" w14:paraId="662E7FA7" w14:textId="77777777" w:rsidTr="00597376">
        <w:trPr>
          <w:cantSplit/>
          <w:tblCellSpacing w:w="0" w:type="dxa"/>
          <w:jc w:val="center"/>
        </w:trPr>
        <w:tc>
          <w:tcPr>
            <w:tcW w:w="423" w:type="dxa"/>
            <w:tcBorders>
              <w:top w:val="single" w:sz="1" w:space="0" w:color="000000"/>
              <w:bottom w:val="single" w:sz="1" w:space="0" w:color="000000"/>
            </w:tcBorders>
          </w:tcPr>
          <w:p w14:paraId="7D21E37F" w14:textId="77777777" w:rsidR="00FA7063" w:rsidRPr="003E61A7" w:rsidRDefault="00000000">
            <w:pPr>
              <w:pStyle w:val="a4"/>
              <w:rPr>
                <w:rFonts w:cs="Times New Roman"/>
                <w:sz w:val="20"/>
                <w:szCs w:val="20"/>
              </w:rPr>
            </w:pPr>
            <w:r w:rsidRPr="003E61A7">
              <w:rPr>
                <w:rFonts w:eastAsia="Times New Roman" w:cs="Times New Roman"/>
                <w:sz w:val="20"/>
                <w:szCs w:val="20"/>
              </w:rPr>
              <w:t>24</w:t>
            </w:r>
          </w:p>
        </w:tc>
        <w:tc>
          <w:tcPr>
            <w:tcW w:w="2835" w:type="dxa"/>
            <w:tcBorders>
              <w:top w:val="single" w:sz="1" w:space="0" w:color="000000"/>
              <w:left w:val="single" w:sz="1" w:space="0" w:color="000000"/>
              <w:bottom w:val="single" w:sz="1" w:space="0" w:color="000000"/>
            </w:tcBorders>
          </w:tcPr>
          <w:p w14:paraId="18218988" w14:textId="77777777" w:rsidR="00FA7063" w:rsidRPr="003E61A7" w:rsidRDefault="00000000">
            <w:pPr>
              <w:pStyle w:val="a4"/>
              <w:rPr>
                <w:rFonts w:cs="Times New Roman"/>
                <w:sz w:val="20"/>
                <w:szCs w:val="20"/>
              </w:rPr>
            </w:pPr>
            <w:r w:rsidRPr="003E61A7">
              <w:rPr>
                <w:rFonts w:eastAsia="Times New Roman" w:cs="Times New Roman"/>
                <w:sz w:val="20"/>
                <w:szCs w:val="20"/>
              </w:rPr>
              <w:t>PolynomialFeatures[sgd]</w:t>
            </w:r>
          </w:p>
        </w:tc>
        <w:tc>
          <w:tcPr>
            <w:tcW w:w="1221" w:type="dxa"/>
            <w:tcBorders>
              <w:top w:val="single" w:sz="1" w:space="0" w:color="000000"/>
              <w:left w:val="single" w:sz="1" w:space="0" w:color="000000"/>
              <w:bottom w:val="single" w:sz="1" w:space="0" w:color="000000"/>
            </w:tcBorders>
          </w:tcPr>
          <w:p w14:paraId="59A5ECC3" w14:textId="77777777" w:rsidR="00FA7063" w:rsidRPr="003E61A7" w:rsidRDefault="00000000">
            <w:pPr>
              <w:pStyle w:val="a4"/>
              <w:rPr>
                <w:rFonts w:cs="Times New Roman"/>
                <w:sz w:val="20"/>
                <w:szCs w:val="20"/>
              </w:rPr>
            </w:pPr>
            <w:r w:rsidRPr="003E61A7">
              <w:rPr>
                <w:rFonts w:eastAsia="Times New Roman" w:cs="Times New Roman"/>
                <w:sz w:val="20"/>
                <w:szCs w:val="20"/>
              </w:rPr>
              <w:t>0.9336±0.0008</w:t>
            </w:r>
          </w:p>
        </w:tc>
        <w:tc>
          <w:tcPr>
            <w:tcW w:w="1342" w:type="dxa"/>
            <w:tcBorders>
              <w:top w:val="single" w:sz="1" w:space="0" w:color="000000"/>
              <w:left w:val="single" w:sz="1" w:space="0" w:color="000000"/>
              <w:bottom w:val="single" w:sz="1" w:space="0" w:color="000000"/>
            </w:tcBorders>
          </w:tcPr>
          <w:p w14:paraId="4D78E42F" w14:textId="77777777" w:rsidR="00FA7063" w:rsidRPr="003E61A7" w:rsidRDefault="00000000">
            <w:pPr>
              <w:pStyle w:val="a4"/>
              <w:rPr>
                <w:rFonts w:cs="Times New Roman"/>
                <w:sz w:val="20"/>
                <w:szCs w:val="20"/>
              </w:rPr>
            </w:pPr>
            <w:r w:rsidRPr="003E61A7">
              <w:rPr>
                <w:rFonts w:eastAsia="Times New Roman" w:cs="Times New Roman"/>
                <w:sz w:val="20"/>
                <w:szCs w:val="20"/>
              </w:rPr>
              <w:t>0.9993±0.0010</w:t>
            </w:r>
          </w:p>
        </w:tc>
        <w:tc>
          <w:tcPr>
            <w:tcW w:w="1342" w:type="dxa"/>
            <w:tcBorders>
              <w:top w:val="single" w:sz="1" w:space="0" w:color="000000"/>
              <w:left w:val="single" w:sz="1" w:space="0" w:color="000000"/>
              <w:bottom w:val="single" w:sz="1" w:space="0" w:color="000000"/>
            </w:tcBorders>
          </w:tcPr>
          <w:p w14:paraId="31D6B5C4" w14:textId="77777777" w:rsidR="00FA7063" w:rsidRPr="003E61A7" w:rsidRDefault="00000000">
            <w:pPr>
              <w:pStyle w:val="a4"/>
              <w:rPr>
                <w:rFonts w:cs="Times New Roman"/>
                <w:sz w:val="20"/>
                <w:szCs w:val="20"/>
              </w:rPr>
            </w:pPr>
            <w:r w:rsidRPr="003E61A7">
              <w:rPr>
                <w:rFonts w:eastAsia="Times New Roman" w:cs="Times New Roman"/>
                <w:sz w:val="20"/>
                <w:szCs w:val="20"/>
              </w:rPr>
              <w:t>0.9653±0.0000</w:t>
            </w:r>
          </w:p>
        </w:tc>
        <w:tc>
          <w:tcPr>
            <w:tcW w:w="1342" w:type="dxa"/>
            <w:tcBorders>
              <w:top w:val="single" w:sz="1" w:space="0" w:color="000000"/>
              <w:left w:val="single" w:sz="1" w:space="0" w:color="000000"/>
              <w:bottom w:val="single" w:sz="1" w:space="0" w:color="000000"/>
            </w:tcBorders>
          </w:tcPr>
          <w:p w14:paraId="1508001D" w14:textId="77777777" w:rsidR="00FA7063" w:rsidRPr="003E61A7" w:rsidRDefault="00000000">
            <w:pPr>
              <w:pStyle w:val="a4"/>
              <w:rPr>
                <w:rFonts w:cs="Times New Roman"/>
                <w:sz w:val="20"/>
                <w:szCs w:val="20"/>
              </w:rPr>
            </w:pPr>
            <w:r w:rsidRPr="003E61A7">
              <w:rPr>
                <w:rFonts w:eastAsia="Times New Roman" w:cs="Times New Roman"/>
                <w:sz w:val="20"/>
                <w:szCs w:val="20"/>
              </w:rPr>
              <w:t>0.7241±0.0217</w:t>
            </w:r>
          </w:p>
        </w:tc>
        <w:tc>
          <w:tcPr>
            <w:tcW w:w="1178" w:type="dxa"/>
            <w:tcBorders>
              <w:top w:val="single" w:sz="1" w:space="0" w:color="000000"/>
              <w:left w:val="single" w:sz="1" w:space="0" w:color="000000"/>
              <w:bottom w:val="single" w:sz="1" w:space="0" w:color="000000"/>
            </w:tcBorders>
          </w:tcPr>
          <w:p w14:paraId="6EF91F31" w14:textId="77777777" w:rsidR="00FA7063" w:rsidRPr="003E61A7" w:rsidRDefault="00000000">
            <w:pPr>
              <w:pStyle w:val="a4"/>
              <w:rPr>
                <w:rFonts w:cs="Times New Roman"/>
                <w:sz w:val="20"/>
                <w:szCs w:val="20"/>
              </w:rPr>
            </w:pPr>
            <w:r w:rsidRPr="003E61A7">
              <w:rPr>
                <w:rFonts w:eastAsia="Times New Roman" w:cs="Times New Roman"/>
                <w:sz w:val="20"/>
                <w:szCs w:val="20"/>
              </w:rPr>
              <w:t>0.012±0.001</w:t>
            </w:r>
          </w:p>
        </w:tc>
      </w:tr>
      <w:tr w:rsidR="00FA7063" w:rsidRPr="00344BAE" w14:paraId="4A0873D8" w14:textId="77777777" w:rsidTr="00597376">
        <w:trPr>
          <w:cantSplit/>
          <w:tblCellSpacing w:w="0" w:type="dxa"/>
          <w:jc w:val="center"/>
        </w:trPr>
        <w:tc>
          <w:tcPr>
            <w:tcW w:w="423" w:type="dxa"/>
            <w:tcBorders>
              <w:top w:val="single" w:sz="1" w:space="0" w:color="000000"/>
              <w:bottom w:val="single" w:sz="1" w:space="0" w:color="000000"/>
            </w:tcBorders>
          </w:tcPr>
          <w:p w14:paraId="20E4163E" w14:textId="77777777" w:rsidR="00FA7063" w:rsidRPr="003E61A7" w:rsidRDefault="00000000">
            <w:pPr>
              <w:pStyle w:val="a4"/>
              <w:rPr>
                <w:rFonts w:cs="Times New Roman"/>
                <w:sz w:val="20"/>
                <w:szCs w:val="20"/>
              </w:rPr>
            </w:pPr>
            <w:r w:rsidRPr="003E61A7">
              <w:rPr>
                <w:rFonts w:eastAsia="Times New Roman" w:cs="Times New Roman"/>
                <w:sz w:val="20"/>
                <w:szCs w:val="20"/>
              </w:rPr>
              <w:t>25</w:t>
            </w:r>
          </w:p>
        </w:tc>
        <w:tc>
          <w:tcPr>
            <w:tcW w:w="2835" w:type="dxa"/>
            <w:tcBorders>
              <w:top w:val="single" w:sz="1" w:space="0" w:color="000000"/>
              <w:left w:val="single" w:sz="1" w:space="0" w:color="000000"/>
              <w:bottom w:val="single" w:sz="1" w:space="0" w:color="000000"/>
            </w:tcBorders>
          </w:tcPr>
          <w:p w14:paraId="69360391" w14:textId="77777777" w:rsidR="00FA7063" w:rsidRPr="003E61A7" w:rsidRDefault="00000000">
            <w:pPr>
              <w:pStyle w:val="a4"/>
              <w:rPr>
                <w:rFonts w:cs="Times New Roman"/>
                <w:sz w:val="20"/>
                <w:szCs w:val="20"/>
              </w:rPr>
            </w:pPr>
            <w:r w:rsidRPr="003E61A7">
              <w:rPr>
                <w:rFonts w:eastAsia="Times New Roman" w:cs="Times New Roman"/>
                <w:sz w:val="20"/>
                <w:szCs w:val="20"/>
              </w:rPr>
              <w:t>PiecewiseLinear[lda]</w:t>
            </w:r>
          </w:p>
        </w:tc>
        <w:tc>
          <w:tcPr>
            <w:tcW w:w="1221" w:type="dxa"/>
            <w:tcBorders>
              <w:top w:val="single" w:sz="1" w:space="0" w:color="000000"/>
              <w:left w:val="single" w:sz="1" w:space="0" w:color="000000"/>
              <w:bottom w:val="single" w:sz="1" w:space="0" w:color="000000"/>
            </w:tcBorders>
          </w:tcPr>
          <w:p w14:paraId="5833B09C" w14:textId="77777777" w:rsidR="00FA7063" w:rsidRPr="003E61A7" w:rsidRDefault="00000000">
            <w:pPr>
              <w:pStyle w:val="a4"/>
              <w:rPr>
                <w:rFonts w:cs="Times New Roman"/>
                <w:sz w:val="20"/>
                <w:szCs w:val="20"/>
              </w:rPr>
            </w:pPr>
            <w:r w:rsidRPr="003E61A7">
              <w:rPr>
                <w:rFonts w:eastAsia="Times New Roman" w:cs="Times New Roman"/>
                <w:sz w:val="20"/>
                <w:szCs w:val="20"/>
              </w:rPr>
              <w:t>0.9370±0.0029</w:t>
            </w:r>
          </w:p>
        </w:tc>
        <w:tc>
          <w:tcPr>
            <w:tcW w:w="1342" w:type="dxa"/>
            <w:tcBorders>
              <w:top w:val="single" w:sz="1" w:space="0" w:color="000000"/>
              <w:left w:val="single" w:sz="1" w:space="0" w:color="000000"/>
              <w:bottom w:val="single" w:sz="1" w:space="0" w:color="000000"/>
            </w:tcBorders>
          </w:tcPr>
          <w:p w14:paraId="520B2FD4" w14:textId="77777777" w:rsidR="00FA7063" w:rsidRPr="003E61A7" w:rsidRDefault="00000000">
            <w:pPr>
              <w:pStyle w:val="a4"/>
              <w:rPr>
                <w:rFonts w:cs="Times New Roman"/>
                <w:sz w:val="20"/>
                <w:szCs w:val="20"/>
              </w:rPr>
            </w:pPr>
            <w:r w:rsidRPr="003E61A7">
              <w:rPr>
                <w:rFonts w:eastAsia="Times New Roman" w:cs="Times New Roman"/>
                <w:sz w:val="20"/>
                <w:szCs w:val="20"/>
              </w:rPr>
              <w:t>0.9952±0.0035</w:t>
            </w:r>
          </w:p>
        </w:tc>
        <w:tc>
          <w:tcPr>
            <w:tcW w:w="1342" w:type="dxa"/>
            <w:tcBorders>
              <w:top w:val="single" w:sz="1" w:space="0" w:color="000000"/>
              <w:left w:val="single" w:sz="1" w:space="0" w:color="000000"/>
              <w:bottom w:val="single" w:sz="1" w:space="0" w:color="000000"/>
            </w:tcBorders>
          </w:tcPr>
          <w:p w14:paraId="1236CC15" w14:textId="77777777" w:rsidR="00FA7063" w:rsidRPr="003E61A7" w:rsidRDefault="00000000">
            <w:pPr>
              <w:pStyle w:val="a4"/>
              <w:rPr>
                <w:rFonts w:cs="Times New Roman"/>
                <w:sz w:val="20"/>
                <w:szCs w:val="20"/>
              </w:rPr>
            </w:pPr>
            <w:r w:rsidRPr="003E61A7">
              <w:rPr>
                <w:rFonts w:eastAsia="Times New Roman" w:cs="Times New Roman"/>
                <w:sz w:val="20"/>
                <w:szCs w:val="20"/>
              </w:rPr>
              <w:t>0.9652±0.0001</w:t>
            </w:r>
          </w:p>
        </w:tc>
        <w:tc>
          <w:tcPr>
            <w:tcW w:w="1342" w:type="dxa"/>
            <w:tcBorders>
              <w:top w:val="single" w:sz="1" w:space="0" w:color="000000"/>
              <w:left w:val="single" w:sz="1" w:space="0" w:color="000000"/>
              <w:bottom w:val="single" w:sz="1" w:space="0" w:color="000000"/>
            </w:tcBorders>
          </w:tcPr>
          <w:p w14:paraId="5B4002F7" w14:textId="77777777" w:rsidR="00FA7063" w:rsidRPr="003E61A7" w:rsidRDefault="00000000">
            <w:pPr>
              <w:pStyle w:val="a4"/>
              <w:rPr>
                <w:rFonts w:cs="Times New Roman"/>
                <w:sz w:val="20"/>
                <w:szCs w:val="20"/>
              </w:rPr>
            </w:pPr>
            <w:r w:rsidRPr="003E61A7">
              <w:rPr>
                <w:rFonts w:eastAsia="Times New Roman" w:cs="Times New Roman"/>
                <w:sz w:val="20"/>
                <w:szCs w:val="20"/>
              </w:rPr>
              <w:t>0.6944±0.0506</w:t>
            </w:r>
          </w:p>
        </w:tc>
        <w:tc>
          <w:tcPr>
            <w:tcW w:w="1178" w:type="dxa"/>
            <w:tcBorders>
              <w:top w:val="single" w:sz="1" w:space="0" w:color="000000"/>
              <w:left w:val="single" w:sz="1" w:space="0" w:color="000000"/>
              <w:bottom w:val="single" w:sz="1" w:space="0" w:color="000000"/>
            </w:tcBorders>
          </w:tcPr>
          <w:p w14:paraId="41BEA68E" w14:textId="77777777" w:rsidR="00FA7063" w:rsidRPr="003E61A7" w:rsidRDefault="00000000">
            <w:pPr>
              <w:pStyle w:val="a4"/>
              <w:rPr>
                <w:rFonts w:cs="Times New Roman"/>
                <w:sz w:val="20"/>
                <w:szCs w:val="20"/>
              </w:rPr>
            </w:pPr>
            <w:r w:rsidRPr="003E61A7">
              <w:rPr>
                <w:rFonts w:eastAsia="Times New Roman" w:cs="Times New Roman"/>
                <w:sz w:val="20"/>
                <w:szCs w:val="20"/>
              </w:rPr>
              <w:t>0.035±0.003</w:t>
            </w:r>
          </w:p>
        </w:tc>
      </w:tr>
      <w:tr w:rsidR="00FA7063" w:rsidRPr="00344BAE" w14:paraId="28AAC60C" w14:textId="77777777" w:rsidTr="00597376">
        <w:trPr>
          <w:cantSplit/>
          <w:tblCellSpacing w:w="0" w:type="dxa"/>
          <w:jc w:val="center"/>
        </w:trPr>
        <w:tc>
          <w:tcPr>
            <w:tcW w:w="423" w:type="dxa"/>
            <w:tcBorders>
              <w:top w:val="single" w:sz="1" w:space="0" w:color="000000"/>
              <w:bottom w:val="single" w:sz="1" w:space="0" w:color="000000"/>
            </w:tcBorders>
          </w:tcPr>
          <w:p w14:paraId="415112A4" w14:textId="77777777" w:rsidR="00FA7063" w:rsidRPr="003E61A7" w:rsidRDefault="00000000">
            <w:pPr>
              <w:pStyle w:val="a4"/>
              <w:rPr>
                <w:rFonts w:cs="Times New Roman"/>
                <w:sz w:val="20"/>
                <w:szCs w:val="20"/>
              </w:rPr>
            </w:pPr>
            <w:r w:rsidRPr="003E61A7">
              <w:rPr>
                <w:rFonts w:eastAsia="Times New Roman" w:cs="Times New Roman"/>
                <w:sz w:val="20"/>
                <w:szCs w:val="20"/>
              </w:rPr>
              <w:t>26</w:t>
            </w:r>
          </w:p>
        </w:tc>
        <w:tc>
          <w:tcPr>
            <w:tcW w:w="2835" w:type="dxa"/>
            <w:tcBorders>
              <w:top w:val="single" w:sz="1" w:space="0" w:color="000000"/>
              <w:left w:val="single" w:sz="1" w:space="0" w:color="000000"/>
              <w:bottom w:val="single" w:sz="1" w:space="0" w:color="000000"/>
            </w:tcBorders>
          </w:tcPr>
          <w:p w14:paraId="5E44EA01" w14:textId="77777777" w:rsidR="00FA7063" w:rsidRPr="003E61A7" w:rsidRDefault="00000000">
            <w:pPr>
              <w:pStyle w:val="a4"/>
              <w:rPr>
                <w:rFonts w:cs="Times New Roman"/>
                <w:sz w:val="20"/>
                <w:szCs w:val="20"/>
              </w:rPr>
            </w:pPr>
            <w:r w:rsidRPr="003E61A7">
              <w:rPr>
                <w:rFonts w:eastAsia="Times New Roman" w:cs="Times New Roman"/>
                <w:sz w:val="20"/>
                <w:szCs w:val="20"/>
              </w:rPr>
              <w:t>BL:LDA</w:t>
            </w:r>
          </w:p>
        </w:tc>
        <w:tc>
          <w:tcPr>
            <w:tcW w:w="1221" w:type="dxa"/>
            <w:tcBorders>
              <w:top w:val="single" w:sz="1" w:space="0" w:color="000000"/>
              <w:left w:val="single" w:sz="1" w:space="0" w:color="000000"/>
              <w:bottom w:val="single" w:sz="1" w:space="0" w:color="000000"/>
            </w:tcBorders>
          </w:tcPr>
          <w:p w14:paraId="14D20CB2" w14:textId="77777777" w:rsidR="00FA7063" w:rsidRPr="003E61A7" w:rsidRDefault="00000000">
            <w:pPr>
              <w:pStyle w:val="a4"/>
              <w:rPr>
                <w:rFonts w:cs="Times New Roman"/>
                <w:sz w:val="20"/>
                <w:szCs w:val="20"/>
              </w:rPr>
            </w:pPr>
            <w:r w:rsidRPr="003E61A7">
              <w:rPr>
                <w:rFonts w:eastAsia="Times New Roman" w:cs="Times New Roman"/>
                <w:sz w:val="20"/>
                <w:szCs w:val="20"/>
              </w:rPr>
              <w:t>0.9400±0.0036</w:t>
            </w:r>
          </w:p>
        </w:tc>
        <w:tc>
          <w:tcPr>
            <w:tcW w:w="1342" w:type="dxa"/>
            <w:tcBorders>
              <w:top w:val="single" w:sz="1" w:space="0" w:color="000000"/>
              <w:left w:val="single" w:sz="1" w:space="0" w:color="000000"/>
              <w:bottom w:val="single" w:sz="1" w:space="0" w:color="000000"/>
            </w:tcBorders>
          </w:tcPr>
          <w:p w14:paraId="593DC475" w14:textId="77777777" w:rsidR="00FA7063" w:rsidRPr="003E61A7" w:rsidRDefault="00000000">
            <w:pPr>
              <w:pStyle w:val="a4"/>
              <w:rPr>
                <w:rFonts w:cs="Times New Roman"/>
                <w:sz w:val="20"/>
                <w:szCs w:val="20"/>
              </w:rPr>
            </w:pPr>
            <w:r w:rsidRPr="003E61A7">
              <w:rPr>
                <w:rFonts w:eastAsia="Times New Roman" w:cs="Times New Roman"/>
                <w:sz w:val="20"/>
                <w:szCs w:val="20"/>
              </w:rPr>
              <w:t>0.9856±0.0067</w:t>
            </w:r>
          </w:p>
        </w:tc>
        <w:tc>
          <w:tcPr>
            <w:tcW w:w="1342" w:type="dxa"/>
            <w:tcBorders>
              <w:top w:val="single" w:sz="1" w:space="0" w:color="000000"/>
              <w:left w:val="single" w:sz="1" w:space="0" w:color="000000"/>
              <w:bottom w:val="single" w:sz="1" w:space="0" w:color="000000"/>
            </w:tcBorders>
          </w:tcPr>
          <w:p w14:paraId="31A69465" w14:textId="77777777" w:rsidR="00FA7063" w:rsidRPr="003E61A7" w:rsidRDefault="00000000">
            <w:pPr>
              <w:pStyle w:val="a4"/>
              <w:rPr>
                <w:rFonts w:cs="Times New Roman"/>
                <w:sz w:val="20"/>
                <w:szCs w:val="20"/>
              </w:rPr>
            </w:pPr>
            <w:r w:rsidRPr="003E61A7">
              <w:rPr>
                <w:rFonts w:eastAsia="Times New Roman" w:cs="Times New Roman"/>
                <w:sz w:val="20"/>
                <w:szCs w:val="20"/>
              </w:rPr>
              <w:t>0.9623±0.0027</w:t>
            </w:r>
          </w:p>
        </w:tc>
        <w:tc>
          <w:tcPr>
            <w:tcW w:w="1342" w:type="dxa"/>
            <w:tcBorders>
              <w:top w:val="single" w:sz="1" w:space="0" w:color="000000"/>
              <w:left w:val="single" w:sz="1" w:space="0" w:color="000000"/>
              <w:bottom w:val="single" w:sz="1" w:space="0" w:color="000000"/>
            </w:tcBorders>
          </w:tcPr>
          <w:p w14:paraId="5E97C300" w14:textId="77777777" w:rsidR="00FA7063" w:rsidRPr="003E61A7" w:rsidRDefault="00000000">
            <w:pPr>
              <w:pStyle w:val="a4"/>
              <w:rPr>
                <w:rFonts w:cs="Times New Roman"/>
                <w:sz w:val="20"/>
                <w:szCs w:val="20"/>
              </w:rPr>
            </w:pPr>
            <w:r w:rsidRPr="003E61A7">
              <w:rPr>
                <w:rFonts w:eastAsia="Times New Roman" w:cs="Times New Roman"/>
                <w:sz w:val="20"/>
                <w:szCs w:val="20"/>
              </w:rPr>
              <w:t>0.7725±0.0330</w:t>
            </w:r>
          </w:p>
        </w:tc>
        <w:tc>
          <w:tcPr>
            <w:tcW w:w="1178" w:type="dxa"/>
            <w:tcBorders>
              <w:top w:val="single" w:sz="1" w:space="0" w:color="000000"/>
              <w:left w:val="single" w:sz="1" w:space="0" w:color="000000"/>
              <w:bottom w:val="single" w:sz="1" w:space="0" w:color="000000"/>
            </w:tcBorders>
          </w:tcPr>
          <w:p w14:paraId="7F20CECF" w14:textId="77777777" w:rsidR="00FA7063" w:rsidRPr="003E61A7" w:rsidRDefault="00000000">
            <w:pPr>
              <w:pStyle w:val="a4"/>
              <w:rPr>
                <w:rFonts w:cs="Times New Roman"/>
                <w:sz w:val="20"/>
                <w:szCs w:val="20"/>
              </w:rPr>
            </w:pPr>
            <w:r w:rsidRPr="003E61A7">
              <w:rPr>
                <w:rFonts w:eastAsia="Times New Roman" w:cs="Times New Roman"/>
                <w:sz w:val="20"/>
                <w:szCs w:val="20"/>
              </w:rPr>
              <w:t>0.001±0.000</w:t>
            </w:r>
          </w:p>
        </w:tc>
      </w:tr>
      <w:tr w:rsidR="00FA7063" w:rsidRPr="00344BAE" w14:paraId="39473DB7" w14:textId="77777777" w:rsidTr="00597376">
        <w:trPr>
          <w:cantSplit/>
          <w:tblCellSpacing w:w="0" w:type="dxa"/>
          <w:jc w:val="center"/>
        </w:trPr>
        <w:tc>
          <w:tcPr>
            <w:tcW w:w="423" w:type="dxa"/>
            <w:tcBorders>
              <w:top w:val="single" w:sz="1" w:space="0" w:color="000000"/>
              <w:bottom w:val="single" w:sz="1" w:space="0" w:color="000000"/>
            </w:tcBorders>
          </w:tcPr>
          <w:p w14:paraId="3A7C94F3" w14:textId="77777777" w:rsidR="00FA7063" w:rsidRPr="003E61A7" w:rsidRDefault="00000000">
            <w:pPr>
              <w:pStyle w:val="a4"/>
              <w:rPr>
                <w:rFonts w:cs="Times New Roman"/>
                <w:sz w:val="20"/>
                <w:szCs w:val="20"/>
              </w:rPr>
            </w:pPr>
            <w:r w:rsidRPr="003E61A7">
              <w:rPr>
                <w:rFonts w:eastAsia="Times New Roman" w:cs="Times New Roman"/>
                <w:sz w:val="20"/>
                <w:szCs w:val="20"/>
              </w:rPr>
              <w:t>27</w:t>
            </w:r>
          </w:p>
        </w:tc>
        <w:tc>
          <w:tcPr>
            <w:tcW w:w="2835" w:type="dxa"/>
            <w:tcBorders>
              <w:top w:val="single" w:sz="1" w:space="0" w:color="000000"/>
              <w:left w:val="single" w:sz="1" w:space="0" w:color="000000"/>
              <w:bottom w:val="single" w:sz="1" w:space="0" w:color="000000"/>
            </w:tcBorders>
          </w:tcPr>
          <w:p w14:paraId="586AF8E8" w14:textId="77777777" w:rsidR="00FA7063" w:rsidRPr="003E61A7" w:rsidRDefault="00000000">
            <w:pPr>
              <w:pStyle w:val="a4"/>
              <w:rPr>
                <w:rFonts w:cs="Times New Roman"/>
                <w:sz w:val="20"/>
                <w:szCs w:val="20"/>
              </w:rPr>
            </w:pPr>
            <w:r w:rsidRPr="003E61A7">
              <w:rPr>
                <w:rFonts w:eastAsia="Times New Roman" w:cs="Times New Roman"/>
                <w:sz w:val="20"/>
                <w:szCs w:val="20"/>
              </w:rPr>
              <w:t>MaxOfLinear[lda]</w:t>
            </w:r>
          </w:p>
        </w:tc>
        <w:tc>
          <w:tcPr>
            <w:tcW w:w="1221" w:type="dxa"/>
            <w:tcBorders>
              <w:top w:val="single" w:sz="1" w:space="0" w:color="000000"/>
              <w:left w:val="single" w:sz="1" w:space="0" w:color="000000"/>
              <w:bottom w:val="single" w:sz="1" w:space="0" w:color="000000"/>
            </w:tcBorders>
          </w:tcPr>
          <w:p w14:paraId="1ADBB2D3" w14:textId="77777777" w:rsidR="00FA7063" w:rsidRPr="003E61A7" w:rsidRDefault="00000000">
            <w:pPr>
              <w:pStyle w:val="a4"/>
              <w:rPr>
                <w:rFonts w:cs="Times New Roman"/>
                <w:sz w:val="20"/>
                <w:szCs w:val="20"/>
              </w:rPr>
            </w:pPr>
            <w:r w:rsidRPr="003E61A7">
              <w:rPr>
                <w:rFonts w:eastAsia="Times New Roman" w:cs="Times New Roman"/>
                <w:sz w:val="20"/>
                <w:szCs w:val="20"/>
              </w:rPr>
              <w:t>0.9400±0.0036</w:t>
            </w:r>
          </w:p>
        </w:tc>
        <w:tc>
          <w:tcPr>
            <w:tcW w:w="1342" w:type="dxa"/>
            <w:tcBorders>
              <w:top w:val="single" w:sz="1" w:space="0" w:color="000000"/>
              <w:left w:val="single" w:sz="1" w:space="0" w:color="000000"/>
              <w:bottom w:val="single" w:sz="1" w:space="0" w:color="000000"/>
            </w:tcBorders>
          </w:tcPr>
          <w:p w14:paraId="79681A9F" w14:textId="77777777" w:rsidR="00FA7063" w:rsidRPr="003E61A7" w:rsidRDefault="00000000">
            <w:pPr>
              <w:pStyle w:val="a4"/>
              <w:rPr>
                <w:rFonts w:cs="Times New Roman"/>
                <w:sz w:val="20"/>
                <w:szCs w:val="20"/>
              </w:rPr>
            </w:pPr>
            <w:r w:rsidRPr="003E61A7">
              <w:rPr>
                <w:rFonts w:eastAsia="Times New Roman" w:cs="Times New Roman"/>
                <w:sz w:val="20"/>
                <w:szCs w:val="20"/>
              </w:rPr>
              <w:t>0.9856±0.0067</w:t>
            </w:r>
          </w:p>
        </w:tc>
        <w:tc>
          <w:tcPr>
            <w:tcW w:w="1342" w:type="dxa"/>
            <w:tcBorders>
              <w:top w:val="single" w:sz="1" w:space="0" w:color="000000"/>
              <w:left w:val="single" w:sz="1" w:space="0" w:color="000000"/>
              <w:bottom w:val="single" w:sz="1" w:space="0" w:color="000000"/>
            </w:tcBorders>
          </w:tcPr>
          <w:p w14:paraId="29D23B07" w14:textId="77777777" w:rsidR="00FA7063" w:rsidRPr="003E61A7" w:rsidRDefault="00000000">
            <w:pPr>
              <w:pStyle w:val="a4"/>
              <w:rPr>
                <w:rFonts w:cs="Times New Roman"/>
                <w:sz w:val="20"/>
                <w:szCs w:val="20"/>
              </w:rPr>
            </w:pPr>
            <w:r w:rsidRPr="003E61A7">
              <w:rPr>
                <w:rFonts w:eastAsia="Times New Roman" w:cs="Times New Roman"/>
                <w:sz w:val="20"/>
                <w:szCs w:val="20"/>
              </w:rPr>
              <w:t>0.9623±0.0027</w:t>
            </w:r>
          </w:p>
        </w:tc>
        <w:tc>
          <w:tcPr>
            <w:tcW w:w="1342" w:type="dxa"/>
            <w:tcBorders>
              <w:top w:val="single" w:sz="1" w:space="0" w:color="000000"/>
              <w:left w:val="single" w:sz="1" w:space="0" w:color="000000"/>
              <w:bottom w:val="single" w:sz="1" w:space="0" w:color="000000"/>
            </w:tcBorders>
          </w:tcPr>
          <w:p w14:paraId="012F395D" w14:textId="77777777" w:rsidR="00FA7063" w:rsidRPr="003E61A7" w:rsidRDefault="00000000">
            <w:pPr>
              <w:pStyle w:val="a4"/>
              <w:rPr>
                <w:rFonts w:cs="Times New Roman"/>
                <w:sz w:val="20"/>
                <w:szCs w:val="20"/>
              </w:rPr>
            </w:pPr>
            <w:r w:rsidRPr="003E61A7">
              <w:rPr>
                <w:rFonts w:eastAsia="Times New Roman" w:cs="Times New Roman"/>
                <w:sz w:val="20"/>
                <w:szCs w:val="20"/>
              </w:rPr>
              <w:t>0.7725±0.0330</w:t>
            </w:r>
          </w:p>
        </w:tc>
        <w:tc>
          <w:tcPr>
            <w:tcW w:w="1178" w:type="dxa"/>
            <w:tcBorders>
              <w:top w:val="single" w:sz="1" w:space="0" w:color="000000"/>
              <w:left w:val="single" w:sz="1" w:space="0" w:color="000000"/>
              <w:bottom w:val="single" w:sz="1" w:space="0" w:color="000000"/>
            </w:tcBorders>
          </w:tcPr>
          <w:p w14:paraId="0BB852A5" w14:textId="77777777" w:rsidR="00FA7063" w:rsidRPr="003E61A7" w:rsidRDefault="00000000">
            <w:pPr>
              <w:pStyle w:val="a4"/>
              <w:rPr>
                <w:rFonts w:cs="Times New Roman"/>
                <w:sz w:val="20"/>
                <w:szCs w:val="20"/>
              </w:rPr>
            </w:pPr>
            <w:r w:rsidRPr="003E61A7">
              <w:rPr>
                <w:rFonts w:eastAsia="Times New Roman" w:cs="Times New Roman"/>
                <w:sz w:val="20"/>
                <w:szCs w:val="20"/>
              </w:rPr>
              <w:t>0.032±0.003</w:t>
            </w:r>
          </w:p>
        </w:tc>
      </w:tr>
      <w:tr w:rsidR="00FA7063" w:rsidRPr="00344BAE" w14:paraId="7B53FE75" w14:textId="77777777" w:rsidTr="00597376">
        <w:trPr>
          <w:cantSplit/>
          <w:tblCellSpacing w:w="0" w:type="dxa"/>
          <w:jc w:val="center"/>
        </w:trPr>
        <w:tc>
          <w:tcPr>
            <w:tcW w:w="423" w:type="dxa"/>
            <w:tcBorders>
              <w:top w:val="single" w:sz="1" w:space="0" w:color="000000"/>
              <w:bottom w:val="single" w:sz="1" w:space="0" w:color="000000"/>
            </w:tcBorders>
          </w:tcPr>
          <w:p w14:paraId="7D17562D" w14:textId="77777777" w:rsidR="00FA7063" w:rsidRPr="003E61A7" w:rsidRDefault="00000000">
            <w:pPr>
              <w:pStyle w:val="a4"/>
              <w:rPr>
                <w:rFonts w:cs="Times New Roman"/>
                <w:sz w:val="20"/>
                <w:szCs w:val="20"/>
              </w:rPr>
            </w:pPr>
            <w:r w:rsidRPr="003E61A7">
              <w:rPr>
                <w:rFonts w:eastAsia="Times New Roman" w:cs="Times New Roman"/>
                <w:sz w:val="20"/>
                <w:szCs w:val="20"/>
              </w:rPr>
              <w:t>28</w:t>
            </w:r>
          </w:p>
        </w:tc>
        <w:tc>
          <w:tcPr>
            <w:tcW w:w="2835" w:type="dxa"/>
            <w:tcBorders>
              <w:top w:val="single" w:sz="1" w:space="0" w:color="000000"/>
              <w:left w:val="single" w:sz="1" w:space="0" w:color="000000"/>
              <w:bottom w:val="single" w:sz="1" w:space="0" w:color="000000"/>
            </w:tcBorders>
          </w:tcPr>
          <w:p w14:paraId="035209E4" w14:textId="77777777" w:rsidR="00FA7063" w:rsidRPr="003E61A7" w:rsidRDefault="00000000">
            <w:pPr>
              <w:pStyle w:val="a4"/>
              <w:rPr>
                <w:rFonts w:cs="Times New Roman"/>
                <w:sz w:val="20"/>
                <w:szCs w:val="20"/>
              </w:rPr>
            </w:pPr>
            <w:r w:rsidRPr="003E61A7">
              <w:rPr>
                <w:rFonts w:eastAsia="Times New Roman" w:cs="Times New Roman"/>
                <w:sz w:val="20"/>
                <w:szCs w:val="20"/>
              </w:rPr>
              <w:t>CascadeLinear[lda]</w:t>
            </w:r>
          </w:p>
        </w:tc>
        <w:tc>
          <w:tcPr>
            <w:tcW w:w="1221" w:type="dxa"/>
            <w:tcBorders>
              <w:top w:val="single" w:sz="1" w:space="0" w:color="000000"/>
              <w:left w:val="single" w:sz="1" w:space="0" w:color="000000"/>
              <w:bottom w:val="single" w:sz="1" w:space="0" w:color="000000"/>
            </w:tcBorders>
          </w:tcPr>
          <w:p w14:paraId="7D5227F2" w14:textId="77777777" w:rsidR="00FA7063" w:rsidRPr="003E61A7" w:rsidRDefault="00000000">
            <w:pPr>
              <w:pStyle w:val="a4"/>
              <w:rPr>
                <w:rFonts w:cs="Times New Roman"/>
                <w:sz w:val="20"/>
                <w:szCs w:val="20"/>
              </w:rPr>
            </w:pPr>
            <w:r w:rsidRPr="003E61A7">
              <w:rPr>
                <w:rFonts w:eastAsia="Times New Roman" w:cs="Times New Roman"/>
                <w:sz w:val="20"/>
                <w:szCs w:val="20"/>
              </w:rPr>
              <w:t>0.9437±0.0023</w:t>
            </w:r>
          </w:p>
        </w:tc>
        <w:tc>
          <w:tcPr>
            <w:tcW w:w="1342" w:type="dxa"/>
            <w:tcBorders>
              <w:top w:val="single" w:sz="1" w:space="0" w:color="000000"/>
              <w:left w:val="single" w:sz="1" w:space="0" w:color="000000"/>
              <w:bottom w:val="single" w:sz="1" w:space="0" w:color="000000"/>
            </w:tcBorders>
          </w:tcPr>
          <w:p w14:paraId="53D370FE" w14:textId="77777777" w:rsidR="00FA7063" w:rsidRPr="003E61A7" w:rsidRDefault="00000000">
            <w:pPr>
              <w:pStyle w:val="a4"/>
              <w:rPr>
                <w:rFonts w:cs="Times New Roman"/>
                <w:sz w:val="20"/>
                <w:szCs w:val="20"/>
              </w:rPr>
            </w:pPr>
            <w:r w:rsidRPr="003E61A7">
              <w:rPr>
                <w:rFonts w:eastAsia="Times New Roman" w:cs="Times New Roman"/>
                <w:sz w:val="20"/>
                <w:szCs w:val="20"/>
              </w:rPr>
              <w:t>0.9740±0.0092</w:t>
            </w:r>
          </w:p>
        </w:tc>
        <w:tc>
          <w:tcPr>
            <w:tcW w:w="1342" w:type="dxa"/>
            <w:tcBorders>
              <w:top w:val="single" w:sz="1" w:space="0" w:color="000000"/>
              <w:left w:val="single" w:sz="1" w:space="0" w:color="000000"/>
              <w:bottom w:val="single" w:sz="1" w:space="0" w:color="000000"/>
            </w:tcBorders>
          </w:tcPr>
          <w:p w14:paraId="71A29743" w14:textId="77777777" w:rsidR="00FA7063" w:rsidRPr="003E61A7" w:rsidRDefault="00000000">
            <w:pPr>
              <w:pStyle w:val="a4"/>
              <w:rPr>
                <w:rFonts w:cs="Times New Roman"/>
                <w:sz w:val="20"/>
                <w:szCs w:val="20"/>
              </w:rPr>
            </w:pPr>
            <w:r w:rsidRPr="003E61A7">
              <w:rPr>
                <w:rFonts w:eastAsia="Times New Roman" w:cs="Times New Roman"/>
                <w:sz w:val="20"/>
                <w:szCs w:val="20"/>
              </w:rPr>
              <w:t>0.9586±0.0045</w:t>
            </w:r>
          </w:p>
        </w:tc>
        <w:tc>
          <w:tcPr>
            <w:tcW w:w="1342" w:type="dxa"/>
            <w:tcBorders>
              <w:top w:val="single" w:sz="1" w:space="0" w:color="000000"/>
              <w:left w:val="single" w:sz="1" w:space="0" w:color="000000"/>
              <w:bottom w:val="single" w:sz="1" w:space="0" w:color="000000"/>
            </w:tcBorders>
          </w:tcPr>
          <w:p w14:paraId="0591E120" w14:textId="77777777" w:rsidR="00FA7063" w:rsidRPr="003E61A7" w:rsidRDefault="00000000">
            <w:pPr>
              <w:pStyle w:val="a4"/>
              <w:rPr>
                <w:rFonts w:cs="Times New Roman"/>
                <w:sz w:val="20"/>
                <w:szCs w:val="20"/>
              </w:rPr>
            </w:pPr>
            <w:r w:rsidRPr="003E61A7">
              <w:rPr>
                <w:rFonts w:eastAsia="Times New Roman" w:cs="Times New Roman"/>
                <w:sz w:val="20"/>
                <w:szCs w:val="20"/>
              </w:rPr>
              <w:t>0.7622±0.0315</w:t>
            </w:r>
          </w:p>
        </w:tc>
        <w:tc>
          <w:tcPr>
            <w:tcW w:w="1178" w:type="dxa"/>
            <w:tcBorders>
              <w:top w:val="single" w:sz="1" w:space="0" w:color="000000"/>
              <w:left w:val="single" w:sz="1" w:space="0" w:color="000000"/>
              <w:bottom w:val="single" w:sz="1" w:space="0" w:color="000000"/>
            </w:tcBorders>
          </w:tcPr>
          <w:p w14:paraId="48763ECC" w14:textId="77777777" w:rsidR="00FA7063" w:rsidRPr="003E61A7" w:rsidRDefault="00000000">
            <w:pPr>
              <w:pStyle w:val="a4"/>
              <w:rPr>
                <w:rFonts w:cs="Times New Roman"/>
                <w:sz w:val="20"/>
                <w:szCs w:val="20"/>
              </w:rPr>
            </w:pPr>
            <w:r w:rsidRPr="003E61A7">
              <w:rPr>
                <w:rFonts w:eastAsia="Times New Roman" w:cs="Times New Roman"/>
                <w:sz w:val="20"/>
                <w:szCs w:val="20"/>
              </w:rPr>
              <w:t>0.003±0.000</w:t>
            </w:r>
          </w:p>
        </w:tc>
      </w:tr>
      <w:tr w:rsidR="00FA7063" w:rsidRPr="00344BAE" w14:paraId="3C249EA4" w14:textId="77777777" w:rsidTr="00597376">
        <w:trPr>
          <w:cantSplit/>
          <w:tblCellSpacing w:w="0" w:type="dxa"/>
          <w:jc w:val="center"/>
        </w:trPr>
        <w:tc>
          <w:tcPr>
            <w:tcW w:w="423" w:type="dxa"/>
            <w:tcBorders>
              <w:top w:val="single" w:sz="1" w:space="0" w:color="000000"/>
              <w:bottom w:val="single" w:sz="1" w:space="0" w:color="000000"/>
            </w:tcBorders>
          </w:tcPr>
          <w:p w14:paraId="6055D35A" w14:textId="77777777" w:rsidR="00FA7063" w:rsidRPr="003E61A7" w:rsidRDefault="00000000">
            <w:pPr>
              <w:pStyle w:val="a4"/>
              <w:rPr>
                <w:rFonts w:cs="Times New Roman"/>
                <w:sz w:val="20"/>
                <w:szCs w:val="20"/>
              </w:rPr>
            </w:pPr>
            <w:r w:rsidRPr="003E61A7">
              <w:rPr>
                <w:rFonts w:eastAsia="Times New Roman" w:cs="Times New Roman"/>
                <w:sz w:val="20"/>
                <w:szCs w:val="20"/>
              </w:rPr>
              <w:t>29</w:t>
            </w:r>
          </w:p>
        </w:tc>
        <w:tc>
          <w:tcPr>
            <w:tcW w:w="2835" w:type="dxa"/>
            <w:tcBorders>
              <w:top w:val="single" w:sz="1" w:space="0" w:color="000000"/>
              <w:left w:val="single" w:sz="1" w:space="0" w:color="000000"/>
              <w:bottom w:val="single" w:sz="1" w:space="0" w:color="000000"/>
            </w:tcBorders>
          </w:tcPr>
          <w:p w14:paraId="5799FF7B" w14:textId="77777777" w:rsidR="00FA7063" w:rsidRPr="003E61A7" w:rsidRDefault="00000000">
            <w:pPr>
              <w:pStyle w:val="a4"/>
              <w:rPr>
                <w:rFonts w:cs="Times New Roman"/>
                <w:sz w:val="20"/>
                <w:szCs w:val="20"/>
              </w:rPr>
            </w:pPr>
            <w:r w:rsidRPr="003E61A7">
              <w:rPr>
                <w:rFonts w:eastAsia="Times New Roman" w:cs="Times New Roman"/>
                <w:sz w:val="20"/>
                <w:szCs w:val="20"/>
              </w:rPr>
              <w:t>BaggingFeatureSubspace[nb]</w:t>
            </w:r>
          </w:p>
        </w:tc>
        <w:tc>
          <w:tcPr>
            <w:tcW w:w="1221" w:type="dxa"/>
            <w:tcBorders>
              <w:top w:val="single" w:sz="1" w:space="0" w:color="000000"/>
              <w:left w:val="single" w:sz="1" w:space="0" w:color="000000"/>
              <w:bottom w:val="single" w:sz="1" w:space="0" w:color="000000"/>
            </w:tcBorders>
          </w:tcPr>
          <w:p w14:paraId="49EAFF14" w14:textId="77777777" w:rsidR="00FA7063" w:rsidRPr="003E61A7" w:rsidRDefault="00000000">
            <w:pPr>
              <w:pStyle w:val="a4"/>
              <w:rPr>
                <w:rFonts w:cs="Times New Roman"/>
                <w:sz w:val="20"/>
                <w:szCs w:val="20"/>
              </w:rPr>
            </w:pPr>
            <w:r w:rsidRPr="003E61A7">
              <w:rPr>
                <w:rFonts w:eastAsia="Times New Roman" w:cs="Times New Roman"/>
                <w:sz w:val="20"/>
                <w:szCs w:val="20"/>
              </w:rPr>
              <w:t>0.9390±0.0027</w:t>
            </w:r>
          </w:p>
        </w:tc>
        <w:tc>
          <w:tcPr>
            <w:tcW w:w="1342" w:type="dxa"/>
            <w:tcBorders>
              <w:top w:val="single" w:sz="1" w:space="0" w:color="000000"/>
              <w:left w:val="single" w:sz="1" w:space="0" w:color="000000"/>
              <w:bottom w:val="single" w:sz="1" w:space="0" w:color="000000"/>
            </w:tcBorders>
          </w:tcPr>
          <w:p w14:paraId="57488399" w14:textId="77777777" w:rsidR="00FA7063" w:rsidRPr="003E61A7" w:rsidRDefault="00000000">
            <w:pPr>
              <w:pStyle w:val="a4"/>
              <w:rPr>
                <w:rFonts w:cs="Times New Roman"/>
                <w:sz w:val="20"/>
                <w:szCs w:val="20"/>
              </w:rPr>
            </w:pPr>
            <w:r w:rsidRPr="003E61A7">
              <w:rPr>
                <w:rFonts w:eastAsia="Times New Roman" w:cs="Times New Roman"/>
                <w:sz w:val="20"/>
                <w:szCs w:val="20"/>
              </w:rPr>
              <w:t>0.9788±0.0059</w:t>
            </w:r>
          </w:p>
        </w:tc>
        <w:tc>
          <w:tcPr>
            <w:tcW w:w="1342" w:type="dxa"/>
            <w:tcBorders>
              <w:top w:val="single" w:sz="1" w:space="0" w:color="000000"/>
              <w:left w:val="single" w:sz="1" w:space="0" w:color="000000"/>
              <w:bottom w:val="single" w:sz="1" w:space="0" w:color="000000"/>
            </w:tcBorders>
          </w:tcPr>
          <w:p w14:paraId="13ED5C8D" w14:textId="77777777" w:rsidR="00FA7063" w:rsidRPr="003E61A7" w:rsidRDefault="00000000">
            <w:pPr>
              <w:pStyle w:val="a4"/>
              <w:rPr>
                <w:rFonts w:cs="Times New Roman"/>
                <w:sz w:val="20"/>
                <w:szCs w:val="20"/>
              </w:rPr>
            </w:pPr>
            <w:r w:rsidRPr="003E61A7">
              <w:rPr>
                <w:rFonts w:eastAsia="Times New Roman" w:cs="Times New Roman"/>
                <w:sz w:val="20"/>
                <w:szCs w:val="20"/>
              </w:rPr>
              <w:t>0.9585±0.0014</w:t>
            </w:r>
          </w:p>
        </w:tc>
        <w:tc>
          <w:tcPr>
            <w:tcW w:w="1342" w:type="dxa"/>
            <w:tcBorders>
              <w:top w:val="single" w:sz="1" w:space="0" w:color="000000"/>
              <w:left w:val="single" w:sz="1" w:space="0" w:color="000000"/>
              <w:bottom w:val="single" w:sz="1" w:space="0" w:color="000000"/>
            </w:tcBorders>
          </w:tcPr>
          <w:p w14:paraId="14044A24" w14:textId="77777777" w:rsidR="00FA7063" w:rsidRPr="003E61A7" w:rsidRDefault="00000000">
            <w:pPr>
              <w:pStyle w:val="a4"/>
              <w:rPr>
                <w:rFonts w:cs="Times New Roman"/>
                <w:sz w:val="20"/>
                <w:szCs w:val="20"/>
              </w:rPr>
            </w:pPr>
            <w:r w:rsidRPr="003E61A7">
              <w:rPr>
                <w:rFonts w:eastAsia="Times New Roman" w:cs="Times New Roman"/>
                <w:sz w:val="20"/>
                <w:szCs w:val="20"/>
              </w:rPr>
              <w:t>0.7134±0.0277</w:t>
            </w:r>
          </w:p>
        </w:tc>
        <w:tc>
          <w:tcPr>
            <w:tcW w:w="1178" w:type="dxa"/>
            <w:tcBorders>
              <w:top w:val="single" w:sz="1" w:space="0" w:color="000000"/>
              <w:left w:val="single" w:sz="1" w:space="0" w:color="000000"/>
              <w:bottom w:val="single" w:sz="1" w:space="0" w:color="000000"/>
            </w:tcBorders>
          </w:tcPr>
          <w:p w14:paraId="039D1468" w14:textId="77777777" w:rsidR="00FA7063" w:rsidRPr="003E61A7" w:rsidRDefault="00000000">
            <w:pPr>
              <w:pStyle w:val="a4"/>
              <w:rPr>
                <w:rFonts w:cs="Times New Roman"/>
                <w:sz w:val="20"/>
                <w:szCs w:val="20"/>
              </w:rPr>
            </w:pPr>
            <w:r w:rsidRPr="003E61A7">
              <w:rPr>
                <w:rFonts w:eastAsia="Times New Roman" w:cs="Times New Roman"/>
                <w:sz w:val="20"/>
                <w:szCs w:val="20"/>
              </w:rPr>
              <w:t>0.025±0.000</w:t>
            </w:r>
          </w:p>
        </w:tc>
      </w:tr>
      <w:tr w:rsidR="00FA7063" w:rsidRPr="00344BAE" w14:paraId="46598C07" w14:textId="77777777" w:rsidTr="00597376">
        <w:trPr>
          <w:cantSplit/>
          <w:tblCellSpacing w:w="0" w:type="dxa"/>
          <w:jc w:val="center"/>
        </w:trPr>
        <w:tc>
          <w:tcPr>
            <w:tcW w:w="423" w:type="dxa"/>
            <w:tcBorders>
              <w:top w:val="single" w:sz="1" w:space="0" w:color="000000"/>
              <w:bottom w:val="single" w:sz="1" w:space="0" w:color="000000"/>
            </w:tcBorders>
          </w:tcPr>
          <w:p w14:paraId="63E6D0A5" w14:textId="77777777" w:rsidR="00FA7063" w:rsidRPr="003E61A7" w:rsidRDefault="00000000">
            <w:pPr>
              <w:pStyle w:val="a4"/>
              <w:rPr>
                <w:rFonts w:cs="Times New Roman"/>
                <w:sz w:val="20"/>
                <w:szCs w:val="20"/>
              </w:rPr>
            </w:pPr>
            <w:r w:rsidRPr="003E61A7">
              <w:rPr>
                <w:rFonts w:eastAsia="Times New Roman" w:cs="Times New Roman"/>
                <w:sz w:val="20"/>
                <w:szCs w:val="20"/>
              </w:rPr>
              <w:t>30</w:t>
            </w:r>
          </w:p>
        </w:tc>
        <w:tc>
          <w:tcPr>
            <w:tcW w:w="2835" w:type="dxa"/>
            <w:tcBorders>
              <w:top w:val="single" w:sz="1" w:space="0" w:color="000000"/>
              <w:left w:val="single" w:sz="1" w:space="0" w:color="000000"/>
              <w:bottom w:val="single" w:sz="1" w:space="0" w:color="000000"/>
            </w:tcBorders>
          </w:tcPr>
          <w:p w14:paraId="28DF2654" w14:textId="77777777" w:rsidR="00FA7063" w:rsidRPr="003E61A7" w:rsidRDefault="00000000">
            <w:pPr>
              <w:pStyle w:val="a4"/>
              <w:rPr>
                <w:rFonts w:cs="Times New Roman"/>
                <w:sz w:val="20"/>
                <w:szCs w:val="20"/>
              </w:rPr>
            </w:pPr>
            <w:r w:rsidRPr="003E61A7">
              <w:rPr>
                <w:rFonts w:eastAsia="Times New Roman" w:cs="Times New Roman"/>
                <w:sz w:val="20"/>
                <w:szCs w:val="20"/>
              </w:rPr>
              <w:t>SplineFeatures[lda]</w:t>
            </w:r>
          </w:p>
        </w:tc>
        <w:tc>
          <w:tcPr>
            <w:tcW w:w="1221" w:type="dxa"/>
            <w:tcBorders>
              <w:top w:val="single" w:sz="1" w:space="0" w:color="000000"/>
              <w:left w:val="single" w:sz="1" w:space="0" w:color="000000"/>
              <w:bottom w:val="single" w:sz="1" w:space="0" w:color="000000"/>
            </w:tcBorders>
          </w:tcPr>
          <w:p w14:paraId="13CE3CEF" w14:textId="77777777" w:rsidR="00FA7063" w:rsidRPr="003E61A7" w:rsidRDefault="00000000">
            <w:pPr>
              <w:pStyle w:val="a4"/>
              <w:rPr>
                <w:rFonts w:cs="Times New Roman"/>
                <w:sz w:val="20"/>
                <w:szCs w:val="20"/>
              </w:rPr>
            </w:pPr>
            <w:r w:rsidRPr="003E61A7">
              <w:rPr>
                <w:rFonts w:eastAsia="Times New Roman" w:cs="Times New Roman"/>
                <w:sz w:val="20"/>
                <w:szCs w:val="20"/>
              </w:rPr>
              <w:t>0.9458±0.0036</w:t>
            </w:r>
          </w:p>
        </w:tc>
        <w:tc>
          <w:tcPr>
            <w:tcW w:w="1342" w:type="dxa"/>
            <w:tcBorders>
              <w:top w:val="single" w:sz="1" w:space="0" w:color="000000"/>
              <w:left w:val="single" w:sz="1" w:space="0" w:color="000000"/>
              <w:bottom w:val="single" w:sz="1" w:space="0" w:color="000000"/>
            </w:tcBorders>
          </w:tcPr>
          <w:p w14:paraId="6A045D2F" w14:textId="77777777" w:rsidR="00FA7063" w:rsidRPr="003E61A7" w:rsidRDefault="00000000">
            <w:pPr>
              <w:pStyle w:val="a4"/>
              <w:rPr>
                <w:rFonts w:cs="Times New Roman"/>
                <w:sz w:val="20"/>
                <w:szCs w:val="20"/>
              </w:rPr>
            </w:pPr>
            <w:r w:rsidRPr="003E61A7">
              <w:rPr>
                <w:rFonts w:eastAsia="Times New Roman" w:cs="Times New Roman"/>
                <w:sz w:val="20"/>
                <w:szCs w:val="20"/>
              </w:rPr>
              <w:t>0.9645±0.0092</w:t>
            </w:r>
          </w:p>
        </w:tc>
        <w:tc>
          <w:tcPr>
            <w:tcW w:w="1342" w:type="dxa"/>
            <w:tcBorders>
              <w:top w:val="single" w:sz="1" w:space="0" w:color="000000"/>
              <w:left w:val="single" w:sz="1" w:space="0" w:color="000000"/>
              <w:bottom w:val="single" w:sz="1" w:space="0" w:color="000000"/>
            </w:tcBorders>
          </w:tcPr>
          <w:p w14:paraId="4477D567" w14:textId="77777777" w:rsidR="00FA7063" w:rsidRPr="003E61A7" w:rsidRDefault="00000000">
            <w:pPr>
              <w:pStyle w:val="a4"/>
              <w:rPr>
                <w:rFonts w:cs="Times New Roman"/>
                <w:sz w:val="20"/>
                <w:szCs w:val="20"/>
              </w:rPr>
            </w:pPr>
            <w:r w:rsidRPr="003E61A7">
              <w:rPr>
                <w:rFonts w:eastAsia="Times New Roman" w:cs="Times New Roman"/>
                <w:sz w:val="20"/>
                <w:szCs w:val="20"/>
              </w:rPr>
              <w:t>0.9550±0.0029</w:t>
            </w:r>
          </w:p>
        </w:tc>
        <w:tc>
          <w:tcPr>
            <w:tcW w:w="1342" w:type="dxa"/>
            <w:tcBorders>
              <w:top w:val="single" w:sz="1" w:space="0" w:color="000000"/>
              <w:left w:val="single" w:sz="1" w:space="0" w:color="000000"/>
              <w:bottom w:val="single" w:sz="1" w:space="0" w:color="000000"/>
            </w:tcBorders>
          </w:tcPr>
          <w:p w14:paraId="44429786" w14:textId="77777777" w:rsidR="00FA7063" w:rsidRPr="003E61A7" w:rsidRDefault="00000000">
            <w:pPr>
              <w:pStyle w:val="a4"/>
              <w:rPr>
                <w:rFonts w:cs="Times New Roman"/>
                <w:sz w:val="20"/>
                <w:szCs w:val="20"/>
              </w:rPr>
            </w:pPr>
            <w:r w:rsidRPr="003E61A7">
              <w:rPr>
                <w:rFonts w:eastAsia="Times New Roman" w:cs="Times New Roman"/>
                <w:sz w:val="20"/>
                <w:szCs w:val="20"/>
              </w:rPr>
              <w:t>0.7193±0.0440</w:t>
            </w:r>
          </w:p>
        </w:tc>
        <w:tc>
          <w:tcPr>
            <w:tcW w:w="1178" w:type="dxa"/>
            <w:tcBorders>
              <w:top w:val="single" w:sz="1" w:space="0" w:color="000000"/>
              <w:left w:val="single" w:sz="1" w:space="0" w:color="000000"/>
              <w:bottom w:val="single" w:sz="1" w:space="0" w:color="000000"/>
            </w:tcBorders>
          </w:tcPr>
          <w:p w14:paraId="49BBD7FB" w14:textId="77777777" w:rsidR="00FA7063" w:rsidRPr="003E61A7" w:rsidRDefault="00000000">
            <w:pPr>
              <w:pStyle w:val="a4"/>
              <w:rPr>
                <w:rFonts w:cs="Times New Roman"/>
                <w:sz w:val="20"/>
                <w:szCs w:val="20"/>
              </w:rPr>
            </w:pPr>
            <w:r w:rsidRPr="003E61A7">
              <w:rPr>
                <w:rFonts w:eastAsia="Times New Roman" w:cs="Times New Roman"/>
                <w:sz w:val="20"/>
                <w:szCs w:val="20"/>
              </w:rPr>
              <w:t>0.015±0.000</w:t>
            </w:r>
          </w:p>
        </w:tc>
      </w:tr>
      <w:tr w:rsidR="00FA7063" w:rsidRPr="00344BAE" w14:paraId="69091D47" w14:textId="77777777" w:rsidTr="00597376">
        <w:trPr>
          <w:cantSplit/>
          <w:tblCellSpacing w:w="0" w:type="dxa"/>
          <w:jc w:val="center"/>
        </w:trPr>
        <w:tc>
          <w:tcPr>
            <w:tcW w:w="423" w:type="dxa"/>
            <w:tcBorders>
              <w:top w:val="single" w:sz="1" w:space="0" w:color="000000"/>
              <w:bottom w:val="single" w:sz="1" w:space="0" w:color="000000"/>
            </w:tcBorders>
          </w:tcPr>
          <w:p w14:paraId="745DCC32" w14:textId="77777777" w:rsidR="00FA7063" w:rsidRPr="003E61A7" w:rsidRDefault="00000000">
            <w:pPr>
              <w:pStyle w:val="a4"/>
              <w:rPr>
                <w:rFonts w:cs="Times New Roman"/>
                <w:sz w:val="20"/>
                <w:szCs w:val="20"/>
              </w:rPr>
            </w:pPr>
            <w:r w:rsidRPr="003E61A7">
              <w:rPr>
                <w:rFonts w:eastAsia="Times New Roman" w:cs="Times New Roman"/>
                <w:sz w:val="20"/>
                <w:szCs w:val="20"/>
              </w:rPr>
              <w:t>31</w:t>
            </w:r>
          </w:p>
        </w:tc>
        <w:tc>
          <w:tcPr>
            <w:tcW w:w="2835" w:type="dxa"/>
            <w:tcBorders>
              <w:top w:val="single" w:sz="1" w:space="0" w:color="000000"/>
              <w:left w:val="single" w:sz="1" w:space="0" w:color="000000"/>
              <w:bottom w:val="single" w:sz="1" w:space="0" w:color="000000"/>
            </w:tcBorders>
          </w:tcPr>
          <w:p w14:paraId="4D6F8A55" w14:textId="77777777" w:rsidR="00FA7063" w:rsidRPr="003E61A7" w:rsidRDefault="00000000">
            <w:pPr>
              <w:pStyle w:val="a4"/>
              <w:rPr>
                <w:rFonts w:cs="Times New Roman"/>
                <w:sz w:val="20"/>
                <w:szCs w:val="20"/>
              </w:rPr>
            </w:pPr>
            <w:r w:rsidRPr="003E61A7">
              <w:rPr>
                <w:rFonts w:eastAsia="Times New Roman" w:cs="Times New Roman"/>
                <w:sz w:val="20"/>
                <w:szCs w:val="20"/>
              </w:rPr>
              <w:t>MixtureOfLinearExperts[lda]</w:t>
            </w:r>
          </w:p>
        </w:tc>
        <w:tc>
          <w:tcPr>
            <w:tcW w:w="1221" w:type="dxa"/>
            <w:tcBorders>
              <w:top w:val="single" w:sz="1" w:space="0" w:color="000000"/>
              <w:left w:val="single" w:sz="1" w:space="0" w:color="000000"/>
              <w:bottom w:val="single" w:sz="1" w:space="0" w:color="000000"/>
            </w:tcBorders>
          </w:tcPr>
          <w:p w14:paraId="4B1AB592" w14:textId="77777777" w:rsidR="00FA7063" w:rsidRPr="003E61A7" w:rsidRDefault="00000000">
            <w:pPr>
              <w:pStyle w:val="a4"/>
              <w:rPr>
                <w:rFonts w:cs="Times New Roman"/>
                <w:sz w:val="20"/>
                <w:szCs w:val="20"/>
              </w:rPr>
            </w:pPr>
            <w:r w:rsidRPr="003E61A7">
              <w:rPr>
                <w:rFonts w:eastAsia="Times New Roman" w:cs="Times New Roman"/>
                <w:sz w:val="20"/>
                <w:szCs w:val="20"/>
              </w:rPr>
              <w:t>0.9391±0.0016</w:t>
            </w:r>
          </w:p>
        </w:tc>
        <w:tc>
          <w:tcPr>
            <w:tcW w:w="1342" w:type="dxa"/>
            <w:tcBorders>
              <w:top w:val="single" w:sz="1" w:space="0" w:color="000000"/>
              <w:left w:val="single" w:sz="1" w:space="0" w:color="000000"/>
              <w:bottom w:val="single" w:sz="1" w:space="0" w:color="000000"/>
            </w:tcBorders>
          </w:tcPr>
          <w:p w14:paraId="5AB481F2" w14:textId="77777777" w:rsidR="00FA7063" w:rsidRPr="003E61A7" w:rsidRDefault="00000000">
            <w:pPr>
              <w:pStyle w:val="a4"/>
              <w:rPr>
                <w:rFonts w:cs="Times New Roman"/>
                <w:sz w:val="20"/>
                <w:szCs w:val="20"/>
              </w:rPr>
            </w:pPr>
            <w:r w:rsidRPr="003E61A7">
              <w:rPr>
                <w:rFonts w:eastAsia="Times New Roman" w:cs="Times New Roman"/>
                <w:sz w:val="20"/>
                <w:szCs w:val="20"/>
              </w:rPr>
              <w:t>0.9699±0.0035</w:t>
            </w:r>
          </w:p>
        </w:tc>
        <w:tc>
          <w:tcPr>
            <w:tcW w:w="1342" w:type="dxa"/>
            <w:tcBorders>
              <w:top w:val="single" w:sz="1" w:space="0" w:color="000000"/>
              <w:left w:val="single" w:sz="1" w:space="0" w:color="000000"/>
              <w:bottom w:val="single" w:sz="1" w:space="0" w:color="000000"/>
            </w:tcBorders>
          </w:tcPr>
          <w:p w14:paraId="59EA0DEF" w14:textId="77777777" w:rsidR="00FA7063" w:rsidRPr="003E61A7" w:rsidRDefault="00000000">
            <w:pPr>
              <w:pStyle w:val="a4"/>
              <w:rPr>
                <w:rFonts w:cs="Times New Roman"/>
                <w:sz w:val="20"/>
                <w:szCs w:val="20"/>
              </w:rPr>
            </w:pPr>
            <w:r w:rsidRPr="003E61A7">
              <w:rPr>
                <w:rFonts w:eastAsia="Times New Roman" w:cs="Times New Roman"/>
                <w:sz w:val="20"/>
                <w:szCs w:val="20"/>
              </w:rPr>
              <w:t>0.9543±0.0013</w:t>
            </w:r>
          </w:p>
        </w:tc>
        <w:tc>
          <w:tcPr>
            <w:tcW w:w="1342" w:type="dxa"/>
            <w:tcBorders>
              <w:top w:val="single" w:sz="1" w:space="0" w:color="000000"/>
              <w:left w:val="single" w:sz="1" w:space="0" w:color="000000"/>
              <w:bottom w:val="single" w:sz="1" w:space="0" w:color="000000"/>
            </w:tcBorders>
          </w:tcPr>
          <w:p w14:paraId="03256EAF" w14:textId="77777777" w:rsidR="00FA7063" w:rsidRPr="003E61A7" w:rsidRDefault="00000000">
            <w:pPr>
              <w:pStyle w:val="a4"/>
              <w:rPr>
                <w:rFonts w:cs="Times New Roman"/>
                <w:sz w:val="20"/>
                <w:szCs w:val="20"/>
              </w:rPr>
            </w:pPr>
            <w:r w:rsidRPr="003E61A7">
              <w:rPr>
                <w:rFonts w:eastAsia="Times New Roman" w:cs="Times New Roman"/>
                <w:sz w:val="20"/>
                <w:szCs w:val="20"/>
              </w:rPr>
              <w:t>0.6480±0.0561</w:t>
            </w:r>
          </w:p>
        </w:tc>
        <w:tc>
          <w:tcPr>
            <w:tcW w:w="1178" w:type="dxa"/>
            <w:tcBorders>
              <w:top w:val="single" w:sz="1" w:space="0" w:color="000000"/>
              <w:left w:val="single" w:sz="1" w:space="0" w:color="000000"/>
              <w:bottom w:val="single" w:sz="1" w:space="0" w:color="000000"/>
            </w:tcBorders>
          </w:tcPr>
          <w:p w14:paraId="4E13CF6B" w14:textId="77777777" w:rsidR="00FA7063" w:rsidRPr="003E61A7" w:rsidRDefault="00000000">
            <w:pPr>
              <w:pStyle w:val="a4"/>
              <w:rPr>
                <w:rFonts w:cs="Times New Roman"/>
                <w:sz w:val="20"/>
                <w:szCs w:val="20"/>
              </w:rPr>
            </w:pPr>
            <w:r w:rsidRPr="003E61A7">
              <w:rPr>
                <w:rFonts w:eastAsia="Times New Roman" w:cs="Times New Roman"/>
                <w:sz w:val="20"/>
                <w:szCs w:val="20"/>
              </w:rPr>
              <w:t>0.023±0.001</w:t>
            </w:r>
          </w:p>
        </w:tc>
      </w:tr>
      <w:tr w:rsidR="00FA7063" w:rsidRPr="00344BAE" w14:paraId="61185510" w14:textId="77777777" w:rsidTr="00597376">
        <w:trPr>
          <w:cantSplit/>
          <w:tblCellSpacing w:w="0" w:type="dxa"/>
          <w:jc w:val="center"/>
        </w:trPr>
        <w:tc>
          <w:tcPr>
            <w:tcW w:w="423" w:type="dxa"/>
            <w:tcBorders>
              <w:top w:val="single" w:sz="1" w:space="0" w:color="000000"/>
              <w:bottom w:val="single" w:sz="1" w:space="0" w:color="000000"/>
            </w:tcBorders>
          </w:tcPr>
          <w:p w14:paraId="1DB522BC" w14:textId="77777777" w:rsidR="00FA7063" w:rsidRPr="003E61A7" w:rsidRDefault="00000000">
            <w:pPr>
              <w:pStyle w:val="a4"/>
              <w:rPr>
                <w:rFonts w:cs="Times New Roman"/>
                <w:sz w:val="20"/>
                <w:szCs w:val="20"/>
              </w:rPr>
            </w:pPr>
            <w:r w:rsidRPr="003E61A7">
              <w:rPr>
                <w:rFonts w:eastAsia="Times New Roman" w:cs="Times New Roman"/>
                <w:sz w:val="20"/>
                <w:szCs w:val="20"/>
              </w:rPr>
              <w:t>32</w:t>
            </w:r>
          </w:p>
        </w:tc>
        <w:tc>
          <w:tcPr>
            <w:tcW w:w="2835" w:type="dxa"/>
            <w:tcBorders>
              <w:top w:val="single" w:sz="1" w:space="0" w:color="000000"/>
              <w:left w:val="single" w:sz="1" w:space="0" w:color="000000"/>
              <w:bottom w:val="single" w:sz="1" w:space="0" w:color="000000"/>
            </w:tcBorders>
          </w:tcPr>
          <w:p w14:paraId="49023607" w14:textId="77777777" w:rsidR="00FA7063" w:rsidRPr="003E61A7" w:rsidRDefault="00000000">
            <w:pPr>
              <w:pStyle w:val="a4"/>
              <w:rPr>
                <w:rFonts w:cs="Times New Roman"/>
                <w:sz w:val="20"/>
                <w:szCs w:val="20"/>
              </w:rPr>
            </w:pPr>
            <w:r w:rsidRPr="003E61A7">
              <w:rPr>
                <w:rFonts w:eastAsia="Times New Roman" w:cs="Times New Roman"/>
                <w:sz w:val="20"/>
                <w:szCs w:val="20"/>
              </w:rPr>
              <w:t>LinearBoost[nb]</w:t>
            </w:r>
          </w:p>
        </w:tc>
        <w:tc>
          <w:tcPr>
            <w:tcW w:w="1221" w:type="dxa"/>
            <w:tcBorders>
              <w:top w:val="single" w:sz="1" w:space="0" w:color="000000"/>
              <w:left w:val="single" w:sz="1" w:space="0" w:color="000000"/>
              <w:bottom w:val="single" w:sz="1" w:space="0" w:color="000000"/>
            </w:tcBorders>
          </w:tcPr>
          <w:p w14:paraId="74DF7911" w14:textId="77777777" w:rsidR="00FA7063" w:rsidRPr="003E61A7" w:rsidRDefault="00000000">
            <w:pPr>
              <w:pStyle w:val="a4"/>
              <w:rPr>
                <w:rFonts w:cs="Times New Roman"/>
                <w:sz w:val="20"/>
                <w:szCs w:val="20"/>
              </w:rPr>
            </w:pPr>
            <w:r w:rsidRPr="003E61A7">
              <w:rPr>
                <w:rFonts w:eastAsia="Times New Roman" w:cs="Times New Roman"/>
                <w:sz w:val="20"/>
                <w:szCs w:val="20"/>
              </w:rPr>
              <w:t>0.9407±0.0029</w:t>
            </w:r>
          </w:p>
        </w:tc>
        <w:tc>
          <w:tcPr>
            <w:tcW w:w="1342" w:type="dxa"/>
            <w:tcBorders>
              <w:top w:val="single" w:sz="1" w:space="0" w:color="000000"/>
              <w:left w:val="single" w:sz="1" w:space="0" w:color="000000"/>
              <w:bottom w:val="single" w:sz="1" w:space="0" w:color="000000"/>
            </w:tcBorders>
          </w:tcPr>
          <w:p w14:paraId="3C3468CD" w14:textId="77777777" w:rsidR="00FA7063" w:rsidRPr="003E61A7" w:rsidRDefault="00000000">
            <w:pPr>
              <w:pStyle w:val="a4"/>
              <w:rPr>
                <w:rFonts w:cs="Times New Roman"/>
                <w:sz w:val="20"/>
                <w:szCs w:val="20"/>
              </w:rPr>
            </w:pPr>
            <w:r w:rsidRPr="003E61A7">
              <w:rPr>
                <w:rFonts w:eastAsia="Times New Roman" w:cs="Times New Roman"/>
                <w:sz w:val="20"/>
                <w:szCs w:val="20"/>
              </w:rPr>
              <w:t>0.9645±0.0059</w:t>
            </w:r>
          </w:p>
        </w:tc>
        <w:tc>
          <w:tcPr>
            <w:tcW w:w="1342" w:type="dxa"/>
            <w:tcBorders>
              <w:top w:val="single" w:sz="1" w:space="0" w:color="000000"/>
              <w:left w:val="single" w:sz="1" w:space="0" w:color="000000"/>
              <w:bottom w:val="single" w:sz="1" w:space="0" w:color="000000"/>
            </w:tcBorders>
          </w:tcPr>
          <w:p w14:paraId="41A56267" w14:textId="77777777" w:rsidR="00FA7063" w:rsidRPr="003E61A7" w:rsidRDefault="00000000">
            <w:pPr>
              <w:pStyle w:val="a4"/>
              <w:rPr>
                <w:rFonts w:cs="Times New Roman"/>
                <w:sz w:val="20"/>
                <w:szCs w:val="20"/>
              </w:rPr>
            </w:pPr>
            <w:r w:rsidRPr="003E61A7">
              <w:rPr>
                <w:rFonts w:eastAsia="Times New Roman" w:cs="Times New Roman"/>
                <w:sz w:val="20"/>
                <w:szCs w:val="20"/>
              </w:rPr>
              <w:t>0.9524±0.0016</w:t>
            </w:r>
          </w:p>
        </w:tc>
        <w:tc>
          <w:tcPr>
            <w:tcW w:w="1342" w:type="dxa"/>
            <w:tcBorders>
              <w:top w:val="single" w:sz="1" w:space="0" w:color="000000"/>
              <w:left w:val="single" w:sz="1" w:space="0" w:color="000000"/>
              <w:bottom w:val="single" w:sz="1" w:space="0" w:color="000000"/>
            </w:tcBorders>
          </w:tcPr>
          <w:p w14:paraId="00BCF2C5" w14:textId="77777777" w:rsidR="00FA7063" w:rsidRPr="003E61A7" w:rsidRDefault="00000000">
            <w:pPr>
              <w:pStyle w:val="a4"/>
              <w:rPr>
                <w:rFonts w:cs="Times New Roman"/>
                <w:sz w:val="20"/>
                <w:szCs w:val="20"/>
              </w:rPr>
            </w:pPr>
            <w:r w:rsidRPr="003E61A7">
              <w:rPr>
                <w:rFonts w:eastAsia="Times New Roman" w:cs="Times New Roman"/>
                <w:sz w:val="20"/>
                <w:szCs w:val="20"/>
              </w:rPr>
              <w:t>0.6710±0.0225</w:t>
            </w:r>
          </w:p>
        </w:tc>
        <w:tc>
          <w:tcPr>
            <w:tcW w:w="1178" w:type="dxa"/>
            <w:tcBorders>
              <w:top w:val="single" w:sz="1" w:space="0" w:color="000000"/>
              <w:left w:val="single" w:sz="1" w:space="0" w:color="000000"/>
              <w:bottom w:val="single" w:sz="1" w:space="0" w:color="000000"/>
            </w:tcBorders>
          </w:tcPr>
          <w:p w14:paraId="6BBA31E0" w14:textId="77777777" w:rsidR="00FA7063" w:rsidRPr="003E61A7" w:rsidRDefault="00000000">
            <w:pPr>
              <w:pStyle w:val="a4"/>
              <w:rPr>
                <w:rFonts w:cs="Times New Roman"/>
                <w:sz w:val="20"/>
                <w:szCs w:val="20"/>
              </w:rPr>
            </w:pPr>
            <w:r w:rsidRPr="003E61A7">
              <w:rPr>
                <w:rFonts w:eastAsia="Times New Roman" w:cs="Times New Roman"/>
                <w:sz w:val="20"/>
                <w:szCs w:val="20"/>
              </w:rPr>
              <w:t>0.007±0.001</w:t>
            </w:r>
          </w:p>
        </w:tc>
      </w:tr>
      <w:tr w:rsidR="00FA7063" w:rsidRPr="00344BAE" w14:paraId="6CF72555" w14:textId="77777777" w:rsidTr="00597376">
        <w:trPr>
          <w:cantSplit/>
          <w:tblCellSpacing w:w="0" w:type="dxa"/>
          <w:jc w:val="center"/>
        </w:trPr>
        <w:tc>
          <w:tcPr>
            <w:tcW w:w="423" w:type="dxa"/>
            <w:tcBorders>
              <w:top w:val="single" w:sz="1" w:space="0" w:color="000000"/>
              <w:bottom w:val="single" w:sz="1" w:space="0" w:color="000000"/>
            </w:tcBorders>
          </w:tcPr>
          <w:p w14:paraId="7D842166" w14:textId="77777777" w:rsidR="00FA7063" w:rsidRPr="003E61A7" w:rsidRDefault="00000000">
            <w:pPr>
              <w:pStyle w:val="a4"/>
              <w:rPr>
                <w:rFonts w:cs="Times New Roman"/>
                <w:sz w:val="20"/>
                <w:szCs w:val="20"/>
              </w:rPr>
            </w:pPr>
            <w:r w:rsidRPr="003E61A7">
              <w:rPr>
                <w:rFonts w:eastAsia="Times New Roman" w:cs="Times New Roman"/>
                <w:sz w:val="20"/>
                <w:szCs w:val="20"/>
              </w:rPr>
              <w:t>33</w:t>
            </w:r>
          </w:p>
        </w:tc>
        <w:tc>
          <w:tcPr>
            <w:tcW w:w="2835" w:type="dxa"/>
            <w:tcBorders>
              <w:top w:val="single" w:sz="1" w:space="0" w:color="000000"/>
              <w:left w:val="single" w:sz="1" w:space="0" w:color="000000"/>
              <w:bottom w:val="single" w:sz="1" w:space="0" w:color="000000"/>
            </w:tcBorders>
          </w:tcPr>
          <w:p w14:paraId="5102370C" w14:textId="77777777" w:rsidR="00FA7063" w:rsidRPr="003E61A7" w:rsidRDefault="00000000">
            <w:pPr>
              <w:pStyle w:val="a4"/>
              <w:rPr>
                <w:rFonts w:cs="Times New Roman"/>
                <w:sz w:val="20"/>
                <w:szCs w:val="20"/>
              </w:rPr>
            </w:pPr>
            <w:r w:rsidRPr="003E61A7">
              <w:rPr>
                <w:rFonts w:eastAsia="Times New Roman" w:cs="Times New Roman"/>
                <w:sz w:val="20"/>
                <w:szCs w:val="20"/>
              </w:rPr>
              <w:t>MixtureOfLinearExperts[nb]</w:t>
            </w:r>
          </w:p>
        </w:tc>
        <w:tc>
          <w:tcPr>
            <w:tcW w:w="1221" w:type="dxa"/>
            <w:tcBorders>
              <w:top w:val="single" w:sz="1" w:space="0" w:color="000000"/>
              <w:left w:val="single" w:sz="1" w:space="0" w:color="000000"/>
              <w:bottom w:val="single" w:sz="1" w:space="0" w:color="000000"/>
            </w:tcBorders>
          </w:tcPr>
          <w:p w14:paraId="5D069DE6" w14:textId="77777777" w:rsidR="00FA7063" w:rsidRPr="003E61A7" w:rsidRDefault="00000000">
            <w:pPr>
              <w:pStyle w:val="a4"/>
              <w:rPr>
                <w:rFonts w:cs="Times New Roman"/>
                <w:sz w:val="20"/>
                <w:szCs w:val="20"/>
              </w:rPr>
            </w:pPr>
            <w:r w:rsidRPr="003E61A7">
              <w:rPr>
                <w:rFonts w:eastAsia="Times New Roman" w:cs="Times New Roman"/>
                <w:sz w:val="20"/>
                <w:szCs w:val="20"/>
              </w:rPr>
              <w:t>0.9382±0.0016</w:t>
            </w:r>
          </w:p>
        </w:tc>
        <w:tc>
          <w:tcPr>
            <w:tcW w:w="1342" w:type="dxa"/>
            <w:tcBorders>
              <w:top w:val="single" w:sz="1" w:space="0" w:color="000000"/>
              <w:left w:val="single" w:sz="1" w:space="0" w:color="000000"/>
              <w:bottom w:val="single" w:sz="1" w:space="0" w:color="000000"/>
            </w:tcBorders>
          </w:tcPr>
          <w:p w14:paraId="61E478E3" w14:textId="77777777" w:rsidR="00FA7063" w:rsidRPr="003E61A7" w:rsidRDefault="00000000">
            <w:pPr>
              <w:pStyle w:val="a4"/>
              <w:rPr>
                <w:rFonts w:cs="Times New Roman"/>
                <w:sz w:val="20"/>
                <w:szCs w:val="20"/>
              </w:rPr>
            </w:pPr>
            <w:r w:rsidRPr="003E61A7">
              <w:rPr>
                <w:rFonts w:eastAsia="Times New Roman" w:cs="Times New Roman"/>
                <w:sz w:val="20"/>
                <w:szCs w:val="20"/>
              </w:rPr>
              <w:t>0.9337±0.0019</w:t>
            </w:r>
          </w:p>
        </w:tc>
        <w:tc>
          <w:tcPr>
            <w:tcW w:w="1342" w:type="dxa"/>
            <w:tcBorders>
              <w:top w:val="single" w:sz="1" w:space="0" w:color="000000"/>
              <w:left w:val="single" w:sz="1" w:space="0" w:color="000000"/>
              <w:bottom w:val="single" w:sz="1" w:space="0" w:color="000000"/>
            </w:tcBorders>
          </w:tcPr>
          <w:p w14:paraId="14FE91BB" w14:textId="77777777" w:rsidR="00FA7063" w:rsidRPr="003E61A7" w:rsidRDefault="00000000">
            <w:pPr>
              <w:pStyle w:val="a4"/>
              <w:rPr>
                <w:rFonts w:cs="Times New Roman"/>
                <w:sz w:val="20"/>
                <w:szCs w:val="20"/>
              </w:rPr>
            </w:pPr>
            <w:r w:rsidRPr="003E61A7">
              <w:rPr>
                <w:rFonts w:eastAsia="Times New Roman" w:cs="Times New Roman"/>
                <w:sz w:val="20"/>
                <w:szCs w:val="20"/>
              </w:rPr>
              <w:t>0.9359±0.0017</w:t>
            </w:r>
          </w:p>
        </w:tc>
        <w:tc>
          <w:tcPr>
            <w:tcW w:w="1342" w:type="dxa"/>
            <w:tcBorders>
              <w:top w:val="single" w:sz="1" w:space="0" w:color="000000"/>
              <w:left w:val="single" w:sz="1" w:space="0" w:color="000000"/>
              <w:bottom w:val="single" w:sz="1" w:space="0" w:color="000000"/>
            </w:tcBorders>
          </w:tcPr>
          <w:p w14:paraId="052970AE" w14:textId="77777777" w:rsidR="00FA7063" w:rsidRPr="003E61A7" w:rsidRDefault="00000000">
            <w:pPr>
              <w:pStyle w:val="a4"/>
              <w:rPr>
                <w:rFonts w:cs="Times New Roman"/>
                <w:sz w:val="20"/>
                <w:szCs w:val="20"/>
              </w:rPr>
            </w:pPr>
            <w:r w:rsidRPr="003E61A7">
              <w:rPr>
                <w:rFonts w:eastAsia="Times New Roman" w:cs="Times New Roman"/>
                <w:sz w:val="20"/>
                <w:szCs w:val="20"/>
              </w:rPr>
              <w:t>0.6517±0.0546</w:t>
            </w:r>
          </w:p>
        </w:tc>
        <w:tc>
          <w:tcPr>
            <w:tcW w:w="1178" w:type="dxa"/>
            <w:tcBorders>
              <w:top w:val="single" w:sz="1" w:space="0" w:color="000000"/>
              <w:left w:val="single" w:sz="1" w:space="0" w:color="000000"/>
              <w:bottom w:val="single" w:sz="1" w:space="0" w:color="000000"/>
            </w:tcBorders>
          </w:tcPr>
          <w:p w14:paraId="21D46A1A" w14:textId="77777777" w:rsidR="00FA7063" w:rsidRPr="003E61A7" w:rsidRDefault="00000000">
            <w:pPr>
              <w:pStyle w:val="a4"/>
              <w:rPr>
                <w:rFonts w:cs="Times New Roman"/>
                <w:sz w:val="20"/>
                <w:szCs w:val="20"/>
              </w:rPr>
            </w:pPr>
            <w:r w:rsidRPr="003E61A7">
              <w:rPr>
                <w:rFonts w:eastAsia="Times New Roman" w:cs="Times New Roman"/>
                <w:sz w:val="20"/>
                <w:szCs w:val="20"/>
              </w:rPr>
              <w:t>0.177±0.012</w:t>
            </w:r>
          </w:p>
        </w:tc>
      </w:tr>
      <w:tr w:rsidR="00FA7063" w:rsidRPr="00344BAE" w14:paraId="19BB58E7" w14:textId="77777777" w:rsidTr="00597376">
        <w:trPr>
          <w:cantSplit/>
          <w:tblCellSpacing w:w="0" w:type="dxa"/>
          <w:jc w:val="center"/>
        </w:trPr>
        <w:tc>
          <w:tcPr>
            <w:tcW w:w="423" w:type="dxa"/>
            <w:tcBorders>
              <w:top w:val="single" w:sz="1" w:space="0" w:color="000000"/>
              <w:bottom w:val="single" w:sz="1" w:space="0" w:color="000000"/>
            </w:tcBorders>
          </w:tcPr>
          <w:p w14:paraId="60602F6E" w14:textId="77777777" w:rsidR="00FA7063" w:rsidRPr="003E61A7" w:rsidRDefault="00000000">
            <w:pPr>
              <w:pStyle w:val="a4"/>
              <w:rPr>
                <w:rFonts w:cs="Times New Roman"/>
                <w:sz w:val="20"/>
                <w:szCs w:val="20"/>
              </w:rPr>
            </w:pPr>
            <w:r w:rsidRPr="003E61A7">
              <w:rPr>
                <w:rFonts w:eastAsia="Times New Roman" w:cs="Times New Roman"/>
                <w:sz w:val="20"/>
                <w:szCs w:val="20"/>
              </w:rPr>
              <w:t>34</w:t>
            </w:r>
          </w:p>
        </w:tc>
        <w:tc>
          <w:tcPr>
            <w:tcW w:w="2835" w:type="dxa"/>
            <w:tcBorders>
              <w:top w:val="single" w:sz="1" w:space="0" w:color="000000"/>
              <w:left w:val="single" w:sz="1" w:space="0" w:color="000000"/>
              <w:bottom w:val="single" w:sz="1" w:space="0" w:color="000000"/>
            </w:tcBorders>
          </w:tcPr>
          <w:p w14:paraId="65086B0C" w14:textId="77777777" w:rsidR="00FA7063" w:rsidRPr="003E61A7" w:rsidRDefault="00000000">
            <w:pPr>
              <w:pStyle w:val="a4"/>
              <w:rPr>
                <w:rFonts w:cs="Times New Roman"/>
                <w:sz w:val="20"/>
                <w:szCs w:val="20"/>
              </w:rPr>
            </w:pPr>
            <w:r w:rsidRPr="003E61A7">
              <w:rPr>
                <w:rFonts w:eastAsia="Times New Roman" w:cs="Times New Roman"/>
                <w:sz w:val="20"/>
                <w:szCs w:val="20"/>
              </w:rPr>
              <w:t>PolynomialFeatures[lda]</w:t>
            </w:r>
          </w:p>
        </w:tc>
        <w:tc>
          <w:tcPr>
            <w:tcW w:w="1221" w:type="dxa"/>
            <w:tcBorders>
              <w:top w:val="single" w:sz="1" w:space="0" w:color="000000"/>
              <w:left w:val="single" w:sz="1" w:space="0" w:color="000000"/>
              <w:bottom w:val="single" w:sz="1" w:space="0" w:color="000000"/>
            </w:tcBorders>
          </w:tcPr>
          <w:p w14:paraId="0EFF8E45" w14:textId="77777777" w:rsidR="00FA7063" w:rsidRPr="003E61A7" w:rsidRDefault="00000000">
            <w:pPr>
              <w:pStyle w:val="a4"/>
              <w:rPr>
                <w:rFonts w:cs="Times New Roman"/>
                <w:sz w:val="20"/>
                <w:szCs w:val="20"/>
              </w:rPr>
            </w:pPr>
            <w:r w:rsidRPr="003E61A7">
              <w:rPr>
                <w:rFonts w:eastAsia="Times New Roman" w:cs="Times New Roman"/>
                <w:sz w:val="20"/>
                <w:szCs w:val="20"/>
              </w:rPr>
              <w:t>0.9396±0.0029</w:t>
            </w:r>
          </w:p>
        </w:tc>
        <w:tc>
          <w:tcPr>
            <w:tcW w:w="1342" w:type="dxa"/>
            <w:tcBorders>
              <w:top w:val="single" w:sz="1" w:space="0" w:color="000000"/>
              <w:left w:val="single" w:sz="1" w:space="0" w:color="000000"/>
              <w:bottom w:val="single" w:sz="1" w:space="0" w:color="000000"/>
            </w:tcBorders>
          </w:tcPr>
          <w:p w14:paraId="7D01978C" w14:textId="77777777" w:rsidR="00FA7063" w:rsidRPr="003E61A7" w:rsidRDefault="00000000">
            <w:pPr>
              <w:pStyle w:val="a4"/>
              <w:rPr>
                <w:rFonts w:cs="Times New Roman"/>
                <w:sz w:val="20"/>
                <w:szCs w:val="20"/>
              </w:rPr>
            </w:pPr>
            <w:r w:rsidRPr="003E61A7">
              <w:rPr>
                <w:rFonts w:eastAsia="Times New Roman" w:cs="Times New Roman"/>
                <w:sz w:val="20"/>
                <w:szCs w:val="20"/>
              </w:rPr>
              <w:t>0.9248±0.0020</w:t>
            </w:r>
          </w:p>
        </w:tc>
        <w:tc>
          <w:tcPr>
            <w:tcW w:w="1342" w:type="dxa"/>
            <w:tcBorders>
              <w:top w:val="single" w:sz="1" w:space="0" w:color="000000"/>
              <w:left w:val="single" w:sz="1" w:space="0" w:color="000000"/>
              <w:bottom w:val="single" w:sz="1" w:space="0" w:color="000000"/>
            </w:tcBorders>
          </w:tcPr>
          <w:p w14:paraId="411FD5B0" w14:textId="77777777" w:rsidR="00FA7063" w:rsidRPr="003E61A7" w:rsidRDefault="00000000">
            <w:pPr>
              <w:pStyle w:val="a4"/>
              <w:rPr>
                <w:rFonts w:cs="Times New Roman"/>
                <w:sz w:val="20"/>
                <w:szCs w:val="20"/>
              </w:rPr>
            </w:pPr>
            <w:r w:rsidRPr="003E61A7">
              <w:rPr>
                <w:rFonts w:eastAsia="Times New Roman" w:cs="Times New Roman"/>
                <w:sz w:val="20"/>
                <w:szCs w:val="20"/>
              </w:rPr>
              <w:t>0.9321±0.0021</w:t>
            </w:r>
          </w:p>
        </w:tc>
        <w:tc>
          <w:tcPr>
            <w:tcW w:w="1342" w:type="dxa"/>
            <w:tcBorders>
              <w:top w:val="single" w:sz="1" w:space="0" w:color="000000"/>
              <w:left w:val="single" w:sz="1" w:space="0" w:color="000000"/>
              <w:bottom w:val="single" w:sz="1" w:space="0" w:color="000000"/>
            </w:tcBorders>
          </w:tcPr>
          <w:p w14:paraId="7D559621" w14:textId="77777777" w:rsidR="00FA7063" w:rsidRPr="003E61A7" w:rsidRDefault="00000000">
            <w:pPr>
              <w:pStyle w:val="a4"/>
              <w:rPr>
                <w:rFonts w:cs="Times New Roman"/>
                <w:sz w:val="20"/>
                <w:szCs w:val="20"/>
              </w:rPr>
            </w:pPr>
            <w:r w:rsidRPr="003E61A7">
              <w:rPr>
                <w:rFonts w:eastAsia="Times New Roman" w:cs="Times New Roman"/>
                <w:sz w:val="20"/>
                <w:szCs w:val="20"/>
              </w:rPr>
              <w:t>0.5958±0.0389</w:t>
            </w:r>
          </w:p>
        </w:tc>
        <w:tc>
          <w:tcPr>
            <w:tcW w:w="1178" w:type="dxa"/>
            <w:tcBorders>
              <w:top w:val="single" w:sz="1" w:space="0" w:color="000000"/>
              <w:left w:val="single" w:sz="1" w:space="0" w:color="000000"/>
              <w:bottom w:val="single" w:sz="1" w:space="0" w:color="000000"/>
            </w:tcBorders>
          </w:tcPr>
          <w:p w14:paraId="576D5DFB" w14:textId="77777777" w:rsidR="00FA7063" w:rsidRPr="003E61A7" w:rsidRDefault="00000000">
            <w:pPr>
              <w:pStyle w:val="a4"/>
              <w:rPr>
                <w:rFonts w:cs="Times New Roman"/>
                <w:sz w:val="20"/>
                <w:szCs w:val="20"/>
              </w:rPr>
            </w:pPr>
            <w:r w:rsidRPr="003E61A7">
              <w:rPr>
                <w:rFonts w:eastAsia="Times New Roman" w:cs="Times New Roman"/>
                <w:sz w:val="20"/>
                <w:szCs w:val="20"/>
              </w:rPr>
              <w:t>0.030±0.000</w:t>
            </w:r>
          </w:p>
        </w:tc>
      </w:tr>
      <w:tr w:rsidR="00FA7063" w:rsidRPr="00344BAE" w14:paraId="32AF6D5B" w14:textId="77777777" w:rsidTr="00597376">
        <w:trPr>
          <w:cantSplit/>
          <w:tblCellSpacing w:w="0" w:type="dxa"/>
          <w:jc w:val="center"/>
        </w:trPr>
        <w:tc>
          <w:tcPr>
            <w:tcW w:w="423" w:type="dxa"/>
            <w:tcBorders>
              <w:top w:val="single" w:sz="1" w:space="0" w:color="000000"/>
              <w:bottom w:val="single" w:sz="1" w:space="0" w:color="000000"/>
            </w:tcBorders>
          </w:tcPr>
          <w:p w14:paraId="434E4CEA" w14:textId="77777777" w:rsidR="00FA7063" w:rsidRPr="003E61A7" w:rsidRDefault="00000000">
            <w:pPr>
              <w:pStyle w:val="a4"/>
              <w:rPr>
                <w:rFonts w:cs="Times New Roman"/>
                <w:sz w:val="20"/>
                <w:szCs w:val="20"/>
              </w:rPr>
            </w:pPr>
            <w:r w:rsidRPr="003E61A7">
              <w:rPr>
                <w:rFonts w:eastAsia="Times New Roman" w:cs="Times New Roman"/>
                <w:sz w:val="20"/>
                <w:szCs w:val="20"/>
              </w:rPr>
              <w:t>35</w:t>
            </w:r>
          </w:p>
        </w:tc>
        <w:tc>
          <w:tcPr>
            <w:tcW w:w="2835" w:type="dxa"/>
            <w:tcBorders>
              <w:top w:val="single" w:sz="1" w:space="0" w:color="000000"/>
              <w:left w:val="single" w:sz="1" w:space="0" w:color="000000"/>
              <w:bottom w:val="single" w:sz="1" w:space="0" w:color="000000"/>
            </w:tcBorders>
          </w:tcPr>
          <w:p w14:paraId="2DE99349" w14:textId="77777777" w:rsidR="00FA7063" w:rsidRPr="003E61A7" w:rsidRDefault="00000000">
            <w:pPr>
              <w:pStyle w:val="a4"/>
              <w:rPr>
                <w:rFonts w:cs="Times New Roman"/>
                <w:sz w:val="20"/>
                <w:szCs w:val="20"/>
              </w:rPr>
            </w:pPr>
            <w:r w:rsidRPr="003E61A7">
              <w:rPr>
                <w:rFonts w:eastAsia="Times New Roman" w:cs="Times New Roman"/>
                <w:sz w:val="20"/>
                <w:szCs w:val="20"/>
              </w:rPr>
              <w:t>BL:NaiveBayes</w:t>
            </w:r>
          </w:p>
        </w:tc>
        <w:tc>
          <w:tcPr>
            <w:tcW w:w="1221" w:type="dxa"/>
            <w:tcBorders>
              <w:top w:val="single" w:sz="1" w:space="0" w:color="000000"/>
              <w:left w:val="single" w:sz="1" w:space="0" w:color="000000"/>
              <w:bottom w:val="single" w:sz="1" w:space="0" w:color="000000"/>
            </w:tcBorders>
          </w:tcPr>
          <w:p w14:paraId="74C42F08" w14:textId="77777777" w:rsidR="00FA7063" w:rsidRPr="003E61A7" w:rsidRDefault="00000000">
            <w:pPr>
              <w:pStyle w:val="a4"/>
              <w:rPr>
                <w:rFonts w:cs="Times New Roman"/>
                <w:sz w:val="20"/>
                <w:szCs w:val="20"/>
              </w:rPr>
            </w:pPr>
            <w:r w:rsidRPr="003E61A7">
              <w:rPr>
                <w:rFonts w:eastAsia="Times New Roman" w:cs="Times New Roman"/>
                <w:sz w:val="20"/>
                <w:szCs w:val="20"/>
              </w:rPr>
              <w:t>0.9459±0.0046</w:t>
            </w:r>
          </w:p>
        </w:tc>
        <w:tc>
          <w:tcPr>
            <w:tcW w:w="1342" w:type="dxa"/>
            <w:tcBorders>
              <w:top w:val="single" w:sz="1" w:space="0" w:color="000000"/>
              <w:left w:val="single" w:sz="1" w:space="0" w:color="000000"/>
              <w:bottom w:val="single" w:sz="1" w:space="0" w:color="000000"/>
            </w:tcBorders>
          </w:tcPr>
          <w:p w14:paraId="254D4C1B" w14:textId="77777777" w:rsidR="00FA7063" w:rsidRPr="003E61A7" w:rsidRDefault="00000000">
            <w:pPr>
              <w:pStyle w:val="a4"/>
              <w:rPr>
                <w:rFonts w:cs="Times New Roman"/>
                <w:sz w:val="20"/>
                <w:szCs w:val="20"/>
              </w:rPr>
            </w:pPr>
            <w:r w:rsidRPr="003E61A7">
              <w:rPr>
                <w:rFonts w:eastAsia="Times New Roman" w:cs="Times New Roman"/>
                <w:sz w:val="20"/>
                <w:szCs w:val="20"/>
              </w:rPr>
              <w:t>0.9057±0.0221</w:t>
            </w:r>
          </w:p>
        </w:tc>
        <w:tc>
          <w:tcPr>
            <w:tcW w:w="1342" w:type="dxa"/>
            <w:tcBorders>
              <w:top w:val="single" w:sz="1" w:space="0" w:color="000000"/>
              <w:left w:val="single" w:sz="1" w:space="0" w:color="000000"/>
              <w:bottom w:val="single" w:sz="1" w:space="0" w:color="000000"/>
            </w:tcBorders>
          </w:tcPr>
          <w:p w14:paraId="216D6793" w14:textId="77777777" w:rsidR="00FA7063" w:rsidRPr="003E61A7" w:rsidRDefault="00000000">
            <w:pPr>
              <w:pStyle w:val="a4"/>
              <w:rPr>
                <w:rFonts w:cs="Times New Roman"/>
                <w:sz w:val="20"/>
                <w:szCs w:val="20"/>
              </w:rPr>
            </w:pPr>
            <w:r w:rsidRPr="003E61A7">
              <w:rPr>
                <w:rFonts w:eastAsia="Times New Roman" w:cs="Times New Roman"/>
                <w:sz w:val="20"/>
                <w:szCs w:val="20"/>
              </w:rPr>
              <w:t>0.9252±0.0093</w:t>
            </w:r>
          </w:p>
        </w:tc>
        <w:tc>
          <w:tcPr>
            <w:tcW w:w="1342" w:type="dxa"/>
            <w:tcBorders>
              <w:top w:val="single" w:sz="1" w:space="0" w:color="000000"/>
              <w:left w:val="single" w:sz="1" w:space="0" w:color="000000"/>
              <w:bottom w:val="single" w:sz="1" w:space="0" w:color="000000"/>
            </w:tcBorders>
          </w:tcPr>
          <w:p w14:paraId="7D2B3BFB" w14:textId="77777777" w:rsidR="00FA7063" w:rsidRPr="003E61A7" w:rsidRDefault="00000000">
            <w:pPr>
              <w:pStyle w:val="a4"/>
              <w:rPr>
                <w:rFonts w:cs="Times New Roman"/>
                <w:sz w:val="20"/>
                <w:szCs w:val="20"/>
              </w:rPr>
            </w:pPr>
            <w:r w:rsidRPr="003E61A7">
              <w:rPr>
                <w:rFonts w:eastAsia="Times New Roman" w:cs="Times New Roman"/>
                <w:sz w:val="20"/>
                <w:szCs w:val="20"/>
              </w:rPr>
              <w:t>0.7224±0.0100</w:t>
            </w:r>
          </w:p>
        </w:tc>
        <w:tc>
          <w:tcPr>
            <w:tcW w:w="1178" w:type="dxa"/>
            <w:tcBorders>
              <w:top w:val="single" w:sz="1" w:space="0" w:color="000000"/>
              <w:left w:val="single" w:sz="1" w:space="0" w:color="000000"/>
              <w:bottom w:val="single" w:sz="1" w:space="0" w:color="000000"/>
            </w:tcBorders>
          </w:tcPr>
          <w:p w14:paraId="7EA8F441" w14:textId="77777777" w:rsidR="00FA7063" w:rsidRPr="003E61A7" w:rsidRDefault="00000000">
            <w:pPr>
              <w:pStyle w:val="a4"/>
              <w:rPr>
                <w:rFonts w:cs="Times New Roman"/>
                <w:sz w:val="20"/>
                <w:szCs w:val="20"/>
              </w:rPr>
            </w:pPr>
            <w:r w:rsidRPr="003E61A7">
              <w:rPr>
                <w:rFonts w:eastAsia="Times New Roman" w:cs="Times New Roman"/>
                <w:sz w:val="20"/>
                <w:szCs w:val="20"/>
              </w:rPr>
              <w:t>0.000±0.000</w:t>
            </w:r>
          </w:p>
        </w:tc>
      </w:tr>
      <w:tr w:rsidR="00FA7063" w:rsidRPr="00344BAE" w14:paraId="00FEB8E8" w14:textId="77777777" w:rsidTr="00597376">
        <w:trPr>
          <w:cantSplit/>
          <w:tblCellSpacing w:w="0" w:type="dxa"/>
          <w:jc w:val="center"/>
        </w:trPr>
        <w:tc>
          <w:tcPr>
            <w:tcW w:w="423" w:type="dxa"/>
            <w:tcBorders>
              <w:top w:val="single" w:sz="1" w:space="0" w:color="000000"/>
              <w:bottom w:val="single" w:sz="1" w:space="0" w:color="000000"/>
            </w:tcBorders>
          </w:tcPr>
          <w:p w14:paraId="0F030CC2" w14:textId="77777777" w:rsidR="00FA7063" w:rsidRPr="003E61A7" w:rsidRDefault="00000000">
            <w:pPr>
              <w:pStyle w:val="a4"/>
              <w:rPr>
                <w:rFonts w:cs="Times New Roman"/>
                <w:sz w:val="20"/>
                <w:szCs w:val="20"/>
              </w:rPr>
            </w:pPr>
            <w:r w:rsidRPr="003E61A7">
              <w:rPr>
                <w:rFonts w:eastAsia="Times New Roman" w:cs="Times New Roman"/>
                <w:sz w:val="20"/>
                <w:szCs w:val="20"/>
              </w:rPr>
              <w:t>36</w:t>
            </w:r>
          </w:p>
        </w:tc>
        <w:tc>
          <w:tcPr>
            <w:tcW w:w="2835" w:type="dxa"/>
            <w:tcBorders>
              <w:top w:val="single" w:sz="1" w:space="0" w:color="000000"/>
              <w:left w:val="single" w:sz="1" w:space="0" w:color="000000"/>
              <w:bottom w:val="single" w:sz="1" w:space="0" w:color="000000"/>
            </w:tcBorders>
          </w:tcPr>
          <w:p w14:paraId="030D3A02" w14:textId="77777777" w:rsidR="00FA7063" w:rsidRPr="003E61A7" w:rsidRDefault="00000000">
            <w:pPr>
              <w:pStyle w:val="a4"/>
              <w:rPr>
                <w:rFonts w:cs="Times New Roman"/>
                <w:sz w:val="20"/>
                <w:szCs w:val="20"/>
              </w:rPr>
            </w:pPr>
            <w:r w:rsidRPr="003E61A7">
              <w:rPr>
                <w:rFonts w:eastAsia="Times New Roman" w:cs="Times New Roman"/>
                <w:sz w:val="20"/>
                <w:szCs w:val="20"/>
              </w:rPr>
              <w:t>MaxOfLinear[nb]</w:t>
            </w:r>
          </w:p>
        </w:tc>
        <w:tc>
          <w:tcPr>
            <w:tcW w:w="1221" w:type="dxa"/>
            <w:tcBorders>
              <w:top w:val="single" w:sz="1" w:space="0" w:color="000000"/>
              <w:left w:val="single" w:sz="1" w:space="0" w:color="000000"/>
              <w:bottom w:val="single" w:sz="1" w:space="0" w:color="000000"/>
            </w:tcBorders>
          </w:tcPr>
          <w:p w14:paraId="2D7715CD" w14:textId="77777777" w:rsidR="00FA7063" w:rsidRPr="003E61A7" w:rsidRDefault="00000000">
            <w:pPr>
              <w:pStyle w:val="a4"/>
              <w:rPr>
                <w:rFonts w:cs="Times New Roman"/>
                <w:sz w:val="20"/>
                <w:szCs w:val="20"/>
              </w:rPr>
            </w:pPr>
            <w:r w:rsidRPr="003E61A7">
              <w:rPr>
                <w:rFonts w:eastAsia="Times New Roman" w:cs="Times New Roman"/>
                <w:sz w:val="20"/>
                <w:szCs w:val="20"/>
              </w:rPr>
              <w:t>0.9471±0.0049</w:t>
            </w:r>
          </w:p>
        </w:tc>
        <w:tc>
          <w:tcPr>
            <w:tcW w:w="1342" w:type="dxa"/>
            <w:tcBorders>
              <w:top w:val="single" w:sz="1" w:space="0" w:color="000000"/>
              <w:left w:val="single" w:sz="1" w:space="0" w:color="000000"/>
              <w:bottom w:val="single" w:sz="1" w:space="0" w:color="000000"/>
            </w:tcBorders>
          </w:tcPr>
          <w:p w14:paraId="4C8C205B" w14:textId="77777777" w:rsidR="00FA7063" w:rsidRPr="003E61A7" w:rsidRDefault="00000000">
            <w:pPr>
              <w:pStyle w:val="a4"/>
              <w:rPr>
                <w:rFonts w:cs="Times New Roman"/>
                <w:sz w:val="20"/>
                <w:szCs w:val="20"/>
              </w:rPr>
            </w:pPr>
            <w:r w:rsidRPr="003E61A7">
              <w:rPr>
                <w:rFonts w:eastAsia="Times New Roman" w:cs="Times New Roman"/>
                <w:sz w:val="20"/>
                <w:szCs w:val="20"/>
              </w:rPr>
              <w:t>0.9043±0.0199</w:t>
            </w:r>
          </w:p>
        </w:tc>
        <w:tc>
          <w:tcPr>
            <w:tcW w:w="1342" w:type="dxa"/>
            <w:tcBorders>
              <w:top w:val="single" w:sz="1" w:space="0" w:color="000000"/>
              <w:left w:val="single" w:sz="1" w:space="0" w:color="000000"/>
              <w:bottom w:val="single" w:sz="1" w:space="0" w:color="000000"/>
            </w:tcBorders>
          </w:tcPr>
          <w:p w14:paraId="36C22D75" w14:textId="77777777" w:rsidR="00FA7063" w:rsidRPr="003E61A7" w:rsidRDefault="00000000">
            <w:pPr>
              <w:pStyle w:val="a4"/>
              <w:rPr>
                <w:rFonts w:cs="Times New Roman"/>
                <w:sz w:val="20"/>
                <w:szCs w:val="20"/>
              </w:rPr>
            </w:pPr>
            <w:r w:rsidRPr="003E61A7">
              <w:rPr>
                <w:rFonts w:eastAsia="Times New Roman" w:cs="Times New Roman"/>
                <w:sz w:val="20"/>
                <w:szCs w:val="20"/>
              </w:rPr>
              <w:t>0.9251±0.0085</w:t>
            </w:r>
          </w:p>
        </w:tc>
        <w:tc>
          <w:tcPr>
            <w:tcW w:w="1342" w:type="dxa"/>
            <w:tcBorders>
              <w:top w:val="single" w:sz="1" w:space="0" w:color="000000"/>
              <w:left w:val="single" w:sz="1" w:space="0" w:color="000000"/>
              <w:bottom w:val="single" w:sz="1" w:space="0" w:color="000000"/>
            </w:tcBorders>
          </w:tcPr>
          <w:p w14:paraId="5256B8A5" w14:textId="77777777" w:rsidR="00FA7063" w:rsidRPr="003E61A7" w:rsidRDefault="00000000">
            <w:pPr>
              <w:pStyle w:val="a4"/>
              <w:rPr>
                <w:rFonts w:cs="Times New Roman"/>
                <w:sz w:val="20"/>
                <w:szCs w:val="20"/>
              </w:rPr>
            </w:pPr>
            <w:r w:rsidRPr="003E61A7">
              <w:rPr>
                <w:rFonts w:eastAsia="Times New Roman" w:cs="Times New Roman"/>
                <w:sz w:val="20"/>
                <w:szCs w:val="20"/>
              </w:rPr>
              <w:t>0.7128±0.0143</w:t>
            </w:r>
          </w:p>
        </w:tc>
        <w:tc>
          <w:tcPr>
            <w:tcW w:w="1178" w:type="dxa"/>
            <w:tcBorders>
              <w:top w:val="single" w:sz="1" w:space="0" w:color="000000"/>
              <w:left w:val="single" w:sz="1" w:space="0" w:color="000000"/>
              <w:bottom w:val="single" w:sz="1" w:space="0" w:color="000000"/>
            </w:tcBorders>
          </w:tcPr>
          <w:p w14:paraId="63F6754B" w14:textId="77777777" w:rsidR="00FA7063" w:rsidRPr="003E61A7" w:rsidRDefault="00000000">
            <w:pPr>
              <w:pStyle w:val="a4"/>
              <w:rPr>
                <w:rFonts w:cs="Times New Roman"/>
                <w:sz w:val="20"/>
                <w:szCs w:val="20"/>
              </w:rPr>
            </w:pPr>
            <w:r w:rsidRPr="003E61A7">
              <w:rPr>
                <w:rFonts w:eastAsia="Times New Roman" w:cs="Times New Roman"/>
                <w:sz w:val="20"/>
                <w:szCs w:val="20"/>
              </w:rPr>
              <w:t>0.023±0.005</w:t>
            </w:r>
          </w:p>
        </w:tc>
      </w:tr>
      <w:tr w:rsidR="00FA7063" w:rsidRPr="00344BAE" w14:paraId="5C302265" w14:textId="77777777" w:rsidTr="00597376">
        <w:trPr>
          <w:cantSplit/>
          <w:tblCellSpacing w:w="0" w:type="dxa"/>
          <w:jc w:val="center"/>
        </w:trPr>
        <w:tc>
          <w:tcPr>
            <w:tcW w:w="423" w:type="dxa"/>
            <w:tcBorders>
              <w:top w:val="single" w:sz="1" w:space="0" w:color="000000"/>
              <w:bottom w:val="single" w:sz="1" w:space="0" w:color="000000"/>
            </w:tcBorders>
          </w:tcPr>
          <w:p w14:paraId="47085D05" w14:textId="77777777" w:rsidR="00FA7063" w:rsidRPr="003E61A7" w:rsidRDefault="00000000">
            <w:pPr>
              <w:pStyle w:val="a4"/>
              <w:rPr>
                <w:rFonts w:cs="Times New Roman"/>
                <w:sz w:val="20"/>
                <w:szCs w:val="20"/>
              </w:rPr>
            </w:pPr>
            <w:r w:rsidRPr="003E61A7">
              <w:rPr>
                <w:rFonts w:eastAsia="Times New Roman" w:cs="Times New Roman"/>
                <w:sz w:val="20"/>
                <w:szCs w:val="20"/>
              </w:rPr>
              <w:t>37</w:t>
            </w:r>
          </w:p>
        </w:tc>
        <w:tc>
          <w:tcPr>
            <w:tcW w:w="2835" w:type="dxa"/>
            <w:tcBorders>
              <w:top w:val="single" w:sz="1" w:space="0" w:color="000000"/>
              <w:left w:val="single" w:sz="1" w:space="0" w:color="000000"/>
              <w:bottom w:val="single" w:sz="1" w:space="0" w:color="000000"/>
            </w:tcBorders>
          </w:tcPr>
          <w:p w14:paraId="26E56043" w14:textId="77777777" w:rsidR="00FA7063" w:rsidRPr="003E61A7" w:rsidRDefault="00000000">
            <w:pPr>
              <w:pStyle w:val="a4"/>
              <w:rPr>
                <w:rFonts w:cs="Times New Roman"/>
                <w:sz w:val="20"/>
                <w:szCs w:val="20"/>
              </w:rPr>
            </w:pPr>
            <w:r w:rsidRPr="003E61A7">
              <w:rPr>
                <w:rFonts w:eastAsia="Times New Roman" w:cs="Times New Roman"/>
                <w:sz w:val="20"/>
                <w:szCs w:val="20"/>
              </w:rPr>
              <w:t>CascadeLinear[nb]</w:t>
            </w:r>
          </w:p>
        </w:tc>
        <w:tc>
          <w:tcPr>
            <w:tcW w:w="1221" w:type="dxa"/>
            <w:tcBorders>
              <w:top w:val="single" w:sz="1" w:space="0" w:color="000000"/>
              <w:left w:val="single" w:sz="1" w:space="0" w:color="000000"/>
              <w:bottom w:val="single" w:sz="1" w:space="0" w:color="000000"/>
            </w:tcBorders>
          </w:tcPr>
          <w:p w14:paraId="48AAA84E" w14:textId="77777777" w:rsidR="00FA7063" w:rsidRPr="003E61A7" w:rsidRDefault="00000000">
            <w:pPr>
              <w:pStyle w:val="a4"/>
              <w:rPr>
                <w:rFonts w:cs="Times New Roman"/>
                <w:sz w:val="20"/>
                <w:szCs w:val="20"/>
              </w:rPr>
            </w:pPr>
            <w:r w:rsidRPr="003E61A7">
              <w:rPr>
                <w:rFonts w:eastAsia="Times New Roman" w:cs="Times New Roman"/>
                <w:sz w:val="20"/>
                <w:szCs w:val="20"/>
              </w:rPr>
              <w:t>0.9492±0.0045</w:t>
            </w:r>
          </w:p>
        </w:tc>
        <w:tc>
          <w:tcPr>
            <w:tcW w:w="1342" w:type="dxa"/>
            <w:tcBorders>
              <w:top w:val="single" w:sz="1" w:space="0" w:color="000000"/>
              <w:left w:val="single" w:sz="1" w:space="0" w:color="000000"/>
              <w:bottom w:val="single" w:sz="1" w:space="0" w:color="000000"/>
            </w:tcBorders>
          </w:tcPr>
          <w:p w14:paraId="56079A7E" w14:textId="77777777" w:rsidR="00FA7063" w:rsidRPr="003E61A7" w:rsidRDefault="00000000">
            <w:pPr>
              <w:pStyle w:val="a4"/>
              <w:rPr>
                <w:rFonts w:cs="Times New Roman"/>
                <w:sz w:val="20"/>
                <w:szCs w:val="20"/>
              </w:rPr>
            </w:pPr>
            <w:r w:rsidRPr="003E61A7">
              <w:rPr>
                <w:rFonts w:eastAsia="Times New Roman" w:cs="Times New Roman"/>
                <w:sz w:val="20"/>
                <w:szCs w:val="20"/>
              </w:rPr>
              <w:t>0.8913±0.0273</w:t>
            </w:r>
          </w:p>
        </w:tc>
        <w:tc>
          <w:tcPr>
            <w:tcW w:w="1342" w:type="dxa"/>
            <w:tcBorders>
              <w:top w:val="single" w:sz="1" w:space="0" w:color="000000"/>
              <w:left w:val="single" w:sz="1" w:space="0" w:color="000000"/>
              <w:bottom w:val="single" w:sz="1" w:space="0" w:color="000000"/>
            </w:tcBorders>
          </w:tcPr>
          <w:p w14:paraId="7CBEABA9" w14:textId="77777777" w:rsidR="00FA7063" w:rsidRPr="003E61A7" w:rsidRDefault="00000000">
            <w:pPr>
              <w:pStyle w:val="a4"/>
              <w:rPr>
                <w:rFonts w:cs="Times New Roman"/>
                <w:sz w:val="20"/>
                <w:szCs w:val="20"/>
              </w:rPr>
            </w:pPr>
            <w:r w:rsidRPr="003E61A7">
              <w:rPr>
                <w:rFonts w:eastAsia="Times New Roman" w:cs="Times New Roman"/>
                <w:sz w:val="20"/>
                <w:szCs w:val="20"/>
              </w:rPr>
              <w:t>0.9191±0.0124</w:t>
            </w:r>
          </w:p>
        </w:tc>
        <w:tc>
          <w:tcPr>
            <w:tcW w:w="1342" w:type="dxa"/>
            <w:tcBorders>
              <w:top w:val="single" w:sz="1" w:space="0" w:color="000000"/>
              <w:left w:val="single" w:sz="1" w:space="0" w:color="000000"/>
              <w:bottom w:val="single" w:sz="1" w:space="0" w:color="000000"/>
            </w:tcBorders>
          </w:tcPr>
          <w:p w14:paraId="39CC7512" w14:textId="77777777" w:rsidR="00FA7063" w:rsidRPr="003E61A7" w:rsidRDefault="00000000">
            <w:pPr>
              <w:pStyle w:val="a4"/>
              <w:rPr>
                <w:rFonts w:cs="Times New Roman"/>
                <w:sz w:val="20"/>
                <w:szCs w:val="20"/>
              </w:rPr>
            </w:pPr>
            <w:r w:rsidRPr="003E61A7">
              <w:rPr>
                <w:rFonts w:eastAsia="Times New Roman" w:cs="Times New Roman"/>
                <w:sz w:val="20"/>
                <w:szCs w:val="20"/>
              </w:rPr>
              <w:t>0.7106±0.0131</w:t>
            </w:r>
          </w:p>
        </w:tc>
        <w:tc>
          <w:tcPr>
            <w:tcW w:w="1178" w:type="dxa"/>
            <w:tcBorders>
              <w:top w:val="single" w:sz="1" w:space="0" w:color="000000"/>
              <w:left w:val="single" w:sz="1" w:space="0" w:color="000000"/>
              <w:bottom w:val="single" w:sz="1" w:space="0" w:color="000000"/>
            </w:tcBorders>
          </w:tcPr>
          <w:p w14:paraId="73B404FC" w14:textId="77777777" w:rsidR="00FA7063" w:rsidRPr="003E61A7" w:rsidRDefault="00000000">
            <w:pPr>
              <w:pStyle w:val="a4"/>
              <w:rPr>
                <w:rFonts w:cs="Times New Roman"/>
                <w:sz w:val="20"/>
                <w:szCs w:val="20"/>
              </w:rPr>
            </w:pPr>
            <w:r w:rsidRPr="003E61A7">
              <w:rPr>
                <w:rFonts w:eastAsia="Times New Roman" w:cs="Times New Roman"/>
                <w:sz w:val="20"/>
                <w:szCs w:val="20"/>
              </w:rPr>
              <w:t>0.002±0.000</w:t>
            </w:r>
          </w:p>
        </w:tc>
      </w:tr>
      <w:tr w:rsidR="00FA7063" w:rsidRPr="00344BAE" w14:paraId="19BBFFCC" w14:textId="77777777" w:rsidTr="00597376">
        <w:trPr>
          <w:cantSplit/>
          <w:tblCellSpacing w:w="0" w:type="dxa"/>
          <w:jc w:val="center"/>
        </w:trPr>
        <w:tc>
          <w:tcPr>
            <w:tcW w:w="423" w:type="dxa"/>
            <w:tcBorders>
              <w:top w:val="single" w:sz="1" w:space="0" w:color="000000"/>
              <w:bottom w:val="single" w:sz="1" w:space="0" w:color="000000"/>
            </w:tcBorders>
          </w:tcPr>
          <w:p w14:paraId="3DA45748" w14:textId="77777777" w:rsidR="00FA7063" w:rsidRPr="003E61A7" w:rsidRDefault="00000000">
            <w:pPr>
              <w:pStyle w:val="a4"/>
              <w:rPr>
                <w:rFonts w:cs="Times New Roman"/>
                <w:sz w:val="20"/>
                <w:szCs w:val="20"/>
              </w:rPr>
            </w:pPr>
            <w:r w:rsidRPr="003E61A7">
              <w:rPr>
                <w:rFonts w:eastAsia="Times New Roman" w:cs="Times New Roman"/>
                <w:sz w:val="20"/>
                <w:szCs w:val="20"/>
              </w:rPr>
              <w:t>38</w:t>
            </w:r>
          </w:p>
        </w:tc>
        <w:tc>
          <w:tcPr>
            <w:tcW w:w="2835" w:type="dxa"/>
            <w:tcBorders>
              <w:top w:val="single" w:sz="1" w:space="0" w:color="000000"/>
              <w:left w:val="single" w:sz="1" w:space="0" w:color="000000"/>
              <w:bottom w:val="single" w:sz="1" w:space="0" w:color="000000"/>
            </w:tcBorders>
          </w:tcPr>
          <w:p w14:paraId="64B52FC8" w14:textId="77777777" w:rsidR="00FA7063" w:rsidRPr="003E61A7" w:rsidRDefault="00000000">
            <w:pPr>
              <w:pStyle w:val="a4"/>
              <w:rPr>
                <w:rFonts w:cs="Times New Roman"/>
                <w:sz w:val="20"/>
                <w:szCs w:val="20"/>
              </w:rPr>
            </w:pPr>
            <w:r w:rsidRPr="003E61A7">
              <w:rPr>
                <w:rFonts w:eastAsia="Times New Roman" w:cs="Times New Roman"/>
                <w:sz w:val="20"/>
                <w:szCs w:val="20"/>
              </w:rPr>
              <w:t>PolynomialFeatures[nb]</w:t>
            </w:r>
          </w:p>
        </w:tc>
        <w:tc>
          <w:tcPr>
            <w:tcW w:w="1221" w:type="dxa"/>
            <w:tcBorders>
              <w:top w:val="single" w:sz="1" w:space="0" w:color="000000"/>
              <w:left w:val="single" w:sz="1" w:space="0" w:color="000000"/>
              <w:bottom w:val="single" w:sz="1" w:space="0" w:color="000000"/>
            </w:tcBorders>
          </w:tcPr>
          <w:p w14:paraId="15F70891" w14:textId="77777777" w:rsidR="00FA7063" w:rsidRPr="003E61A7" w:rsidRDefault="00000000">
            <w:pPr>
              <w:pStyle w:val="a4"/>
              <w:rPr>
                <w:rFonts w:cs="Times New Roman"/>
                <w:sz w:val="20"/>
                <w:szCs w:val="20"/>
              </w:rPr>
            </w:pPr>
            <w:r w:rsidRPr="003E61A7">
              <w:rPr>
                <w:rFonts w:eastAsia="Times New Roman" w:cs="Times New Roman"/>
                <w:sz w:val="20"/>
                <w:szCs w:val="20"/>
              </w:rPr>
              <w:t>0.9440±0.0071</w:t>
            </w:r>
          </w:p>
        </w:tc>
        <w:tc>
          <w:tcPr>
            <w:tcW w:w="1342" w:type="dxa"/>
            <w:tcBorders>
              <w:top w:val="single" w:sz="1" w:space="0" w:color="000000"/>
              <w:left w:val="single" w:sz="1" w:space="0" w:color="000000"/>
              <w:bottom w:val="single" w:sz="1" w:space="0" w:color="000000"/>
            </w:tcBorders>
          </w:tcPr>
          <w:p w14:paraId="41104E49" w14:textId="77777777" w:rsidR="00FA7063" w:rsidRPr="003E61A7" w:rsidRDefault="00000000">
            <w:pPr>
              <w:pStyle w:val="a4"/>
              <w:rPr>
                <w:rFonts w:cs="Times New Roman"/>
                <w:sz w:val="20"/>
                <w:szCs w:val="20"/>
              </w:rPr>
            </w:pPr>
            <w:r w:rsidRPr="003E61A7">
              <w:rPr>
                <w:rFonts w:eastAsia="Times New Roman" w:cs="Times New Roman"/>
                <w:sz w:val="20"/>
                <w:szCs w:val="20"/>
              </w:rPr>
              <w:t>0.8176±0.1161</w:t>
            </w:r>
          </w:p>
        </w:tc>
        <w:tc>
          <w:tcPr>
            <w:tcW w:w="1342" w:type="dxa"/>
            <w:tcBorders>
              <w:top w:val="single" w:sz="1" w:space="0" w:color="000000"/>
              <w:left w:val="single" w:sz="1" w:space="0" w:color="000000"/>
              <w:bottom w:val="single" w:sz="1" w:space="0" w:color="000000"/>
            </w:tcBorders>
          </w:tcPr>
          <w:p w14:paraId="2998156C" w14:textId="77777777" w:rsidR="00FA7063" w:rsidRPr="003E61A7" w:rsidRDefault="00000000">
            <w:pPr>
              <w:pStyle w:val="a4"/>
              <w:rPr>
                <w:rFonts w:cs="Times New Roman"/>
                <w:sz w:val="20"/>
                <w:szCs w:val="20"/>
              </w:rPr>
            </w:pPr>
            <w:r w:rsidRPr="003E61A7">
              <w:rPr>
                <w:rFonts w:eastAsia="Times New Roman" w:cs="Times New Roman"/>
                <w:sz w:val="20"/>
                <w:szCs w:val="20"/>
              </w:rPr>
              <w:t>0.8713±0.0675</w:t>
            </w:r>
          </w:p>
        </w:tc>
        <w:tc>
          <w:tcPr>
            <w:tcW w:w="1342" w:type="dxa"/>
            <w:tcBorders>
              <w:top w:val="single" w:sz="1" w:space="0" w:color="000000"/>
              <w:left w:val="single" w:sz="1" w:space="0" w:color="000000"/>
              <w:bottom w:val="single" w:sz="1" w:space="0" w:color="000000"/>
            </w:tcBorders>
          </w:tcPr>
          <w:p w14:paraId="4A7A8DFA" w14:textId="77777777" w:rsidR="00FA7063" w:rsidRPr="003E61A7" w:rsidRDefault="00000000">
            <w:pPr>
              <w:pStyle w:val="a4"/>
              <w:rPr>
                <w:rFonts w:cs="Times New Roman"/>
                <w:sz w:val="20"/>
                <w:szCs w:val="20"/>
              </w:rPr>
            </w:pPr>
            <w:r w:rsidRPr="003E61A7">
              <w:rPr>
                <w:rFonts w:eastAsia="Times New Roman" w:cs="Times New Roman"/>
                <w:sz w:val="20"/>
                <w:szCs w:val="20"/>
              </w:rPr>
              <w:t>0.6081±0.0114</w:t>
            </w:r>
          </w:p>
        </w:tc>
        <w:tc>
          <w:tcPr>
            <w:tcW w:w="1178" w:type="dxa"/>
            <w:tcBorders>
              <w:top w:val="single" w:sz="1" w:space="0" w:color="000000"/>
              <w:left w:val="single" w:sz="1" w:space="0" w:color="000000"/>
              <w:bottom w:val="single" w:sz="1" w:space="0" w:color="000000"/>
            </w:tcBorders>
          </w:tcPr>
          <w:p w14:paraId="5AA57D12" w14:textId="77777777" w:rsidR="00FA7063" w:rsidRPr="003E61A7" w:rsidRDefault="00000000">
            <w:pPr>
              <w:pStyle w:val="a4"/>
              <w:rPr>
                <w:rFonts w:cs="Times New Roman"/>
                <w:sz w:val="20"/>
                <w:szCs w:val="20"/>
              </w:rPr>
            </w:pPr>
            <w:r w:rsidRPr="003E61A7">
              <w:rPr>
                <w:rFonts w:eastAsia="Times New Roman" w:cs="Times New Roman"/>
                <w:sz w:val="20"/>
                <w:szCs w:val="20"/>
              </w:rPr>
              <w:t>0.004±0.000</w:t>
            </w:r>
          </w:p>
        </w:tc>
      </w:tr>
      <w:tr w:rsidR="00FA7063" w:rsidRPr="00344BAE" w14:paraId="7C73B453" w14:textId="77777777" w:rsidTr="00597376">
        <w:trPr>
          <w:cantSplit/>
          <w:tblCellSpacing w:w="0" w:type="dxa"/>
          <w:jc w:val="center"/>
        </w:trPr>
        <w:tc>
          <w:tcPr>
            <w:tcW w:w="423" w:type="dxa"/>
            <w:tcBorders>
              <w:top w:val="single" w:sz="1" w:space="0" w:color="000000"/>
              <w:bottom w:val="single" w:sz="1" w:space="0" w:color="000000"/>
            </w:tcBorders>
          </w:tcPr>
          <w:p w14:paraId="5C50E9EF" w14:textId="77777777" w:rsidR="00FA7063" w:rsidRPr="003E61A7" w:rsidRDefault="00000000">
            <w:pPr>
              <w:pStyle w:val="a4"/>
              <w:rPr>
                <w:rFonts w:cs="Times New Roman"/>
                <w:sz w:val="20"/>
                <w:szCs w:val="20"/>
              </w:rPr>
            </w:pPr>
            <w:r w:rsidRPr="003E61A7">
              <w:rPr>
                <w:rFonts w:eastAsia="Times New Roman" w:cs="Times New Roman"/>
                <w:sz w:val="20"/>
                <w:szCs w:val="20"/>
              </w:rPr>
              <w:t>39</w:t>
            </w:r>
          </w:p>
        </w:tc>
        <w:tc>
          <w:tcPr>
            <w:tcW w:w="2835" w:type="dxa"/>
            <w:tcBorders>
              <w:top w:val="single" w:sz="1" w:space="0" w:color="000000"/>
              <w:left w:val="single" w:sz="1" w:space="0" w:color="000000"/>
              <w:bottom w:val="single" w:sz="1" w:space="0" w:color="000000"/>
            </w:tcBorders>
          </w:tcPr>
          <w:p w14:paraId="272B51D7" w14:textId="77777777" w:rsidR="00FA7063" w:rsidRPr="003E61A7" w:rsidRDefault="00000000">
            <w:pPr>
              <w:pStyle w:val="a4"/>
              <w:rPr>
                <w:rFonts w:cs="Times New Roman"/>
                <w:sz w:val="20"/>
                <w:szCs w:val="20"/>
              </w:rPr>
            </w:pPr>
            <w:r w:rsidRPr="003E61A7">
              <w:rPr>
                <w:rFonts w:eastAsia="Times New Roman" w:cs="Times New Roman"/>
                <w:sz w:val="20"/>
                <w:szCs w:val="20"/>
              </w:rPr>
              <w:t>SplineFeatures[nb]</w:t>
            </w:r>
          </w:p>
        </w:tc>
        <w:tc>
          <w:tcPr>
            <w:tcW w:w="1221" w:type="dxa"/>
            <w:tcBorders>
              <w:top w:val="single" w:sz="1" w:space="0" w:color="000000"/>
              <w:left w:val="single" w:sz="1" w:space="0" w:color="000000"/>
              <w:bottom w:val="single" w:sz="1" w:space="0" w:color="000000"/>
            </w:tcBorders>
          </w:tcPr>
          <w:p w14:paraId="43EF5AAE" w14:textId="77777777" w:rsidR="00FA7063" w:rsidRPr="003E61A7" w:rsidRDefault="00000000">
            <w:pPr>
              <w:pStyle w:val="a4"/>
              <w:rPr>
                <w:rFonts w:cs="Times New Roman"/>
                <w:sz w:val="20"/>
                <w:szCs w:val="20"/>
              </w:rPr>
            </w:pPr>
            <w:r w:rsidRPr="003E61A7">
              <w:rPr>
                <w:rFonts w:eastAsia="Times New Roman" w:cs="Times New Roman"/>
                <w:sz w:val="20"/>
                <w:szCs w:val="20"/>
              </w:rPr>
              <w:t>0.9635±0.0014</w:t>
            </w:r>
          </w:p>
        </w:tc>
        <w:tc>
          <w:tcPr>
            <w:tcW w:w="1342" w:type="dxa"/>
            <w:tcBorders>
              <w:top w:val="single" w:sz="1" w:space="0" w:color="000000"/>
              <w:left w:val="single" w:sz="1" w:space="0" w:color="000000"/>
              <w:bottom w:val="single" w:sz="1" w:space="0" w:color="000000"/>
            </w:tcBorders>
          </w:tcPr>
          <w:p w14:paraId="50769A2E" w14:textId="77777777" w:rsidR="00FA7063" w:rsidRPr="003E61A7" w:rsidRDefault="00000000">
            <w:pPr>
              <w:pStyle w:val="a4"/>
              <w:rPr>
                <w:rFonts w:cs="Times New Roman"/>
                <w:sz w:val="20"/>
                <w:szCs w:val="20"/>
              </w:rPr>
            </w:pPr>
            <w:r w:rsidRPr="003E61A7">
              <w:rPr>
                <w:rFonts w:eastAsia="Times New Roman" w:cs="Times New Roman"/>
                <w:sz w:val="20"/>
                <w:szCs w:val="20"/>
              </w:rPr>
              <w:t>0.7040±0.0211</w:t>
            </w:r>
          </w:p>
        </w:tc>
        <w:tc>
          <w:tcPr>
            <w:tcW w:w="1342" w:type="dxa"/>
            <w:tcBorders>
              <w:top w:val="single" w:sz="1" w:space="0" w:color="000000"/>
              <w:left w:val="single" w:sz="1" w:space="0" w:color="000000"/>
              <w:bottom w:val="single" w:sz="1" w:space="0" w:color="000000"/>
            </w:tcBorders>
          </w:tcPr>
          <w:p w14:paraId="7105AFCC" w14:textId="77777777" w:rsidR="00FA7063" w:rsidRPr="003E61A7" w:rsidRDefault="00000000">
            <w:pPr>
              <w:pStyle w:val="a4"/>
              <w:rPr>
                <w:rFonts w:cs="Times New Roman"/>
                <w:sz w:val="20"/>
                <w:szCs w:val="20"/>
              </w:rPr>
            </w:pPr>
            <w:r w:rsidRPr="003E61A7">
              <w:rPr>
                <w:rFonts w:eastAsia="Times New Roman" w:cs="Times New Roman"/>
                <w:sz w:val="20"/>
                <w:szCs w:val="20"/>
              </w:rPr>
              <w:t>0.8134±0.0139</w:t>
            </w:r>
          </w:p>
        </w:tc>
        <w:tc>
          <w:tcPr>
            <w:tcW w:w="1342" w:type="dxa"/>
            <w:tcBorders>
              <w:top w:val="single" w:sz="1" w:space="0" w:color="000000"/>
              <w:left w:val="single" w:sz="1" w:space="0" w:color="000000"/>
              <w:bottom w:val="single" w:sz="1" w:space="0" w:color="000000"/>
            </w:tcBorders>
          </w:tcPr>
          <w:p w14:paraId="02362431" w14:textId="77777777" w:rsidR="00FA7063" w:rsidRPr="003E61A7" w:rsidRDefault="00000000">
            <w:pPr>
              <w:pStyle w:val="a4"/>
              <w:rPr>
                <w:rFonts w:cs="Times New Roman"/>
                <w:sz w:val="20"/>
                <w:szCs w:val="20"/>
              </w:rPr>
            </w:pPr>
            <w:r w:rsidRPr="003E61A7">
              <w:rPr>
                <w:rFonts w:eastAsia="Times New Roman" w:cs="Times New Roman"/>
                <w:sz w:val="20"/>
                <w:szCs w:val="20"/>
              </w:rPr>
              <w:t>0.7104±0.0324</w:t>
            </w:r>
          </w:p>
        </w:tc>
        <w:tc>
          <w:tcPr>
            <w:tcW w:w="1178" w:type="dxa"/>
            <w:tcBorders>
              <w:top w:val="single" w:sz="1" w:space="0" w:color="000000"/>
              <w:left w:val="single" w:sz="1" w:space="0" w:color="000000"/>
              <w:bottom w:val="single" w:sz="1" w:space="0" w:color="000000"/>
            </w:tcBorders>
          </w:tcPr>
          <w:p w14:paraId="721721AC" w14:textId="77777777" w:rsidR="00FA7063" w:rsidRPr="003E61A7" w:rsidRDefault="00000000">
            <w:pPr>
              <w:pStyle w:val="a4"/>
              <w:rPr>
                <w:rFonts w:cs="Times New Roman"/>
                <w:sz w:val="20"/>
                <w:szCs w:val="20"/>
              </w:rPr>
            </w:pPr>
            <w:r w:rsidRPr="003E61A7">
              <w:rPr>
                <w:rFonts w:eastAsia="Times New Roman" w:cs="Times New Roman"/>
                <w:sz w:val="20"/>
                <w:szCs w:val="20"/>
              </w:rPr>
              <w:t>0.003±0.000</w:t>
            </w:r>
          </w:p>
        </w:tc>
      </w:tr>
    </w:tbl>
    <w:p w14:paraId="7DD9DA0C" w14:textId="77777777" w:rsidR="00FA7063" w:rsidRPr="00344BAE" w:rsidRDefault="00FA7063">
      <w:pPr>
        <w:pStyle w:val="a3"/>
        <w:rPr>
          <w:rFonts w:cs="Times New Roman"/>
          <w:szCs w:val="28"/>
        </w:rPr>
      </w:pPr>
    </w:p>
    <w:p w14:paraId="298EEEFA" w14:textId="77777777" w:rsidR="00FA7063" w:rsidRPr="00344BAE" w:rsidRDefault="00000000">
      <w:pPr>
        <w:pStyle w:val="a3"/>
        <w:spacing w:after="220"/>
        <w:rPr>
          <w:rFonts w:cs="Times New Roman"/>
          <w:szCs w:val="28"/>
        </w:rPr>
      </w:pPr>
      <w:r>
        <w:rPr>
          <w:rFonts w:eastAsia="Times New Roman" w:cs="Times New Roman"/>
          <w:b/>
          <w:szCs w:val="28"/>
        </w:rPr>
        <w:lastRenderedPageBreak/>
        <w:t>Таблица П.2. Результаты 5-fold кросс-валидации на датасете Adult (после оптимизации Optuna, 50 итераций).</w:t>
      </w:r>
    </w:p>
    <w:tbl>
      <w:tblPr>
        <w:tblStyle w:val="af6"/>
        <w:tblW w:w="0" w:type="auto"/>
        <w:tblLook w:val="04A0" w:firstRow="1" w:lastRow="0" w:firstColumn="1" w:lastColumn="0" w:noHBand="0" w:noVBand="1"/>
      </w:tblPr>
      <w:tblGrid>
        <w:gridCol w:w="403"/>
        <w:gridCol w:w="2771"/>
        <w:gridCol w:w="1338"/>
        <w:gridCol w:w="1338"/>
        <w:gridCol w:w="1338"/>
        <w:gridCol w:w="1338"/>
        <w:gridCol w:w="1153"/>
      </w:tblGrid>
      <w:tr w:rsidR="00CA5336" w14:paraId="276753F7" w14:textId="77777777" w:rsidTr="00F06C25">
        <w:tc>
          <w:tcPr>
            <w:tcW w:w="1384" w:type="dxa"/>
          </w:tcPr>
          <w:p w14:paraId="6B72C6F5" w14:textId="77777777" w:rsidR="00CA5336" w:rsidRDefault="00000000">
            <w:pPr>
              <w:jc w:val="center"/>
            </w:pPr>
            <w:r>
              <w:rPr>
                <w:rFonts w:ascii="Times New Roman" w:hAnsi="Times New Roman" w:cs="Times New Roman"/>
                <w:b/>
                <w:sz w:val="19"/>
              </w:rPr>
              <w:t>№</w:t>
            </w:r>
          </w:p>
        </w:tc>
        <w:tc>
          <w:tcPr>
            <w:tcW w:w="1384" w:type="dxa"/>
          </w:tcPr>
          <w:p w14:paraId="2D47928D" w14:textId="77777777" w:rsidR="00CA5336" w:rsidRDefault="00000000">
            <w:pPr>
              <w:jc w:val="center"/>
            </w:pPr>
            <w:r>
              <w:rPr>
                <w:rFonts w:ascii="Times New Roman" w:hAnsi="Times New Roman" w:cs="Times New Roman"/>
                <w:b/>
                <w:sz w:val="19"/>
              </w:rPr>
              <w:t>Модель</w:t>
            </w:r>
          </w:p>
        </w:tc>
        <w:tc>
          <w:tcPr>
            <w:tcW w:w="1384" w:type="dxa"/>
          </w:tcPr>
          <w:p w14:paraId="2DCDF421" w14:textId="77777777" w:rsidR="00CA5336" w:rsidRDefault="00000000">
            <w:pPr>
              <w:jc w:val="center"/>
            </w:pPr>
            <w:r>
              <w:rPr>
                <w:rFonts w:ascii="Times New Roman" w:hAnsi="Times New Roman" w:cs="Times New Roman"/>
                <w:b/>
                <w:sz w:val="19"/>
              </w:rPr>
              <w:t>Precision</w:t>
            </w:r>
          </w:p>
        </w:tc>
        <w:tc>
          <w:tcPr>
            <w:tcW w:w="1384" w:type="dxa"/>
          </w:tcPr>
          <w:p w14:paraId="511B65B6" w14:textId="77777777" w:rsidR="00CA5336" w:rsidRDefault="00000000">
            <w:pPr>
              <w:jc w:val="center"/>
            </w:pPr>
            <w:r>
              <w:rPr>
                <w:rFonts w:ascii="Times New Roman" w:hAnsi="Times New Roman" w:cs="Times New Roman"/>
                <w:b/>
                <w:sz w:val="19"/>
              </w:rPr>
              <w:t>Recall</w:t>
            </w:r>
          </w:p>
        </w:tc>
        <w:tc>
          <w:tcPr>
            <w:tcW w:w="1384" w:type="dxa"/>
          </w:tcPr>
          <w:p w14:paraId="2319DB26" w14:textId="77777777" w:rsidR="00CA5336" w:rsidRDefault="00000000">
            <w:pPr>
              <w:jc w:val="center"/>
            </w:pPr>
            <w:r>
              <w:rPr>
                <w:rFonts w:ascii="Times New Roman" w:hAnsi="Times New Roman" w:cs="Times New Roman"/>
                <w:b/>
                <w:sz w:val="19"/>
              </w:rPr>
              <w:t>F1</w:t>
            </w:r>
          </w:p>
        </w:tc>
        <w:tc>
          <w:tcPr>
            <w:tcW w:w="1384" w:type="dxa"/>
          </w:tcPr>
          <w:p w14:paraId="31F90717" w14:textId="77777777" w:rsidR="00CA5336" w:rsidRDefault="00000000">
            <w:pPr>
              <w:jc w:val="center"/>
            </w:pPr>
            <w:r>
              <w:rPr>
                <w:rFonts w:ascii="Times New Roman" w:hAnsi="Times New Roman" w:cs="Times New Roman"/>
                <w:b/>
                <w:sz w:val="19"/>
              </w:rPr>
              <w:t>ROC-AUC</w:t>
            </w:r>
          </w:p>
        </w:tc>
        <w:tc>
          <w:tcPr>
            <w:tcW w:w="1384" w:type="dxa"/>
          </w:tcPr>
          <w:p w14:paraId="3991BF5E" w14:textId="77777777" w:rsidR="00CA5336" w:rsidRDefault="00000000">
            <w:pPr>
              <w:jc w:val="center"/>
            </w:pPr>
            <w:r>
              <w:rPr>
                <w:rFonts w:ascii="Times New Roman" w:hAnsi="Times New Roman" w:cs="Times New Roman"/>
                <w:b/>
                <w:sz w:val="19"/>
              </w:rPr>
              <w:t>Время (с)</w:t>
            </w:r>
          </w:p>
        </w:tc>
      </w:tr>
      <w:tr w:rsidR="00CA5336" w14:paraId="1DB818FD" w14:textId="77777777" w:rsidTr="00F06C25">
        <w:tc>
          <w:tcPr>
            <w:tcW w:w="1384" w:type="dxa"/>
          </w:tcPr>
          <w:p w14:paraId="420CE3E7" w14:textId="77777777" w:rsidR="00CA5336" w:rsidRDefault="00000000">
            <w:r>
              <w:rPr>
                <w:rFonts w:ascii="Times New Roman" w:hAnsi="Times New Roman" w:cs="Times New Roman"/>
                <w:sz w:val="19"/>
              </w:rPr>
              <w:t>1</w:t>
            </w:r>
          </w:p>
        </w:tc>
        <w:tc>
          <w:tcPr>
            <w:tcW w:w="1384" w:type="dxa"/>
          </w:tcPr>
          <w:p w14:paraId="038FDF1A" w14:textId="77777777" w:rsidR="00CA5336" w:rsidRDefault="00000000">
            <w:r>
              <w:rPr>
                <w:rFonts w:ascii="Times New Roman" w:hAnsi="Times New Roman" w:cs="Times New Roman"/>
                <w:sz w:val="19"/>
              </w:rPr>
              <w:t>SplineFeatures[logistic]</w:t>
            </w:r>
          </w:p>
        </w:tc>
        <w:tc>
          <w:tcPr>
            <w:tcW w:w="1384" w:type="dxa"/>
          </w:tcPr>
          <w:p w14:paraId="416E952E" w14:textId="77777777" w:rsidR="00CA5336" w:rsidRDefault="00000000">
            <w:r>
              <w:rPr>
                <w:rFonts w:ascii="Times New Roman" w:hAnsi="Times New Roman" w:cs="Times New Roman"/>
                <w:sz w:val="19"/>
              </w:rPr>
              <w:t>0.7519±0.0044</w:t>
            </w:r>
          </w:p>
        </w:tc>
        <w:tc>
          <w:tcPr>
            <w:tcW w:w="1384" w:type="dxa"/>
          </w:tcPr>
          <w:p w14:paraId="4A5DCA0C" w14:textId="77777777" w:rsidR="00CA5336" w:rsidRDefault="00000000">
            <w:r>
              <w:rPr>
                <w:rFonts w:ascii="Times New Roman" w:hAnsi="Times New Roman" w:cs="Times New Roman"/>
                <w:sz w:val="19"/>
              </w:rPr>
              <w:t>0.6168±0.0106</w:t>
            </w:r>
          </w:p>
        </w:tc>
        <w:tc>
          <w:tcPr>
            <w:tcW w:w="1384" w:type="dxa"/>
          </w:tcPr>
          <w:p w14:paraId="0B1CFB04" w14:textId="77777777" w:rsidR="00CA5336" w:rsidRDefault="00000000">
            <w:r>
              <w:rPr>
                <w:rFonts w:ascii="Times New Roman" w:hAnsi="Times New Roman" w:cs="Times New Roman"/>
                <w:sz w:val="19"/>
              </w:rPr>
              <w:t>0.6776±0.0049</w:t>
            </w:r>
          </w:p>
        </w:tc>
        <w:tc>
          <w:tcPr>
            <w:tcW w:w="1384" w:type="dxa"/>
          </w:tcPr>
          <w:p w14:paraId="71D674F5" w14:textId="77777777" w:rsidR="00CA5336" w:rsidRDefault="00000000">
            <w:r>
              <w:rPr>
                <w:rFonts w:ascii="Times New Roman" w:hAnsi="Times New Roman" w:cs="Times New Roman"/>
                <w:sz w:val="19"/>
              </w:rPr>
              <w:t>0.9144±0.0010</w:t>
            </w:r>
          </w:p>
        </w:tc>
        <w:tc>
          <w:tcPr>
            <w:tcW w:w="1384" w:type="dxa"/>
          </w:tcPr>
          <w:p w14:paraId="4B51D729" w14:textId="77777777" w:rsidR="00CA5336" w:rsidRDefault="00000000">
            <w:r>
              <w:rPr>
                <w:rFonts w:ascii="Times New Roman" w:hAnsi="Times New Roman" w:cs="Times New Roman"/>
                <w:sz w:val="19"/>
              </w:rPr>
              <w:t>0.225±0.060</w:t>
            </w:r>
          </w:p>
        </w:tc>
      </w:tr>
      <w:tr w:rsidR="00CA5336" w14:paraId="3747798D" w14:textId="77777777" w:rsidTr="00F06C25">
        <w:tc>
          <w:tcPr>
            <w:tcW w:w="1384" w:type="dxa"/>
          </w:tcPr>
          <w:p w14:paraId="3AA35443" w14:textId="77777777" w:rsidR="00CA5336" w:rsidRDefault="00000000">
            <w:r>
              <w:rPr>
                <w:rFonts w:ascii="Times New Roman" w:hAnsi="Times New Roman" w:cs="Times New Roman"/>
                <w:sz w:val="19"/>
              </w:rPr>
              <w:t>2</w:t>
            </w:r>
          </w:p>
        </w:tc>
        <w:tc>
          <w:tcPr>
            <w:tcW w:w="1384" w:type="dxa"/>
          </w:tcPr>
          <w:p w14:paraId="26E46A94" w14:textId="77777777" w:rsidR="00CA5336" w:rsidRDefault="00000000">
            <w:r>
              <w:rPr>
                <w:rFonts w:ascii="Times New Roman" w:hAnsi="Times New Roman" w:cs="Times New Roman"/>
                <w:sz w:val="19"/>
              </w:rPr>
              <w:t>SplineFeatures[sgd]</w:t>
            </w:r>
          </w:p>
        </w:tc>
        <w:tc>
          <w:tcPr>
            <w:tcW w:w="1384" w:type="dxa"/>
          </w:tcPr>
          <w:p w14:paraId="23D97A3F" w14:textId="77777777" w:rsidR="00CA5336" w:rsidRDefault="00000000">
            <w:r>
              <w:rPr>
                <w:rFonts w:ascii="Times New Roman" w:hAnsi="Times New Roman" w:cs="Times New Roman"/>
                <w:sz w:val="19"/>
              </w:rPr>
              <w:t>0.7339±0.0091</w:t>
            </w:r>
          </w:p>
        </w:tc>
        <w:tc>
          <w:tcPr>
            <w:tcW w:w="1384" w:type="dxa"/>
          </w:tcPr>
          <w:p w14:paraId="69338B7D" w14:textId="77777777" w:rsidR="00CA5336" w:rsidRDefault="00000000">
            <w:r>
              <w:rPr>
                <w:rFonts w:ascii="Times New Roman" w:hAnsi="Times New Roman" w:cs="Times New Roman"/>
                <w:sz w:val="19"/>
              </w:rPr>
              <w:t>0.6088±0.0114</w:t>
            </w:r>
          </w:p>
        </w:tc>
        <w:tc>
          <w:tcPr>
            <w:tcW w:w="1384" w:type="dxa"/>
          </w:tcPr>
          <w:p w14:paraId="797B3AFC" w14:textId="77777777" w:rsidR="00CA5336" w:rsidRDefault="00000000">
            <w:r>
              <w:rPr>
                <w:rFonts w:ascii="Times New Roman" w:hAnsi="Times New Roman" w:cs="Times New Roman"/>
                <w:sz w:val="19"/>
              </w:rPr>
              <w:t>0.6653±0.0031</w:t>
            </w:r>
          </w:p>
        </w:tc>
        <w:tc>
          <w:tcPr>
            <w:tcW w:w="1384" w:type="dxa"/>
          </w:tcPr>
          <w:p w14:paraId="0792CA10" w14:textId="77777777" w:rsidR="00CA5336" w:rsidRDefault="00000000">
            <w:r>
              <w:rPr>
                <w:rFonts w:ascii="Times New Roman" w:hAnsi="Times New Roman" w:cs="Times New Roman"/>
                <w:sz w:val="19"/>
              </w:rPr>
              <w:t>0.9086±0.0008</w:t>
            </w:r>
          </w:p>
        </w:tc>
        <w:tc>
          <w:tcPr>
            <w:tcW w:w="1384" w:type="dxa"/>
          </w:tcPr>
          <w:p w14:paraId="255E8CAC" w14:textId="77777777" w:rsidR="00CA5336" w:rsidRDefault="00000000">
            <w:r>
              <w:rPr>
                <w:rFonts w:ascii="Times New Roman" w:hAnsi="Times New Roman" w:cs="Times New Roman"/>
                <w:sz w:val="19"/>
              </w:rPr>
              <w:t>0.143±0.007</w:t>
            </w:r>
          </w:p>
        </w:tc>
      </w:tr>
      <w:tr w:rsidR="00CA5336" w14:paraId="49F49D79" w14:textId="77777777" w:rsidTr="00F06C25">
        <w:tc>
          <w:tcPr>
            <w:tcW w:w="1384" w:type="dxa"/>
          </w:tcPr>
          <w:p w14:paraId="4C0EF29C" w14:textId="77777777" w:rsidR="00CA5336" w:rsidRDefault="00000000">
            <w:r>
              <w:rPr>
                <w:rFonts w:ascii="Times New Roman" w:hAnsi="Times New Roman" w:cs="Times New Roman"/>
                <w:sz w:val="19"/>
              </w:rPr>
              <w:t>3</w:t>
            </w:r>
          </w:p>
        </w:tc>
        <w:tc>
          <w:tcPr>
            <w:tcW w:w="1384" w:type="dxa"/>
          </w:tcPr>
          <w:p w14:paraId="747E2316" w14:textId="77777777" w:rsidR="00CA5336" w:rsidRDefault="00000000">
            <w:r>
              <w:rPr>
                <w:rFonts w:ascii="Times New Roman" w:hAnsi="Times New Roman" w:cs="Times New Roman"/>
                <w:sz w:val="19"/>
              </w:rPr>
              <w:t>SplineFeatures[lda]</w:t>
            </w:r>
          </w:p>
        </w:tc>
        <w:tc>
          <w:tcPr>
            <w:tcW w:w="1384" w:type="dxa"/>
          </w:tcPr>
          <w:p w14:paraId="2614E9B9" w14:textId="77777777" w:rsidR="00CA5336" w:rsidRDefault="00000000">
            <w:r>
              <w:rPr>
                <w:rFonts w:ascii="Times New Roman" w:hAnsi="Times New Roman" w:cs="Times New Roman"/>
                <w:sz w:val="19"/>
              </w:rPr>
              <w:t>0.7560±0.0068</w:t>
            </w:r>
          </w:p>
        </w:tc>
        <w:tc>
          <w:tcPr>
            <w:tcW w:w="1384" w:type="dxa"/>
          </w:tcPr>
          <w:p w14:paraId="0B5712E3" w14:textId="77777777" w:rsidR="00CA5336" w:rsidRDefault="00000000">
            <w:r>
              <w:rPr>
                <w:rFonts w:ascii="Times New Roman" w:hAnsi="Times New Roman" w:cs="Times New Roman"/>
                <w:sz w:val="19"/>
              </w:rPr>
              <w:t>0.5853±0.0132</w:t>
            </w:r>
          </w:p>
        </w:tc>
        <w:tc>
          <w:tcPr>
            <w:tcW w:w="1384" w:type="dxa"/>
          </w:tcPr>
          <w:p w14:paraId="267C362E" w14:textId="77777777" w:rsidR="00CA5336" w:rsidRDefault="00000000">
            <w:r>
              <w:rPr>
                <w:rFonts w:ascii="Times New Roman" w:hAnsi="Times New Roman" w:cs="Times New Roman"/>
                <w:sz w:val="19"/>
              </w:rPr>
              <w:t>0.6597±0.0061</w:t>
            </w:r>
          </w:p>
        </w:tc>
        <w:tc>
          <w:tcPr>
            <w:tcW w:w="1384" w:type="dxa"/>
          </w:tcPr>
          <w:p w14:paraId="06374088" w14:textId="77777777" w:rsidR="00CA5336" w:rsidRDefault="00000000">
            <w:r>
              <w:rPr>
                <w:rFonts w:ascii="Times New Roman" w:hAnsi="Times New Roman" w:cs="Times New Roman"/>
                <w:sz w:val="19"/>
              </w:rPr>
              <w:t>0.9066±0.0008</w:t>
            </w:r>
          </w:p>
        </w:tc>
        <w:tc>
          <w:tcPr>
            <w:tcW w:w="1384" w:type="dxa"/>
          </w:tcPr>
          <w:p w14:paraId="10B34F44" w14:textId="77777777" w:rsidR="00CA5336" w:rsidRDefault="00000000">
            <w:r>
              <w:rPr>
                <w:rFonts w:ascii="Times New Roman" w:hAnsi="Times New Roman" w:cs="Times New Roman"/>
                <w:sz w:val="19"/>
              </w:rPr>
              <w:t>0.215±0.011</w:t>
            </w:r>
          </w:p>
        </w:tc>
      </w:tr>
      <w:tr w:rsidR="00CA5336" w14:paraId="6FE60F5E" w14:textId="77777777" w:rsidTr="00F06C25">
        <w:tc>
          <w:tcPr>
            <w:tcW w:w="1384" w:type="dxa"/>
          </w:tcPr>
          <w:p w14:paraId="484A0685" w14:textId="77777777" w:rsidR="00CA5336" w:rsidRDefault="00000000">
            <w:r>
              <w:rPr>
                <w:rFonts w:ascii="Times New Roman" w:hAnsi="Times New Roman" w:cs="Times New Roman"/>
                <w:sz w:val="19"/>
              </w:rPr>
              <w:t>4</w:t>
            </w:r>
          </w:p>
        </w:tc>
        <w:tc>
          <w:tcPr>
            <w:tcW w:w="1384" w:type="dxa"/>
          </w:tcPr>
          <w:p w14:paraId="5AE8F4CE" w14:textId="77777777" w:rsidR="00CA5336" w:rsidRDefault="00000000">
            <w:r>
              <w:rPr>
                <w:rFonts w:ascii="Times New Roman" w:hAnsi="Times New Roman" w:cs="Times New Roman"/>
                <w:sz w:val="19"/>
              </w:rPr>
              <w:t>PolynomialFeatures[lda]</w:t>
            </w:r>
          </w:p>
        </w:tc>
        <w:tc>
          <w:tcPr>
            <w:tcW w:w="1384" w:type="dxa"/>
          </w:tcPr>
          <w:p w14:paraId="36047088" w14:textId="77777777" w:rsidR="00CA5336" w:rsidRDefault="00000000">
            <w:r>
              <w:rPr>
                <w:rFonts w:ascii="Times New Roman" w:hAnsi="Times New Roman" w:cs="Times New Roman"/>
                <w:sz w:val="19"/>
              </w:rPr>
              <w:t>0.7276±0.0028</w:t>
            </w:r>
          </w:p>
        </w:tc>
        <w:tc>
          <w:tcPr>
            <w:tcW w:w="1384" w:type="dxa"/>
          </w:tcPr>
          <w:p w14:paraId="635DE83F" w14:textId="77777777" w:rsidR="00CA5336" w:rsidRDefault="00000000">
            <w:r>
              <w:rPr>
                <w:rFonts w:ascii="Times New Roman" w:hAnsi="Times New Roman" w:cs="Times New Roman"/>
                <w:sz w:val="19"/>
              </w:rPr>
              <w:t>0.5952±0.0139</w:t>
            </w:r>
          </w:p>
        </w:tc>
        <w:tc>
          <w:tcPr>
            <w:tcW w:w="1384" w:type="dxa"/>
          </w:tcPr>
          <w:p w14:paraId="24A3A6BC" w14:textId="77777777" w:rsidR="00CA5336" w:rsidRDefault="00000000">
            <w:r>
              <w:rPr>
                <w:rFonts w:ascii="Times New Roman" w:hAnsi="Times New Roman" w:cs="Times New Roman"/>
                <w:sz w:val="19"/>
              </w:rPr>
              <w:t>0.6547±0.0089</w:t>
            </w:r>
          </w:p>
        </w:tc>
        <w:tc>
          <w:tcPr>
            <w:tcW w:w="1384" w:type="dxa"/>
          </w:tcPr>
          <w:p w14:paraId="354038B7" w14:textId="77777777" w:rsidR="00CA5336" w:rsidRDefault="00000000">
            <w:r>
              <w:rPr>
                <w:rFonts w:ascii="Times New Roman" w:hAnsi="Times New Roman" w:cs="Times New Roman"/>
                <w:sz w:val="19"/>
              </w:rPr>
              <w:t>0.8990±0.0013</w:t>
            </w:r>
          </w:p>
        </w:tc>
        <w:tc>
          <w:tcPr>
            <w:tcW w:w="1384" w:type="dxa"/>
          </w:tcPr>
          <w:p w14:paraId="7BCC83B7" w14:textId="77777777" w:rsidR="00CA5336" w:rsidRDefault="00000000">
            <w:r>
              <w:rPr>
                <w:rFonts w:ascii="Times New Roman" w:hAnsi="Times New Roman" w:cs="Times New Roman"/>
                <w:sz w:val="19"/>
              </w:rPr>
              <w:t>1.383±0.019</w:t>
            </w:r>
          </w:p>
        </w:tc>
      </w:tr>
      <w:tr w:rsidR="00CA5336" w14:paraId="786912E4" w14:textId="77777777" w:rsidTr="00F06C25">
        <w:tc>
          <w:tcPr>
            <w:tcW w:w="1384" w:type="dxa"/>
          </w:tcPr>
          <w:p w14:paraId="67E88E25" w14:textId="77777777" w:rsidR="00CA5336" w:rsidRDefault="00000000">
            <w:r>
              <w:rPr>
                <w:rFonts w:ascii="Times New Roman" w:hAnsi="Times New Roman" w:cs="Times New Roman"/>
                <w:sz w:val="19"/>
              </w:rPr>
              <w:t>5</w:t>
            </w:r>
          </w:p>
        </w:tc>
        <w:tc>
          <w:tcPr>
            <w:tcW w:w="1384" w:type="dxa"/>
          </w:tcPr>
          <w:p w14:paraId="5FA20B2A" w14:textId="77777777" w:rsidR="00CA5336" w:rsidRDefault="00000000">
            <w:r>
              <w:rPr>
                <w:rFonts w:ascii="Times New Roman" w:hAnsi="Times New Roman" w:cs="Times New Roman"/>
                <w:sz w:val="19"/>
              </w:rPr>
              <w:t>PolynomialFeatures[logistic]</w:t>
            </w:r>
          </w:p>
        </w:tc>
        <w:tc>
          <w:tcPr>
            <w:tcW w:w="1384" w:type="dxa"/>
          </w:tcPr>
          <w:p w14:paraId="66932F69" w14:textId="77777777" w:rsidR="00CA5336" w:rsidRDefault="00000000">
            <w:r>
              <w:rPr>
                <w:rFonts w:ascii="Times New Roman" w:hAnsi="Times New Roman" w:cs="Times New Roman"/>
                <w:sz w:val="19"/>
              </w:rPr>
              <w:t>0.7246±0.0013</w:t>
            </w:r>
          </w:p>
        </w:tc>
        <w:tc>
          <w:tcPr>
            <w:tcW w:w="1384" w:type="dxa"/>
          </w:tcPr>
          <w:p w14:paraId="378EB13A" w14:textId="77777777" w:rsidR="00CA5336" w:rsidRDefault="00000000">
            <w:r>
              <w:rPr>
                <w:rFonts w:ascii="Times New Roman" w:hAnsi="Times New Roman" w:cs="Times New Roman"/>
                <w:sz w:val="19"/>
              </w:rPr>
              <w:t>0.5934±0.0102</w:t>
            </w:r>
          </w:p>
        </w:tc>
        <w:tc>
          <w:tcPr>
            <w:tcW w:w="1384" w:type="dxa"/>
          </w:tcPr>
          <w:p w14:paraId="7831CEFD" w14:textId="77777777" w:rsidR="00CA5336" w:rsidRDefault="00000000">
            <w:r>
              <w:rPr>
                <w:rFonts w:ascii="Times New Roman" w:hAnsi="Times New Roman" w:cs="Times New Roman"/>
                <w:sz w:val="19"/>
              </w:rPr>
              <w:t>0.6524±0.0057</w:t>
            </w:r>
          </w:p>
        </w:tc>
        <w:tc>
          <w:tcPr>
            <w:tcW w:w="1384" w:type="dxa"/>
          </w:tcPr>
          <w:p w14:paraId="29DEC6B5" w14:textId="77777777" w:rsidR="00CA5336" w:rsidRDefault="00000000">
            <w:r>
              <w:rPr>
                <w:rFonts w:ascii="Times New Roman" w:hAnsi="Times New Roman" w:cs="Times New Roman"/>
                <w:sz w:val="19"/>
              </w:rPr>
              <w:t>0.9013±0.0007</w:t>
            </w:r>
          </w:p>
        </w:tc>
        <w:tc>
          <w:tcPr>
            <w:tcW w:w="1384" w:type="dxa"/>
          </w:tcPr>
          <w:p w14:paraId="6279DEE6" w14:textId="77777777" w:rsidR="00CA5336" w:rsidRDefault="00000000">
            <w:r>
              <w:rPr>
                <w:rFonts w:ascii="Times New Roman" w:hAnsi="Times New Roman" w:cs="Times New Roman"/>
                <w:sz w:val="19"/>
              </w:rPr>
              <w:t>1.166±0.018</w:t>
            </w:r>
          </w:p>
        </w:tc>
      </w:tr>
      <w:tr w:rsidR="00CA5336" w14:paraId="1B1813EE" w14:textId="77777777" w:rsidTr="00F06C25">
        <w:tc>
          <w:tcPr>
            <w:tcW w:w="1384" w:type="dxa"/>
          </w:tcPr>
          <w:p w14:paraId="72069FE6" w14:textId="77777777" w:rsidR="00CA5336" w:rsidRDefault="00000000">
            <w:r>
              <w:rPr>
                <w:rFonts w:ascii="Times New Roman" w:hAnsi="Times New Roman" w:cs="Times New Roman"/>
                <w:sz w:val="19"/>
              </w:rPr>
              <w:t>6</w:t>
            </w:r>
          </w:p>
        </w:tc>
        <w:tc>
          <w:tcPr>
            <w:tcW w:w="1384" w:type="dxa"/>
          </w:tcPr>
          <w:p w14:paraId="03312A21" w14:textId="77777777" w:rsidR="00CA5336" w:rsidRDefault="00000000">
            <w:r>
              <w:rPr>
                <w:rFonts w:ascii="Times New Roman" w:hAnsi="Times New Roman" w:cs="Times New Roman"/>
                <w:sz w:val="19"/>
              </w:rPr>
              <w:t>SplineFeatures[nb]</w:t>
            </w:r>
          </w:p>
        </w:tc>
        <w:tc>
          <w:tcPr>
            <w:tcW w:w="1384" w:type="dxa"/>
          </w:tcPr>
          <w:p w14:paraId="1029D2F0" w14:textId="77777777" w:rsidR="00CA5336" w:rsidRDefault="00000000">
            <w:r>
              <w:rPr>
                <w:rFonts w:ascii="Times New Roman" w:hAnsi="Times New Roman" w:cs="Times New Roman"/>
                <w:sz w:val="19"/>
              </w:rPr>
              <w:t>0.5364±0.0163</w:t>
            </w:r>
          </w:p>
        </w:tc>
        <w:tc>
          <w:tcPr>
            <w:tcW w:w="1384" w:type="dxa"/>
          </w:tcPr>
          <w:p w14:paraId="2F8DF557" w14:textId="77777777" w:rsidR="00CA5336" w:rsidRDefault="00000000">
            <w:r>
              <w:rPr>
                <w:rFonts w:ascii="Times New Roman" w:hAnsi="Times New Roman" w:cs="Times New Roman"/>
                <w:sz w:val="19"/>
              </w:rPr>
              <w:t>0.8307±0.0305</w:t>
            </w:r>
          </w:p>
        </w:tc>
        <w:tc>
          <w:tcPr>
            <w:tcW w:w="1384" w:type="dxa"/>
          </w:tcPr>
          <w:p w14:paraId="7409E544" w14:textId="77777777" w:rsidR="00CA5336" w:rsidRDefault="00000000">
            <w:r>
              <w:rPr>
                <w:rFonts w:ascii="Times New Roman" w:hAnsi="Times New Roman" w:cs="Times New Roman"/>
                <w:sz w:val="19"/>
              </w:rPr>
              <w:t>0.6512±0.0035</w:t>
            </w:r>
          </w:p>
        </w:tc>
        <w:tc>
          <w:tcPr>
            <w:tcW w:w="1384" w:type="dxa"/>
          </w:tcPr>
          <w:p w14:paraId="3AAD59AA" w14:textId="77777777" w:rsidR="00CA5336" w:rsidRDefault="00000000">
            <w:r>
              <w:rPr>
                <w:rFonts w:ascii="Times New Roman" w:hAnsi="Times New Roman" w:cs="Times New Roman"/>
                <w:sz w:val="19"/>
              </w:rPr>
              <w:t>0.8753±0.0028</w:t>
            </w:r>
          </w:p>
        </w:tc>
        <w:tc>
          <w:tcPr>
            <w:tcW w:w="1384" w:type="dxa"/>
          </w:tcPr>
          <w:p w14:paraId="2755A141" w14:textId="77777777" w:rsidR="00CA5336" w:rsidRDefault="00000000">
            <w:r>
              <w:rPr>
                <w:rFonts w:ascii="Times New Roman" w:hAnsi="Times New Roman" w:cs="Times New Roman"/>
                <w:sz w:val="19"/>
              </w:rPr>
              <w:t>0.082±0.001</w:t>
            </w:r>
          </w:p>
        </w:tc>
      </w:tr>
      <w:tr w:rsidR="00CA5336" w14:paraId="473B4FCC" w14:textId="77777777" w:rsidTr="00F06C25">
        <w:tc>
          <w:tcPr>
            <w:tcW w:w="1384" w:type="dxa"/>
          </w:tcPr>
          <w:p w14:paraId="05C158B9" w14:textId="77777777" w:rsidR="00CA5336" w:rsidRDefault="00000000">
            <w:r>
              <w:rPr>
                <w:rFonts w:ascii="Times New Roman" w:hAnsi="Times New Roman" w:cs="Times New Roman"/>
                <w:sz w:val="19"/>
              </w:rPr>
              <w:t>7</w:t>
            </w:r>
          </w:p>
        </w:tc>
        <w:tc>
          <w:tcPr>
            <w:tcW w:w="1384" w:type="dxa"/>
          </w:tcPr>
          <w:p w14:paraId="65755AB7" w14:textId="77777777" w:rsidR="00CA5336" w:rsidRDefault="00000000">
            <w:r>
              <w:rPr>
                <w:rFonts w:ascii="Times New Roman" w:hAnsi="Times New Roman" w:cs="Times New Roman"/>
                <w:sz w:val="19"/>
              </w:rPr>
              <w:t>PolynomialFeatures[sgd]</w:t>
            </w:r>
          </w:p>
        </w:tc>
        <w:tc>
          <w:tcPr>
            <w:tcW w:w="1384" w:type="dxa"/>
          </w:tcPr>
          <w:p w14:paraId="62261072" w14:textId="77777777" w:rsidR="00CA5336" w:rsidRDefault="00000000">
            <w:r>
              <w:rPr>
                <w:rFonts w:ascii="Times New Roman" w:hAnsi="Times New Roman" w:cs="Times New Roman"/>
                <w:sz w:val="19"/>
              </w:rPr>
              <w:t>0.7071±0.0061</w:t>
            </w:r>
          </w:p>
        </w:tc>
        <w:tc>
          <w:tcPr>
            <w:tcW w:w="1384" w:type="dxa"/>
          </w:tcPr>
          <w:p w14:paraId="6951C9D1" w14:textId="77777777" w:rsidR="00CA5336" w:rsidRDefault="00000000">
            <w:r>
              <w:rPr>
                <w:rFonts w:ascii="Times New Roman" w:hAnsi="Times New Roman" w:cs="Times New Roman"/>
                <w:sz w:val="19"/>
              </w:rPr>
              <w:t>0.5969±0.0014</w:t>
            </w:r>
          </w:p>
        </w:tc>
        <w:tc>
          <w:tcPr>
            <w:tcW w:w="1384" w:type="dxa"/>
          </w:tcPr>
          <w:p w14:paraId="01B8400E" w14:textId="77777777" w:rsidR="00CA5336" w:rsidRDefault="00000000">
            <w:r>
              <w:rPr>
                <w:rFonts w:ascii="Times New Roman" w:hAnsi="Times New Roman" w:cs="Times New Roman"/>
                <w:sz w:val="19"/>
              </w:rPr>
              <w:t>0.6473±0.0033</w:t>
            </w:r>
          </w:p>
        </w:tc>
        <w:tc>
          <w:tcPr>
            <w:tcW w:w="1384" w:type="dxa"/>
          </w:tcPr>
          <w:p w14:paraId="147E067F" w14:textId="77777777" w:rsidR="00CA5336" w:rsidRDefault="00000000">
            <w:r>
              <w:rPr>
                <w:rFonts w:ascii="Times New Roman" w:hAnsi="Times New Roman" w:cs="Times New Roman"/>
                <w:sz w:val="19"/>
              </w:rPr>
              <w:t>0.8958±0.0004</w:t>
            </w:r>
          </w:p>
        </w:tc>
        <w:tc>
          <w:tcPr>
            <w:tcW w:w="1384" w:type="dxa"/>
          </w:tcPr>
          <w:p w14:paraId="41CBEC76" w14:textId="77777777" w:rsidR="00CA5336" w:rsidRDefault="00000000">
            <w:r>
              <w:rPr>
                <w:rFonts w:ascii="Times New Roman" w:hAnsi="Times New Roman" w:cs="Times New Roman"/>
                <w:sz w:val="19"/>
              </w:rPr>
              <w:t>2.794±0.252</w:t>
            </w:r>
          </w:p>
        </w:tc>
      </w:tr>
      <w:tr w:rsidR="00CA5336" w14:paraId="1FEB8C56" w14:textId="77777777" w:rsidTr="00F06C25">
        <w:tc>
          <w:tcPr>
            <w:tcW w:w="1384" w:type="dxa"/>
          </w:tcPr>
          <w:p w14:paraId="49711249" w14:textId="77777777" w:rsidR="00CA5336" w:rsidRDefault="00000000">
            <w:r>
              <w:rPr>
                <w:rFonts w:ascii="Times New Roman" w:hAnsi="Times New Roman" w:cs="Times New Roman"/>
                <w:sz w:val="19"/>
              </w:rPr>
              <w:t>8</w:t>
            </w:r>
          </w:p>
        </w:tc>
        <w:tc>
          <w:tcPr>
            <w:tcW w:w="1384" w:type="dxa"/>
          </w:tcPr>
          <w:p w14:paraId="11D757CF" w14:textId="77777777" w:rsidR="00CA5336" w:rsidRDefault="00000000">
            <w:r>
              <w:rPr>
                <w:rFonts w:ascii="Times New Roman" w:hAnsi="Times New Roman" w:cs="Times New Roman"/>
                <w:sz w:val="19"/>
              </w:rPr>
              <w:t>PiecewiseLinear[lda]</w:t>
            </w:r>
          </w:p>
        </w:tc>
        <w:tc>
          <w:tcPr>
            <w:tcW w:w="1384" w:type="dxa"/>
          </w:tcPr>
          <w:p w14:paraId="0D505926" w14:textId="77777777" w:rsidR="00CA5336" w:rsidRDefault="00000000">
            <w:r>
              <w:rPr>
                <w:rFonts w:ascii="Times New Roman" w:hAnsi="Times New Roman" w:cs="Times New Roman"/>
                <w:sz w:val="19"/>
              </w:rPr>
              <w:t>0.6481±0.0286</w:t>
            </w:r>
          </w:p>
        </w:tc>
        <w:tc>
          <w:tcPr>
            <w:tcW w:w="1384" w:type="dxa"/>
          </w:tcPr>
          <w:p w14:paraId="5E78BC14" w14:textId="77777777" w:rsidR="00CA5336" w:rsidRDefault="00000000">
            <w:r>
              <w:rPr>
                <w:rFonts w:ascii="Times New Roman" w:hAnsi="Times New Roman" w:cs="Times New Roman"/>
                <w:sz w:val="19"/>
              </w:rPr>
              <w:t>0.6328±0.0479</w:t>
            </w:r>
          </w:p>
        </w:tc>
        <w:tc>
          <w:tcPr>
            <w:tcW w:w="1384" w:type="dxa"/>
          </w:tcPr>
          <w:p w14:paraId="58D42AB9" w14:textId="77777777" w:rsidR="00CA5336" w:rsidRDefault="00000000">
            <w:r>
              <w:rPr>
                <w:rFonts w:ascii="Times New Roman" w:hAnsi="Times New Roman" w:cs="Times New Roman"/>
                <w:sz w:val="19"/>
              </w:rPr>
              <w:t>0.6381±0.0102</w:t>
            </w:r>
          </w:p>
        </w:tc>
        <w:tc>
          <w:tcPr>
            <w:tcW w:w="1384" w:type="dxa"/>
          </w:tcPr>
          <w:p w14:paraId="5E77E4C8" w14:textId="77777777" w:rsidR="00CA5336" w:rsidRDefault="00000000">
            <w:r>
              <w:rPr>
                <w:rFonts w:ascii="Times New Roman" w:hAnsi="Times New Roman" w:cs="Times New Roman"/>
                <w:sz w:val="19"/>
              </w:rPr>
              <w:t>0.8787±0.0003</w:t>
            </w:r>
          </w:p>
        </w:tc>
        <w:tc>
          <w:tcPr>
            <w:tcW w:w="1384" w:type="dxa"/>
          </w:tcPr>
          <w:p w14:paraId="3890A3E0" w14:textId="77777777" w:rsidR="00CA5336" w:rsidRDefault="00000000">
            <w:r>
              <w:rPr>
                <w:rFonts w:ascii="Times New Roman" w:hAnsi="Times New Roman" w:cs="Times New Roman"/>
                <w:sz w:val="19"/>
              </w:rPr>
              <w:t>0.170±0.007</w:t>
            </w:r>
          </w:p>
        </w:tc>
      </w:tr>
      <w:tr w:rsidR="00CA5336" w14:paraId="1643140D" w14:textId="77777777" w:rsidTr="00F06C25">
        <w:tc>
          <w:tcPr>
            <w:tcW w:w="1384" w:type="dxa"/>
          </w:tcPr>
          <w:p w14:paraId="2A738F6B" w14:textId="77777777" w:rsidR="00CA5336" w:rsidRDefault="00000000">
            <w:r>
              <w:rPr>
                <w:rFonts w:ascii="Times New Roman" w:hAnsi="Times New Roman" w:cs="Times New Roman"/>
                <w:sz w:val="19"/>
              </w:rPr>
              <w:t>9</w:t>
            </w:r>
          </w:p>
        </w:tc>
        <w:tc>
          <w:tcPr>
            <w:tcW w:w="1384" w:type="dxa"/>
          </w:tcPr>
          <w:p w14:paraId="2E51BCFC" w14:textId="77777777" w:rsidR="00CA5336" w:rsidRDefault="00000000">
            <w:r>
              <w:rPr>
                <w:rFonts w:ascii="Times New Roman" w:hAnsi="Times New Roman" w:cs="Times New Roman"/>
                <w:sz w:val="19"/>
              </w:rPr>
              <w:t>MixtureOfLinearExperts[sgd]</w:t>
            </w:r>
          </w:p>
        </w:tc>
        <w:tc>
          <w:tcPr>
            <w:tcW w:w="1384" w:type="dxa"/>
          </w:tcPr>
          <w:p w14:paraId="10CBE378" w14:textId="77777777" w:rsidR="00CA5336" w:rsidRDefault="00000000">
            <w:r>
              <w:rPr>
                <w:rFonts w:ascii="Times New Roman" w:hAnsi="Times New Roman" w:cs="Times New Roman"/>
                <w:sz w:val="19"/>
              </w:rPr>
              <w:t>0.6733±0.0028</w:t>
            </w:r>
          </w:p>
        </w:tc>
        <w:tc>
          <w:tcPr>
            <w:tcW w:w="1384" w:type="dxa"/>
          </w:tcPr>
          <w:p w14:paraId="78E236DA" w14:textId="77777777" w:rsidR="00CA5336" w:rsidRDefault="00000000">
            <w:r>
              <w:rPr>
                <w:rFonts w:ascii="Times New Roman" w:hAnsi="Times New Roman" w:cs="Times New Roman"/>
                <w:sz w:val="19"/>
              </w:rPr>
              <w:t>0.5862±0.0274</w:t>
            </w:r>
          </w:p>
        </w:tc>
        <w:tc>
          <w:tcPr>
            <w:tcW w:w="1384" w:type="dxa"/>
          </w:tcPr>
          <w:p w14:paraId="195F353F" w14:textId="77777777" w:rsidR="00CA5336" w:rsidRDefault="00000000">
            <w:r>
              <w:rPr>
                <w:rFonts w:ascii="Times New Roman" w:hAnsi="Times New Roman" w:cs="Times New Roman"/>
                <w:sz w:val="19"/>
              </w:rPr>
              <w:t>0.6264±0.0162</w:t>
            </w:r>
          </w:p>
        </w:tc>
        <w:tc>
          <w:tcPr>
            <w:tcW w:w="1384" w:type="dxa"/>
          </w:tcPr>
          <w:p w14:paraId="748A6283" w14:textId="77777777" w:rsidR="00CA5336" w:rsidRDefault="00000000">
            <w:r>
              <w:rPr>
                <w:rFonts w:ascii="Times New Roman" w:hAnsi="Times New Roman" w:cs="Times New Roman"/>
                <w:sz w:val="19"/>
              </w:rPr>
              <w:t>0.8802±0.0079</w:t>
            </w:r>
          </w:p>
        </w:tc>
        <w:tc>
          <w:tcPr>
            <w:tcW w:w="1384" w:type="dxa"/>
          </w:tcPr>
          <w:p w14:paraId="7BF2375E" w14:textId="77777777" w:rsidR="00CA5336" w:rsidRDefault="00000000">
            <w:r>
              <w:rPr>
                <w:rFonts w:ascii="Times New Roman" w:hAnsi="Times New Roman" w:cs="Times New Roman"/>
                <w:sz w:val="19"/>
              </w:rPr>
              <w:t>5.996±0.174</w:t>
            </w:r>
          </w:p>
        </w:tc>
      </w:tr>
      <w:tr w:rsidR="00CA5336" w14:paraId="2EB913F8" w14:textId="77777777" w:rsidTr="00F06C25">
        <w:tc>
          <w:tcPr>
            <w:tcW w:w="1384" w:type="dxa"/>
          </w:tcPr>
          <w:p w14:paraId="2664F6CA" w14:textId="77777777" w:rsidR="00CA5336" w:rsidRDefault="00000000">
            <w:r>
              <w:rPr>
                <w:rFonts w:ascii="Times New Roman" w:hAnsi="Times New Roman" w:cs="Times New Roman"/>
                <w:sz w:val="19"/>
              </w:rPr>
              <w:t>10</w:t>
            </w:r>
          </w:p>
        </w:tc>
        <w:tc>
          <w:tcPr>
            <w:tcW w:w="1384" w:type="dxa"/>
          </w:tcPr>
          <w:p w14:paraId="0A5C627A" w14:textId="77777777" w:rsidR="00CA5336" w:rsidRDefault="00000000">
            <w:r>
              <w:rPr>
                <w:rFonts w:ascii="Times New Roman" w:hAnsi="Times New Roman" w:cs="Times New Roman"/>
                <w:sz w:val="19"/>
              </w:rPr>
              <w:t>LinearBoost[nb]</w:t>
            </w:r>
          </w:p>
        </w:tc>
        <w:tc>
          <w:tcPr>
            <w:tcW w:w="1384" w:type="dxa"/>
          </w:tcPr>
          <w:p w14:paraId="153A938D" w14:textId="77777777" w:rsidR="00CA5336" w:rsidRDefault="00000000">
            <w:r>
              <w:rPr>
                <w:rFonts w:ascii="Times New Roman" w:hAnsi="Times New Roman" w:cs="Times New Roman"/>
                <w:sz w:val="19"/>
              </w:rPr>
              <w:t>0.6816±0.0110</w:t>
            </w:r>
          </w:p>
        </w:tc>
        <w:tc>
          <w:tcPr>
            <w:tcW w:w="1384" w:type="dxa"/>
          </w:tcPr>
          <w:p w14:paraId="033B48AA" w14:textId="77777777" w:rsidR="00CA5336" w:rsidRDefault="00000000">
            <w:r>
              <w:rPr>
                <w:rFonts w:ascii="Times New Roman" w:hAnsi="Times New Roman" w:cs="Times New Roman"/>
                <w:sz w:val="19"/>
              </w:rPr>
              <w:t>0.5766±0.0292</w:t>
            </w:r>
          </w:p>
        </w:tc>
        <w:tc>
          <w:tcPr>
            <w:tcW w:w="1384" w:type="dxa"/>
          </w:tcPr>
          <w:p w14:paraId="145F5D54" w14:textId="77777777" w:rsidR="00CA5336" w:rsidRDefault="00000000">
            <w:r>
              <w:rPr>
                <w:rFonts w:ascii="Times New Roman" w:hAnsi="Times New Roman" w:cs="Times New Roman"/>
                <w:sz w:val="19"/>
              </w:rPr>
              <w:t>0.6240±0.0128</w:t>
            </w:r>
          </w:p>
        </w:tc>
        <w:tc>
          <w:tcPr>
            <w:tcW w:w="1384" w:type="dxa"/>
          </w:tcPr>
          <w:p w14:paraId="298C2281" w14:textId="77777777" w:rsidR="00CA5336" w:rsidRDefault="00000000">
            <w:r>
              <w:rPr>
                <w:rFonts w:ascii="Times New Roman" w:hAnsi="Times New Roman" w:cs="Times New Roman"/>
                <w:sz w:val="19"/>
              </w:rPr>
              <w:t>0.8784±0.0051</w:t>
            </w:r>
          </w:p>
        </w:tc>
        <w:tc>
          <w:tcPr>
            <w:tcW w:w="1384" w:type="dxa"/>
          </w:tcPr>
          <w:p w14:paraId="0014882F" w14:textId="77777777" w:rsidR="00CA5336" w:rsidRDefault="00000000">
            <w:r>
              <w:rPr>
                <w:rFonts w:ascii="Times New Roman" w:hAnsi="Times New Roman" w:cs="Times New Roman"/>
                <w:sz w:val="19"/>
              </w:rPr>
              <w:t>0.091±0.030</w:t>
            </w:r>
          </w:p>
        </w:tc>
      </w:tr>
      <w:tr w:rsidR="00CA5336" w14:paraId="69C9F959" w14:textId="77777777" w:rsidTr="00F06C25">
        <w:tc>
          <w:tcPr>
            <w:tcW w:w="1384" w:type="dxa"/>
          </w:tcPr>
          <w:p w14:paraId="0D3FE0F9" w14:textId="77777777" w:rsidR="00CA5336" w:rsidRDefault="00000000">
            <w:r>
              <w:rPr>
                <w:rFonts w:ascii="Times New Roman" w:hAnsi="Times New Roman" w:cs="Times New Roman"/>
                <w:sz w:val="19"/>
              </w:rPr>
              <w:t>11</w:t>
            </w:r>
          </w:p>
        </w:tc>
        <w:tc>
          <w:tcPr>
            <w:tcW w:w="1384" w:type="dxa"/>
          </w:tcPr>
          <w:p w14:paraId="66A66355" w14:textId="77777777" w:rsidR="00CA5336" w:rsidRDefault="00000000">
            <w:r>
              <w:rPr>
                <w:rFonts w:ascii="Times New Roman" w:hAnsi="Times New Roman" w:cs="Times New Roman"/>
                <w:sz w:val="19"/>
              </w:rPr>
              <w:t>PiecewiseLinear[sgd]</w:t>
            </w:r>
          </w:p>
        </w:tc>
        <w:tc>
          <w:tcPr>
            <w:tcW w:w="1384" w:type="dxa"/>
          </w:tcPr>
          <w:p w14:paraId="183D9A89" w14:textId="77777777" w:rsidR="00CA5336" w:rsidRDefault="00000000">
            <w:r>
              <w:rPr>
                <w:rFonts w:ascii="Times New Roman" w:hAnsi="Times New Roman" w:cs="Times New Roman"/>
                <w:sz w:val="19"/>
              </w:rPr>
              <w:t>0.6523±0.0260</w:t>
            </w:r>
          </w:p>
        </w:tc>
        <w:tc>
          <w:tcPr>
            <w:tcW w:w="1384" w:type="dxa"/>
          </w:tcPr>
          <w:p w14:paraId="0E5E2767" w14:textId="77777777" w:rsidR="00CA5336" w:rsidRDefault="00000000">
            <w:r>
              <w:rPr>
                <w:rFonts w:ascii="Times New Roman" w:hAnsi="Times New Roman" w:cs="Times New Roman"/>
                <w:sz w:val="19"/>
              </w:rPr>
              <w:t>0.6000±0.0344</w:t>
            </w:r>
          </w:p>
        </w:tc>
        <w:tc>
          <w:tcPr>
            <w:tcW w:w="1384" w:type="dxa"/>
          </w:tcPr>
          <w:p w14:paraId="4D1A65A5" w14:textId="77777777" w:rsidR="00CA5336" w:rsidRDefault="00000000">
            <w:r>
              <w:rPr>
                <w:rFonts w:ascii="Times New Roman" w:hAnsi="Times New Roman" w:cs="Times New Roman"/>
                <w:sz w:val="19"/>
              </w:rPr>
              <w:t>0.6236±0.0079</w:t>
            </w:r>
          </w:p>
        </w:tc>
        <w:tc>
          <w:tcPr>
            <w:tcW w:w="1384" w:type="dxa"/>
          </w:tcPr>
          <w:p w14:paraId="08BA52DF" w14:textId="77777777" w:rsidR="00CA5336" w:rsidRDefault="00000000">
            <w:r>
              <w:rPr>
                <w:rFonts w:ascii="Times New Roman" w:hAnsi="Times New Roman" w:cs="Times New Roman"/>
                <w:sz w:val="19"/>
              </w:rPr>
              <w:t>0.8665±0.0056</w:t>
            </w:r>
          </w:p>
        </w:tc>
        <w:tc>
          <w:tcPr>
            <w:tcW w:w="1384" w:type="dxa"/>
          </w:tcPr>
          <w:p w14:paraId="6F09E603" w14:textId="77777777" w:rsidR="00CA5336" w:rsidRDefault="00000000">
            <w:r>
              <w:rPr>
                <w:rFonts w:ascii="Times New Roman" w:hAnsi="Times New Roman" w:cs="Times New Roman"/>
                <w:sz w:val="19"/>
              </w:rPr>
              <w:t>0.338±0.029</w:t>
            </w:r>
          </w:p>
        </w:tc>
      </w:tr>
      <w:tr w:rsidR="00CA5336" w14:paraId="23D862F3" w14:textId="77777777" w:rsidTr="00F06C25">
        <w:tc>
          <w:tcPr>
            <w:tcW w:w="1384" w:type="dxa"/>
          </w:tcPr>
          <w:p w14:paraId="046FB9B5" w14:textId="77777777" w:rsidR="00CA5336" w:rsidRDefault="00000000">
            <w:r>
              <w:rPr>
                <w:rFonts w:ascii="Times New Roman" w:hAnsi="Times New Roman" w:cs="Times New Roman"/>
                <w:sz w:val="19"/>
              </w:rPr>
              <w:t>12</w:t>
            </w:r>
          </w:p>
        </w:tc>
        <w:tc>
          <w:tcPr>
            <w:tcW w:w="1384" w:type="dxa"/>
          </w:tcPr>
          <w:p w14:paraId="4D33F738" w14:textId="77777777" w:rsidR="00CA5336" w:rsidRDefault="00000000">
            <w:r>
              <w:rPr>
                <w:rFonts w:ascii="Times New Roman" w:hAnsi="Times New Roman" w:cs="Times New Roman"/>
                <w:sz w:val="19"/>
              </w:rPr>
              <w:t>PiecewiseLinear[nb]</w:t>
            </w:r>
          </w:p>
        </w:tc>
        <w:tc>
          <w:tcPr>
            <w:tcW w:w="1384" w:type="dxa"/>
          </w:tcPr>
          <w:p w14:paraId="5DA00E76" w14:textId="77777777" w:rsidR="00CA5336" w:rsidRDefault="00000000">
            <w:r>
              <w:rPr>
                <w:rFonts w:ascii="Times New Roman" w:hAnsi="Times New Roman" w:cs="Times New Roman"/>
                <w:sz w:val="19"/>
              </w:rPr>
              <w:t>0.6162±0.0179</w:t>
            </w:r>
          </w:p>
        </w:tc>
        <w:tc>
          <w:tcPr>
            <w:tcW w:w="1384" w:type="dxa"/>
          </w:tcPr>
          <w:p w14:paraId="6057AD04" w14:textId="77777777" w:rsidR="00CA5336" w:rsidRDefault="00000000">
            <w:r>
              <w:rPr>
                <w:rFonts w:ascii="Times New Roman" w:hAnsi="Times New Roman" w:cs="Times New Roman"/>
                <w:sz w:val="19"/>
              </w:rPr>
              <w:t>0.6321±0.0399</w:t>
            </w:r>
          </w:p>
        </w:tc>
        <w:tc>
          <w:tcPr>
            <w:tcW w:w="1384" w:type="dxa"/>
          </w:tcPr>
          <w:p w14:paraId="1E955EBA" w14:textId="77777777" w:rsidR="00CA5336" w:rsidRDefault="00000000">
            <w:r>
              <w:rPr>
                <w:rFonts w:ascii="Times New Roman" w:hAnsi="Times New Roman" w:cs="Times New Roman"/>
                <w:sz w:val="19"/>
              </w:rPr>
              <w:t>0.6227±0.0095</w:t>
            </w:r>
          </w:p>
        </w:tc>
        <w:tc>
          <w:tcPr>
            <w:tcW w:w="1384" w:type="dxa"/>
          </w:tcPr>
          <w:p w14:paraId="635FCB1A" w14:textId="77777777" w:rsidR="00CA5336" w:rsidRDefault="00000000">
            <w:r>
              <w:rPr>
                <w:rFonts w:ascii="Times New Roman" w:hAnsi="Times New Roman" w:cs="Times New Roman"/>
                <w:sz w:val="19"/>
              </w:rPr>
              <w:t>0.8598±0.0040</w:t>
            </w:r>
          </w:p>
        </w:tc>
        <w:tc>
          <w:tcPr>
            <w:tcW w:w="1384" w:type="dxa"/>
          </w:tcPr>
          <w:p w14:paraId="6CFF93DC" w14:textId="77777777" w:rsidR="00CA5336" w:rsidRDefault="00000000">
            <w:r>
              <w:rPr>
                <w:rFonts w:ascii="Times New Roman" w:hAnsi="Times New Roman" w:cs="Times New Roman"/>
                <w:sz w:val="19"/>
              </w:rPr>
              <w:t>0.129±0.018</w:t>
            </w:r>
          </w:p>
        </w:tc>
      </w:tr>
      <w:tr w:rsidR="00CA5336" w14:paraId="56035F3D" w14:textId="77777777" w:rsidTr="00F06C25">
        <w:tc>
          <w:tcPr>
            <w:tcW w:w="1384" w:type="dxa"/>
          </w:tcPr>
          <w:p w14:paraId="3F58B9B4" w14:textId="77777777" w:rsidR="00CA5336" w:rsidRDefault="00000000">
            <w:r>
              <w:rPr>
                <w:rFonts w:ascii="Times New Roman" w:hAnsi="Times New Roman" w:cs="Times New Roman"/>
                <w:sz w:val="19"/>
              </w:rPr>
              <w:t>13</w:t>
            </w:r>
          </w:p>
        </w:tc>
        <w:tc>
          <w:tcPr>
            <w:tcW w:w="1384" w:type="dxa"/>
          </w:tcPr>
          <w:p w14:paraId="49D8F56C" w14:textId="77777777" w:rsidR="00CA5336" w:rsidRDefault="00000000">
            <w:r>
              <w:rPr>
                <w:rFonts w:ascii="Times New Roman" w:hAnsi="Times New Roman" w:cs="Times New Roman"/>
                <w:sz w:val="19"/>
              </w:rPr>
              <w:t>PiecewiseLinear[logistic]</w:t>
            </w:r>
          </w:p>
        </w:tc>
        <w:tc>
          <w:tcPr>
            <w:tcW w:w="1384" w:type="dxa"/>
          </w:tcPr>
          <w:p w14:paraId="234C1191" w14:textId="77777777" w:rsidR="00CA5336" w:rsidRDefault="00000000">
            <w:r>
              <w:rPr>
                <w:rFonts w:ascii="Times New Roman" w:hAnsi="Times New Roman" w:cs="Times New Roman"/>
                <w:sz w:val="19"/>
              </w:rPr>
              <w:t>0.7162±0.0063</w:t>
            </w:r>
          </w:p>
        </w:tc>
        <w:tc>
          <w:tcPr>
            <w:tcW w:w="1384" w:type="dxa"/>
          </w:tcPr>
          <w:p w14:paraId="384ABFA4" w14:textId="77777777" w:rsidR="00CA5336" w:rsidRDefault="00000000">
            <w:r>
              <w:rPr>
                <w:rFonts w:ascii="Times New Roman" w:hAnsi="Times New Roman" w:cs="Times New Roman"/>
                <w:sz w:val="19"/>
              </w:rPr>
              <w:t>0.5421±0.0112</w:t>
            </w:r>
          </w:p>
        </w:tc>
        <w:tc>
          <w:tcPr>
            <w:tcW w:w="1384" w:type="dxa"/>
          </w:tcPr>
          <w:p w14:paraId="26A6D9DC" w14:textId="77777777" w:rsidR="00CA5336" w:rsidRDefault="00000000">
            <w:r>
              <w:rPr>
                <w:rFonts w:ascii="Times New Roman" w:hAnsi="Times New Roman" w:cs="Times New Roman"/>
                <w:sz w:val="19"/>
              </w:rPr>
              <w:t>0.6170±0.0052</w:t>
            </w:r>
          </w:p>
        </w:tc>
        <w:tc>
          <w:tcPr>
            <w:tcW w:w="1384" w:type="dxa"/>
          </w:tcPr>
          <w:p w14:paraId="6A009A3F" w14:textId="77777777" w:rsidR="00CA5336" w:rsidRDefault="00000000">
            <w:r>
              <w:rPr>
                <w:rFonts w:ascii="Times New Roman" w:hAnsi="Times New Roman" w:cs="Times New Roman"/>
                <w:sz w:val="19"/>
              </w:rPr>
              <w:t>0.8892±0.0009</w:t>
            </w:r>
          </w:p>
        </w:tc>
        <w:tc>
          <w:tcPr>
            <w:tcW w:w="1384" w:type="dxa"/>
          </w:tcPr>
          <w:p w14:paraId="342A4E1C" w14:textId="77777777" w:rsidR="00CA5336" w:rsidRDefault="00000000">
            <w:r>
              <w:rPr>
                <w:rFonts w:ascii="Times New Roman" w:hAnsi="Times New Roman" w:cs="Times New Roman"/>
                <w:sz w:val="19"/>
              </w:rPr>
              <w:t>0.206±0.003</w:t>
            </w:r>
          </w:p>
        </w:tc>
      </w:tr>
      <w:tr w:rsidR="00CA5336" w14:paraId="4B7BB9CA" w14:textId="77777777" w:rsidTr="00F06C25">
        <w:tc>
          <w:tcPr>
            <w:tcW w:w="1384" w:type="dxa"/>
          </w:tcPr>
          <w:p w14:paraId="5A69838C" w14:textId="77777777" w:rsidR="00CA5336" w:rsidRDefault="00000000">
            <w:r>
              <w:rPr>
                <w:rFonts w:ascii="Times New Roman" w:hAnsi="Times New Roman" w:cs="Times New Roman"/>
                <w:sz w:val="19"/>
              </w:rPr>
              <w:t>14</w:t>
            </w:r>
          </w:p>
        </w:tc>
        <w:tc>
          <w:tcPr>
            <w:tcW w:w="1384" w:type="dxa"/>
          </w:tcPr>
          <w:p w14:paraId="1CE86A47" w14:textId="77777777" w:rsidR="00CA5336" w:rsidRDefault="00000000">
            <w:r>
              <w:rPr>
                <w:rFonts w:ascii="Times New Roman" w:hAnsi="Times New Roman" w:cs="Times New Roman"/>
                <w:sz w:val="19"/>
              </w:rPr>
              <w:t>LinearBoost[logistic]</w:t>
            </w:r>
          </w:p>
        </w:tc>
        <w:tc>
          <w:tcPr>
            <w:tcW w:w="1384" w:type="dxa"/>
          </w:tcPr>
          <w:p w14:paraId="1B41E629" w14:textId="77777777" w:rsidR="00CA5336" w:rsidRDefault="00000000">
            <w:r>
              <w:rPr>
                <w:rFonts w:ascii="Times New Roman" w:hAnsi="Times New Roman" w:cs="Times New Roman"/>
                <w:sz w:val="19"/>
              </w:rPr>
              <w:t>0.5879±0.0070</w:t>
            </w:r>
          </w:p>
        </w:tc>
        <w:tc>
          <w:tcPr>
            <w:tcW w:w="1384" w:type="dxa"/>
          </w:tcPr>
          <w:p w14:paraId="4A27677E" w14:textId="77777777" w:rsidR="00CA5336" w:rsidRDefault="00000000">
            <w:r>
              <w:rPr>
                <w:rFonts w:ascii="Times New Roman" w:hAnsi="Times New Roman" w:cs="Times New Roman"/>
                <w:sz w:val="19"/>
              </w:rPr>
              <w:t>0.6247±0.0046</w:t>
            </w:r>
          </w:p>
        </w:tc>
        <w:tc>
          <w:tcPr>
            <w:tcW w:w="1384" w:type="dxa"/>
          </w:tcPr>
          <w:p w14:paraId="64BA3A3E" w14:textId="77777777" w:rsidR="00CA5336" w:rsidRDefault="00000000">
            <w:r>
              <w:rPr>
                <w:rFonts w:ascii="Times New Roman" w:hAnsi="Times New Roman" w:cs="Times New Roman"/>
                <w:sz w:val="19"/>
              </w:rPr>
              <w:t>0.6057±0.0057</w:t>
            </w:r>
          </w:p>
        </w:tc>
        <w:tc>
          <w:tcPr>
            <w:tcW w:w="1384" w:type="dxa"/>
          </w:tcPr>
          <w:p w14:paraId="575944D3" w14:textId="77777777" w:rsidR="00CA5336" w:rsidRDefault="00000000">
            <w:r>
              <w:rPr>
                <w:rFonts w:ascii="Times New Roman" w:hAnsi="Times New Roman" w:cs="Times New Roman"/>
                <w:sz w:val="19"/>
              </w:rPr>
              <w:t>0.8133±0.0051</w:t>
            </w:r>
          </w:p>
        </w:tc>
        <w:tc>
          <w:tcPr>
            <w:tcW w:w="1384" w:type="dxa"/>
          </w:tcPr>
          <w:p w14:paraId="16B22680" w14:textId="77777777" w:rsidR="00CA5336" w:rsidRDefault="00000000">
            <w:r>
              <w:rPr>
                <w:rFonts w:ascii="Times New Roman" w:hAnsi="Times New Roman" w:cs="Times New Roman"/>
                <w:sz w:val="19"/>
              </w:rPr>
              <w:t>0.400±0.002</w:t>
            </w:r>
          </w:p>
        </w:tc>
      </w:tr>
      <w:tr w:rsidR="00CA5336" w14:paraId="2EC2F82B" w14:textId="77777777" w:rsidTr="00F06C25">
        <w:tc>
          <w:tcPr>
            <w:tcW w:w="1384" w:type="dxa"/>
          </w:tcPr>
          <w:p w14:paraId="64936A8C" w14:textId="77777777" w:rsidR="00CA5336" w:rsidRDefault="00000000">
            <w:r>
              <w:rPr>
                <w:rFonts w:ascii="Times New Roman" w:hAnsi="Times New Roman" w:cs="Times New Roman"/>
                <w:sz w:val="19"/>
              </w:rPr>
              <w:t>15</w:t>
            </w:r>
          </w:p>
        </w:tc>
        <w:tc>
          <w:tcPr>
            <w:tcW w:w="1384" w:type="dxa"/>
          </w:tcPr>
          <w:p w14:paraId="066B79D8" w14:textId="77777777" w:rsidR="00CA5336" w:rsidRDefault="00000000">
            <w:r>
              <w:rPr>
                <w:rFonts w:ascii="Times New Roman" w:hAnsi="Times New Roman" w:cs="Times New Roman"/>
                <w:sz w:val="19"/>
              </w:rPr>
              <w:t>LinearBoost[sgd]</w:t>
            </w:r>
          </w:p>
        </w:tc>
        <w:tc>
          <w:tcPr>
            <w:tcW w:w="1384" w:type="dxa"/>
          </w:tcPr>
          <w:p w14:paraId="642E060B" w14:textId="77777777" w:rsidR="00CA5336" w:rsidRDefault="00000000">
            <w:r>
              <w:rPr>
                <w:rFonts w:ascii="Times New Roman" w:hAnsi="Times New Roman" w:cs="Times New Roman"/>
                <w:sz w:val="19"/>
              </w:rPr>
              <w:t>0.5908±0.0093</w:t>
            </w:r>
          </w:p>
        </w:tc>
        <w:tc>
          <w:tcPr>
            <w:tcW w:w="1384" w:type="dxa"/>
          </w:tcPr>
          <w:p w14:paraId="54AAC523" w14:textId="77777777" w:rsidR="00CA5336" w:rsidRDefault="00000000">
            <w:r>
              <w:rPr>
                <w:rFonts w:ascii="Times New Roman" w:hAnsi="Times New Roman" w:cs="Times New Roman"/>
                <w:sz w:val="19"/>
              </w:rPr>
              <w:t>0.6197±0.0076</w:t>
            </w:r>
          </w:p>
        </w:tc>
        <w:tc>
          <w:tcPr>
            <w:tcW w:w="1384" w:type="dxa"/>
          </w:tcPr>
          <w:p w14:paraId="3659B432" w14:textId="77777777" w:rsidR="00CA5336" w:rsidRDefault="00000000">
            <w:r>
              <w:rPr>
                <w:rFonts w:ascii="Times New Roman" w:hAnsi="Times New Roman" w:cs="Times New Roman"/>
                <w:sz w:val="19"/>
              </w:rPr>
              <w:t>0.6048±0.0047</w:t>
            </w:r>
          </w:p>
        </w:tc>
        <w:tc>
          <w:tcPr>
            <w:tcW w:w="1384" w:type="dxa"/>
          </w:tcPr>
          <w:p w14:paraId="2A62ABE5" w14:textId="77777777" w:rsidR="00CA5336" w:rsidRDefault="00000000">
            <w:r>
              <w:rPr>
                <w:rFonts w:ascii="Times New Roman" w:hAnsi="Times New Roman" w:cs="Times New Roman"/>
                <w:sz w:val="19"/>
              </w:rPr>
              <w:t>0.8154±0.0098</w:t>
            </w:r>
          </w:p>
        </w:tc>
        <w:tc>
          <w:tcPr>
            <w:tcW w:w="1384" w:type="dxa"/>
          </w:tcPr>
          <w:p w14:paraId="26693FD8" w14:textId="77777777" w:rsidR="00CA5336" w:rsidRDefault="00000000">
            <w:r>
              <w:rPr>
                <w:rFonts w:ascii="Times New Roman" w:hAnsi="Times New Roman" w:cs="Times New Roman"/>
                <w:sz w:val="19"/>
              </w:rPr>
              <w:t>0.400±0.061</w:t>
            </w:r>
          </w:p>
        </w:tc>
      </w:tr>
      <w:tr w:rsidR="00CA5336" w14:paraId="69B3512A" w14:textId="77777777" w:rsidTr="00F06C25">
        <w:tc>
          <w:tcPr>
            <w:tcW w:w="1384" w:type="dxa"/>
          </w:tcPr>
          <w:p w14:paraId="08B75407" w14:textId="77777777" w:rsidR="00CA5336" w:rsidRDefault="00000000">
            <w:r>
              <w:rPr>
                <w:rFonts w:ascii="Times New Roman" w:hAnsi="Times New Roman" w:cs="Times New Roman"/>
                <w:sz w:val="19"/>
              </w:rPr>
              <w:t>16</w:t>
            </w:r>
          </w:p>
        </w:tc>
        <w:tc>
          <w:tcPr>
            <w:tcW w:w="1384" w:type="dxa"/>
          </w:tcPr>
          <w:p w14:paraId="7C1F522D" w14:textId="77777777" w:rsidR="00CA5336" w:rsidRDefault="00000000">
            <w:r>
              <w:rPr>
                <w:rFonts w:ascii="Times New Roman" w:hAnsi="Times New Roman" w:cs="Times New Roman"/>
                <w:sz w:val="19"/>
              </w:rPr>
              <w:t>MixtureOfLinearExperts[logistic]</w:t>
            </w:r>
          </w:p>
        </w:tc>
        <w:tc>
          <w:tcPr>
            <w:tcW w:w="1384" w:type="dxa"/>
          </w:tcPr>
          <w:p w14:paraId="58A08D0B" w14:textId="77777777" w:rsidR="00CA5336" w:rsidRDefault="00000000">
            <w:r>
              <w:rPr>
                <w:rFonts w:ascii="Times New Roman" w:hAnsi="Times New Roman" w:cs="Times New Roman"/>
                <w:sz w:val="19"/>
              </w:rPr>
              <w:t>0.7207±0.0043</w:t>
            </w:r>
          </w:p>
        </w:tc>
        <w:tc>
          <w:tcPr>
            <w:tcW w:w="1384" w:type="dxa"/>
          </w:tcPr>
          <w:p w14:paraId="224FD336" w14:textId="77777777" w:rsidR="00CA5336" w:rsidRDefault="00000000">
            <w:r>
              <w:rPr>
                <w:rFonts w:ascii="Times New Roman" w:hAnsi="Times New Roman" w:cs="Times New Roman"/>
                <w:sz w:val="19"/>
              </w:rPr>
              <w:t>0.5196±0.0114</w:t>
            </w:r>
          </w:p>
        </w:tc>
        <w:tc>
          <w:tcPr>
            <w:tcW w:w="1384" w:type="dxa"/>
          </w:tcPr>
          <w:p w14:paraId="6B668DE4" w14:textId="77777777" w:rsidR="00CA5336" w:rsidRDefault="00000000">
            <w:r>
              <w:rPr>
                <w:rFonts w:ascii="Times New Roman" w:hAnsi="Times New Roman" w:cs="Times New Roman"/>
                <w:sz w:val="19"/>
              </w:rPr>
              <w:t>0.6037±0.0065</w:t>
            </w:r>
          </w:p>
        </w:tc>
        <w:tc>
          <w:tcPr>
            <w:tcW w:w="1384" w:type="dxa"/>
          </w:tcPr>
          <w:p w14:paraId="585E4469" w14:textId="77777777" w:rsidR="00CA5336" w:rsidRDefault="00000000">
            <w:r>
              <w:rPr>
                <w:rFonts w:ascii="Times New Roman" w:hAnsi="Times New Roman" w:cs="Times New Roman"/>
                <w:sz w:val="19"/>
              </w:rPr>
              <w:t>0.8827±0.0010</w:t>
            </w:r>
          </w:p>
        </w:tc>
        <w:tc>
          <w:tcPr>
            <w:tcW w:w="1384" w:type="dxa"/>
          </w:tcPr>
          <w:p w14:paraId="33734F3B" w14:textId="77777777" w:rsidR="00CA5336" w:rsidRDefault="00000000">
            <w:r>
              <w:rPr>
                <w:rFonts w:ascii="Times New Roman" w:hAnsi="Times New Roman" w:cs="Times New Roman"/>
                <w:sz w:val="19"/>
              </w:rPr>
              <w:t>1.078±0.035</w:t>
            </w:r>
          </w:p>
        </w:tc>
      </w:tr>
      <w:tr w:rsidR="00CA5336" w14:paraId="5644FE00" w14:textId="77777777" w:rsidTr="00F06C25">
        <w:tc>
          <w:tcPr>
            <w:tcW w:w="1384" w:type="dxa"/>
          </w:tcPr>
          <w:p w14:paraId="1F3DA415" w14:textId="77777777" w:rsidR="00CA5336" w:rsidRDefault="00000000">
            <w:r>
              <w:rPr>
                <w:rFonts w:ascii="Times New Roman" w:hAnsi="Times New Roman" w:cs="Times New Roman"/>
                <w:sz w:val="19"/>
              </w:rPr>
              <w:t>17</w:t>
            </w:r>
          </w:p>
        </w:tc>
        <w:tc>
          <w:tcPr>
            <w:tcW w:w="1384" w:type="dxa"/>
          </w:tcPr>
          <w:p w14:paraId="1ACC7BB8" w14:textId="77777777" w:rsidR="00CA5336" w:rsidRDefault="00000000">
            <w:r>
              <w:rPr>
                <w:rFonts w:ascii="Times New Roman" w:hAnsi="Times New Roman" w:cs="Times New Roman"/>
                <w:sz w:val="19"/>
              </w:rPr>
              <w:t>MaxOfLinear[sgd]</w:t>
            </w:r>
          </w:p>
        </w:tc>
        <w:tc>
          <w:tcPr>
            <w:tcW w:w="1384" w:type="dxa"/>
          </w:tcPr>
          <w:p w14:paraId="31B2FD43" w14:textId="77777777" w:rsidR="00CA5336" w:rsidRDefault="00000000">
            <w:r>
              <w:rPr>
                <w:rFonts w:ascii="Times New Roman" w:hAnsi="Times New Roman" w:cs="Times New Roman"/>
                <w:sz w:val="19"/>
              </w:rPr>
              <w:t>0.6610±0.0093</w:t>
            </w:r>
          </w:p>
        </w:tc>
        <w:tc>
          <w:tcPr>
            <w:tcW w:w="1384" w:type="dxa"/>
          </w:tcPr>
          <w:p w14:paraId="3AAACEC1" w14:textId="77777777" w:rsidR="00CA5336" w:rsidRDefault="00000000">
            <w:r>
              <w:rPr>
                <w:rFonts w:ascii="Times New Roman" w:hAnsi="Times New Roman" w:cs="Times New Roman"/>
                <w:sz w:val="19"/>
              </w:rPr>
              <w:t>0.5471±0.0232</w:t>
            </w:r>
          </w:p>
        </w:tc>
        <w:tc>
          <w:tcPr>
            <w:tcW w:w="1384" w:type="dxa"/>
          </w:tcPr>
          <w:p w14:paraId="45CA8CAB" w14:textId="77777777" w:rsidR="00CA5336" w:rsidRDefault="00000000">
            <w:r>
              <w:rPr>
                <w:rFonts w:ascii="Times New Roman" w:hAnsi="Times New Roman" w:cs="Times New Roman"/>
                <w:sz w:val="19"/>
              </w:rPr>
              <w:t>0.5982±0.0107</w:t>
            </w:r>
          </w:p>
        </w:tc>
        <w:tc>
          <w:tcPr>
            <w:tcW w:w="1384" w:type="dxa"/>
          </w:tcPr>
          <w:p w14:paraId="06834BB3" w14:textId="77777777" w:rsidR="00CA5336" w:rsidRDefault="00000000">
            <w:r>
              <w:rPr>
                <w:rFonts w:ascii="Times New Roman" w:hAnsi="Times New Roman" w:cs="Times New Roman"/>
                <w:sz w:val="19"/>
              </w:rPr>
              <w:t>0.8549±0.0040</w:t>
            </w:r>
          </w:p>
        </w:tc>
        <w:tc>
          <w:tcPr>
            <w:tcW w:w="1384" w:type="dxa"/>
          </w:tcPr>
          <w:p w14:paraId="75FBC1C1" w14:textId="77777777" w:rsidR="00CA5336" w:rsidRDefault="00000000">
            <w:r>
              <w:rPr>
                <w:rFonts w:ascii="Times New Roman" w:hAnsi="Times New Roman" w:cs="Times New Roman"/>
                <w:sz w:val="19"/>
              </w:rPr>
              <w:t>1.407±0.057</w:t>
            </w:r>
          </w:p>
        </w:tc>
      </w:tr>
      <w:tr w:rsidR="00CA5336" w14:paraId="1CAF6CF9" w14:textId="77777777" w:rsidTr="00F06C25">
        <w:tc>
          <w:tcPr>
            <w:tcW w:w="1384" w:type="dxa"/>
          </w:tcPr>
          <w:p w14:paraId="2FD12DA1" w14:textId="77777777" w:rsidR="00CA5336" w:rsidRDefault="00000000">
            <w:r>
              <w:rPr>
                <w:rFonts w:ascii="Times New Roman" w:hAnsi="Times New Roman" w:cs="Times New Roman"/>
                <w:sz w:val="19"/>
              </w:rPr>
              <w:t>18</w:t>
            </w:r>
          </w:p>
        </w:tc>
        <w:tc>
          <w:tcPr>
            <w:tcW w:w="1384" w:type="dxa"/>
          </w:tcPr>
          <w:p w14:paraId="06D034FC" w14:textId="77777777" w:rsidR="00CA5336" w:rsidRDefault="00000000">
            <w:r>
              <w:rPr>
                <w:rFonts w:ascii="Times New Roman" w:hAnsi="Times New Roman" w:cs="Times New Roman"/>
                <w:sz w:val="19"/>
              </w:rPr>
              <w:t>FuzzyLogicLinear[logistic]</w:t>
            </w:r>
          </w:p>
        </w:tc>
        <w:tc>
          <w:tcPr>
            <w:tcW w:w="1384" w:type="dxa"/>
          </w:tcPr>
          <w:p w14:paraId="7C8D6390" w14:textId="77777777" w:rsidR="00CA5336" w:rsidRDefault="00000000">
            <w:r>
              <w:rPr>
                <w:rFonts w:ascii="Times New Roman" w:hAnsi="Times New Roman" w:cs="Times New Roman"/>
                <w:sz w:val="19"/>
              </w:rPr>
              <w:t>0.7097±0.0061</w:t>
            </w:r>
          </w:p>
        </w:tc>
        <w:tc>
          <w:tcPr>
            <w:tcW w:w="1384" w:type="dxa"/>
          </w:tcPr>
          <w:p w14:paraId="5731781B" w14:textId="77777777" w:rsidR="00CA5336" w:rsidRDefault="00000000">
            <w:r>
              <w:rPr>
                <w:rFonts w:ascii="Times New Roman" w:hAnsi="Times New Roman" w:cs="Times New Roman"/>
                <w:sz w:val="19"/>
              </w:rPr>
              <w:t>0.5140±0.0123</w:t>
            </w:r>
          </w:p>
        </w:tc>
        <w:tc>
          <w:tcPr>
            <w:tcW w:w="1384" w:type="dxa"/>
          </w:tcPr>
          <w:p w14:paraId="1FD99A1F" w14:textId="77777777" w:rsidR="00CA5336" w:rsidRDefault="00000000">
            <w:r>
              <w:rPr>
                <w:rFonts w:ascii="Times New Roman" w:hAnsi="Times New Roman" w:cs="Times New Roman"/>
                <w:sz w:val="19"/>
              </w:rPr>
              <w:t>0.5961±0.0092</w:t>
            </w:r>
          </w:p>
        </w:tc>
        <w:tc>
          <w:tcPr>
            <w:tcW w:w="1384" w:type="dxa"/>
          </w:tcPr>
          <w:p w14:paraId="79FA69D4" w14:textId="77777777" w:rsidR="00CA5336" w:rsidRDefault="00000000">
            <w:r>
              <w:rPr>
                <w:rFonts w:ascii="Times New Roman" w:hAnsi="Times New Roman" w:cs="Times New Roman"/>
                <w:sz w:val="19"/>
              </w:rPr>
              <w:t>0.8645±0.0003</w:t>
            </w:r>
          </w:p>
        </w:tc>
        <w:tc>
          <w:tcPr>
            <w:tcW w:w="1384" w:type="dxa"/>
          </w:tcPr>
          <w:p w14:paraId="16BAF0AA" w14:textId="77777777" w:rsidR="00CA5336" w:rsidRDefault="00000000">
            <w:r>
              <w:rPr>
                <w:rFonts w:ascii="Times New Roman" w:hAnsi="Times New Roman" w:cs="Times New Roman"/>
                <w:sz w:val="19"/>
              </w:rPr>
              <w:t>0.291±0.005</w:t>
            </w:r>
          </w:p>
        </w:tc>
      </w:tr>
      <w:tr w:rsidR="00CA5336" w14:paraId="190F88B5" w14:textId="77777777" w:rsidTr="00F06C25">
        <w:tc>
          <w:tcPr>
            <w:tcW w:w="1384" w:type="dxa"/>
          </w:tcPr>
          <w:p w14:paraId="10F43D50" w14:textId="77777777" w:rsidR="00CA5336" w:rsidRDefault="00000000">
            <w:r>
              <w:rPr>
                <w:rFonts w:ascii="Times New Roman" w:hAnsi="Times New Roman" w:cs="Times New Roman"/>
                <w:sz w:val="19"/>
              </w:rPr>
              <w:t>19</w:t>
            </w:r>
          </w:p>
        </w:tc>
        <w:tc>
          <w:tcPr>
            <w:tcW w:w="1384" w:type="dxa"/>
          </w:tcPr>
          <w:p w14:paraId="04E0EA07" w14:textId="77777777" w:rsidR="00CA5336" w:rsidRDefault="00000000">
            <w:r>
              <w:rPr>
                <w:rFonts w:ascii="Times New Roman" w:hAnsi="Times New Roman" w:cs="Times New Roman"/>
                <w:sz w:val="19"/>
              </w:rPr>
              <w:t>MixtureOfLinearExperts[lda]</w:t>
            </w:r>
          </w:p>
        </w:tc>
        <w:tc>
          <w:tcPr>
            <w:tcW w:w="1384" w:type="dxa"/>
          </w:tcPr>
          <w:p w14:paraId="437EB85A" w14:textId="77777777" w:rsidR="00CA5336" w:rsidRDefault="00000000">
            <w:r>
              <w:rPr>
                <w:rFonts w:ascii="Times New Roman" w:hAnsi="Times New Roman" w:cs="Times New Roman"/>
                <w:sz w:val="19"/>
              </w:rPr>
              <w:t>0.6638±0.0150</w:t>
            </w:r>
          </w:p>
        </w:tc>
        <w:tc>
          <w:tcPr>
            <w:tcW w:w="1384" w:type="dxa"/>
          </w:tcPr>
          <w:p w14:paraId="6F733C2B" w14:textId="77777777" w:rsidR="00CA5336" w:rsidRDefault="00000000">
            <w:r>
              <w:rPr>
                <w:rFonts w:ascii="Times New Roman" w:hAnsi="Times New Roman" w:cs="Times New Roman"/>
                <w:sz w:val="19"/>
              </w:rPr>
              <w:t>0.5383±0.0221</w:t>
            </w:r>
          </w:p>
        </w:tc>
        <w:tc>
          <w:tcPr>
            <w:tcW w:w="1384" w:type="dxa"/>
          </w:tcPr>
          <w:p w14:paraId="32D837E8" w14:textId="77777777" w:rsidR="00CA5336" w:rsidRDefault="00000000">
            <w:r>
              <w:rPr>
                <w:rFonts w:ascii="Times New Roman" w:hAnsi="Times New Roman" w:cs="Times New Roman"/>
                <w:sz w:val="19"/>
              </w:rPr>
              <w:t>0.5944±0.0194</w:t>
            </w:r>
          </w:p>
        </w:tc>
        <w:tc>
          <w:tcPr>
            <w:tcW w:w="1384" w:type="dxa"/>
          </w:tcPr>
          <w:p w14:paraId="2BE5838B" w14:textId="77777777" w:rsidR="00CA5336" w:rsidRDefault="00000000">
            <w:r>
              <w:rPr>
                <w:rFonts w:ascii="Times New Roman" w:hAnsi="Times New Roman" w:cs="Times New Roman"/>
                <w:sz w:val="19"/>
              </w:rPr>
              <w:t>0.8593±0.0091</w:t>
            </w:r>
          </w:p>
        </w:tc>
        <w:tc>
          <w:tcPr>
            <w:tcW w:w="1384" w:type="dxa"/>
          </w:tcPr>
          <w:p w14:paraId="1EF4312F" w14:textId="77777777" w:rsidR="00CA5336" w:rsidRDefault="00000000">
            <w:r>
              <w:rPr>
                <w:rFonts w:ascii="Times New Roman" w:hAnsi="Times New Roman" w:cs="Times New Roman"/>
                <w:sz w:val="19"/>
              </w:rPr>
              <w:t>0.866±0.051</w:t>
            </w:r>
          </w:p>
        </w:tc>
      </w:tr>
      <w:tr w:rsidR="00CA5336" w14:paraId="47CB63C8" w14:textId="77777777" w:rsidTr="00F06C25">
        <w:tc>
          <w:tcPr>
            <w:tcW w:w="1384" w:type="dxa"/>
          </w:tcPr>
          <w:p w14:paraId="03FC36D0" w14:textId="77777777" w:rsidR="00CA5336" w:rsidRDefault="00000000">
            <w:r>
              <w:rPr>
                <w:rFonts w:ascii="Times New Roman" w:hAnsi="Times New Roman" w:cs="Times New Roman"/>
                <w:sz w:val="19"/>
              </w:rPr>
              <w:t>20</w:t>
            </w:r>
          </w:p>
        </w:tc>
        <w:tc>
          <w:tcPr>
            <w:tcW w:w="1384" w:type="dxa"/>
          </w:tcPr>
          <w:p w14:paraId="7DCF7FBB" w14:textId="77777777" w:rsidR="00CA5336" w:rsidRDefault="00000000">
            <w:r>
              <w:rPr>
                <w:rFonts w:ascii="Times New Roman" w:hAnsi="Times New Roman" w:cs="Times New Roman"/>
                <w:sz w:val="19"/>
              </w:rPr>
              <w:t>FuzzyLogicLinear[sgd]</w:t>
            </w:r>
          </w:p>
        </w:tc>
        <w:tc>
          <w:tcPr>
            <w:tcW w:w="1384" w:type="dxa"/>
          </w:tcPr>
          <w:p w14:paraId="1C6435A7" w14:textId="77777777" w:rsidR="00CA5336" w:rsidRDefault="00000000">
            <w:r>
              <w:rPr>
                <w:rFonts w:ascii="Times New Roman" w:hAnsi="Times New Roman" w:cs="Times New Roman"/>
                <w:sz w:val="19"/>
              </w:rPr>
              <w:t>0.7155±0.0040</w:t>
            </w:r>
          </w:p>
        </w:tc>
        <w:tc>
          <w:tcPr>
            <w:tcW w:w="1384" w:type="dxa"/>
          </w:tcPr>
          <w:p w14:paraId="4B6AFFCA" w14:textId="77777777" w:rsidR="00CA5336" w:rsidRDefault="00000000">
            <w:r>
              <w:rPr>
                <w:rFonts w:ascii="Times New Roman" w:hAnsi="Times New Roman" w:cs="Times New Roman"/>
                <w:sz w:val="19"/>
              </w:rPr>
              <w:t>0.5073±0.0144</w:t>
            </w:r>
          </w:p>
        </w:tc>
        <w:tc>
          <w:tcPr>
            <w:tcW w:w="1384" w:type="dxa"/>
          </w:tcPr>
          <w:p w14:paraId="62E3C418" w14:textId="77777777" w:rsidR="00CA5336" w:rsidRDefault="00000000">
            <w:r>
              <w:rPr>
                <w:rFonts w:ascii="Times New Roman" w:hAnsi="Times New Roman" w:cs="Times New Roman"/>
                <w:sz w:val="19"/>
              </w:rPr>
              <w:t>0.5935±0.0091</w:t>
            </w:r>
          </w:p>
        </w:tc>
        <w:tc>
          <w:tcPr>
            <w:tcW w:w="1384" w:type="dxa"/>
          </w:tcPr>
          <w:p w14:paraId="56E6B325" w14:textId="77777777" w:rsidR="00CA5336" w:rsidRDefault="00000000">
            <w:r>
              <w:rPr>
                <w:rFonts w:ascii="Times New Roman" w:hAnsi="Times New Roman" w:cs="Times New Roman"/>
                <w:sz w:val="19"/>
              </w:rPr>
              <w:t>0.8636±0.0005</w:t>
            </w:r>
          </w:p>
        </w:tc>
        <w:tc>
          <w:tcPr>
            <w:tcW w:w="1384" w:type="dxa"/>
          </w:tcPr>
          <w:p w14:paraId="6B7377E4" w14:textId="77777777" w:rsidR="00CA5336" w:rsidRDefault="00000000">
            <w:r>
              <w:rPr>
                <w:rFonts w:ascii="Times New Roman" w:hAnsi="Times New Roman" w:cs="Times New Roman"/>
                <w:sz w:val="19"/>
              </w:rPr>
              <w:t>0.397±0.004</w:t>
            </w:r>
          </w:p>
        </w:tc>
      </w:tr>
      <w:tr w:rsidR="00CA5336" w14:paraId="14016E72" w14:textId="77777777" w:rsidTr="00F06C25">
        <w:tc>
          <w:tcPr>
            <w:tcW w:w="1384" w:type="dxa"/>
          </w:tcPr>
          <w:p w14:paraId="60BFD688" w14:textId="77777777" w:rsidR="00CA5336" w:rsidRDefault="00000000">
            <w:r>
              <w:rPr>
                <w:rFonts w:ascii="Times New Roman" w:hAnsi="Times New Roman" w:cs="Times New Roman"/>
                <w:sz w:val="19"/>
              </w:rPr>
              <w:t>21</w:t>
            </w:r>
          </w:p>
        </w:tc>
        <w:tc>
          <w:tcPr>
            <w:tcW w:w="1384" w:type="dxa"/>
          </w:tcPr>
          <w:p w14:paraId="3A96084E" w14:textId="77777777" w:rsidR="00CA5336" w:rsidRDefault="00000000">
            <w:r>
              <w:rPr>
                <w:rFonts w:ascii="Times New Roman" w:hAnsi="Times New Roman" w:cs="Times New Roman"/>
                <w:sz w:val="19"/>
              </w:rPr>
              <w:t>CascadeLinear[sgd]</w:t>
            </w:r>
          </w:p>
        </w:tc>
        <w:tc>
          <w:tcPr>
            <w:tcW w:w="1384" w:type="dxa"/>
          </w:tcPr>
          <w:p w14:paraId="28C97D91" w14:textId="77777777" w:rsidR="00CA5336" w:rsidRDefault="00000000">
            <w:r>
              <w:rPr>
                <w:rFonts w:ascii="Times New Roman" w:hAnsi="Times New Roman" w:cs="Times New Roman"/>
                <w:sz w:val="19"/>
              </w:rPr>
              <w:t>0.6362±0.0283</w:t>
            </w:r>
          </w:p>
        </w:tc>
        <w:tc>
          <w:tcPr>
            <w:tcW w:w="1384" w:type="dxa"/>
          </w:tcPr>
          <w:p w14:paraId="54E2E65C" w14:textId="77777777" w:rsidR="00CA5336" w:rsidRDefault="00000000">
            <w:r>
              <w:rPr>
                <w:rFonts w:ascii="Times New Roman" w:hAnsi="Times New Roman" w:cs="Times New Roman"/>
                <w:sz w:val="19"/>
              </w:rPr>
              <w:t>0.5587±0.0358</w:t>
            </w:r>
          </w:p>
        </w:tc>
        <w:tc>
          <w:tcPr>
            <w:tcW w:w="1384" w:type="dxa"/>
          </w:tcPr>
          <w:p w14:paraId="1FAC4A97" w14:textId="77777777" w:rsidR="00CA5336" w:rsidRDefault="00000000">
            <w:r>
              <w:rPr>
                <w:rFonts w:ascii="Times New Roman" w:hAnsi="Times New Roman" w:cs="Times New Roman"/>
                <w:sz w:val="19"/>
              </w:rPr>
              <w:t>0.5932±0.0073</w:t>
            </w:r>
          </w:p>
        </w:tc>
        <w:tc>
          <w:tcPr>
            <w:tcW w:w="1384" w:type="dxa"/>
          </w:tcPr>
          <w:p w14:paraId="2FB63D4D" w14:textId="77777777" w:rsidR="00CA5336" w:rsidRDefault="00000000">
            <w:r>
              <w:rPr>
                <w:rFonts w:ascii="Times New Roman" w:hAnsi="Times New Roman" w:cs="Times New Roman"/>
                <w:sz w:val="19"/>
              </w:rPr>
              <w:t>0.8411±0.0014</w:t>
            </w:r>
          </w:p>
        </w:tc>
        <w:tc>
          <w:tcPr>
            <w:tcW w:w="1384" w:type="dxa"/>
          </w:tcPr>
          <w:p w14:paraId="7D5A8085" w14:textId="77777777" w:rsidR="00CA5336" w:rsidRDefault="00000000">
            <w:r>
              <w:rPr>
                <w:rFonts w:ascii="Times New Roman" w:hAnsi="Times New Roman" w:cs="Times New Roman"/>
                <w:sz w:val="19"/>
              </w:rPr>
              <w:t>0.714±0.013</w:t>
            </w:r>
          </w:p>
        </w:tc>
      </w:tr>
      <w:tr w:rsidR="00CA5336" w14:paraId="27119846" w14:textId="77777777" w:rsidTr="00F06C25">
        <w:tc>
          <w:tcPr>
            <w:tcW w:w="1384" w:type="dxa"/>
          </w:tcPr>
          <w:p w14:paraId="15F6D61F" w14:textId="77777777" w:rsidR="00CA5336" w:rsidRDefault="00000000">
            <w:r>
              <w:rPr>
                <w:rFonts w:ascii="Times New Roman" w:hAnsi="Times New Roman" w:cs="Times New Roman"/>
                <w:sz w:val="19"/>
              </w:rPr>
              <w:t>22</w:t>
            </w:r>
          </w:p>
        </w:tc>
        <w:tc>
          <w:tcPr>
            <w:tcW w:w="1384" w:type="dxa"/>
          </w:tcPr>
          <w:p w14:paraId="39811A69" w14:textId="77777777" w:rsidR="00CA5336" w:rsidRDefault="00000000">
            <w:r>
              <w:rPr>
                <w:rFonts w:ascii="Times New Roman" w:hAnsi="Times New Roman" w:cs="Times New Roman"/>
                <w:sz w:val="19"/>
              </w:rPr>
              <w:t>FuzzyLogicLinear[nb]</w:t>
            </w:r>
          </w:p>
        </w:tc>
        <w:tc>
          <w:tcPr>
            <w:tcW w:w="1384" w:type="dxa"/>
          </w:tcPr>
          <w:p w14:paraId="28DEFBFF" w14:textId="77777777" w:rsidR="00CA5336" w:rsidRDefault="00000000">
            <w:r>
              <w:rPr>
                <w:rFonts w:ascii="Times New Roman" w:hAnsi="Times New Roman" w:cs="Times New Roman"/>
                <w:sz w:val="19"/>
              </w:rPr>
              <w:t>0.7390±0.0025</w:t>
            </w:r>
          </w:p>
        </w:tc>
        <w:tc>
          <w:tcPr>
            <w:tcW w:w="1384" w:type="dxa"/>
          </w:tcPr>
          <w:p w14:paraId="0D7634EA" w14:textId="77777777" w:rsidR="00CA5336" w:rsidRDefault="00000000">
            <w:r>
              <w:rPr>
                <w:rFonts w:ascii="Times New Roman" w:hAnsi="Times New Roman" w:cs="Times New Roman"/>
                <w:sz w:val="19"/>
              </w:rPr>
              <w:t>0.4954±0.0121</w:t>
            </w:r>
          </w:p>
        </w:tc>
        <w:tc>
          <w:tcPr>
            <w:tcW w:w="1384" w:type="dxa"/>
          </w:tcPr>
          <w:p w14:paraId="0AD8AF3B" w14:textId="77777777" w:rsidR="00CA5336" w:rsidRDefault="00000000">
            <w:r>
              <w:rPr>
                <w:rFonts w:ascii="Times New Roman" w:hAnsi="Times New Roman" w:cs="Times New Roman"/>
                <w:sz w:val="19"/>
              </w:rPr>
              <w:t>0.5931±0.0086</w:t>
            </w:r>
          </w:p>
        </w:tc>
        <w:tc>
          <w:tcPr>
            <w:tcW w:w="1384" w:type="dxa"/>
          </w:tcPr>
          <w:p w14:paraId="35C72315" w14:textId="77777777" w:rsidR="00CA5336" w:rsidRDefault="00000000">
            <w:r>
              <w:rPr>
                <w:rFonts w:ascii="Times New Roman" w:hAnsi="Times New Roman" w:cs="Times New Roman"/>
                <w:sz w:val="19"/>
              </w:rPr>
              <w:t>0.8679±0.0019</w:t>
            </w:r>
          </w:p>
        </w:tc>
        <w:tc>
          <w:tcPr>
            <w:tcW w:w="1384" w:type="dxa"/>
          </w:tcPr>
          <w:p w14:paraId="33999C65" w14:textId="77777777" w:rsidR="00CA5336" w:rsidRDefault="00000000">
            <w:r>
              <w:rPr>
                <w:rFonts w:ascii="Times New Roman" w:hAnsi="Times New Roman" w:cs="Times New Roman"/>
                <w:sz w:val="19"/>
              </w:rPr>
              <w:t>0.199±0.021</w:t>
            </w:r>
          </w:p>
        </w:tc>
      </w:tr>
      <w:tr w:rsidR="00CA5336" w14:paraId="55828F32" w14:textId="77777777" w:rsidTr="00F06C25">
        <w:tc>
          <w:tcPr>
            <w:tcW w:w="1384" w:type="dxa"/>
          </w:tcPr>
          <w:p w14:paraId="690B7724" w14:textId="77777777" w:rsidR="00CA5336" w:rsidRDefault="00000000">
            <w:r>
              <w:rPr>
                <w:rFonts w:ascii="Times New Roman" w:hAnsi="Times New Roman" w:cs="Times New Roman"/>
                <w:sz w:val="19"/>
              </w:rPr>
              <w:t>23</w:t>
            </w:r>
          </w:p>
        </w:tc>
        <w:tc>
          <w:tcPr>
            <w:tcW w:w="1384" w:type="dxa"/>
          </w:tcPr>
          <w:p w14:paraId="77E68561" w14:textId="77777777" w:rsidR="00CA5336" w:rsidRDefault="00000000">
            <w:r>
              <w:rPr>
                <w:rFonts w:ascii="Times New Roman" w:hAnsi="Times New Roman" w:cs="Times New Roman"/>
                <w:sz w:val="19"/>
              </w:rPr>
              <w:t>MixtureOfLinearExperts[nb]</w:t>
            </w:r>
          </w:p>
        </w:tc>
        <w:tc>
          <w:tcPr>
            <w:tcW w:w="1384" w:type="dxa"/>
          </w:tcPr>
          <w:p w14:paraId="6197CA41" w14:textId="77777777" w:rsidR="00CA5336" w:rsidRDefault="00000000">
            <w:r>
              <w:rPr>
                <w:rFonts w:ascii="Times New Roman" w:hAnsi="Times New Roman" w:cs="Times New Roman"/>
                <w:sz w:val="19"/>
              </w:rPr>
              <w:t>0.5343±0.0222</w:t>
            </w:r>
          </w:p>
        </w:tc>
        <w:tc>
          <w:tcPr>
            <w:tcW w:w="1384" w:type="dxa"/>
          </w:tcPr>
          <w:p w14:paraId="17370EBC" w14:textId="77777777" w:rsidR="00CA5336" w:rsidRDefault="00000000">
            <w:r>
              <w:rPr>
                <w:rFonts w:ascii="Times New Roman" w:hAnsi="Times New Roman" w:cs="Times New Roman"/>
                <w:sz w:val="19"/>
              </w:rPr>
              <w:t>0.6686±0.0355</w:t>
            </w:r>
          </w:p>
        </w:tc>
        <w:tc>
          <w:tcPr>
            <w:tcW w:w="1384" w:type="dxa"/>
          </w:tcPr>
          <w:p w14:paraId="363D0416" w14:textId="77777777" w:rsidR="00CA5336" w:rsidRDefault="00000000">
            <w:r>
              <w:rPr>
                <w:rFonts w:ascii="Times New Roman" w:hAnsi="Times New Roman" w:cs="Times New Roman"/>
                <w:sz w:val="19"/>
              </w:rPr>
              <w:t>0.5931±0.0163</w:t>
            </w:r>
          </w:p>
        </w:tc>
        <w:tc>
          <w:tcPr>
            <w:tcW w:w="1384" w:type="dxa"/>
          </w:tcPr>
          <w:p w14:paraId="5DD285E6" w14:textId="77777777" w:rsidR="00CA5336" w:rsidRDefault="00000000">
            <w:r>
              <w:rPr>
                <w:rFonts w:ascii="Times New Roman" w:hAnsi="Times New Roman" w:cs="Times New Roman"/>
                <w:sz w:val="19"/>
              </w:rPr>
              <w:t>0.8361±0.0140</w:t>
            </w:r>
          </w:p>
        </w:tc>
        <w:tc>
          <w:tcPr>
            <w:tcW w:w="1384" w:type="dxa"/>
          </w:tcPr>
          <w:p w14:paraId="7067B473" w14:textId="77777777" w:rsidR="00CA5336" w:rsidRDefault="00000000">
            <w:r>
              <w:rPr>
                <w:rFonts w:ascii="Times New Roman" w:hAnsi="Times New Roman" w:cs="Times New Roman"/>
                <w:sz w:val="19"/>
              </w:rPr>
              <w:t>0.533±0.048</w:t>
            </w:r>
          </w:p>
        </w:tc>
      </w:tr>
      <w:tr w:rsidR="00CA5336" w14:paraId="6936C37D" w14:textId="77777777" w:rsidTr="00F06C25">
        <w:tc>
          <w:tcPr>
            <w:tcW w:w="1384" w:type="dxa"/>
          </w:tcPr>
          <w:p w14:paraId="0CBC4EE7" w14:textId="77777777" w:rsidR="00CA5336" w:rsidRDefault="00000000">
            <w:r>
              <w:rPr>
                <w:rFonts w:ascii="Times New Roman" w:hAnsi="Times New Roman" w:cs="Times New Roman"/>
                <w:sz w:val="19"/>
              </w:rPr>
              <w:t>24</w:t>
            </w:r>
          </w:p>
        </w:tc>
        <w:tc>
          <w:tcPr>
            <w:tcW w:w="1384" w:type="dxa"/>
          </w:tcPr>
          <w:p w14:paraId="2F2BB050" w14:textId="77777777" w:rsidR="00CA5336" w:rsidRDefault="00000000">
            <w:r>
              <w:rPr>
                <w:rFonts w:ascii="Times New Roman" w:hAnsi="Times New Roman" w:cs="Times New Roman"/>
                <w:sz w:val="19"/>
              </w:rPr>
              <w:t>FuzzyLogicLinear[lda]</w:t>
            </w:r>
          </w:p>
        </w:tc>
        <w:tc>
          <w:tcPr>
            <w:tcW w:w="1384" w:type="dxa"/>
          </w:tcPr>
          <w:p w14:paraId="3A17AFF9" w14:textId="77777777" w:rsidR="00CA5336" w:rsidRDefault="00000000">
            <w:r>
              <w:rPr>
                <w:rFonts w:ascii="Times New Roman" w:hAnsi="Times New Roman" w:cs="Times New Roman"/>
                <w:sz w:val="19"/>
              </w:rPr>
              <w:t>0.6976±0.0033</w:t>
            </w:r>
          </w:p>
        </w:tc>
        <w:tc>
          <w:tcPr>
            <w:tcW w:w="1384" w:type="dxa"/>
          </w:tcPr>
          <w:p w14:paraId="39C6C52A" w14:textId="77777777" w:rsidR="00CA5336" w:rsidRDefault="00000000">
            <w:r>
              <w:rPr>
                <w:rFonts w:ascii="Times New Roman" w:hAnsi="Times New Roman" w:cs="Times New Roman"/>
                <w:sz w:val="19"/>
              </w:rPr>
              <w:t>0.5015±0.0097</w:t>
            </w:r>
          </w:p>
        </w:tc>
        <w:tc>
          <w:tcPr>
            <w:tcW w:w="1384" w:type="dxa"/>
          </w:tcPr>
          <w:p w14:paraId="1986B0B4" w14:textId="77777777" w:rsidR="00CA5336" w:rsidRDefault="00000000">
            <w:r>
              <w:rPr>
                <w:rFonts w:ascii="Times New Roman" w:hAnsi="Times New Roman" w:cs="Times New Roman"/>
                <w:sz w:val="19"/>
              </w:rPr>
              <w:t>0.5835±0.0065</w:t>
            </w:r>
          </w:p>
        </w:tc>
        <w:tc>
          <w:tcPr>
            <w:tcW w:w="1384" w:type="dxa"/>
          </w:tcPr>
          <w:p w14:paraId="5F35B810" w14:textId="77777777" w:rsidR="00CA5336" w:rsidRDefault="00000000">
            <w:r>
              <w:rPr>
                <w:rFonts w:ascii="Times New Roman" w:hAnsi="Times New Roman" w:cs="Times New Roman"/>
                <w:sz w:val="19"/>
              </w:rPr>
              <w:t>0.8541±0.0007</w:t>
            </w:r>
          </w:p>
        </w:tc>
        <w:tc>
          <w:tcPr>
            <w:tcW w:w="1384" w:type="dxa"/>
          </w:tcPr>
          <w:p w14:paraId="2AE33360" w14:textId="77777777" w:rsidR="00CA5336" w:rsidRDefault="00000000">
            <w:r>
              <w:rPr>
                <w:rFonts w:ascii="Times New Roman" w:hAnsi="Times New Roman" w:cs="Times New Roman"/>
                <w:sz w:val="19"/>
              </w:rPr>
              <w:t>0.262±0.004</w:t>
            </w:r>
          </w:p>
        </w:tc>
      </w:tr>
      <w:tr w:rsidR="00CA5336" w14:paraId="276CFB04" w14:textId="77777777" w:rsidTr="00F06C25">
        <w:tc>
          <w:tcPr>
            <w:tcW w:w="1384" w:type="dxa"/>
          </w:tcPr>
          <w:p w14:paraId="74F6758A" w14:textId="77777777" w:rsidR="00CA5336" w:rsidRDefault="00000000">
            <w:r>
              <w:rPr>
                <w:rFonts w:ascii="Times New Roman" w:hAnsi="Times New Roman" w:cs="Times New Roman"/>
                <w:sz w:val="19"/>
              </w:rPr>
              <w:t>25</w:t>
            </w:r>
          </w:p>
        </w:tc>
        <w:tc>
          <w:tcPr>
            <w:tcW w:w="1384" w:type="dxa"/>
          </w:tcPr>
          <w:p w14:paraId="2E0814E3" w14:textId="77777777" w:rsidR="00CA5336" w:rsidRDefault="00000000">
            <w:r>
              <w:rPr>
                <w:rFonts w:ascii="Times New Roman" w:hAnsi="Times New Roman" w:cs="Times New Roman"/>
                <w:sz w:val="19"/>
              </w:rPr>
              <w:t>BL:LDA</w:t>
            </w:r>
          </w:p>
        </w:tc>
        <w:tc>
          <w:tcPr>
            <w:tcW w:w="1384" w:type="dxa"/>
          </w:tcPr>
          <w:p w14:paraId="07161592" w14:textId="77777777" w:rsidR="00CA5336" w:rsidRDefault="00000000">
            <w:r>
              <w:rPr>
                <w:rFonts w:ascii="Times New Roman" w:hAnsi="Times New Roman" w:cs="Times New Roman"/>
                <w:sz w:val="19"/>
              </w:rPr>
              <w:t>0.6325±0.0019</w:t>
            </w:r>
          </w:p>
        </w:tc>
        <w:tc>
          <w:tcPr>
            <w:tcW w:w="1384" w:type="dxa"/>
          </w:tcPr>
          <w:p w14:paraId="754631FE" w14:textId="77777777" w:rsidR="00CA5336" w:rsidRDefault="00000000">
            <w:r>
              <w:rPr>
                <w:rFonts w:ascii="Times New Roman" w:hAnsi="Times New Roman" w:cs="Times New Roman"/>
                <w:sz w:val="19"/>
              </w:rPr>
              <w:t>0.5303±0.0104</w:t>
            </w:r>
          </w:p>
        </w:tc>
        <w:tc>
          <w:tcPr>
            <w:tcW w:w="1384" w:type="dxa"/>
          </w:tcPr>
          <w:p w14:paraId="20F8C0B5" w14:textId="77777777" w:rsidR="00CA5336" w:rsidRDefault="00000000">
            <w:r>
              <w:rPr>
                <w:rFonts w:ascii="Times New Roman" w:hAnsi="Times New Roman" w:cs="Times New Roman"/>
                <w:sz w:val="19"/>
              </w:rPr>
              <w:t>0.5769±0.0064</w:t>
            </w:r>
          </w:p>
        </w:tc>
        <w:tc>
          <w:tcPr>
            <w:tcW w:w="1384" w:type="dxa"/>
          </w:tcPr>
          <w:p w14:paraId="020594BB" w14:textId="77777777" w:rsidR="00CA5336" w:rsidRDefault="00000000">
            <w:r>
              <w:rPr>
                <w:rFonts w:ascii="Times New Roman" w:hAnsi="Times New Roman" w:cs="Times New Roman"/>
                <w:sz w:val="19"/>
              </w:rPr>
              <w:t>0.8353±0.0023</w:t>
            </w:r>
          </w:p>
        </w:tc>
        <w:tc>
          <w:tcPr>
            <w:tcW w:w="1384" w:type="dxa"/>
          </w:tcPr>
          <w:p w14:paraId="2B278D85" w14:textId="77777777" w:rsidR="00CA5336" w:rsidRDefault="00000000">
            <w:r>
              <w:rPr>
                <w:rFonts w:ascii="Times New Roman" w:hAnsi="Times New Roman" w:cs="Times New Roman"/>
                <w:sz w:val="19"/>
              </w:rPr>
              <w:t>0.005±0.000</w:t>
            </w:r>
          </w:p>
        </w:tc>
      </w:tr>
      <w:tr w:rsidR="00CA5336" w14:paraId="15CB6C72" w14:textId="77777777" w:rsidTr="00F06C25">
        <w:tc>
          <w:tcPr>
            <w:tcW w:w="1384" w:type="dxa"/>
          </w:tcPr>
          <w:p w14:paraId="1AE68ED0" w14:textId="77777777" w:rsidR="00CA5336" w:rsidRDefault="00000000">
            <w:r>
              <w:rPr>
                <w:rFonts w:ascii="Times New Roman" w:hAnsi="Times New Roman" w:cs="Times New Roman"/>
                <w:sz w:val="19"/>
              </w:rPr>
              <w:t>26</w:t>
            </w:r>
          </w:p>
        </w:tc>
        <w:tc>
          <w:tcPr>
            <w:tcW w:w="1384" w:type="dxa"/>
          </w:tcPr>
          <w:p w14:paraId="1A018A8C" w14:textId="77777777" w:rsidR="00CA5336" w:rsidRDefault="00000000">
            <w:r>
              <w:rPr>
                <w:rFonts w:ascii="Times New Roman" w:hAnsi="Times New Roman" w:cs="Times New Roman"/>
                <w:sz w:val="19"/>
              </w:rPr>
              <w:t>MaxOfLinear[logistic]</w:t>
            </w:r>
          </w:p>
        </w:tc>
        <w:tc>
          <w:tcPr>
            <w:tcW w:w="1384" w:type="dxa"/>
          </w:tcPr>
          <w:p w14:paraId="482CCD30" w14:textId="77777777" w:rsidR="00CA5336" w:rsidRDefault="00000000">
            <w:r>
              <w:rPr>
                <w:rFonts w:ascii="Times New Roman" w:hAnsi="Times New Roman" w:cs="Times New Roman"/>
                <w:sz w:val="19"/>
              </w:rPr>
              <w:t>0.7155±0.0017</w:t>
            </w:r>
          </w:p>
        </w:tc>
        <w:tc>
          <w:tcPr>
            <w:tcW w:w="1384" w:type="dxa"/>
          </w:tcPr>
          <w:p w14:paraId="79C88A58" w14:textId="77777777" w:rsidR="00CA5336" w:rsidRDefault="00000000">
            <w:r>
              <w:rPr>
                <w:rFonts w:ascii="Times New Roman" w:hAnsi="Times New Roman" w:cs="Times New Roman"/>
                <w:sz w:val="19"/>
              </w:rPr>
              <w:t>0.4713±0.0099</w:t>
            </w:r>
          </w:p>
        </w:tc>
        <w:tc>
          <w:tcPr>
            <w:tcW w:w="1384" w:type="dxa"/>
          </w:tcPr>
          <w:p w14:paraId="1D703EFE" w14:textId="77777777" w:rsidR="00CA5336" w:rsidRDefault="00000000">
            <w:r>
              <w:rPr>
                <w:rFonts w:ascii="Times New Roman" w:hAnsi="Times New Roman" w:cs="Times New Roman"/>
                <w:sz w:val="19"/>
              </w:rPr>
              <w:t>0.5682±0.0077</w:t>
            </w:r>
          </w:p>
        </w:tc>
        <w:tc>
          <w:tcPr>
            <w:tcW w:w="1384" w:type="dxa"/>
          </w:tcPr>
          <w:p w14:paraId="762D54D6" w14:textId="77777777" w:rsidR="00CA5336" w:rsidRDefault="00000000">
            <w:r>
              <w:rPr>
                <w:rFonts w:ascii="Times New Roman" w:hAnsi="Times New Roman" w:cs="Times New Roman"/>
                <w:sz w:val="19"/>
              </w:rPr>
              <w:t>0.8636±0.0010</w:t>
            </w:r>
          </w:p>
        </w:tc>
        <w:tc>
          <w:tcPr>
            <w:tcW w:w="1384" w:type="dxa"/>
          </w:tcPr>
          <w:p w14:paraId="441C8948" w14:textId="77777777" w:rsidR="00CA5336" w:rsidRDefault="00000000">
            <w:r>
              <w:rPr>
                <w:rFonts w:ascii="Times New Roman" w:hAnsi="Times New Roman" w:cs="Times New Roman"/>
                <w:sz w:val="19"/>
              </w:rPr>
              <w:t>0.243±0.013</w:t>
            </w:r>
          </w:p>
        </w:tc>
      </w:tr>
      <w:tr w:rsidR="00CA5336" w14:paraId="05E73F80" w14:textId="77777777" w:rsidTr="00F06C25">
        <w:tc>
          <w:tcPr>
            <w:tcW w:w="1384" w:type="dxa"/>
          </w:tcPr>
          <w:p w14:paraId="380C0A5C" w14:textId="77777777" w:rsidR="00CA5336" w:rsidRDefault="00000000">
            <w:r>
              <w:rPr>
                <w:rFonts w:ascii="Times New Roman" w:hAnsi="Times New Roman" w:cs="Times New Roman"/>
                <w:sz w:val="19"/>
              </w:rPr>
              <w:lastRenderedPageBreak/>
              <w:t>27</w:t>
            </w:r>
          </w:p>
        </w:tc>
        <w:tc>
          <w:tcPr>
            <w:tcW w:w="1384" w:type="dxa"/>
          </w:tcPr>
          <w:p w14:paraId="40F6470F" w14:textId="77777777" w:rsidR="00CA5336" w:rsidRDefault="00000000">
            <w:r>
              <w:rPr>
                <w:rFonts w:ascii="Times New Roman" w:hAnsi="Times New Roman" w:cs="Times New Roman"/>
                <w:sz w:val="19"/>
              </w:rPr>
              <w:t>CascadeLinear[lda]</w:t>
            </w:r>
          </w:p>
        </w:tc>
        <w:tc>
          <w:tcPr>
            <w:tcW w:w="1384" w:type="dxa"/>
          </w:tcPr>
          <w:p w14:paraId="4310E9E8" w14:textId="77777777" w:rsidR="00CA5336" w:rsidRDefault="00000000">
            <w:r>
              <w:rPr>
                <w:rFonts w:ascii="Times New Roman" w:hAnsi="Times New Roman" w:cs="Times New Roman"/>
                <w:sz w:val="19"/>
              </w:rPr>
              <w:t>0.6731±0.0035</w:t>
            </w:r>
          </w:p>
        </w:tc>
        <w:tc>
          <w:tcPr>
            <w:tcW w:w="1384" w:type="dxa"/>
          </w:tcPr>
          <w:p w14:paraId="7AEA52DA" w14:textId="77777777" w:rsidR="00CA5336" w:rsidRDefault="00000000">
            <w:r>
              <w:rPr>
                <w:rFonts w:ascii="Times New Roman" w:hAnsi="Times New Roman" w:cs="Times New Roman"/>
                <w:sz w:val="19"/>
              </w:rPr>
              <w:t>0.4763±0.0102</w:t>
            </w:r>
          </w:p>
        </w:tc>
        <w:tc>
          <w:tcPr>
            <w:tcW w:w="1384" w:type="dxa"/>
          </w:tcPr>
          <w:p w14:paraId="0A7972C7" w14:textId="77777777" w:rsidR="00CA5336" w:rsidRDefault="00000000">
            <w:r>
              <w:rPr>
                <w:rFonts w:ascii="Times New Roman" w:hAnsi="Times New Roman" w:cs="Times New Roman"/>
                <w:sz w:val="19"/>
              </w:rPr>
              <w:t>0.5578±0.0080</w:t>
            </w:r>
          </w:p>
        </w:tc>
        <w:tc>
          <w:tcPr>
            <w:tcW w:w="1384" w:type="dxa"/>
          </w:tcPr>
          <w:p w14:paraId="70350040" w14:textId="77777777" w:rsidR="00CA5336" w:rsidRDefault="00000000">
            <w:r>
              <w:rPr>
                <w:rFonts w:ascii="Times New Roman" w:hAnsi="Times New Roman" w:cs="Times New Roman"/>
                <w:sz w:val="19"/>
              </w:rPr>
              <w:t>0.8469±0.0007</w:t>
            </w:r>
          </w:p>
        </w:tc>
        <w:tc>
          <w:tcPr>
            <w:tcW w:w="1384" w:type="dxa"/>
          </w:tcPr>
          <w:p w14:paraId="3C578DC9" w14:textId="77777777" w:rsidR="00CA5336" w:rsidRDefault="00000000">
            <w:r>
              <w:rPr>
                <w:rFonts w:ascii="Times New Roman" w:hAnsi="Times New Roman" w:cs="Times New Roman"/>
                <w:sz w:val="19"/>
              </w:rPr>
              <w:t>0.078±0.000</w:t>
            </w:r>
          </w:p>
        </w:tc>
      </w:tr>
      <w:tr w:rsidR="00CA5336" w14:paraId="020A1EFE" w14:textId="77777777" w:rsidTr="00F06C25">
        <w:tc>
          <w:tcPr>
            <w:tcW w:w="1384" w:type="dxa"/>
          </w:tcPr>
          <w:p w14:paraId="137BBF0F" w14:textId="77777777" w:rsidR="00CA5336" w:rsidRDefault="00000000">
            <w:r>
              <w:rPr>
                <w:rFonts w:ascii="Times New Roman" w:hAnsi="Times New Roman" w:cs="Times New Roman"/>
                <w:sz w:val="19"/>
              </w:rPr>
              <w:t>28</w:t>
            </w:r>
          </w:p>
        </w:tc>
        <w:tc>
          <w:tcPr>
            <w:tcW w:w="1384" w:type="dxa"/>
          </w:tcPr>
          <w:p w14:paraId="0D5D66B6" w14:textId="77777777" w:rsidR="00CA5336" w:rsidRDefault="00000000">
            <w:r>
              <w:rPr>
                <w:rFonts w:ascii="Times New Roman" w:hAnsi="Times New Roman" w:cs="Times New Roman"/>
                <w:sz w:val="19"/>
              </w:rPr>
              <w:t>CascadeLinear[logistic]</w:t>
            </w:r>
          </w:p>
        </w:tc>
        <w:tc>
          <w:tcPr>
            <w:tcW w:w="1384" w:type="dxa"/>
          </w:tcPr>
          <w:p w14:paraId="533A19CD" w14:textId="77777777" w:rsidR="00CA5336" w:rsidRDefault="00000000">
            <w:r>
              <w:rPr>
                <w:rFonts w:ascii="Times New Roman" w:hAnsi="Times New Roman" w:cs="Times New Roman"/>
                <w:sz w:val="19"/>
              </w:rPr>
              <w:t>0.7102±0.0033</w:t>
            </w:r>
          </w:p>
        </w:tc>
        <w:tc>
          <w:tcPr>
            <w:tcW w:w="1384" w:type="dxa"/>
          </w:tcPr>
          <w:p w14:paraId="76FCA476" w14:textId="77777777" w:rsidR="00CA5336" w:rsidRDefault="00000000">
            <w:r>
              <w:rPr>
                <w:rFonts w:ascii="Times New Roman" w:hAnsi="Times New Roman" w:cs="Times New Roman"/>
                <w:sz w:val="19"/>
              </w:rPr>
              <w:t>0.4567±0.0090</w:t>
            </w:r>
          </w:p>
        </w:tc>
        <w:tc>
          <w:tcPr>
            <w:tcW w:w="1384" w:type="dxa"/>
          </w:tcPr>
          <w:p w14:paraId="553E3EA6" w14:textId="77777777" w:rsidR="00CA5336" w:rsidRDefault="00000000">
            <w:r>
              <w:rPr>
                <w:rFonts w:ascii="Times New Roman" w:hAnsi="Times New Roman" w:cs="Times New Roman"/>
                <w:sz w:val="19"/>
              </w:rPr>
              <w:t>0.5558±0.0071</w:t>
            </w:r>
          </w:p>
        </w:tc>
        <w:tc>
          <w:tcPr>
            <w:tcW w:w="1384" w:type="dxa"/>
          </w:tcPr>
          <w:p w14:paraId="4FF642D7" w14:textId="77777777" w:rsidR="00CA5336" w:rsidRDefault="00000000">
            <w:r>
              <w:rPr>
                <w:rFonts w:ascii="Times New Roman" w:hAnsi="Times New Roman" w:cs="Times New Roman"/>
                <w:sz w:val="19"/>
              </w:rPr>
              <w:t>0.8539±0.0006</w:t>
            </w:r>
          </w:p>
        </w:tc>
        <w:tc>
          <w:tcPr>
            <w:tcW w:w="1384" w:type="dxa"/>
          </w:tcPr>
          <w:p w14:paraId="356F1875" w14:textId="77777777" w:rsidR="00CA5336" w:rsidRDefault="00000000">
            <w:r>
              <w:rPr>
                <w:rFonts w:ascii="Times New Roman" w:hAnsi="Times New Roman" w:cs="Times New Roman"/>
                <w:sz w:val="19"/>
              </w:rPr>
              <w:t>0.059±0.001</w:t>
            </w:r>
          </w:p>
        </w:tc>
      </w:tr>
      <w:tr w:rsidR="00CA5336" w14:paraId="4CFA50E1" w14:textId="77777777" w:rsidTr="00F06C25">
        <w:tc>
          <w:tcPr>
            <w:tcW w:w="1384" w:type="dxa"/>
          </w:tcPr>
          <w:p w14:paraId="5953AB9F" w14:textId="77777777" w:rsidR="00CA5336" w:rsidRDefault="00000000">
            <w:r>
              <w:rPr>
                <w:rFonts w:ascii="Times New Roman" w:hAnsi="Times New Roman" w:cs="Times New Roman"/>
                <w:sz w:val="19"/>
              </w:rPr>
              <w:t>29</w:t>
            </w:r>
          </w:p>
        </w:tc>
        <w:tc>
          <w:tcPr>
            <w:tcW w:w="1384" w:type="dxa"/>
          </w:tcPr>
          <w:p w14:paraId="79EBD930" w14:textId="77777777" w:rsidR="00CA5336" w:rsidRDefault="00000000">
            <w:r>
              <w:rPr>
                <w:rFonts w:ascii="Times New Roman" w:hAnsi="Times New Roman" w:cs="Times New Roman"/>
                <w:sz w:val="19"/>
              </w:rPr>
              <w:t>BL:LogisticRegression</w:t>
            </w:r>
          </w:p>
        </w:tc>
        <w:tc>
          <w:tcPr>
            <w:tcW w:w="1384" w:type="dxa"/>
          </w:tcPr>
          <w:p w14:paraId="67F802E4" w14:textId="77777777" w:rsidR="00CA5336" w:rsidRDefault="00000000">
            <w:r>
              <w:rPr>
                <w:rFonts w:ascii="Times New Roman" w:hAnsi="Times New Roman" w:cs="Times New Roman"/>
                <w:sz w:val="19"/>
              </w:rPr>
              <w:t>0.7142±0.0055</w:t>
            </w:r>
          </w:p>
        </w:tc>
        <w:tc>
          <w:tcPr>
            <w:tcW w:w="1384" w:type="dxa"/>
          </w:tcPr>
          <w:p w14:paraId="3093D9CB" w14:textId="77777777" w:rsidR="00CA5336" w:rsidRDefault="00000000">
            <w:r>
              <w:rPr>
                <w:rFonts w:ascii="Times New Roman" w:hAnsi="Times New Roman" w:cs="Times New Roman"/>
                <w:sz w:val="19"/>
              </w:rPr>
              <w:t>0.4519±0.0091</w:t>
            </w:r>
          </w:p>
        </w:tc>
        <w:tc>
          <w:tcPr>
            <w:tcW w:w="1384" w:type="dxa"/>
          </w:tcPr>
          <w:p w14:paraId="331708FA" w14:textId="77777777" w:rsidR="00CA5336" w:rsidRDefault="00000000">
            <w:r>
              <w:rPr>
                <w:rFonts w:ascii="Times New Roman" w:hAnsi="Times New Roman" w:cs="Times New Roman"/>
                <w:sz w:val="19"/>
              </w:rPr>
              <w:t>0.5535±0.0073</w:t>
            </w:r>
          </w:p>
        </w:tc>
        <w:tc>
          <w:tcPr>
            <w:tcW w:w="1384" w:type="dxa"/>
          </w:tcPr>
          <w:p w14:paraId="15C03C8F" w14:textId="77777777" w:rsidR="00CA5336" w:rsidRDefault="00000000">
            <w:r>
              <w:rPr>
                <w:rFonts w:ascii="Times New Roman" w:hAnsi="Times New Roman" w:cs="Times New Roman"/>
                <w:sz w:val="19"/>
              </w:rPr>
              <w:t>0.8544±0.0004</w:t>
            </w:r>
          </w:p>
        </w:tc>
        <w:tc>
          <w:tcPr>
            <w:tcW w:w="1384" w:type="dxa"/>
          </w:tcPr>
          <w:p w14:paraId="0ADFF658" w14:textId="77777777" w:rsidR="00CA5336" w:rsidRDefault="00000000">
            <w:r>
              <w:rPr>
                <w:rFonts w:ascii="Times New Roman" w:hAnsi="Times New Roman" w:cs="Times New Roman"/>
                <w:sz w:val="19"/>
              </w:rPr>
              <w:t>0.011±0.000</w:t>
            </w:r>
          </w:p>
        </w:tc>
      </w:tr>
      <w:tr w:rsidR="00CA5336" w14:paraId="28090779" w14:textId="77777777" w:rsidTr="00F06C25">
        <w:tc>
          <w:tcPr>
            <w:tcW w:w="1384" w:type="dxa"/>
          </w:tcPr>
          <w:p w14:paraId="39FDA972" w14:textId="77777777" w:rsidR="00CA5336" w:rsidRDefault="00000000">
            <w:r>
              <w:rPr>
                <w:rFonts w:ascii="Times New Roman" w:hAnsi="Times New Roman" w:cs="Times New Roman"/>
                <w:sz w:val="19"/>
              </w:rPr>
              <w:t>30</w:t>
            </w:r>
          </w:p>
        </w:tc>
        <w:tc>
          <w:tcPr>
            <w:tcW w:w="1384" w:type="dxa"/>
          </w:tcPr>
          <w:p w14:paraId="535A4EDB" w14:textId="77777777" w:rsidR="00CA5336" w:rsidRDefault="00000000">
            <w:r>
              <w:rPr>
                <w:rFonts w:ascii="Times New Roman" w:hAnsi="Times New Roman" w:cs="Times New Roman"/>
                <w:sz w:val="19"/>
              </w:rPr>
              <w:t>BaggingFeatureSubspace[logistic]</w:t>
            </w:r>
          </w:p>
        </w:tc>
        <w:tc>
          <w:tcPr>
            <w:tcW w:w="1384" w:type="dxa"/>
          </w:tcPr>
          <w:p w14:paraId="4A901C99" w14:textId="77777777" w:rsidR="00CA5336" w:rsidRDefault="00000000">
            <w:r>
              <w:rPr>
                <w:rFonts w:ascii="Times New Roman" w:hAnsi="Times New Roman" w:cs="Times New Roman"/>
                <w:sz w:val="19"/>
              </w:rPr>
              <w:t>0.7244±0.0013</w:t>
            </w:r>
          </w:p>
        </w:tc>
        <w:tc>
          <w:tcPr>
            <w:tcW w:w="1384" w:type="dxa"/>
          </w:tcPr>
          <w:p w14:paraId="15A5E8C9" w14:textId="77777777" w:rsidR="00CA5336" w:rsidRDefault="00000000">
            <w:r>
              <w:rPr>
                <w:rFonts w:ascii="Times New Roman" w:hAnsi="Times New Roman" w:cs="Times New Roman"/>
                <w:sz w:val="19"/>
              </w:rPr>
              <w:t>0.4443±0.0091</w:t>
            </w:r>
          </w:p>
        </w:tc>
        <w:tc>
          <w:tcPr>
            <w:tcW w:w="1384" w:type="dxa"/>
          </w:tcPr>
          <w:p w14:paraId="18E01A46" w14:textId="77777777" w:rsidR="00CA5336" w:rsidRDefault="00000000">
            <w:r>
              <w:rPr>
                <w:rFonts w:ascii="Times New Roman" w:hAnsi="Times New Roman" w:cs="Times New Roman"/>
                <w:sz w:val="19"/>
              </w:rPr>
              <w:t>0.5507±0.0072</w:t>
            </w:r>
          </w:p>
        </w:tc>
        <w:tc>
          <w:tcPr>
            <w:tcW w:w="1384" w:type="dxa"/>
          </w:tcPr>
          <w:p w14:paraId="685CAC32" w14:textId="77777777" w:rsidR="00CA5336" w:rsidRDefault="00000000">
            <w:r>
              <w:rPr>
                <w:rFonts w:ascii="Times New Roman" w:hAnsi="Times New Roman" w:cs="Times New Roman"/>
                <w:sz w:val="19"/>
              </w:rPr>
              <w:t>0.8533±0.0004</w:t>
            </w:r>
          </w:p>
        </w:tc>
        <w:tc>
          <w:tcPr>
            <w:tcW w:w="1384" w:type="dxa"/>
          </w:tcPr>
          <w:p w14:paraId="4646DFEB" w14:textId="77777777" w:rsidR="00CA5336" w:rsidRDefault="00000000">
            <w:r>
              <w:rPr>
                <w:rFonts w:ascii="Times New Roman" w:hAnsi="Times New Roman" w:cs="Times New Roman"/>
                <w:sz w:val="19"/>
              </w:rPr>
              <w:t>0.108±0.006</w:t>
            </w:r>
          </w:p>
        </w:tc>
      </w:tr>
      <w:tr w:rsidR="00CA5336" w14:paraId="7049B3A8" w14:textId="77777777" w:rsidTr="00F06C25">
        <w:tc>
          <w:tcPr>
            <w:tcW w:w="1384" w:type="dxa"/>
          </w:tcPr>
          <w:p w14:paraId="7D708345" w14:textId="77777777" w:rsidR="00CA5336" w:rsidRDefault="00000000">
            <w:r>
              <w:rPr>
                <w:rFonts w:ascii="Times New Roman" w:hAnsi="Times New Roman" w:cs="Times New Roman"/>
                <w:sz w:val="19"/>
              </w:rPr>
              <w:t>31</w:t>
            </w:r>
          </w:p>
        </w:tc>
        <w:tc>
          <w:tcPr>
            <w:tcW w:w="1384" w:type="dxa"/>
          </w:tcPr>
          <w:p w14:paraId="6068F7DC" w14:textId="77777777" w:rsidR="00CA5336" w:rsidRDefault="00000000">
            <w:r>
              <w:rPr>
                <w:rFonts w:ascii="Times New Roman" w:hAnsi="Times New Roman" w:cs="Times New Roman"/>
                <w:sz w:val="19"/>
              </w:rPr>
              <w:t>BaggingFeatureSubspace[sgd]</w:t>
            </w:r>
          </w:p>
        </w:tc>
        <w:tc>
          <w:tcPr>
            <w:tcW w:w="1384" w:type="dxa"/>
          </w:tcPr>
          <w:p w14:paraId="35F98E43" w14:textId="77777777" w:rsidR="00CA5336" w:rsidRDefault="00000000">
            <w:r>
              <w:rPr>
                <w:rFonts w:ascii="Times New Roman" w:hAnsi="Times New Roman" w:cs="Times New Roman"/>
                <w:sz w:val="19"/>
              </w:rPr>
              <w:t>0.7256±0.0072</w:t>
            </w:r>
          </w:p>
        </w:tc>
        <w:tc>
          <w:tcPr>
            <w:tcW w:w="1384" w:type="dxa"/>
          </w:tcPr>
          <w:p w14:paraId="41D363ED" w14:textId="77777777" w:rsidR="00CA5336" w:rsidRDefault="00000000">
            <w:r>
              <w:rPr>
                <w:rFonts w:ascii="Times New Roman" w:hAnsi="Times New Roman" w:cs="Times New Roman"/>
                <w:sz w:val="19"/>
              </w:rPr>
              <w:t>0.4383±0.0136</w:t>
            </w:r>
          </w:p>
        </w:tc>
        <w:tc>
          <w:tcPr>
            <w:tcW w:w="1384" w:type="dxa"/>
          </w:tcPr>
          <w:p w14:paraId="65AD4ECA" w14:textId="77777777" w:rsidR="00CA5336" w:rsidRDefault="00000000">
            <w:r>
              <w:rPr>
                <w:rFonts w:ascii="Times New Roman" w:hAnsi="Times New Roman" w:cs="Times New Roman"/>
                <w:sz w:val="19"/>
              </w:rPr>
              <w:t>0.5463±0.0101</w:t>
            </w:r>
          </w:p>
        </w:tc>
        <w:tc>
          <w:tcPr>
            <w:tcW w:w="1384" w:type="dxa"/>
          </w:tcPr>
          <w:p w14:paraId="44B49777" w14:textId="77777777" w:rsidR="00CA5336" w:rsidRDefault="00000000">
            <w:r>
              <w:rPr>
                <w:rFonts w:ascii="Times New Roman" w:hAnsi="Times New Roman" w:cs="Times New Roman"/>
                <w:sz w:val="19"/>
              </w:rPr>
              <w:t>0.8545±0.0007</w:t>
            </w:r>
          </w:p>
        </w:tc>
        <w:tc>
          <w:tcPr>
            <w:tcW w:w="1384" w:type="dxa"/>
          </w:tcPr>
          <w:p w14:paraId="5F238246" w14:textId="77777777" w:rsidR="00CA5336" w:rsidRDefault="00000000">
            <w:r>
              <w:rPr>
                <w:rFonts w:ascii="Times New Roman" w:hAnsi="Times New Roman" w:cs="Times New Roman"/>
                <w:sz w:val="19"/>
              </w:rPr>
              <w:t>5.493±0.057</w:t>
            </w:r>
          </w:p>
        </w:tc>
      </w:tr>
      <w:tr w:rsidR="00CA5336" w14:paraId="2485FE0D" w14:textId="77777777" w:rsidTr="00F06C25">
        <w:tc>
          <w:tcPr>
            <w:tcW w:w="1384" w:type="dxa"/>
          </w:tcPr>
          <w:p w14:paraId="567E3A60" w14:textId="77777777" w:rsidR="00CA5336" w:rsidRDefault="00000000">
            <w:r>
              <w:rPr>
                <w:rFonts w:ascii="Times New Roman" w:hAnsi="Times New Roman" w:cs="Times New Roman"/>
                <w:sz w:val="19"/>
              </w:rPr>
              <w:t>32</w:t>
            </w:r>
          </w:p>
        </w:tc>
        <w:tc>
          <w:tcPr>
            <w:tcW w:w="1384" w:type="dxa"/>
          </w:tcPr>
          <w:p w14:paraId="439268F0" w14:textId="77777777" w:rsidR="00CA5336" w:rsidRDefault="00000000">
            <w:r>
              <w:rPr>
                <w:rFonts w:ascii="Times New Roman" w:hAnsi="Times New Roman" w:cs="Times New Roman"/>
                <w:sz w:val="19"/>
              </w:rPr>
              <w:t>CascadeLinear[nb]</w:t>
            </w:r>
          </w:p>
        </w:tc>
        <w:tc>
          <w:tcPr>
            <w:tcW w:w="1384" w:type="dxa"/>
          </w:tcPr>
          <w:p w14:paraId="62D0A6E3" w14:textId="77777777" w:rsidR="00CA5336" w:rsidRDefault="00000000">
            <w:r>
              <w:rPr>
                <w:rFonts w:ascii="Times New Roman" w:hAnsi="Times New Roman" w:cs="Times New Roman"/>
                <w:sz w:val="19"/>
              </w:rPr>
              <w:t>0.7023±0.0011</w:t>
            </w:r>
          </w:p>
        </w:tc>
        <w:tc>
          <w:tcPr>
            <w:tcW w:w="1384" w:type="dxa"/>
          </w:tcPr>
          <w:p w14:paraId="799F3B49" w14:textId="77777777" w:rsidR="00CA5336" w:rsidRDefault="00000000">
            <w:r>
              <w:rPr>
                <w:rFonts w:ascii="Times New Roman" w:hAnsi="Times New Roman" w:cs="Times New Roman"/>
                <w:sz w:val="19"/>
              </w:rPr>
              <w:t>0.4319±0.0152</w:t>
            </w:r>
          </w:p>
        </w:tc>
        <w:tc>
          <w:tcPr>
            <w:tcW w:w="1384" w:type="dxa"/>
          </w:tcPr>
          <w:p w14:paraId="6CB26424" w14:textId="77777777" w:rsidR="00CA5336" w:rsidRDefault="00000000">
            <w:r>
              <w:rPr>
                <w:rFonts w:ascii="Times New Roman" w:hAnsi="Times New Roman" w:cs="Times New Roman"/>
                <w:sz w:val="19"/>
              </w:rPr>
              <w:t>0.5347±0.0114</w:t>
            </w:r>
          </w:p>
        </w:tc>
        <w:tc>
          <w:tcPr>
            <w:tcW w:w="1384" w:type="dxa"/>
          </w:tcPr>
          <w:p w14:paraId="12B8A640" w14:textId="77777777" w:rsidR="00CA5336" w:rsidRDefault="00000000">
            <w:r>
              <w:rPr>
                <w:rFonts w:ascii="Times New Roman" w:hAnsi="Times New Roman" w:cs="Times New Roman"/>
                <w:sz w:val="19"/>
              </w:rPr>
              <w:t>0.8583±0.0007</w:t>
            </w:r>
          </w:p>
        </w:tc>
        <w:tc>
          <w:tcPr>
            <w:tcW w:w="1384" w:type="dxa"/>
          </w:tcPr>
          <w:p w14:paraId="50CEB1C0" w14:textId="77777777" w:rsidR="00CA5336" w:rsidRDefault="00000000">
            <w:r>
              <w:rPr>
                <w:rFonts w:ascii="Times New Roman" w:hAnsi="Times New Roman" w:cs="Times New Roman"/>
                <w:sz w:val="19"/>
              </w:rPr>
              <w:t>0.037±0.000</w:t>
            </w:r>
          </w:p>
        </w:tc>
      </w:tr>
      <w:tr w:rsidR="00CA5336" w14:paraId="1BF01E49" w14:textId="77777777" w:rsidTr="00F06C25">
        <w:tc>
          <w:tcPr>
            <w:tcW w:w="1384" w:type="dxa"/>
          </w:tcPr>
          <w:p w14:paraId="436FF065" w14:textId="77777777" w:rsidR="00CA5336" w:rsidRDefault="00000000">
            <w:r>
              <w:rPr>
                <w:rFonts w:ascii="Times New Roman" w:hAnsi="Times New Roman" w:cs="Times New Roman"/>
                <w:sz w:val="19"/>
              </w:rPr>
              <w:t>33</w:t>
            </w:r>
          </w:p>
        </w:tc>
        <w:tc>
          <w:tcPr>
            <w:tcW w:w="1384" w:type="dxa"/>
          </w:tcPr>
          <w:p w14:paraId="38662AF5" w14:textId="77777777" w:rsidR="00CA5336" w:rsidRDefault="00000000">
            <w:r>
              <w:rPr>
                <w:rFonts w:ascii="Times New Roman" w:hAnsi="Times New Roman" w:cs="Times New Roman"/>
                <w:sz w:val="19"/>
              </w:rPr>
              <w:t>MaxOfLinear[nb]</w:t>
            </w:r>
          </w:p>
        </w:tc>
        <w:tc>
          <w:tcPr>
            <w:tcW w:w="1384" w:type="dxa"/>
          </w:tcPr>
          <w:p w14:paraId="428AD1CB" w14:textId="77777777" w:rsidR="00CA5336" w:rsidRDefault="00000000">
            <w:r>
              <w:rPr>
                <w:rFonts w:ascii="Times New Roman" w:hAnsi="Times New Roman" w:cs="Times New Roman"/>
                <w:sz w:val="19"/>
              </w:rPr>
              <w:t>0.7058±0.0011</w:t>
            </w:r>
          </w:p>
        </w:tc>
        <w:tc>
          <w:tcPr>
            <w:tcW w:w="1384" w:type="dxa"/>
          </w:tcPr>
          <w:p w14:paraId="629F3BF3" w14:textId="77777777" w:rsidR="00CA5336" w:rsidRDefault="00000000">
            <w:r>
              <w:rPr>
                <w:rFonts w:ascii="Times New Roman" w:hAnsi="Times New Roman" w:cs="Times New Roman"/>
                <w:sz w:val="19"/>
              </w:rPr>
              <w:t>0.4169±0.0171</w:t>
            </w:r>
          </w:p>
        </w:tc>
        <w:tc>
          <w:tcPr>
            <w:tcW w:w="1384" w:type="dxa"/>
          </w:tcPr>
          <w:p w14:paraId="11CBC600" w14:textId="77777777" w:rsidR="00CA5336" w:rsidRDefault="00000000">
            <w:r>
              <w:rPr>
                <w:rFonts w:ascii="Times New Roman" w:hAnsi="Times New Roman" w:cs="Times New Roman"/>
                <w:sz w:val="19"/>
              </w:rPr>
              <w:t>0.5239±0.0134</w:t>
            </w:r>
          </w:p>
        </w:tc>
        <w:tc>
          <w:tcPr>
            <w:tcW w:w="1384" w:type="dxa"/>
          </w:tcPr>
          <w:p w14:paraId="5177B6FB" w14:textId="77777777" w:rsidR="00CA5336" w:rsidRDefault="00000000">
            <w:r>
              <w:rPr>
                <w:rFonts w:ascii="Times New Roman" w:hAnsi="Times New Roman" w:cs="Times New Roman"/>
                <w:sz w:val="19"/>
              </w:rPr>
              <w:t>0.8646±0.0005</w:t>
            </w:r>
          </w:p>
        </w:tc>
        <w:tc>
          <w:tcPr>
            <w:tcW w:w="1384" w:type="dxa"/>
          </w:tcPr>
          <w:p w14:paraId="78B391DF" w14:textId="77777777" w:rsidR="00CA5336" w:rsidRDefault="00000000">
            <w:r>
              <w:rPr>
                <w:rFonts w:ascii="Times New Roman" w:hAnsi="Times New Roman" w:cs="Times New Roman"/>
                <w:sz w:val="19"/>
              </w:rPr>
              <w:t>0.152±0.007</w:t>
            </w:r>
          </w:p>
        </w:tc>
      </w:tr>
      <w:tr w:rsidR="00CA5336" w14:paraId="4C428687" w14:textId="77777777" w:rsidTr="00F06C25">
        <w:tc>
          <w:tcPr>
            <w:tcW w:w="1384" w:type="dxa"/>
          </w:tcPr>
          <w:p w14:paraId="65C69D2D" w14:textId="77777777" w:rsidR="00CA5336" w:rsidRDefault="00000000">
            <w:r>
              <w:rPr>
                <w:rFonts w:ascii="Times New Roman" w:hAnsi="Times New Roman" w:cs="Times New Roman"/>
                <w:sz w:val="19"/>
              </w:rPr>
              <w:t>34</w:t>
            </w:r>
          </w:p>
        </w:tc>
        <w:tc>
          <w:tcPr>
            <w:tcW w:w="1384" w:type="dxa"/>
          </w:tcPr>
          <w:p w14:paraId="0F88AC34" w14:textId="77777777" w:rsidR="00CA5336" w:rsidRDefault="00000000">
            <w:r>
              <w:rPr>
                <w:rFonts w:ascii="Times New Roman" w:hAnsi="Times New Roman" w:cs="Times New Roman"/>
                <w:sz w:val="19"/>
              </w:rPr>
              <w:t>MaxOfLinear[lda]</w:t>
            </w:r>
          </w:p>
        </w:tc>
        <w:tc>
          <w:tcPr>
            <w:tcW w:w="1384" w:type="dxa"/>
          </w:tcPr>
          <w:p w14:paraId="09430D1A" w14:textId="77777777" w:rsidR="00CA5336" w:rsidRDefault="00000000">
            <w:r>
              <w:rPr>
                <w:rFonts w:ascii="Times New Roman" w:hAnsi="Times New Roman" w:cs="Times New Roman"/>
                <w:sz w:val="19"/>
              </w:rPr>
              <w:t>0.6995±0.0032</w:t>
            </w:r>
          </w:p>
        </w:tc>
        <w:tc>
          <w:tcPr>
            <w:tcW w:w="1384" w:type="dxa"/>
          </w:tcPr>
          <w:p w14:paraId="6C5A597D" w14:textId="77777777" w:rsidR="00CA5336" w:rsidRDefault="00000000">
            <w:r>
              <w:rPr>
                <w:rFonts w:ascii="Times New Roman" w:hAnsi="Times New Roman" w:cs="Times New Roman"/>
                <w:sz w:val="19"/>
              </w:rPr>
              <w:t>0.4073±0.0088</w:t>
            </w:r>
          </w:p>
        </w:tc>
        <w:tc>
          <w:tcPr>
            <w:tcW w:w="1384" w:type="dxa"/>
          </w:tcPr>
          <w:p w14:paraId="6127EF58" w14:textId="77777777" w:rsidR="00CA5336" w:rsidRDefault="00000000">
            <w:r>
              <w:rPr>
                <w:rFonts w:ascii="Times New Roman" w:hAnsi="Times New Roman" w:cs="Times New Roman"/>
                <w:sz w:val="19"/>
              </w:rPr>
              <w:t>0.5148±0.0079</w:t>
            </w:r>
          </w:p>
        </w:tc>
        <w:tc>
          <w:tcPr>
            <w:tcW w:w="1384" w:type="dxa"/>
          </w:tcPr>
          <w:p w14:paraId="5415E234" w14:textId="77777777" w:rsidR="00CA5336" w:rsidRDefault="00000000">
            <w:r>
              <w:rPr>
                <w:rFonts w:ascii="Times New Roman" w:hAnsi="Times New Roman" w:cs="Times New Roman"/>
                <w:sz w:val="19"/>
              </w:rPr>
              <w:t>0.8412±0.0010</w:t>
            </w:r>
          </w:p>
        </w:tc>
        <w:tc>
          <w:tcPr>
            <w:tcW w:w="1384" w:type="dxa"/>
          </w:tcPr>
          <w:p w14:paraId="6693B98F" w14:textId="77777777" w:rsidR="00CA5336" w:rsidRDefault="00000000">
            <w:r>
              <w:rPr>
                <w:rFonts w:ascii="Times New Roman" w:hAnsi="Times New Roman" w:cs="Times New Roman"/>
                <w:sz w:val="19"/>
              </w:rPr>
              <w:t>0.155±0.008</w:t>
            </w:r>
          </w:p>
        </w:tc>
      </w:tr>
      <w:tr w:rsidR="00CA5336" w14:paraId="348C612F" w14:textId="77777777" w:rsidTr="00F06C25">
        <w:tc>
          <w:tcPr>
            <w:tcW w:w="1384" w:type="dxa"/>
          </w:tcPr>
          <w:p w14:paraId="2F2FD23E" w14:textId="77777777" w:rsidR="00CA5336" w:rsidRDefault="00000000">
            <w:r>
              <w:rPr>
                <w:rFonts w:ascii="Times New Roman" w:hAnsi="Times New Roman" w:cs="Times New Roman"/>
                <w:sz w:val="19"/>
              </w:rPr>
              <w:t>35</w:t>
            </w:r>
          </w:p>
        </w:tc>
        <w:tc>
          <w:tcPr>
            <w:tcW w:w="1384" w:type="dxa"/>
          </w:tcPr>
          <w:p w14:paraId="58A16F43" w14:textId="77777777" w:rsidR="00CA5336" w:rsidRDefault="00000000">
            <w:r>
              <w:rPr>
                <w:rFonts w:ascii="Times New Roman" w:hAnsi="Times New Roman" w:cs="Times New Roman"/>
                <w:sz w:val="19"/>
              </w:rPr>
              <w:t>BaggingFeatureSubspace[lda]</w:t>
            </w:r>
          </w:p>
        </w:tc>
        <w:tc>
          <w:tcPr>
            <w:tcW w:w="1384" w:type="dxa"/>
          </w:tcPr>
          <w:p w14:paraId="443635E8" w14:textId="77777777" w:rsidR="00CA5336" w:rsidRDefault="00000000">
            <w:r>
              <w:rPr>
                <w:rFonts w:ascii="Times New Roman" w:hAnsi="Times New Roman" w:cs="Times New Roman"/>
                <w:sz w:val="19"/>
              </w:rPr>
              <w:t>0.7073±0.0013</w:t>
            </w:r>
          </w:p>
        </w:tc>
        <w:tc>
          <w:tcPr>
            <w:tcW w:w="1384" w:type="dxa"/>
          </w:tcPr>
          <w:p w14:paraId="6EBED394" w14:textId="77777777" w:rsidR="00CA5336" w:rsidRDefault="00000000">
            <w:r>
              <w:rPr>
                <w:rFonts w:ascii="Times New Roman" w:hAnsi="Times New Roman" w:cs="Times New Roman"/>
                <w:sz w:val="19"/>
              </w:rPr>
              <w:t>0.4010±0.0070</w:t>
            </w:r>
          </w:p>
        </w:tc>
        <w:tc>
          <w:tcPr>
            <w:tcW w:w="1384" w:type="dxa"/>
          </w:tcPr>
          <w:p w14:paraId="29C7CDDA" w14:textId="77777777" w:rsidR="00CA5336" w:rsidRDefault="00000000">
            <w:r>
              <w:rPr>
                <w:rFonts w:ascii="Times New Roman" w:hAnsi="Times New Roman" w:cs="Times New Roman"/>
                <w:sz w:val="19"/>
              </w:rPr>
              <w:t>0.5118±0.0060</w:t>
            </w:r>
          </w:p>
        </w:tc>
        <w:tc>
          <w:tcPr>
            <w:tcW w:w="1384" w:type="dxa"/>
          </w:tcPr>
          <w:p w14:paraId="7130EC0D" w14:textId="77777777" w:rsidR="00CA5336" w:rsidRDefault="00000000">
            <w:r>
              <w:rPr>
                <w:rFonts w:ascii="Times New Roman" w:hAnsi="Times New Roman" w:cs="Times New Roman"/>
                <w:sz w:val="19"/>
              </w:rPr>
              <w:t>0.8409±0.0008</w:t>
            </w:r>
          </w:p>
        </w:tc>
        <w:tc>
          <w:tcPr>
            <w:tcW w:w="1384" w:type="dxa"/>
          </w:tcPr>
          <w:p w14:paraId="7CDC8FFA" w14:textId="77777777" w:rsidR="00CA5336" w:rsidRDefault="00000000">
            <w:r>
              <w:rPr>
                <w:rFonts w:ascii="Times New Roman" w:hAnsi="Times New Roman" w:cs="Times New Roman"/>
                <w:sz w:val="19"/>
              </w:rPr>
              <w:t>0.054±0.001</w:t>
            </w:r>
          </w:p>
        </w:tc>
      </w:tr>
      <w:tr w:rsidR="00CA5336" w14:paraId="1A2242FB" w14:textId="77777777" w:rsidTr="00F06C25">
        <w:tc>
          <w:tcPr>
            <w:tcW w:w="1384" w:type="dxa"/>
          </w:tcPr>
          <w:p w14:paraId="08790931" w14:textId="77777777" w:rsidR="00CA5336" w:rsidRDefault="00000000">
            <w:r>
              <w:rPr>
                <w:rFonts w:ascii="Times New Roman" w:hAnsi="Times New Roman" w:cs="Times New Roman"/>
                <w:sz w:val="19"/>
              </w:rPr>
              <w:t>36</w:t>
            </w:r>
          </w:p>
        </w:tc>
        <w:tc>
          <w:tcPr>
            <w:tcW w:w="1384" w:type="dxa"/>
          </w:tcPr>
          <w:p w14:paraId="26624A5C" w14:textId="77777777" w:rsidR="00CA5336" w:rsidRDefault="00000000">
            <w:r>
              <w:rPr>
                <w:rFonts w:ascii="Times New Roman" w:hAnsi="Times New Roman" w:cs="Times New Roman"/>
                <w:sz w:val="19"/>
              </w:rPr>
              <w:t>BL:NaiveBayes</w:t>
            </w:r>
          </w:p>
        </w:tc>
        <w:tc>
          <w:tcPr>
            <w:tcW w:w="1384" w:type="dxa"/>
          </w:tcPr>
          <w:p w14:paraId="23CB6FAF" w14:textId="77777777" w:rsidR="00CA5336" w:rsidRDefault="00000000">
            <w:r>
              <w:rPr>
                <w:rFonts w:ascii="Times New Roman" w:hAnsi="Times New Roman" w:cs="Times New Roman"/>
                <w:sz w:val="19"/>
              </w:rPr>
              <w:t>0.7449±0.0027</w:t>
            </w:r>
          </w:p>
        </w:tc>
        <w:tc>
          <w:tcPr>
            <w:tcW w:w="1384" w:type="dxa"/>
          </w:tcPr>
          <w:p w14:paraId="4E885242" w14:textId="77777777" w:rsidR="00CA5336" w:rsidRDefault="00000000">
            <w:r>
              <w:rPr>
                <w:rFonts w:ascii="Times New Roman" w:hAnsi="Times New Roman" w:cs="Times New Roman"/>
                <w:sz w:val="19"/>
              </w:rPr>
              <w:t>0.3676±0.0163</w:t>
            </w:r>
          </w:p>
        </w:tc>
        <w:tc>
          <w:tcPr>
            <w:tcW w:w="1384" w:type="dxa"/>
          </w:tcPr>
          <w:p w14:paraId="5EC884F7" w14:textId="77777777" w:rsidR="00CA5336" w:rsidRDefault="00000000">
            <w:r>
              <w:rPr>
                <w:rFonts w:ascii="Times New Roman" w:hAnsi="Times New Roman" w:cs="Times New Roman"/>
                <w:sz w:val="19"/>
              </w:rPr>
              <w:t>0.4920±0.0144</w:t>
            </w:r>
          </w:p>
        </w:tc>
        <w:tc>
          <w:tcPr>
            <w:tcW w:w="1384" w:type="dxa"/>
          </w:tcPr>
          <w:p w14:paraId="4DA1F383" w14:textId="77777777" w:rsidR="00CA5336" w:rsidRDefault="00000000">
            <w:r>
              <w:rPr>
                <w:rFonts w:ascii="Times New Roman" w:hAnsi="Times New Roman" w:cs="Times New Roman"/>
                <w:sz w:val="19"/>
              </w:rPr>
              <w:t>0.8584±0.0010</w:t>
            </w:r>
          </w:p>
        </w:tc>
        <w:tc>
          <w:tcPr>
            <w:tcW w:w="1384" w:type="dxa"/>
          </w:tcPr>
          <w:p w14:paraId="5907C520" w14:textId="77777777" w:rsidR="00CA5336" w:rsidRDefault="00000000">
            <w:r>
              <w:rPr>
                <w:rFonts w:ascii="Times New Roman" w:hAnsi="Times New Roman" w:cs="Times New Roman"/>
                <w:sz w:val="19"/>
              </w:rPr>
              <w:t>0.004±0.000</w:t>
            </w:r>
          </w:p>
        </w:tc>
      </w:tr>
      <w:tr w:rsidR="00CA5336" w14:paraId="6D0083C0" w14:textId="77777777" w:rsidTr="00F06C25">
        <w:tc>
          <w:tcPr>
            <w:tcW w:w="1384" w:type="dxa"/>
          </w:tcPr>
          <w:p w14:paraId="2F704F4E" w14:textId="77777777" w:rsidR="00CA5336" w:rsidRDefault="00000000">
            <w:r>
              <w:rPr>
                <w:rFonts w:ascii="Times New Roman" w:hAnsi="Times New Roman" w:cs="Times New Roman"/>
                <w:sz w:val="19"/>
              </w:rPr>
              <w:t>37</w:t>
            </w:r>
          </w:p>
        </w:tc>
        <w:tc>
          <w:tcPr>
            <w:tcW w:w="1384" w:type="dxa"/>
          </w:tcPr>
          <w:p w14:paraId="029F3F0D" w14:textId="77777777" w:rsidR="00CA5336" w:rsidRDefault="00000000">
            <w:r>
              <w:rPr>
                <w:rFonts w:ascii="Times New Roman" w:hAnsi="Times New Roman" w:cs="Times New Roman"/>
                <w:sz w:val="19"/>
              </w:rPr>
              <w:t>BL:ElasticNet</w:t>
            </w:r>
          </w:p>
        </w:tc>
        <w:tc>
          <w:tcPr>
            <w:tcW w:w="1384" w:type="dxa"/>
          </w:tcPr>
          <w:p w14:paraId="324295CA" w14:textId="77777777" w:rsidR="00CA5336" w:rsidRDefault="00000000">
            <w:r>
              <w:rPr>
                <w:rFonts w:ascii="Times New Roman" w:hAnsi="Times New Roman" w:cs="Times New Roman"/>
                <w:sz w:val="19"/>
              </w:rPr>
              <w:t>0.7383±0.0056</w:t>
            </w:r>
          </w:p>
        </w:tc>
        <w:tc>
          <w:tcPr>
            <w:tcW w:w="1384" w:type="dxa"/>
          </w:tcPr>
          <w:p w14:paraId="3F79257A" w14:textId="77777777" w:rsidR="00CA5336" w:rsidRDefault="00000000">
            <w:r>
              <w:rPr>
                <w:rFonts w:ascii="Times New Roman" w:hAnsi="Times New Roman" w:cs="Times New Roman"/>
                <w:sz w:val="19"/>
              </w:rPr>
              <w:t>0.3243±0.0081</w:t>
            </w:r>
          </w:p>
        </w:tc>
        <w:tc>
          <w:tcPr>
            <w:tcW w:w="1384" w:type="dxa"/>
          </w:tcPr>
          <w:p w14:paraId="259F818E" w14:textId="77777777" w:rsidR="00CA5336" w:rsidRDefault="00000000">
            <w:r>
              <w:rPr>
                <w:rFonts w:ascii="Times New Roman" w:hAnsi="Times New Roman" w:cs="Times New Roman"/>
                <w:sz w:val="19"/>
              </w:rPr>
              <w:t>0.4506±0.0087</w:t>
            </w:r>
          </w:p>
        </w:tc>
        <w:tc>
          <w:tcPr>
            <w:tcW w:w="1384" w:type="dxa"/>
          </w:tcPr>
          <w:p w14:paraId="7339DBF5" w14:textId="77777777" w:rsidR="00CA5336" w:rsidRDefault="00000000">
            <w:r>
              <w:rPr>
                <w:rFonts w:ascii="Times New Roman" w:hAnsi="Times New Roman" w:cs="Times New Roman"/>
                <w:sz w:val="19"/>
              </w:rPr>
              <w:t>0.8412±0.0010</w:t>
            </w:r>
          </w:p>
        </w:tc>
        <w:tc>
          <w:tcPr>
            <w:tcW w:w="1384" w:type="dxa"/>
          </w:tcPr>
          <w:p w14:paraId="0DB828C3" w14:textId="77777777" w:rsidR="00CA5336" w:rsidRDefault="00000000">
            <w:r>
              <w:rPr>
                <w:rFonts w:ascii="Times New Roman" w:hAnsi="Times New Roman" w:cs="Times New Roman"/>
                <w:sz w:val="19"/>
              </w:rPr>
              <w:t>0.004±0.000</w:t>
            </w:r>
          </w:p>
        </w:tc>
      </w:tr>
      <w:tr w:rsidR="00CA5336" w14:paraId="37650D97" w14:textId="77777777" w:rsidTr="00F06C25">
        <w:tc>
          <w:tcPr>
            <w:tcW w:w="1384" w:type="dxa"/>
          </w:tcPr>
          <w:p w14:paraId="47CB3E75" w14:textId="77777777" w:rsidR="00CA5336" w:rsidRDefault="00000000">
            <w:r>
              <w:rPr>
                <w:rFonts w:ascii="Times New Roman" w:hAnsi="Times New Roman" w:cs="Times New Roman"/>
                <w:sz w:val="19"/>
              </w:rPr>
              <w:t>38</w:t>
            </w:r>
          </w:p>
        </w:tc>
        <w:tc>
          <w:tcPr>
            <w:tcW w:w="1384" w:type="dxa"/>
          </w:tcPr>
          <w:p w14:paraId="5B27E2F2" w14:textId="77777777" w:rsidR="00CA5336" w:rsidRDefault="00000000">
            <w:r>
              <w:rPr>
                <w:rFonts w:ascii="Times New Roman" w:hAnsi="Times New Roman" w:cs="Times New Roman"/>
                <w:sz w:val="19"/>
              </w:rPr>
              <w:t>BaggingFeatureSubspace[nb]</w:t>
            </w:r>
          </w:p>
        </w:tc>
        <w:tc>
          <w:tcPr>
            <w:tcW w:w="1384" w:type="dxa"/>
          </w:tcPr>
          <w:p w14:paraId="243A52F4" w14:textId="77777777" w:rsidR="00CA5336" w:rsidRDefault="00000000">
            <w:r>
              <w:rPr>
                <w:rFonts w:ascii="Times New Roman" w:hAnsi="Times New Roman" w:cs="Times New Roman"/>
                <w:sz w:val="19"/>
              </w:rPr>
              <w:t>0.6802±0.0095</w:t>
            </w:r>
          </w:p>
        </w:tc>
        <w:tc>
          <w:tcPr>
            <w:tcW w:w="1384" w:type="dxa"/>
          </w:tcPr>
          <w:p w14:paraId="6C8D29D6" w14:textId="77777777" w:rsidR="00CA5336" w:rsidRDefault="00000000">
            <w:r>
              <w:rPr>
                <w:rFonts w:ascii="Times New Roman" w:hAnsi="Times New Roman" w:cs="Times New Roman"/>
                <w:sz w:val="19"/>
              </w:rPr>
              <w:t>0.3215±0.0111</w:t>
            </w:r>
          </w:p>
        </w:tc>
        <w:tc>
          <w:tcPr>
            <w:tcW w:w="1384" w:type="dxa"/>
          </w:tcPr>
          <w:p w14:paraId="7E8AF6B7" w14:textId="77777777" w:rsidR="00CA5336" w:rsidRDefault="00000000">
            <w:r>
              <w:rPr>
                <w:rFonts w:ascii="Times New Roman" w:hAnsi="Times New Roman" w:cs="Times New Roman"/>
                <w:sz w:val="19"/>
              </w:rPr>
              <w:t>0.4365±0.0119</w:t>
            </w:r>
          </w:p>
        </w:tc>
        <w:tc>
          <w:tcPr>
            <w:tcW w:w="1384" w:type="dxa"/>
          </w:tcPr>
          <w:p w14:paraId="3427D3FA" w14:textId="77777777" w:rsidR="00CA5336" w:rsidRDefault="00000000">
            <w:r>
              <w:rPr>
                <w:rFonts w:ascii="Times New Roman" w:hAnsi="Times New Roman" w:cs="Times New Roman"/>
                <w:sz w:val="19"/>
              </w:rPr>
              <w:t>0.8567±0.0024</w:t>
            </w:r>
          </w:p>
        </w:tc>
        <w:tc>
          <w:tcPr>
            <w:tcW w:w="1384" w:type="dxa"/>
          </w:tcPr>
          <w:p w14:paraId="76FBDD48" w14:textId="77777777" w:rsidR="00CA5336" w:rsidRDefault="00000000">
            <w:r>
              <w:rPr>
                <w:rFonts w:ascii="Times New Roman" w:hAnsi="Times New Roman" w:cs="Times New Roman"/>
                <w:sz w:val="19"/>
              </w:rPr>
              <w:t>0.043±0.002</w:t>
            </w:r>
          </w:p>
        </w:tc>
      </w:tr>
      <w:tr w:rsidR="00CA5336" w14:paraId="17FC72DB" w14:textId="77777777" w:rsidTr="00F06C25">
        <w:tc>
          <w:tcPr>
            <w:tcW w:w="1384" w:type="dxa"/>
          </w:tcPr>
          <w:p w14:paraId="3AC72C0D" w14:textId="77777777" w:rsidR="00CA5336" w:rsidRDefault="00000000">
            <w:r>
              <w:rPr>
                <w:rFonts w:ascii="Times New Roman" w:hAnsi="Times New Roman" w:cs="Times New Roman"/>
                <w:sz w:val="19"/>
              </w:rPr>
              <w:t>39</w:t>
            </w:r>
          </w:p>
        </w:tc>
        <w:tc>
          <w:tcPr>
            <w:tcW w:w="1384" w:type="dxa"/>
          </w:tcPr>
          <w:p w14:paraId="05F1D288" w14:textId="77777777" w:rsidR="00CA5336" w:rsidRDefault="00000000">
            <w:r>
              <w:rPr>
                <w:rFonts w:ascii="Times New Roman" w:hAnsi="Times New Roman" w:cs="Times New Roman"/>
                <w:sz w:val="19"/>
              </w:rPr>
              <w:t>PolynomialFeatures[nb]</w:t>
            </w:r>
          </w:p>
        </w:tc>
        <w:tc>
          <w:tcPr>
            <w:tcW w:w="1384" w:type="dxa"/>
          </w:tcPr>
          <w:p w14:paraId="29265CC9" w14:textId="77777777" w:rsidR="00CA5336" w:rsidRDefault="00000000">
            <w:r>
              <w:rPr>
                <w:rFonts w:ascii="Times New Roman" w:hAnsi="Times New Roman" w:cs="Times New Roman"/>
                <w:sz w:val="19"/>
              </w:rPr>
              <w:t>0.7012±0.0069</w:t>
            </w:r>
          </w:p>
        </w:tc>
        <w:tc>
          <w:tcPr>
            <w:tcW w:w="1384" w:type="dxa"/>
          </w:tcPr>
          <w:p w14:paraId="3FC25965" w14:textId="77777777" w:rsidR="00CA5336" w:rsidRDefault="00000000">
            <w:r>
              <w:rPr>
                <w:rFonts w:ascii="Times New Roman" w:hAnsi="Times New Roman" w:cs="Times New Roman"/>
                <w:sz w:val="19"/>
              </w:rPr>
              <w:t>0.2961±0.0104</w:t>
            </w:r>
          </w:p>
        </w:tc>
        <w:tc>
          <w:tcPr>
            <w:tcW w:w="1384" w:type="dxa"/>
          </w:tcPr>
          <w:p w14:paraId="1DEC5162" w14:textId="77777777" w:rsidR="00CA5336" w:rsidRDefault="00000000">
            <w:r>
              <w:rPr>
                <w:rFonts w:ascii="Times New Roman" w:hAnsi="Times New Roman" w:cs="Times New Roman"/>
                <w:sz w:val="19"/>
              </w:rPr>
              <w:t>0.4163±0.0115</w:t>
            </w:r>
          </w:p>
        </w:tc>
        <w:tc>
          <w:tcPr>
            <w:tcW w:w="1384" w:type="dxa"/>
          </w:tcPr>
          <w:p w14:paraId="0DFAE057" w14:textId="77777777" w:rsidR="00CA5336" w:rsidRDefault="00000000">
            <w:r>
              <w:rPr>
                <w:rFonts w:ascii="Times New Roman" w:hAnsi="Times New Roman" w:cs="Times New Roman"/>
                <w:sz w:val="19"/>
              </w:rPr>
              <w:t>0.8216±0.0032</w:t>
            </w:r>
          </w:p>
        </w:tc>
        <w:tc>
          <w:tcPr>
            <w:tcW w:w="1384" w:type="dxa"/>
          </w:tcPr>
          <w:p w14:paraId="6C7D24DF" w14:textId="77777777" w:rsidR="00CA5336" w:rsidRDefault="00000000">
            <w:r>
              <w:rPr>
                <w:rFonts w:ascii="Times New Roman" w:hAnsi="Times New Roman" w:cs="Times New Roman"/>
                <w:sz w:val="19"/>
              </w:rPr>
              <w:t>0.042±0.002</w:t>
            </w:r>
          </w:p>
        </w:tc>
      </w:tr>
    </w:tbl>
    <w:p w14:paraId="4ACEE7FE" w14:textId="77777777" w:rsidR="00FA7063" w:rsidRPr="00344BAE" w:rsidRDefault="00FA7063">
      <w:pPr>
        <w:pStyle w:val="a3"/>
        <w:rPr>
          <w:rFonts w:cs="Times New Roman"/>
          <w:szCs w:val="28"/>
        </w:rPr>
      </w:pPr>
    </w:p>
    <w:p w14:paraId="7EA6CA18" w14:textId="77777777" w:rsidR="00FA7063" w:rsidRPr="00344BAE" w:rsidRDefault="00000000">
      <w:pPr>
        <w:pStyle w:val="a3"/>
        <w:spacing w:after="220"/>
        <w:rPr>
          <w:rFonts w:cs="Times New Roman"/>
          <w:szCs w:val="28"/>
        </w:rPr>
      </w:pPr>
      <w:r>
        <w:rPr>
          <w:rFonts w:eastAsia="Times New Roman" w:cs="Times New Roman"/>
          <w:b/>
          <w:szCs w:val="28"/>
        </w:rPr>
        <w:t>Таблица П.3. Результаты 5-fold кросс-валидации на датасете Credit Card Fraud (после оптимизации Optuna, 50 итераций).</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627"/>
        <w:gridCol w:w="2510"/>
        <w:gridCol w:w="1342"/>
        <w:gridCol w:w="1342"/>
        <w:gridCol w:w="1342"/>
        <w:gridCol w:w="1342"/>
        <w:gridCol w:w="1178"/>
      </w:tblGrid>
      <w:tr w:rsidR="00FA7063" w:rsidRPr="00344BAE" w14:paraId="70990F89" w14:textId="77777777" w:rsidTr="003E61A7">
        <w:trPr>
          <w:cantSplit/>
          <w:tblCellSpacing w:w="0" w:type="dxa"/>
          <w:jc w:val="center"/>
        </w:trPr>
        <w:tc>
          <w:tcPr>
            <w:tcW w:w="627" w:type="dxa"/>
            <w:tcBorders>
              <w:top w:val="single" w:sz="1" w:space="0" w:color="000000"/>
              <w:bottom w:val="single" w:sz="1" w:space="0" w:color="000000"/>
            </w:tcBorders>
          </w:tcPr>
          <w:p w14:paraId="5FA3FE37" w14:textId="77777777" w:rsidR="00FA7063" w:rsidRPr="003E61A7" w:rsidRDefault="00000000" w:rsidP="003E61A7">
            <w:pPr>
              <w:pStyle w:val="a4"/>
              <w:jc w:val="center"/>
              <w:rPr>
                <w:rFonts w:cs="Times New Roman"/>
                <w:b/>
                <w:bCs/>
                <w:szCs w:val="24"/>
              </w:rPr>
            </w:pPr>
            <w:r w:rsidRPr="003E61A7">
              <w:rPr>
                <w:rFonts w:eastAsia="Times New Roman" w:cs="Times New Roman"/>
                <w:b/>
                <w:bCs/>
                <w:szCs w:val="24"/>
              </w:rPr>
              <w:t>№</w:t>
            </w:r>
          </w:p>
        </w:tc>
        <w:tc>
          <w:tcPr>
            <w:tcW w:w="2510" w:type="dxa"/>
            <w:tcBorders>
              <w:top w:val="single" w:sz="1" w:space="0" w:color="000000"/>
              <w:left w:val="single" w:sz="1" w:space="0" w:color="000000"/>
              <w:bottom w:val="single" w:sz="1" w:space="0" w:color="000000"/>
            </w:tcBorders>
          </w:tcPr>
          <w:p w14:paraId="315C7BCB" w14:textId="77777777" w:rsidR="00FA7063" w:rsidRPr="003E61A7" w:rsidRDefault="00000000" w:rsidP="003E61A7">
            <w:pPr>
              <w:pStyle w:val="a4"/>
              <w:jc w:val="center"/>
              <w:rPr>
                <w:rFonts w:cs="Times New Roman"/>
                <w:b/>
                <w:bCs/>
                <w:szCs w:val="24"/>
              </w:rPr>
            </w:pPr>
            <w:r w:rsidRPr="003E61A7">
              <w:rPr>
                <w:rFonts w:eastAsia="Times New Roman" w:cs="Times New Roman"/>
                <w:b/>
                <w:bCs/>
                <w:szCs w:val="24"/>
              </w:rPr>
              <w:t>Модель</w:t>
            </w:r>
          </w:p>
        </w:tc>
        <w:tc>
          <w:tcPr>
            <w:tcW w:w="1342" w:type="dxa"/>
            <w:tcBorders>
              <w:top w:val="single" w:sz="1" w:space="0" w:color="000000"/>
              <w:left w:val="single" w:sz="1" w:space="0" w:color="000000"/>
              <w:bottom w:val="single" w:sz="1" w:space="0" w:color="000000"/>
            </w:tcBorders>
          </w:tcPr>
          <w:p w14:paraId="4405DF3B" w14:textId="77777777" w:rsidR="00FA7063" w:rsidRPr="003E61A7" w:rsidRDefault="00000000" w:rsidP="003E61A7">
            <w:pPr>
              <w:pStyle w:val="a4"/>
              <w:jc w:val="center"/>
              <w:rPr>
                <w:rFonts w:cs="Times New Roman"/>
                <w:b/>
                <w:bCs/>
                <w:szCs w:val="24"/>
              </w:rPr>
            </w:pPr>
            <w:r w:rsidRPr="003E61A7">
              <w:rPr>
                <w:rFonts w:eastAsia="Times New Roman" w:cs="Times New Roman"/>
                <w:b/>
                <w:bCs/>
                <w:szCs w:val="24"/>
              </w:rPr>
              <w:t>Precision</w:t>
            </w:r>
          </w:p>
        </w:tc>
        <w:tc>
          <w:tcPr>
            <w:tcW w:w="1342" w:type="dxa"/>
            <w:tcBorders>
              <w:top w:val="single" w:sz="1" w:space="0" w:color="000000"/>
              <w:left w:val="single" w:sz="1" w:space="0" w:color="000000"/>
              <w:bottom w:val="single" w:sz="1" w:space="0" w:color="000000"/>
            </w:tcBorders>
          </w:tcPr>
          <w:p w14:paraId="3051B506" w14:textId="77777777" w:rsidR="00FA7063" w:rsidRPr="003E61A7" w:rsidRDefault="00000000" w:rsidP="003E61A7">
            <w:pPr>
              <w:pStyle w:val="a4"/>
              <w:jc w:val="center"/>
              <w:rPr>
                <w:rFonts w:cs="Times New Roman"/>
                <w:b/>
                <w:bCs/>
                <w:szCs w:val="24"/>
              </w:rPr>
            </w:pPr>
            <w:r w:rsidRPr="003E61A7">
              <w:rPr>
                <w:rFonts w:eastAsia="Times New Roman" w:cs="Times New Roman"/>
                <w:b/>
                <w:bCs/>
                <w:szCs w:val="24"/>
              </w:rPr>
              <w:t>Recall</w:t>
            </w:r>
          </w:p>
        </w:tc>
        <w:tc>
          <w:tcPr>
            <w:tcW w:w="1342" w:type="dxa"/>
            <w:tcBorders>
              <w:top w:val="single" w:sz="1" w:space="0" w:color="000000"/>
              <w:left w:val="single" w:sz="1" w:space="0" w:color="000000"/>
              <w:bottom w:val="single" w:sz="1" w:space="0" w:color="000000"/>
            </w:tcBorders>
          </w:tcPr>
          <w:p w14:paraId="499A71CF" w14:textId="77777777" w:rsidR="00FA7063" w:rsidRPr="003E61A7" w:rsidRDefault="00000000" w:rsidP="003E61A7">
            <w:pPr>
              <w:pStyle w:val="a4"/>
              <w:jc w:val="center"/>
              <w:rPr>
                <w:rFonts w:cs="Times New Roman"/>
                <w:b/>
                <w:bCs/>
                <w:szCs w:val="24"/>
              </w:rPr>
            </w:pPr>
            <w:r w:rsidRPr="003E61A7">
              <w:rPr>
                <w:rFonts w:eastAsia="Times New Roman" w:cs="Times New Roman"/>
                <w:b/>
                <w:bCs/>
                <w:szCs w:val="24"/>
              </w:rPr>
              <w:t>F1</w:t>
            </w:r>
          </w:p>
        </w:tc>
        <w:tc>
          <w:tcPr>
            <w:tcW w:w="1342" w:type="dxa"/>
            <w:tcBorders>
              <w:top w:val="single" w:sz="1" w:space="0" w:color="000000"/>
              <w:left w:val="single" w:sz="1" w:space="0" w:color="000000"/>
              <w:bottom w:val="single" w:sz="1" w:space="0" w:color="000000"/>
            </w:tcBorders>
          </w:tcPr>
          <w:p w14:paraId="450CE8BE" w14:textId="77777777" w:rsidR="00FA7063" w:rsidRPr="003E61A7" w:rsidRDefault="00000000" w:rsidP="003E61A7">
            <w:pPr>
              <w:pStyle w:val="a4"/>
              <w:jc w:val="center"/>
              <w:rPr>
                <w:rFonts w:cs="Times New Roman"/>
                <w:b/>
                <w:bCs/>
                <w:szCs w:val="24"/>
              </w:rPr>
            </w:pPr>
            <w:r w:rsidRPr="003E61A7">
              <w:rPr>
                <w:rFonts w:eastAsia="Times New Roman" w:cs="Times New Roman"/>
                <w:b/>
                <w:bCs/>
                <w:szCs w:val="24"/>
              </w:rPr>
              <w:t>ROC-AUC</w:t>
            </w:r>
          </w:p>
        </w:tc>
        <w:tc>
          <w:tcPr>
            <w:tcW w:w="1178" w:type="dxa"/>
            <w:tcBorders>
              <w:top w:val="single" w:sz="1" w:space="0" w:color="000000"/>
              <w:left w:val="single" w:sz="1" w:space="0" w:color="000000"/>
              <w:bottom w:val="single" w:sz="1" w:space="0" w:color="000000"/>
            </w:tcBorders>
          </w:tcPr>
          <w:p w14:paraId="1B4992FF" w14:textId="77777777" w:rsidR="00FA7063" w:rsidRPr="003E61A7" w:rsidRDefault="00000000" w:rsidP="003E61A7">
            <w:pPr>
              <w:pStyle w:val="a4"/>
              <w:jc w:val="center"/>
              <w:rPr>
                <w:rFonts w:cs="Times New Roman"/>
                <w:b/>
                <w:bCs/>
                <w:szCs w:val="24"/>
              </w:rPr>
            </w:pPr>
            <w:r w:rsidRPr="003E61A7">
              <w:rPr>
                <w:rFonts w:eastAsia="Times New Roman" w:cs="Times New Roman"/>
                <w:b/>
                <w:bCs/>
                <w:szCs w:val="24"/>
              </w:rPr>
              <w:t>Время (с)</w:t>
            </w:r>
          </w:p>
        </w:tc>
      </w:tr>
      <w:tr w:rsidR="00FA7063" w:rsidRPr="00344BAE" w14:paraId="021A4CAC" w14:textId="77777777" w:rsidTr="003E61A7">
        <w:trPr>
          <w:cantSplit/>
          <w:tblCellSpacing w:w="0" w:type="dxa"/>
          <w:jc w:val="center"/>
        </w:trPr>
        <w:tc>
          <w:tcPr>
            <w:tcW w:w="627" w:type="dxa"/>
            <w:tcBorders>
              <w:top w:val="single" w:sz="1" w:space="0" w:color="000000"/>
              <w:bottom w:val="single" w:sz="1" w:space="0" w:color="000000"/>
            </w:tcBorders>
          </w:tcPr>
          <w:p w14:paraId="3AF5DEE0"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1</w:t>
            </w:r>
          </w:p>
        </w:tc>
        <w:tc>
          <w:tcPr>
            <w:tcW w:w="2510" w:type="dxa"/>
            <w:tcBorders>
              <w:top w:val="single" w:sz="1" w:space="0" w:color="000000"/>
              <w:left w:val="single" w:sz="1" w:space="0" w:color="000000"/>
              <w:bottom w:val="single" w:sz="1" w:space="0" w:color="000000"/>
            </w:tcBorders>
          </w:tcPr>
          <w:p w14:paraId="057404A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SplineFeatures[logistic]</w:t>
            </w:r>
          </w:p>
        </w:tc>
        <w:tc>
          <w:tcPr>
            <w:tcW w:w="1342" w:type="dxa"/>
            <w:tcBorders>
              <w:top w:val="single" w:sz="1" w:space="0" w:color="000000"/>
              <w:left w:val="single" w:sz="1" w:space="0" w:color="000000"/>
              <w:bottom w:val="single" w:sz="1" w:space="0" w:color="000000"/>
            </w:tcBorders>
          </w:tcPr>
          <w:p w14:paraId="4EE2526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0.9474±0.0430</w:t>
            </w:r>
          </w:p>
        </w:tc>
        <w:tc>
          <w:tcPr>
            <w:tcW w:w="1342" w:type="dxa"/>
            <w:tcBorders>
              <w:top w:val="single" w:sz="1" w:space="0" w:color="000000"/>
              <w:left w:val="single" w:sz="1" w:space="0" w:color="000000"/>
              <w:bottom w:val="single" w:sz="1" w:space="0" w:color="000000"/>
            </w:tcBorders>
          </w:tcPr>
          <w:p w14:paraId="5B7F2E6D"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0.7681±0.0205</w:t>
            </w:r>
          </w:p>
        </w:tc>
        <w:tc>
          <w:tcPr>
            <w:tcW w:w="1342" w:type="dxa"/>
            <w:tcBorders>
              <w:top w:val="single" w:sz="1" w:space="0" w:color="000000"/>
              <w:left w:val="single" w:sz="1" w:space="0" w:color="000000"/>
              <w:bottom w:val="single" w:sz="1" w:space="0" w:color="000000"/>
            </w:tcBorders>
          </w:tcPr>
          <w:p w14:paraId="3924E79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0.8482±0.0287</w:t>
            </w:r>
          </w:p>
        </w:tc>
        <w:tc>
          <w:tcPr>
            <w:tcW w:w="1342" w:type="dxa"/>
            <w:tcBorders>
              <w:top w:val="single" w:sz="1" w:space="0" w:color="000000"/>
              <w:left w:val="single" w:sz="1" w:space="0" w:color="000000"/>
              <w:bottom w:val="single" w:sz="1" w:space="0" w:color="000000"/>
            </w:tcBorders>
          </w:tcPr>
          <w:p w14:paraId="57D6279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0.9504±0.0066</w:t>
            </w:r>
          </w:p>
        </w:tc>
        <w:tc>
          <w:tcPr>
            <w:tcW w:w="1178" w:type="dxa"/>
            <w:tcBorders>
              <w:top w:val="single" w:sz="1" w:space="0" w:color="000000"/>
              <w:left w:val="single" w:sz="1" w:space="0" w:color="000000"/>
              <w:bottom w:val="single" w:sz="1" w:space="0" w:color="000000"/>
            </w:tcBorders>
          </w:tcPr>
          <w:p w14:paraId="4DBA60A4"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0.079±0.006</w:t>
            </w:r>
          </w:p>
        </w:tc>
      </w:tr>
      <w:tr w:rsidR="00FA7063" w:rsidRPr="00344BAE" w14:paraId="36BCD663" w14:textId="77777777" w:rsidTr="003E61A7">
        <w:trPr>
          <w:cantSplit/>
          <w:tblCellSpacing w:w="0" w:type="dxa"/>
          <w:jc w:val="center"/>
        </w:trPr>
        <w:tc>
          <w:tcPr>
            <w:tcW w:w="627" w:type="dxa"/>
            <w:tcBorders>
              <w:top w:val="single" w:sz="1" w:space="0" w:color="000000"/>
              <w:bottom w:val="single" w:sz="1" w:space="0" w:color="000000"/>
            </w:tcBorders>
          </w:tcPr>
          <w:p w14:paraId="45FC14D6"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2</w:t>
            </w:r>
          </w:p>
        </w:tc>
        <w:tc>
          <w:tcPr>
            <w:tcW w:w="2510" w:type="dxa"/>
            <w:tcBorders>
              <w:top w:val="single" w:sz="1" w:space="0" w:color="000000"/>
              <w:left w:val="single" w:sz="1" w:space="0" w:color="000000"/>
              <w:bottom w:val="single" w:sz="1" w:space="0" w:color="000000"/>
            </w:tcBorders>
          </w:tcPr>
          <w:p w14:paraId="72B831FA"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PiecewiseLinear[lda]</w:t>
            </w:r>
          </w:p>
        </w:tc>
        <w:tc>
          <w:tcPr>
            <w:tcW w:w="1342" w:type="dxa"/>
            <w:tcBorders>
              <w:top w:val="single" w:sz="1" w:space="0" w:color="000000"/>
              <w:left w:val="single" w:sz="1" w:space="0" w:color="000000"/>
              <w:bottom w:val="single" w:sz="1" w:space="0" w:color="000000"/>
            </w:tcBorders>
          </w:tcPr>
          <w:p w14:paraId="1F624BAB"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0.8403±0.0286</w:t>
            </w:r>
          </w:p>
        </w:tc>
        <w:tc>
          <w:tcPr>
            <w:tcW w:w="1342" w:type="dxa"/>
            <w:tcBorders>
              <w:top w:val="single" w:sz="1" w:space="0" w:color="000000"/>
              <w:left w:val="single" w:sz="1" w:space="0" w:color="000000"/>
              <w:bottom w:val="single" w:sz="1" w:space="0" w:color="000000"/>
            </w:tcBorders>
          </w:tcPr>
          <w:p w14:paraId="18FD9EBD"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0.8261±0.0355</w:t>
            </w:r>
          </w:p>
        </w:tc>
        <w:tc>
          <w:tcPr>
            <w:tcW w:w="1342" w:type="dxa"/>
            <w:tcBorders>
              <w:top w:val="single" w:sz="1" w:space="0" w:color="000000"/>
              <w:left w:val="single" w:sz="1" w:space="0" w:color="000000"/>
              <w:bottom w:val="single" w:sz="1" w:space="0" w:color="000000"/>
            </w:tcBorders>
          </w:tcPr>
          <w:p w14:paraId="54BF744D"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0.8320±0.0108</w:t>
            </w:r>
          </w:p>
        </w:tc>
        <w:tc>
          <w:tcPr>
            <w:tcW w:w="1342" w:type="dxa"/>
            <w:tcBorders>
              <w:top w:val="single" w:sz="1" w:space="0" w:color="000000"/>
              <w:left w:val="single" w:sz="1" w:space="0" w:color="000000"/>
              <w:bottom w:val="single" w:sz="1" w:space="0" w:color="000000"/>
            </w:tcBorders>
          </w:tcPr>
          <w:p w14:paraId="4FDD9E4A"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0.9167±0.0287</w:t>
            </w:r>
          </w:p>
        </w:tc>
        <w:tc>
          <w:tcPr>
            <w:tcW w:w="1178" w:type="dxa"/>
            <w:tcBorders>
              <w:top w:val="single" w:sz="1" w:space="0" w:color="000000"/>
              <w:left w:val="single" w:sz="1" w:space="0" w:color="000000"/>
              <w:bottom w:val="single" w:sz="1" w:space="0" w:color="000000"/>
            </w:tcBorders>
          </w:tcPr>
          <w:p w14:paraId="040E617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0.239±0.026</w:t>
            </w:r>
          </w:p>
        </w:tc>
      </w:tr>
      <w:tr w:rsidR="00FA7063" w:rsidRPr="00344BAE" w14:paraId="30D2A59F" w14:textId="77777777" w:rsidTr="003E61A7">
        <w:trPr>
          <w:cantSplit/>
          <w:tblCellSpacing w:w="0" w:type="dxa"/>
          <w:jc w:val="center"/>
        </w:trPr>
        <w:tc>
          <w:tcPr>
            <w:tcW w:w="627" w:type="dxa"/>
            <w:tcBorders>
              <w:top w:val="single" w:sz="1" w:space="0" w:color="000000"/>
              <w:bottom w:val="single" w:sz="1" w:space="0" w:color="000000"/>
            </w:tcBorders>
          </w:tcPr>
          <w:p w14:paraId="05795F7F"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3</w:t>
            </w:r>
          </w:p>
        </w:tc>
        <w:tc>
          <w:tcPr>
            <w:tcW w:w="2510" w:type="dxa"/>
            <w:tcBorders>
              <w:top w:val="single" w:sz="1" w:space="0" w:color="000000"/>
              <w:left w:val="single" w:sz="1" w:space="0" w:color="000000"/>
              <w:bottom w:val="single" w:sz="1" w:space="0" w:color="000000"/>
            </w:tcBorders>
          </w:tcPr>
          <w:p w14:paraId="1C514236"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FuzzyLogicLinear[lda]</w:t>
            </w:r>
          </w:p>
        </w:tc>
        <w:tc>
          <w:tcPr>
            <w:tcW w:w="1342" w:type="dxa"/>
            <w:tcBorders>
              <w:top w:val="single" w:sz="1" w:space="0" w:color="000000"/>
              <w:left w:val="single" w:sz="1" w:space="0" w:color="000000"/>
              <w:bottom w:val="single" w:sz="1" w:space="0" w:color="000000"/>
            </w:tcBorders>
          </w:tcPr>
          <w:p w14:paraId="7465D87F"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0.8884±0.0397</w:t>
            </w:r>
          </w:p>
        </w:tc>
        <w:tc>
          <w:tcPr>
            <w:tcW w:w="1342" w:type="dxa"/>
            <w:tcBorders>
              <w:top w:val="single" w:sz="1" w:space="0" w:color="000000"/>
              <w:left w:val="single" w:sz="1" w:space="0" w:color="000000"/>
              <w:bottom w:val="single" w:sz="1" w:space="0" w:color="000000"/>
            </w:tcBorders>
          </w:tcPr>
          <w:p w14:paraId="022F79E6"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0.7826±0.0355</w:t>
            </w:r>
          </w:p>
        </w:tc>
        <w:tc>
          <w:tcPr>
            <w:tcW w:w="1342" w:type="dxa"/>
            <w:tcBorders>
              <w:top w:val="single" w:sz="1" w:space="0" w:color="000000"/>
              <w:left w:val="single" w:sz="1" w:space="0" w:color="000000"/>
              <w:bottom w:val="single" w:sz="1" w:space="0" w:color="000000"/>
            </w:tcBorders>
          </w:tcPr>
          <w:p w14:paraId="7264267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0.8306±0.0108</w:t>
            </w:r>
          </w:p>
        </w:tc>
        <w:tc>
          <w:tcPr>
            <w:tcW w:w="1342" w:type="dxa"/>
            <w:tcBorders>
              <w:top w:val="single" w:sz="1" w:space="0" w:color="000000"/>
              <w:left w:val="single" w:sz="1" w:space="0" w:color="000000"/>
              <w:bottom w:val="single" w:sz="1" w:space="0" w:color="000000"/>
            </w:tcBorders>
          </w:tcPr>
          <w:p w14:paraId="0724D976"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0.9130±0.0177</w:t>
            </w:r>
          </w:p>
        </w:tc>
        <w:tc>
          <w:tcPr>
            <w:tcW w:w="1178" w:type="dxa"/>
            <w:tcBorders>
              <w:top w:val="single" w:sz="1" w:space="0" w:color="000000"/>
              <w:left w:val="single" w:sz="1" w:space="0" w:color="000000"/>
              <w:bottom w:val="single" w:sz="1" w:space="0" w:color="000000"/>
            </w:tcBorders>
          </w:tcPr>
          <w:p w14:paraId="2BB744AF"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0.284±0.002</w:t>
            </w:r>
          </w:p>
        </w:tc>
      </w:tr>
      <w:tr w:rsidR="00FA7063" w:rsidRPr="00344BAE" w14:paraId="390CC758" w14:textId="77777777" w:rsidTr="003E61A7">
        <w:trPr>
          <w:cantSplit/>
          <w:tblCellSpacing w:w="0" w:type="dxa"/>
          <w:jc w:val="center"/>
        </w:trPr>
        <w:tc>
          <w:tcPr>
            <w:tcW w:w="627" w:type="dxa"/>
            <w:tcBorders>
              <w:top w:val="single" w:sz="1" w:space="0" w:color="000000"/>
              <w:bottom w:val="single" w:sz="1" w:space="0" w:color="000000"/>
            </w:tcBorders>
          </w:tcPr>
          <w:p w14:paraId="1C289982"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4</w:t>
            </w:r>
          </w:p>
        </w:tc>
        <w:tc>
          <w:tcPr>
            <w:tcW w:w="2510" w:type="dxa"/>
            <w:tcBorders>
              <w:top w:val="single" w:sz="1" w:space="0" w:color="000000"/>
              <w:left w:val="single" w:sz="1" w:space="0" w:color="000000"/>
              <w:bottom w:val="single" w:sz="1" w:space="0" w:color="000000"/>
            </w:tcBorders>
          </w:tcPr>
          <w:p w14:paraId="5C95D46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PolynomialFeatures[logistic]</w:t>
            </w:r>
          </w:p>
        </w:tc>
        <w:tc>
          <w:tcPr>
            <w:tcW w:w="1342" w:type="dxa"/>
            <w:tcBorders>
              <w:top w:val="single" w:sz="1" w:space="0" w:color="000000"/>
              <w:left w:val="single" w:sz="1" w:space="0" w:color="000000"/>
              <w:bottom w:val="single" w:sz="1" w:space="0" w:color="000000"/>
            </w:tcBorders>
          </w:tcPr>
          <w:p w14:paraId="7B02A538"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0.8895±0.0521</w:t>
            </w:r>
          </w:p>
        </w:tc>
        <w:tc>
          <w:tcPr>
            <w:tcW w:w="1342" w:type="dxa"/>
            <w:tcBorders>
              <w:top w:val="single" w:sz="1" w:space="0" w:color="000000"/>
              <w:left w:val="single" w:sz="1" w:space="0" w:color="000000"/>
              <w:bottom w:val="single" w:sz="1" w:space="0" w:color="000000"/>
            </w:tcBorders>
          </w:tcPr>
          <w:p w14:paraId="2F8956D2"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0.7826±0.0710</w:t>
            </w:r>
          </w:p>
        </w:tc>
        <w:tc>
          <w:tcPr>
            <w:tcW w:w="1342" w:type="dxa"/>
            <w:tcBorders>
              <w:top w:val="single" w:sz="1" w:space="0" w:color="000000"/>
              <w:left w:val="single" w:sz="1" w:space="0" w:color="000000"/>
              <w:bottom w:val="single" w:sz="1" w:space="0" w:color="000000"/>
            </w:tcBorders>
          </w:tcPr>
          <w:p w14:paraId="42D48B5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0.8296±0.0419</w:t>
            </w:r>
          </w:p>
        </w:tc>
        <w:tc>
          <w:tcPr>
            <w:tcW w:w="1342" w:type="dxa"/>
            <w:tcBorders>
              <w:top w:val="single" w:sz="1" w:space="0" w:color="000000"/>
              <w:left w:val="single" w:sz="1" w:space="0" w:color="000000"/>
              <w:bottom w:val="single" w:sz="1" w:space="0" w:color="000000"/>
            </w:tcBorders>
          </w:tcPr>
          <w:p w14:paraId="6EF21BEF"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0.9473±0.0305</w:t>
            </w:r>
          </w:p>
        </w:tc>
        <w:tc>
          <w:tcPr>
            <w:tcW w:w="1178" w:type="dxa"/>
            <w:tcBorders>
              <w:top w:val="single" w:sz="1" w:space="0" w:color="000000"/>
              <w:left w:val="single" w:sz="1" w:space="0" w:color="000000"/>
              <w:bottom w:val="single" w:sz="1" w:space="0" w:color="000000"/>
            </w:tcBorders>
          </w:tcPr>
          <w:p w14:paraId="59269AC8"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0.189±0.018</w:t>
            </w:r>
          </w:p>
        </w:tc>
      </w:tr>
      <w:tr w:rsidR="00FA7063" w:rsidRPr="00344BAE" w14:paraId="5852CADC" w14:textId="77777777" w:rsidTr="003E61A7">
        <w:trPr>
          <w:cantSplit/>
          <w:tblCellSpacing w:w="0" w:type="dxa"/>
          <w:jc w:val="center"/>
        </w:trPr>
        <w:tc>
          <w:tcPr>
            <w:tcW w:w="627" w:type="dxa"/>
            <w:tcBorders>
              <w:top w:val="single" w:sz="1" w:space="0" w:color="000000"/>
              <w:bottom w:val="single" w:sz="1" w:space="0" w:color="000000"/>
            </w:tcBorders>
          </w:tcPr>
          <w:p w14:paraId="3A4848E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5</w:t>
            </w:r>
          </w:p>
        </w:tc>
        <w:tc>
          <w:tcPr>
            <w:tcW w:w="2510" w:type="dxa"/>
            <w:tcBorders>
              <w:top w:val="single" w:sz="1" w:space="0" w:color="000000"/>
              <w:left w:val="single" w:sz="1" w:space="0" w:color="000000"/>
              <w:bottom w:val="single" w:sz="1" w:space="0" w:color="000000"/>
            </w:tcBorders>
          </w:tcPr>
          <w:p w14:paraId="02214F70"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LinearBoost[logistic]</w:t>
            </w:r>
          </w:p>
        </w:tc>
        <w:tc>
          <w:tcPr>
            <w:tcW w:w="1342" w:type="dxa"/>
            <w:tcBorders>
              <w:top w:val="single" w:sz="1" w:space="0" w:color="000000"/>
              <w:left w:val="single" w:sz="1" w:space="0" w:color="000000"/>
              <w:bottom w:val="single" w:sz="1" w:space="0" w:color="000000"/>
            </w:tcBorders>
          </w:tcPr>
          <w:p w14:paraId="52F131C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0.8375±0.0325</w:t>
            </w:r>
          </w:p>
        </w:tc>
        <w:tc>
          <w:tcPr>
            <w:tcW w:w="1342" w:type="dxa"/>
            <w:tcBorders>
              <w:top w:val="single" w:sz="1" w:space="0" w:color="000000"/>
              <w:left w:val="single" w:sz="1" w:space="0" w:color="000000"/>
              <w:bottom w:val="single" w:sz="1" w:space="0" w:color="000000"/>
            </w:tcBorders>
          </w:tcPr>
          <w:p w14:paraId="0A0FCB6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0.8116±0.0205</w:t>
            </w:r>
          </w:p>
        </w:tc>
        <w:tc>
          <w:tcPr>
            <w:tcW w:w="1342" w:type="dxa"/>
            <w:tcBorders>
              <w:top w:val="single" w:sz="1" w:space="0" w:color="000000"/>
              <w:left w:val="single" w:sz="1" w:space="0" w:color="000000"/>
              <w:bottom w:val="single" w:sz="1" w:space="0" w:color="000000"/>
            </w:tcBorders>
          </w:tcPr>
          <w:p w14:paraId="1AFB2807"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0.8237±0.0152</w:t>
            </w:r>
          </w:p>
        </w:tc>
        <w:tc>
          <w:tcPr>
            <w:tcW w:w="1342" w:type="dxa"/>
            <w:tcBorders>
              <w:top w:val="single" w:sz="1" w:space="0" w:color="000000"/>
              <w:left w:val="single" w:sz="1" w:space="0" w:color="000000"/>
              <w:bottom w:val="single" w:sz="1" w:space="0" w:color="000000"/>
            </w:tcBorders>
          </w:tcPr>
          <w:p w14:paraId="303B66D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0.9447±0.0187</w:t>
            </w:r>
          </w:p>
        </w:tc>
        <w:tc>
          <w:tcPr>
            <w:tcW w:w="1178" w:type="dxa"/>
            <w:tcBorders>
              <w:top w:val="single" w:sz="1" w:space="0" w:color="000000"/>
              <w:left w:val="single" w:sz="1" w:space="0" w:color="000000"/>
              <w:bottom w:val="single" w:sz="1" w:space="0" w:color="000000"/>
            </w:tcBorders>
          </w:tcPr>
          <w:p w14:paraId="71E4245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0.076±0.001</w:t>
            </w:r>
          </w:p>
        </w:tc>
      </w:tr>
      <w:tr w:rsidR="00FA7063" w:rsidRPr="00344BAE" w14:paraId="67006C19" w14:textId="77777777" w:rsidTr="003E61A7">
        <w:trPr>
          <w:cantSplit/>
          <w:tblCellSpacing w:w="0" w:type="dxa"/>
          <w:jc w:val="center"/>
        </w:trPr>
        <w:tc>
          <w:tcPr>
            <w:tcW w:w="627" w:type="dxa"/>
            <w:tcBorders>
              <w:top w:val="single" w:sz="1" w:space="0" w:color="000000"/>
              <w:bottom w:val="single" w:sz="1" w:space="0" w:color="000000"/>
            </w:tcBorders>
          </w:tcPr>
          <w:p w14:paraId="7B3D4F08"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6</w:t>
            </w:r>
          </w:p>
        </w:tc>
        <w:tc>
          <w:tcPr>
            <w:tcW w:w="2510" w:type="dxa"/>
            <w:tcBorders>
              <w:top w:val="single" w:sz="1" w:space="0" w:color="000000"/>
              <w:left w:val="single" w:sz="1" w:space="0" w:color="000000"/>
              <w:bottom w:val="single" w:sz="1" w:space="0" w:color="000000"/>
            </w:tcBorders>
          </w:tcPr>
          <w:p w14:paraId="7A0DE26F"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LinearBoost[sgd]</w:t>
            </w:r>
          </w:p>
        </w:tc>
        <w:tc>
          <w:tcPr>
            <w:tcW w:w="1342" w:type="dxa"/>
            <w:tcBorders>
              <w:top w:val="single" w:sz="1" w:space="0" w:color="000000"/>
              <w:left w:val="single" w:sz="1" w:space="0" w:color="000000"/>
              <w:bottom w:val="single" w:sz="1" w:space="0" w:color="000000"/>
            </w:tcBorders>
          </w:tcPr>
          <w:p w14:paraId="01B4B82F"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0.8375±0.0325</w:t>
            </w:r>
          </w:p>
        </w:tc>
        <w:tc>
          <w:tcPr>
            <w:tcW w:w="1342" w:type="dxa"/>
            <w:tcBorders>
              <w:top w:val="single" w:sz="1" w:space="0" w:color="000000"/>
              <w:left w:val="single" w:sz="1" w:space="0" w:color="000000"/>
              <w:bottom w:val="single" w:sz="1" w:space="0" w:color="000000"/>
            </w:tcBorders>
          </w:tcPr>
          <w:p w14:paraId="0D0AA04B"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0.8116±0.0205</w:t>
            </w:r>
          </w:p>
        </w:tc>
        <w:tc>
          <w:tcPr>
            <w:tcW w:w="1342" w:type="dxa"/>
            <w:tcBorders>
              <w:top w:val="single" w:sz="1" w:space="0" w:color="000000"/>
              <w:left w:val="single" w:sz="1" w:space="0" w:color="000000"/>
              <w:bottom w:val="single" w:sz="1" w:space="0" w:color="000000"/>
            </w:tcBorders>
          </w:tcPr>
          <w:p w14:paraId="6BB4201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0.8237±0.0152</w:t>
            </w:r>
          </w:p>
        </w:tc>
        <w:tc>
          <w:tcPr>
            <w:tcW w:w="1342" w:type="dxa"/>
            <w:tcBorders>
              <w:top w:val="single" w:sz="1" w:space="0" w:color="000000"/>
              <w:left w:val="single" w:sz="1" w:space="0" w:color="000000"/>
              <w:bottom w:val="single" w:sz="1" w:space="0" w:color="000000"/>
            </w:tcBorders>
          </w:tcPr>
          <w:p w14:paraId="783FB75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0.9725±0.0109</w:t>
            </w:r>
          </w:p>
        </w:tc>
        <w:tc>
          <w:tcPr>
            <w:tcW w:w="1178" w:type="dxa"/>
            <w:tcBorders>
              <w:top w:val="single" w:sz="1" w:space="0" w:color="000000"/>
              <w:left w:val="single" w:sz="1" w:space="0" w:color="000000"/>
              <w:bottom w:val="single" w:sz="1" w:space="0" w:color="000000"/>
            </w:tcBorders>
          </w:tcPr>
          <w:p w14:paraId="3F6A2B00"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0.340±0.089</w:t>
            </w:r>
          </w:p>
        </w:tc>
      </w:tr>
      <w:tr w:rsidR="00FA7063" w:rsidRPr="00344BAE" w14:paraId="795A9201" w14:textId="77777777" w:rsidTr="003E61A7">
        <w:trPr>
          <w:cantSplit/>
          <w:tblCellSpacing w:w="0" w:type="dxa"/>
          <w:jc w:val="center"/>
        </w:trPr>
        <w:tc>
          <w:tcPr>
            <w:tcW w:w="627" w:type="dxa"/>
            <w:tcBorders>
              <w:top w:val="single" w:sz="1" w:space="0" w:color="000000"/>
              <w:bottom w:val="single" w:sz="1" w:space="0" w:color="000000"/>
            </w:tcBorders>
          </w:tcPr>
          <w:p w14:paraId="163FF7C4"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7</w:t>
            </w:r>
          </w:p>
        </w:tc>
        <w:tc>
          <w:tcPr>
            <w:tcW w:w="2510" w:type="dxa"/>
            <w:tcBorders>
              <w:top w:val="single" w:sz="1" w:space="0" w:color="000000"/>
              <w:left w:val="single" w:sz="1" w:space="0" w:color="000000"/>
              <w:bottom w:val="single" w:sz="1" w:space="0" w:color="000000"/>
            </w:tcBorders>
          </w:tcPr>
          <w:p w14:paraId="2F10D74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MixtureOfLinearExperts[sgd]</w:t>
            </w:r>
          </w:p>
        </w:tc>
        <w:tc>
          <w:tcPr>
            <w:tcW w:w="1342" w:type="dxa"/>
            <w:tcBorders>
              <w:top w:val="single" w:sz="1" w:space="0" w:color="000000"/>
              <w:left w:val="single" w:sz="1" w:space="0" w:color="000000"/>
              <w:bottom w:val="single" w:sz="1" w:space="0" w:color="000000"/>
            </w:tcBorders>
          </w:tcPr>
          <w:p w14:paraId="341F4D5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0.9019±0.0699</w:t>
            </w:r>
          </w:p>
        </w:tc>
        <w:tc>
          <w:tcPr>
            <w:tcW w:w="1342" w:type="dxa"/>
            <w:tcBorders>
              <w:top w:val="single" w:sz="1" w:space="0" w:color="000000"/>
              <w:left w:val="single" w:sz="1" w:space="0" w:color="000000"/>
              <w:bottom w:val="single" w:sz="1" w:space="0" w:color="000000"/>
            </w:tcBorders>
          </w:tcPr>
          <w:p w14:paraId="2FE6727F"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0.7536±0.0542</w:t>
            </w:r>
          </w:p>
        </w:tc>
        <w:tc>
          <w:tcPr>
            <w:tcW w:w="1342" w:type="dxa"/>
            <w:tcBorders>
              <w:top w:val="single" w:sz="1" w:space="0" w:color="000000"/>
              <w:left w:val="single" w:sz="1" w:space="0" w:color="000000"/>
              <w:bottom w:val="single" w:sz="1" w:space="0" w:color="000000"/>
            </w:tcBorders>
          </w:tcPr>
          <w:p w14:paraId="36C349F4"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0.8188±0.0403</w:t>
            </w:r>
          </w:p>
        </w:tc>
        <w:tc>
          <w:tcPr>
            <w:tcW w:w="1342" w:type="dxa"/>
            <w:tcBorders>
              <w:top w:val="single" w:sz="1" w:space="0" w:color="000000"/>
              <w:left w:val="single" w:sz="1" w:space="0" w:color="000000"/>
              <w:bottom w:val="single" w:sz="1" w:space="0" w:color="000000"/>
            </w:tcBorders>
          </w:tcPr>
          <w:p w14:paraId="7CF8EAFB"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0.9216±0.0222</w:t>
            </w:r>
          </w:p>
        </w:tc>
        <w:tc>
          <w:tcPr>
            <w:tcW w:w="1178" w:type="dxa"/>
            <w:tcBorders>
              <w:top w:val="single" w:sz="1" w:space="0" w:color="000000"/>
              <w:left w:val="single" w:sz="1" w:space="0" w:color="000000"/>
              <w:bottom w:val="single" w:sz="1" w:space="0" w:color="000000"/>
            </w:tcBorders>
          </w:tcPr>
          <w:p w14:paraId="745B9B1D"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3.497±0.611</w:t>
            </w:r>
          </w:p>
        </w:tc>
      </w:tr>
      <w:tr w:rsidR="00FA7063" w:rsidRPr="00344BAE" w14:paraId="1E32D5FF" w14:textId="77777777" w:rsidTr="003E61A7">
        <w:trPr>
          <w:cantSplit/>
          <w:tblCellSpacing w:w="0" w:type="dxa"/>
          <w:jc w:val="center"/>
        </w:trPr>
        <w:tc>
          <w:tcPr>
            <w:tcW w:w="627" w:type="dxa"/>
            <w:tcBorders>
              <w:top w:val="single" w:sz="1" w:space="0" w:color="000000"/>
              <w:bottom w:val="single" w:sz="1" w:space="0" w:color="000000"/>
            </w:tcBorders>
          </w:tcPr>
          <w:p w14:paraId="22A034EA"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8</w:t>
            </w:r>
          </w:p>
        </w:tc>
        <w:tc>
          <w:tcPr>
            <w:tcW w:w="2510" w:type="dxa"/>
            <w:tcBorders>
              <w:top w:val="single" w:sz="1" w:space="0" w:color="000000"/>
              <w:left w:val="single" w:sz="1" w:space="0" w:color="000000"/>
              <w:bottom w:val="single" w:sz="1" w:space="0" w:color="000000"/>
            </w:tcBorders>
          </w:tcPr>
          <w:p w14:paraId="771AB4EB"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FuzzyLogicLinear[logistic]</w:t>
            </w:r>
          </w:p>
        </w:tc>
        <w:tc>
          <w:tcPr>
            <w:tcW w:w="1342" w:type="dxa"/>
            <w:tcBorders>
              <w:top w:val="single" w:sz="1" w:space="0" w:color="000000"/>
              <w:left w:val="single" w:sz="1" w:space="0" w:color="000000"/>
              <w:bottom w:val="single" w:sz="1" w:space="0" w:color="000000"/>
            </w:tcBorders>
          </w:tcPr>
          <w:p w14:paraId="569B9940"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0.8545±0.0596</w:t>
            </w:r>
          </w:p>
        </w:tc>
        <w:tc>
          <w:tcPr>
            <w:tcW w:w="1342" w:type="dxa"/>
            <w:tcBorders>
              <w:top w:val="single" w:sz="1" w:space="0" w:color="000000"/>
              <w:left w:val="single" w:sz="1" w:space="0" w:color="000000"/>
              <w:bottom w:val="single" w:sz="1" w:space="0" w:color="000000"/>
            </w:tcBorders>
          </w:tcPr>
          <w:p w14:paraId="2A530C16"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0.7826±0.0939</w:t>
            </w:r>
          </w:p>
        </w:tc>
        <w:tc>
          <w:tcPr>
            <w:tcW w:w="1342" w:type="dxa"/>
            <w:tcBorders>
              <w:top w:val="single" w:sz="1" w:space="0" w:color="000000"/>
              <w:left w:val="single" w:sz="1" w:space="0" w:color="000000"/>
              <w:bottom w:val="single" w:sz="1" w:space="0" w:color="000000"/>
            </w:tcBorders>
          </w:tcPr>
          <w:p w14:paraId="4F0367A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0.8096±0.0287</w:t>
            </w:r>
          </w:p>
        </w:tc>
        <w:tc>
          <w:tcPr>
            <w:tcW w:w="1342" w:type="dxa"/>
            <w:tcBorders>
              <w:top w:val="single" w:sz="1" w:space="0" w:color="000000"/>
              <w:left w:val="single" w:sz="1" w:space="0" w:color="000000"/>
              <w:bottom w:val="single" w:sz="1" w:space="0" w:color="000000"/>
            </w:tcBorders>
          </w:tcPr>
          <w:p w14:paraId="50AD672F"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0.9380±0.0410</w:t>
            </w:r>
          </w:p>
        </w:tc>
        <w:tc>
          <w:tcPr>
            <w:tcW w:w="1178" w:type="dxa"/>
            <w:tcBorders>
              <w:top w:val="single" w:sz="1" w:space="0" w:color="000000"/>
              <w:left w:val="single" w:sz="1" w:space="0" w:color="000000"/>
              <w:bottom w:val="single" w:sz="1" w:space="0" w:color="000000"/>
            </w:tcBorders>
          </w:tcPr>
          <w:p w14:paraId="275C6246"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0.233±0.005</w:t>
            </w:r>
          </w:p>
        </w:tc>
      </w:tr>
      <w:tr w:rsidR="00FA7063" w:rsidRPr="00344BAE" w14:paraId="7F8CFA68" w14:textId="77777777" w:rsidTr="003E61A7">
        <w:trPr>
          <w:cantSplit/>
          <w:tblCellSpacing w:w="0" w:type="dxa"/>
          <w:jc w:val="center"/>
        </w:trPr>
        <w:tc>
          <w:tcPr>
            <w:tcW w:w="627" w:type="dxa"/>
            <w:tcBorders>
              <w:top w:val="single" w:sz="1" w:space="0" w:color="000000"/>
              <w:bottom w:val="single" w:sz="1" w:space="0" w:color="000000"/>
            </w:tcBorders>
          </w:tcPr>
          <w:p w14:paraId="1F4864D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lastRenderedPageBreak/>
              <w:t>9</w:t>
            </w:r>
          </w:p>
        </w:tc>
        <w:tc>
          <w:tcPr>
            <w:tcW w:w="2510" w:type="dxa"/>
            <w:tcBorders>
              <w:top w:val="single" w:sz="1" w:space="0" w:color="000000"/>
              <w:left w:val="single" w:sz="1" w:space="0" w:color="000000"/>
              <w:bottom w:val="single" w:sz="1" w:space="0" w:color="000000"/>
            </w:tcBorders>
          </w:tcPr>
          <w:p w14:paraId="37505CD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MixtureOfLinearExperts[logistic]</w:t>
            </w:r>
          </w:p>
        </w:tc>
        <w:tc>
          <w:tcPr>
            <w:tcW w:w="1342" w:type="dxa"/>
            <w:tcBorders>
              <w:top w:val="single" w:sz="1" w:space="0" w:color="000000"/>
              <w:left w:val="single" w:sz="1" w:space="0" w:color="000000"/>
              <w:bottom w:val="single" w:sz="1" w:space="0" w:color="000000"/>
            </w:tcBorders>
          </w:tcPr>
          <w:p w14:paraId="2106D02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0.8819±0.0862</w:t>
            </w:r>
          </w:p>
        </w:tc>
        <w:tc>
          <w:tcPr>
            <w:tcW w:w="1342" w:type="dxa"/>
            <w:tcBorders>
              <w:top w:val="single" w:sz="1" w:space="0" w:color="000000"/>
              <w:left w:val="single" w:sz="1" w:space="0" w:color="000000"/>
              <w:bottom w:val="single" w:sz="1" w:space="0" w:color="000000"/>
            </w:tcBorders>
          </w:tcPr>
          <w:p w14:paraId="1D6BD0B8"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0.7536±0.0542</w:t>
            </w:r>
          </w:p>
        </w:tc>
        <w:tc>
          <w:tcPr>
            <w:tcW w:w="1342" w:type="dxa"/>
            <w:tcBorders>
              <w:top w:val="single" w:sz="1" w:space="0" w:color="000000"/>
              <w:left w:val="single" w:sz="1" w:space="0" w:color="000000"/>
              <w:bottom w:val="single" w:sz="1" w:space="0" w:color="000000"/>
            </w:tcBorders>
          </w:tcPr>
          <w:p w14:paraId="4C32DBF0"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0.8070±0.0161</w:t>
            </w:r>
          </w:p>
        </w:tc>
        <w:tc>
          <w:tcPr>
            <w:tcW w:w="1342" w:type="dxa"/>
            <w:tcBorders>
              <w:top w:val="single" w:sz="1" w:space="0" w:color="000000"/>
              <w:left w:val="single" w:sz="1" w:space="0" w:color="000000"/>
              <w:bottom w:val="single" w:sz="1" w:space="0" w:color="000000"/>
            </w:tcBorders>
          </w:tcPr>
          <w:p w14:paraId="562C6FC3"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0.9024±0.0378</w:t>
            </w:r>
          </w:p>
        </w:tc>
        <w:tc>
          <w:tcPr>
            <w:tcW w:w="1178" w:type="dxa"/>
            <w:tcBorders>
              <w:top w:val="single" w:sz="1" w:space="0" w:color="000000"/>
              <w:left w:val="single" w:sz="1" w:space="0" w:color="000000"/>
              <w:bottom w:val="single" w:sz="1" w:space="0" w:color="000000"/>
            </w:tcBorders>
          </w:tcPr>
          <w:p w14:paraId="01C8630F"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1.992±0.169</w:t>
            </w:r>
          </w:p>
        </w:tc>
      </w:tr>
      <w:tr w:rsidR="00FA7063" w:rsidRPr="00344BAE" w14:paraId="20120543" w14:textId="77777777" w:rsidTr="003E61A7">
        <w:trPr>
          <w:cantSplit/>
          <w:tblCellSpacing w:w="0" w:type="dxa"/>
          <w:jc w:val="center"/>
        </w:trPr>
        <w:tc>
          <w:tcPr>
            <w:tcW w:w="627" w:type="dxa"/>
            <w:tcBorders>
              <w:top w:val="single" w:sz="1" w:space="0" w:color="000000"/>
              <w:bottom w:val="single" w:sz="1" w:space="0" w:color="000000"/>
            </w:tcBorders>
          </w:tcPr>
          <w:p w14:paraId="5E6F5E52"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10</w:t>
            </w:r>
          </w:p>
        </w:tc>
        <w:tc>
          <w:tcPr>
            <w:tcW w:w="2510" w:type="dxa"/>
            <w:tcBorders>
              <w:top w:val="single" w:sz="1" w:space="0" w:color="000000"/>
              <w:left w:val="single" w:sz="1" w:space="0" w:color="000000"/>
              <w:bottom w:val="single" w:sz="1" w:space="0" w:color="000000"/>
            </w:tcBorders>
          </w:tcPr>
          <w:p w14:paraId="718247D4"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MixtureOfLinearExperts[lda]</w:t>
            </w:r>
          </w:p>
        </w:tc>
        <w:tc>
          <w:tcPr>
            <w:tcW w:w="1342" w:type="dxa"/>
            <w:tcBorders>
              <w:top w:val="single" w:sz="1" w:space="0" w:color="000000"/>
              <w:left w:val="single" w:sz="1" w:space="0" w:color="000000"/>
              <w:bottom w:val="single" w:sz="1" w:space="0" w:color="000000"/>
            </w:tcBorders>
          </w:tcPr>
          <w:p w14:paraId="2E0A7A44"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0.8722±0.0513</w:t>
            </w:r>
          </w:p>
        </w:tc>
        <w:tc>
          <w:tcPr>
            <w:tcW w:w="1342" w:type="dxa"/>
            <w:tcBorders>
              <w:top w:val="single" w:sz="1" w:space="0" w:color="000000"/>
              <w:left w:val="single" w:sz="1" w:space="0" w:color="000000"/>
              <w:bottom w:val="single" w:sz="1" w:space="0" w:color="000000"/>
            </w:tcBorders>
          </w:tcPr>
          <w:p w14:paraId="63014BE8"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0.7536±0.0410</w:t>
            </w:r>
          </w:p>
        </w:tc>
        <w:tc>
          <w:tcPr>
            <w:tcW w:w="1342" w:type="dxa"/>
            <w:tcBorders>
              <w:top w:val="single" w:sz="1" w:space="0" w:color="000000"/>
              <w:left w:val="single" w:sz="1" w:space="0" w:color="000000"/>
              <w:bottom w:val="single" w:sz="1" w:space="0" w:color="000000"/>
            </w:tcBorders>
          </w:tcPr>
          <w:p w14:paraId="43C9EEE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0.8061±0.0086</w:t>
            </w:r>
          </w:p>
        </w:tc>
        <w:tc>
          <w:tcPr>
            <w:tcW w:w="1342" w:type="dxa"/>
            <w:tcBorders>
              <w:top w:val="single" w:sz="1" w:space="0" w:color="000000"/>
              <w:left w:val="single" w:sz="1" w:space="0" w:color="000000"/>
              <w:bottom w:val="single" w:sz="1" w:space="0" w:color="000000"/>
            </w:tcBorders>
          </w:tcPr>
          <w:p w14:paraId="34DE014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0.9361±0.0362</w:t>
            </w:r>
          </w:p>
        </w:tc>
        <w:tc>
          <w:tcPr>
            <w:tcW w:w="1178" w:type="dxa"/>
            <w:tcBorders>
              <w:top w:val="single" w:sz="1" w:space="0" w:color="000000"/>
              <w:left w:val="single" w:sz="1" w:space="0" w:color="000000"/>
              <w:bottom w:val="single" w:sz="1" w:space="0" w:color="000000"/>
            </w:tcBorders>
          </w:tcPr>
          <w:p w14:paraId="43E4154D"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0.966±0.084</w:t>
            </w:r>
          </w:p>
        </w:tc>
      </w:tr>
      <w:tr w:rsidR="00FA7063" w:rsidRPr="00344BAE" w14:paraId="0452F0EF" w14:textId="77777777" w:rsidTr="003E61A7">
        <w:trPr>
          <w:cantSplit/>
          <w:tblCellSpacing w:w="0" w:type="dxa"/>
          <w:jc w:val="center"/>
        </w:trPr>
        <w:tc>
          <w:tcPr>
            <w:tcW w:w="627" w:type="dxa"/>
            <w:tcBorders>
              <w:top w:val="single" w:sz="1" w:space="0" w:color="000000"/>
              <w:bottom w:val="single" w:sz="1" w:space="0" w:color="000000"/>
            </w:tcBorders>
          </w:tcPr>
          <w:p w14:paraId="6E60B07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11</w:t>
            </w:r>
          </w:p>
        </w:tc>
        <w:tc>
          <w:tcPr>
            <w:tcW w:w="2510" w:type="dxa"/>
            <w:tcBorders>
              <w:top w:val="single" w:sz="1" w:space="0" w:color="000000"/>
              <w:left w:val="single" w:sz="1" w:space="0" w:color="000000"/>
              <w:bottom w:val="single" w:sz="1" w:space="0" w:color="000000"/>
            </w:tcBorders>
          </w:tcPr>
          <w:p w14:paraId="0E5E5F8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PiecewiseLinear[sgd]</w:t>
            </w:r>
          </w:p>
        </w:tc>
        <w:tc>
          <w:tcPr>
            <w:tcW w:w="1342" w:type="dxa"/>
            <w:tcBorders>
              <w:top w:val="single" w:sz="1" w:space="0" w:color="000000"/>
              <w:left w:val="single" w:sz="1" w:space="0" w:color="000000"/>
              <w:bottom w:val="single" w:sz="1" w:space="0" w:color="000000"/>
            </w:tcBorders>
          </w:tcPr>
          <w:p w14:paraId="5583B4F4"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0.8823±0.0425</w:t>
            </w:r>
          </w:p>
        </w:tc>
        <w:tc>
          <w:tcPr>
            <w:tcW w:w="1342" w:type="dxa"/>
            <w:tcBorders>
              <w:top w:val="single" w:sz="1" w:space="0" w:color="000000"/>
              <w:left w:val="single" w:sz="1" w:space="0" w:color="000000"/>
              <w:bottom w:val="single" w:sz="1" w:space="0" w:color="000000"/>
            </w:tcBorders>
          </w:tcPr>
          <w:p w14:paraId="38C1D89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0.7391±0.0615</w:t>
            </w:r>
          </w:p>
        </w:tc>
        <w:tc>
          <w:tcPr>
            <w:tcW w:w="1342" w:type="dxa"/>
            <w:tcBorders>
              <w:top w:val="single" w:sz="1" w:space="0" w:color="000000"/>
              <w:left w:val="single" w:sz="1" w:space="0" w:color="000000"/>
              <w:bottom w:val="single" w:sz="1" w:space="0" w:color="000000"/>
            </w:tcBorders>
          </w:tcPr>
          <w:p w14:paraId="7F9F24E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0.8021±0.0337</w:t>
            </w:r>
          </w:p>
        </w:tc>
        <w:tc>
          <w:tcPr>
            <w:tcW w:w="1342" w:type="dxa"/>
            <w:tcBorders>
              <w:top w:val="single" w:sz="1" w:space="0" w:color="000000"/>
              <w:left w:val="single" w:sz="1" w:space="0" w:color="000000"/>
              <w:bottom w:val="single" w:sz="1" w:space="0" w:color="000000"/>
            </w:tcBorders>
          </w:tcPr>
          <w:p w14:paraId="175751B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0.9431±0.0265</w:t>
            </w:r>
          </w:p>
        </w:tc>
        <w:tc>
          <w:tcPr>
            <w:tcW w:w="1178" w:type="dxa"/>
            <w:tcBorders>
              <w:top w:val="single" w:sz="1" w:space="0" w:color="000000"/>
              <w:left w:val="single" w:sz="1" w:space="0" w:color="000000"/>
              <w:bottom w:val="single" w:sz="1" w:space="0" w:color="000000"/>
            </w:tcBorders>
          </w:tcPr>
          <w:p w14:paraId="0BE5A76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0.362±0.049</w:t>
            </w:r>
          </w:p>
        </w:tc>
      </w:tr>
      <w:tr w:rsidR="00FA7063" w:rsidRPr="00344BAE" w14:paraId="05F24FA7" w14:textId="77777777" w:rsidTr="003E61A7">
        <w:trPr>
          <w:cantSplit/>
          <w:tblCellSpacing w:w="0" w:type="dxa"/>
          <w:jc w:val="center"/>
        </w:trPr>
        <w:tc>
          <w:tcPr>
            <w:tcW w:w="627" w:type="dxa"/>
            <w:tcBorders>
              <w:top w:val="single" w:sz="1" w:space="0" w:color="000000"/>
              <w:bottom w:val="single" w:sz="1" w:space="0" w:color="000000"/>
            </w:tcBorders>
          </w:tcPr>
          <w:p w14:paraId="7CF1B93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12</w:t>
            </w:r>
          </w:p>
        </w:tc>
        <w:tc>
          <w:tcPr>
            <w:tcW w:w="2510" w:type="dxa"/>
            <w:tcBorders>
              <w:top w:val="single" w:sz="1" w:space="0" w:color="000000"/>
              <w:left w:val="single" w:sz="1" w:space="0" w:color="000000"/>
              <w:bottom w:val="single" w:sz="1" w:space="0" w:color="000000"/>
            </w:tcBorders>
          </w:tcPr>
          <w:p w14:paraId="605C771B"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PiecewiseLinear[logistic]</w:t>
            </w:r>
          </w:p>
        </w:tc>
        <w:tc>
          <w:tcPr>
            <w:tcW w:w="1342" w:type="dxa"/>
            <w:tcBorders>
              <w:top w:val="single" w:sz="1" w:space="0" w:color="000000"/>
              <w:left w:val="single" w:sz="1" w:space="0" w:color="000000"/>
              <w:bottom w:val="single" w:sz="1" w:space="0" w:color="000000"/>
            </w:tcBorders>
          </w:tcPr>
          <w:p w14:paraId="5652431D"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0.9121±0.0622</w:t>
            </w:r>
          </w:p>
        </w:tc>
        <w:tc>
          <w:tcPr>
            <w:tcW w:w="1342" w:type="dxa"/>
            <w:tcBorders>
              <w:top w:val="single" w:sz="1" w:space="0" w:color="000000"/>
              <w:left w:val="single" w:sz="1" w:space="0" w:color="000000"/>
              <w:bottom w:val="single" w:sz="1" w:space="0" w:color="000000"/>
            </w:tcBorders>
          </w:tcPr>
          <w:p w14:paraId="2CE5967D"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0.7246±0.1247</w:t>
            </w:r>
          </w:p>
        </w:tc>
        <w:tc>
          <w:tcPr>
            <w:tcW w:w="1342" w:type="dxa"/>
            <w:tcBorders>
              <w:top w:val="single" w:sz="1" w:space="0" w:color="000000"/>
              <w:left w:val="single" w:sz="1" w:space="0" w:color="000000"/>
              <w:bottom w:val="single" w:sz="1" w:space="0" w:color="000000"/>
            </w:tcBorders>
          </w:tcPr>
          <w:p w14:paraId="7ECB02E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0.8013±0.0832</w:t>
            </w:r>
          </w:p>
        </w:tc>
        <w:tc>
          <w:tcPr>
            <w:tcW w:w="1342" w:type="dxa"/>
            <w:tcBorders>
              <w:top w:val="single" w:sz="1" w:space="0" w:color="000000"/>
              <w:left w:val="single" w:sz="1" w:space="0" w:color="000000"/>
              <w:bottom w:val="single" w:sz="1" w:space="0" w:color="000000"/>
            </w:tcBorders>
          </w:tcPr>
          <w:p w14:paraId="4D3BAC1D"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0.9806±0.0037</w:t>
            </w:r>
          </w:p>
        </w:tc>
        <w:tc>
          <w:tcPr>
            <w:tcW w:w="1178" w:type="dxa"/>
            <w:tcBorders>
              <w:top w:val="single" w:sz="1" w:space="0" w:color="000000"/>
              <w:left w:val="single" w:sz="1" w:space="0" w:color="000000"/>
              <w:bottom w:val="single" w:sz="1" w:space="0" w:color="000000"/>
            </w:tcBorders>
          </w:tcPr>
          <w:p w14:paraId="0546BDF7"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0.133±0.006</w:t>
            </w:r>
          </w:p>
        </w:tc>
      </w:tr>
      <w:tr w:rsidR="00FA7063" w:rsidRPr="00344BAE" w14:paraId="01E09C71" w14:textId="77777777" w:rsidTr="003E61A7">
        <w:trPr>
          <w:cantSplit/>
          <w:tblCellSpacing w:w="0" w:type="dxa"/>
          <w:jc w:val="center"/>
        </w:trPr>
        <w:tc>
          <w:tcPr>
            <w:tcW w:w="627" w:type="dxa"/>
            <w:tcBorders>
              <w:top w:val="single" w:sz="1" w:space="0" w:color="000000"/>
              <w:bottom w:val="single" w:sz="1" w:space="0" w:color="000000"/>
            </w:tcBorders>
          </w:tcPr>
          <w:p w14:paraId="3BE65F82"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13</w:t>
            </w:r>
          </w:p>
        </w:tc>
        <w:tc>
          <w:tcPr>
            <w:tcW w:w="2510" w:type="dxa"/>
            <w:tcBorders>
              <w:top w:val="single" w:sz="1" w:space="0" w:color="000000"/>
              <w:left w:val="single" w:sz="1" w:space="0" w:color="000000"/>
              <w:bottom w:val="single" w:sz="1" w:space="0" w:color="000000"/>
            </w:tcBorders>
          </w:tcPr>
          <w:p w14:paraId="0FEACDA7"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SplineFeatures[sgd]</w:t>
            </w:r>
          </w:p>
        </w:tc>
        <w:tc>
          <w:tcPr>
            <w:tcW w:w="1342" w:type="dxa"/>
            <w:tcBorders>
              <w:top w:val="single" w:sz="1" w:space="0" w:color="000000"/>
              <w:left w:val="single" w:sz="1" w:space="0" w:color="000000"/>
              <w:bottom w:val="single" w:sz="1" w:space="0" w:color="000000"/>
            </w:tcBorders>
          </w:tcPr>
          <w:p w14:paraId="3DE047D3"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0.9062±0.0778</w:t>
            </w:r>
          </w:p>
        </w:tc>
        <w:tc>
          <w:tcPr>
            <w:tcW w:w="1342" w:type="dxa"/>
            <w:tcBorders>
              <w:top w:val="single" w:sz="1" w:space="0" w:color="000000"/>
              <w:left w:val="single" w:sz="1" w:space="0" w:color="000000"/>
              <w:bottom w:val="single" w:sz="1" w:space="0" w:color="000000"/>
            </w:tcBorders>
          </w:tcPr>
          <w:p w14:paraId="6030406B"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0.7246±0.1247</w:t>
            </w:r>
          </w:p>
        </w:tc>
        <w:tc>
          <w:tcPr>
            <w:tcW w:w="1342" w:type="dxa"/>
            <w:tcBorders>
              <w:top w:val="single" w:sz="1" w:space="0" w:color="000000"/>
              <w:left w:val="single" w:sz="1" w:space="0" w:color="000000"/>
              <w:bottom w:val="single" w:sz="1" w:space="0" w:color="000000"/>
            </w:tcBorders>
          </w:tcPr>
          <w:p w14:paraId="36242FC0"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0.7946±0.0698</w:t>
            </w:r>
          </w:p>
        </w:tc>
        <w:tc>
          <w:tcPr>
            <w:tcW w:w="1342" w:type="dxa"/>
            <w:tcBorders>
              <w:top w:val="single" w:sz="1" w:space="0" w:color="000000"/>
              <w:left w:val="single" w:sz="1" w:space="0" w:color="000000"/>
              <w:bottom w:val="single" w:sz="1" w:space="0" w:color="000000"/>
            </w:tcBorders>
          </w:tcPr>
          <w:p w14:paraId="25489B4A"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0.9258±0.0098</w:t>
            </w:r>
          </w:p>
        </w:tc>
        <w:tc>
          <w:tcPr>
            <w:tcW w:w="1178" w:type="dxa"/>
            <w:tcBorders>
              <w:top w:val="single" w:sz="1" w:space="0" w:color="000000"/>
              <w:left w:val="single" w:sz="1" w:space="0" w:color="000000"/>
              <w:bottom w:val="single" w:sz="1" w:space="0" w:color="000000"/>
            </w:tcBorders>
          </w:tcPr>
          <w:p w14:paraId="6D7A24BF"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0.502±0.042</w:t>
            </w:r>
          </w:p>
        </w:tc>
      </w:tr>
      <w:tr w:rsidR="00FA7063" w:rsidRPr="00344BAE" w14:paraId="56E2FB23" w14:textId="77777777" w:rsidTr="003E61A7">
        <w:trPr>
          <w:cantSplit/>
          <w:tblCellSpacing w:w="0" w:type="dxa"/>
          <w:jc w:val="center"/>
        </w:trPr>
        <w:tc>
          <w:tcPr>
            <w:tcW w:w="627" w:type="dxa"/>
            <w:tcBorders>
              <w:top w:val="single" w:sz="1" w:space="0" w:color="000000"/>
              <w:bottom w:val="single" w:sz="1" w:space="0" w:color="000000"/>
            </w:tcBorders>
          </w:tcPr>
          <w:p w14:paraId="20DE417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14</w:t>
            </w:r>
          </w:p>
        </w:tc>
        <w:tc>
          <w:tcPr>
            <w:tcW w:w="2510" w:type="dxa"/>
            <w:tcBorders>
              <w:top w:val="single" w:sz="1" w:space="0" w:color="000000"/>
              <w:left w:val="single" w:sz="1" w:space="0" w:color="000000"/>
              <w:bottom w:val="single" w:sz="1" w:space="0" w:color="000000"/>
            </w:tcBorders>
          </w:tcPr>
          <w:p w14:paraId="0983393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SplineFeatures[lda]</w:t>
            </w:r>
          </w:p>
        </w:tc>
        <w:tc>
          <w:tcPr>
            <w:tcW w:w="1342" w:type="dxa"/>
            <w:tcBorders>
              <w:top w:val="single" w:sz="1" w:space="0" w:color="000000"/>
              <w:left w:val="single" w:sz="1" w:space="0" w:color="000000"/>
              <w:bottom w:val="single" w:sz="1" w:space="0" w:color="000000"/>
            </w:tcBorders>
          </w:tcPr>
          <w:p w14:paraId="0A36FDE7"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0.8394±0.0150</w:t>
            </w:r>
          </w:p>
        </w:tc>
        <w:tc>
          <w:tcPr>
            <w:tcW w:w="1342" w:type="dxa"/>
            <w:tcBorders>
              <w:top w:val="single" w:sz="1" w:space="0" w:color="000000"/>
              <w:left w:val="single" w:sz="1" w:space="0" w:color="000000"/>
              <w:bottom w:val="single" w:sz="1" w:space="0" w:color="000000"/>
            </w:tcBorders>
          </w:tcPr>
          <w:p w14:paraId="7AB73140"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0.7536±0.0205</w:t>
            </w:r>
          </w:p>
        </w:tc>
        <w:tc>
          <w:tcPr>
            <w:tcW w:w="1342" w:type="dxa"/>
            <w:tcBorders>
              <w:top w:val="single" w:sz="1" w:space="0" w:color="000000"/>
              <w:left w:val="single" w:sz="1" w:space="0" w:color="000000"/>
              <w:bottom w:val="single" w:sz="1" w:space="0" w:color="000000"/>
            </w:tcBorders>
          </w:tcPr>
          <w:p w14:paraId="60E95624"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0.7938±0.0044</w:t>
            </w:r>
          </w:p>
        </w:tc>
        <w:tc>
          <w:tcPr>
            <w:tcW w:w="1342" w:type="dxa"/>
            <w:tcBorders>
              <w:top w:val="single" w:sz="1" w:space="0" w:color="000000"/>
              <w:left w:val="single" w:sz="1" w:space="0" w:color="000000"/>
              <w:bottom w:val="single" w:sz="1" w:space="0" w:color="000000"/>
            </w:tcBorders>
          </w:tcPr>
          <w:p w14:paraId="729A8083"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0.9113±0.0145</w:t>
            </w:r>
          </w:p>
        </w:tc>
        <w:tc>
          <w:tcPr>
            <w:tcW w:w="1178" w:type="dxa"/>
            <w:tcBorders>
              <w:top w:val="single" w:sz="1" w:space="0" w:color="000000"/>
              <w:left w:val="single" w:sz="1" w:space="0" w:color="000000"/>
              <w:bottom w:val="single" w:sz="1" w:space="0" w:color="000000"/>
            </w:tcBorders>
          </w:tcPr>
          <w:p w14:paraId="2C410ED6"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0.116±0.003</w:t>
            </w:r>
          </w:p>
        </w:tc>
      </w:tr>
      <w:tr w:rsidR="00FA7063" w:rsidRPr="00344BAE" w14:paraId="04BC4886" w14:textId="77777777" w:rsidTr="003E61A7">
        <w:trPr>
          <w:cantSplit/>
          <w:tblCellSpacing w:w="0" w:type="dxa"/>
          <w:jc w:val="center"/>
        </w:trPr>
        <w:tc>
          <w:tcPr>
            <w:tcW w:w="627" w:type="dxa"/>
            <w:tcBorders>
              <w:top w:val="single" w:sz="1" w:space="0" w:color="000000"/>
              <w:bottom w:val="single" w:sz="1" w:space="0" w:color="000000"/>
            </w:tcBorders>
          </w:tcPr>
          <w:p w14:paraId="5CC94DE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15</w:t>
            </w:r>
          </w:p>
        </w:tc>
        <w:tc>
          <w:tcPr>
            <w:tcW w:w="2510" w:type="dxa"/>
            <w:tcBorders>
              <w:top w:val="single" w:sz="1" w:space="0" w:color="000000"/>
              <w:left w:val="single" w:sz="1" w:space="0" w:color="000000"/>
              <w:bottom w:val="single" w:sz="1" w:space="0" w:color="000000"/>
            </w:tcBorders>
          </w:tcPr>
          <w:p w14:paraId="31BF3944"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PolynomialFeatures[lda]</w:t>
            </w:r>
          </w:p>
        </w:tc>
        <w:tc>
          <w:tcPr>
            <w:tcW w:w="1342" w:type="dxa"/>
            <w:tcBorders>
              <w:top w:val="single" w:sz="1" w:space="0" w:color="000000"/>
              <w:left w:val="single" w:sz="1" w:space="0" w:color="000000"/>
              <w:bottom w:val="single" w:sz="1" w:space="0" w:color="000000"/>
            </w:tcBorders>
          </w:tcPr>
          <w:p w14:paraId="1004BA13"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0.8644±0.0389</w:t>
            </w:r>
          </w:p>
        </w:tc>
        <w:tc>
          <w:tcPr>
            <w:tcW w:w="1342" w:type="dxa"/>
            <w:tcBorders>
              <w:top w:val="single" w:sz="1" w:space="0" w:color="000000"/>
              <w:left w:val="single" w:sz="1" w:space="0" w:color="000000"/>
              <w:bottom w:val="single" w:sz="1" w:space="0" w:color="000000"/>
            </w:tcBorders>
          </w:tcPr>
          <w:p w14:paraId="2063329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0.7246±0.0205</w:t>
            </w:r>
          </w:p>
        </w:tc>
        <w:tc>
          <w:tcPr>
            <w:tcW w:w="1342" w:type="dxa"/>
            <w:tcBorders>
              <w:top w:val="single" w:sz="1" w:space="0" w:color="000000"/>
              <w:left w:val="single" w:sz="1" w:space="0" w:color="000000"/>
              <w:bottom w:val="single" w:sz="1" w:space="0" w:color="000000"/>
            </w:tcBorders>
          </w:tcPr>
          <w:p w14:paraId="18995DFF"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0.7876±0.0158</w:t>
            </w:r>
          </w:p>
        </w:tc>
        <w:tc>
          <w:tcPr>
            <w:tcW w:w="1342" w:type="dxa"/>
            <w:tcBorders>
              <w:top w:val="single" w:sz="1" w:space="0" w:color="000000"/>
              <w:left w:val="single" w:sz="1" w:space="0" w:color="000000"/>
              <w:bottom w:val="single" w:sz="1" w:space="0" w:color="000000"/>
            </w:tcBorders>
          </w:tcPr>
          <w:p w14:paraId="4EB7B283"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0.8839±0.0102</w:t>
            </w:r>
          </w:p>
        </w:tc>
        <w:tc>
          <w:tcPr>
            <w:tcW w:w="1178" w:type="dxa"/>
            <w:tcBorders>
              <w:top w:val="single" w:sz="1" w:space="0" w:color="000000"/>
              <w:left w:val="single" w:sz="1" w:space="0" w:color="000000"/>
              <w:bottom w:val="single" w:sz="1" w:space="0" w:color="000000"/>
            </w:tcBorders>
          </w:tcPr>
          <w:p w14:paraId="7848323D"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0.570±0.010</w:t>
            </w:r>
          </w:p>
        </w:tc>
      </w:tr>
      <w:tr w:rsidR="00FA7063" w:rsidRPr="00344BAE" w14:paraId="18F39780" w14:textId="77777777" w:rsidTr="003E61A7">
        <w:trPr>
          <w:cantSplit/>
          <w:tblCellSpacing w:w="0" w:type="dxa"/>
          <w:jc w:val="center"/>
        </w:trPr>
        <w:tc>
          <w:tcPr>
            <w:tcW w:w="627" w:type="dxa"/>
            <w:tcBorders>
              <w:top w:val="single" w:sz="1" w:space="0" w:color="000000"/>
              <w:bottom w:val="single" w:sz="1" w:space="0" w:color="000000"/>
            </w:tcBorders>
          </w:tcPr>
          <w:p w14:paraId="4636E19F"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16</w:t>
            </w:r>
          </w:p>
        </w:tc>
        <w:tc>
          <w:tcPr>
            <w:tcW w:w="2510" w:type="dxa"/>
            <w:tcBorders>
              <w:top w:val="single" w:sz="1" w:space="0" w:color="000000"/>
              <w:left w:val="single" w:sz="1" w:space="0" w:color="000000"/>
              <w:bottom w:val="single" w:sz="1" w:space="0" w:color="000000"/>
            </w:tcBorders>
          </w:tcPr>
          <w:p w14:paraId="427A594B"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CascadeLinear[lda]</w:t>
            </w:r>
          </w:p>
        </w:tc>
        <w:tc>
          <w:tcPr>
            <w:tcW w:w="1342" w:type="dxa"/>
            <w:tcBorders>
              <w:top w:val="single" w:sz="1" w:space="0" w:color="000000"/>
              <w:left w:val="single" w:sz="1" w:space="0" w:color="000000"/>
              <w:bottom w:val="single" w:sz="1" w:space="0" w:color="000000"/>
            </w:tcBorders>
          </w:tcPr>
          <w:p w14:paraId="6AC0657D"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0.8733±0.0504</w:t>
            </w:r>
          </w:p>
        </w:tc>
        <w:tc>
          <w:tcPr>
            <w:tcW w:w="1342" w:type="dxa"/>
            <w:tcBorders>
              <w:top w:val="single" w:sz="1" w:space="0" w:color="000000"/>
              <w:left w:val="single" w:sz="1" w:space="0" w:color="000000"/>
              <w:bottom w:val="single" w:sz="1" w:space="0" w:color="000000"/>
            </w:tcBorders>
          </w:tcPr>
          <w:p w14:paraId="7202650B"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0.6957±0.0355</w:t>
            </w:r>
          </w:p>
        </w:tc>
        <w:tc>
          <w:tcPr>
            <w:tcW w:w="1342" w:type="dxa"/>
            <w:tcBorders>
              <w:top w:val="single" w:sz="1" w:space="0" w:color="000000"/>
              <w:left w:val="single" w:sz="1" w:space="0" w:color="000000"/>
              <w:bottom w:val="single" w:sz="1" w:space="0" w:color="000000"/>
            </w:tcBorders>
          </w:tcPr>
          <w:p w14:paraId="60EB41C4"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0.7743±0.0408</w:t>
            </w:r>
          </w:p>
        </w:tc>
        <w:tc>
          <w:tcPr>
            <w:tcW w:w="1342" w:type="dxa"/>
            <w:tcBorders>
              <w:top w:val="single" w:sz="1" w:space="0" w:color="000000"/>
              <w:left w:val="single" w:sz="1" w:space="0" w:color="000000"/>
              <w:bottom w:val="single" w:sz="1" w:space="0" w:color="000000"/>
            </w:tcBorders>
          </w:tcPr>
          <w:p w14:paraId="3C46F643"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0.9874±0.0023</w:t>
            </w:r>
          </w:p>
        </w:tc>
        <w:tc>
          <w:tcPr>
            <w:tcW w:w="1178" w:type="dxa"/>
            <w:tcBorders>
              <w:top w:val="single" w:sz="1" w:space="0" w:color="000000"/>
              <w:left w:val="single" w:sz="1" w:space="0" w:color="000000"/>
              <w:bottom w:val="single" w:sz="1" w:space="0" w:color="000000"/>
            </w:tcBorders>
          </w:tcPr>
          <w:p w14:paraId="09623E10"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0.073±0.001</w:t>
            </w:r>
          </w:p>
        </w:tc>
      </w:tr>
      <w:tr w:rsidR="00FA7063" w:rsidRPr="00344BAE" w14:paraId="1EA506FE" w14:textId="77777777" w:rsidTr="003E61A7">
        <w:trPr>
          <w:cantSplit/>
          <w:tblCellSpacing w:w="0" w:type="dxa"/>
          <w:jc w:val="center"/>
        </w:trPr>
        <w:tc>
          <w:tcPr>
            <w:tcW w:w="627" w:type="dxa"/>
            <w:tcBorders>
              <w:top w:val="single" w:sz="1" w:space="0" w:color="000000"/>
              <w:bottom w:val="single" w:sz="1" w:space="0" w:color="000000"/>
            </w:tcBorders>
          </w:tcPr>
          <w:p w14:paraId="5407B90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17</w:t>
            </w:r>
          </w:p>
        </w:tc>
        <w:tc>
          <w:tcPr>
            <w:tcW w:w="2510" w:type="dxa"/>
            <w:tcBorders>
              <w:top w:val="single" w:sz="1" w:space="0" w:color="000000"/>
              <w:left w:val="single" w:sz="1" w:space="0" w:color="000000"/>
              <w:bottom w:val="single" w:sz="1" w:space="0" w:color="000000"/>
            </w:tcBorders>
          </w:tcPr>
          <w:p w14:paraId="47513B5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BaggingFeatureSubspace[lda]</w:t>
            </w:r>
          </w:p>
        </w:tc>
        <w:tc>
          <w:tcPr>
            <w:tcW w:w="1342" w:type="dxa"/>
            <w:tcBorders>
              <w:top w:val="single" w:sz="1" w:space="0" w:color="000000"/>
              <w:left w:val="single" w:sz="1" w:space="0" w:color="000000"/>
              <w:bottom w:val="single" w:sz="1" w:space="0" w:color="000000"/>
            </w:tcBorders>
          </w:tcPr>
          <w:p w14:paraId="125E92F6"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0.8733±0.0504</w:t>
            </w:r>
          </w:p>
        </w:tc>
        <w:tc>
          <w:tcPr>
            <w:tcW w:w="1342" w:type="dxa"/>
            <w:tcBorders>
              <w:top w:val="single" w:sz="1" w:space="0" w:color="000000"/>
              <w:left w:val="single" w:sz="1" w:space="0" w:color="000000"/>
              <w:bottom w:val="single" w:sz="1" w:space="0" w:color="000000"/>
            </w:tcBorders>
          </w:tcPr>
          <w:p w14:paraId="5138A1B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0.6957±0.0355</w:t>
            </w:r>
          </w:p>
        </w:tc>
        <w:tc>
          <w:tcPr>
            <w:tcW w:w="1342" w:type="dxa"/>
            <w:tcBorders>
              <w:top w:val="single" w:sz="1" w:space="0" w:color="000000"/>
              <w:left w:val="single" w:sz="1" w:space="0" w:color="000000"/>
              <w:bottom w:val="single" w:sz="1" w:space="0" w:color="000000"/>
            </w:tcBorders>
          </w:tcPr>
          <w:p w14:paraId="04A1963F"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0.7743±0.0408</w:t>
            </w:r>
          </w:p>
        </w:tc>
        <w:tc>
          <w:tcPr>
            <w:tcW w:w="1342" w:type="dxa"/>
            <w:tcBorders>
              <w:top w:val="single" w:sz="1" w:space="0" w:color="000000"/>
              <w:left w:val="single" w:sz="1" w:space="0" w:color="000000"/>
              <w:bottom w:val="single" w:sz="1" w:space="0" w:color="000000"/>
            </w:tcBorders>
          </w:tcPr>
          <w:p w14:paraId="460DA66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0.9478±0.0182</w:t>
            </w:r>
          </w:p>
        </w:tc>
        <w:tc>
          <w:tcPr>
            <w:tcW w:w="1178" w:type="dxa"/>
            <w:tcBorders>
              <w:top w:val="single" w:sz="1" w:space="0" w:color="000000"/>
              <w:left w:val="single" w:sz="1" w:space="0" w:color="000000"/>
              <w:bottom w:val="single" w:sz="1" w:space="0" w:color="000000"/>
            </w:tcBorders>
          </w:tcPr>
          <w:p w14:paraId="14B5D47A"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0.489±0.004</w:t>
            </w:r>
          </w:p>
        </w:tc>
      </w:tr>
      <w:tr w:rsidR="00FA7063" w:rsidRPr="00344BAE" w14:paraId="33B24084" w14:textId="77777777" w:rsidTr="003E61A7">
        <w:trPr>
          <w:cantSplit/>
          <w:tblCellSpacing w:w="0" w:type="dxa"/>
          <w:jc w:val="center"/>
        </w:trPr>
        <w:tc>
          <w:tcPr>
            <w:tcW w:w="627" w:type="dxa"/>
            <w:tcBorders>
              <w:top w:val="single" w:sz="1" w:space="0" w:color="000000"/>
              <w:bottom w:val="single" w:sz="1" w:space="0" w:color="000000"/>
            </w:tcBorders>
          </w:tcPr>
          <w:p w14:paraId="3C09FA5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18</w:t>
            </w:r>
          </w:p>
        </w:tc>
        <w:tc>
          <w:tcPr>
            <w:tcW w:w="2510" w:type="dxa"/>
            <w:tcBorders>
              <w:top w:val="single" w:sz="1" w:space="0" w:color="000000"/>
              <w:left w:val="single" w:sz="1" w:space="0" w:color="000000"/>
              <w:bottom w:val="single" w:sz="1" w:space="0" w:color="000000"/>
            </w:tcBorders>
          </w:tcPr>
          <w:p w14:paraId="65D6B58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MaxOfLinear[lda]</w:t>
            </w:r>
          </w:p>
        </w:tc>
        <w:tc>
          <w:tcPr>
            <w:tcW w:w="1342" w:type="dxa"/>
            <w:tcBorders>
              <w:top w:val="single" w:sz="1" w:space="0" w:color="000000"/>
              <w:left w:val="single" w:sz="1" w:space="0" w:color="000000"/>
              <w:bottom w:val="single" w:sz="1" w:space="0" w:color="000000"/>
            </w:tcBorders>
          </w:tcPr>
          <w:p w14:paraId="78FFAE0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0.8733±0.0504</w:t>
            </w:r>
          </w:p>
        </w:tc>
        <w:tc>
          <w:tcPr>
            <w:tcW w:w="1342" w:type="dxa"/>
            <w:tcBorders>
              <w:top w:val="single" w:sz="1" w:space="0" w:color="000000"/>
              <w:left w:val="single" w:sz="1" w:space="0" w:color="000000"/>
              <w:bottom w:val="single" w:sz="1" w:space="0" w:color="000000"/>
            </w:tcBorders>
          </w:tcPr>
          <w:p w14:paraId="03C4FBA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0.6957±0.0355</w:t>
            </w:r>
          </w:p>
        </w:tc>
        <w:tc>
          <w:tcPr>
            <w:tcW w:w="1342" w:type="dxa"/>
            <w:tcBorders>
              <w:top w:val="single" w:sz="1" w:space="0" w:color="000000"/>
              <w:left w:val="single" w:sz="1" w:space="0" w:color="000000"/>
              <w:bottom w:val="single" w:sz="1" w:space="0" w:color="000000"/>
            </w:tcBorders>
          </w:tcPr>
          <w:p w14:paraId="36F7ABF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0.7743±0.0408</w:t>
            </w:r>
          </w:p>
        </w:tc>
        <w:tc>
          <w:tcPr>
            <w:tcW w:w="1342" w:type="dxa"/>
            <w:tcBorders>
              <w:top w:val="single" w:sz="1" w:space="0" w:color="000000"/>
              <w:left w:val="single" w:sz="1" w:space="0" w:color="000000"/>
              <w:bottom w:val="single" w:sz="1" w:space="0" w:color="000000"/>
            </w:tcBorders>
          </w:tcPr>
          <w:p w14:paraId="568CB1DD"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0.9875±0.0019</w:t>
            </w:r>
          </w:p>
        </w:tc>
        <w:tc>
          <w:tcPr>
            <w:tcW w:w="1178" w:type="dxa"/>
            <w:tcBorders>
              <w:top w:val="single" w:sz="1" w:space="0" w:color="000000"/>
              <w:left w:val="single" w:sz="1" w:space="0" w:color="000000"/>
              <w:bottom w:val="single" w:sz="1" w:space="0" w:color="000000"/>
            </w:tcBorders>
          </w:tcPr>
          <w:p w14:paraId="6E905FA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0.211±0.008</w:t>
            </w:r>
          </w:p>
        </w:tc>
      </w:tr>
      <w:tr w:rsidR="00FA7063" w:rsidRPr="00344BAE" w14:paraId="59EBD5AB" w14:textId="77777777" w:rsidTr="003E61A7">
        <w:trPr>
          <w:cantSplit/>
          <w:tblCellSpacing w:w="0" w:type="dxa"/>
          <w:jc w:val="center"/>
        </w:trPr>
        <w:tc>
          <w:tcPr>
            <w:tcW w:w="627" w:type="dxa"/>
            <w:tcBorders>
              <w:top w:val="single" w:sz="1" w:space="0" w:color="000000"/>
              <w:bottom w:val="single" w:sz="1" w:space="0" w:color="000000"/>
            </w:tcBorders>
          </w:tcPr>
          <w:p w14:paraId="5861E04B"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19</w:t>
            </w:r>
          </w:p>
        </w:tc>
        <w:tc>
          <w:tcPr>
            <w:tcW w:w="2510" w:type="dxa"/>
            <w:tcBorders>
              <w:top w:val="single" w:sz="1" w:space="0" w:color="000000"/>
              <w:left w:val="single" w:sz="1" w:space="0" w:color="000000"/>
              <w:bottom w:val="single" w:sz="1" w:space="0" w:color="000000"/>
            </w:tcBorders>
          </w:tcPr>
          <w:p w14:paraId="3DE67D0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BL:LDA</w:t>
            </w:r>
          </w:p>
        </w:tc>
        <w:tc>
          <w:tcPr>
            <w:tcW w:w="1342" w:type="dxa"/>
            <w:tcBorders>
              <w:top w:val="single" w:sz="1" w:space="0" w:color="000000"/>
              <w:left w:val="single" w:sz="1" w:space="0" w:color="000000"/>
              <w:bottom w:val="single" w:sz="1" w:space="0" w:color="000000"/>
            </w:tcBorders>
          </w:tcPr>
          <w:p w14:paraId="4E566E72"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0.8733±0.0504</w:t>
            </w:r>
          </w:p>
        </w:tc>
        <w:tc>
          <w:tcPr>
            <w:tcW w:w="1342" w:type="dxa"/>
            <w:tcBorders>
              <w:top w:val="single" w:sz="1" w:space="0" w:color="000000"/>
              <w:left w:val="single" w:sz="1" w:space="0" w:color="000000"/>
              <w:bottom w:val="single" w:sz="1" w:space="0" w:color="000000"/>
            </w:tcBorders>
          </w:tcPr>
          <w:p w14:paraId="64D7F882"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0.6957±0.0355</w:t>
            </w:r>
          </w:p>
        </w:tc>
        <w:tc>
          <w:tcPr>
            <w:tcW w:w="1342" w:type="dxa"/>
            <w:tcBorders>
              <w:top w:val="single" w:sz="1" w:space="0" w:color="000000"/>
              <w:left w:val="single" w:sz="1" w:space="0" w:color="000000"/>
              <w:bottom w:val="single" w:sz="1" w:space="0" w:color="000000"/>
            </w:tcBorders>
          </w:tcPr>
          <w:p w14:paraId="4C657F0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0.7743±0.0408</w:t>
            </w:r>
          </w:p>
        </w:tc>
        <w:tc>
          <w:tcPr>
            <w:tcW w:w="1342" w:type="dxa"/>
            <w:tcBorders>
              <w:top w:val="single" w:sz="1" w:space="0" w:color="000000"/>
              <w:left w:val="single" w:sz="1" w:space="0" w:color="000000"/>
              <w:bottom w:val="single" w:sz="1" w:space="0" w:color="000000"/>
            </w:tcBorders>
          </w:tcPr>
          <w:p w14:paraId="6CC7D7CF"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0.9888±0.0001</w:t>
            </w:r>
          </w:p>
        </w:tc>
        <w:tc>
          <w:tcPr>
            <w:tcW w:w="1178" w:type="dxa"/>
            <w:tcBorders>
              <w:top w:val="single" w:sz="1" w:space="0" w:color="000000"/>
              <w:left w:val="single" w:sz="1" w:space="0" w:color="000000"/>
              <w:bottom w:val="single" w:sz="1" w:space="0" w:color="000000"/>
            </w:tcBorders>
          </w:tcPr>
          <w:p w14:paraId="49AF01FB"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0.008±0.000</w:t>
            </w:r>
          </w:p>
        </w:tc>
      </w:tr>
      <w:tr w:rsidR="00FA7063" w:rsidRPr="00344BAE" w14:paraId="7E51EBBF" w14:textId="77777777" w:rsidTr="003E61A7">
        <w:trPr>
          <w:cantSplit/>
          <w:tblCellSpacing w:w="0" w:type="dxa"/>
          <w:jc w:val="center"/>
        </w:trPr>
        <w:tc>
          <w:tcPr>
            <w:tcW w:w="627" w:type="dxa"/>
            <w:tcBorders>
              <w:top w:val="single" w:sz="1" w:space="0" w:color="000000"/>
              <w:bottom w:val="single" w:sz="1" w:space="0" w:color="000000"/>
            </w:tcBorders>
          </w:tcPr>
          <w:p w14:paraId="4770F902"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20</w:t>
            </w:r>
          </w:p>
        </w:tc>
        <w:tc>
          <w:tcPr>
            <w:tcW w:w="2510" w:type="dxa"/>
            <w:tcBorders>
              <w:top w:val="single" w:sz="1" w:space="0" w:color="000000"/>
              <w:left w:val="single" w:sz="1" w:space="0" w:color="000000"/>
              <w:bottom w:val="single" w:sz="1" w:space="0" w:color="000000"/>
            </w:tcBorders>
          </w:tcPr>
          <w:p w14:paraId="540D8D2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CascadeLinear[sgd]</w:t>
            </w:r>
          </w:p>
        </w:tc>
        <w:tc>
          <w:tcPr>
            <w:tcW w:w="1342" w:type="dxa"/>
            <w:tcBorders>
              <w:top w:val="single" w:sz="1" w:space="0" w:color="000000"/>
              <w:left w:val="single" w:sz="1" w:space="0" w:color="000000"/>
              <w:bottom w:val="single" w:sz="1" w:space="0" w:color="000000"/>
            </w:tcBorders>
          </w:tcPr>
          <w:p w14:paraId="26EDF42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0.7717±0.0604</w:t>
            </w:r>
          </w:p>
        </w:tc>
        <w:tc>
          <w:tcPr>
            <w:tcW w:w="1342" w:type="dxa"/>
            <w:tcBorders>
              <w:top w:val="single" w:sz="1" w:space="0" w:color="000000"/>
              <w:left w:val="single" w:sz="1" w:space="0" w:color="000000"/>
              <w:bottom w:val="single" w:sz="1" w:space="0" w:color="000000"/>
            </w:tcBorders>
          </w:tcPr>
          <w:p w14:paraId="11BD53B8"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0.7681±0.0542</w:t>
            </w:r>
          </w:p>
        </w:tc>
        <w:tc>
          <w:tcPr>
            <w:tcW w:w="1342" w:type="dxa"/>
            <w:tcBorders>
              <w:top w:val="single" w:sz="1" w:space="0" w:color="000000"/>
              <w:left w:val="single" w:sz="1" w:space="0" w:color="000000"/>
              <w:bottom w:val="single" w:sz="1" w:space="0" w:color="000000"/>
            </w:tcBorders>
          </w:tcPr>
          <w:p w14:paraId="2741668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0.7683±0.0440</w:t>
            </w:r>
          </w:p>
        </w:tc>
        <w:tc>
          <w:tcPr>
            <w:tcW w:w="1342" w:type="dxa"/>
            <w:tcBorders>
              <w:top w:val="single" w:sz="1" w:space="0" w:color="000000"/>
              <w:left w:val="single" w:sz="1" w:space="0" w:color="000000"/>
              <w:bottom w:val="single" w:sz="1" w:space="0" w:color="000000"/>
            </w:tcBorders>
          </w:tcPr>
          <w:p w14:paraId="1306203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0.9444±0.0214</w:t>
            </w:r>
          </w:p>
        </w:tc>
        <w:tc>
          <w:tcPr>
            <w:tcW w:w="1178" w:type="dxa"/>
            <w:tcBorders>
              <w:top w:val="single" w:sz="1" w:space="0" w:color="000000"/>
              <w:left w:val="single" w:sz="1" w:space="0" w:color="000000"/>
              <w:bottom w:val="single" w:sz="1" w:space="0" w:color="000000"/>
            </w:tcBorders>
          </w:tcPr>
          <w:p w14:paraId="6D0F4834"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0.100±0.017</w:t>
            </w:r>
          </w:p>
        </w:tc>
      </w:tr>
      <w:tr w:rsidR="00FA7063" w:rsidRPr="00344BAE" w14:paraId="65E9AB9C" w14:textId="77777777" w:rsidTr="003E61A7">
        <w:trPr>
          <w:cantSplit/>
          <w:tblCellSpacing w:w="0" w:type="dxa"/>
          <w:jc w:val="center"/>
        </w:trPr>
        <w:tc>
          <w:tcPr>
            <w:tcW w:w="627" w:type="dxa"/>
            <w:tcBorders>
              <w:top w:val="single" w:sz="1" w:space="0" w:color="000000"/>
              <w:bottom w:val="single" w:sz="1" w:space="0" w:color="000000"/>
            </w:tcBorders>
          </w:tcPr>
          <w:p w14:paraId="27CDFE24"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21</w:t>
            </w:r>
          </w:p>
        </w:tc>
        <w:tc>
          <w:tcPr>
            <w:tcW w:w="2510" w:type="dxa"/>
            <w:tcBorders>
              <w:top w:val="single" w:sz="1" w:space="0" w:color="000000"/>
              <w:left w:val="single" w:sz="1" w:space="0" w:color="000000"/>
              <w:bottom w:val="single" w:sz="1" w:space="0" w:color="000000"/>
            </w:tcBorders>
          </w:tcPr>
          <w:p w14:paraId="249B796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MaxOfLinear[sgd]</w:t>
            </w:r>
          </w:p>
        </w:tc>
        <w:tc>
          <w:tcPr>
            <w:tcW w:w="1342" w:type="dxa"/>
            <w:tcBorders>
              <w:top w:val="single" w:sz="1" w:space="0" w:color="000000"/>
              <w:left w:val="single" w:sz="1" w:space="0" w:color="000000"/>
              <w:bottom w:val="single" w:sz="1" w:space="0" w:color="000000"/>
            </w:tcBorders>
          </w:tcPr>
          <w:p w14:paraId="7B8C50F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0.8891±0.0283</w:t>
            </w:r>
          </w:p>
        </w:tc>
        <w:tc>
          <w:tcPr>
            <w:tcW w:w="1342" w:type="dxa"/>
            <w:tcBorders>
              <w:top w:val="single" w:sz="1" w:space="0" w:color="000000"/>
              <w:left w:val="single" w:sz="1" w:space="0" w:color="000000"/>
              <w:bottom w:val="single" w:sz="1" w:space="0" w:color="000000"/>
            </w:tcBorders>
          </w:tcPr>
          <w:p w14:paraId="510AB53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0.6667±0.1141</w:t>
            </w:r>
          </w:p>
        </w:tc>
        <w:tc>
          <w:tcPr>
            <w:tcW w:w="1342" w:type="dxa"/>
            <w:tcBorders>
              <w:top w:val="single" w:sz="1" w:space="0" w:color="000000"/>
              <w:left w:val="single" w:sz="1" w:space="0" w:color="000000"/>
              <w:bottom w:val="single" w:sz="1" w:space="0" w:color="000000"/>
            </w:tcBorders>
          </w:tcPr>
          <w:p w14:paraId="22D72D0A"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0.7550±0.0635</w:t>
            </w:r>
          </w:p>
        </w:tc>
        <w:tc>
          <w:tcPr>
            <w:tcW w:w="1342" w:type="dxa"/>
            <w:tcBorders>
              <w:top w:val="single" w:sz="1" w:space="0" w:color="000000"/>
              <w:left w:val="single" w:sz="1" w:space="0" w:color="000000"/>
              <w:bottom w:val="single" w:sz="1" w:space="0" w:color="000000"/>
            </w:tcBorders>
          </w:tcPr>
          <w:p w14:paraId="33E7B09A"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0.8911±0.0177</w:t>
            </w:r>
          </w:p>
        </w:tc>
        <w:tc>
          <w:tcPr>
            <w:tcW w:w="1178" w:type="dxa"/>
            <w:tcBorders>
              <w:top w:val="single" w:sz="1" w:space="0" w:color="000000"/>
              <w:left w:val="single" w:sz="1" w:space="0" w:color="000000"/>
              <w:bottom w:val="single" w:sz="1" w:space="0" w:color="000000"/>
            </w:tcBorders>
          </w:tcPr>
          <w:p w14:paraId="5A6EC0D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0.343±0.038</w:t>
            </w:r>
          </w:p>
        </w:tc>
      </w:tr>
      <w:tr w:rsidR="00FA7063" w:rsidRPr="00344BAE" w14:paraId="3E897FAE" w14:textId="77777777" w:rsidTr="003E61A7">
        <w:trPr>
          <w:cantSplit/>
          <w:tblCellSpacing w:w="0" w:type="dxa"/>
          <w:jc w:val="center"/>
        </w:trPr>
        <w:tc>
          <w:tcPr>
            <w:tcW w:w="627" w:type="dxa"/>
            <w:tcBorders>
              <w:top w:val="single" w:sz="1" w:space="0" w:color="000000"/>
              <w:bottom w:val="single" w:sz="1" w:space="0" w:color="000000"/>
            </w:tcBorders>
          </w:tcPr>
          <w:p w14:paraId="50696AE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22</w:t>
            </w:r>
          </w:p>
        </w:tc>
        <w:tc>
          <w:tcPr>
            <w:tcW w:w="2510" w:type="dxa"/>
            <w:tcBorders>
              <w:top w:val="single" w:sz="1" w:space="0" w:color="000000"/>
              <w:left w:val="single" w:sz="1" w:space="0" w:color="000000"/>
              <w:bottom w:val="single" w:sz="1" w:space="0" w:color="000000"/>
            </w:tcBorders>
          </w:tcPr>
          <w:p w14:paraId="7736AA4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FuzzyLogicLinear[sgd]</w:t>
            </w:r>
          </w:p>
        </w:tc>
        <w:tc>
          <w:tcPr>
            <w:tcW w:w="1342" w:type="dxa"/>
            <w:tcBorders>
              <w:top w:val="single" w:sz="1" w:space="0" w:color="000000"/>
              <w:left w:val="single" w:sz="1" w:space="0" w:color="000000"/>
              <w:bottom w:val="single" w:sz="1" w:space="0" w:color="000000"/>
            </w:tcBorders>
          </w:tcPr>
          <w:p w14:paraId="072E825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0.8356±0.0109</w:t>
            </w:r>
          </w:p>
        </w:tc>
        <w:tc>
          <w:tcPr>
            <w:tcW w:w="1342" w:type="dxa"/>
            <w:tcBorders>
              <w:top w:val="single" w:sz="1" w:space="0" w:color="000000"/>
              <w:left w:val="single" w:sz="1" w:space="0" w:color="000000"/>
              <w:bottom w:val="single" w:sz="1" w:space="0" w:color="000000"/>
            </w:tcBorders>
          </w:tcPr>
          <w:p w14:paraId="1E4C0247"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0.6667±0.0542</w:t>
            </w:r>
          </w:p>
        </w:tc>
        <w:tc>
          <w:tcPr>
            <w:tcW w:w="1342" w:type="dxa"/>
            <w:tcBorders>
              <w:top w:val="single" w:sz="1" w:space="0" w:color="000000"/>
              <w:left w:val="single" w:sz="1" w:space="0" w:color="000000"/>
              <w:bottom w:val="single" w:sz="1" w:space="0" w:color="000000"/>
            </w:tcBorders>
          </w:tcPr>
          <w:p w14:paraId="6500251F"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0.7408±0.0376</w:t>
            </w:r>
          </w:p>
        </w:tc>
        <w:tc>
          <w:tcPr>
            <w:tcW w:w="1342" w:type="dxa"/>
            <w:tcBorders>
              <w:top w:val="single" w:sz="1" w:space="0" w:color="000000"/>
              <w:left w:val="single" w:sz="1" w:space="0" w:color="000000"/>
              <w:bottom w:val="single" w:sz="1" w:space="0" w:color="000000"/>
            </w:tcBorders>
          </w:tcPr>
          <w:p w14:paraId="519D1377"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0.8549±0.0411</w:t>
            </w:r>
          </w:p>
        </w:tc>
        <w:tc>
          <w:tcPr>
            <w:tcW w:w="1178" w:type="dxa"/>
            <w:tcBorders>
              <w:top w:val="single" w:sz="1" w:space="0" w:color="000000"/>
              <w:left w:val="single" w:sz="1" w:space="0" w:color="000000"/>
              <w:bottom w:val="single" w:sz="1" w:space="0" w:color="000000"/>
            </w:tcBorders>
          </w:tcPr>
          <w:p w14:paraId="1200AA14"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0.950±0.115</w:t>
            </w:r>
          </w:p>
        </w:tc>
      </w:tr>
      <w:tr w:rsidR="00FA7063" w:rsidRPr="00344BAE" w14:paraId="3D52DE9A" w14:textId="77777777" w:rsidTr="003E61A7">
        <w:trPr>
          <w:cantSplit/>
          <w:tblCellSpacing w:w="0" w:type="dxa"/>
          <w:jc w:val="center"/>
        </w:trPr>
        <w:tc>
          <w:tcPr>
            <w:tcW w:w="627" w:type="dxa"/>
            <w:tcBorders>
              <w:top w:val="single" w:sz="1" w:space="0" w:color="000000"/>
              <w:bottom w:val="single" w:sz="1" w:space="0" w:color="000000"/>
            </w:tcBorders>
          </w:tcPr>
          <w:p w14:paraId="3BF41BD0"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23</w:t>
            </w:r>
          </w:p>
        </w:tc>
        <w:tc>
          <w:tcPr>
            <w:tcW w:w="2510" w:type="dxa"/>
            <w:tcBorders>
              <w:top w:val="single" w:sz="1" w:space="0" w:color="000000"/>
              <w:left w:val="single" w:sz="1" w:space="0" w:color="000000"/>
              <w:bottom w:val="single" w:sz="1" w:space="0" w:color="000000"/>
            </w:tcBorders>
          </w:tcPr>
          <w:p w14:paraId="1EDBE018"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PolynomialFeatures[sgd]</w:t>
            </w:r>
          </w:p>
        </w:tc>
        <w:tc>
          <w:tcPr>
            <w:tcW w:w="1342" w:type="dxa"/>
            <w:tcBorders>
              <w:top w:val="single" w:sz="1" w:space="0" w:color="000000"/>
              <w:left w:val="single" w:sz="1" w:space="0" w:color="000000"/>
              <w:bottom w:val="single" w:sz="1" w:space="0" w:color="000000"/>
            </w:tcBorders>
          </w:tcPr>
          <w:p w14:paraId="7430B0EA"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0.8882±0.0864</w:t>
            </w:r>
          </w:p>
        </w:tc>
        <w:tc>
          <w:tcPr>
            <w:tcW w:w="1342" w:type="dxa"/>
            <w:tcBorders>
              <w:top w:val="single" w:sz="1" w:space="0" w:color="000000"/>
              <w:left w:val="single" w:sz="1" w:space="0" w:color="000000"/>
              <w:bottom w:val="single" w:sz="1" w:space="0" w:color="000000"/>
            </w:tcBorders>
          </w:tcPr>
          <w:p w14:paraId="0AFFE3B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0.6377±0.0205</w:t>
            </w:r>
          </w:p>
        </w:tc>
        <w:tc>
          <w:tcPr>
            <w:tcW w:w="1342" w:type="dxa"/>
            <w:tcBorders>
              <w:top w:val="single" w:sz="1" w:space="0" w:color="000000"/>
              <w:left w:val="single" w:sz="1" w:space="0" w:color="000000"/>
              <w:bottom w:val="single" w:sz="1" w:space="0" w:color="000000"/>
            </w:tcBorders>
          </w:tcPr>
          <w:p w14:paraId="15CEB952"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0.7406±0.0346</w:t>
            </w:r>
          </w:p>
        </w:tc>
        <w:tc>
          <w:tcPr>
            <w:tcW w:w="1342" w:type="dxa"/>
            <w:tcBorders>
              <w:top w:val="single" w:sz="1" w:space="0" w:color="000000"/>
              <w:left w:val="single" w:sz="1" w:space="0" w:color="000000"/>
              <w:bottom w:val="single" w:sz="1" w:space="0" w:color="000000"/>
            </w:tcBorders>
          </w:tcPr>
          <w:p w14:paraId="36A8453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0.8260±0.0001</w:t>
            </w:r>
          </w:p>
        </w:tc>
        <w:tc>
          <w:tcPr>
            <w:tcW w:w="1178" w:type="dxa"/>
            <w:tcBorders>
              <w:top w:val="single" w:sz="1" w:space="0" w:color="000000"/>
              <w:left w:val="single" w:sz="1" w:space="0" w:color="000000"/>
              <w:bottom w:val="single" w:sz="1" w:space="0" w:color="000000"/>
            </w:tcBorders>
          </w:tcPr>
          <w:p w14:paraId="70746BA7"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8.386±3.573</w:t>
            </w:r>
          </w:p>
        </w:tc>
      </w:tr>
      <w:tr w:rsidR="00FA7063" w:rsidRPr="00344BAE" w14:paraId="21756B49" w14:textId="77777777" w:rsidTr="003E61A7">
        <w:trPr>
          <w:cantSplit/>
          <w:tblCellSpacing w:w="0" w:type="dxa"/>
          <w:jc w:val="center"/>
        </w:trPr>
        <w:tc>
          <w:tcPr>
            <w:tcW w:w="627" w:type="dxa"/>
            <w:tcBorders>
              <w:top w:val="single" w:sz="1" w:space="0" w:color="000000"/>
              <w:bottom w:val="single" w:sz="1" w:space="0" w:color="000000"/>
            </w:tcBorders>
          </w:tcPr>
          <w:p w14:paraId="2F329A3B"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24</w:t>
            </w:r>
          </w:p>
        </w:tc>
        <w:tc>
          <w:tcPr>
            <w:tcW w:w="2510" w:type="dxa"/>
            <w:tcBorders>
              <w:top w:val="single" w:sz="1" w:space="0" w:color="000000"/>
              <w:left w:val="single" w:sz="1" w:space="0" w:color="000000"/>
              <w:bottom w:val="single" w:sz="1" w:space="0" w:color="000000"/>
            </w:tcBorders>
          </w:tcPr>
          <w:p w14:paraId="43538C92"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CascadeLinear[logistic]</w:t>
            </w:r>
          </w:p>
        </w:tc>
        <w:tc>
          <w:tcPr>
            <w:tcW w:w="1342" w:type="dxa"/>
            <w:tcBorders>
              <w:top w:val="single" w:sz="1" w:space="0" w:color="000000"/>
              <w:left w:val="single" w:sz="1" w:space="0" w:color="000000"/>
              <w:bottom w:val="single" w:sz="1" w:space="0" w:color="000000"/>
            </w:tcBorders>
          </w:tcPr>
          <w:p w14:paraId="77448D4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0.8887±0.0628</w:t>
            </w:r>
          </w:p>
        </w:tc>
        <w:tc>
          <w:tcPr>
            <w:tcW w:w="1342" w:type="dxa"/>
            <w:tcBorders>
              <w:top w:val="single" w:sz="1" w:space="0" w:color="000000"/>
              <w:left w:val="single" w:sz="1" w:space="0" w:color="000000"/>
              <w:bottom w:val="single" w:sz="1" w:space="0" w:color="000000"/>
            </w:tcBorders>
          </w:tcPr>
          <w:p w14:paraId="1BED17F7"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0.6377±0.0542</w:t>
            </w:r>
          </w:p>
        </w:tc>
        <w:tc>
          <w:tcPr>
            <w:tcW w:w="1342" w:type="dxa"/>
            <w:tcBorders>
              <w:top w:val="single" w:sz="1" w:space="0" w:color="000000"/>
              <w:left w:val="single" w:sz="1" w:space="0" w:color="000000"/>
              <w:bottom w:val="single" w:sz="1" w:space="0" w:color="000000"/>
            </w:tcBorders>
          </w:tcPr>
          <w:p w14:paraId="71BD2E87"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0.7387±0.0274</w:t>
            </w:r>
          </w:p>
        </w:tc>
        <w:tc>
          <w:tcPr>
            <w:tcW w:w="1342" w:type="dxa"/>
            <w:tcBorders>
              <w:top w:val="single" w:sz="1" w:space="0" w:color="000000"/>
              <w:left w:val="single" w:sz="1" w:space="0" w:color="000000"/>
              <w:bottom w:val="single" w:sz="1" w:space="0" w:color="000000"/>
            </w:tcBorders>
          </w:tcPr>
          <w:p w14:paraId="01AEDC0B"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0.9806±0.0033</w:t>
            </w:r>
          </w:p>
        </w:tc>
        <w:tc>
          <w:tcPr>
            <w:tcW w:w="1178" w:type="dxa"/>
            <w:tcBorders>
              <w:top w:val="single" w:sz="1" w:space="0" w:color="000000"/>
              <w:left w:val="single" w:sz="1" w:space="0" w:color="000000"/>
              <w:bottom w:val="single" w:sz="1" w:space="0" w:color="000000"/>
            </w:tcBorders>
          </w:tcPr>
          <w:p w14:paraId="2C3C542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0.039±0.002</w:t>
            </w:r>
          </w:p>
        </w:tc>
      </w:tr>
      <w:tr w:rsidR="00FA7063" w:rsidRPr="00344BAE" w14:paraId="10D40556" w14:textId="77777777" w:rsidTr="003E61A7">
        <w:trPr>
          <w:cantSplit/>
          <w:tblCellSpacing w:w="0" w:type="dxa"/>
          <w:jc w:val="center"/>
        </w:trPr>
        <w:tc>
          <w:tcPr>
            <w:tcW w:w="627" w:type="dxa"/>
            <w:tcBorders>
              <w:top w:val="single" w:sz="1" w:space="0" w:color="000000"/>
              <w:bottom w:val="single" w:sz="1" w:space="0" w:color="000000"/>
            </w:tcBorders>
          </w:tcPr>
          <w:p w14:paraId="30A19774"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25</w:t>
            </w:r>
          </w:p>
        </w:tc>
        <w:tc>
          <w:tcPr>
            <w:tcW w:w="2510" w:type="dxa"/>
            <w:tcBorders>
              <w:top w:val="single" w:sz="1" w:space="0" w:color="000000"/>
              <w:left w:val="single" w:sz="1" w:space="0" w:color="000000"/>
              <w:bottom w:val="single" w:sz="1" w:space="0" w:color="000000"/>
            </w:tcBorders>
          </w:tcPr>
          <w:p w14:paraId="423BFF0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BaggingFeatureSubspace[sgd]</w:t>
            </w:r>
          </w:p>
        </w:tc>
        <w:tc>
          <w:tcPr>
            <w:tcW w:w="1342" w:type="dxa"/>
            <w:tcBorders>
              <w:top w:val="single" w:sz="1" w:space="0" w:color="000000"/>
              <w:left w:val="single" w:sz="1" w:space="0" w:color="000000"/>
              <w:bottom w:val="single" w:sz="1" w:space="0" w:color="000000"/>
            </w:tcBorders>
          </w:tcPr>
          <w:p w14:paraId="12B2963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0.9013±0.0419</w:t>
            </w:r>
          </w:p>
        </w:tc>
        <w:tc>
          <w:tcPr>
            <w:tcW w:w="1342" w:type="dxa"/>
            <w:tcBorders>
              <w:top w:val="single" w:sz="1" w:space="0" w:color="000000"/>
              <w:left w:val="single" w:sz="1" w:space="0" w:color="000000"/>
              <w:bottom w:val="single" w:sz="1" w:space="0" w:color="000000"/>
            </w:tcBorders>
          </w:tcPr>
          <w:p w14:paraId="683A89EF"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0.6232±0.0542</w:t>
            </w:r>
          </w:p>
        </w:tc>
        <w:tc>
          <w:tcPr>
            <w:tcW w:w="1342" w:type="dxa"/>
            <w:tcBorders>
              <w:top w:val="single" w:sz="1" w:space="0" w:color="000000"/>
              <w:left w:val="single" w:sz="1" w:space="0" w:color="000000"/>
              <w:bottom w:val="single" w:sz="1" w:space="0" w:color="000000"/>
            </w:tcBorders>
          </w:tcPr>
          <w:p w14:paraId="28CA859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0.7338±0.0243</w:t>
            </w:r>
          </w:p>
        </w:tc>
        <w:tc>
          <w:tcPr>
            <w:tcW w:w="1342" w:type="dxa"/>
            <w:tcBorders>
              <w:top w:val="single" w:sz="1" w:space="0" w:color="000000"/>
              <w:left w:val="single" w:sz="1" w:space="0" w:color="000000"/>
              <w:bottom w:val="single" w:sz="1" w:space="0" w:color="000000"/>
            </w:tcBorders>
          </w:tcPr>
          <w:p w14:paraId="7C74D88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0.9778±0.0118</w:t>
            </w:r>
          </w:p>
        </w:tc>
        <w:tc>
          <w:tcPr>
            <w:tcW w:w="1178" w:type="dxa"/>
            <w:tcBorders>
              <w:top w:val="single" w:sz="1" w:space="0" w:color="000000"/>
              <w:left w:val="single" w:sz="1" w:space="0" w:color="000000"/>
              <w:bottom w:val="single" w:sz="1" w:space="0" w:color="000000"/>
            </w:tcBorders>
          </w:tcPr>
          <w:p w14:paraId="29A3ED5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1.064±0.070</w:t>
            </w:r>
          </w:p>
        </w:tc>
      </w:tr>
      <w:tr w:rsidR="00FA7063" w:rsidRPr="00344BAE" w14:paraId="71239715" w14:textId="77777777" w:rsidTr="003E61A7">
        <w:trPr>
          <w:cantSplit/>
          <w:tblCellSpacing w:w="0" w:type="dxa"/>
          <w:jc w:val="center"/>
        </w:trPr>
        <w:tc>
          <w:tcPr>
            <w:tcW w:w="627" w:type="dxa"/>
            <w:tcBorders>
              <w:top w:val="single" w:sz="1" w:space="0" w:color="000000"/>
              <w:bottom w:val="single" w:sz="1" w:space="0" w:color="000000"/>
            </w:tcBorders>
          </w:tcPr>
          <w:p w14:paraId="30DD5D9B"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26</w:t>
            </w:r>
          </w:p>
        </w:tc>
        <w:tc>
          <w:tcPr>
            <w:tcW w:w="2510" w:type="dxa"/>
            <w:tcBorders>
              <w:top w:val="single" w:sz="1" w:space="0" w:color="000000"/>
              <w:left w:val="single" w:sz="1" w:space="0" w:color="000000"/>
              <w:bottom w:val="single" w:sz="1" w:space="0" w:color="000000"/>
            </w:tcBorders>
          </w:tcPr>
          <w:p w14:paraId="375CC0FA"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BaggingFeatureSubspace[logistic]</w:t>
            </w:r>
          </w:p>
        </w:tc>
        <w:tc>
          <w:tcPr>
            <w:tcW w:w="1342" w:type="dxa"/>
            <w:tcBorders>
              <w:top w:val="single" w:sz="1" w:space="0" w:color="000000"/>
              <w:left w:val="single" w:sz="1" w:space="0" w:color="000000"/>
              <w:bottom w:val="single" w:sz="1" w:space="0" w:color="000000"/>
            </w:tcBorders>
          </w:tcPr>
          <w:p w14:paraId="7C63FD1A"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0.9024±0.0370</w:t>
            </w:r>
          </w:p>
        </w:tc>
        <w:tc>
          <w:tcPr>
            <w:tcW w:w="1342" w:type="dxa"/>
            <w:tcBorders>
              <w:top w:val="single" w:sz="1" w:space="0" w:color="000000"/>
              <w:left w:val="single" w:sz="1" w:space="0" w:color="000000"/>
              <w:bottom w:val="single" w:sz="1" w:space="0" w:color="000000"/>
            </w:tcBorders>
          </w:tcPr>
          <w:p w14:paraId="22F1B6D3"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0.6232±0.0820</w:t>
            </w:r>
          </w:p>
        </w:tc>
        <w:tc>
          <w:tcPr>
            <w:tcW w:w="1342" w:type="dxa"/>
            <w:tcBorders>
              <w:top w:val="single" w:sz="1" w:space="0" w:color="000000"/>
              <w:left w:val="single" w:sz="1" w:space="0" w:color="000000"/>
              <w:bottom w:val="single" w:sz="1" w:space="0" w:color="000000"/>
            </w:tcBorders>
          </w:tcPr>
          <w:p w14:paraId="2DFF712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0.7320±0.0415</w:t>
            </w:r>
          </w:p>
        </w:tc>
        <w:tc>
          <w:tcPr>
            <w:tcW w:w="1342" w:type="dxa"/>
            <w:tcBorders>
              <w:top w:val="single" w:sz="1" w:space="0" w:color="000000"/>
              <w:left w:val="single" w:sz="1" w:space="0" w:color="000000"/>
              <w:bottom w:val="single" w:sz="1" w:space="0" w:color="000000"/>
            </w:tcBorders>
          </w:tcPr>
          <w:p w14:paraId="3BA5B1DA"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0.9830±0.0045</w:t>
            </w:r>
          </w:p>
        </w:tc>
        <w:tc>
          <w:tcPr>
            <w:tcW w:w="1178" w:type="dxa"/>
            <w:tcBorders>
              <w:top w:val="single" w:sz="1" w:space="0" w:color="000000"/>
              <w:left w:val="single" w:sz="1" w:space="0" w:color="000000"/>
              <w:bottom w:val="single" w:sz="1" w:space="0" w:color="000000"/>
            </w:tcBorders>
          </w:tcPr>
          <w:p w14:paraId="5EA4BE40"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0.643±0.040</w:t>
            </w:r>
          </w:p>
        </w:tc>
      </w:tr>
      <w:tr w:rsidR="00FA7063" w:rsidRPr="00344BAE" w14:paraId="184160A0" w14:textId="77777777" w:rsidTr="003E61A7">
        <w:trPr>
          <w:cantSplit/>
          <w:tblCellSpacing w:w="0" w:type="dxa"/>
          <w:jc w:val="center"/>
        </w:trPr>
        <w:tc>
          <w:tcPr>
            <w:tcW w:w="627" w:type="dxa"/>
            <w:tcBorders>
              <w:top w:val="single" w:sz="1" w:space="0" w:color="000000"/>
              <w:bottom w:val="single" w:sz="1" w:space="0" w:color="000000"/>
            </w:tcBorders>
          </w:tcPr>
          <w:p w14:paraId="7D67E7CD"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27</w:t>
            </w:r>
          </w:p>
        </w:tc>
        <w:tc>
          <w:tcPr>
            <w:tcW w:w="2510" w:type="dxa"/>
            <w:tcBorders>
              <w:top w:val="single" w:sz="1" w:space="0" w:color="000000"/>
              <w:left w:val="single" w:sz="1" w:space="0" w:color="000000"/>
              <w:bottom w:val="single" w:sz="1" w:space="0" w:color="000000"/>
            </w:tcBorders>
          </w:tcPr>
          <w:p w14:paraId="1634A853"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MaxOfLinear[logistic]</w:t>
            </w:r>
          </w:p>
        </w:tc>
        <w:tc>
          <w:tcPr>
            <w:tcW w:w="1342" w:type="dxa"/>
            <w:tcBorders>
              <w:top w:val="single" w:sz="1" w:space="0" w:color="000000"/>
              <w:left w:val="single" w:sz="1" w:space="0" w:color="000000"/>
              <w:bottom w:val="single" w:sz="1" w:space="0" w:color="000000"/>
            </w:tcBorders>
          </w:tcPr>
          <w:p w14:paraId="7D2A2D93"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0.8951±0.0507</w:t>
            </w:r>
          </w:p>
        </w:tc>
        <w:tc>
          <w:tcPr>
            <w:tcW w:w="1342" w:type="dxa"/>
            <w:tcBorders>
              <w:top w:val="single" w:sz="1" w:space="0" w:color="000000"/>
              <w:left w:val="single" w:sz="1" w:space="0" w:color="000000"/>
              <w:bottom w:val="single" w:sz="1" w:space="0" w:color="000000"/>
            </w:tcBorders>
          </w:tcPr>
          <w:p w14:paraId="56234DC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0.5942±0.0205</w:t>
            </w:r>
          </w:p>
        </w:tc>
        <w:tc>
          <w:tcPr>
            <w:tcW w:w="1342" w:type="dxa"/>
            <w:tcBorders>
              <w:top w:val="single" w:sz="1" w:space="0" w:color="000000"/>
              <w:left w:val="single" w:sz="1" w:space="0" w:color="000000"/>
              <w:bottom w:val="single" w:sz="1" w:space="0" w:color="000000"/>
            </w:tcBorders>
          </w:tcPr>
          <w:p w14:paraId="236C6C7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0.7132±0.0168</w:t>
            </w:r>
          </w:p>
        </w:tc>
        <w:tc>
          <w:tcPr>
            <w:tcW w:w="1342" w:type="dxa"/>
            <w:tcBorders>
              <w:top w:val="single" w:sz="1" w:space="0" w:color="000000"/>
              <w:left w:val="single" w:sz="1" w:space="0" w:color="000000"/>
              <w:bottom w:val="single" w:sz="1" w:space="0" w:color="000000"/>
            </w:tcBorders>
          </w:tcPr>
          <w:p w14:paraId="1189030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0.9890±0.0004</w:t>
            </w:r>
          </w:p>
        </w:tc>
        <w:tc>
          <w:tcPr>
            <w:tcW w:w="1178" w:type="dxa"/>
            <w:tcBorders>
              <w:top w:val="single" w:sz="1" w:space="0" w:color="000000"/>
              <w:left w:val="single" w:sz="1" w:space="0" w:color="000000"/>
              <w:bottom w:val="single" w:sz="1" w:space="0" w:color="000000"/>
            </w:tcBorders>
          </w:tcPr>
          <w:p w14:paraId="504593B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0.214±0.003</w:t>
            </w:r>
          </w:p>
        </w:tc>
      </w:tr>
      <w:tr w:rsidR="00FA7063" w:rsidRPr="00344BAE" w14:paraId="1B1D7118" w14:textId="77777777" w:rsidTr="003E61A7">
        <w:trPr>
          <w:cantSplit/>
          <w:tblCellSpacing w:w="0" w:type="dxa"/>
          <w:jc w:val="center"/>
        </w:trPr>
        <w:tc>
          <w:tcPr>
            <w:tcW w:w="627" w:type="dxa"/>
            <w:tcBorders>
              <w:top w:val="single" w:sz="1" w:space="0" w:color="000000"/>
              <w:bottom w:val="single" w:sz="1" w:space="0" w:color="000000"/>
            </w:tcBorders>
          </w:tcPr>
          <w:p w14:paraId="1F249EFD"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28</w:t>
            </w:r>
          </w:p>
        </w:tc>
        <w:tc>
          <w:tcPr>
            <w:tcW w:w="2510" w:type="dxa"/>
            <w:tcBorders>
              <w:top w:val="single" w:sz="1" w:space="0" w:color="000000"/>
              <w:left w:val="single" w:sz="1" w:space="0" w:color="000000"/>
              <w:bottom w:val="single" w:sz="1" w:space="0" w:color="000000"/>
            </w:tcBorders>
          </w:tcPr>
          <w:p w14:paraId="5AF4009D"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BL:LogisticRegression</w:t>
            </w:r>
          </w:p>
        </w:tc>
        <w:tc>
          <w:tcPr>
            <w:tcW w:w="1342" w:type="dxa"/>
            <w:tcBorders>
              <w:top w:val="single" w:sz="1" w:space="0" w:color="000000"/>
              <w:left w:val="single" w:sz="1" w:space="0" w:color="000000"/>
              <w:bottom w:val="single" w:sz="1" w:space="0" w:color="000000"/>
            </w:tcBorders>
          </w:tcPr>
          <w:p w14:paraId="5DC8636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0.8933±0.0495</w:t>
            </w:r>
          </w:p>
        </w:tc>
        <w:tc>
          <w:tcPr>
            <w:tcW w:w="1342" w:type="dxa"/>
            <w:tcBorders>
              <w:top w:val="single" w:sz="1" w:space="0" w:color="000000"/>
              <w:left w:val="single" w:sz="1" w:space="0" w:color="000000"/>
              <w:bottom w:val="single" w:sz="1" w:space="0" w:color="000000"/>
            </w:tcBorders>
          </w:tcPr>
          <w:p w14:paraId="6B9AFEA6"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0.5797±0.0410</w:t>
            </w:r>
          </w:p>
        </w:tc>
        <w:tc>
          <w:tcPr>
            <w:tcW w:w="1342" w:type="dxa"/>
            <w:tcBorders>
              <w:top w:val="single" w:sz="1" w:space="0" w:color="000000"/>
              <w:left w:val="single" w:sz="1" w:space="0" w:color="000000"/>
              <w:bottom w:val="single" w:sz="1" w:space="0" w:color="000000"/>
            </w:tcBorders>
          </w:tcPr>
          <w:p w14:paraId="34280D08"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0.7012±0.0287</w:t>
            </w:r>
          </w:p>
        </w:tc>
        <w:tc>
          <w:tcPr>
            <w:tcW w:w="1342" w:type="dxa"/>
            <w:tcBorders>
              <w:top w:val="single" w:sz="1" w:space="0" w:color="000000"/>
              <w:left w:val="single" w:sz="1" w:space="0" w:color="000000"/>
              <w:bottom w:val="single" w:sz="1" w:space="0" w:color="000000"/>
            </w:tcBorders>
          </w:tcPr>
          <w:p w14:paraId="7F88C6F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0.9888±0.0011</w:t>
            </w:r>
          </w:p>
        </w:tc>
        <w:tc>
          <w:tcPr>
            <w:tcW w:w="1178" w:type="dxa"/>
            <w:tcBorders>
              <w:top w:val="single" w:sz="1" w:space="0" w:color="000000"/>
              <w:left w:val="single" w:sz="1" w:space="0" w:color="000000"/>
              <w:bottom w:val="single" w:sz="1" w:space="0" w:color="000000"/>
            </w:tcBorders>
          </w:tcPr>
          <w:p w14:paraId="3D44FFFD"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0.010±0.001</w:t>
            </w:r>
          </w:p>
        </w:tc>
      </w:tr>
      <w:tr w:rsidR="00FA7063" w:rsidRPr="00344BAE" w14:paraId="650E4346" w14:textId="77777777" w:rsidTr="003E61A7">
        <w:trPr>
          <w:cantSplit/>
          <w:tblCellSpacing w:w="0" w:type="dxa"/>
          <w:jc w:val="center"/>
        </w:trPr>
        <w:tc>
          <w:tcPr>
            <w:tcW w:w="627" w:type="dxa"/>
            <w:tcBorders>
              <w:top w:val="single" w:sz="1" w:space="0" w:color="000000"/>
              <w:bottom w:val="single" w:sz="1" w:space="0" w:color="000000"/>
            </w:tcBorders>
          </w:tcPr>
          <w:p w14:paraId="53885393"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29</w:t>
            </w:r>
          </w:p>
        </w:tc>
        <w:tc>
          <w:tcPr>
            <w:tcW w:w="2510" w:type="dxa"/>
            <w:tcBorders>
              <w:top w:val="single" w:sz="1" w:space="0" w:color="000000"/>
              <w:left w:val="single" w:sz="1" w:space="0" w:color="000000"/>
              <w:bottom w:val="single" w:sz="1" w:space="0" w:color="000000"/>
            </w:tcBorders>
          </w:tcPr>
          <w:p w14:paraId="2FFB0E8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LinearBoost[nb]</w:t>
            </w:r>
          </w:p>
        </w:tc>
        <w:tc>
          <w:tcPr>
            <w:tcW w:w="1342" w:type="dxa"/>
            <w:tcBorders>
              <w:top w:val="single" w:sz="1" w:space="0" w:color="000000"/>
              <w:left w:val="single" w:sz="1" w:space="0" w:color="000000"/>
              <w:bottom w:val="single" w:sz="1" w:space="0" w:color="000000"/>
            </w:tcBorders>
          </w:tcPr>
          <w:p w14:paraId="4D69795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0.6420±0.1455</w:t>
            </w:r>
          </w:p>
        </w:tc>
        <w:tc>
          <w:tcPr>
            <w:tcW w:w="1342" w:type="dxa"/>
            <w:tcBorders>
              <w:top w:val="single" w:sz="1" w:space="0" w:color="000000"/>
              <w:left w:val="single" w:sz="1" w:space="0" w:color="000000"/>
              <w:bottom w:val="single" w:sz="1" w:space="0" w:color="000000"/>
            </w:tcBorders>
          </w:tcPr>
          <w:p w14:paraId="62608A5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0.7246±0.0542</w:t>
            </w:r>
          </w:p>
        </w:tc>
        <w:tc>
          <w:tcPr>
            <w:tcW w:w="1342" w:type="dxa"/>
            <w:tcBorders>
              <w:top w:val="single" w:sz="1" w:space="0" w:color="000000"/>
              <w:left w:val="single" w:sz="1" w:space="0" w:color="000000"/>
              <w:bottom w:val="single" w:sz="1" w:space="0" w:color="000000"/>
            </w:tcBorders>
          </w:tcPr>
          <w:p w14:paraId="2CA925D8"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0.6666±0.0795</w:t>
            </w:r>
          </w:p>
        </w:tc>
        <w:tc>
          <w:tcPr>
            <w:tcW w:w="1342" w:type="dxa"/>
            <w:tcBorders>
              <w:top w:val="single" w:sz="1" w:space="0" w:color="000000"/>
              <w:left w:val="single" w:sz="1" w:space="0" w:color="000000"/>
              <w:bottom w:val="single" w:sz="1" w:space="0" w:color="000000"/>
            </w:tcBorders>
          </w:tcPr>
          <w:p w14:paraId="701DA64F"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0.9562±0.0058</w:t>
            </w:r>
          </w:p>
        </w:tc>
        <w:tc>
          <w:tcPr>
            <w:tcW w:w="1178" w:type="dxa"/>
            <w:tcBorders>
              <w:top w:val="single" w:sz="1" w:space="0" w:color="000000"/>
              <w:left w:val="single" w:sz="1" w:space="0" w:color="000000"/>
              <w:bottom w:val="single" w:sz="1" w:space="0" w:color="000000"/>
            </w:tcBorders>
          </w:tcPr>
          <w:p w14:paraId="3C82128B"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0.216±0.045</w:t>
            </w:r>
          </w:p>
        </w:tc>
      </w:tr>
      <w:tr w:rsidR="00FA7063" w:rsidRPr="00344BAE" w14:paraId="28CC13E7" w14:textId="77777777" w:rsidTr="003E61A7">
        <w:trPr>
          <w:cantSplit/>
          <w:tblCellSpacing w:w="0" w:type="dxa"/>
          <w:jc w:val="center"/>
        </w:trPr>
        <w:tc>
          <w:tcPr>
            <w:tcW w:w="627" w:type="dxa"/>
            <w:tcBorders>
              <w:top w:val="single" w:sz="1" w:space="0" w:color="000000"/>
              <w:bottom w:val="single" w:sz="1" w:space="0" w:color="000000"/>
            </w:tcBorders>
          </w:tcPr>
          <w:p w14:paraId="6F37BA08"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lastRenderedPageBreak/>
              <w:t>30</w:t>
            </w:r>
          </w:p>
        </w:tc>
        <w:tc>
          <w:tcPr>
            <w:tcW w:w="2510" w:type="dxa"/>
            <w:tcBorders>
              <w:top w:val="single" w:sz="1" w:space="0" w:color="000000"/>
              <w:left w:val="single" w:sz="1" w:space="0" w:color="000000"/>
              <w:bottom w:val="single" w:sz="1" w:space="0" w:color="000000"/>
            </w:tcBorders>
          </w:tcPr>
          <w:p w14:paraId="47E8AA6F"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PiecewiseLinear[nb]</w:t>
            </w:r>
          </w:p>
        </w:tc>
        <w:tc>
          <w:tcPr>
            <w:tcW w:w="1342" w:type="dxa"/>
            <w:tcBorders>
              <w:top w:val="single" w:sz="1" w:space="0" w:color="000000"/>
              <w:left w:val="single" w:sz="1" w:space="0" w:color="000000"/>
              <w:bottom w:val="single" w:sz="1" w:space="0" w:color="000000"/>
            </w:tcBorders>
          </w:tcPr>
          <w:p w14:paraId="43DF42F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0.5587±0.3386</w:t>
            </w:r>
          </w:p>
        </w:tc>
        <w:tc>
          <w:tcPr>
            <w:tcW w:w="1342" w:type="dxa"/>
            <w:tcBorders>
              <w:top w:val="single" w:sz="1" w:space="0" w:color="000000"/>
              <w:left w:val="single" w:sz="1" w:space="0" w:color="000000"/>
              <w:bottom w:val="single" w:sz="1" w:space="0" w:color="000000"/>
            </w:tcBorders>
          </w:tcPr>
          <w:p w14:paraId="67189AA7"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0.7391±0.1065</w:t>
            </w:r>
          </w:p>
        </w:tc>
        <w:tc>
          <w:tcPr>
            <w:tcW w:w="1342" w:type="dxa"/>
            <w:tcBorders>
              <w:top w:val="single" w:sz="1" w:space="0" w:color="000000"/>
              <w:left w:val="single" w:sz="1" w:space="0" w:color="000000"/>
              <w:bottom w:val="single" w:sz="1" w:space="0" w:color="000000"/>
            </w:tcBorders>
          </w:tcPr>
          <w:p w14:paraId="35F1D6DB"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0.5389±0.2408</w:t>
            </w:r>
          </w:p>
        </w:tc>
        <w:tc>
          <w:tcPr>
            <w:tcW w:w="1342" w:type="dxa"/>
            <w:tcBorders>
              <w:top w:val="single" w:sz="1" w:space="0" w:color="000000"/>
              <w:left w:val="single" w:sz="1" w:space="0" w:color="000000"/>
              <w:bottom w:val="single" w:sz="1" w:space="0" w:color="000000"/>
            </w:tcBorders>
          </w:tcPr>
          <w:p w14:paraId="19CC4F66"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0.9520±0.0223</w:t>
            </w:r>
          </w:p>
        </w:tc>
        <w:tc>
          <w:tcPr>
            <w:tcW w:w="1178" w:type="dxa"/>
            <w:tcBorders>
              <w:top w:val="single" w:sz="1" w:space="0" w:color="000000"/>
              <w:left w:val="single" w:sz="1" w:space="0" w:color="000000"/>
              <w:bottom w:val="single" w:sz="1" w:space="0" w:color="000000"/>
            </w:tcBorders>
          </w:tcPr>
          <w:p w14:paraId="4E0ECC9A"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0.205±0.014</w:t>
            </w:r>
          </w:p>
        </w:tc>
      </w:tr>
      <w:tr w:rsidR="00FA7063" w:rsidRPr="00344BAE" w14:paraId="43C31C6F" w14:textId="77777777" w:rsidTr="003E61A7">
        <w:trPr>
          <w:cantSplit/>
          <w:tblCellSpacing w:w="0" w:type="dxa"/>
          <w:jc w:val="center"/>
        </w:trPr>
        <w:tc>
          <w:tcPr>
            <w:tcW w:w="627" w:type="dxa"/>
            <w:tcBorders>
              <w:top w:val="single" w:sz="1" w:space="0" w:color="000000"/>
              <w:bottom w:val="single" w:sz="1" w:space="0" w:color="000000"/>
            </w:tcBorders>
          </w:tcPr>
          <w:p w14:paraId="3824443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31</w:t>
            </w:r>
          </w:p>
        </w:tc>
        <w:tc>
          <w:tcPr>
            <w:tcW w:w="2510" w:type="dxa"/>
            <w:tcBorders>
              <w:top w:val="single" w:sz="1" w:space="0" w:color="000000"/>
              <w:left w:val="single" w:sz="1" w:space="0" w:color="000000"/>
              <w:bottom w:val="single" w:sz="1" w:space="0" w:color="000000"/>
            </w:tcBorders>
          </w:tcPr>
          <w:p w14:paraId="625A77E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BL:ElasticNet</w:t>
            </w:r>
          </w:p>
        </w:tc>
        <w:tc>
          <w:tcPr>
            <w:tcW w:w="1342" w:type="dxa"/>
            <w:tcBorders>
              <w:top w:val="single" w:sz="1" w:space="0" w:color="000000"/>
              <w:left w:val="single" w:sz="1" w:space="0" w:color="000000"/>
              <w:bottom w:val="single" w:sz="1" w:space="0" w:color="000000"/>
            </w:tcBorders>
          </w:tcPr>
          <w:p w14:paraId="43B7BFE6"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0.8527±0.0592</w:t>
            </w:r>
          </w:p>
        </w:tc>
        <w:tc>
          <w:tcPr>
            <w:tcW w:w="1342" w:type="dxa"/>
            <w:tcBorders>
              <w:top w:val="single" w:sz="1" w:space="0" w:color="000000"/>
              <w:left w:val="single" w:sz="1" w:space="0" w:color="000000"/>
              <w:bottom w:val="single" w:sz="1" w:space="0" w:color="000000"/>
            </w:tcBorders>
          </w:tcPr>
          <w:p w14:paraId="7B49BD9B"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0.3913±0.0355</w:t>
            </w:r>
          </w:p>
        </w:tc>
        <w:tc>
          <w:tcPr>
            <w:tcW w:w="1342" w:type="dxa"/>
            <w:tcBorders>
              <w:top w:val="single" w:sz="1" w:space="0" w:color="000000"/>
              <w:left w:val="single" w:sz="1" w:space="0" w:color="000000"/>
              <w:bottom w:val="single" w:sz="1" w:space="0" w:color="000000"/>
            </w:tcBorders>
          </w:tcPr>
          <w:p w14:paraId="56FBE87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0.5337±0.0242</w:t>
            </w:r>
          </w:p>
        </w:tc>
        <w:tc>
          <w:tcPr>
            <w:tcW w:w="1342" w:type="dxa"/>
            <w:tcBorders>
              <w:top w:val="single" w:sz="1" w:space="0" w:color="000000"/>
              <w:left w:val="single" w:sz="1" w:space="0" w:color="000000"/>
              <w:bottom w:val="single" w:sz="1" w:space="0" w:color="000000"/>
            </w:tcBorders>
          </w:tcPr>
          <w:p w14:paraId="1911A1C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0.9872±0.0018</w:t>
            </w:r>
          </w:p>
        </w:tc>
        <w:tc>
          <w:tcPr>
            <w:tcW w:w="1178" w:type="dxa"/>
            <w:tcBorders>
              <w:top w:val="single" w:sz="1" w:space="0" w:color="000000"/>
              <w:left w:val="single" w:sz="1" w:space="0" w:color="000000"/>
              <w:bottom w:val="single" w:sz="1" w:space="0" w:color="000000"/>
            </w:tcBorders>
          </w:tcPr>
          <w:p w14:paraId="54791262"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0.011±0.002</w:t>
            </w:r>
          </w:p>
        </w:tc>
      </w:tr>
      <w:tr w:rsidR="00FA7063" w:rsidRPr="00344BAE" w14:paraId="04425E70" w14:textId="77777777" w:rsidTr="003E61A7">
        <w:trPr>
          <w:cantSplit/>
          <w:tblCellSpacing w:w="0" w:type="dxa"/>
          <w:jc w:val="center"/>
        </w:trPr>
        <w:tc>
          <w:tcPr>
            <w:tcW w:w="627" w:type="dxa"/>
            <w:tcBorders>
              <w:top w:val="single" w:sz="1" w:space="0" w:color="000000"/>
              <w:bottom w:val="single" w:sz="1" w:space="0" w:color="000000"/>
            </w:tcBorders>
          </w:tcPr>
          <w:p w14:paraId="2F269834"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32</w:t>
            </w:r>
          </w:p>
        </w:tc>
        <w:tc>
          <w:tcPr>
            <w:tcW w:w="2510" w:type="dxa"/>
            <w:tcBorders>
              <w:top w:val="single" w:sz="1" w:space="0" w:color="000000"/>
              <w:left w:val="single" w:sz="1" w:space="0" w:color="000000"/>
              <w:bottom w:val="single" w:sz="1" w:space="0" w:color="000000"/>
            </w:tcBorders>
          </w:tcPr>
          <w:p w14:paraId="76A9E07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SplineFeatures[nb]</w:t>
            </w:r>
          </w:p>
        </w:tc>
        <w:tc>
          <w:tcPr>
            <w:tcW w:w="1342" w:type="dxa"/>
            <w:tcBorders>
              <w:top w:val="single" w:sz="1" w:space="0" w:color="000000"/>
              <w:left w:val="single" w:sz="1" w:space="0" w:color="000000"/>
              <w:bottom w:val="single" w:sz="1" w:space="0" w:color="000000"/>
            </w:tcBorders>
          </w:tcPr>
          <w:p w14:paraId="6E157D23"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0.3026±0.1185</w:t>
            </w:r>
          </w:p>
        </w:tc>
        <w:tc>
          <w:tcPr>
            <w:tcW w:w="1342" w:type="dxa"/>
            <w:tcBorders>
              <w:top w:val="single" w:sz="1" w:space="0" w:color="000000"/>
              <w:left w:val="single" w:sz="1" w:space="0" w:color="000000"/>
              <w:bottom w:val="single" w:sz="1" w:space="0" w:color="000000"/>
            </w:tcBorders>
          </w:tcPr>
          <w:p w14:paraId="496E993B"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0.7826±0.0355</w:t>
            </w:r>
          </w:p>
        </w:tc>
        <w:tc>
          <w:tcPr>
            <w:tcW w:w="1342" w:type="dxa"/>
            <w:tcBorders>
              <w:top w:val="single" w:sz="1" w:space="0" w:color="000000"/>
              <w:left w:val="single" w:sz="1" w:space="0" w:color="000000"/>
              <w:bottom w:val="single" w:sz="1" w:space="0" w:color="000000"/>
            </w:tcBorders>
          </w:tcPr>
          <w:p w14:paraId="32F94D78"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0.4211±0.1158</w:t>
            </w:r>
          </w:p>
        </w:tc>
        <w:tc>
          <w:tcPr>
            <w:tcW w:w="1342" w:type="dxa"/>
            <w:tcBorders>
              <w:top w:val="single" w:sz="1" w:space="0" w:color="000000"/>
              <w:left w:val="single" w:sz="1" w:space="0" w:color="000000"/>
              <w:bottom w:val="single" w:sz="1" w:space="0" w:color="000000"/>
            </w:tcBorders>
          </w:tcPr>
          <w:p w14:paraId="211DB0B0"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0.9248±0.0226</w:t>
            </w:r>
          </w:p>
        </w:tc>
        <w:tc>
          <w:tcPr>
            <w:tcW w:w="1178" w:type="dxa"/>
            <w:tcBorders>
              <w:top w:val="single" w:sz="1" w:space="0" w:color="000000"/>
              <w:left w:val="single" w:sz="1" w:space="0" w:color="000000"/>
              <w:bottom w:val="single" w:sz="1" w:space="0" w:color="000000"/>
            </w:tcBorders>
          </w:tcPr>
          <w:p w14:paraId="0B101D58"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0.143±0.001</w:t>
            </w:r>
          </w:p>
        </w:tc>
      </w:tr>
      <w:tr w:rsidR="00FA7063" w:rsidRPr="00344BAE" w14:paraId="53380362" w14:textId="77777777" w:rsidTr="003E61A7">
        <w:trPr>
          <w:cantSplit/>
          <w:tblCellSpacing w:w="0" w:type="dxa"/>
          <w:jc w:val="center"/>
        </w:trPr>
        <w:tc>
          <w:tcPr>
            <w:tcW w:w="627" w:type="dxa"/>
            <w:tcBorders>
              <w:top w:val="single" w:sz="1" w:space="0" w:color="000000"/>
              <w:bottom w:val="single" w:sz="1" w:space="0" w:color="000000"/>
            </w:tcBorders>
          </w:tcPr>
          <w:p w14:paraId="012D9B46"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33</w:t>
            </w:r>
          </w:p>
        </w:tc>
        <w:tc>
          <w:tcPr>
            <w:tcW w:w="2510" w:type="dxa"/>
            <w:tcBorders>
              <w:top w:val="single" w:sz="1" w:space="0" w:color="000000"/>
              <w:left w:val="single" w:sz="1" w:space="0" w:color="000000"/>
              <w:bottom w:val="single" w:sz="1" w:space="0" w:color="000000"/>
            </w:tcBorders>
          </w:tcPr>
          <w:p w14:paraId="4DAA82D4"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MixtureOfLinearExperts[nb]</w:t>
            </w:r>
          </w:p>
        </w:tc>
        <w:tc>
          <w:tcPr>
            <w:tcW w:w="1342" w:type="dxa"/>
            <w:tcBorders>
              <w:top w:val="single" w:sz="1" w:space="0" w:color="000000"/>
              <w:left w:val="single" w:sz="1" w:space="0" w:color="000000"/>
              <w:bottom w:val="single" w:sz="1" w:space="0" w:color="000000"/>
            </w:tcBorders>
          </w:tcPr>
          <w:p w14:paraId="2169D3EA"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0.2709±0.0708</w:t>
            </w:r>
          </w:p>
        </w:tc>
        <w:tc>
          <w:tcPr>
            <w:tcW w:w="1342" w:type="dxa"/>
            <w:tcBorders>
              <w:top w:val="single" w:sz="1" w:space="0" w:color="000000"/>
              <w:left w:val="single" w:sz="1" w:space="0" w:color="000000"/>
              <w:bottom w:val="single" w:sz="1" w:space="0" w:color="000000"/>
            </w:tcBorders>
          </w:tcPr>
          <w:p w14:paraId="73F36F3A"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0.6522±0.0355</w:t>
            </w:r>
          </w:p>
        </w:tc>
        <w:tc>
          <w:tcPr>
            <w:tcW w:w="1342" w:type="dxa"/>
            <w:tcBorders>
              <w:top w:val="single" w:sz="1" w:space="0" w:color="000000"/>
              <w:left w:val="single" w:sz="1" w:space="0" w:color="000000"/>
              <w:bottom w:val="single" w:sz="1" w:space="0" w:color="000000"/>
            </w:tcBorders>
          </w:tcPr>
          <w:p w14:paraId="5CFEFF40"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0.3753±0.0714</w:t>
            </w:r>
          </w:p>
        </w:tc>
        <w:tc>
          <w:tcPr>
            <w:tcW w:w="1342" w:type="dxa"/>
            <w:tcBorders>
              <w:top w:val="single" w:sz="1" w:space="0" w:color="000000"/>
              <w:left w:val="single" w:sz="1" w:space="0" w:color="000000"/>
              <w:bottom w:val="single" w:sz="1" w:space="0" w:color="000000"/>
            </w:tcBorders>
          </w:tcPr>
          <w:p w14:paraId="3D932BC4"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0.9348±0.0150</w:t>
            </w:r>
          </w:p>
        </w:tc>
        <w:tc>
          <w:tcPr>
            <w:tcW w:w="1178" w:type="dxa"/>
            <w:tcBorders>
              <w:top w:val="single" w:sz="1" w:space="0" w:color="000000"/>
              <w:left w:val="single" w:sz="1" w:space="0" w:color="000000"/>
              <w:bottom w:val="single" w:sz="1" w:space="0" w:color="000000"/>
            </w:tcBorders>
          </w:tcPr>
          <w:p w14:paraId="5202DF2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1.537±0.015</w:t>
            </w:r>
          </w:p>
        </w:tc>
      </w:tr>
      <w:tr w:rsidR="00FA7063" w:rsidRPr="00344BAE" w14:paraId="7C123B35" w14:textId="77777777" w:rsidTr="003E61A7">
        <w:trPr>
          <w:cantSplit/>
          <w:tblCellSpacing w:w="0" w:type="dxa"/>
          <w:jc w:val="center"/>
        </w:trPr>
        <w:tc>
          <w:tcPr>
            <w:tcW w:w="627" w:type="dxa"/>
            <w:tcBorders>
              <w:top w:val="single" w:sz="1" w:space="0" w:color="000000"/>
              <w:bottom w:val="single" w:sz="1" w:space="0" w:color="000000"/>
            </w:tcBorders>
          </w:tcPr>
          <w:p w14:paraId="26E69820"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34</w:t>
            </w:r>
          </w:p>
        </w:tc>
        <w:tc>
          <w:tcPr>
            <w:tcW w:w="2510" w:type="dxa"/>
            <w:tcBorders>
              <w:top w:val="single" w:sz="1" w:space="0" w:color="000000"/>
              <w:left w:val="single" w:sz="1" w:space="0" w:color="000000"/>
              <w:bottom w:val="single" w:sz="1" w:space="0" w:color="000000"/>
            </w:tcBorders>
          </w:tcPr>
          <w:p w14:paraId="7766CF13"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PolynomialFeatures[nb]</w:t>
            </w:r>
          </w:p>
        </w:tc>
        <w:tc>
          <w:tcPr>
            <w:tcW w:w="1342" w:type="dxa"/>
            <w:tcBorders>
              <w:top w:val="single" w:sz="1" w:space="0" w:color="000000"/>
              <w:left w:val="single" w:sz="1" w:space="0" w:color="000000"/>
              <w:bottom w:val="single" w:sz="1" w:space="0" w:color="000000"/>
            </w:tcBorders>
          </w:tcPr>
          <w:p w14:paraId="3E2308B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0.1507±0.0149</w:t>
            </w:r>
          </w:p>
        </w:tc>
        <w:tc>
          <w:tcPr>
            <w:tcW w:w="1342" w:type="dxa"/>
            <w:tcBorders>
              <w:top w:val="single" w:sz="1" w:space="0" w:color="000000"/>
              <w:left w:val="single" w:sz="1" w:space="0" w:color="000000"/>
              <w:bottom w:val="single" w:sz="1" w:space="0" w:color="000000"/>
            </w:tcBorders>
          </w:tcPr>
          <w:p w14:paraId="6112DF4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0.6812±0.0410</w:t>
            </w:r>
          </w:p>
        </w:tc>
        <w:tc>
          <w:tcPr>
            <w:tcW w:w="1342" w:type="dxa"/>
            <w:tcBorders>
              <w:top w:val="single" w:sz="1" w:space="0" w:color="000000"/>
              <w:left w:val="single" w:sz="1" w:space="0" w:color="000000"/>
              <w:bottom w:val="single" w:sz="1" w:space="0" w:color="000000"/>
            </w:tcBorders>
          </w:tcPr>
          <w:p w14:paraId="2C0D5FFF"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0.2468±0.0226</w:t>
            </w:r>
          </w:p>
        </w:tc>
        <w:tc>
          <w:tcPr>
            <w:tcW w:w="1342" w:type="dxa"/>
            <w:tcBorders>
              <w:top w:val="single" w:sz="1" w:space="0" w:color="000000"/>
              <w:left w:val="single" w:sz="1" w:space="0" w:color="000000"/>
              <w:bottom w:val="single" w:sz="1" w:space="0" w:color="000000"/>
            </w:tcBorders>
          </w:tcPr>
          <w:p w14:paraId="1828770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0.8516±0.0410</w:t>
            </w:r>
          </w:p>
        </w:tc>
        <w:tc>
          <w:tcPr>
            <w:tcW w:w="1178" w:type="dxa"/>
            <w:tcBorders>
              <w:top w:val="single" w:sz="1" w:space="0" w:color="000000"/>
              <w:left w:val="single" w:sz="1" w:space="0" w:color="000000"/>
              <w:bottom w:val="single" w:sz="1" w:space="0" w:color="000000"/>
            </w:tcBorders>
          </w:tcPr>
          <w:p w14:paraId="636A3222"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1.517±0.070</w:t>
            </w:r>
          </w:p>
        </w:tc>
      </w:tr>
      <w:tr w:rsidR="00FA7063" w:rsidRPr="00344BAE" w14:paraId="5F7C778A" w14:textId="77777777" w:rsidTr="003E61A7">
        <w:trPr>
          <w:cantSplit/>
          <w:tblCellSpacing w:w="0" w:type="dxa"/>
          <w:jc w:val="center"/>
        </w:trPr>
        <w:tc>
          <w:tcPr>
            <w:tcW w:w="627" w:type="dxa"/>
            <w:tcBorders>
              <w:top w:val="single" w:sz="1" w:space="0" w:color="000000"/>
              <w:bottom w:val="single" w:sz="1" w:space="0" w:color="000000"/>
            </w:tcBorders>
          </w:tcPr>
          <w:p w14:paraId="62765FE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35</w:t>
            </w:r>
          </w:p>
        </w:tc>
        <w:tc>
          <w:tcPr>
            <w:tcW w:w="2510" w:type="dxa"/>
            <w:tcBorders>
              <w:top w:val="single" w:sz="1" w:space="0" w:color="000000"/>
              <w:left w:val="single" w:sz="1" w:space="0" w:color="000000"/>
              <w:bottom w:val="single" w:sz="1" w:space="0" w:color="000000"/>
            </w:tcBorders>
          </w:tcPr>
          <w:p w14:paraId="724B1B14"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BaggingFeatureSubspace[nb]</w:t>
            </w:r>
          </w:p>
        </w:tc>
        <w:tc>
          <w:tcPr>
            <w:tcW w:w="1342" w:type="dxa"/>
            <w:tcBorders>
              <w:top w:val="single" w:sz="1" w:space="0" w:color="000000"/>
              <w:left w:val="single" w:sz="1" w:space="0" w:color="000000"/>
              <w:bottom w:val="single" w:sz="1" w:space="0" w:color="000000"/>
            </w:tcBorders>
          </w:tcPr>
          <w:p w14:paraId="465AC48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0.1046±0.0113</w:t>
            </w:r>
          </w:p>
        </w:tc>
        <w:tc>
          <w:tcPr>
            <w:tcW w:w="1342" w:type="dxa"/>
            <w:tcBorders>
              <w:top w:val="single" w:sz="1" w:space="0" w:color="000000"/>
              <w:left w:val="single" w:sz="1" w:space="0" w:color="000000"/>
              <w:bottom w:val="single" w:sz="1" w:space="0" w:color="000000"/>
            </w:tcBorders>
          </w:tcPr>
          <w:p w14:paraId="23315478"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0.7101±0.0205</w:t>
            </w:r>
          </w:p>
        </w:tc>
        <w:tc>
          <w:tcPr>
            <w:tcW w:w="1342" w:type="dxa"/>
            <w:tcBorders>
              <w:top w:val="single" w:sz="1" w:space="0" w:color="000000"/>
              <w:left w:val="single" w:sz="1" w:space="0" w:color="000000"/>
              <w:bottom w:val="single" w:sz="1" w:space="0" w:color="000000"/>
            </w:tcBorders>
          </w:tcPr>
          <w:p w14:paraId="36823DA3"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0.1822±0.0178</w:t>
            </w:r>
          </w:p>
        </w:tc>
        <w:tc>
          <w:tcPr>
            <w:tcW w:w="1342" w:type="dxa"/>
            <w:tcBorders>
              <w:top w:val="single" w:sz="1" w:space="0" w:color="000000"/>
              <w:left w:val="single" w:sz="1" w:space="0" w:color="000000"/>
              <w:bottom w:val="single" w:sz="1" w:space="0" w:color="000000"/>
            </w:tcBorders>
          </w:tcPr>
          <w:p w14:paraId="3D8358FA"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0.9351±0.0076</w:t>
            </w:r>
          </w:p>
        </w:tc>
        <w:tc>
          <w:tcPr>
            <w:tcW w:w="1178" w:type="dxa"/>
            <w:tcBorders>
              <w:top w:val="single" w:sz="1" w:space="0" w:color="000000"/>
              <w:left w:val="single" w:sz="1" w:space="0" w:color="000000"/>
              <w:bottom w:val="single" w:sz="1" w:space="0" w:color="000000"/>
            </w:tcBorders>
          </w:tcPr>
          <w:p w14:paraId="72F94296"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0.093±0.002</w:t>
            </w:r>
          </w:p>
        </w:tc>
      </w:tr>
      <w:tr w:rsidR="00FA7063" w:rsidRPr="00344BAE" w14:paraId="0682219D" w14:textId="77777777" w:rsidTr="003E61A7">
        <w:trPr>
          <w:cantSplit/>
          <w:tblCellSpacing w:w="0" w:type="dxa"/>
          <w:jc w:val="center"/>
        </w:trPr>
        <w:tc>
          <w:tcPr>
            <w:tcW w:w="627" w:type="dxa"/>
            <w:tcBorders>
              <w:top w:val="single" w:sz="1" w:space="0" w:color="000000"/>
              <w:bottom w:val="single" w:sz="1" w:space="0" w:color="000000"/>
            </w:tcBorders>
          </w:tcPr>
          <w:p w14:paraId="4502DD7F"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36</w:t>
            </w:r>
          </w:p>
        </w:tc>
        <w:tc>
          <w:tcPr>
            <w:tcW w:w="2510" w:type="dxa"/>
            <w:tcBorders>
              <w:top w:val="single" w:sz="1" w:space="0" w:color="000000"/>
              <w:left w:val="single" w:sz="1" w:space="0" w:color="000000"/>
              <w:bottom w:val="single" w:sz="1" w:space="0" w:color="000000"/>
            </w:tcBorders>
          </w:tcPr>
          <w:p w14:paraId="19F82E5A"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BL:NaiveBayes</w:t>
            </w:r>
          </w:p>
        </w:tc>
        <w:tc>
          <w:tcPr>
            <w:tcW w:w="1342" w:type="dxa"/>
            <w:tcBorders>
              <w:top w:val="single" w:sz="1" w:space="0" w:color="000000"/>
              <w:left w:val="single" w:sz="1" w:space="0" w:color="000000"/>
              <w:bottom w:val="single" w:sz="1" w:space="0" w:color="000000"/>
            </w:tcBorders>
          </w:tcPr>
          <w:p w14:paraId="6116E4A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0.0670±0.0061</w:t>
            </w:r>
          </w:p>
        </w:tc>
        <w:tc>
          <w:tcPr>
            <w:tcW w:w="1342" w:type="dxa"/>
            <w:tcBorders>
              <w:top w:val="single" w:sz="1" w:space="0" w:color="000000"/>
              <w:left w:val="single" w:sz="1" w:space="0" w:color="000000"/>
              <w:bottom w:val="single" w:sz="1" w:space="0" w:color="000000"/>
            </w:tcBorders>
          </w:tcPr>
          <w:p w14:paraId="464F7A3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0.7971±0.0542</w:t>
            </w:r>
          </w:p>
        </w:tc>
        <w:tc>
          <w:tcPr>
            <w:tcW w:w="1342" w:type="dxa"/>
            <w:tcBorders>
              <w:top w:val="single" w:sz="1" w:space="0" w:color="000000"/>
              <w:left w:val="single" w:sz="1" w:space="0" w:color="000000"/>
              <w:bottom w:val="single" w:sz="1" w:space="0" w:color="000000"/>
            </w:tcBorders>
          </w:tcPr>
          <w:p w14:paraId="72117B9B"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0.1235±0.0108</w:t>
            </w:r>
          </w:p>
        </w:tc>
        <w:tc>
          <w:tcPr>
            <w:tcW w:w="1342" w:type="dxa"/>
            <w:tcBorders>
              <w:top w:val="single" w:sz="1" w:space="0" w:color="000000"/>
              <w:left w:val="single" w:sz="1" w:space="0" w:color="000000"/>
              <w:bottom w:val="single" w:sz="1" w:space="0" w:color="000000"/>
            </w:tcBorders>
          </w:tcPr>
          <w:p w14:paraId="23BFD668"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0.9478±0.0087</w:t>
            </w:r>
          </w:p>
        </w:tc>
        <w:tc>
          <w:tcPr>
            <w:tcW w:w="1178" w:type="dxa"/>
            <w:tcBorders>
              <w:top w:val="single" w:sz="1" w:space="0" w:color="000000"/>
              <w:left w:val="single" w:sz="1" w:space="0" w:color="000000"/>
              <w:bottom w:val="single" w:sz="1" w:space="0" w:color="000000"/>
            </w:tcBorders>
          </w:tcPr>
          <w:p w14:paraId="1191193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0.005±0.000</w:t>
            </w:r>
          </w:p>
        </w:tc>
      </w:tr>
      <w:tr w:rsidR="00FA7063" w:rsidRPr="00344BAE" w14:paraId="6FA3C200" w14:textId="77777777" w:rsidTr="003E61A7">
        <w:trPr>
          <w:cantSplit/>
          <w:tblCellSpacing w:w="0" w:type="dxa"/>
          <w:jc w:val="center"/>
        </w:trPr>
        <w:tc>
          <w:tcPr>
            <w:tcW w:w="627" w:type="dxa"/>
            <w:tcBorders>
              <w:top w:val="single" w:sz="1" w:space="0" w:color="000000"/>
              <w:bottom w:val="single" w:sz="1" w:space="0" w:color="000000"/>
            </w:tcBorders>
          </w:tcPr>
          <w:p w14:paraId="49503F74"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37</w:t>
            </w:r>
          </w:p>
        </w:tc>
        <w:tc>
          <w:tcPr>
            <w:tcW w:w="2510" w:type="dxa"/>
            <w:tcBorders>
              <w:top w:val="single" w:sz="1" w:space="0" w:color="000000"/>
              <w:left w:val="single" w:sz="1" w:space="0" w:color="000000"/>
              <w:bottom w:val="single" w:sz="1" w:space="0" w:color="000000"/>
            </w:tcBorders>
          </w:tcPr>
          <w:p w14:paraId="269F208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MaxOfLinear[nb]</w:t>
            </w:r>
          </w:p>
        </w:tc>
        <w:tc>
          <w:tcPr>
            <w:tcW w:w="1342" w:type="dxa"/>
            <w:tcBorders>
              <w:top w:val="single" w:sz="1" w:space="0" w:color="000000"/>
              <w:left w:val="single" w:sz="1" w:space="0" w:color="000000"/>
              <w:bottom w:val="single" w:sz="1" w:space="0" w:color="000000"/>
            </w:tcBorders>
          </w:tcPr>
          <w:p w14:paraId="41B0B224"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0.0658±0.0083</w:t>
            </w:r>
          </w:p>
        </w:tc>
        <w:tc>
          <w:tcPr>
            <w:tcW w:w="1342" w:type="dxa"/>
            <w:tcBorders>
              <w:top w:val="single" w:sz="1" w:space="0" w:color="000000"/>
              <w:left w:val="single" w:sz="1" w:space="0" w:color="000000"/>
              <w:bottom w:val="single" w:sz="1" w:space="0" w:color="000000"/>
            </w:tcBorders>
          </w:tcPr>
          <w:p w14:paraId="32AEDEA7"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0.8261±0.0615</w:t>
            </w:r>
          </w:p>
        </w:tc>
        <w:tc>
          <w:tcPr>
            <w:tcW w:w="1342" w:type="dxa"/>
            <w:tcBorders>
              <w:top w:val="single" w:sz="1" w:space="0" w:color="000000"/>
              <w:left w:val="single" w:sz="1" w:space="0" w:color="000000"/>
              <w:bottom w:val="single" w:sz="1" w:space="0" w:color="000000"/>
            </w:tcBorders>
          </w:tcPr>
          <w:p w14:paraId="79A082C2"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0.1219±0.0148</w:t>
            </w:r>
          </w:p>
        </w:tc>
        <w:tc>
          <w:tcPr>
            <w:tcW w:w="1342" w:type="dxa"/>
            <w:tcBorders>
              <w:top w:val="single" w:sz="1" w:space="0" w:color="000000"/>
              <w:left w:val="single" w:sz="1" w:space="0" w:color="000000"/>
              <w:bottom w:val="single" w:sz="1" w:space="0" w:color="000000"/>
            </w:tcBorders>
          </w:tcPr>
          <w:p w14:paraId="1DC5415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0.9503±0.0057</w:t>
            </w:r>
          </w:p>
        </w:tc>
        <w:tc>
          <w:tcPr>
            <w:tcW w:w="1178" w:type="dxa"/>
            <w:tcBorders>
              <w:top w:val="single" w:sz="1" w:space="0" w:color="000000"/>
              <w:left w:val="single" w:sz="1" w:space="0" w:color="000000"/>
              <w:bottom w:val="single" w:sz="1" w:space="0" w:color="000000"/>
            </w:tcBorders>
          </w:tcPr>
          <w:p w14:paraId="3369746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0.215±0.017</w:t>
            </w:r>
          </w:p>
        </w:tc>
      </w:tr>
      <w:tr w:rsidR="00FA7063" w:rsidRPr="00344BAE" w14:paraId="67DA6B56" w14:textId="77777777" w:rsidTr="003E61A7">
        <w:trPr>
          <w:cantSplit/>
          <w:tblCellSpacing w:w="0" w:type="dxa"/>
          <w:jc w:val="center"/>
        </w:trPr>
        <w:tc>
          <w:tcPr>
            <w:tcW w:w="627" w:type="dxa"/>
            <w:tcBorders>
              <w:top w:val="single" w:sz="1" w:space="0" w:color="000000"/>
              <w:bottom w:val="single" w:sz="1" w:space="0" w:color="000000"/>
            </w:tcBorders>
          </w:tcPr>
          <w:p w14:paraId="78565C6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38</w:t>
            </w:r>
          </w:p>
        </w:tc>
        <w:tc>
          <w:tcPr>
            <w:tcW w:w="2510" w:type="dxa"/>
            <w:tcBorders>
              <w:top w:val="single" w:sz="1" w:space="0" w:color="000000"/>
              <w:left w:val="single" w:sz="1" w:space="0" w:color="000000"/>
              <w:bottom w:val="single" w:sz="1" w:space="0" w:color="000000"/>
            </w:tcBorders>
          </w:tcPr>
          <w:p w14:paraId="2422E21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CascadeLinear[nb]</w:t>
            </w:r>
          </w:p>
        </w:tc>
        <w:tc>
          <w:tcPr>
            <w:tcW w:w="1342" w:type="dxa"/>
            <w:tcBorders>
              <w:top w:val="single" w:sz="1" w:space="0" w:color="000000"/>
              <w:left w:val="single" w:sz="1" w:space="0" w:color="000000"/>
              <w:bottom w:val="single" w:sz="1" w:space="0" w:color="000000"/>
            </w:tcBorders>
          </w:tcPr>
          <w:p w14:paraId="6949232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0.0612±0.0064</w:t>
            </w:r>
          </w:p>
        </w:tc>
        <w:tc>
          <w:tcPr>
            <w:tcW w:w="1342" w:type="dxa"/>
            <w:tcBorders>
              <w:top w:val="single" w:sz="1" w:space="0" w:color="000000"/>
              <w:left w:val="single" w:sz="1" w:space="0" w:color="000000"/>
              <w:bottom w:val="single" w:sz="1" w:space="0" w:color="000000"/>
            </w:tcBorders>
          </w:tcPr>
          <w:p w14:paraId="35D6D7AD"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0.8116±0.0542</w:t>
            </w:r>
          </w:p>
        </w:tc>
        <w:tc>
          <w:tcPr>
            <w:tcW w:w="1342" w:type="dxa"/>
            <w:tcBorders>
              <w:top w:val="single" w:sz="1" w:space="0" w:color="000000"/>
              <w:left w:val="single" w:sz="1" w:space="0" w:color="000000"/>
              <w:bottom w:val="single" w:sz="1" w:space="0" w:color="000000"/>
            </w:tcBorders>
          </w:tcPr>
          <w:p w14:paraId="0E1CE463"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0.1138±0.0115</w:t>
            </w:r>
          </w:p>
        </w:tc>
        <w:tc>
          <w:tcPr>
            <w:tcW w:w="1342" w:type="dxa"/>
            <w:tcBorders>
              <w:top w:val="single" w:sz="1" w:space="0" w:color="000000"/>
              <w:left w:val="single" w:sz="1" w:space="0" w:color="000000"/>
              <w:bottom w:val="single" w:sz="1" w:space="0" w:color="000000"/>
            </w:tcBorders>
          </w:tcPr>
          <w:p w14:paraId="057269F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0.9437±0.0079</w:t>
            </w:r>
          </w:p>
        </w:tc>
        <w:tc>
          <w:tcPr>
            <w:tcW w:w="1178" w:type="dxa"/>
            <w:tcBorders>
              <w:top w:val="single" w:sz="1" w:space="0" w:color="000000"/>
              <w:left w:val="single" w:sz="1" w:space="0" w:color="000000"/>
              <w:bottom w:val="single" w:sz="1" w:space="0" w:color="000000"/>
            </w:tcBorders>
          </w:tcPr>
          <w:p w14:paraId="1157942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0.040±0.002</w:t>
            </w:r>
          </w:p>
        </w:tc>
      </w:tr>
      <w:tr w:rsidR="00FA7063" w:rsidRPr="00344BAE" w14:paraId="7F476981" w14:textId="77777777" w:rsidTr="003E61A7">
        <w:trPr>
          <w:cantSplit/>
          <w:tblCellSpacing w:w="0" w:type="dxa"/>
          <w:jc w:val="center"/>
        </w:trPr>
        <w:tc>
          <w:tcPr>
            <w:tcW w:w="627" w:type="dxa"/>
            <w:tcBorders>
              <w:top w:val="single" w:sz="1" w:space="0" w:color="000000"/>
              <w:bottom w:val="single" w:sz="1" w:space="0" w:color="000000"/>
            </w:tcBorders>
          </w:tcPr>
          <w:p w14:paraId="4154A8AB"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39</w:t>
            </w:r>
          </w:p>
        </w:tc>
        <w:tc>
          <w:tcPr>
            <w:tcW w:w="2510" w:type="dxa"/>
            <w:tcBorders>
              <w:top w:val="single" w:sz="1" w:space="0" w:color="000000"/>
              <w:left w:val="single" w:sz="1" w:space="0" w:color="000000"/>
              <w:bottom w:val="single" w:sz="1" w:space="0" w:color="000000"/>
            </w:tcBorders>
          </w:tcPr>
          <w:p w14:paraId="67D78D92"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FuzzyLogicLinear[nb]</w:t>
            </w:r>
          </w:p>
        </w:tc>
        <w:tc>
          <w:tcPr>
            <w:tcW w:w="1342" w:type="dxa"/>
            <w:tcBorders>
              <w:top w:val="single" w:sz="1" w:space="0" w:color="000000"/>
              <w:left w:val="single" w:sz="1" w:space="0" w:color="000000"/>
              <w:bottom w:val="single" w:sz="1" w:space="0" w:color="000000"/>
            </w:tcBorders>
          </w:tcPr>
          <w:p w14:paraId="535F17F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0.0000±0.0000</w:t>
            </w:r>
          </w:p>
        </w:tc>
        <w:tc>
          <w:tcPr>
            <w:tcW w:w="1342" w:type="dxa"/>
            <w:tcBorders>
              <w:top w:val="single" w:sz="1" w:space="0" w:color="000000"/>
              <w:left w:val="single" w:sz="1" w:space="0" w:color="000000"/>
              <w:bottom w:val="single" w:sz="1" w:space="0" w:color="000000"/>
            </w:tcBorders>
          </w:tcPr>
          <w:p w14:paraId="02285214"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0.0000±0.0000</w:t>
            </w:r>
          </w:p>
        </w:tc>
        <w:tc>
          <w:tcPr>
            <w:tcW w:w="1342" w:type="dxa"/>
            <w:tcBorders>
              <w:top w:val="single" w:sz="1" w:space="0" w:color="000000"/>
              <w:left w:val="single" w:sz="1" w:space="0" w:color="000000"/>
              <w:bottom w:val="single" w:sz="1" w:space="0" w:color="000000"/>
            </w:tcBorders>
          </w:tcPr>
          <w:p w14:paraId="5FE184D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0.0000±0.0000</w:t>
            </w:r>
          </w:p>
        </w:tc>
        <w:tc>
          <w:tcPr>
            <w:tcW w:w="1342" w:type="dxa"/>
            <w:tcBorders>
              <w:top w:val="single" w:sz="1" w:space="0" w:color="000000"/>
              <w:left w:val="single" w:sz="1" w:space="0" w:color="000000"/>
              <w:bottom w:val="single" w:sz="1" w:space="0" w:color="000000"/>
            </w:tcBorders>
          </w:tcPr>
          <w:p w14:paraId="69B1C8BA"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0.8979±0.0136</w:t>
            </w:r>
          </w:p>
        </w:tc>
        <w:tc>
          <w:tcPr>
            <w:tcW w:w="1178" w:type="dxa"/>
            <w:tcBorders>
              <w:top w:val="single" w:sz="1" w:space="0" w:color="000000"/>
              <w:left w:val="single" w:sz="1" w:space="0" w:color="000000"/>
              <w:bottom w:val="single" w:sz="1" w:space="0" w:color="000000"/>
            </w:tcBorders>
          </w:tcPr>
          <w:p w14:paraId="646E873F"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0.100±0.002</w:t>
            </w:r>
          </w:p>
        </w:tc>
      </w:tr>
    </w:tbl>
    <w:p w14:paraId="71A77019" w14:textId="77777777" w:rsidR="00FA7063" w:rsidRPr="00344BAE" w:rsidRDefault="00FA7063">
      <w:pPr>
        <w:pStyle w:val="a3"/>
        <w:rPr>
          <w:rFonts w:cs="Times New Roman"/>
          <w:szCs w:val="28"/>
        </w:rPr>
      </w:pPr>
    </w:p>
    <w:p w14:paraId="3F84610C" w14:textId="77777777" w:rsidR="00FA7063" w:rsidRPr="00E02AF8" w:rsidRDefault="00000000">
      <w:pPr>
        <w:pStyle w:val="a3"/>
        <w:spacing w:after="220"/>
        <w:rPr>
          <w:rFonts w:cs="Times New Roman"/>
          <w:szCs w:val="28"/>
          <w:lang w:val="en-US"/>
        </w:rPr>
      </w:pPr>
      <w:r>
        <w:rPr>
          <w:rFonts w:eastAsia="Times New Roman" w:cs="Times New Roman"/>
          <w:b/>
          <w:szCs w:val="28"/>
        </w:rPr>
        <w:t>Таблица П.4. Результаты 5-fold кросс-валидации на датасете Breast Cancer (после оптимизации Optuna, 30 итераций)*. Метрики</w:t>
      </w:r>
      <w:r w:rsidRPr="00E02AF8">
        <w:rPr>
          <w:rFonts w:eastAsia="Times New Roman" w:cs="Times New Roman"/>
          <w:b/>
          <w:szCs w:val="28"/>
          <w:lang w:val="en-US"/>
        </w:rPr>
        <w:t xml:space="preserve"> </w:t>
      </w:r>
      <w:r w:rsidRPr="00F06C25">
        <w:rPr>
          <w:rFonts w:eastAsia="Times New Roman" w:cs="Times New Roman"/>
          <w:b/>
          <w:szCs w:val="28"/>
          <w:lang w:val="en-US"/>
        </w:rPr>
        <w:t>Precision</w:t>
      </w:r>
      <w:r w:rsidRPr="00E02AF8">
        <w:rPr>
          <w:rFonts w:eastAsia="Times New Roman" w:cs="Times New Roman"/>
          <w:b/>
          <w:szCs w:val="28"/>
          <w:lang w:val="en-US"/>
        </w:rPr>
        <w:t xml:space="preserve">, </w:t>
      </w:r>
      <w:r w:rsidRPr="00F06C25">
        <w:rPr>
          <w:rFonts w:eastAsia="Times New Roman" w:cs="Times New Roman"/>
          <w:b/>
          <w:szCs w:val="28"/>
          <w:lang w:val="en-US"/>
        </w:rPr>
        <w:t>Recall</w:t>
      </w:r>
      <w:r w:rsidRPr="00E02AF8">
        <w:rPr>
          <w:rFonts w:eastAsia="Times New Roman" w:cs="Times New Roman"/>
          <w:b/>
          <w:szCs w:val="28"/>
          <w:lang w:val="en-US"/>
        </w:rPr>
        <w:t xml:space="preserve">, </w:t>
      </w:r>
      <w:r w:rsidRPr="00F06C25">
        <w:rPr>
          <w:rFonts w:eastAsia="Times New Roman" w:cs="Times New Roman"/>
          <w:b/>
          <w:szCs w:val="28"/>
          <w:lang w:val="en-US"/>
        </w:rPr>
        <w:t>F</w:t>
      </w:r>
      <w:r w:rsidRPr="00E02AF8">
        <w:rPr>
          <w:rFonts w:eastAsia="Times New Roman" w:cs="Times New Roman"/>
          <w:b/>
          <w:szCs w:val="28"/>
          <w:lang w:val="en-US"/>
        </w:rPr>
        <w:t xml:space="preserve">1 — </w:t>
      </w:r>
      <w:r>
        <w:rPr>
          <w:rFonts w:eastAsia="Times New Roman" w:cs="Times New Roman"/>
          <w:b/>
          <w:szCs w:val="28"/>
        </w:rPr>
        <w:t>по</w:t>
      </w:r>
      <w:r w:rsidRPr="00E02AF8">
        <w:rPr>
          <w:rFonts w:eastAsia="Times New Roman" w:cs="Times New Roman"/>
          <w:b/>
          <w:szCs w:val="28"/>
          <w:lang w:val="en-US"/>
        </w:rPr>
        <w:t xml:space="preserve"> </w:t>
      </w:r>
      <w:r>
        <w:rPr>
          <w:rFonts w:eastAsia="Times New Roman" w:cs="Times New Roman"/>
          <w:b/>
          <w:szCs w:val="28"/>
        </w:rPr>
        <w:t>миноритарному</w:t>
      </w:r>
      <w:r w:rsidRPr="00E02AF8">
        <w:rPr>
          <w:rFonts w:eastAsia="Times New Roman" w:cs="Times New Roman"/>
          <w:b/>
          <w:szCs w:val="28"/>
          <w:lang w:val="en-US"/>
        </w:rPr>
        <w:t xml:space="preserve"> </w:t>
      </w:r>
      <w:r>
        <w:rPr>
          <w:rFonts w:eastAsia="Times New Roman" w:cs="Times New Roman"/>
          <w:b/>
          <w:szCs w:val="28"/>
        </w:rPr>
        <w:t>классу</w:t>
      </w:r>
      <w:r w:rsidRPr="00E02AF8">
        <w:rPr>
          <w:rFonts w:eastAsia="Times New Roman" w:cs="Times New Roman"/>
          <w:b/>
          <w:szCs w:val="28"/>
          <w:lang w:val="en-US"/>
        </w:rPr>
        <w:t xml:space="preserve"> (</w:t>
      </w:r>
      <w:r w:rsidRPr="00F06C25">
        <w:rPr>
          <w:rFonts w:eastAsia="Times New Roman" w:cs="Times New Roman"/>
          <w:b/>
          <w:szCs w:val="28"/>
          <w:lang w:val="en-US"/>
        </w:rPr>
        <w:t>malignant</w:t>
      </w:r>
      <w:r w:rsidRPr="00E02AF8">
        <w:rPr>
          <w:rFonts w:eastAsia="Times New Roman" w:cs="Times New Roman"/>
          <w:b/>
          <w:szCs w:val="28"/>
          <w:lang w:val="en-US"/>
        </w:rPr>
        <w:t xml:space="preserve">). </w:t>
      </w:r>
      <w:r>
        <w:rPr>
          <w:rFonts w:eastAsia="Times New Roman" w:cs="Times New Roman"/>
          <w:b/>
          <w:szCs w:val="28"/>
        </w:rPr>
        <w:t>Колонка</w:t>
      </w:r>
      <w:r w:rsidRPr="00E02AF8">
        <w:rPr>
          <w:rFonts w:eastAsia="Times New Roman" w:cs="Times New Roman"/>
          <w:b/>
          <w:szCs w:val="28"/>
          <w:lang w:val="en-US"/>
        </w:rPr>
        <w:t xml:space="preserve"> </w:t>
      </w:r>
      <w:r w:rsidRPr="00F06C25">
        <w:rPr>
          <w:rFonts w:eastAsia="Times New Roman" w:cs="Times New Roman"/>
          <w:b/>
          <w:szCs w:val="28"/>
          <w:lang w:val="en-US"/>
        </w:rPr>
        <w:t>PR</w:t>
      </w:r>
      <w:r w:rsidRPr="00E02AF8">
        <w:rPr>
          <w:rFonts w:eastAsia="Times New Roman" w:cs="Times New Roman"/>
          <w:b/>
          <w:szCs w:val="28"/>
          <w:lang w:val="en-US"/>
        </w:rPr>
        <w:t>-</w:t>
      </w:r>
      <w:r w:rsidRPr="00F06C25">
        <w:rPr>
          <w:rFonts w:eastAsia="Times New Roman" w:cs="Times New Roman"/>
          <w:b/>
          <w:szCs w:val="28"/>
          <w:lang w:val="en-US"/>
        </w:rPr>
        <w:t>AUC</w:t>
      </w:r>
      <w:r w:rsidRPr="00E02AF8">
        <w:rPr>
          <w:rFonts w:eastAsia="Times New Roman" w:cs="Times New Roman"/>
          <w:b/>
          <w:szCs w:val="28"/>
          <w:lang w:val="en-US"/>
        </w:rPr>
        <w:t xml:space="preserve"> — </w:t>
      </w:r>
      <w:r w:rsidRPr="00F06C25">
        <w:rPr>
          <w:rFonts w:eastAsia="Times New Roman" w:cs="Times New Roman"/>
          <w:b/>
          <w:szCs w:val="28"/>
          <w:lang w:val="en-US"/>
        </w:rPr>
        <w:t>average</w:t>
      </w:r>
      <w:r w:rsidRPr="00E02AF8">
        <w:rPr>
          <w:rFonts w:eastAsia="Times New Roman" w:cs="Times New Roman"/>
          <w:b/>
          <w:szCs w:val="28"/>
          <w:lang w:val="en-US"/>
        </w:rPr>
        <w:t xml:space="preserve"> </w:t>
      </w:r>
      <w:r w:rsidRPr="00F06C25">
        <w:rPr>
          <w:rFonts w:eastAsia="Times New Roman" w:cs="Times New Roman"/>
          <w:b/>
          <w:szCs w:val="28"/>
          <w:lang w:val="en-US"/>
        </w:rPr>
        <w:t>precision</w:t>
      </w:r>
      <w:r w:rsidRPr="00E02AF8">
        <w:rPr>
          <w:rFonts w:eastAsia="Times New Roman" w:cs="Times New Roman"/>
          <w:b/>
          <w:szCs w:val="28"/>
          <w:lang w:val="en-US"/>
        </w:rPr>
        <w:t>.</w:t>
      </w:r>
    </w:p>
    <w:tbl>
      <w:tblPr>
        <w:tblStyle w:val="af6"/>
        <w:tblW w:w="0" w:type="auto"/>
        <w:tblLook w:val="04A0" w:firstRow="1" w:lastRow="0" w:firstColumn="1" w:lastColumn="0" w:noHBand="0" w:noVBand="1"/>
      </w:tblPr>
      <w:tblGrid>
        <w:gridCol w:w="399"/>
        <w:gridCol w:w="2481"/>
        <w:gridCol w:w="1211"/>
        <w:gridCol w:w="1211"/>
        <w:gridCol w:w="1211"/>
        <w:gridCol w:w="1211"/>
        <w:gridCol w:w="1211"/>
        <w:gridCol w:w="744"/>
      </w:tblGrid>
      <w:tr w:rsidR="00CA5336" w14:paraId="4EFA26CA" w14:textId="77777777" w:rsidTr="00F06C25">
        <w:tc>
          <w:tcPr>
            <w:tcW w:w="1211" w:type="dxa"/>
          </w:tcPr>
          <w:p w14:paraId="548BEDD6" w14:textId="77777777" w:rsidR="00CA5336" w:rsidRDefault="00000000">
            <w:pPr>
              <w:jc w:val="center"/>
            </w:pPr>
            <w:r>
              <w:rPr>
                <w:rFonts w:ascii="Times New Roman" w:hAnsi="Times New Roman" w:cs="Times New Roman"/>
                <w:b/>
                <w:sz w:val="20"/>
              </w:rPr>
              <w:t>№</w:t>
            </w:r>
          </w:p>
        </w:tc>
        <w:tc>
          <w:tcPr>
            <w:tcW w:w="1211" w:type="dxa"/>
          </w:tcPr>
          <w:p w14:paraId="17301AD6" w14:textId="77777777" w:rsidR="00CA5336" w:rsidRDefault="00000000">
            <w:pPr>
              <w:jc w:val="center"/>
            </w:pPr>
            <w:r>
              <w:rPr>
                <w:rFonts w:ascii="Times New Roman" w:hAnsi="Times New Roman" w:cs="Times New Roman"/>
                <w:b/>
                <w:sz w:val="20"/>
              </w:rPr>
              <w:t>Модель</w:t>
            </w:r>
          </w:p>
        </w:tc>
        <w:tc>
          <w:tcPr>
            <w:tcW w:w="1211" w:type="dxa"/>
          </w:tcPr>
          <w:p w14:paraId="2B825364" w14:textId="77777777" w:rsidR="00CA5336" w:rsidRDefault="00000000">
            <w:pPr>
              <w:jc w:val="center"/>
            </w:pPr>
            <w:r>
              <w:rPr>
                <w:rFonts w:ascii="Times New Roman" w:hAnsi="Times New Roman" w:cs="Times New Roman"/>
                <w:b/>
                <w:sz w:val="20"/>
              </w:rPr>
              <w:t>Precision</w:t>
            </w:r>
          </w:p>
        </w:tc>
        <w:tc>
          <w:tcPr>
            <w:tcW w:w="1211" w:type="dxa"/>
          </w:tcPr>
          <w:p w14:paraId="41C60064" w14:textId="77777777" w:rsidR="00CA5336" w:rsidRDefault="00000000">
            <w:pPr>
              <w:jc w:val="center"/>
            </w:pPr>
            <w:r>
              <w:rPr>
                <w:rFonts w:ascii="Times New Roman" w:hAnsi="Times New Roman" w:cs="Times New Roman"/>
                <w:b/>
                <w:sz w:val="20"/>
              </w:rPr>
              <w:t>Recall</w:t>
            </w:r>
          </w:p>
        </w:tc>
        <w:tc>
          <w:tcPr>
            <w:tcW w:w="1211" w:type="dxa"/>
          </w:tcPr>
          <w:p w14:paraId="6409C6BB" w14:textId="77777777" w:rsidR="00CA5336" w:rsidRDefault="00000000">
            <w:pPr>
              <w:jc w:val="center"/>
            </w:pPr>
            <w:r>
              <w:rPr>
                <w:rFonts w:ascii="Times New Roman" w:hAnsi="Times New Roman" w:cs="Times New Roman"/>
                <w:b/>
                <w:sz w:val="20"/>
              </w:rPr>
              <w:t>F1</w:t>
            </w:r>
          </w:p>
        </w:tc>
        <w:tc>
          <w:tcPr>
            <w:tcW w:w="1211" w:type="dxa"/>
          </w:tcPr>
          <w:p w14:paraId="6619DBEF" w14:textId="77777777" w:rsidR="00CA5336" w:rsidRDefault="00000000">
            <w:pPr>
              <w:jc w:val="center"/>
            </w:pPr>
            <w:r>
              <w:rPr>
                <w:rFonts w:ascii="Times New Roman" w:hAnsi="Times New Roman" w:cs="Times New Roman"/>
                <w:b/>
                <w:sz w:val="20"/>
              </w:rPr>
              <w:t>PR-AUC</w:t>
            </w:r>
          </w:p>
        </w:tc>
        <w:tc>
          <w:tcPr>
            <w:tcW w:w="1211" w:type="dxa"/>
          </w:tcPr>
          <w:p w14:paraId="09173E2A" w14:textId="77777777" w:rsidR="00CA5336" w:rsidRDefault="00000000">
            <w:pPr>
              <w:jc w:val="center"/>
            </w:pPr>
            <w:r>
              <w:rPr>
                <w:rFonts w:ascii="Times New Roman" w:hAnsi="Times New Roman" w:cs="Times New Roman"/>
                <w:b/>
                <w:sz w:val="20"/>
              </w:rPr>
              <w:t>ROC-AUC</w:t>
            </w:r>
          </w:p>
        </w:tc>
        <w:tc>
          <w:tcPr>
            <w:tcW w:w="1211" w:type="dxa"/>
          </w:tcPr>
          <w:p w14:paraId="5BB878AB" w14:textId="77777777" w:rsidR="00CA5336" w:rsidRDefault="00000000">
            <w:pPr>
              <w:jc w:val="center"/>
            </w:pPr>
            <w:r>
              <w:rPr>
                <w:rFonts w:ascii="Times New Roman" w:hAnsi="Times New Roman" w:cs="Times New Roman"/>
                <w:b/>
                <w:sz w:val="20"/>
              </w:rPr>
              <w:t>Время (с)</w:t>
            </w:r>
          </w:p>
        </w:tc>
      </w:tr>
      <w:tr w:rsidR="00CA5336" w14:paraId="71203917" w14:textId="77777777" w:rsidTr="00F06C25">
        <w:tc>
          <w:tcPr>
            <w:tcW w:w="1211" w:type="dxa"/>
          </w:tcPr>
          <w:p w14:paraId="6DAEF815" w14:textId="77777777" w:rsidR="00CA5336" w:rsidRDefault="00000000">
            <w:pPr>
              <w:jc w:val="center"/>
            </w:pPr>
            <w:r>
              <w:rPr>
                <w:rFonts w:ascii="Times New Roman" w:hAnsi="Times New Roman" w:cs="Times New Roman"/>
                <w:sz w:val="18"/>
              </w:rPr>
              <w:t>1</w:t>
            </w:r>
          </w:p>
        </w:tc>
        <w:tc>
          <w:tcPr>
            <w:tcW w:w="1211" w:type="dxa"/>
          </w:tcPr>
          <w:p w14:paraId="6C7042A0" w14:textId="77777777" w:rsidR="00CA5336" w:rsidRDefault="00000000">
            <w:r>
              <w:rPr>
                <w:rFonts w:ascii="Times New Roman" w:hAnsi="Times New Roman" w:cs="Times New Roman"/>
                <w:sz w:val="18"/>
              </w:rPr>
              <w:t>BaggingFeatureSubspace[sgd]</w:t>
            </w:r>
          </w:p>
        </w:tc>
        <w:tc>
          <w:tcPr>
            <w:tcW w:w="1211" w:type="dxa"/>
          </w:tcPr>
          <w:p w14:paraId="29B8DDDA" w14:textId="77777777" w:rsidR="00CA5336" w:rsidRDefault="00000000">
            <w:r>
              <w:rPr>
                <w:rFonts w:ascii="Times New Roman" w:hAnsi="Times New Roman" w:cs="Times New Roman"/>
                <w:sz w:val="18"/>
              </w:rPr>
              <w:t>0.9907±0.0114</w:t>
            </w:r>
          </w:p>
        </w:tc>
        <w:tc>
          <w:tcPr>
            <w:tcW w:w="1211" w:type="dxa"/>
          </w:tcPr>
          <w:p w14:paraId="3423B310" w14:textId="77777777" w:rsidR="00CA5336" w:rsidRDefault="00000000">
            <w:r>
              <w:rPr>
                <w:rFonts w:ascii="Times New Roman" w:hAnsi="Times New Roman" w:cs="Times New Roman"/>
                <w:sz w:val="18"/>
              </w:rPr>
              <w:t>0.9625±0.0316</w:t>
            </w:r>
          </w:p>
        </w:tc>
        <w:tc>
          <w:tcPr>
            <w:tcW w:w="1211" w:type="dxa"/>
          </w:tcPr>
          <w:p w14:paraId="58992F7F" w14:textId="77777777" w:rsidR="00CA5336" w:rsidRDefault="00000000">
            <w:r>
              <w:rPr>
                <w:rFonts w:ascii="Times New Roman" w:hAnsi="Times New Roman" w:cs="Times New Roman"/>
                <w:sz w:val="18"/>
              </w:rPr>
              <w:t>0.9760±0.0135</w:t>
            </w:r>
          </w:p>
        </w:tc>
        <w:tc>
          <w:tcPr>
            <w:tcW w:w="1211" w:type="dxa"/>
          </w:tcPr>
          <w:p w14:paraId="07C00E4E" w14:textId="77777777" w:rsidR="00CA5336" w:rsidRDefault="00000000">
            <w:r>
              <w:rPr>
                <w:rFonts w:ascii="Times New Roman" w:hAnsi="Times New Roman" w:cs="Times New Roman"/>
                <w:sz w:val="18"/>
              </w:rPr>
              <w:t>0.9953±0.0051</w:t>
            </w:r>
          </w:p>
        </w:tc>
        <w:tc>
          <w:tcPr>
            <w:tcW w:w="1211" w:type="dxa"/>
          </w:tcPr>
          <w:p w14:paraId="6DF180C7" w14:textId="77777777" w:rsidR="00CA5336" w:rsidRDefault="00000000">
            <w:r>
              <w:rPr>
                <w:rFonts w:ascii="Times New Roman" w:hAnsi="Times New Roman" w:cs="Times New Roman"/>
                <w:sz w:val="18"/>
              </w:rPr>
              <w:t>0.9962±0.0048</w:t>
            </w:r>
          </w:p>
        </w:tc>
        <w:tc>
          <w:tcPr>
            <w:tcW w:w="1211" w:type="dxa"/>
          </w:tcPr>
          <w:p w14:paraId="64E64635" w14:textId="77777777" w:rsidR="00CA5336" w:rsidRDefault="00000000">
            <w:r>
              <w:rPr>
                <w:rFonts w:ascii="Times New Roman" w:hAnsi="Times New Roman" w:cs="Times New Roman"/>
                <w:sz w:val="18"/>
              </w:rPr>
              <w:t>0.064</w:t>
            </w:r>
          </w:p>
        </w:tc>
      </w:tr>
      <w:tr w:rsidR="00CA5336" w14:paraId="18BF7BD5" w14:textId="77777777" w:rsidTr="00F06C25">
        <w:tc>
          <w:tcPr>
            <w:tcW w:w="1211" w:type="dxa"/>
          </w:tcPr>
          <w:p w14:paraId="7C3B1F63" w14:textId="77777777" w:rsidR="00CA5336" w:rsidRDefault="00000000">
            <w:pPr>
              <w:jc w:val="center"/>
            </w:pPr>
            <w:r>
              <w:rPr>
                <w:rFonts w:ascii="Times New Roman" w:hAnsi="Times New Roman" w:cs="Times New Roman"/>
                <w:sz w:val="18"/>
              </w:rPr>
              <w:t>2</w:t>
            </w:r>
          </w:p>
        </w:tc>
        <w:tc>
          <w:tcPr>
            <w:tcW w:w="1211" w:type="dxa"/>
          </w:tcPr>
          <w:p w14:paraId="033018B9" w14:textId="77777777" w:rsidR="00CA5336" w:rsidRDefault="00000000">
            <w:r>
              <w:rPr>
                <w:rFonts w:ascii="Times New Roman" w:hAnsi="Times New Roman" w:cs="Times New Roman"/>
                <w:sz w:val="18"/>
              </w:rPr>
              <w:t>FuzzyLogicLinear[sgd]</w:t>
            </w:r>
          </w:p>
        </w:tc>
        <w:tc>
          <w:tcPr>
            <w:tcW w:w="1211" w:type="dxa"/>
          </w:tcPr>
          <w:p w14:paraId="67311924" w14:textId="77777777" w:rsidR="00CA5336" w:rsidRDefault="00000000">
            <w:r>
              <w:rPr>
                <w:rFonts w:ascii="Times New Roman" w:hAnsi="Times New Roman" w:cs="Times New Roman"/>
                <w:sz w:val="18"/>
              </w:rPr>
              <w:t>0.9863±0.0182</w:t>
            </w:r>
          </w:p>
        </w:tc>
        <w:tc>
          <w:tcPr>
            <w:tcW w:w="1211" w:type="dxa"/>
          </w:tcPr>
          <w:p w14:paraId="619E732A" w14:textId="77777777" w:rsidR="00CA5336" w:rsidRDefault="00000000">
            <w:r>
              <w:rPr>
                <w:rFonts w:ascii="Times New Roman" w:hAnsi="Times New Roman" w:cs="Times New Roman"/>
                <w:sz w:val="18"/>
              </w:rPr>
              <w:t>0.9623±0.0282</w:t>
            </w:r>
          </w:p>
        </w:tc>
        <w:tc>
          <w:tcPr>
            <w:tcW w:w="1211" w:type="dxa"/>
          </w:tcPr>
          <w:p w14:paraId="16B4F11F" w14:textId="77777777" w:rsidR="00CA5336" w:rsidRDefault="00000000">
            <w:r>
              <w:rPr>
                <w:rFonts w:ascii="Times New Roman" w:hAnsi="Times New Roman" w:cs="Times New Roman"/>
                <w:sz w:val="18"/>
              </w:rPr>
              <w:t>0.9737±0.0118</w:t>
            </w:r>
          </w:p>
        </w:tc>
        <w:tc>
          <w:tcPr>
            <w:tcW w:w="1211" w:type="dxa"/>
          </w:tcPr>
          <w:p w14:paraId="3692E417" w14:textId="77777777" w:rsidR="00CA5336" w:rsidRDefault="00000000">
            <w:r>
              <w:rPr>
                <w:rFonts w:ascii="Times New Roman" w:hAnsi="Times New Roman" w:cs="Times New Roman"/>
                <w:sz w:val="18"/>
              </w:rPr>
              <w:t>0.9949±0.0059</w:t>
            </w:r>
          </w:p>
        </w:tc>
        <w:tc>
          <w:tcPr>
            <w:tcW w:w="1211" w:type="dxa"/>
          </w:tcPr>
          <w:p w14:paraId="3C45182D" w14:textId="77777777" w:rsidR="00CA5336" w:rsidRDefault="00000000">
            <w:r>
              <w:rPr>
                <w:rFonts w:ascii="Times New Roman" w:hAnsi="Times New Roman" w:cs="Times New Roman"/>
                <w:sz w:val="18"/>
              </w:rPr>
              <w:t>0.9958±0.0055</w:t>
            </w:r>
          </w:p>
        </w:tc>
        <w:tc>
          <w:tcPr>
            <w:tcW w:w="1211" w:type="dxa"/>
          </w:tcPr>
          <w:p w14:paraId="41BD5DAD" w14:textId="77777777" w:rsidR="00CA5336" w:rsidRDefault="00000000">
            <w:r>
              <w:rPr>
                <w:rFonts w:ascii="Times New Roman" w:hAnsi="Times New Roman" w:cs="Times New Roman"/>
                <w:sz w:val="18"/>
              </w:rPr>
              <w:t>0.012</w:t>
            </w:r>
          </w:p>
        </w:tc>
      </w:tr>
      <w:tr w:rsidR="00CA5336" w14:paraId="030153A2" w14:textId="77777777" w:rsidTr="00F06C25">
        <w:tc>
          <w:tcPr>
            <w:tcW w:w="1211" w:type="dxa"/>
          </w:tcPr>
          <w:p w14:paraId="04FE66E2" w14:textId="77777777" w:rsidR="00CA5336" w:rsidRDefault="00000000">
            <w:pPr>
              <w:jc w:val="center"/>
            </w:pPr>
            <w:r>
              <w:rPr>
                <w:rFonts w:ascii="Times New Roman" w:hAnsi="Times New Roman" w:cs="Times New Roman"/>
                <w:sz w:val="18"/>
              </w:rPr>
              <w:t>3</w:t>
            </w:r>
          </w:p>
        </w:tc>
        <w:tc>
          <w:tcPr>
            <w:tcW w:w="1211" w:type="dxa"/>
          </w:tcPr>
          <w:p w14:paraId="2EBDB109" w14:textId="77777777" w:rsidR="00CA5336" w:rsidRDefault="00000000">
            <w:r>
              <w:rPr>
                <w:rFonts w:ascii="Times New Roman" w:hAnsi="Times New Roman" w:cs="Times New Roman"/>
                <w:sz w:val="18"/>
              </w:rPr>
              <w:t>FuzzyLogicLinear[logistic]</w:t>
            </w:r>
          </w:p>
        </w:tc>
        <w:tc>
          <w:tcPr>
            <w:tcW w:w="1211" w:type="dxa"/>
          </w:tcPr>
          <w:p w14:paraId="3E3D844E" w14:textId="77777777" w:rsidR="00CA5336" w:rsidRDefault="00000000">
            <w:r>
              <w:rPr>
                <w:rFonts w:ascii="Times New Roman" w:hAnsi="Times New Roman" w:cs="Times New Roman"/>
                <w:sz w:val="18"/>
              </w:rPr>
              <w:t>0.9906±0.0115</w:t>
            </w:r>
          </w:p>
        </w:tc>
        <w:tc>
          <w:tcPr>
            <w:tcW w:w="1211" w:type="dxa"/>
          </w:tcPr>
          <w:p w14:paraId="59097C9A" w14:textId="77777777" w:rsidR="00CA5336" w:rsidRDefault="00000000">
            <w:r>
              <w:rPr>
                <w:rFonts w:ascii="Times New Roman" w:hAnsi="Times New Roman" w:cs="Times New Roman"/>
                <w:sz w:val="18"/>
              </w:rPr>
              <w:t>0.9578±0.0308</w:t>
            </w:r>
          </w:p>
        </w:tc>
        <w:tc>
          <w:tcPr>
            <w:tcW w:w="1211" w:type="dxa"/>
          </w:tcPr>
          <w:p w14:paraId="5BFDF8BC" w14:textId="77777777" w:rsidR="00CA5336" w:rsidRDefault="00000000">
            <w:r>
              <w:rPr>
                <w:rFonts w:ascii="Times New Roman" w:hAnsi="Times New Roman" w:cs="Times New Roman"/>
                <w:sz w:val="18"/>
              </w:rPr>
              <w:t>0.9735±0.0142</w:t>
            </w:r>
          </w:p>
        </w:tc>
        <w:tc>
          <w:tcPr>
            <w:tcW w:w="1211" w:type="dxa"/>
          </w:tcPr>
          <w:p w14:paraId="393C2781" w14:textId="77777777" w:rsidR="00CA5336" w:rsidRDefault="00000000">
            <w:r>
              <w:rPr>
                <w:rFonts w:ascii="Times New Roman" w:hAnsi="Times New Roman" w:cs="Times New Roman"/>
                <w:sz w:val="18"/>
              </w:rPr>
              <w:t>0.9952±0.0053</w:t>
            </w:r>
          </w:p>
        </w:tc>
        <w:tc>
          <w:tcPr>
            <w:tcW w:w="1211" w:type="dxa"/>
          </w:tcPr>
          <w:p w14:paraId="53C44638" w14:textId="77777777" w:rsidR="00CA5336" w:rsidRDefault="00000000">
            <w:r>
              <w:rPr>
                <w:rFonts w:ascii="Times New Roman" w:hAnsi="Times New Roman" w:cs="Times New Roman"/>
                <w:sz w:val="18"/>
              </w:rPr>
              <w:t>0.9960±0.0052</w:t>
            </w:r>
          </w:p>
        </w:tc>
        <w:tc>
          <w:tcPr>
            <w:tcW w:w="1211" w:type="dxa"/>
          </w:tcPr>
          <w:p w14:paraId="2BC6C1B0" w14:textId="77777777" w:rsidR="00CA5336" w:rsidRDefault="00000000">
            <w:r>
              <w:rPr>
                <w:rFonts w:ascii="Times New Roman" w:hAnsi="Times New Roman" w:cs="Times New Roman"/>
                <w:sz w:val="18"/>
              </w:rPr>
              <w:t>0.018</w:t>
            </w:r>
          </w:p>
        </w:tc>
      </w:tr>
      <w:tr w:rsidR="00CA5336" w14:paraId="4CF2BB95" w14:textId="77777777" w:rsidTr="00F06C25">
        <w:tc>
          <w:tcPr>
            <w:tcW w:w="1211" w:type="dxa"/>
          </w:tcPr>
          <w:p w14:paraId="64F22765" w14:textId="77777777" w:rsidR="00CA5336" w:rsidRDefault="00000000">
            <w:pPr>
              <w:jc w:val="center"/>
            </w:pPr>
            <w:r>
              <w:rPr>
                <w:rFonts w:ascii="Times New Roman" w:hAnsi="Times New Roman" w:cs="Times New Roman"/>
                <w:sz w:val="18"/>
              </w:rPr>
              <w:t>4</w:t>
            </w:r>
          </w:p>
        </w:tc>
        <w:tc>
          <w:tcPr>
            <w:tcW w:w="1211" w:type="dxa"/>
          </w:tcPr>
          <w:p w14:paraId="38DE3AB7" w14:textId="77777777" w:rsidR="00CA5336" w:rsidRDefault="00000000">
            <w:r>
              <w:rPr>
                <w:rFonts w:ascii="Times New Roman" w:hAnsi="Times New Roman" w:cs="Times New Roman"/>
                <w:sz w:val="18"/>
              </w:rPr>
              <w:t>BaggingFeatureSubspace[logistic]</w:t>
            </w:r>
          </w:p>
        </w:tc>
        <w:tc>
          <w:tcPr>
            <w:tcW w:w="1211" w:type="dxa"/>
          </w:tcPr>
          <w:p w14:paraId="407F53F9" w14:textId="77777777" w:rsidR="00CA5336" w:rsidRDefault="00000000">
            <w:r>
              <w:rPr>
                <w:rFonts w:ascii="Times New Roman" w:hAnsi="Times New Roman" w:cs="Times New Roman"/>
                <w:sz w:val="18"/>
              </w:rPr>
              <w:t>0.9909±0.0182</w:t>
            </w:r>
          </w:p>
        </w:tc>
        <w:tc>
          <w:tcPr>
            <w:tcW w:w="1211" w:type="dxa"/>
          </w:tcPr>
          <w:p w14:paraId="6FC55AF6" w14:textId="77777777" w:rsidR="00CA5336" w:rsidRDefault="00000000">
            <w:r>
              <w:rPr>
                <w:rFonts w:ascii="Times New Roman" w:hAnsi="Times New Roman" w:cs="Times New Roman"/>
                <w:sz w:val="18"/>
              </w:rPr>
              <w:t>0.9576±0.0348</w:t>
            </w:r>
          </w:p>
        </w:tc>
        <w:tc>
          <w:tcPr>
            <w:tcW w:w="1211" w:type="dxa"/>
          </w:tcPr>
          <w:p w14:paraId="013F719A" w14:textId="77777777" w:rsidR="00CA5336" w:rsidRDefault="00000000">
            <w:r>
              <w:rPr>
                <w:rFonts w:ascii="Times New Roman" w:hAnsi="Times New Roman" w:cs="Times New Roman"/>
                <w:sz w:val="18"/>
              </w:rPr>
              <w:t>0.9735±0.0180</w:t>
            </w:r>
          </w:p>
        </w:tc>
        <w:tc>
          <w:tcPr>
            <w:tcW w:w="1211" w:type="dxa"/>
          </w:tcPr>
          <w:p w14:paraId="79F5D983" w14:textId="77777777" w:rsidR="00CA5336" w:rsidRDefault="00000000">
            <w:r>
              <w:rPr>
                <w:rFonts w:ascii="Times New Roman" w:hAnsi="Times New Roman" w:cs="Times New Roman"/>
                <w:sz w:val="18"/>
              </w:rPr>
              <w:t>0.9951±0.0041</w:t>
            </w:r>
          </w:p>
        </w:tc>
        <w:tc>
          <w:tcPr>
            <w:tcW w:w="1211" w:type="dxa"/>
          </w:tcPr>
          <w:p w14:paraId="67A67C1C" w14:textId="77777777" w:rsidR="00CA5336" w:rsidRDefault="00000000">
            <w:r>
              <w:rPr>
                <w:rFonts w:ascii="Times New Roman" w:hAnsi="Times New Roman" w:cs="Times New Roman"/>
                <w:sz w:val="18"/>
              </w:rPr>
              <w:t>0.9964±0.0033</w:t>
            </w:r>
          </w:p>
        </w:tc>
        <w:tc>
          <w:tcPr>
            <w:tcW w:w="1211" w:type="dxa"/>
          </w:tcPr>
          <w:p w14:paraId="78F43DC6" w14:textId="77777777" w:rsidR="00CA5336" w:rsidRDefault="00000000">
            <w:r>
              <w:rPr>
                <w:rFonts w:ascii="Times New Roman" w:hAnsi="Times New Roman" w:cs="Times New Roman"/>
                <w:sz w:val="18"/>
              </w:rPr>
              <w:t>0.086</w:t>
            </w:r>
          </w:p>
        </w:tc>
      </w:tr>
      <w:tr w:rsidR="00CA5336" w14:paraId="3F6B382A" w14:textId="77777777" w:rsidTr="00F06C25">
        <w:tc>
          <w:tcPr>
            <w:tcW w:w="1211" w:type="dxa"/>
          </w:tcPr>
          <w:p w14:paraId="17131720" w14:textId="77777777" w:rsidR="00CA5336" w:rsidRDefault="00000000">
            <w:pPr>
              <w:jc w:val="center"/>
            </w:pPr>
            <w:r>
              <w:rPr>
                <w:rFonts w:ascii="Times New Roman" w:hAnsi="Times New Roman" w:cs="Times New Roman"/>
                <w:sz w:val="18"/>
              </w:rPr>
              <w:t>5</w:t>
            </w:r>
          </w:p>
        </w:tc>
        <w:tc>
          <w:tcPr>
            <w:tcW w:w="1211" w:type="dxa"/>
          </w:tcPr>
          <w:p w14:paraId="526AF1DA" w14:textId="77777777" w:rsidR="00CA5336" w:rsidRDefault="00000000">
            <w:r>
              <w:rPr>
                <w:rFonts w:ascii="Times New Roman" w:hAnsi="Times New Roman" w:cs="Times New Roman"/>
                <w:sz w:val="18"/>
              </w:rPr>
              <w:t>MixtureOfLinearExperts[logistic]</w:t>
            </w:r>
          </w:p>
        </w:tc>
        <w:tc>
          <w:tcPr>
            <w:tcW w:w="1211" w:type="dxa"/>
          </w:tcPr>
          <w:p w14:paraId="6BCD201E" w14:textId="77777777" w:rsidR="00CA5336" w:rsidRDefault="00000000">
            <w:r>
              <w:rPr>
                <w:rFonts w:ascii="Times New Roman" w:hAnsi="Times New Roman" w:cs="Times New Roman"/>
                <w:sz w:val="18"/>
              </w:rPr>
              <w:t>0.9953±0.0093</w:t>
            </w:r>
          </w:p>
        </w:tc>
        <w:tc>
          <w:tcPr>
            <w:tcW w:w="1211" w:type="dxa"/>
          </w:tcPr>
          <w:p w14:paraId="37561CA1" w14:textId="77777777" w:rsidR="00CA5336" w:rsidRDefault="00000000">
            <w:r>
              <w:rPr>
                <w:rFonts w:ascii="Times New Roman" w:hAnsi="Times New Roman" w:cs="Times New Roman"/>
                <w:sz w:val="18"/>
              </w:rPr>
              <w:t>0.9529±0.0331</w:t>
            </w:r>
          </w:p>
        </w:tc>
        <w:tc>
          <w:tcPr>
            <w:tcW w:w="1211" w:type="dxa"/>
          </w:tcPr>
          <w:p w14:paraId="7D951E62" w14:textId="77777777" w:rsidR="00CA5336" w:rsidRDefault="00000000">
            <w:r>
              <w:rPr>
                <w:rFonts w:ascii="Times New Roman" w:hAnsi="Times New Roman" w:cs="Times New Roman"/>
                <w:sz w:val="18"/>
              </w:rPr>
              <w:t>0.9733±0.0145</w:t>
            </w:r>
          </w:p>
        </w:tc>
        <w:tc>
          <w:tcPr>
            <w:tcW w:w="1211" w:type="dxa"/>
          </w:tcPr>
          <w:p w14:paraId="5CBB83E5" w14:textId="77777777" w:rsidR="00CA5336" w:rsidRDefault="00000000">
            <w:r>
              <w:rPr>
                <w:rFonts w:ascii="Times New Roman" w:hAnsi="Times New Roman" w:cs="Times New Roman"/>
                <w:sz w:val="18"/>
              </w:rPr>
              <w:t>0.9958±0.0045</w:t>
            </w:r>
          </w:p>
        </w:tc>
        <w:tc>
          <w:tcPr>
            <w:tcW w:w="1211" w:type="dxa"/>
          </w:tcPr>
          <w:p w14:paraId="20BFD06B" w14:textId="77777777" w:rsidR="00CA5336" w:rsidRDefault="00000000">
            <w:r>
              <w:rPr>
                <w:rFonts w:ascii="Times New Roman" w:hAnsi="Times New Roman" w:cs="Times New Roman"/>
                <w:sz w:val="18"/>
              </w:rPr>
              <w:t>0.9966±0.0041</w:t>
            </w:r>
          </w:p>
        </w:tc>
        <w:tc>
          <w:tcPr>
            <w:tcW w:w="1211" w:type="dxa"/>
          </w:tcPr>
          <w:p w14:paraId="79AB65BF" w14:textId="77777777" w:rsidR="00CA5336" w:rsidRDefault="00000000">
            <w:r>
              <w:rPr>
                <w:rFonts w:ascii="Times New Roman" w:hAnsi="Times New Roman" w:cs="Times New Roman"/>
                <w:sz w:val="18"/>
              </w:rPr>
              <w:t>0.053</w:t>
            </w:r>
          </w:p>
        </w:tc>
      </w:tr>
      <w:tr w:rsidR="00CA5336" w14:paraId="0326314F" w14:textId="77777777" w:rsidTr="00F06C25">
        <w:tc>
          <w:tcPr>
            <w:tcW w:w="1211" w:type="dxa"/>
          </w:tcPr>
          <w:p w14:paraId="0F566CC4" w14:textId="77777777" w:rsidR="00CA5336" w:rsidRDefault="00000000">
            <w:pPr>
              <w:jc w:val="center"/>
            </w:pPr>
            <w:r>
              <w:rPr>
                <w:rFonts w:ascii="Times New Roman" w:hAnsi="Times New Roman" w:cs="Times New Roman"/>
                <w:sz w:val="18"/>
              </w:rPr>
              <w:t>6</w:t>
            </w:r>
          </w:p>
        </w:tc>
        <w:tc>
          <w:tcPr>
            <w:tcW w:w="1211" w:type="dxa"/>
          </w:tcPr>
          <w:p w14:paraId="019755F3" w14:textId="77777777" w:rsidR="00CA5336" w:rsidRDefault="00000000">
            <w:r>
              <w:rPr>
                <w:rFonts w:ascii="Times New Roman" w:hAnsi="Times New Roman" w:cs="Times New Roman"/>
                <w:sz w:val="18"/>
              </w:rPr>
              <w:t>CascadeLinear[sgd]</w:t>
            </w:r>
          </w:p>
        </w:tc>
        <w:tc>
          <w:tcPr>
            <w:tcW w:w="1211" w:type="dxa"/>
          </w:tcPr>
          <w:p w14:paraId="25C90E57" w14:textId="77777777" w:rsidR="00CA5336" w:rsidRDefault="00000000">
            <w:r>
              <w:rPr>
                <w:rFonts w:ascii="Times New Roman" w:hAnsi="Times New Roman" w:cs="Times New Roman"/>
                <w:sz w:val="18"/>
              </w:rPr>
              <w:t>0.9820±0.0260</w:t>
            </w:r>
          </w:p>
        </w:tc>
        <w:tc>
          <w:tcPr>
            <w:tcW w:w="1211" w:type="dxa"/>
          </w:tcPr>
          <w:p w14:paraId="2D37E8E3" w14:textId="77777777" w:rsidR="00CA5336" w:rsidRDefault="00000000">
            <w:r>
              <w:rPr>
                <w:rFonts w:ascii="Times New Roman" w:hAnsi="Times New Roman" w:cs="Times New Roman"/>
                <w:sz w:val="18"/>
              </w:rPr>
              <w:t>0.9625±0.0316</w:t>
            </w:r>
          </w:p>
        </w:tc>
        <w:tc>
          <w:tcPr>
            <w:tcW w:w="1211" w:type="dxa"/>
          </w:tcPr>
          <w:p w14:paraId="54EE242B" w14:textId="77777777" w:rsidR="00CA5336" w:rsidRDefault="00000000">
            <w:r>
              <w:rPr>
                <w:rFonts w:ascii="Times New Roman" w:hAnsi="Times New Roman" w:cs="Times New Roman"/>
                <w:sz w:val="18"/>
              </w:rPr>
              <w:t>0.9715±0.0159</w:t>
            </w:r>
          </w:p>
        </w:tc>
        <w:tc>
          <w:tcPr>
            <w:tcW w:w="1211" w:type="dxa"/>
          </w:tcPr>
          <w:p w14:paraId="4EEE63B1" w14:textId="77777777" w:rsidR="00CA5336" w:rsidRDefault="00000000">
            <w:r>
              <w:rPr>
                <w:rFonts w:ascii="Times New Roman" w:hAnsi="Times New Roman" w:cs="Times New Roman"/>
                <w:sz w:val="18"/>
              </w:rPr>
              <w:t>0.9933±0.0061</w:t>
            </w:r>
          </w:p>
        </w:tc>
        <w:tc>
          <w:tcPr>
            <w:tcW w:w="1211" w:type="dxa"/>
          </w:tcPr>
          <w:p w14:paraId="2A736C45" w14:textId="77777777" w:rsidR="00CA5336" w:rsidRDefault="00000000">
            <w:r>
              <w:rPr>
                <w:rFonts w:ascii="Times New Roman" w:hAnsi="Times New Roman" w:cs="Times New Roman"/>
                <w:sz w:val="18"/>
              </w:rPr>
              <w:t>0.9938±0.0061</w:t>
            </w:r>
          </w:p>
        </w:tc>
        <w:tc>
          <w:tcPr>
            <w:tcW w:w="1211" w:type="dxa"/>
          </w:tcPr>
          <w:p w14:paraId="290D6D48" w14:textId="77777777" w:rsidR="00CA5336" w:rsidRDefault="00000000">
            <w:r>
              <w:rPr>
                <w:rFonts w:ascii="Times New Roman" w:hAnsi="Times New Roman" w:cs="Times New Roman"/>
                <w:sz w:val="18"/>
              </w:rPr>
              <w:t>0.003</w:t>
            </w:r>
          </w:p>
        </w:tc>
      </w:tr>
      <w:tr w:rsidR="00CA5336" w14:paraId="51285A71" w14:textId="77777777" w:rsidTr="00F06C25">
        <w:tc>
          <w:tcPr>
            <w:tcW w:w="1211" w:type="dxa"/>
          </w:tcPr>
          <w:p w14:paraId="6B3E687B" w14:textId="77777777" w:rsidR="00CA5336" w:rsidRDefault="00000000">
            <w:pPr>
              <w:jc w:val="center"/>
            </w:pPr>
            <w:r>
              <w:rPr>
                <w:rFonts w:ascii="Times New Roman" w:hAnsi="Times New Roman" w:cs="Times New Roman"/>
                <w:sz w:val="18"/>
              </w:rPr>
              <w:t>7</w:t>
            </w:r>
          </w:p>
        </w:tc>
        <w:tc>
          <w:tcPr>
            <w:tcW w:w="1211" w:type="dxa"/>
          </w:tcPr>
          <w:p w14:paraId="543B2D26" w14:textId="77777777" w:rsidR="00CA5336" w:rsidRDefault="00000000">
            <w:r>
              <w:rPr>
                <w:rFonts w:ascii="Times New Roman" w:hAnsi="Times New Roman" w:cs="Times New Roman"/>
                <w:sz w:val="18"/>
              </w:rPr>
              <w:t>PolynomialFeatures[logistic]</w:t>
            </w:r>
          </w:p>
        </w:tc>
        <w:tc>
          <w:tcPr>
            <w:tcW w:w="1211" w:type="dxa"/>
          </w:tcPr>
          <w:p w14:paraId="7D3FDBF3" w14:textId="77777777" w:rsidR="00CA5336" w:rsidRDefault="00000000">
            <w:r>
              <w:rPr>
                <w:rFonts w:ascii="Times New Roman" w:hAnsi="Times New Roman" w:cs="Times New Roman"/>
                <w:sz w:val="18"/>
              </w:rPr>
              <w:t>0.9907±0.0114</w:t>
            </w:r>
          </w:p>
        </w:tc>
        <w:tc>
          <w:tcPr>
            <w:tcW w:w="1211" w:type="dxa"/>
          </w:tcPr>
          <w:p w14:paraId="15E5EE9E" w14:textId="77777777" w:rsidR="00CA5336" w:rsidRDefault="00000000">
            <w:r>
              <w:rPr>
                <w:rFonts w:ascii="Times New Roman" w:hAnsi="Times New Roman" w:cs="Times New Roman"/>
                <w:sz w:val="18"/>
              </w:rPr>
              <w:t>0.9530±0.0417</w:t>
            </w:r>
          </w:p>
        </w:tc>
        <w:tc>
          <w:tcPr>
            <w:tcW w:w="1211" w:type="dxa"/>
          </w:tcPr>
          <w:p w14:paraId="30FFE81C" w14:textId="77777777" w:rsidR="00CA5336" w:rsidRDefault="00000000">
            <w:r>
              <w:rPr>
                <w:rFonts w:ascii="Times New Roman" w:hAnsi="Times New Roman" w:cs="Times New Roman"/>
                <w:sz w:val="18"/>
              </w:rPr>
              <w:t>0.9708±0.0187</w:t>
            </w:r>
          </w:p>
        </w:tc>
        <w:tc>
          <w:tcPr>
            <w:tcW w:w="1211" w:type="dxa"/>
          </w:tcPr>
          <w:p w14:paraId="6478434D" w14:textId="77777777" w:rsidR="00CA5336" w:rsidRDefault="00000000">
            <w:r>
              <w:rPr>
                <w:rFonts w:ascii="Times New Roman" w:hAnsi="Times New Roman" w:cs="Times New Roman"/>
                <w:sz w:val="18"/>
              </w:rPr>
              <w:t>0.9934±0.0089</w:t>
            </w:r>
          </w:p>
        </w:tc>
        <w:tc>
          <w:tcPr>
            <w:tcW w:w="1211" w:type="dxa"/>
          </w:tcPr>
          <w:p w14:paraId="74BAC599" w14:textId="77777777" w:rsidR="00CA5336" w:rsidRDefault="00000000">
            <w:r>
              <w:rPr>
                <w:rFonts w:ascii="Times New Roman" w:hAnsi="Times New Roman" w:cs="Times New Roman"/>
                <w:sz w:val="18"/>
              </w:rPr>
              <w:t>0.9945±0.0082</w:t>
            </w:r>
          </w:p>
        </w:tc>
        <w:tc>
          <w:tcPr>
            <w:tcW w:w="1211" w:type="dxa"/>
          </w:tcPr>
          <w:p w14:paraId="3C3B7C9D" w14:textId="77777777" w:rsidR="00CA5336" w:rsidRDefault="00000000">
            <w:r>
              <w:rPr>
                <w:rFonts w:ascii="Times New Roman" w:hAnsi="Times New Roman" w:cs="Times New Roman"/>
                <w:sz w:val="18"/>
              </w:rPr>
              <w:t>0.005</w:t>
            </w:r>
          </w:p>
        </w:tc>
      </w:tr>
      <w:tr w:rsidR="00CA5336" w14:paraId="7E306AFD" w14:textId="77777777" w:rsidTr="00F06C25">
        <w:tc>
          <w:tcPr>
            <w:tcW w:w="1211" w:type="dxa"/>
          </w:tcPr>
          <w:p w14:paraId="14227EDD" w14:textId="77777777" w:rsidR="00CA5336" w:rsidRDefault="00000000">
            <w:pPr>
              <w:jc w:val="center"/>
            </w:pPr>
            <w:r>
              <w:rPr>
                <w:rFonts w:ascii="Times New Roman" w:hAnsi="Times New Roman" w:cs="Times New Roman"/>
                <w:sz w:val="18"/>
              </w:rPr>
              <w:t>8</w:t>
            </w:r>
          </w:p>
        </w:tc>
        <w:tc>
          <w:tcPr>
            <w:tcW w:w="1211" w:type="dxa"/>
          </w:tcPr>
          <w:p w14:paraId="0A69A7A6" w14:textId="77777777" w:rsidR="00CA5336" w:rsidRDefault="00000000">
            <w:r>
              <w:rPr>
                <w:rFonts w:ascii="Times New Roman" w:hAnsi="Times New Roman" w:cs="Times New Roman"/>
                <w:sz w:val="18"/>
              </w:rPr>
              <w:t>PiecewiseLinear[sgd]</w:t>
            </w:r>
          </w:p>
        </w:tc>
        <w:tc>
          <w:tcPr>
            <w:tcW w:w="1211" w:type="dxa"/>
          </w:tcPr>
          <w:p w14:paraId="12514A19" w14:textId="77777777" w:rsidR="00CA5336" w:rsidRDefault="00000000">
            <w:r>
              <w:rPr>
                <w:rFonts w:ascii="Times New Roman" w:hAnsi="Times New Roman" w:cs="Times New Roman"/>
                <w:sz w:val="18"/>
              </w:rPr>
              <w:t>0.9771±0.0203</w:t>
            </w:r>
          </w:p>
        </w:tc>
        <w:tc>
          <w:tcPr>
            <w:tcW w:w="1211" w:type="dxa"/>
          </w:tcPr>
          <w:p w14:paraId="53945CCD" w14:textId="77777777" w:rsidR="00CA5336" w:rsidRDefault="00000000">
            <w:r>
              <w:rPr>
                <w:rFonts w:ascii="Times New Roman" w:hAnsi="Times New Roman" w:cs="Times New Roman"/>
                <w:sz w:val="18"/>
              </w:rPr>
              <w:t>0.9622±0.0243</w:t>
            </w:r>
          </w:p>
        </w:tc>
        <w:tc>
          <w:tcPr>
            <w:tcW w:w="1211" w:type="dxa"/>
          </w:tcPr>
          <w:p w14:paraId="7DB8F564" w14:textId="77777777" w:rsidR="00CA5336" w:rsidRDefault="00000000">
            <w:r>
              <w:rPr>
                <w:rFonts w:ascii="Times New Roman" w:hAnsi="Times New Roman" w:cs="Times New Roman"/>
                <w:sz w:val="18"/>
              </w:rPr>
              <w:t>0.9691±0.0058</w:t>
            </w:r>
          </w:p>
        </w:tc>
        <w:tc>
          <w:tcPr>
            <w:tcW w:w="1211" w:type="dxa"/>
          </w:tcPr>
          <w:p w14:paraId="3BAB0420" w14:textId="77777777" w:rsidR="00CA5336" w:rsidRDefault="00000000">
            <w:r>
              <w:rPr>
                <w:rFonts w:ascii="Times New Roman" w:hAnsi="Times New Roman" w:cs="Times New Roman"/>
                <w:sz w:val="18"/>
              </w:rPr>
              <w:t>0.9905±0.0072</w:t>
            </w:r>
          </w:p>
        </w:tc>
        <w:tc>
          <w:tcPr>
            <w:tcW w:w="1211" w:type="dxa"/>
          </w:tcPr>
          <w:p w14:paraId="2ACA10C6" w14:textId="77777777" w:rsidR="00CA5336" w:rsidRDefault="00000000">
            <w:r>
              <w:rPr>
                <w:rFonts w:ascii="Times New Roman" w:hAnsi="Times New Roman" w:cs="Times New Roman"/>
                <w:sz w:val="18"/>
              </w:rPr>
              <w:t>0.9913±0.0068</w:t>
            </w:r>
          </w:p>
        </w:tc>
        <w:tc>
          <w:tcPr>
            <w:tcW w:w="1211" w:type="dxa"/>
          </w:tcPr>
          <w:p w14:paraId="24F24AE8" w14:textId="77777777" w:rsidR="00CA5336" w:rsidRDefault="00000000">
            <w:r>
              <w:rPr>
                <w:rFonts w:ascii="Times New Roman" w:hAnsi="Times New Roman" w:cs="Times New Roman"/>
                <w:sz w:val="18"/>
              </w:rPr>
              <w:t>0.019</w:t>
            </w:r>
          </w:p>
        </w:tc>
      </w:tr>
      <w:tr w:rsidR="00CA5336" w14:paraId="1AC7860C" w14:textId="77777777" w:rsidTr="00F06C25">
        <w:tc>
          <w:tcPr>
            <w:tcW w:w="1211" w:type="dxa"/>
          </w:tcPr>
          <w:p w14:paraId="22855B68" w14:textId="77777777" w:rsidR="00CA5336" w:rsidRDefault="00000000">
            <w:pPr>
              <w:jc w:val="center"/>
            </w:pPr>
            <w:r>
              <w:rPr>
                <w:rFonts w:ascii="Times New Roman" w:hAnsi="Times New Roman" w:cs="Times New Roman"/>
                <w:sz w:val="18"/>
              </w:rPr>
              <w:t>9</w:t>
            </w:r>
          </w:p>
        </w:tc>
        <w:tc>
          <w:tcPr>
            <w:tcW w:w="1211" w:type="dxa"/>
          </w:tcPr>
          <w:p w14:paraId="7110630B" w14:textId="77777777" w:rsidR="00CA5336" w:rsidRDefault="00000000">
            <w:r>
              <w:rPr>
                <w:rFonts w:ascii="Times New Roman" w:hAnsi="Times New Roman" w:cs="Times New Roman"/>
                <w:sz w:val="18"/>
              </w:rPr>
              <w:t>PolynomialFeatures[sgd]</w:t>
            </w:r>
          </w:p>
        </w:tc>
        <w:tc>
          <w:tcPr>
            <w:tcW w:w="1211" w:type="dxa"/>
          </w:tcPr>
          <w:p w14:paraId="1CB49B07" w14:textId="77777777" w:rsidR="00CA5336" w:rsidRDefault="00000000">
            <w:r>
              <w:rPr>
                <w:rFonts w:ascii="Times New Roman" w:hAnsi="Times New Roman" w:cs="Times New Roman"/>
                <w:sz w:val="18"/>
              </w:rPr>
              <w:t>0.9811±0.0172</w:t>
            </w:r>
          </w:p>
        </w:tc>
        <w:tc>
          <w:tcPr>
            <w:tcW w:w="1211" w:type="dxa"/>
          </w:tcPr>
          <w:p w14:paraId="57AC22F3" w14:textId="77777777" w:rsidR="00CA5336" w:rsidRDefault="00000000">
            <w:r>
              <w:rPr>
                <w:rFonts w:ascii="Times New Roman" w:hAnsi="Times New Roman" w:cs="Times New Roman"/>
                <w:sz w:val="18"/>
              </w:rPr>
              <w:t>0.9576±0.0348</w:t>
            </w:r>
          </w:p>
        </w:tc>
        <w:tc>
          <w:tcPr>
            <w:tcW w:w="1211" w:type="dxa"/>
          </w:tcPr>
          <w:p w14:paraId="01C5A217" w14:textId="77777777" w:rsidR="00CA5336" w:rsidRDefault="00000000">
            <w:r>
              <w:rPr>
                <w:rFonts w:ascii="Times New Roman" w:hAnsi="Times New Roman" w:cs="Times New Roman"/>
                <w:sz w:val="18"/>
              </w:rPr>
              <w:t>0.9688±0.0185</w:t>
            </w:r>
          </w:p>
        </w:tc>
        <w:tc>
          <w:tcPr>
            <w:tcW w:w="1211" w:type="dxa"/>
          </w:tcPr>
          <w:p w14:paraId="15E80FB8" w14:textId="77777777" w:rsidR="00CA5336" w:rsidRDefault="00000000">
            <w:r>
              <w:rPr>
                <w:rFonts w:ascii="Times New Roman" w:hAnsi="Times New Roman" w:cs="Times New Roman"/>
                <w:sz w:val="18"/>
              </w:rPr>
              <w:t>0.9552±0.0247</w:t>
            </w:r>
          </w:p>
        </w:tc>
        <w:tc>
          <w:tcPr>
            <w:tcW w:w="1211" w:type="dxa"/>
          </w:tcPr>
          <w:p w14:paraId="02AFC4A4" w14:textId="77777777" w:rsidR="00CA5336" w:rsidRDefault="00000000">
            <w:r>
              <w:rPr>
                <w:rFonts w:ascii="Times New Roman" w:hAnsi="Times New Roman" w:cs="Times New Roman"/>
                <w:sz w:val="18"/>
              </w:rPr>
              <w:t>0.9731±0.0173</w:t>
            </w:r>
          </w:p>
        </w:tc>
        <w:tc>
          <w:tcPr>
            <w:tcW w:w="1211" w:type="dxa"/>
          </w:tcPr>
          <w:p w14:paraId="2C1773F0" w14:textId="77777777" w:rsidR="00CA5336" w:rsidRDefault="00000000">
            <w:r>
              <w:rPr>
                <w:rFonts w:ascii="Times New Roman" w:hAnsi="Times New Roman" w:cs="Times New Roman"/>
                <w:sz w:val="18"/>
              </w:rPr>
              <w:t>0.004</w:t>
            </w:r>
          </w:p>
        </w:tc>
      </w:tr>
      <w:tr w:rsidR="00CA5336" w14:paraId="79BF79CC" w14:textId="77777777" w:rsidTr="00F06C25">
        <w:tc>
          <w:tcPr>
            <w:tcW w:w="1211" w:type="dxa"/>
          </w:tcPr>
          <w:p w14:paraId="736E4C41" w14:textId="77777777" w:rsidR="00CA5336" w:rsidRDefault="00000000">
            <w:pPr>
              <w:jc w:val="center"/>
            </w:pPr>
            <w:r>
              <w:rPr>
                <w:rFonts w:ascii="Times New Roman" w:hAnsi="Times New Roman" w:cs="Times New Roman"/>
                <w:sz w:val="18"/>
              </w:rPr>
              <w:lastRenderedPageBreak/>
              <w:t>10</w:t>
            </w:r>
          </w:p>
        </w:tc>
        <w:tc>
          <w:tcPr>
            <w:tcW w:w="1211" w:type="dxa"/>
          </w:tcPr>
          <w:p w14:paraId="697047E8" w14:textId="77777777" w:rsidR="00CA5336" w:rsidRDefault="00000000">
            <w:r>
              <w:rPr>
                <w:rFonts w:ascii="Times New Roman" w:hAnsi="Times New Roman" w:cs="Times New Roman"/>
                <w:sz w:val="18"/>
              </w:rPr>
              <w:t>SplineFeatures[logistic]</w:t>
            </w:r>
          </w:p>
        </w:tc>
        <w:tc>
          <w:tcPr>
            <w:tcW w:w="1211" w:type="dxa"/>
          </w:tcPr>
          <w:p w14:paraId="13837782" w14:textId="77777777" w:rsidR="00CA5336" w:rsidRDefault="00000000">
            <w:r>
              <w:rPr>
                <w:rFonts w:ascii="Times New Roman" w:hAnsi="Times New Roman" w:cs="Times New Roman"/>
                <w:sz w:val="18"/>
              </w:rPr>
              <w:t>0.9857±0.0117</w:t>
            </w:r>
          </w:p>
        </w:tc>
        <w:tc>
          <w:tcPr>
            <w:tcW w:w="1211" w:type="dxa"/>
          </w:tcPr>
          <w:p w14:paraId="358C831B" w14:textId="77777777" w:rsidR="00CA5336" w:rsidRDefault="00000000">
            <w:r>
              <w:rPr>
                <w:rFonts w:ascii="Times New Roman" w:hAnsi="Times New Roman" w:cs="Times New Roman"/>
                <w:sz w:val="18"/>
              </w:rPr>
              <w:t>0.9529±0.0331</w:t>
            </w:r>
          </w:p>
        </w:tc>
        <w:tc>
          <w:tcPr>
            <w:tcW w:w="1211" w:type="dxa"/>
          </w:tcPr>
          <w:p w14:paraId="6A8E6438" w14:textId="77777777" w:rsidR="00CA5336" w:rsidRDefault="00000000">
            <w:r>
              <w:rPr>
                <w:rFonts w:ascii="Times New Roman" w:hAnsi="Times New Roman" w:cs="Times New Roman"/>
                <w:sz w:val="18"/>
              </w:rPr>
              <w:t>0.9687±0.0165</w:t>
            </w:r>
          </w:p>
        </w:tc>
        <w:tc>
          <w:tcPr>
            <w:tcW w:w="1211" w:type="dxa"/>
          </w:tcPr>
          <w:p w14:paraId="73A7A822" w14:textId="77777777" w:rsidR="00CA5336" w:rsidRDefault="00000000">
            <w:r>
              <w:rPr>
                <w:rFonts w:ascii="Times New Roman" w:hAnsi="Times New Roman" w:cs="Times New Roman"/>
                <w:sz w:val="18"/>
              </w:rPr>
              <w:t>0.9957±0.0055</w:t>
            </w:r>
          </w:p>
        </w:tc>
        <w:tc>
          <w:tcPr>
            <w:tcW w:w="1211" w:type="dxa"/>
          </w:tcPr>
          <w:p w14:paraId="01EA20DC" w14:textId="77777777" w:rsidR="00CA5336" w:rsidRDefault="00000000">
            <w:r>
              <w:rPr>
                <w:rFonts w:ascii="Times New Roman" w:hAnsi="Times New Roman" w:cs="Times New Roman"/>
                <w:sz w:val="18"/>
              </w:rPr>
              <w:t>0.9964±0.0051</w:t>
            </w:r>
          </w:p>
        </w:tc>
        <w:tc>
          <w:tcPr>
            <w:tcW w:w="1211" w:type="dxa"/>
          </w:tcPr>
          <w:p w14:paraId="0DFB38D2" w14:textId="77777777" w:rsidR="00CA5336" w:rsidRDefault="00000000">
            <w:r>
              <w:rPr>
                <w:rFonts w:ascii="Times New Roman" w:hAnsi="Times New Roman" w:cs="Times New Roman"/>
                <w:sz w:val="18"/>
              </w:rPr>
              <w:t>0.004</w:t>
            </w:r>
          </w:p>
        </w:tc>
      </w:tr>
      <w:tr w:rsidR="00CA5336" w14:paraId="0D806416" w14:textId="77777777" w:rsidTr="00F06C25">
        <w:tc>
          <w:tcPr>
            <w:tcW w:w="1211" w:type="dxa"/>
          </w:tcPr>
          <w:p w14:paraId="41B09014" w14:textId="77777777" w:rsidR="00CA5336" w:rsidRDefault="00000000">
            <w:pPr>
              <w:jc w:val="center"/>
            </w:pPr>
            <w:r>
              <w:rPr>
                <w:rFonts w:ascii="Times New Roman" w:hAnsi="Times New Roman" w:cs="Times New Roman"/>
                <w:sz w:val="18"/>
              </w:rPr>
              <w:t>11</w:t>
            </w:r>
          </w:p>
        </w:tc>
        <w:tc>
          <w:tcPr>
            <w:tcW w:w="1211" w:type="dxa"/>
          </w:tcPr>
          <w:p w14:paraId="2D942A9B" w14:textId="77777777" w:rsidR="00CA5336" w:rsidRDefault="00000000">
            <w:r>
              <w:rPr>
                <w:rFonts w:ascii="Times New Roman" w:hAnsi="Times New Roman" w:cs="Times New Roman"/>
                <w:sz w:val="18"/>
              </w:rPr>
              <w:t>SplineFeatures[sgd]</w:t>
            </w:r>
          </w:p>
        </w:tc>
        <w:tc>
          <w:tcPr>
            <w:tcW w:w="1211" w:type="dxa"/>
          </w:tcPr>
          <w:p w14:paraId="28333FE5" w14:textId="77777777" w:rsidR="00CA5336" w:rsidRDefault="00000000">
            <w:r>
              <w:rPr>
                <w:rFonts w:ascii="Times New Roman" w:hAnsi="Times New Roman" w:cs="Times New Roman"/>
                <w:sz w:val="18"/>
              </w:rPr>
              <w:t>0.9909±0.0182</w:t>
            </w:r>
          </w:p>
        </w:tc>
        <w:tc>
          <w:tcPr>
            <w:tcW w:w="1211" w:type="dxa"/>
          </w:tcPr>
          <w:p w14:paraId="512707E3" w14:textId="77777777" w:rsidR="00CA5336" w:rsidRDefault="00000000">
            <w:r>
              <w:rPr>
                <w:rFonts w:ascii="Times New Roman" w:hAnsi="Times New Roman" w:cs="Times New Roman"/>
                <w:sz w:val="18"/>
              </w:rPr>
              <w:t>0.9483±0.0310</w:t>
            </w:r>
          </w:p>
        </w:tc>
        <w:tc>
          <w:tcPr>
            <w:tcW w:w="1211" w:type="dxa"/>
          </w:tcPr>
          <w:p w14:paraId="6166652E" w14:textId="77777777" w:rsidR="00CA5336" w:rsidRDefault="00000000">
            <w:r>
              <w:rPr>
                <w:rFonts w:ascii="Times New Roman" w:hAnsi="Times New Roman" w:cs="Times New Roman"/>
                <w:sz w:val="18"/>
              </w:rPr>
              <w:t>0.9685±0.0101</w:t>
            </w:r>
          </w:p>
        </w:tc>
        <w:tc>
          <w:tcPr>
            <w:tcW w:w="1211" w:type="dxa"/>
          </w:tcPr>
          <w:p w14:paraId="30448E1F" w14:textId="77777777" w:rsidR="00CA5336" w:rsidRDefault="00000000">
            <w:r>
              <w:rPr>
                <w:rFonts w:ascii="Times New Roman" w:hAnsi="Times New Roman" w:cs="Times New Roman"/>
                <w:sz w:val="18"/>
              </w:rPr>
              <w:t>0.9942±0.0064</w:t>
            </w:r>
          </w:p>
        </w:tc>
        <w:tc>
          <w:tcPr>
            <w:tcW w:w="1211" w:type="dxa"/>
          </w:tcPr>
          <w:p w14:paraId="510D1121" w14:textId="77777777" w:rsidR="00CA5336" w:rsidRDefault="00000000">
            <w:r>
              <w:rPr>
                <w:rFonts w:ascii="Times New Roman" w:hAnsi="Times New Roman" w:cs="Times New Roman"/>
                <w:sz w:val="18"/>
              </w:rPr>
              <w:t>0.9953±0.0054</w:t>
            </w:r>
          </w:p>
        </w:tc>
        <w:tc>
          <w:tcPr>
            <w:tcW w:w="1211" w:type="dxa"/>
          </w:tcPr>
          <w:p w14:paraId="7D56FEF8" w14:textId="77777777" w:rsidR="00CA5336" w:rsidRDefault="00000000">
            <w:r>
              <w:rPr>
                <w:rFonts w:ascii="Times New Roman" w:hAnsi="Times New Roman" w:cs="Times New Roman"/>
                <w:sz w:val="18"/>
              </w:rPr>
              <w:t>0.004</w:t>
            </w:r>
          </w:p>
        </w:tc>
      </w:tr>
      <w:tr w:rsidR="00CA5336" w14:paraId="2BD3184B" w14:textId="77777777" w:rsidTr="00F06C25">
        <w:tc>
          <w:tcPr>
            <w:tcW w:w="1211" w:type="dxa"/>
          </w:tcPr>
          <w:p w14:paraId="118C5A5D" w14:textId="77777777" w:rsidR="00CA5336" w:rsidRDefault="00000000">
            <w:pPr>
              <w:jc w:val="center"/>
            </w:pPr>
            <w:r>
              <w:rPr>
                <w:rFonts w:ascii="Times New Roman" w:hAnsi="Times New Roman" w:cs="Times New Roman"/>
                <w:sz w:val="18"/>
              </w:rPr>
              <w:t>12</w:t>
            </w:r>
          </w:p>
        </w:tc>
        <w:tc>
          <w:tcPr>
            <w:tcW w:w="1211" w:type="dxa"/>
          </w:tcPr>
          <w:p w14:paraId="5073685E" w14:textId="77777777" w:rsidR="00CA5336" w:rsidRDefault="00000000">
            <w:r>
              <w:rPr>
                <w:rFonts w:ascii="Times New Roman" w:hAnsi="Times New Roman" w:cs="Times New Roman"/>
                <w:sz w:val="18"/>
              </w:rPr>
              <w:t>MaxOfLinear[sgd]</w:t>
            </w:r>
          </w:p>
        </w:tc>
        <w:tc>
          <w:tcPr>
            <w:tcW w:w="1211" w:type="dxa"/>
          </w:tcPr>
          <w:p w14:paraId="7677BC08" w14:textId="77777777" w:rsidR="00CA5336" w:rsidRDefault="00000000">
            <w:r>
              <w:rPr>
                <w:rFonts w:ascii="Times New Roman" w:hAnsi="Times New Roman" w:cs="Times New Roman"/>
                <w:sz w:val="18"/>
              </w:rPr>
              <w:t>0.9863±0.0182</w:t>
            </w:r>
          </w:p>
        </w:tc>
        <w:tc>
          <w:tcPr>
            <w:tcW w:w="1211" w:type="dxa"/>
          </w:tcPr>
          <w:p w14:paraId="6A756F99" w14:textId="77777777" w:rsidR="00CA5336" w:rsidRDefault="00000000">
            <w:r>
              <w:rPr>
                <w:rFonts w:ascii="Times New Roman" w:hAnsi="Times New Roman" w:cs="Times New Roman"/>
                <w:sz w:val="18"/>
              </w:rPr>
              <w:t>0.9530±0.0417</w:t>
            </w:r>
          </w:p>
        </w:tc>
        <w:tc>
          <w:tcPr>
            <w:tcW w:w="1211" w:type="dxa"/>
          </w:tcPr>
          <w:p w14:paraId="3647219D" w14:textId="77777777" w:rsidR="00CA5336" w:rsidRDefault="00000000">
            <w:r>
              <w:rPr>
                <w:rFonts w:ascii="Times New Roman" w:hAnsi="Times New Roman" w:cs="Times New Roman"/>
                <w:sz w:val="18"/>
              </w:rPr>
              <w:t>0.9685±0.0171</w:t>
            </w:r>
          </w:p>
        </w:tc>
        <w:tc>
          <w:tcPr>
            <w:tcW w:w="1211" w:type="dxa"/>
          </w:tcPr>
          <w:p w14:paraId="61E1667D" w14:textId="77777777" w:rsidR="00CA5336" w:rsidRDefault="00000000">
            <w:r>
              <w:rPr>
                <w:rFonts w:ascii="Times New Roman" w:hAnsi="Times New Roman" w:cs="Times New Roman"/>
                <w:sz w:val="18"/>
              </w:rPr>
              <w:t>0.9953±0.0054</w:t>
            </w:r>
          </w:p>
        </w:tc>
        <w:tc>
          <w:tcPr>
            <w:tcW w:w="1211" w:type="dxa"/>
          </w:tcPr>
          <w:p w14:paraId="1F25BD2D" w14:textId="77777777" w:rsidR="00CA5336" w:rsidRDefault="00000000">
            <w:r>
              <w:rPr>
                <w:rFonts w:ascii="Times New Roman" w:hAnsi="Times New Roman" w:cs="Times New Roman"/>
                <w:sz w:val="18"/>
              </w:rPr>
              <w:t>0.9962±0.0051</w:t>
            </w:r>
          </w:p>
        </w:tc>
        <w:tc>
          <w:tcPr>
            <w:tcW w:w="1211" w:type="dxa"/>
          </w:tcPr>
          <w:p w14:paraId="05D7332E" w14:textId="77777777" w:rsidR="00CA5336" w:rsidRDefault="00000000">
            <w:r>
              <w:rPr>
                <w:rFonts w:ascii="Times New Roman" w:hAnsi="Times New Roman" w:cs="Times New Roman"/>
                <w:sz w:val="18"/>
              </w:rPr>
              <w:t>0.018</w:t>
            </w:r>
          </w:p>
        </w:tc>
      </w:tr>
      <w:tr w:rsidR="00CA5336" w14:paraId="76CB935F" w14:textId="77777777" w:rsidTr="00F06C25">
        <w:tc>
          <w:tcPr>
            <w:tcW w:w="1211" w:type="dxa"/>
          </w:tcPr>
          <w:p w14:paraId="5C57D202" w14:textId="77777777" w:rsidR="00CA5336" w:rsidRDefault="00000000">
            <w:pPr>
              <w:jc w:val="center"/>
            </w:pPr>
            <w:r>
              <w:rPr>
                <w:rFonts w:ascii="Times New Roman" w:hAnsi="Times New Roman" w:cs="Times New Roman"/>
                <w:sz w:val="18"/>
              </w:rPr>
              <w:t>13</w:t>
            </w:r>
          </w:p>
        </w:tc>
        <w:tc>
          <w:tcPr>
            <w:tcW w:w="1211" w:type="dxa"/>
          </w:tcPr>
          <w:p w14:paraId="30206B9F" w14:textId="77777777" w:rsidR="00CA5336" w:rsidRDefault="00000000">
            <w:r>
              <w:rPr>
                <w:rFonts w:ascii="Times New Roman" w:hAnsi="Times New Roman" w:cs="Times New Roman"/>
                <w:sz w:val="18"/>
              </w:rPr>
              <w:t>MaxOfLinear[logistic]</w:t>
            </w:r>
          </w:p>
        </w:tc>
        <w:tc>
          <w:tcPr>
            <w:tcW w:w="1211" w:type="dxa"/>
          </w:tcPr>
          <w:p w14:paraId="66CD84E2" w14:textId="77777777" w:rsidR="00CA5336" w:rsidRDefault="00000000">
            <w:r>
              <w:rPr>
                <w:rFonts w:ascii="Times New Roman" w:hAnsi="Times New Roman" w:cs="Times New Roman"/>
                <w:sz w:val="18"/>
              </w:rPr>
              <w:t>0.9907±0.0114</w:t>
            </w:r>
          </w:p>
        </w:tc>
        <w:tc>
          <w:tcPr>
            <w:tcW w:w="1211" w:type="dxa"/>
          </w:tcPr>
          <w:p w14:paraId="756FAEEF" w14:textId="77777777" w:rsidR="00CA5336" w:rsidRDefault="00000000">
            <w:r>
              <w:rPr>
                <w:rFonts w:ascii="Times New Roman" w:hAnsi="Times New Roman" w:cs="Times New Roman"/>
                <w:sz w:val="18"/>
              </w:rPr>
              <w:t>0.9483±0.0454</w:t>
            </w:r>
          </w:p>
        </w:tc>
        <w:tc>
          <w:tcPr>
            <w:tcW w:w="1211" w:type="dxa"/>
          </w:tcPr>
          <w:p w14:paraId="5897090C" w14:textId="77777777" w:rsidR="00CA5336" w:rsidRDefault="00000000">
            <w:r>
              <w:rPr>
                <w:rFonts w:ascii="Times New Roman" w:hAnsi="Times New Roman" w:cs="Times New Roman"/>
                <w:sz w:val="18"/>
              </w:rPr>
              <w:t>0.9682±0.0205</w:t>
            </w:r>
          </w:p>
        </w:tc>
        <w:tc>
          <w:tcPr>
            <w:tcW w:w="1211" w:type="dxa"/>
          </w:tcPr>
          <w:p w14:paraId="354305B9" w14:textId="77777777" w:rsidR="00CA5336" w:rsidRDefault="00000000">
            <w:r>
              <w:rPr>
                <w:rFonts w:ascii="Times New Roman" w:hAnsi="Times New Roman" w:cs="Times New Roman"/>
                <w:sz w:val="18"/>
              </w:rPr>
              <w:t>0.9951±0.0054</w:t>
            </w:r>
          </w:p>
        </w:tc>
        <w:tc>
          <w:tcPr>
            <w:tcW w:w="1211" w:type="dxa"/>
          </w:tcPr>
          <w:p w14:paraId="673F676A" w14:textId="77777777" w:rsidR="00CA5336" w:rsidRDefault="00000000">
            <w:r>
              <w:rPr>
                <w:rFonts w:ascii="Times New Roman" w:hAnsi="Times New Roman" w:cs="Times New Roman"/>
                <w:sz w:val="18"/>
              </w:rPr>
              <w:t>0.9960±0.0051</w:t>
            </w:r>
          </w:p>
        </w:tc>
        <w:tc>
          <w:tcPr>
            <w:tcW w:w="1211" w:type="dxa"/>
          </w:tcPr>
          <w:p w14:paraId="066F4C37" w14:textId="77777777" w:rsidR="00CA5336" w:rsidRDefault="00000000">
            <w:r>
              <w:rPr>
                <w:rFonts w:ascii="Times New Roman" w:hAnsi="Times New Roman" w:cs="Times New Roman"/>
                <w:sz w:val="18"/>
              </w:rPr>
              <w:t>0.079</w:t>
            </w:r>
          </w:p>
        </w:tc>
      </w:tr>
      <w:tr w:rsidR="00CA5336" w14:paraId="1B3F6571" w14:textId="77777777" w:rsidTr="00F06C25">
        <w:tc>
          <w:tcPr>
            <w:tcW w:w="1211" w:type="dxa"/>
          </w:tcPr>
          <w:p w14:paraId="7AE1A8F5" w14:textId="77777777" w:rsidR="00CA5336" w:rsidRDefault="00000000">
            <w:pPr>
              <w:jc w:val="center"/>
            </w:pPr>
            <w:r>
              <w:rPr>
                <w:rFonts w:ascii="Times New Roman" w:hAnsi="Times New Roman" w:cs="Times New Roman"/>
                <w:sz w:val="18"/>
              </w:rPr>
              <w:t>14</w:t>
            </w:r>
          </w:p>
        </w:tc>
        <w:tc>
          <w:tcPr>
            <w:tcW w:w="1211" w:type="dxa"/>
          </w:tcPr>
          <w:p w14:paraId="3E1BAC2D" w14:textId="77777777" w:rsidR="00CA5336" w:rsidRDefault="00000000">
            <w:r>
              <w:rPr>
                <w:rFonts w:ascii="Times New Roman" w:hAnsi="Times New Roman" w:cs="Times New Roman"/>
                <w:sz w:val="18"/>
              </w:rPr>
              <w:t>LinearBoost[logistic]</w:t>
            </w:r>
          </w:p>
        </w:tc>
        <w:tc>
          <w:tcPr>
            <w:tcW w:w="1211" w:type="dxa"/>
          </w:tcPr>
          <w:p w14:paraId="46A906D9" w14:textId="77777777" w:rsidR="00CA5336" w:rsidRDefault="00000000">
            <w:r>
              <w:rPr>
                <w:rFonts w:ascii="Times New Roman" w:hAnsi="Times New Roman" w:cs="Times New Roman"/>
                <w:sz w:val="18"/>
              </w:rPr>
              <w:t>0.9907±0.0114</w:t>
            </w:r>
          </w:p>
        </w:tc>
        <w:tc>
          <w:tcPr>
            <w:tcW w:w="1211" w:type="dxa"/>
          </w:tcPr>
          <w:p w14:paraId="5D789E21" w14:textId="77777777" w:rsidR="00CA5336" w:rsidRDefault="00000000">
            <w:r>
              <w:rPr>
                <w:rFonts w:ascii="Times New Roman" w:hAnsi="Times New Roman" w:cs="Times New Roman"/>
                <w:sz w:val="18"/>
              </w:rPr>
              <w:t>0.9484±0.0497</w:t>
            </w:r>
          </w:p>
        </w:tc>
        <w:tc>
          <w:tcPr>
            <w:tcW w:w="1211" w:type="dxa"/>
          </w:tcPr>
          <w:p w14:paraId="77573605" w14:textId="77777777" w:rsidR="00CA5336" w:rsidRDefault="00000000">
            <w:r>
              <w:rPr>
                <w:rFonts w:ascii="Times New Roman" w:hAnsi="Times New Roman" w:cs="Times New Roman"/>
                <w:sz w:val="18"/>
              </w:rPr>
              <w:t>0.9682±0.0235</w:t>
            </w:r>
          </w:p>
        </w:tc>
        <w:tc>
          <w:tcPr>
            <w:tcW w:w="1211" w:type="dxa"/>
          </w:tcPr>
          <w:p w14:paraId="67C05C71" w14:textId="77777777" w:rsidR="00CA5336" w:rsidRDefault="00000000">
            <w:r>
              <w:rPr>
                <w:rFonts w:ascii="Times New Roman" w:hAnsi="Times New Roman" w:cs="Times New Roman"/>
                <w:sz w:val="18"/>
              </w:rPr>
              <w:t>0.9643±0.0198</w:t>
            </w:r>
          </w:p>
        </w:tc>
        <w:tc>
          <w:tcPr>
            <w:tcW w:w="1211" w:type="dxa"/>
          </w:tcPr>
          <w:p w14:paraId="59A75A34" w14:textId="77777777" w:rsidR="00CA5336" w:rsidRDefault="00000000">
            <w:r>
              <w:rPr>
                <w:rFonts w:ascii="Times New Roman" w:hAnsi="Times New Roman" w:cs="Times New Roman"/>
                <w:sz w:val="18"/>
              </w:rPr>
              <w:t>0.9758±0.0183</w:t>
            </w:r>
          </w:p>
        </w:tc>
        <w:tc>
          <w:tcPr>
            <w:tcW w:w="1211" w:type="dxa"/>
          </w:tcPr>
          <w:p w14:paraId="043C601A" w14:textId="77777777" w:rsidR="00CA5336" w:rsidRDefault="00000000">
            <w:r>
              <w:rPr>
                <w:rFonts w:ascii="Times New Roman" w:hAnsi="Times New Roman" w:cs="Times New Roman"/>
                <w:sz w:val="18"/>
              </w:rPr>
              <w:t>0.056</w:t>
            </w:r>
          </w:p>
        </w:tc>
      </w:tr>
      <w:tr w:rsidR="00CA5336" w14:paraId="2FD0D44E" w14:textId="77777777" w:rsidTr="00F06C25">
        <w:tc>
          <w:tcPr>
            <w:tcW w:w="1211" w:type="dxa"/>
          </w:tcPr>
          <w:p w14:paraId="6A236907" w14:textId="77777777" w:rsidR="00CA5336" w:rsidRDefault="00000000">
            <w:pPr>
              <w:jc w:val="center"/>
            </w:pPr>
            <w:r>
              <w:rPr>
                <w:rFonts w:ascii="Times New Roman" w:hAnsi="Times New Roman" w:cs="Times New Roman"/>
                <w:sz w:val="18"/>
              </w:rPr>
              <w:t>15</w:t>
            </w:r>
          </w:p>
        </w:tc>
        <w:tc>
          <w:tcPr>
            <w:tcW w:w="1211" w:type="dxa"/>
          </w:tcPr>
          <w:p w14:paraId="6B812E99" w14:textId="77777777" w:rsidR="00CA5336" w:rsidRDefault="00000000">
            <w:r>
              <w:rPr>
                <w:rFonts w:ascii="Times New Roman" w:hAnsi="Times New Roman" w:cs="Times New Roman"/>
                <w:sz w:val="18"/>
              </w:rPr>
              <w:t>LinearBoost[sgd]</w:t>
            </w:r>
          </w:p>
        </w:tc>
        <w:tc>
          <w:tcPr>
            <w:tcW w:w="1211" w:type="dxa"/>
          </w:tcPr>
          <w:p w14:paraId="55E5837D" w14:textId="77777777" w:rsidR="00CA5336" w:rsidRDefault="00000000">
            <w:r>
              <w:rPr>
                <w:rFonts w:ascii="Times New Roman" w:hAnsi="Times New Roman" w:cs="Times New Roman"/>
                <w:sz w:val="18"/>
              </w:rPr>
              <w:t>0.9907±0.0114</w:t>
            </w:r>
          </w:p>
        </w:tc>
        <w:tc>
          <w:tcPr>
            <w:tcW w:w="1211" w:type="dxa"/>
          </w:tcPr>
          <w:p w14:paraId="60F23F6E" w14:textId="77777777" w:rsidR="00CA5336" w:rsidRDefault="00000000">
            <w:r>
              <w:rPr>
                <w:rFonts w:ascii="Times New Roman" w:hAnsi="Times New Roman" w:cs="Times New Roman"/>
                <w:sz w:val="18"/>
              </w:rPr>
              <w:t>0.9484±0.0497</w:t>
            </w:r>
          </w:p>
        </w:tc>
        <w:tc>
          <w:tcPr>
            <w:tcW w:w="1211" w:type="dxa"/>
          </w:tcPr>
          <w:p w14:paraId="487843D0" w14:textId="77777777" w:rsidR="00CA5336" w:rsidRDefault="00000000">
            <w:r>
              <w:rPr>
                <w:rFonts w:ascii="Times New Roman" w:hAnsi="Times New Roman" w:cs="Times New Roman"/>
                <w:sz w:val="18"/>
              </w:rPr>
              <w:t>0.9682±0.0235</w:t>
            </w:r>
          </w:p>
        </w:tc>
        <w:tc>
          <w:tcPr>
            <w:tcW w:w="1211" w:type="dxa"/>
          </w:tcPr>
          <w:p w14:paraId="48CE6F22" w14:textId="77777777" w:rsidR="00CA5336" w:rsidRDefault="00000000">
            <w:r>
              <w:rPr>
                <w:rFonts w:ascii="Times New Roman" w:hAnsi="Times New Roman" w:cs="Times New Roman"/>
                <w:sz w:val="18"/>
              </w:rPr>
              <w:t>0.9726±0.0077</w:t>
            </w:r>
          </w:p>
        </w:tc>
        <w:tc>
          <w:tcPr>
            <w:tcW w:w="1211" w:type="dxa"/>
          </w:tcPr>
          <w:p w14:paraId="328A4CC2" w14:textId="77777777" w:rsidR="00CA5336" w:rsidRDefault="00000000">
            <w:r>
              <w:rPr>
                <w:rFonts w:ascii="Times New Roman" w:hAnsi="Times New Roman" w:cs="Times New Roman"/>
                <w:sz w:val="18"/>
              </w:rPr>
              <w:t>0.9825±0.0071</w:t>
            </w:r>
          </w:p>
        </w:tc>
        <w:tc>
          <w:tcPr>
            <w:tcW w:w="1211" w:type="dxa"/>
          </w:tcPr>
          <w:p w14:paraId="7EAF8D68" w14:textId="77777777" w:rsidR="00CA5336" w:rsidRDefault="00000000">
            <w:r>
              <w:rPr>
                <w:rFonts w:ascii="Times New Roman" w:hAnsi="Times New Roman" w:cs="Times New Roman"/>
                <w:sz w:val="18"/>
              </w:rPr>
              <w:t>0.037</w:t>
            </w:r>
          </w:p>
        </w:tc>
      </w:tr>
      <w:tr w:rsidR="00CA5336" w14:paraId="623E47A7" w14:textId="77777777" w:rsidTr="00F06C25">
        <w:tc>
          <w:tcPr>
            <w:tcW w:w="1211" w:type="dxa"/>
          </w:tcPr>
          <w:p w14:paraId="796D8209" w14:textId="77777777" w:rsidR="00CA5336" w:rsidRDefault="00000000">
            <w:pPr>
              <w:jc w:val="center"/>
            </w:pPr>
            <w:r>
              <w:rPr>
                <w:rFonts w:ascii="Times New Roman" w:hAnsi="Times New Roman" w:cs="Times New Roman"/>
                <w:sz w:val="18"/>
              </w:rPr>
              <w:t>16</w:t>
            </w:r>
          </w:p>
        </w:tc>
        <w:tc>
          <w:tcPr>
            <w:tcW w:w="1211" w:type="dxa"/>
          </w:tcPr>
          <w:p w14:paraId="79227AF8" w14:textId="77777777" w:rsidR="00CA5336" w:rsidRDefault="00000000">
            <w:r>
              <w:rPr>
                <w:rFonts w:ascii="Times New Roman" w:hAnsi="Times New Roman" w:cs="Times New Roman"/>
                <w:sz w:val="18"/>
              </w:rPr>
              <w:t>PiecewiseLinear[logistic]</w:t>
            </w:r>
          </w:p>
        </w:tc>
        <w:tc>
          <w:tcPr>
            <w:tcW w:w="1211" w:type="dxa"/>
          </w:tcPr>
          <w:p w14:paraId="3AD464EB" w14:textId="77777777" w:rsidR="00CA5336" w:rsidRDefault="00000000">
            <w:r>
              <w:rPr>
                <w:rFonts w:ascii="Times New Roman" w:hAnsi="Times New Roman" w:cs="Times New Roman"/>
                <w:sz w:val="18"/>
              </w:rPr>
              <w:t>0.9820±0.0260</w:t>
            </w:r>
          </w:p>
        </w:tc>
        <w:tc>
          <w:tcPr>
            <w:tcW w:w="1211" w:type="dxa"/>
          </w:tcPr>
          <w:p w14:paraId="013069B6" w14:textId="77777777" w:rsidR="00CA5336" w:rsidRDefault="00000000">
            <w:r>
              <w:rPr>
                <w:rFonts w:ascii="Times New Roman" w:hAnsi="Times New Roman" w:cs="Times New Roman"/>
                <w:sz w:val="18"/>
              </w:rPr>
              <w:t>0.9530±0.0417</w:t>
            </w:r>
          </w:p>
        </w:tc>
        <w:tc>
          <w:tcPr>
            <w:tcW w:w="1211" w:type="dxa"/>
          </w:tcPr>
          <w:p w14:paraId="39541288" w14:textId="77777777" w:rsidR="00CA5336" w:rsidRDefault="00000000">
            <w:r>
              <w:rPr>
                <w:rFonts w:ascii="Times New Roman" w:hAnsi="Times New Roman" w:cs="Times New Roman"/>
                <w:sz w:val="18"/>
              </w:rPr>
              <w:t>0.9663±0.0166</w:t>
            </w:r>
          </w:p>
        </w:tc>
        <w:tc>
          <w:tcPr>
            <w:tcW w:w="1211" w:type="dxa"/>
          </w:tcPr>
          <w:p w14:paraId="6957B3B6" w14:textId="77777777" w:rsidR="00CA5336" w:rsidRDefault="00000000">
            <w:r>
              <w:rPr>
                <w:rFonts w:ascii="Times New Roman" w:hAnsi="Times New Roman" w:cs="Times New Roman"/>
                <w:sz w:val="18"/>
              </w:rPr>
              <w:t>0.9920±0.0064</w:t>
            </w:r>
          </w:p>
        </w:tc>
        <w:tc>
          <w:tcPr>
            <w:tcW w:w="1211" w:type="dxa"/>
          </w:tcPr>
          <w:p w14:paraId="64963D48" w14:textId="77777777" w:rsidR="00CA5336" w:rsidRDefault="00000000">
            <w:r>
              <w:rPr>
                <w:rFonts w:ascii="Times New Roman" w:hAnsi="Times New Roman" w:cs="Times New Roman"/>
                <w:sz w:val="18"/>
              </w:rPr>
              <w:t>0.9922±0.0071</w:t>
            </w:r>
          </w:p>
        </w:tc>
        <w:tc>
          <w:tcPr>
            <w:tcW w:w="1211" w:type="dxa"/>
          </w:tcPr>
          <w:p w14:paraId="72B9F022" w14:textId="77777777" w:rsidR="00CA5336" w:rsidRDefault="00000000">
            <w:r>
              <w:rPr>
                <w:rFonts w:ascii="Times New Roman" w:hAnsi="Times New Roman" w:cs="Times New Roman"/>
                <w:sz w:val="18"/>
              </w:rPr>
              <w:t>0.077</w:t>
            </w:r>
          </w:p>
        </w:tc>
      </w:tr>
      <w:tr w:rsidR="00CA5336" w14:paraId="3245621B" w14:textId="77777777" w:rsidTr="00F06C25">
        <w:tc>
          <w:tcPr>
            <w:tcW w:w="1211" w:type="dxa"/>
          </w:tcPr>
          <w:p w14:paraId="0A4FC2E3" w14:textId="77777777" w:rsidR="00CA5336" w:rsidRDefault="00000000">
            <w:pPr>
              <w:jc w:val="center"/>
            </w:pPr>
            <w:r>
              <w:rPr>
                <w:rFonts w:ascii="Times New Roman" w:hAnsi="Times New Roman" w:cs="Times New Roman"/>
                <w:sz w:val="18"/>
              </w:rPr>
              <w:t>17</w:t>
            </w:r>
          </w:p>
        </w:tc>
        <w:tc>
          <w:tcPr>
            <w:tcW w:w="1211" w:type="dxa"/>
          </w:tcPr>
          <w:p w14:paraId="30F4438D" w14:textId="77777777" w:rsidR="00CA5336" w:rsidRDefault="00000000">
            <w:r>
              <w:rPr>
                <w:rFonts w:ascii="Times New Roman" w:hAnsi="Times New Roman" w:cs="Times New Roman"/>
                <w:sz w:val="18"/>
              </w:rPr>
              <w:t>FuzzyLogicLinear[lda]</w:t>
            </w:r>
          </w:p>
        </w:tc>
        <w:tc>
          <w:tcPr>
            <w:tcW w:w="1211" w:type="dxa"/>
          </w:tcPr>
          <w:p w14:paraId="25D03DD5" w14:textId="77777777" w:rsidR="00CA5336" w:rsidRDefault="00000000">
            <w:r>
              <w:rPr>
                <w:rFonts w:ascii="Times New Roman" w:hAnsi="Times New Roman" w:cs="Times New Roman"/>
                <w:sz w:val="18"/>
              </w:rPr>
              <w:t>0.9811±0.0172</w:t>
            </w:r>
          </w:p>
        </w:tc>
        <w:tc>
          <w:tcPr>
            <w:tcW w:w="1211" w:type="dxa"/>
          </w:tcPr>
          <w:p w14:paraId="40E0E467" w14:textId="77777777" w:rsidR="00CA5336" w:rsidRDefault="00000000">
            <w:r>
              <w:rPr>
                <w:rFonts w:ascii="Times New Roman" w:hAnsi="Times New Roman" w:cs="Times New Roman"/>
                <w:sz w:val="18"/>
              </w:rPr>
              <w:t>0.9529±0.0394</w:t>
            </w:r>
          </w:p>
        </w:tc>
        <w:tc>
          <w:tcPr>
            <w:tcW w:w="1211" w:type="dxa"/>
          </w:tcPr>
          <w:p w14:paraId="0EA71CF6" w14:textId="77777777" w:rsidR="00CA5336" w:rsidRDefault="00000000">
            <w:r>
              <w:rPr>
                <w:rFonts w:ascii="Times New Roman" w:hAnsi="Times New Roman" w:cs="Times New Roman"/>
                <w:sz w:val="18"/>
              </w:rPr>
              <w:t>0.9662±0.0198</w:t>
            </w:r>
          </w:p>
        </w:tc>
        <w:tc>
          <w:tcPr>
            <w:tcW w:w="1211" w:type="dxa"/>
          </w:tcPr>
          <w:p w14:paraId="3C0EBF2B" w14:textId="77777777" w:rsidR="00CA5336" w:rsidRDefault="00000000">
            <w:r>
              <w:rPr>
                <w:rFonts w:ascii="Times New Roman" w:hAnsi="Times New Roman" w:cs="Times New Roman"/>
                <w:sz w:val="18"/>
              </w:rPr>
              <w:t>0.9831±0.0268</w:t>
            </w:r>
          </w:p>
        </w:tc>
        <w:tc>
          <w:tcPr>
            <w:tcW w:w="1211" w:type="dxa"/>
          </w:tcPr>
          <w:p w14:paraId="1CC89822" w14:textId="77777777" w:rsidR="00CA5336" w:rsidRDefault="00000000">
            <w:r>
              <w:rPr>
                <w:rFonts w:ascii="Times New Roman" w:hAnsi="Times New Roman" w:cs="Times New Roman"/>
                <w:sz w:val="18"/>
              </w:rPr>
              <w:t>0.9937±0.0079</w:t>
            </w:r>
          </w:p>
        </w:tc>
        <w:tc>
          <w:tcPr>
            <w:tcW w:w="1211" w:type="dxa"/>
          </w:tcPr>
          <w:p w14:paraId="56811D14" w14:textId="77777777" w:rsidR="00CA5336" w:rsidRDefault="00000000">
            <w:r>
              <w:rPr>
                <w:rFonts w:ascii="Times New Roman" w:hAnsi="Times New Roman" w:cs="Times New Roman"/>
                <w:sz w:val="18"/>
              </w:rPr>
              <w:t>0.012</w:t>
            </w:r>
          </w:p>
        </w:tc>
      </w:tr>
      <w:tr w:rsidR="00CA5336" w14:paraId="3AA843DC" w14:textId="77777777" w:rsidTr="00F06C25">
        <w:tc>
          <w:tcPr>
            <w:tcW w:w="1211" w:type="dxa"/>
          </w:tcPr>
          <w:p w14:paraId="2AD1777B" w14:textId="77777777" w:rsidR="00CA5336" w:rsidRDefault="00000000">
            <w:pPr>
              <w:jc w:val="center"/>
            </w:pPr>
            <w:r>
              <w:rPr>
                <w:rFonts w:ascii="Times New Roman" w:hAnsi="Times New Roman" w:cs="Times New Roman"/>
                <w:sz w:val="18"/>
              </w:rPr>
              <w:t>18</w:t>
            </w:r>
          </w:p>
        </w:tc>
        <w:tc>
          <w:tcPr>
            <w:tcW w:w="1211" w:type="dxa"/>
          </w:tcPr>
          <w:p w14:paraId="40E18313" w14:textId="77777777" w:rsidR="00CA5336" w:rsidRDefault="00000000">
            <w:r>
              <w:rPr>
                <w:rFonts w:ascii="Times New Roman" w:hAnsi="Times New Roman" w:cs="Times New Roman"/>
                <w:sz w:val="18"/>
              </w:rPr>
              <w:t>MixtureOfLinearExperts[sgd]</w:t>
            </w:r>
          </w:p>
        </w:tc>
        <w:tc>
          <w:tcPr>
            <w:tcW w:w="1211" w:type="dxa"/>
          </w:tcPr>
          <w:p w14:paraId="266E3E21" w14:textId="77777777" w:rsidR="00CA5336" w:rsidRDefault="00000000">
            <w:r>
              <w:rPr>
                <w:rFonts w:ascii="Times New Roman" w:hAnsi="Times New Roman" w:cs="Times New Roman"/>
                <w:sz w:val="18"/>
              </w:rPr>
              <w:t>0.9863±0.0182</w:t>
            </w:r>
          </w:p>
        </w:tc>
        <w:tc>
          <w:tcPr>
            <w:tcW w:w="1211" w:type="dxa"/>
          </w:tcPr>
          <w:p w14:paraId="6E5243BD" w14:textId="77777777" w:rsidR="00CA5336" w:rsidRDefault="00000000">
            <w:r>
              <w:rPr>
                <w:rFonts w:ascii="Times New Roman" w:hAnsi="Times New Roman" w:cs="Times New Roman"/>
                <w:sz w:val="18"/>
              </w:rPr>
              <w:t>0.9483±0.0401</w:t>
            </w:r>
          </w:p>
        </w:tc>
        <w:tc>
          <w:tcPr>
            <w:tcW w:w="1211" w:type="dxa"/>
          </w:tcPr>
          <w:p w14:paraId="64FD9C00" w14:textId="77777777" w:rsidR="00CA5336" w:rsidRDefault="00000000">
            <w:r>
              <w:rPr>
                <w:rFonts w:ascii="Times New Roman" w:hAnsi="Times New Roman" w:cs="Times New Roman"/>
                <w:sz w:val="18"/>
              </w:rPr>
              <w:t>0.9661±0.0148</w:t>
            </w:r>
          </w:p>
        </w:tc>
        <w:tc>
          <w:tcPr>
            <w:tcW w:w="1211" w:type="dxa"/>
          </w:tcPr>
          <w:p w14:paraId="70568CE1" w14:textId="77777777" w:rsidR="00CA5336" w:rsidRDefault="00000000">
            <w:r>
              <w:rPr>
                <w:rFonts w:ascii="Times New Roman" w:hAnsi="Times New Roman" w:cs="Times New Roman"/>
                <w:sz w:val="18"/>
              </w:rPr>
              <w:t>0.9955±0.0045</w:t>
            </w:r>
          </w:p>
        </w:tc>
        <w:tc>
          <w:tcPr>
            <w:tcW w:w="1211" w:type="dxa"/>
          </w:tcPr>
          <w:p w14:paraId="43678E9F" w14:textId="77777777" w:rsidR="00CA5336" w:rsidRDefault="00000000">
            <w:r>
              <w:rPr>
                <w:rFonts w:ascii="Times New Roman" w:hAnsi="Times New Roman" w:cs="Times New Roman"/>
                <w:sz w:val="18"/>
              </w:rPr>
              <w:t>0.9963±0.0043</w:t>
            </w:r>
          </w:p>
        </w:tc>
        <w:tc>
          <w:tcPr>
            <w:tcW w:w="1211" w:type="dxa"/>
          </w:tcPr>
          <w:p w14:paraId="76D73F67" w14:textId="77777777" w:rsidR="00CA5336" w:rsidRDefault="00000000">
            <w:r>
              <w:rPr>
                <w:rFonts w:ascii="Times New Roman" w:hAnsi="Times New Roman" w:cs="Times New Roman"/>
                <w:sz w:val="18"/>
              </w:rPr>
              <w:t>0.058</w:t>
            </w:r>
          </w:p>
        </w:tc>
      </w:tr>
      <w:tr w:rsidR="00CA5336" w14:paraId="164DBAA9" w14:textId="77777777" w:rsidTr="00F06C25">
        <w:tc>
          <w:tcPr>
            <w:tcW w:w="1211" w:type="dxa"/>
          </w:tcPr>
          <w:p w14:paraId="644028E9" w14:textId="77777777" w:rsidR="00CA5336" w:rsidRDefault="00000000">
            <w:pPr>
              <w:jc w:val="center"/>
            </w:pPr>
            <w:r>
              <w:rPr>
                <w:rFonts w:ascii="Times New Roman" w:hAnsi="Times New Roman" w:cs="Times New Roman"/>
                <w:sz w:val="18"/>
              </w:rPr>
              <w:t>19</w:t>
            </w:r>
          </w:p>
        </w:tc>
        <w:tc>
          <w:tcPr>
            <w:tcW w:w="1211" w:type="dxa"/>
          </w:tcPr>
          <w:p w14:paraId="0C6E5242" w14:textId="77777777" w:rsidR="00CA5336" w:rsidRDefault="00000000">
            <w:r>
              <w:rPr>
                <w:rFonts w:ascii="Times New Roman" w:hAnsi="Times New Roman" w:cs="Times New Roman"/>
                <w:sz w:val="18"/>
              </w:rPr>
              <w:t>CascadeLinear[logistic]</w:t>
            </w:r>
          </w:p>
        </w:tc>
        <w:tc>
          <w:tcPr>
            <w:tcW w:w="1211" w:type="dxa"/>
          </w:tcPr>
          <w:p w14:paraId="7F5658C2" w14:textId="77777777" w:rsidR="00CA5336" w:rsidRDefault="00000000">
            <w:r>
              <w:rPr>
                <w:rFonts w:ascii="Times New Roman" w:hAnsi="Times New Roman" w:cs="Times New Roman"/>
                <w:sz w:val="18"/>
              </w:rPr>
              <w:t>0.9863±0.0182</w:t>
            </w:r>
          </w:p>
        </w:tc>
        <w:tc>
          <w:tcPr>
            <w:tcW w:w="1211" w:type="dxa"/>
          </w:tcPr>
          <w:p w14:paraId="2E97FFD1" w14:textId="77777777" w:rsidR="00CA5336" w:rsidRDefault="00000000">
            <w:r>
              <w:rPr>
                <w:rFonts w:ascii="Times New Roman" w:hAnsi="Times New Roman" w:cs="Times New Roman"/>
                <w:sz w:val="18"/>
              </w:rPr>
              <w:t>0.9484±0.0497</w:t>
            </w:r>
          </w:p>
        </w:tc>
        <w:tc>
          <w:tcPr>
            <w:tcW w:w="1211" w:type="dxa"/>
          </w:tcPr>
          <w:p w14:paraId="183DB9A3" w14:textId="77777777" w:rsidR="00CA5336" w:rsidRDefault="00000000">
            <w:r>
              <w:rPr>
                <w:rFonts w:ascii="Times New Roman" w:hAnsi="Times New Roman" w:cs="Times New Roman"/>
                <w:sz w:val="18"/>
              </w:rPr>
              <w:t>0.9659±0.0231</w:t>
            </w:r>
          </w:p>
        </w:tc>
        <w:tc>
          <w:tcPr>
            <w:tcW w:w="1211" w:type="dxa"/>
          </w:tcPr>
          <w:p w14:paraId="13076B59" w14:textId="77777777" w:rsidR="00CA5336" w:rsidRDefault="00000000">
            <w:r>
              <w:rPr>
                <w:rFonts w:ascii="Times New Roman" w:hAnsi="Times New Roman" w:cs="Times New Roman"/>
                <w:sz w:val="18"/>
              </w:rPr>
              <w:t>0.9936±0.0052</w:t>
            </w:r>
          </w:p>
        </w:tc>
        <w:tc>
          <w:tcPr>
            <w:tcW w:w="1211" w:type="dxa"/>
          </w:tcPr>
          <w:p w14:paraId="1EADF39A" w14:textId="77777777" w:rsidR="00CA5336" w:rsidRDefault="00000000">
            <w:r>
              <w:rPr>
                <w:rFonts w:ascii="Times New Roman" w:hAnsi="Times New Roman" w:cs="Times New Roman"/>
                <w:sz w:val="18"/>
              </w:rPr>
              <w:t>0.9945±0.0049</w:t>
            </w:r>
          </w:p>
        </w:tc>
        <w:tc>
          <w:tcPr>
            <w:tcW w:w="1211" w:type="dxa"/>
          </w:tcPr>
          <w:p w14:paraId="12670C40" w14:textId="77777777" w:rsidR="00CA5336" w:rsidRDefault="00000000">
            <w:r>
              <w:rPr>
                <w:rFonts w:ascii="Times New Roman" w:hAnsi="Times New Roman" w:cs="Times New Roman"/>
                <w:sz w:val="18"/>
              </w:rPr>
              <w:t>0.006</w:t>
            </w:r>
          </w:p>
        </w:tc>
      </w:tr>
      <w:tr w:rsidR="00CA5336" w14:paraId="004CF008" w14:textId="77777777" w:rsidTr="00F06C25">
        <w:tc>
          <w:tcPr>
            <w:tcW w:w="1211" w:type="dxa"/>
          </w:tcPr>
          <w:p w14:paraId="3EFE9CD8" w14:textId="77777777" w:rsidR="00CA5336" w:rsidRDefault="00000000">
            <w:pPr>
              <w:jc w:val="center"/>
            </w:pPr>
            <w:r>
              <w:rPr>
                <w:rFonts w:ascii="Times New Roman" w:hAnsi="Times New Roman" w:cs="Times New Roman"/>
                <w:sz w:val="18"/>
              </w:rPr>
              <w:t>20</w:t>
            </w:r>
          </w:p>
        </w:tc>
        <w:tc>
          <w:tcPr>
            <w:tcW w:w="1211" w:type="dxa"/>
          </w:tcPr>
          <w:p w14:paraId="48D3CDD4" w14:textId="77777777" w:rsidR="00CA5336" w:rsidRDefault="00000000">
            <w:r>
              <w:rPr>
                <w:rFonts w:ascii="Times New Roman" w:hAnsi="Times New Roman" w:cs="Times New Roman"/>
                <w:sz w:val="18"/>
              </w:rPr>
              <w:t>BL:XGBoost</w:t>
            </w:r>
          </w:p>
        </w:tc>
        <w:tc>
          <w:tcPr>
            <w:tcW w:w="1211" w:type="dxa"/>
          </w:tcPr>
          <w:p w14:paraId="008C232C" w14:textId="77777777" w:rsidR="00CA5336" w:rsidRDefault="00000000">
            <w:r>
              <w:rPr>
                <w:rFonts w:ascii="Times New Roman" w:hAnsi="Times New Roman" w:cs="Times New Roman"/>
                <w:sz w:val="18"/>
              </w:rPr>
              <w:t>0.9594±0.0329</w:t>
            </w:r>
          </w:p>
        </w:tc>
        <w:tc>
          <w:tcPr>
            <w:tcW w:w="1211" w:type="dxa"/>
          </w:tcPr>
          <w:p w14:paraId="1B2E0AB4" w14:textId="77777777" w:rsidR="00CA5336" w:rsidRDefault="00000000">
            <w:r>
              <w:rPr>
                <w:rFonts w:ascii="Times New Roman" w:hAnsi="Times New Roman" w:cs="Times New Roman"/>
                <w:sz w:val="18"/>
              </w:rPr>
              <w:t>0.9623±0.0349</w:t>
            </w:r>
          </w:p>
        </w:tc>
        <w:tc>
          <w:tcPr>
            <w:tcW w:w="1211" w:type="dxa"/>
          </w:tcPr>
          <w:p w14:paraId="505D6C50" w14:textId="77777777" w:rsidR="00CA5336" w:rsidRDefault="00000000">
            <w:r>
              <w:rPr>
                <w:rFonts w:ascii="Times New Roman" w:hAnsi="Times New Roman" w:cs="Times New Roman"/>
                <w:sz w:val="18"/>
              </w:rPr>
              <w:t>0.9600±0.0174</w:t>
            </w:r>
          </w:p>
        </w:tc>
        <w:tc>
          <w:tcPr>
            <w:tcW w:w="1211" w:type="dxa"/>
          </w:tcPr>
          <w:p w14:paraId="2B112500" w14:textId="77777777" w:rsidR="00CA5336" w:rsidRDefault="00000000">
            <w:r>
              <w:rPr>
                <w:rFonts w:ascii="Times New Roman" w:hAnsi="Times New Roman" w:cs="Times New Roman"/>
                <w:sz w:val="18"/>
              </w:rPr>
              <w:t>0.9926±0.0060</w:t>
            </w:r>
          </w:p>
        </w:tc>
        <w:tc>
          <w:tcPr>
            <w:tcW w:w="1211" w:type="dxa"/>
          </w:tcPr>
          <w:p w14:paraId="4BC52A65" w14:textId="77777777" w:rsidR="00CA5336" w:rsidRDefault="00000000">
            <w:r>
              <w:rPr>
                <w:rFonts w:ascii="Times New Roman" w:hAnsi="Times New Roman" w:cs="Times New Roman"/>
                <w:sz w:val="18"/>
              </w:rPr>
              <w:t>0.9939±0.0054</w:t>
            </w:r>
          </w:p>
        </w:tc>
        <w:tc>
          <w:tcPr>
            <w:tcW w:w="1211" w:type="dxa"/>
          </w:tcPr>
          <w:p w14:paraId="65F843C6" w14:textId="77777777" w:rsidR="00CA5336" w:rsidRDefault="00000000">
            <w:r>
              <w:rPr>
                <w:rFonts w:ascii="Times New Roman" w:hAnsi="Times New Roman" w:cs="Times New Roman"/>
                <w:sz w:val="18"/>
              </w:rPr>
              <w:t>0.023</w:t>
            </w:r>
          </w:p>
        </w:tc>
      </w:tr>
      <w:tr w:rsidR="00CA5336" w14:paraId="332A7CB4" w14:textId="77777777" w:rsidTr="00F06C25">
        <w:tc>
          <w:tcPr>
            <w:tcW w:w="1211" w:type="dxa"/>
          </w:tcPr>
          <w:p w14:paraId="22A10201" w14:textId="77777777" w:rsidR="00CA5336" w:rsidRDefault="00000000">
            <w:pPr>
              <w:jc w:val="center"/>
            </w:pPr>
            <w:r>
              <w:rPr>
                <w:rFonts w:ascii="Times New Roman" w:hAnsi="Times New Roman" w:cs="Times New Roman"/>
                <w:sz w:val="18"/>
              </w:rPr>
              <w:t>21</w:t>
            </w:r>
          </w:p>
        </w:tc>
        <w:tc>
          <w:tcPr>
            <w:tcW w:w="1211" w:type="dxa"/>
          </w:tcPr>
          <w:p w14:paraId="15D6A274" w14:textId="77777777" w:rsidR="00CA5336" w:rsidRDefault="00000000">
            <w:r>
              <w:rPr>
                <w:rFonts w:ascii="Times New Roman" w:hAnsi="Times New Roman" w:cs="Times New Roman"/>
                <w:sz w:val="18"/>
              </w:rPr>
              <w:t>BL:LightGBM</w:t>
            </w:r>
          </w:p>
        </w:tc>
        <w:tc>
          <w:tcPr>
            <w:tcW w:w="1211" w:type="dxa"/>
          </w:tcPr>
          <w:p w14:paraId="662305F1" w14:textId="77777777" w:rsidR="00CA5336" w:rsidRDefault="00000000">
            <w:r>
              <w:rPr>
                <w:rFonts w:ascii="Times New Roman" w:hAnsi="Times New Roman" w:cs="Times New Roman"/>
                <w:sz w:val="18"/>
              </w:rPr>
              <w:t>0.9761±0.0249</w:t>
            </w:r>
          </w:p>
        </w:tc>
        <w:tc>
          <w:tcPr>
            <w:tcW w:w="1211" w:type="dxa"/>
          </w:tcPr>
          <w:p w14:paraId="68A7EB87" w14:textId="77777777" w:rsidR="00CA5336" w:rsidRDefault="00000000">
            <w:r>
              <w:rPr>
                <w:rFonts w:ascii="Times New Roman" w:hAnsi="Times New Roman" w:cs="Times New Roman"/>
                <w:sz w:val="18"/>
              </w:rPr>
              <w:t>0.9434±0.0434</w:t>
            </w:r>
          </w:p>
        </w:tc>
        <w:tc>
          <w:tcPr>
            <w:tcW w:w="1211" w:type="dxa"/>
          </w:tcPr>
          <w:p w14:paraId="0D039959" w14:textId="77777777" w:rsidR="00CA5336" w:rsidRDefault="00000000">
            <w:r>
              <w:rPr>
                <w:rFonts w:ascii="Times New Roman" w:hAnsi="Times New Roman" w:cs="Times New Roman"/>
                <w:sz w:val="18"/>
              </w:rPr>
              <w:t>0.9588±0.0263</w:t>
            </w:r>
          </w:p>
        </w:tc>
        <w:tc>
          <w:tcPr>
            <w:tcW w:w="1211" w:type="dxa"/>
          </w:tcPr>
          <w:p w14:paraId="5E1EB61C" w14:textId="77777777" w:rsidR="00CA5336" w:rsidRDefault="00000000">
            <w:r>
              <w:rPr>
                <w:rFonts w:ascii="Times New Roman" w:hAnsi="Times New Roman" w:cs="Times New Roman"/>
                <w:sz w:val="18"/>
              </w:rPr>
              <w:t>0.9910±0.0067</w:t>
            </w:r>
          </w:p>
        </w:tc>
        <w:tc>
          <w:tcPr>
            <w:tcW w:w="1211" w:type="dxa"/>
          </w:tcPr>
          <w:p w14:paraId="5B3D34A6" w14:textId="77777777" w:rsidR="00CA5336" w:rsidRDefault="00000000">
            <w:r>
              <w:rPr>
                <w:rFonts w:ascii="Times New Roman" w:hAnsi="Times New Roman" w:cs="Times New Roman"/>
                <w:sz w:val="18"/>
              </w:rPr>
              <w:t>0.9929±0.0055</w:t>
            </w:r>
          </w:p>
        </w:tc>
        <w:tc>
          <w:tcPr>
            <w:tcW w:w="1211" w:type="dxa"/>
          </w:tcPr>
          <w:p w14:paraId="5619B465" w14:textId="77777777" w:rsidR="00CA5336" w:rsidRDefault="00000000">
            <w:r>
              <w:rPr>
                <w:rFonts w:ascii="Times New Roman" w:hAnsi="Times New Roman" w:cs="Times New Roman"/>
                <w:sz w:val="18"/>
              </w:rPr>
              <w:t>0.063</w:t>
            </w:r>
          </w:p>
        </w:tc>
      </w:tr>
      <w:tr w:rsidR="00CA5336" w14:paraId="15478CFA" w14:textId="77777777" w:rsidTr="00F06C25">
        <w:tc>
          <w:tcPr>
            <w:tcW w:w="1211" w:type="dxa"/>
          </w:tcPr>
          <w:p w14:paraId="7FFEE273" w14:textId="77777777" w:rsidR="00CA5336" w:rsidRDefault="00000000">
            <w:pPr>
              <w:jc w:val="center"/>
            </w:pPr>
            <w:r>
              <w:rPr>
                <w:rFonts w:ascii="Times New Roman" w:hAnsi="Times New Roman" w:cs="Times New Roman"/>
                <w:sz w:val="18"/>
              </w:rPr>
              <w:t>22</w:t>
            </w:r>
          </w:p>
        </w:tc>
        <w:tc>
          <w:tcPr>
            <w:tcW w:w="1211" w:type="dxa"/>
          </w:tcPr>
          <w:p w14:paraId="7042468B" w14:textId="77777777" w:rsidR="00CA5336" w:rsidRDefault="00000000">
            <w:r>
              <w:rPr>
                <w:rFonts w:ascii="Times New Roman" w:hAnsi="Times New Roman" w:cs="Times New Roman"/>
                <w:sz w:val="18"/>
              </w:rPr>
              <w:t>LinearBoost[nb]</w:t>
            </w:r>
          </w:p>
        </w:tc>
        <w:tc>
          <w:tcPr>
            <w:tcW w:w="1211" w:type="dxa"/>
          </w:tcPr>
          <w:p w14:paraId="39992A92" w14:textId="77777777" w:rsidR="00CA5336" w:rsidRDefault="00000000">
            <w:r>
              <w:rPr>
                <w:rFonts w:ascii="Times New Roman" w:hAnsi="Times New Roman" w:cs="Times New Roman"/>
                <w:sz w:val="18"/>
              </w:rPr>
              <w:t>0.9686±0.0392</w:t>
            </w:r>
          </w:p>
        </w:tc>
        <w:tc>
          <w:tcPr>
            <w:tcW w:w="1211" w:type="dxa"/>
          </w:tcPr>
          <w:p w14:paraId="4403086B" w14:textId="77777777" w:rsidR="00CA5336" w:rsidRDefault="00000000">
            <w:r>
              <w:rPr>
                <w:rFonts w:ascii="Times New Roman" w:hAnsi="Times New Roman" w:cs="Times New Roman"/>
                <w:sz w:val="18"/>
              </w:rPr>
              <w:t>0.9483±0.0376</w:t>
            </w:r>
          </w:p>
        </w:tc>
        <w:tc>
          <w:tcPr>
            <w:tcW w:w="1211" w:type="dxa"/>
          </w:tcPr>
          <w:p w14:paraId="4366C17E" w14:textId="77777777" w:rsidR="00CA5336" w:rsidRDefault="00000000">
            <w:r>
              <w:rPr>
                <w:rFonts w:ascii="Times New Roman" w:hAnsi="Times New Roman" w:cs="Times New Roman"/>
                <w:sz w:val="18"/>
              </w:rPr>
              <w:t>0.9572±0.0207</w:t>
            </w:r>
          </w:p>
        </w:tc>
        <w:tc>
          <w:tcPr>
            <w:tcW w:w="1211" w:type="dxa"/>
          </w:tcPr>
          <w:p w14:paraId="5819E9B2" w14:textId="77777777" w:rsidR="00CA5336" w:rsidRDefault="00000000">
            <w:r>
              <w:rPr>
                <w:rFonts w:ascii="Times New Roman" w:hAnsi="Times New Roman" w:cs="Times New Roman"/>
                <w:sz w:val="18"/>
              </w:rPr>
              <w:t>0.9736±0.0140</w:t>
            </w:r>
          </w:p>
        </w:tc>
        <w:tc>
          <w:tcPr>
            <w:tcW w:w="1211" w:type="dxa"/>
          </w:tcPr>
          <w:p w14:paraId="75273338" w14:textId="77777777" w:rsidR="00CA5336" w:rsidRDefault="00000000">
            <w:r>
              <w:rPr>
                <w:rFonts w:ascii="Times New Roman" w:hAnsi="Times New Roman" w:cs="Times New Roman"/>
                <w:sz w:val="18"/>
              </w:rPr>
              <w:t>0.9808±0.0130</w:t>
            </w:r>
          </w:p>
        </w:tc>
        <w:tc>
          <w:tcPr>
            <w:tcW w:w="1211" w:type="dxa"/>
          </w:tcPr>
          <w:p w14:paraId="7BE4D836" w14:textId="77777777" w:rsidR="00CA5336" w:rsidRDefault="00000000">
            <w:r>
              <w:rPr>
                <w:rFonts w:ascii="Times New Roman" w:hAnsi="Times New Roman" w:cs="Times New Roman"/>
                <w:sz w:val="18"/>
              </w:rPr>
              <w:t>0.016</w:t>
            </w:r>
          </w:p>
        </w:tc>
      </w:tr>
      <w:tr w:rsidR="00CA5336" w14:paraId="22B9A9D2" w14:textId="77777777" w:rsidTr="00F06C25">
        <w:tc>
          <w:tcPr>
            <w:tcW w:w="1211" w:type="dxa"/>
          </w:tcPr>
          <w:p w14:paraId="74F801F3" w14:textId="77777777" w:rsidR="00CA5336" w:rsidRDefault="00000000">
            <w:pPr>
              <w:jc w:val="center"/>
            </w:pPr>
            <w:r>
              <w:rPr>
                <w:rFonts w:ascii="Times New Roman" w:hAnsi="Times New Roman" w:cs="Times New Roman"/>
                <w:sz w:val="18"/>
              </w:rPr>
              <w:t>23</w:t>
            </w:r>
          </w:p>
        </w:tc>
        <w:tc>
          <w:tcPr>
            <w:tcW w:w="1211" w:type="dxa"/>
          </w:tcPr>
          <w:p w14:paraId="696FAAC8" w14:textId="77777777" w:rsidR="00CA5336" w:rsidRDefault="00000000">
            <w:r>
              <w:rPr>
                <w:rFonts w:ascii="Times New Roman" w:hAnsi="Times New Roman" w:cs="Times New Roman"/>
                <w:sz w:val="18"/>
              </w:rPr>
              <w:t>PiecewiseLinear[lda]</w:t>
            </w:r>
          </w:p>
        </w:tc>
        <w:tc>
          <w:tcPr>
            <w:tcW w:w="1211" w:type="dxa"/>
          </w:tcPr>
          <w:p w14:paraId="7BF79CE2" w14:textId="77777777" w:rsidR="00CA5336" w:rsidRDefault="00000000">
            <w:r>
              <w:rPr>
                <w:rFonts w:ascii="Times New Roman" w:hAnsi="Times New Roman" w:cs="Times New Roman"/>
                <w:sz w:val="18"/>
              </w:rPr>
              <w:t>0.9895±0.0211</w:t>
            </w:r>
          </w:p>
        </w:tc>
        <w:tc>
          <w:tcPr>
            <w:tcW w:w="1211" w:type="dxa"/>
          </w:tcPr>
          <w:p w14:paraId="654A8F52" w14:textId="77777777" w:rsidR="00CA5336" w:rsidRDefault="00000000">
            <w:r>
              <w:rPr>
                <w:rFonts w:ascii="Times New Roman" w:hAnsi="Times New Roman" w:cs="Times New Roman"/>
                <w:sz w:val="18"/>
              </w:rPr>
              <w:t>0.9202±0.0587</w:t>
            </w:r>
          </w:p>
        </w:tc>
        <w:tc>
          <w:tcPr>
            <w:tcW w:w="1211" w:type="dxa"/>
          </w:tcPr>
          <w:p w14:paraId="78693B57" w14:textId="77777777" w:rsidR="00CA5336" w:rsidRDefault="00000000">
            <w:r>
              <w:rPr>
                <w:rFonts w:ascii="Times New Roman" w:hAnsi="Times New Roman" w:cs="Times New Roman"/>
                <w:sz w:val="18"/>
              </w:rPr>
              <w:t>0.9528±0.0375</w:t>
            </w:r>
          </w:p>
        </w:tc>
        <w:tc>
          <w:tcPr>
            <w:tcW w:w="1211" w:type="dxa"/>
          </w:tcPr>
          <w:p w14:paraId="781670CA" w14:textId="77777777" w:rsidR="00CA5336" w:rsidRDefault="00000000">
            <w:r>
              <w:rPr>
                <w:rFonts w:ascii="Times New Roman" w:hAnsi="Times New Roman" w:cs="Times New Roman"/>
                <w:sz w:val="18"/>
              </w:rPr>
              <w:t>0.9871±0.0163</w:t>
            </w:r>
          </w:p>
        </w:tc>
        <w:tc>
          <w:tcPr>
            <w:tcW w:w="1211" w:type="dxa"/>
          </w:tcPr>
          <w:p w14:paraId="0FF1DCB6" w14:textId="77777777" w:rsidR="00CA5336" w:rsidRDefault="00000000">
            <w:r>
              <w:rPr>
                <w:rFonts w:ascii="Times New Roman" w:hAnsi="Times New Roman" w:cs="Times New Roman"/>
                <w:sz w:val="18"/>
              </w:rPr>
              <w:t>0.9869±0.0195</w:t>
            </w:r>
          </w:p>
        </w:tc>
        <w:tc>
          <w:tcPr>
            <w:tcW w:w="1211" w:type="dxa"/>
          </w:tcPr>
          <w:p w14:paraId="4CACF82D" w14:textId="77777777" w:rsidR="00CA5336" w:rsidRDefault="00000000">
            <w:r>
              <w:rPr>
                <w:rFonts w:ascii="Times New Roman" w:hAnsi="Times New Roman" w:cs="Times New Roman"/>
                <w:sz w:val="18"/>
              </w:rPr>
              <w:t>0.080</w:t>
            </w:r>
          </w:p>
        </w:tc>
      </w:tr>
      <w:tr w:rsidR="00CA5336" w14:paraId="308211FB" w14:textId="77777777" w:rsidTr="00F06C25">
        <w:tc>
          <w:tcPr>
            <w:tcW w:w="1211" w:type="dxa"/>
          </w:tcPr>
          <w:p w14:paraId="47B49E1A" w14:textId="77777777" w:rsidR="00CA5336" w:rsidRDefault="00000000">
            <w:pPr>
              <w:jc w:val="center"/>
            </w:pPr>
            <w:r>
              <w:rPr>
                <w:rFonts w:ascii="Times New Roman" w:hAnsi="Times New Roman" w:cs="Times New Roman"/>
                <w:sz w:val="18"/>
              </w:rPr>
              <w:t>24</w:t>
            </w:r>
          </w:p>
        </w:tc>
        <w:tc>
          <w:tcPr>
            <w:tcW w:w="1211" w:type="dxa"/>
          </w:tcPr>
          <w:p w14:paraId="772229DA" w14:textId="77777777" w:rsidR="00CA5336" w:rsidRDefault="00000000">
            <w:r>
              <w:rPr>
                <w:rFonts w:ascii="Times New Roman" w:hAnsi="Times New Roman" w:cs="Times New Roman"/>
                <w:sz w:val="18"/>
              </w:rPr>
              <w:t>BL:LogisticRegression</w:t>
            </w:r>
          </w:p>
        </w:tc>
        <w:tc>
          <w:tcPr>
            <w:tcW w:w="1211" w:type="dxa"/>
          </w:tcPr>
          <w:p w14:paraId="74AC8B4D" w14:textId="77777777" w:rsidR="00CA5336" w:rsidRDefault="00000000">
            <w:r>
              <w:rPr>
                <w:rFonts w:ascii="Times New Roman" w:hAnsi="Times New Roman" w:cs="Times New Roman"/>
                <w:sz w:val="18"/>
              </w:rPr>
              <w:t>0.9590±0.0367</w:t>
            </w:r>
          </w:p>
        </w:tc>
        <w:tc>
          <w:tcPr>
            <w:tcW w:w="1211" w:type="dxa"/>
          </w:tcPr>
          <w:p w14:paraId="1A68F399" w14:textId="77777777" w:rsidR="00CA5336" w:rsidRDefault="00000000">
            <w:r>
              <w:rPr>
                <w:rFonts w:ascii="Times New Roman" w:hAnsi="Times New Roman" w:cs="Times New Roman"/>
                <w:sz w:val="18"/>
              </w:rPr>
              <w:t>0.9482±0.0377</w:t>
            </w:r>
          </w:p>
        </w:tc>
        <w:tc>
          <w:tcPr>
            <w:tcW w:w="1211" w:type="dxa"/>
          </w:tcPr>
          <w:p w14:paraId="4755FA57" w14:textId="77777777" w:rsidR="00CA5336" w:rsidRDefault="00000000">
            <w:r>
              <w:rPr>
                <w:rFonts w:ascii="Times New Roman" w:hAnsi="Times New Roman" w:cs="Times New Roman"/>
                <w:sz w:val="18"/>
              </w:rPr>
              <w:t>0.9527±0.0243</w:t>
            </w:r>
          </w:p>
        </w:tc>
        <w:tc>
          <w:tcPr>
            <w:tcW w:w="1211" w:type="dxa"/>
          </w:tcPr>
          <w:p w14:paraId="4871B991" w14:textId="77777777" w:rsidR="00CA5336" w:rsidRDefault="00000000">
            <w:r>
              <w:rPr>
                <w:rFonts w:ascii="Times New Roman" w:hAnsi="Times New Roman" w:cs="Times New Roman"/>
                <w:sz w:val="18"/>
              </w:rPr>
              <w:t>0.9914±0.0068</w:t>
            </w:r>
          </w:p>
        </w:tc>
        <w:tc>
          <w:tcPr>
            <w:tcW w:w="1211" w:type="dxa"/>
          </w:tcPr>
          <w:p w14:paraId="4DE8C0F9" w14:textId="77777777" w:rsidR="00CA5336" w:rsidRDefault="00000000">
            <w:r>
              <w:rPr>
                <w:rFonts w:ascii="Times New Roman" w:hAnsi="Times New Roman" w:cs="Times New Roman"/>
                <w:sz w:val="18"/>
              </w:rPr>
              <w:t>0.9930±0.0063</w:t>
            </w:r>
          </w:p>
        </w:tc>
        <w:tc>
          <w:tcPr>
            <w:tcW w:w="1211" w:type="dxa"/>
          </w:tcPr>
          <w:p w14:paraId="753FED5D" w14:textId="77777777" w:rsidR="00CA5336" w:rsidRDefault="00000000">
            <w:r>
              <w:rPr>
                <w:rFonts w:ascii="Times New Roman" w:hAnsi="Times New Roman" w:cs="Times New Roman"/>
                <w:sz w:val="18"/>
              </w:rPr>
              <w:t>0.194</w:t>
            </w:r>
          </w:p>
        </w:tc>
      </w:tr>
      <w:tr w:rsidR="00CA5336" w14:paraId="0F309D37" w14:textId="77777777" w:rsidTr="00F06C25">
        <w:tc>
          <w:tcPr>
            <w:tcW w:w="1211" w:type="dxa"/>
          </w:tcPr>
          <w:p w14:paraId="08F89424" w14:textId="77777777" w:rsidR="00CA5336" w:rsidRDefault="00000000">
            <w:pPr>
              <w:jc w:val="center"/>
            </w:pPr>
            <w:r>
              <w:rPr>
                <w:rFonts w:ascii="Times New Roman" w:hAnsi="Times New Roman" w:cs="Times New Roman"/>
                <w:sz w:val="18"/>
              </w:rPr>
              <w:t>25</w:t>
            </w:r>
          </w:p>
        </w:tc>
        <w:tc>
          <w:tcPr>
            <w:tcW w:w="1211" w:type="dxa"/>
          </w:tcPr>
          <w:p w14:paraId="4357E745" w14:textId="77777777" w:rsidR="00CA5336" w:rsidRDefault="00000000">
            <w:r>
              <w:rPr>
                <w:rFonts w:ascii="Times New Roman" w:hAnsi="Times New Roman" w:cs="Times New Roman"/>
                <w:sz w:val="18"/>
              </w:rPr>
              <w:t>SplineFeatures[lda]</w:t>
            </w:r>
          </w:p>
        </w:tc>
        <w:tc>
          <w:tcPr>
            <w:tcW w:w="1211" w:type="dxa"/>
          </w:tcPr>
          <w:p w14:paraId="1E5012C4" w14:textId="77777777" w:rsidR="00CA5336" w:rsidRDefault="00000000">
            <w:r>
              <w:rPr>
                <w:rFonts w:ascii="Times New Roman" w:hAnsi="Times New Roman" w:cs="Times New Roman"/>
                <w:sz w:val="18"/>
              </w:rPr>
              <w:t>0.9850±0.0197</w:t>
            </w:r>
          </w:p>
        </w:tc>
        <w:tc>
          <w:tcPr>
            <w:tcW w:w="1211" w:type="dxa"/>
          </w:tcPr>
          <w:p w14:paraId="00ECB4BC" w14:textId="77777777" w:rsidR="00CA5336" w:rsidRDefault="00000000">
            <w:r>
              <w:rPr>
                <w:rFonts w:ascii="Times New Roman" w:hAnsi="Times New Roman" w:cs="Times New Roman"/>
                <w:sz w:val="18"/>
              </w:rPr>
              <w:t>0.9105±0.0268</w:t>
            </w:r>
          </w:p>
        </w:tc>
        <w:tc>
          <w:tcPr>
            <w:tcW w:w="1211" w:type="dxa"/>
          </w:tcPr>
          <w:p w14:paraId="13DE475F" w14:textId="77777777" w:rsidR="00CA5336" w:rsidRDefault="00000000">
            <w:r>
              <w:rPr>
                <w:rFonts w:ascii="Times New Roman" w:hAnsi="Times New Roman" w:cs="Times New Roman"/>
                <w:sz w:val="18"/>
              </w:rPr>
              <w:t>0.9460±0.0185</w:t>
            </w:r>
          </w:p>
        </w:tc>
        <w:tc>
          <w:tcPr>
            <w:tcW w:w="1211" w:type="dxa"/>
          </w:tcPr>
          <w:p w14:paraId="5164CE65" w14:textId="77777777" w:rsidR="00CA5336" w:rsidRDefault="00000000">
            <w:r>
              <w:rPr>
                <w:rFonts w:ascii="Times New Roman" w:hAnsi="Times New Roman" w:cs="Times New Roman"/>
                <w:sz w:val="18"/>
              </w:rPr>
              <w:t>0.9836±0.0104</w:t>
            </w:r>
          </w:p>
        </w:tc>
        <w:tc>
          <w:tcPr>
            <w:tcW w:w="1211" w:type="dxa"/>
          </w:tcPr>
          <w:p w14:paraId="234ED797" w14:textId="77777777" w:rsidR="00CA5336" w:rsidRDefault="00000000">
            <w:r>
              <w:rPr>
                <w:rFonts w:ascii="Times New Roman" w:hAnsi="Times New Roman" w:cs="Times New Roman"/>
                <w:sz w:val="18"/>
              </w:rPr>
              <w:t>0.9829±0.0171</w:t>
            </w:r>
          </w:p>
        </w:tc>
        <w:tc>
          <w:tcPr>
            <w:tcW w:w="1211" w:type="dxa"/>
          </w:tcPr>
          <w:p w14:paraId="22B18463" w14:textId="77777777" w:rsidR="00CA5336" w:rsidRDefault="00000000">
            <w:r>
              <w:rPr>
                <w:rFonts w:ascii="Times New Roman" w:hAnsi="Times New Roman" w:cs="Times New Roman"/>
                <w:sz w:val="18"/>
              </w:rPr>
              <w:t>0.004</w:t>
            </w:r>
          </w:p>
        </w:tc>
      </w:tr>
      <w:tr w:rsidR="00CA5336" w14:paraId="69AB410D" w14:textId="77777777" w:rsidTr="00F06C25">
        <w:tc>
          <w:tcPr>
            <w:tcW w:w="1211" w:type="dxa"/>
          </w:tcPr>
          <w:p w14:paraId="570BF2E3" w14:textId="77777777" w:rsidR="00CA5336" w:rsidRDefault="00000000">
            <w:pPr>
              <w:jc w:val="center"/>
            </w:pPr>
            <w:r>
              <w:rPr>
                <w:rFonts w:ascii="Times New Roman" w:hAnsi="Times New Roman" w:cs="Times New Roman"/>
                <w:sz w:val="18"/>
              </w:rPr>
              <w:t>26</w:t>
            </w:r>
          </w:p>
        </w:tc>
        <w:tc>
          <w:tcPr>
            <w:tcW w:w="1211" w:type="dxa"/>
          </w:tcPr>
          <w:p w14:paraId="0071D93E" w14:textId="77777777" w:rsidR="00CA5336" w:rsidRDefault="00000000">
            <w:r>
              <w:rPr>
                <w:rFonts w:ascii="Times New Roman" w:hAnsi="Times New Roman" w:cs="Times New Roman"/>
                <w:sz w:val="18"/>
              </w:rPr>
              <w:t>BaggingFeatureSubspace[lda]</w:t>
            </w:r>
          </w:p>
        </w:tc>
        <w:tc>
          <w:tcPr>
            <w:tcW w:w="1211" w:type="dxa"/>
          </w:tcPr>
          <w:p w14:paraId="2AA7CCC8" w14:textId="77777777" w:rsidR="00CA5336" w:rsidRDefault="00000000">
            <w:r>
              <w:rPr>
                <w:rFonts w:ascii="Times New Roman" w:hAnsi="Times New Roman" w:cs="Times New Roman"/>
                <w:sz w:val="18"/>
              </w:rPr>
              <w:t>0.9944±0.0111</w:t>
            </w:r>
          </w:p>
        </w:tc>
        <w:tc>
          <w:tcPr>
            <w:tcW w:w="1211" w:type="dxa"/>
          </w:tcPr>
          <w:p w14:paraId="0267E369" w14:textId="77777777" w:rsidR="00CA5336" w:rsidRDefault="00000000">
            <w:r>
              <w:rPr>
                <w:rFonts w:ascii="Times New Roman" w:hAnsi="Times New Roman" w:cs="Times New Roman"/>
                <w:sz w:val="18"/>
              </w:rPr>
              <w:t>0.9009±0.0458</w:t>
            </w:r>
          </w:p>
        </w:tc>
        <w:tc>
          <w:tcPr>
            <w:tcW w:w="1211" w:type="dxa"/>
          </w:tcPr>
          <w:p w14:paraId="668BEE73" w14:textId="77777777" w:rsidR="00CA5336" w:rsidRDefault="00000000">
            <w:r>
              <w:rPr>
                <w:rFonts w:ascii="Times New Roman" w:hAnsi="Times New Roman" w:cs="Times New Roman"/>
                <w:sz w:val="18"/>
              </w:rPr>
              <w:t>0.9449±0.0293</w:t>
            </w:r>
          </w:p>
        </w:tc>
        <w:tc>
          <w:tcPr>
            <w:tcW w:w="1211" w:type="dxa"/>
          </w:tcPr>
          <w:p w14:paraId="214795EC" w14:textId="77777777" w:rsidR="00CA5336" w:rsidRDefault="00000000">
            <w:r>
              <w:rPr>
                <w:rFonts w:ascii="Times New Roman" w:hAnsi="Times New Roman" w:cs="Times New Roman"/>
                <w:sz w:val="18"/>
              </w:rPr>
              <w:t>0.9946±0.0052</w:t>
            </w:r>
          </w:p>
        </w:tc>
        <w:tc>
          <w:tcPr>
            <w:tcW w:w="1211" w:type="dxa"/>
          </w:tcPr>
          <w:p w14:paraId="524F5341" w14:textId="77777777" w:rsidR="00CA5336" w:rsidRDefault="00000000">
            <w:r>
              <w:rPr>
                <w:rFonts w:ascii="Times New Roman" w:hAnsi="Times New Roman" w:cs="Times New Roman"/>
                <w:sz w:val="18"/>
              </w:rPr>
              <w:t>0.9962±0.0040</w:t>
            </w:r>
          </w:p>
        </w:tc>
        <w:tc>
          <w:tcPr>
            <w:tcW w:w="1211" w:type="dxa"/>
          </w:tcPr>
          <w:p w14:paraId="4839BA42" w14:textId="77777777" w:rsidR="00CA5336" w:rsidRDefault="00000000">
            <w:r>
              <w:rPr>
                <w:rFonts w:ascii="Times New Roman" w:hAnsi="Times New Roman" w:cs="Times New Roman"/>
                <w:sz w:val="18"/>
              </w:rPr>
              <w:t>0.025</w:t>
            </w:r>
          </w:p>
        </w:tc>
      </w:tr>
      <w:tr w:rsidR="00CA5336" w14:paraId="39C1EBF1" w14:textId="77777777" w:rsidTr="00F06C25">
        <w:tc>
          <w:tcPr>
            <w:tcW w:w="1211" w:type="dxa"/>
          </w:tcPr>
          <w:p w14:paraId="69EB9013" w14:textId="77777777" w:rsidR="00CA5336" w:rsidRDefault="00000000">
            <w:pPr>
              <w:jc w:val="center"/>
            </w:pPr>
            <w:r>
              <w:rPr>
                <w:rFonts w:ascii="Times New Roman" w:hAnsi="Times New Roman" w:cs="Times New Roman"/>
                <w:sz w:val="18"/>
              </w:rPr>
              <w:t>27</w:t>
            </w:r>
          </w:p>
        </w:tc>
        <w:tc>
          <w:tcPr>
            <w:tcW w:w="1211" w:type="dxa"/>
          </w:tcPr>
          <w:p w14:paraId="0D030884" w14:textId="77777777" w:rsidR="00CA5336" w:rsidRDefault="00000000">
            <w:r>
              <w:rPr>
                <w:rFonts w:ascii="Times New Roman" w:hAnsi="Times New Roman" w:cs="Times New Roman"/>
                <w:sz w:val="18"/>
              </w:rPr>
              <w:t>BL:ElasticNet</w:t>
            </w:r>
          </w:p>
        </w:tc>
        <w:tc>
          <w:tcPr>
            <w:tcW w:w="1211" w:type="dxa"/>
          </w:tcPr>
          <w:p w14:paraId="486A5ABD" w14:textId="77777777" w:rsidR="00CA5336" w:rsidRDefault="00000000">
            <w:r>
              <w:rPr>
                <w:rFonts w:ascii="Times New Roman" w:hAnsi="Times New Roman" w:cs="Times New Roman"/>
                <w:sz w:val="18"/>
              </w:rPr>
              <w:t>0.9893±0.0131</w:t>
            </w:r>
          </w:p>
        </w:tc>
        <w:tc>
          <w:tcPr>
            <w:tcW w:w="1211" w:type="dxa"/>
          </w:tcPr>
          <w:p w14:paraId="3327D3A3" w14:textId="77777777" w:rsidR="00CA5336" w:rsidRDefault="00000000">
            <w:r>
              <w:rPr>
                <w:rFonts w:ascii="Times New Roman" w:hAnsi="Times New Roman" w:cs="Times New Roman"/>
                <w:sz w:val="18"/>
              </w:rPr>
              <w:t>0.9012±0.0453</w:t>
            </w:r>
          </w:p>
        </w:tc>
        <w:tc>
          <w:tcPr>
            <w:tcW w:w="1211" w:type="dxa"/>
          </w:tcPr>
          <w:p w14:paraId="19EED8ED" w14:textId="77777777" w:rsidR="00CA5336" w:rsidRDefault="00000000">
            <w:r>
              <w:rPr>
                <w:rFonts w:ascii="Times New Roman" w:hAnsi="Times New Roman" w:cs="Times New Roman"/>
                <w:sz w:val="18"/>
              </w:rPr>
              <w:t>0.9428±0.0293</w:t>
            </w:r>
          </w:p>
        </w:tc>
        <w:tc>
          <w:tcPr>
            <w:tcW w:w="1211" w:type="dxa"/>
          </w:tcPr>
          <w:p w14:paraId="7B04C539" w14:textId="77777777" w:rsidR="00CA5336" w:rsidRDefault="00000000">
            <w:r>
              <w:rPr>
                <w:rFonts w:ascii="Times New Roman" w:hAnsi="Times New Roman" w:cs="Times New Roman"/>
                <w:sz w:val="18"/>
              </w:rPr>
              <w:t>—</w:t>
            </w:r>
          </w:p>
        </w:tc>
        <w:tc>
          <w:tcPr>
            <w:tcW w:w="1211" w:type="dxa"/>
          </w:tcPr>
          <w:p w14:paraId="010F26B4" w14:textId="77777777" w:rsidR="00CA5336" w:rsidRDefault="00000000">
            <w:r>
              <w:rPr>
                <w:rFonts w:ascii="Times New Roman" w:hAnsi="Times New Roman" w:cs="Times New Roman"/>
                <w:sz w:val="18"/>
              </w:rPr>
              <w:t>—</w:t>
            </w:r>
          </w:p>
        </w:tc>
        <w:tc>
          <w:tcPr>
            <w:tcW w:w="1211" w:type="dxa"/>
          </w:tcPr>
          <w:p w14:paraId="3D4C78C5" w14:textId="77777777" w:rsidR="00CA5336" w:rsidRDefault="00000000">
            <w:r>
              <w:rPr>
                <w:rFonts w:ascii="Times New Roman" w:hAnsi="Times New Roman" w:cs="Times New Roman"/>
                <w:sz w:val="18"/>
              </w:rPr>
              <w:t>0.030</w:t>
            </w:r>
          </w:p>
        </w:tc>
      </w:tr>
      <w:tr w:rsidR="00CA5336" w14:paraId="055A04CB" w14:textId="77777777" w:rsidTr="00F06C25">
        <w:tc>
          <w:tcPr>
            <w:tcW w:w="1211" w:type="dxa"/>
          </w:tcPr>
          <w:p w14:paraId="5F8561B4" w14:textId="77777777" w:rsidR="00CA5336" w:rsidRDefault="00000000">
            <w:pPr>
              <w:jc w:val="center"/>
            </w:pPr>
            <w:r>
              <w:rPr>
                <w:rFonts w:ascii="Times New Roman" w:hAnsi="Times New Roman" w:cs="Times New Roman"/>
                <w:sz w:val="18"/>
              </w:rPr>
              <w:t>28</w:t>
            </w:r>
          </w:p>
        </w:tc>
        <w:tc>
          <w:tcPr>
            <w:tcW w:w="1211" w:type="dxa"/>
          </w:tcPr>
          <w:p w14:paraId="1B021879" w14:textId="77777777" w:rsidR="00CA5336" w:rsidRDefault="00000000">
            <w:r>
              <w:rPr>
                <w:rFonts w:ascii="Times New Roman" w:hAnsi="Times New Roman" w:cs="Times New Roman"/>
                <w:sz w:val="18"/>
              </w:rPr>
              <w:t>BL:RandomForest</w:t>
            </w:r>
          </w:p>
        </w:tc>
        <w:tc>
          <w:tcPr>
            <w:tcW w:w="1211" w:type="dxa"/>
          </w:tcPr>
          <w:p w14:paraId="3A71AAE1" w14:textId="77777777" w:rsidR="00CA5336" w:rsidRDefault="00000000">
            <w:r>
              <w:rPr>
                <w:rFonts w:ascii="Times New Roman" w:hAnsi="Times New Roman" w:cs="Times New Roman"/>
                <w:sz w:val="18"/>
              </w:rPr>
              <w:t>0.9547±0.0382</w:t>
            </w:r>
          </w:p>
        </w:tc>
        <w:tc>
          <w:tcPr>
            <w:tcW w:w="1211" w:type="dxa"/>
          </w:tcPr>
          <w:p w14:paraId="35B55A2C" w14:textId="77777777" w:rsidR="00CA5336" w:rsidRDefault="00000000">
            <w:r>
              <w:rPr>
                <w:rFonts w:ascii="Times New Roman" w:hAnsi="Times New Roman" w:cs="Times New Roman"/>
                <w:sz w:val="18"/>
              </w:rPr>
              <w:t>0.9293±0.0443</w:t>
            </w:r>
          </w:p>
        </w:tc>
        <w:tc>
          <w:tcPr>
            <w:tcW w:w="1211" w:type="dxa"/>
          </w:tcPr>
          <w:p w14:paraId="09511B0F" w14:textId="77777777" w:rsidR="00CA5336" w:rsidRDefault="00000000">
            <w:r>
              <w:rPr>
                <w:rFonts w:ascii="Times New Roman" w:hAnsi="Times New Roman" w:cs="Times New Roman"/>
                <w:sz w:val="18"/>
              </w:rPr>
              <w:t>0.9402±0.0155</w:t>
            </w:r>
          </w:p>
        </w:tc>
        <w:tc>
          <w:tcPr>
            <w:tcW w:w="1211" w:type="dxa"/>
          </w:tcPr>
          <w:p w14:paraId="0787D676" w14:textId="77777777" w:rsidR="00CA5336" w:rsidRDefault="00000000">
            <w:r>
              <w:rPr>
                <w:rFonts w:ascii="Times New Roman" w:hAnsi="Times New Roman" w:cs="Times New Roman"/>
                <w:sz w:val="18"/>
              </w:rPr>
              <w:t>0.9871±0.0066</w:t>
            </w:r>
          </w:p>
        </w:tc>
        <w:tc>
          <w:tcPr>
            <w:tcW w:w="1211" w:type="dxa"/>
          </w:tcPr>
          <w:p w14:paraId="013B0F57" w14:textId="77777777" w:rsidR="00CA5336" w:rsidRDefault="00000000">
            <w:r>
              <w:rPr>
                <w:rFonts w:ascii="Times New Roman" w:hAnsi="Times New Roman" w:cs="Times New Roman"/>
                <w:sz w:val="18"/>
              </w:rPr>
              <w:t>0.9900±0.0059</w:t>
            </w:r>
          </w:p>
        </w:tc>
        <w:tc>
          <w:tcPr>
            <w:tcW w:w="1211" w:type="dxa"/>
          </w:tcPr>
          <w:p w14:paraId="51C81EFF" w14:textId="77777777" w:rsidR="00CA5336" w:rsidRDefault="00000000">
            <w:r>
              <w:rPr>
                <w:rFonts w:ascii="Times New Roman" w:hAnsi="Times New Roman" w:cs="Times New Roman"/>
                <w:sz w:val="18"/>
              </w:rPr>
              <w:t>0.213</w:t>
            </w:r>
          </w:p>
        </w:tc>
      </w:tr>
      <w:tr w:rsidR="00CA5336" w14:paraId="2945DB7D" w14:textId="77777777" w:rsidTr="00F06C25">
        <w:tc>
          <w:tcPr>
            <w:tcW w:w="1211" w:type="dxa"/>
          </w:tcPr>
          <w:p w14:paraId="69768AC1" w14:textId="77777777" w:rsidR="00CA5336" w:rsidRDefault="00000000">
            <w:pPr>
              <w:jc w:val="center"/>
            </w:pPr>
            <w:r>
              <w:rPr>
                <w:rFonts w:ascii="Times New Roman" w:hAnsi="Times New Roman" w:cs="Times New Roman"/>
                <w:sz w:val="18"/>
              </w:rPr>
              <w:t>29</w:t>
            </w:r>
          </w:p>
        </w:tc>
        <w:tc>
          <w:tcPr>
            <w:tcW w:w="1211" w:type="dxa"/>
          </w:tcPr>
          <w:p w14:paraId="03B5F1FF" w14:textId="77777777" w:rsidR="00CA5336" w:rsidRDefault="00000000">
            <w:r>
              <w:rPr>
                <w:rFonts w:ascii="Times New Roman" w:hAnsi="Times New Roman" w:cs="Times New Roman"/>
                <w:sz w:val="18"/>
              </w:rPr>
              <w:t>CascadeLinear[lda]</w:t>
            </w:r>
          </w:p>
        </w:tc>
        <w:tc>
          <w:tcPr>
            <w:tcW w:w="1211" w:type="dxa"/>
          </w:tcPr>
          <w:p w14:paraId="76117BFB" w14:textId="77777777" w:rsidR="00CA5336" w:rsidRDefault="00000000">
            <w:r>
              <w:rPr>
                <w:rFonts w:ascii="Times New Roman" w:hAnsi="Times New Roman" w:cs="Times New Roman"/>
                <w:sz w:val="18"/>
              </w:rPr>
              <w:t>0.9943±0.0114</w:t>
            </w:r>
          </w:p>
        </w:tc>
        <w:tc>
          <w:tcPr>
            <w:tcW w:w="1211" w:type="dxa"/>
          </w:tcPr>
          <w:p w14:paraId="17CE3CCE" w14:textId="77777777" w:rsidR="00CA5336" w:rsidRDefault="00000000">
            <w:r>
              <w:rPr>
                <w:rFonts w:ascii="Times New Roman" w:hAnsi="Times New Roman" w:cs="Times New Roman"/>
                <w:sz w:val="18"/>
              </w:rPr>
              <w:t>0.8916±0.0510</w:t>
            </w:r>
          </w:p>
        </w:tc>
        <w:tc>
          <w:tcPr>
            <w:tcW w:w="1211" w:type="dxa"/>
          </w:tcPr>
          <w:p w14:paraId="5DFF5E9C" w14:textId="77777777" w:rsidR="00CA5336" w:rsidRDefault="00000000">
            <w:r>
              <w:rPr>
                <w:rFonts w:ascii="Times New Roman" w:hAnsi="Times New Roman" w:cs="Times New Roman"/>
                <w:sz w:val="18"/>
              </w:rPr>
              <w:t>0.9396±0.0328</w:t>
            </w:r>
          </w:p>
        </w:tc>
        <w:tc>
          <w:tcPr>
            <w:tcW w:w="1211" w:type="dxa"/>
          </w:tcPr>
          <w:p w14:paraId="28DD7438" w14:textId="77777777" w:rsidR="00CA5336" w:rsidRDefault="00000000">
            <w:r>
              <w:rPr>
                <w:rFonts w:ascii="Times New Roman" w:hAnsi="Times New Roman" w:cs="Times New Roman"/>
                <w:sz w:val="18"/>
              </w:rPr>
              <w:t>0.9887±0.0130</w:t>
            </w:r>
          </w:p>
        </w:tc>
        <w:tc>
          <w:tcPr>
            <w:tcW w:w="1211" w:type="dxa"/>
          </w:tcPr>
          <w:p w14:paraId="52C05140" w14:textId="77777777" w:rsidR="00CA5336" w:rsidRDefault="00000000">
            <w:r>
              <w:rPr>
                <w:rFonts w:ascii="Times New Roman" w:hAnsi="Times New Roman" w:cs="Times New Roman"/>
                <w:sz w:val="18"/>
              </w:rPr>
              <w:t>0.9898±0.0120</w:t>
            </w:r>
          </w:p>
        </w:tc>
        <w:tc>
          <w:tcPr>
            <w:tcW w:w="1211" w:type="dxa"/>
          </w:tcPr>
          <w:p w14:paraId="36F9D3F9" w14:textId="77777777" w:rsidR="00CA5336" w:rsidRDefault="00000000">
            <w:r>
              <w:rPr>
                <w:rFonts w:ascii="Times New Roman" w:hAnsi="Times New Roman" w:cs="Times New Roman"/>
                <w:sz w:val="18"/>
              </w:rPr>
              <w:t>0.002</w:t>
            </w:r>
          </w:p>
        </w:tc>
      </w:tr>
      <w:tr w:rsidR="00CA5336" w14:paraId="3E71F161" w14:textId="77777777" w:rsidTr="00F06C25">
        <w:tc>
          <w:tcPr>
            <w:tcW w:w="1211" w:type="dxa"/>
          </w:tcPr>
          <w:p w14:paraId="780210B1" w14:textId="77777777" w:rsidR="00CA5336" w:rsidRDefault="00000000">
            <w:pPr>
              <w:jc w:val="center"/>
            </w:pPr>
            <w:r>
              <w:rPr>
                <w:rFonts w:ascii="Times New Roman" w:hAnsi="Times New Roman" w:cs="Times New Roman"/>
                <w:sz w:val="18"/>
              </w:rPr>
              <w:t>30</w:t>
            </w:r>
          </w:p>
        </w:tc>
        <w:tc>
          <w:tcPr>
            <w:tcW w:w="1211" w:type="dxa"/>
          </w:tcPr>
          <w:p w14:paraId="02473EAE" w14:textId="77777777" w:rsidR="00CA5336" w:rsidRDefault="00000000">
            <w:r>
              <w:rPr>
                <w:rFonts w:ascii="Times New Roman" w:hAnsi="Times New Roman" w:cs="Times New Roman"/>
                <w:sz w:val="18"/>
              </w:rPr>
              <w:t>BL:LDA</w:t>
            </w:r>
          </w:p>
        </w:tc>
        <w:tc>
          <w:tcPr>
            <w:tcW w:w="1211" w:type="dxa"/>
          </w:tcPr>
          <w:p w14:paraId="023C4DBD" w14:textId="77777777" w:rsidR="00CA5336" w:rsidRDefault="00000000">
            <w:r>
              <w:rPr>
                <w:rFonts w:ascii="Times New Roman" w:hAnsi="Times New Roman" w:cs="Times New Roman"/>
                <w:sz w:val="18"/>
              </w:rPr>
              <w:t>0.9943±0.0114</w:t>
            </w:r>
          </w:p>
        </w:tc>
        <w:tc>
          <w:tcPr>
            <w:tcW w:w="1211" w:type="dxa"/>
          </w:tcPr>
          <w:p w14:paraId="5E7F0BCD" w14:textId="77777777" w:rsidR="00CA5336" w:rsidRDefault="00000000">
            <w:r>
              <w:rPr>
                <w:rFonts w:ascii="Times New Roman" w:hAnsi="Times New Roman" w:cs="Times New Roman"/>
                <w:sz w:val="18"/>
              </w:rPr>
              <w:t>0.8868±0.0460</w:t>
            </w:r>
          </w:p>
        </w:tc>
        <w:tc>
          <w:tcPr>
            <w:tcW w:w="1211" w:type="dxa"/>
          </w:tcPr>
          <w:p w14:paraId="4AF49487" w14:textId="77777777" w:rsidR="00CA5336" w:rsidRDefault="00000000">
            <w:r>
              <w:rPr>
                <w:rFonts w:ascii="Times New Roman" w:hAnsi="Times New Roman" w:cs="Times New Roman"/>
                <w:sz w:val="18"/>
              </w:rPr>
              <w:t>0.9371±0.0303</w:t>
            </w:r>
          </w:p>
        </w:tc>
        <w:tc>
          <w:tcPr>
            <w:tcW w:w="1211" w:type="dxa"/>
          </w:tcPr>
          <w:p w14:paraId="23F2E82B" w14:textId="77777777" w:rsidR="00CA5336" w:rsidRDefault="00000000">
            <w:r>
              <w:rPr>
                <w:rFonts w:ascii="Times New Roman" w:hAnsi="Times New Roman" w:cs="Times New Roman"/>
                <w:sz w:val="18"/>
              </w:rPr>
              <w:t>0.9907±0.0094</w:t>
            </w:r>
          </w:p>
        </w:tc>
        <w:tc>
          <w:tcPr>
            <w:tcW w:w="1211" w:type="dxa"/>
          </w:tcPr>
          <w:p w14:paraId="38C18D64" w14:textId="77777777" w:rsidR="00CA5336" w:rsidRDefault="00000000">
            <w:r>
              <w:rPr>
                <w:rFonts w:ascii="Times New Roman" w:hAnsi="Times New Roman" w:cs="Times New Roman"/>
                <w:sz w:val="18"/>
              </w:rPr>
              <w:t>0.9929±0.0067</w:t>
            </w:r>
          </w:p>
        </w:tc>
        <w:tc>
          <w:tcPr>
            <w:tcW w:w="1211" w:type="dxa"/>
          </w:tcPr>
          <w:p w14:paraId="745A1203" w14:textId="77777777" w:rsidR="00CA5336" w:rsidRDefault="00000000">
            <w:r>
              <w:rPr>
                <w:rFonts w:ascii="Times New Roman" w:hAnsi="Times New Roman" w:cs="Times New Roman"/>
                <w:sz w:val="18"/>
              </w:rPr>
              <w:t>0.001</w:t>
            </w:r>
          </w:p>
        </w:tc>
      </w:tr>
      <w:tr w:rsidR="00CA5336" w14:paraId="6A86CD9C" w14:textId="77777777" w:rsidTr="00F06C25">
        <w:tc>
          <w:tcPr>
            <w:tcW w:w="1211" w:type="dxa"/>
          </w:tcPr>
          <w:p w14:paraId="3445EC7B" w14:textId="77777777" w:rsidR="00CA5336" w:rsidRDefault="00000000">
            <w:pPr>
              <w:jc w:val="center"/>
            </w:pPr>
            <w:r>
              <w:rPr>
                <w:rFonts w:ascii="Times New Roman" w:hAnsi="Times New Roman" w:cs="Times New Roman"/>
                <w:sz w:val="18"/>
              </w:rPr>
              <w:t>31</w:t>
            </w:r>
          </w:p>
        </w:tc>
        <w:tc>
          <w:tcPr>
            <w:tcW w:w="1211" w:type="dxa"/>
          </w:tcPr>
          <w:p w14:paraId="798E0724" w14:textId="77777777" w:rsidR="00CA5336" w:rsidRDefault="00000000">
            <w:r>
              <w:rPr>
                <w:rFonts w:ascii="Times New Roman" w:hAnsi="Times New Roman" w:cs="Times New Roman"/>
                <w:sz w:val="18"/>
              </w:rPr>
              <w:t>MaxOfLinear[lda]</w:t>
            </w:r>
          </w:p>
        </w:tc>
        <w:tc>
          <w:tcPr>
            <w:tcW w:w="1211" w:type="dxa"/>
          </w:tcPr>
          <w:p w14:paraId="58B4F5D3" w14:textId="77777777" w:rsidR="00CA5336" w:rsidRDefault="00000000">
            <w:r>
              <w:rPr>
                <w:rFonts w:ascii="Times New Roman" w:hAnsi="Times New Roman" w:cs="Times New Roman"/>
                <w:sz w:val="18"/>
              </w:rPr>
              <w:t>0.9943±0.0114</w:t>
            </w:r>
          </w:p>
        </w:tc>
        <w:tc>
          <w:tcPr>
            <w:tcW w:w="1211" w:type="dxa"/>
          </w:tcPr>
          <w:p w14:paraId="31478256" w14:textId="77777777" w:rsidR="00CA5336" w:rsidRDefault="00000000">
            <w:r>
              <w:rPr>
                <w:rFonts w:ascii="Times New Roman" w:hAnsi="Times New Roman" w:cs="Times New Roman"/>
                <w:sz w:val="18"/>
              </w:rPr>
              <w:t>0.8868±0.0460</w:t>
            </w:r>
          </w:p>
        </w:tc>
        <w:tc>
          <w:tcPr>
            <w:tcW w:w="1211" w:type="dxa"/>
          </w:tcPr>
          <w:p w14:paraId="1F5FD930" w14:textId="77777777" w:rsidR="00CA5336" w:rsidRDefault="00000000">
            <w:r>
              <w:rPr>
                <w:rFonts w:ascii="Times New Roman" w:hAnsi="Times New Roman" w:cs="Times New Roman"/>
                <w:sz w:val="18"/>
              </w:rPr>
              <w:t>0.9371±0.0303</w:t>
            </w:r>
          </w:p>
        </w:tc>
        <w:tc>
          <w:tcPr>
            <w:tcW w:w="1211" w:type="dxa"/>
          </w:tcPr>
          <w:p w14:paraId="3B1BC5E7" w14:textId="77777777" w:rsidR="00CA5336" w:rsidRDefault="00000000">
            <w:r>
              <w:rPr>
                <w:rFonts w:ascii="Times New Roman" w:hAnsi="Times New Roman" w:cs="Times New Roman"/>
                <w:sz w:val="18"/>
              </w:rPr>
              <w:t>0.9907±0.0094</w:t>
            </w:r>
          </w:p>
        </w:tc>
        <w:tc>
          <w:tcPr>
            <w:tcW w:w="1211" w:type="dxa"/>
          </w:tcPr>
          <w:p w14:paraId="338402FD" w14:textId="77777777" w:rsidR="00CA5336" w:rsidRDefault="00000000">
            <w:r>
              <w:rPr>
                <w:rFonts w:ascii="Times New Roman" w:hAnsi="Times New Roman" w:cs="Times New Roman"/>
                <w:sz w:val="18"/>
              </w:rPr>
              <w:t>0.9929±0.0067</w:t>
            </w:r>
          </w:p>
        </w:tc>
        <w:tc>
          <w:tcPr>
            <w:tcW w:w="1211" w:type="dxa"/>
          </w:tcPr>
          <w:p w14:paraId="6A73761B" w14:textId="77777777" w:rsidR="00CA5336" w:rsidRDefault="00000000">
            <w:r>
              <w:rPr>
                <w:rFonts w:ascii="Times New Roman" w:hAnsi="Times New Roman" w:cs="Times New Roman"/>
                <w:sz w:val="18"/>
              </w:rPr>
              <w:t>0.078</w:t>
            </w:r>
          </w:p>
        </w:tc>
      </w:tr>
      <w:tr w:rsidR="00CA5336" w14:paraId="40F0C23C" w14:textId="77777777" w:rsidTr="00F06C25">
        <w:tc>
          <w:tcPr>
            <w:tcW w:w="1211" w:type="dxa"/>
          </w:tcPr>
          <w:p w14:paraId="508AD7C7" w14:textId="77777777" w:rsidR="00CA5336" w:rsidRDefault="00000000">
            <w:pPr>
              <w:jc w:val="center"/>
            </w:pPr>
            <w:r>
              <w:rPr>
                <w:rFonts w:ascii="Times New Roman" w:hAnsi="Times New Roman" w:cs="Times New Roman"/>
                <w:sz w:val="18"/>
              </w:rPr>
              <w:t>32</w:t>
            </w:r>
          </w:p>
        </w:tc>
        <w:tc>
          <w:tcPr>
            <w:tcW w:w="1211" w:type="dxa"/>
          </w:tcPr>
          <w:p w14:paraId="7984BBAA" w14:textId="77777777" w:rsidR="00CA5336" w:rsidRDefault="00000000">
            <w:r>
              <w:rPr>
                <w:rFonts w:ascii="Times New Roman" w:hAnsi="Times New Roman" w:cs="Times New Roman"/>
                <w:sz w:val="18"/>
              </w:rPr>
              <w:t>MixtureOfLinearExperts[lda]</w:t>
            </w:r>
          </w:p>
        </w:tc>
        <w:tc>
          <w:tcPr>
            <w:tcW w:w="1211" w:type="dxa"/>
          </w:tcPr>
          <w:p w14:paraId="742068CF" w14:textId="77777777" w:rsidR="00CA5336" w:rsidRDefault="00000000">
            <w:r>
              <w:rPr>
                <w:rFonts w:ascii="Times New Roman" w:hAnsi="Times New Roman" w:cs="Times New Roman"/>
                <w:sz w:val="18"/>
              </w:rPr>
              <w:t>0.9607±0.0253</w:t>
            </w:r>
          </w:p>
        </w:tc>
        <w:tc>
          <w:tcPr>
            <w:tcW w:w="1211" w:type="dxa"/>
          </w:tcPr>
          <w:p w14:paraId="1A61B760" w14:textId="77777777" w:rsidR="00CA5336" w:rsidRDefault="00000000">
            <w:r>
              <w:rPr>
                <w:rFonts w:ascii="Times New Roman" w:hAnsi="Times New Roman" w:cs="Times New Roman"/>
                <w:sz w:val="18"/>
              </w:rPr>
              <w:t>0.9105±0.0345</w:t>
            </w:r>
          </w:p>
        </w:tc>
        <w:tc>
          <w:tcPr>
            <w:tcW w:w="1211" w:type="dxa"/>
          </w:tcPr>
          <w:p w14:paraId="31C4A030" w14:textId="77777777" w:rsidR="00CA5336" w:rsidRDefault="00000000">
            <w:r>
              <w:rPr>
                <w:rFonts w:ascii="Times New Roman" w:hAnsi="Times New Roman" w:cs="Times New Roman"/>
                <w:sz w:val="18"/>
              </w:rPr>
              <w:t>0.9344±0.0202</w:t>
            </w:r>
          </w:p>
        </w:tc>
        <w:tc>
          <w:tcPr>
            <w:tcW w:w="1211" w:type="dxa"/>
          </w:tcPr>
          <w:p w14:paraId="5F4221C2" w14:textId="77777777" w:rsidR="00CA5336" w:rsidRDefault="00000000">
            <w:r>
              <w:rPr>
                <w:rFonts w:ascii="Times New Roman" w:hAnsi="Times New Roman" w:cs="Times New Roman"/>
                <w:sz w:val="18"/>
              </w:rPr>
              <w:t>0.9747±0.0183</w:t>
            </w:r>
          </w:p>
        </w:tc>
        <w:tc>
          <w:tcPr>
            <w:tcW w:w="1211" w:type="dxa"/>
          </w:tcPr>
          <w:p w14:paraId="071604E5" w14:textId="77777777" w:rsidR="00CA5336" w:rsidRDefault="00000000">
            <w:r>
              <w:rPr>
                <w:rFonts w:ascii="Times New Roman" w:hAnsi="Times New Roman" w:cs="Times New Roman"/>
                <w:sz w:val="18"/>
              </w:rPr>
              <w:t>0.9806±0.0199</w:t>
            </w:r>
          </w:p>
        </w:tc>
        <w:tc>
          <w:tcPr>
            <w:tcW w:w="1211" w:type="dxa"/>
          </w:tcPr>
          <w:p w14:paraId="72C66A81" w14:textId="77777777" w:rsidR="00CA5336" w:rsidRDefault="00000000">
            <w:r>
              <w:rPr>
                <w:rFonts w:ascii="Times New Roman" w:hAnsi="Times New Roman" w:cs="Times New Roman"/>
                <w:sz w:val="18"/>
              </w:rPr>
              <w:t>0.111</w:t>
            </w:r>
          </w:p>
        </w:tc>
      </w:tr>
      <w:tr w:rsidR="00CA5336" w14:paraId="5E91499C" w14:textId="77777777" w:rsidTr="00F06C25">
        <w:tc>
          <w:tcPr>
            <w:tcW w:w="1211" w:type="dxa"/>
          </w:tcPr>
          <w:p w14:paraId="6F585CDF" w14:textId="77777777" w:rsidR="00CA5336" w:rsidRDefault="00000000">
            <w:pPr>
              <w:jc w:val="center"/>
            </w:pPr>
            <w:r>
              <w:rPr>
                <w:rFonts w:ascii="Times New Roman" w:hAnsi="Times New Roman" w:cs="Times New Roman"/>
                <w:sz w:val="18"/>
              </w:rPr>
              <w:t>33</w:t>
            </w:r>
          </w:p>
        </w:tc>
        <w:tc>
          <w:tcPr>
            <w:tcW w:w="1211" w:type="dxa"/>
          </w:tcPr>
          <w:p w14:paraId="2BEFD87D" w14:textId="77777777" w:rsidR="00CA5336" w:rsidRDefault="00000000">
            <w:r>
              <w:rPr>
                <w:rFonts w:ascii="Times New Roman" w:hAnsi="Times New Roman" w:cs="Times New Roman"/>
                <w:sz w:val="18"/>
              </w:rPr>
              <w:t>SplineFeatures[nb]</w:t>
            </w:r>
          </w:p>
        </w:tc>
        <w:tc>
          <w:tcPr>
            <w:tcW w:w="1211" w:type="dxa"/>
          </w:tcPr>
          <w:p w14:paraId="2B510875" w14:textId="77777777" w:rsidR="00CA5336" w:rsidRDefault="00000000">
            <w:r>
              <w:rPr>
                <w:rFonts w:ascii="Times New Roman" w:hAnsi="Times New Roman" w:cs="Times New Roman"/>
                <w:sz w:val="18"/>
              </w:rPr>
              <w:t>0.9452±0.0410</w:t>
            </w:r>
          </w:p>
        </w:tc>
        <w:tc>
          <w:tcPr>
            <w:tcW w:w="1211" w:type="dxa"/>
          </w:tcPr>
          <w:p w14:paraId="5EBE2A32" w14:textId="77777777" w:rsidR="00CA5336" w:rsidRDefault="00000000">
            <w:r>
              <w:rPr>
                <w:rFonts w:ascii="Times New Roman" w:hAnsi="Times New Roman" w:cs="Times New Roman"/>
                <w:sz w:val="18"/>
              </w:rPr>
              <w:t>0.9245±0.0458</w:t>
            </w:r>
          </w:p>
        </w:tc>
        <w:tc>
          <w:tcPr>
            <w:tcW w:w="1211" w:type="dxa"/>
          </w:tcPr>
          <w:p w14:paraId="4065BB1F" w14:textId="77777777" w:rsidR="00CA5336" w:rsidRDefault="00000000">
            <w:r>
              <w:rPr>
                <w:rFonts w:ascii="Times New Roman" w:hAnsi="Times New Roman" w:cs="Times New Roman"/>
                <w:sz w:val="18"/>
              </w:rPr>
              <w:t>0.9331±0.0223</w:t>
            </w:r>
          </w:p>
        </w:tc>
        <w:tc>
          <w:tcPr>
            <w:tcW w:w="1211" w:type="dxa"/>
          </w:tcPr>
          <w:p w14:paraId="19C870E0" w14:textId="77777777" w:rsidR="00CA5336" w:rsidRDefault="00000000">
            <w:r>
              <w:rPr>
                <w:rFonts w:ascii="Times New Roman" w:hAnsi="Times New Roman" w:cs="Times New Roman"/>
                <w:sz w:val="18"/>
              </w:rPr>
              <w:t>0.9571±0.0262</w:t>
            </w:r>
          </w:p>
        </w:tc>
        <w:tc>
          <w:tcPr>
            <w:tcW w:w="1211" w:type="dxa"/>
          </w:tcPr>
          <w:p w14:paraId="399F0855" w14:textId="77777777" w:rsidR="00CA5336" w:rsidRDefault="00000000">
            <w:r>
              <w:rPr>
                <w:rFonts w:ascii="Times New Roman" w:hAnsi="Times New Roman" w:cs="Times New Roman"/>
                <w:sz w:val="18"/>
              </w:rPr>
              <w:t>0.9822±0.0077</w:t>
            </w:r>
          </w:p>
        </w:tc>
        <w:tc>
          <w:tcPr>
            <w:tcW w:w="1211" w:type="dxa"/>
          </w:tcPr>
          <w:p w14:paraId="250F7F3F" w14:textId="77777777" w:rsidR="00CA5336" w:rsidRDefault="00000000">
            <w:r>
              <w:rPr>
                <w:rFonts w:ascii="Times New Roman" w:hAnsi="Times New Roman" w:cs="Times New Roman"/>
                <w:sz w:val="18"/>
              </w:rPr>
              <w:t>0.002</w:t>
            </w:r>
          </w:p>
        </w:tc>
      </w:tr>
      <w:tr w:rsidR="00CA5336" w14:paraId="1CEE5B5A" w14:textId="77777777" w:rsidTr="00F06C25">
        <w:tc>
          <w:tcPr>
            <w:tcW w:w="1211" w:type="dxa"/>
          </w:tcPr>
          <w:p w14:paraId="06C1C895" w14:textId="77777777" w:rsidR="00CA5336" w:rsidRDefault="00000000">
            <w:pPr>
              <w:jc w:val="center"/>
            </w:pPr>
            <w:r>
              <w:rPr>
                <w:rFonts w:ascii="Times New Roman" w:hAnsi="Times New Roman" w:cs="Times New Roman"/>
                <w:sz w:val="18"/>
              </w:rPr>
              <w:t>34</w:t>
            </w:r>
          </w:p>
        </w:tc>
        <w:tc>
          <w:tcPr>
            <w:tcW w:w="1211" w:type="dxa"/>
          </w:tcPr>
          <w:p w14:paraId="5338A69D" w14:textId="77777777" w:rsidR="00CA5336" w:rsidRDefault="00000000">
            <w:r>
              <w:rPr>
                <w:rFonts w:ascii="Times New Roman" w:hAnsi="Times New Roman" w:cs="Times New Roman"/>
                <w:sz w:val="18"/>
              </w:rPr>
              <w:t>BL:KernelSVM</w:t>
            </w:r>
          </w:p>
        </w:tc>
        <w:tc>
          <w:tcPr>
            <w:tcW w:w="1211" w:type="dxa"/>
          </w:tcPr>
          <w:p w14:paraId="3F5CAE80" w14:textId="77777777" w:rsidR="00CA5336" w:rsidRDefault="00000000">
            <w:r>
              <w:rPr>
                <w:rFonts w:ascii="Times New Roman" w:hAnsi="Times New Roman" w:cs="Times New Roman"/>
                <w:sz w:val="18"/>
              </w:rPr>
              <w:t>0.9495±0.0369</w:t>
            </w:r>
          </w:p>
        </w:tc>
        <w:tc>
          <w:tcPr>
            <w:tcW w:w="1211" w:type="dxa"/>
          </w:tcPr>
          <w:p w14:paraId="619F39B1" w14:textId="77777777" w:rsidR="00CA5336" w:rsidRDefault="00000000">
            <w:r>
              <w:rPr>
                <w:rFonts w:ascii="Times New Roman" w:hAnsi="Times New Roman" w:cs="Times New Roman"/>
                <w:sz w:val="18"/>
              </w:rPr>
              <w:t>0.9153±0.0502</w:t>
            </w:r>
          </w:p>
        </w:tc>
        <w:tc>
          <w:tcPr>
            <w:tcW w:w="1211" w:type="dxa"/>
          </w:tcPr>
          <w:p w14:paraId="3475294C" w14:textId="77777777" w:rsidR="00CA5336" w:rsidRDefault="00000000">
            <w:r>
              <w:rPr>
                <w:rFonts w:ascii="Times New Roman" w:hAnsi="Times New Roman" w:cs="Times New Roman"/>
                <w:sz w:val="18"/>
              </w:rPr>
              <w:t>0.9303±0.0183</w:t>
            </w:r>
          </w:p>
        </w:tc>
        <w:tc>
          <w:tcPr>
            <w:tcW w:w="1211" w:type="dxa"/>
          </w:tcPr>
          <w:p w14:paraId="0DBE14F7" w14:textId="77777777" w:rsidR="00CA5336" w:rsidRDefault="00000000">
            <w:r>
              <w:rPr>
                <w:rFonts w:ascii="Times New Roman" w:hAnsi="Times New Roman" w:cs="Times New Roman"/>
                <w:sz w:val="18"/>
              </w:rPr>
              <w:t>0.9864±0.0090</w:t>
            </w:r>
          </w:p>
        </w:tc>
        <w:tc>
          <w:tcPr>
            <w:tcW w:w="1211" w:type="dxa"/>
          </w:tcPr>
          <w:p w14:paraId="5036FEBA" w14:textId="77777777" w:rsidR="00CA5336" w:rsidRDefault="00000000">
            <w:r>
              <w:rPr>
                <w:rFonts w:ascii="Times New Roman" w:hAnsi="Times New Roman" w:cs="Times New Roman"/>
                <w:sz w:val="18"/>
              </w:rPr>
              <w:t>0.9897±0.0077</w:t>
            </w:r>
          </w:p>
        </w:tc>
        <w:tc>
          <w:tcPr>
            <w:tcW w:w="1211" w:type="dxa"/>
          </w:tcPr>
          <w:p w14:paraId="68D70BD8" w14:textId="77777777" w:rsidR="00CA5336" w:rsidRDefault="00000000">
            <w:r>
              <w:rPr>
                <w:rFonts w:ascii="Times New Roman" w:hAnsi="Times New Roman" w:cs="Times New Roman"/>
                <w:sz w:val="18"/>
              </w:rPr>
              <w:t>0.008</w:t>
            </w:r>
          </w:p>
        </w:tc>
      </w:tr>
      <w:tr w:rsidR="00CA5336" w14:paraId="60F06911" w14:textId="77777777" w:rsidTr="00F06C25">
        <w:tc>
          <w:tcPr>
            <w:tcW w:w="1211" w:type="dxa"/>
          </w:tcPr>
          <w:p w14:paraId="7F334529" w14:textId="77777777" w:rsidR="00CA5336" w:rsidRDefault="00000000">
            <w:pPr>
              <w:jc w:val="center"/>
            </w:pPr>
            <w:r>
              <w:rPr>
                <w:rFonts w:ascii="Times New Roman" w:hAnsi="Times New Roman" w:cs="Times New Roman"/>
                <w:sz w:val="18"/>
              </w:rPr>
              <w:t>35</w:t>
            </w:r>
          </w:p>
        </w:tc>
        <w:tc>
          <w:tcPr>
            <w:tcW w:w="1211" w:type="dxa"/>
          </w:tcPr>
          <w:p w14:paraId="6CF1424F" w14:textId="77777777" w:rsidR="00CA5336" w:rsidRDefault="00000000">
            <w:r>
              <w:rPr>
                <w:rFonts w:ascii="Times New Roman" w:hAnsi="Times New Roman" w:cs="Times New Roman"/>
                <w:sz w:val="18"/>
              </w:rPr>
              <w:t>MixtureOfLinearExperts[nb]</w:t>
            </w:r>
          </w:p>
        </w:tc>
        <w:tc>
          <w:tcPr>
            <w:tcW w:w="1211" w:type="dxa"/>
          </w:tcPr>
          <w:p w14:paraId="7E89B9AC" w14:textId="77777777" w:rsidR="00CA5336" w:rsidRDefault="00000000">
            <w:r>
              <w:rPr>
                <w:rFonts w:ascii="Times New Roman" w:hAnsi="Times New Roman" w:cs="Times New Roman"/>
                <w:sz w:val="18"/>
              </w:rPr>
              <w:t>0.9280±0.0443</w:t>
            </w:r>
          </w:p>
        </w:tc>
        <w:tc>
          <w:tcPr>
            <w:tcW w:w="1211" w:type="dxa"/>
          </w:tcPr>
          <w:p w14:paraId="04A4E7C2" w14:textId="77777777" w:rsidR="00CA5336" w:rsidRDefault="00000000">
            <w:r>
              <w:rPr>
                <w:rFonts w:ascii="Times New Roman" w:hAnsi="Times New Roman" w:cs="Times New Roman"/>
                <w:sz w:val="18"/>
              </w:rPr>
              <w:t>0.9338±0.0407</w:t>
            </w:r>
          </w:p>
        </w:tc>
        <w:tc>
          <w:tcPr>
            <w:tcW w:w="1211" w:type="dxa"/>
          </w:tcPr>
          <w:p w14:paraId="455BC316" w14:textId="77777777" w:rsidR="00CA5336" w:rsidRDefault="00000000">
            <w:r>
              <w:rPr>
                <w:rFonts w:ascii="Times New Roman" w:hAnsi="Times New Roman" w:cs="Times New Roman"/>
                <w:sz w:val="18"/>
              </w:rPr>
              <w:t>0.9296±0.0248</w:t>
            </w:r>
          </w:p>
        </w:tc>
        <w:tc>
          <w:tcPr>
            <w:tcW w:w="1211" w:type="dxa"/>
          </w:tcPr>
          <w:p w14:paraId="6C57F303" w14:textId="77777777" w:rsidR="00CA5336" w:rsidRDefault="00000000">
            <w:r>
              <w:rPr>
                <w:rFonts w:ascii="Times New Roman" w:hAnsi="Times New Roman" w:cs="Times New Roman"/>
                <w:sz w:val="18"/>
              </w:rPr>
              <w:t>0.9838±0.0086</w:t>
            </w:r>
          </w:p>
        </w:tc>
        <w:tc>
          <w:tcPr>
            <w:tcW w:w="1211" w:type="dxa"/>
          </w:tcPr>
          <w:p w14:paraId="0512B9FF" w14:textId="77777777" w:rsidR="00CA5336" w:rsidRDefault="00000000">
            <w:r>
              <w:rPr>
                <w:rFonts w:ascii="Times New Roman" w:hAnsi="Times New Roman" w:cs="Times New Roman"/>
                <w:sz w:val="18"/>
              </w:rPr>
              <w:t>0.9882±0.0071</w:t>
            </w:r>
          </w:p>
        </w:tc>
        <w:tc>
          <w:tcPr>
            <w:tcW w:w="1211" w:type="dxa"/>
          </w:tcPr>
          <w:p w14:paraId="3A762183" w14:textId="77777777" w:rsidR="00CA5336" w:rsidRDefault="00000000">
            <w:r>
              <w:rPr>
                <w:rFonts w:ascii="Times New Roman" w:hAnsi="Times New Roman" w:cs="Times New Roman"/>
                <w:sz w:val="18"/>
              </w:rPr>
              <w:t>0.030</w:t>
            </w:r>
          </w:p>
        </w:tc>
      </w:tr>
      <w:tr w:rsidR="00CA5336" w14:paraId="63E3F134" w14:textId="77777777" w:rsidTr="00F06C25">
        <w:tc>
          <w:tcPr>
            <w:tcW w:w="1211" w:type="dxa"/>
          </w:tcPr>
          <w:p w14:paraId="01FBA026" w14:textId="77777777" w:rsidR="00CA5336" w:rsidRDefault="00000000">
            <w:pPr>
              <w:jc w:val="center"/>
            </w:pPr>
            <w:r>
              <w:rPr>
                <w:rFonts w:ascii="Times New Roman" w:hAnsi="Times New Roman" w:cs="Times New Roman"/>
                <w:sz w:val="18"/>
              </w:rPr>
              <w:t>36</w:t>
            </w:r>
          </w:p>
        </w:tc>
        <w:tc>
          <w:tcPr>
            <w:tcW w:w="1211" w:type="dxa"/>
          </w:tcPr>
          <w:p w14:paraId="2D3B85A8" w14:textId="77777777" w:rsidR="00CA5336" w:rsidRDefault="00000000">
            <w:r>
              <w:rPr>
                <w:rFonts w:ascii="Times New Roman" w:hAnsi="Times New Roman" w:cs="Times New Roman"/>
                <w:sz w:val="18"/>
              </w:rPr>
              <w:t>PiecewiseLinear[nb]</w:t>
            </w:r>
          </w:p>
        </w:tc>
        <w:tc>
          <w:tcPr>
            <w:tcW w:w="1211" w:type="dxa"/>
          </w:tcPr>
          <w:p w14:paraId="5F834C2F" w14:textId="77777777" w:rsidR="00CA5336" w:rsidRDefault="00000000">
            <w:r>
              <w:rPr>
                <w:rFonts w:ascii="Times New Roman" w:hAnsi="Times New Roman" w:cs="Times New Roman"/>
                <w:sz w:val="18"/>
              </w:rPr>
              <w:t>0.9582±0.0455</w:t>
            </w:r>
          </w:p>
        </w:tc>
        <w:tc>
          <w:tcPr>
            <w:tcW w:w="1211" w:type="dxa"/>
          </w:tcPr>
          <w:p w14:paraId="4B0E82DC" w14:textId="77777777" w:rsidR="00CA5336" w:rsidRDefault="00000000">
            <w:r>
              <w:rPr>
                <w:rFonts w:ascii="Times New Roman" w:hAnsi="Times New Roman" w:cs="Times New Roman"/>
                <w:sz w:val="18"/>
              </w:rPr>
              <w:t>0.9010±0.0458</w:t>
            </w:r>
          </w:p>
        </w:tc>
        <w:tc>
          <w:tcPr>
            <w:tcW w:w="1211" w:type="dxa"/>
          </w:tcPr>
          <w:p w14:paraId="06BF1F52" w14:textId="77777777" w:rsidR="00CA5336" w:rsidRDefault="00000000">
            <w:r>
              <w:rPr>
                <w:rFonts w:ascii="Times New Roman" w:hAnsi="Times New Roman" w:cs="Times New Roman"/>
                <w:sz w:val="18"/>
              </w:rPr>
              <w:t>0.9271±0.0257</w:t>
            </w:r>
          </w:p>
        </w:tc>
        <w:tc>
          <w:tcPr>
            <w:tcW w:w="1211" w:type="dxa"/>
          </w:tcPr>
          <w:p w14:paraId="6D2147C1" w14:textId="77777777" w:rsidR="00CA5336" w:rsidRDefault="00000000">
            <w:r>
              <w:rPr>
                <w:rFonts w:ascii="Times New Roman" w:hAnsi="Times New Roman" w:cs="Times New Roman"/>
                <w:sz w:val="18"/>
              </w:rPr>
              <w:t>0.9816±0.0031</w:t>
            </w:r>
          </w:p>
        </w:tc>
        <w:tc>
          <w:tcPr>
            <w:tcW w:w="1211" w:type="dxa"/>
          </w:tcPr>
          <w:p w14:paraId="30CAB572" w14:textId="77777777" w:rsidR="00CA5336" w:rsidRDefault="00000000">
            <w:r>
              <w:rPr>
                <w:rFonts w:ascii="Times New Roman" w:hAnsi="Times New Roman" w:cs="Times New Roman"/>
                <w:sz w:val="18"/>
              </w:rPr>
              <w:t>0.9849±0.0048</w:t>
            </w:r>
          </w:p>
        </w:tc>
        <w:tc>
          <w:tcPr>
            <w:tcW w:w="1211" w:type="dxa"/>
          </w:tcPr>
          <w:p w14:paraId="6B9F9354" w14:textId="77777777" w:rsidR="00CA5336" w:rsidRDefault="00000000">
            <w:r>
              <w:rPr>
                <w:rFonts w:ascii="Times New Roman" w:hAnsi="Times New Roman" w:cs="Times New Roman"/>
                <w:sz w:val="18"/>
              </w:rPr>
              <w:t>0.009</w:t>
            </w:r>
          </w:p>
        </w:tc>
      </w:tr>
      <w:tr w:rsidR="00CA5336" w14:paraId="179C1421" w14:textId="77777777" w:rsidTr="00F06C25">
        <w:tc>
          <w:tcPr>
            <w:tcW w:w="1211" w:type="dxa"/>
          </w:tcPr>
          <w:p w14:paraId="3AA9431D" w14:textId="77777777" w:rsidR="00CA5336" w:rsidRDefault="00000000">
            <w:pPr>
              <w:jc w:val="center"/>
            </w:pPr>
            <w:r>
              <w:rPr>
                <w:rFonts w:ascii="Times New Roman" w:hAnsi="Times New Roman" w:cs="Times New Roman"/>
                <w:sz w:val="18"/>
              </w:rPr>
              <w:t>37</w:t>
            </w:r>
          </w:p>
        </w:tc>
        <w:tc>
          <w:tcPr>
            <w:tcW w:w="1211" w:type="dxa"/>
          </w:tcPr>
          <w:p w14:paraId="0A80869B" w14:textId="77777777" w:rsidR="00CA5336" w:rsidRDefault="00000000">
            <w:r>
              <w:rPr>
                <w:rFonts w:ascii="Times New Roman" w:hAnsi="Times New Roman" w:cs="Times New Roman"/>
                <w:sz w:val="18"/>
              </w:rPr>
              <w:t>MaxOfLinear[nb]</w:t>
            </w:r>
          </w:p>
        </w:tc>
        <w:tc>
          <w:tcPr>
            <w:tcW w:w="1211" w:type="dxa"/>
          </w:tcPr>
          <w:p w14:paraId="7FB89E54" w14:textId="77777777" w:rsidR="00CA5336" w:rsidRDefault="00000000">
            <w:r>
              <w:rPr>
                <w:rFonts w:ascii="Times New Roman" w:hAnsi="Times New Roman" w:cs="Times New Roman"/>
                <w:sz w:val="18"/>
              </w:rPr>
              <w:t>0.9413±0.0570</w:t>
            </w:r>
          </w:p>
        </w:tc>
        <w:tc>
          <w:tcPr>
            <w:tcW w:w="1211" w:type="dxa"/>
          </w:tcPr>
          <w:p w14:paraId="689EFB4B" w14:textId="77777777" w:rsidR="00CA5336" w:rsidRDefault="00000000">
            <w:r>
              <w:rPr>
                <w:rFonts w:ascii="Times New Roman" w:hAnsi="Times New Roman" w:cs="Times New Roman"/>
                <w:sz w:val="18"/>
              </w:rPr>
              <w:t>0.8962±0.0439</w:t>
            </w:r>
          </w:p>
        </w:tc>
        <w:tc>
          <w:tcPr>
            <w:tcW w:w="1211" w:type="dxa"/>
          </w:tcPr>
          <w:p w14:paraId="361B52F9" w14:textId="77777777" w:rsidR="00CA5336" w:rsidRDefault="00000000">
            <w:r>
              <w:rPr>
                <w:rFonts w:ascii="Times New Roman" w:hAnsi="Times New Roman" w:cs="Times New Roman"/>
                <w:sz w:val="18"/>
              </w:rPr>
              <w:t>0.9160±0.0247</w:t>
            </w:r>
          </w:p>
        </w:tc>
        <w:tc>
          <w:tcPr>
            <w:tcW w:w="1211" w:type="dxa"/>
          </w:tcPr>
          <w:p w14:paraId="514AF56B" w14:textId="77777777" w:rsidR="00CA5336" w:rsidRDefault="00000000">
            <w:r>
              <w:rPr>
                <w:rFonts w:ascii="Times New Roman" w:hAnsi="Times New Roman" w:cs="Times New Roman"/>
                <w:sz w:val="18"/>
              </w:rPr>
              <w:t>0.9855±0.0036</w:t>
            </w:r>
          </w:p>
        </w:tc>
        <w:tc>
          <w:tcPr>
            <w:tcW w:w="1211" w:type="dxa"/>
          </w:tcPr>
          <w:p w14:paraId="43B5F757" w14:textId="77777777" w:rsidR="00CA5336" w:rsidRDefault="00000000">
            <w:r>
              <w:rPr>
                <w:rFonts w:ascii="Times New Roman" w:hAnsi="Times New Roman" w:cs="Times New Roman"/>
                <w:sz w:val="18"/>
              </w:rPr>
              <w:t>0.9900±0.0024</w:t>
            </w:r>
          </w:p>
        </w:tc>
        <w:tc>
          <w:tcPr>
            <w:tcW w:w="1211" w:type="dxa"/>
          </w:tcPr>
          <w:p w14:paraId="36DEACE8" w14:textId="77777777" w:rsidR="00CA5336" w:rsidRDefault="00000000">
            <w:r>
              <w:rPr>
                <w:rFonts w:ascii="Times New Roman" w:hAnsi="Times New Roman" w:cs="Times New Roman"/>
                <w:sz w:val="18"/>
              </w:rPr>
              <w:t>0.014</w:t>
            </w:r>
          </w:p>
        </w:tc>
      </w:tr>
      <w:tr w:rsidR="00CA5336" w14:paraId="4DBE97C7" w14:textId="77777777" w:rsidTr="00F06C25">
        <w:tc>
          <w:tcPr>
            <w:tcW w:w="1211" w:type="dxa"/>
          </w:tcPr>
          <w:p w14:paraId="59BCF347" w14:textId="77777777" w:rsidR="00CA5336" w:rsidRDefault="00000000">
            <w:pPr>
              <w:jc w:val="center"/>
            </w:pPr>
            <w:r>
              <w:rPr>
                <w:rFonts w:ascii="Times New Roman" w:hAnsi="Times New Roman" w:cs="Times New Roman"/>
                <w:sz w:val="18"/>
              </w:rPr>
              <w:t>38</w:t>
            </w:r>
          </w:p>
        </w:tc>
        <w:tc>
          <w:tcPr>
            <w:tcW w:w="1211" w:type="dxa"/>
          </w:tcPr>
          <w:p w14:paraId="40CDDAF6" w14:textId="77777777" w:rsidR="00CA5336" w:rsidRDefault="00000000">
            <w:r>
              <w:rPr>
                <w:rFonts w:ascii="Times New Roman" w:hAnsi="Times New Roman" w:cs="Times New Roman"/>
                <w:sz w:val="18"/>
              </w:rPr>
              <w:t>BL:NaiveBayes</w:t>
            </w:r>
          </w:p>
        </w:tc>
        <w:tc>
          <w:tcPr>
            <w:tcW w:w="1211" w:type="dxa"/>
          </w:tcPr>
          <w:p w14:paraId="3455E5FC" w14:textId="77777777" w:rsidR="00CA5336" w:rsidRDefault="00000000">
            <w:r>
              <w:rPr>
                <w:rFonts w:ascii="Times New Roman" w:hAnsi="Times New Roman" w:cs="Times New Roman"/>
                <w:sz w:val="18"/>
              </w:rPr>
              <w:t>0.9488±0.0496</w:t>
            </w:r>
          </w:p>
        </w:tc>
        <w:tc>
          <w:tcPr>
            <w:tcW w:w="1211" w:type="dxa"/>
          </w:tcPr>
          <w:p w14:paraId="5E64CD7C" w14:textId="77777777" w:rsidR="00CA5336" w:rsidRDefault="00000000">
            <w:r>
              <w:rPr>
                <w:rFonts w:ascii="Times New Roman" w:hAnsi="Times New Roman" w:cs="Times New Roman"/>
                <w:sz w:val="18"/>
              </w:rPr>
              <w:t>0.8868±0.0638</w:t>
            </w:r>
          </w:p>
        </w:tc>
        <w:tc>
          <w:tcPr>
            <w:tcW w:w="1211" w:type="dxa"/>
          </w:tcPr>
          <w:p w14:paraId="5C2BFF30" w14:textId="77777777" w:rsidR="00CA5336" w:rsidRDefault="00000000">
            <w:r>
              <w:rPr>
                <w:rFonts w:ascii="Times New Roman" w:hAnsi="Times New Roman" w:cs="Times New Roman"/>
                <w:sz w:val="18"/>
              </w:rPr>
              <w:t>0.9143±0.0339</w:t>
            </w:r>
          </w:p>
        </w:tc>
        <w:tc>
          <w:tcPr>
            <w:tcW w:w="1211" w:type="dxa"/>
          </w:tcPr>
          <w:p w14:paraId="1EE9B8EB" w14:textId="77777777" w:rsidR="00CA5336" w:rsidRDefault="00000000">
            <w:r>
              <w:rPr>
                <w:rFonts w:ascii="Times New Roman" w:hAnsi="Times New Roman" w:cs="Times New Roman"/>
                <w:sz w:val="18"/>
              </w:rPr>
              <w:t>0.9695±0.0265</w:t>
            </w:r>
          </w:p>
        </w:tc>
        <w:tc>
          <w:tcPr>
            <w:tcW w:w="1211" w:type="dxa"/>
          </w:tcPr>
          <w:p w14:paraId="0767D91B" w14:textId="77777777" w:rsidR="00CA5336" w:rsidRDefault="00000000">
            <w:r>
              <w:rPr>
                <w:rFonts w:ascii="Times New Roman" w:hAnsi="Times New Roman" w:cs="Times New Roman"/>
                <w:sz w:val="18"/>
              </w:rPr>
              <w:t>0.9862±0.0084</w:t>
            </w:r>
          </w:p>
        </w:tc>
        <w:tc>
          <w:tcPr>
            <w:tcW w:w="1211" w:type="dxa"/>
          </w:tcPr>
          <w:p w14:paraId="36008A18" w14:textId="77777777" w:rsidR="00CA5336" w:rsidRDefault="00000000">
            <w:r>
              <w:rPr>
                <w:rFonts w:ascii="Times New Roman" w:hAnsi="Times New Roman" w:cs="Times New Roman"/>
                <w:sz w:val="18"/>
              </w:rPr>
              <w:t>0.000</w:t>
            </w:r>
          </w:p>
        </w:tc>
      </w:tr>
      <w:tr w:rsidR="00CA5336" w14:paraId="76B4FECF" w14:textId="77777777" w:rsidTr="00F06C25">
        <w:tc>
          <w:tcPr>
            <w:tcW w:w="1211" w:type="dxa"/>
          </w:tcPr>
          <w:p w14:paraId="23D19E10" w14:textId="77777777" w:rsidR="00CA5336" w:rsidRDefault="00000000">
            <w:pPr>
              <w:jc w:val="center"/>
            </w:pPr>
            <w:r>
              <w:rPr>
                <w:rFonts w:ascii="Times New Roman" w:hAnsi="Times New Roman" w:cs="Times New Roman"/>
                <w:sz w:val="18"/>
              </w:rPr>
              <w:t>39</w:t>
            </w:r>
          </w:p>
        </w:tc>
        <w:tc>
          <w:tcPr>
            <w:tcW w:w="1211" w:type="dxa"/>
          </w:tcPr>
          <w:p w14:paraId="3BA98D73" w14:textId="77777777" w:rsidR="00CA5336" w:rsidRDefault="00000000">
            <w:r>
              <w:rPr>
                <w:rFonts w:ascii="Times New Roman" w:hAnsi="Times New Roman" w:cs="Times New Roman"/>
                <w:sz w:val="18"/>
              </w:rPr>
              <w:t>FuzzyLogicLinear[nb]</w:t>
            </w:r>
          </w:p>
        </w:tc>
        <w:tc>
          <w:tcPr>
            <w:tcW w:w="1211" w:type="dxa"/>
          </w:tcPr>
          <w:p w14:paraId="72A4531C" w14:textId="77777777" w:rsidR="00CA5336" w:rsidRDefault="00000000">
            <w:r>
              <w:rPr>
                <w:rFonts w:ascii="Times New Roman" w:hAnsi="Times New Roman" w:cs="Times New Roman"/>
                <w:sz w:val="18"/>
              </w:rPr>
              <w:t>0.9372±0.0404</w:t>
            </w:r>
          </w:p>
        </w:tc>
        <w:tc>
          <w:tcPr>
            <w:tcW w:w="1211" w:type="dxa"/>
          </w:tcPr>
          <w:p w14:paraId="25154D50" w14:textId="77777777" w:rsidR="00CA5336" w:rsidRDefault="00000000">
            <w:r>
              <w:rPr>
                <w:rFonts w:ascii="Times New Roman" w:hAnsi="Times New Roman" w:cs="Times New Roman"/>
                <w:sz w:val="18"/>
              </w:rPr>
              <w:t>0.8868±0.0542</w:t>
            </w:r>
          </w:p>
        </w:tc>
        <w:tc>
          <w:tcPr>
            <w:tcW w:w="1211" w:type="dxa"/>
          </w:tcPr>
          <w:p w14:paraId="3D43BE5E" w14:textId="77777777" w:rsidR="00CA5336" w:rsidRDefault="00000000">
            <w:r>
              <w:rPr>
                <w:rFonts w:ascii="Times New Roman" w:hAnsi="Times New Roman" w:cs="Times New Roman"/>
                <w:sz w:val="18"/>
              </w:rPr>
              <w:t>0.9099±0.0338</w:t>
            </w:r>
          </w:p>
        </w:tc>
        <w:tc>
          <w:tcPr>
            <w:tcW w:w="1211" w:type="dxa"/>
          </w:tcPr>
          <w:p w14:paraId="6AEB00DA" w14:textId="77777777" w:rsidR="00CA5336" w:rsidRDefault="00000000">
            <w:r>
              <w:rPr>
                <w:rFonts w:ascii="Times New Roman" w:hAnsi="Times New Roman" w:cs="Times New Roman"/>
                <w:sz w:val="18"/>
              </w:rPr>
              <w:t>0.9740±0.0209</w:t>
            </w:r>
          </w:p>
        </w:tc>
        <w:tc>
          <w:tcPr>
            <w:tcW w:w="1211" w:type="dxa"/>
          </w:tcPr>
          <w:p w14:paraId="548C89D4" w14:textId="77777777" w:rsidR="00CA5336" w:rsidRDefault="00000000">
            <w:r>
              <w:rPr>
                <w:rFonts w:ascii="Times New Roman" w:hAnsi="Times New Roman" w:cs="Times New Roman"/>
                <w:sz w:val="18"/>
              </w:rPr>
              <w:t>0.9852±0.0091</w:t>
            </w:r>
          </w:p>
        </w:tc>
        <w:tc>
          <w:tcPr>
            <w:tcW w:w="1211" w:type="dxa"/>
          </w:tcPr>
          <w:p w14:paraId="2E9073BE" w14:textId="77777777" w:rsidR="00CA5336" w:rsidRDefault="00000000">
            <w:r>
              <w:rPr>
                <w:rFonts w:ascii="Times New Roman" w:hAnsi="Times New Roman" w:cs="Times New Roman"/>
                <w:sz w:val="18"/>
              </w:rPr>
              <w:t>0.007</w:t>
            </w:r>
          </w:p>
        </w:tc>
      </w:tr>
      <w:tr w:rsidR="00CA5336" w14:paraId="1D4282E3" w14:textId="77777777" w:rsidTr="00F06C25">
        <w:tc>
          <w:tcPr>
            <w:tcW w:w="1211" w:type="dxa"/>
          </w:tcPr>
          <w:p w14:paraId="18A053A5" w14:textId="77777777" w:rsidR="00CA5336" w:rsidRDefault="00000000">
            <w:pPr>
              <w:jc w:val="center"/>
            </w:pPr>
            <w:r>
              <w:rPr>
                <w:rFonts w:ascii="Times New Roman" w:hAnsi="Times New Roman" w:cs="Times New Roman"/>
                <w:sz w:val="18"/>
              </w:rPr>
              <w:t>40</w:t>
            </w:r>
          </w:p>
        </w:tc>
        <w:tc>
          <w:tcPr>
            <w:tcW w:w="1211" w:type="dxa"/>
          </w:tcPr>
          <w:p w14:paraId="59B5B1F0" w14:textId="77777777" w:rsidR="00CA5336" w:rsidRDefault="00000000">
            <w:r>
              <w:rPr>
                <w:rFonts w:ascii="Times New Roman" w:hAnsi="Times New Roman" w:cs="Times New Roman"/>
                <w:sz w:val="18"/>
              </w:rPr>
              <w:t>BaggingFeatureSubspace[nb]</w:t>
            </w:r>
          </w:p>
        </w:tc>
        <w:tc>
          <w:tcPr>
            <w:tcW w:w="1211" w:type="dxa"/>
          </w:tcPr>
          <w:p w14:paraId="2A782B97" w14:textId="77777777" w:rsidR="00CA5336" w:rsidRDefault="00000000">
            <w:r>
              <w:rPr>
                <w:rFonts w:ascii="Times New Roman" w:hAnsi="Times New Roman" w:cs="Times New Roman"/>
                <w:sz w:val="18"/>
              </w:rPr>
              <w:t>0.9279±0.0587</w:t>
            </w:r>
          </w:p>
        </w:tc>
        <w:tc>
          <w:tcPr>
            <w:tcW w:w="1211" w:type="dxa"/>
          </w:tcPr>
          <w:p w14:paraId="5F2D0CCE" w14:textId="77777777" w:rsidR="00CA5336" w:rsidRDefault="00000000">
            <w:r>
              <w:rPr>
                <w:rFonts w:ascii="Times New Roman" w:hAnsi="Times New Roman" w:cs="Times New Roman"/>
                <w:sz w:val="18"/>
              </w:rPr>
              <w:t>0.8962±0.0528</w:t>
            </w:r>
          </w:p>
        </w:tc>
        <w:tc>
          <w:tcPr>
            <w:tcW w:w="1211" w:type="dxa"/>
          </w:tcPr>
          <w:p w14:paraId="5E512994" w14:textId="77777777" w:rsidR="00CA5336" w:rsidRDefault="00000000">
            <w:r>
              <w:rPr>
                <w:rFonts w:ascii="Times New Roman" w:hAnsi="Times New Roman" w:cs="Times New Roman"/>
                <w:sz w:val="18"/>
              </w:rPr>
              <w:t>0.9093±0.0310</w:t>
            </w:r>
          </w:p>
        </w:tc>
        <w:tc>
          <w:tcPr>
            <w:tcW w:w="1211" w:type="dxa"/>
          </w:tcPr>
          <w:p w14:paraId="6AB4FE6F" w14:textId="77777777" w:rsidR="00CA5336" w:rsidRDefault="00000000">
            <w:r>
              <w:rPr>
                <w:rFonts w:ascii="Times New Roman" w:hAnsi="Times New Roman" w:cs="Times New Roman"/>
                <w:sz w:val="18"/>
              </w:rPr>
              <w:t>0.9822±0.0079</w:t>
            </w:r>
          </w:p>
        </w:tc>
        <w:tc>
          <w:tcPr>
            <w:tcW w:w="1211" w:type="dxa"/>
          </w:tcPr>
          <w:p w14:paraId="3C91E934" w14:textId="77777777" w:rsidR="00CA5336" w:rsidRDefault="00000000">
            <w:r>
              <w:rPr>
                <w:rFonts w:ascii="Times New Roman" w:hAnsi="Times New Roman" w:cs="Times New Roman"/>
                <w:sz w:val="18"/>
              </w:rPr>
              <w:t>0.9873±0.0060</w:t>
            </w:r>
          </w:p>
        </w:tc>
        <w:tc>
          <w:tcPr>
            <w:tcW w:w="1211" w:type="dxa"/>
          </w:tcPr>
          <w:p w14:paraId="44AC338D" w14:textId="77777777" w:rsidR="00CA5336" w:rsidRDefault="00000000">
            <w:r>
              <w:rPr>
                <w:rFonts w:ascii="Times New Roman" w:hAnsi="Times New Roman" w:cs="Times New Roman"/>
                <w:sz w:val="18"/>
              </w:rPr>
              <w:t>0.025</w:t>
            </w:r>
          </w:p>
        </w:tc>
      </w:tr>
      <w:tr w:rsidR="00CA5336" w14:paraId="684C3CDF" w14:textId="77777777" w:rsidTr="00F06C25">
        <w:tc>
          <w:tcPr>
            <w:tcW w:w="1211" w:type="dxa"/>
          </w:tcPr>
          <w:p w14:paraId="1BA41010" w14:textId="77777777" w:rsidR="00CA5336" w:rsidRDefault="00000000">
            <w:pPr>
              <w:jc w:val="center"/>
            </w:pPr>
            <w:r>
              <w:rPr>
                <w:rFonts w:ascii="Times New Roman" w:hAnsi="Times New Roman" w:cs="Times New Roman"/>
                <w:sz w:val="18"/>
              </w:rPr>
              <w:lastRenderedPageBreak/>
              <w:t>41</w:t>
            </w:r>
          </w:p>
        </w:tc>
        <w:tc>
          <w:tcPr>
            <w:tcW w:w="1211" w:type="dxa"/>
          </w:tcPr>
          <w:p w14:paraId="0009083D" w14:textId="77777777" w:rsidR="00CA5336" w:rsidRDefault="00000000">
            <w:r>
              <w:rPr>
                <w:rFonts w:ascii="Times New Roman" w:hAnsi="Times New Roman" w:cs="Times New Roman"/>
                <w:sz w:val="18"/>
              </w:rPr>
              <w:t>CascadeLinear[nb]</w:t>
            </w:r>
          </w:p>
        </w:tc>
        <w:tc>
          <w:tcPr>
            <w:tcW w:w="1211" w:type="dxa"/>
          </w:tcPr>
          <w:p w14:paraId="758DB824" w14:textId="77777777" w:rsidR="00CA5336" w:rsidRDefault="00000000">
            <w:r>
              <w:rPr>
                <w:rFonts w:ascii="Times New Roman" w:hAnsi="Times New Roman" w:cs="Times New Roman"/>
                <w:sz w:val="18"/>
              </w:rPr>
              <w:t>0.9228±0.0555</w:t>
            </w:r>
          </w:p>
        </w:tc>
        <w:tc>
          <w:tcPr>
            <w:tcW w:w="1211" w:type="dxa"/>
          </w:tcPr>
          <w:p w14:paraId="58DE2ED2" w14:textId="77777777" w:rsidR="00CA5336" w:rsidRDefault="00000000">
            <w:r>
              <w:rPr>
                <w:rFonts w:ascii="Times New Roman" w:hAnsi="Times New Roman" w:cs="Times New Roman"/>
                <w:sz w:val="18"/>
              </w:rPr>
              <w:t>0.8916±0.0484</w:t>
            </w:r>
          </w:p>
        </w:tc>
        <w:tc>
          <w:tcPr>
            <w:tcW w:w="1211" w:type="dxa"/>
          </w:tcPr>
          <w:p w14:paraId="5EB70B6C" w14:textId="77777777" w:rsidR="00CA5336" w:rsidRDefault="00000000">
            <w:r>
              <w:rPr>
                <w:rFonts w:ascii="Times New Roman" w:hAnsi="Times New Roman" w:cs="Times New Roman"/>
                <w:sz w:val="18"/>
              </w:rPr>
              <w:t>0.9045±0.0254</w:t>
            </w:r>
          </w:p>
        </w:tc>
        <w:tc>
          <w:tcPr>
            <w:tcW w:w="1211" w:type="dxa"/>
          </w:tcPr>
          <w:p w14:paraId="2F3E25F9" w14:textId="77777777" w:rsidR="00CA5336" w:rsidRDefault="00000000">
            <w:r>
              <w:rPr>
                <w:rFonts w:ascii="Times New Roman" w:hAnsi="Times New Roman" w:cs="Times New Roman"/>
                <w:sz w:val="18"/>
              </w:rPr>
              <w:t>0.9479±0.0309</w:t>
            </w:r>
          </w:p>
        </w:tc>
        <w:tc>
          <w:tcPr>
            <w:tcW w:w="1211" w:type="dxa"/>
          </w:tcPr>
          <w:p w14:paraId="7E437EF8" w14:textId="77777777" w:rsidR="00CA5336" w:rsidRDefault="00000000">
            <w:r>
              <w:rPr>
                <w:rFonts w:ascii="Times New Roman" w:hAnsi="Times New Roman" w:cs="Times New Roman"/>
                <w:sz w:val="18"/>
              </w:rPr>
              <w:t>0.9782±0.0094</w:t>
            </w:r>
          </w:p>
        </w:tc>
        <w:tc>
          <w:tcPr>
            <w:tcW w:w="1211" w:type="dxa"/>
          </w:tcPr>
          <w:p w14:paraId="7E6AF52A" w14:textId="77777777" w:rsidR="00CA5336" w:rsidRDefault="00000000">
            <w:r>
              <w:rPr>
                <w:rFonts w:ascii="Times New Roman" w:hAnsi="Times New Roman" w:cs="Times New Roman"/>
                <w:sz w:val="18"/>
              </w:rPr>
              <w:t>0.002</w:t>
            </w:r>
          </w:p>
        </w:tc>
      </w:tr>
      <w:tr w:rsidR="00CA5336" w14:paraId="496ACD68" w14:textId="77777777" w:rsidTr="00F06C25">
        <w:tc>
          <w:tcPr>
            <w:tcW w:w="1211" w:type="dxa"/>
          </w:tcPr>
          <w:p w14:paraId="4FC83783" w14:textId="77777777" w:rsidR="00CA5336" w:rsidRDefault="00000000">
            <w:pPr>
              <w:jc w:val="center"/>
            </w:pPr>
            <w:r>
              <w:rPr>
                <w:rFonts w:ascii="Times New Roman" w:hAnsi="Times New Roman" w:cs="Times New Roman"/>
                <w:sz w:val="18"/>
              </w:rPr>
              <w:t>42</w:t>
            </w:r>
          </w:p>
        </w:tc>
        <w:tc>
          <w:tcPr>
            <w:tcW w:w="1211" w:type="dxa"/>
          </w:tcPr>
          <w:p w14:paraId="4F068A22" w14:textId="77777777" w:rsidR="00CA5336" w:rsidRDefault="00000000">
            <w:r>
              <w:rPr>
                <w:rFonts w:ascii="Times New Roman" w:hAnsi="Times New Roman" w:cs="Times New Roman"/>
                <w:sz w:val="18"/>
              </w:rPr>
              <w:t>PolynomialFeatures[nb]</w:t>
            </w:r>
          </w:p>
        </w:tc>
        <w:tc>
          <w:tcPr>
            <w:tcW w:w="1211" w:type="dxa"/>
          </w:tcPr>
          <w:p w14:paraId="48EE299F" w14:textId="77777777" w:rsidR="00CA5336" w:rsidRDefault="00000000">
            <w:r>
              <w:rPr>
                <w:rFonts w:ascii="Times New Roman" w:hAnsi="Times New Roman" w:cs="Times New Roman"/>
                <w:sz w:val="18"/>
              </w:rPr>
              <w:t>0.9208±0.0509</w:t>
            </w:r>
          </w:p>
        </w:tc>
        <w:tc>
          <w:tcPr>
            <w:tcW w:w="1211" w:type="dxa"/>
          </w:tcPr>
          <w:p w14:paraId="73BF887C" w14:textId="77777777" w:rsidR="00CA5336" w:rsidRDefault="00000000">
            <w:r>
              <w:rPr>
                <w:rFonts w:ascii="Times New Roman" w:hAnsi="Times New Roman" w:cs="Times New Roman"/>
                <w:sz w:val="18"/>
              </w:rPr>
              <w:t>0.8821±0.0534</w:t>
            </w:r>
          </w:p>
        </w:tc>
        <w:tc>
          <w:tcPr>
            <w:tcW w:w="1211" w:type="dxa"/>
          </w:tcPr>
          <w:p w14:paraId="15E3E114" w14:textId="77777777" w:rsidR="00CA5336" w:rsidRDefault="00000000">
            <w:r>
              <w:rPr>
                <w:rFonts w:ascii="Times New Roman" w:hAnsi="Times New Roman" w:cs="Times New Roman"/>
                <w:sz w:val="18"/>
              </w:rPr>
              <w:t>0.8988±0.0287</w:t>
            </w:r>
          </w:p>
        </w:tc>
        <w:tc>
          <w:tcPr>
            <w:tcW w:w="1211" w:type="dxa"/>
          </w:tcPr>
          <w:p w14:paraId="623E829F" w14:textId="77777777" w:rsidR="00CA5336" w:rsidRDefault="00000000">
            <w:r>
              <w:rPr>
                <w:rFonts w:ascii="Times New Roman" w:hAnsi="Times New Roman" w:cs="Times New Roman"/>
                <w:sz w:val="18"/>
              </w:rPr>
              <w:t>0.9164±0.0482</w:t>
            </w:r>
          </w:p>
        </w:tc>
        <w:tc>
          <w:tcPr>
            <w:tcW w:w="1211" w:type="dxa"/>
          </w:tcPr>
          <w:p w14:paraId="1325FD1C" w14:textId="77777777" w:rsidR="00CA5336" w:rsidRDefault="00000000">
            <w:r>
              <w:rPr>
                <w:rFonts w:ascii="Times New Roman" w:hAnsi="Times New Roman" w:cs="Times New Roman"/>
                <w:sz w:val="18"/>
              </w:rPr>
              <w:t>0.9677±0.0173</w:t>
            </w:r>
          </w:p>
        </w:tc>
        <w:tc>
          <w:tcPr>
            <w:tcW w:w="1211" w:type="dxa"/>
          </w:tcPr>
          <w:p w14:paraId="336BCB80" w14:textId="77777777" w:rsidR="00CA5336" w:rsidRDefault="00000000">
            <w:r>
              <w:rPr>
                <w:rFonts w:ascii="Times New Roman" w:hAnsi="Times New Roman" w:cs="Times New Roman"/>
                <w:sz w:val="18"/>
              </w:rPr>
              <w:t>0.002</w:t>
            </w:r>
          </w:p>
        </w:tc>
      </w:tr>
      <w:tr w:rsidR="00CA5336" w14:paraId="3728E489" w14:textId="77777777" w:rsidTr="00F06C25">
        <w:tc>
          <w:tcPr>
            <w:tcW w:w="1211" w:type="dxa"/>
          </w:tcPr>
          <w:p w14:paraId="2156FBCE" w14:textId="77777777" w:rsidR="00CA5336" w:rsidRDefault="00000000">
            <w:pPr>
              <w:jc w:val="center"/>
            </w:pPr>
            <w:r>
              <w:rPr>
                <w:rFonts w:ascii="Times New Roman" w:hAnsi="Times New Roman" w:cs="Times New Roman"/>
                <w:sz w:val="18"/>
              </w:rPr>
              <w:t>43</w:t>
            </w:r>
          </w:p>
        </w:tc>
        <w:tc>
          <w:tcPr>
            <w:tcW w:w="1211" w:type="dxa"/>
          </w:tcPr>
          <w:p w14:paraId="2106CC54" w14:textId="77777777" w:rsidR="00CA5336" w:rsidRDefault="00000000">
            <w:r>
              <w:rPr>
                <w:rFonts w:ascii="Times New Roman" w:hAnsi="Times New Roman" w:cs="Times New Roman"/>
                <w:sz w:val="18"/>
              </w:rPr>
              <w:t>PolynomialFeatures[lda]</w:t>
            </w:r>
          </w:p>
        </w:tc>
        <w:tc>
          <w:tcPr>
            <w:tcW w:w="1211" w:type="dxa"/>
          </w:tcPr>
          <w:p w14:paraId="1CD978BA" w14:textId="77777777" w:rsidR="00CA5336" w:rsidRDefault="00000000">
            <w:r>
              <w:rPr>
                <w:rFonts w:ascii="Times New Roman" w:hAnsi="Times New Roman" w:cs="Times New Roman"/>
                <w:sz w:val="18"/>
              </w:rPr>
              <w:t>0.8181±0.0682</w:t>
            </w:r>
          </w:p>
        </w:tc>
        <w:tc>
          <w:tcPr>
            <w:tcW w:w="1211" w:type="dxa"/>
          </w:tcPr>
          <w:p w14:paraId="5DF9329D" w14:textId="77777777" w:rsidR="00CA5336" w:rsidRDefault="00000000">
            <w:r>
              <w:rPr>
                <w:rFonts w:ascii="Times New Roman" w:hAnsi="Times New Roman" w:cs="Times New Roman"/>
                <w:sz w:val="18"/>
              </w:rPr>
              <w:t>0.7215±0.0393</w:t>
            </w:r>
          </w:p>
        </w:tc>
        <w:tc>
          <w:tcPr>
            <w:tcW w:w="1211" w:type="dxa"/>
          </w:tcPr>
          <w:p w14:paraId="3C178FF8" w14:textId="77777777" w:rsidR="00CA5336" w:rsidRDefault="00000000">
            <w:r>
              <w:rPr>
                <w:rFonts w:ascii="Times New Roman" w:hAnsi="Times New Roman" w:cs="Times New Roman"/>
                <w:sz w:val="18"/>
              </w:rPr>
              <w:t>0.7637±0.0254</w:t>
            </w:r>
          </w:p>
        </w:tc>
        <w:tc>
          <w:tcPr>
            <w:tcW w:w="1211" w:type="dxa"/>
          </w:tcPr>
          <w:p w14:paraId="6EFAFC40" w14:textId="77777777" w:rsidR="00CA5336" w:rsidRDefault="00000000">
            <w:r>
              <w:rPr>
                <w:rFonts w:ascii="Times New Roman" w:hAnsi="Times New Roman" w:cs="Times New Roman"/>
                <w:sz w:val="18"/>
              </w:rPr>
              <w:t>0.7721±0.0499</w:t>
            </w:r>
          </w:p>
        </w:tc>
        <w:tc>
          <w:tcPr>
            <w:tcW w:w="1211" w:type="dxa"/>
          </w:tcPr>
          <w:p w14:paraId="2DAC1751" w14:textId="77777777" w:rsidR="00CA5336" w:rsidRDefault="00000000">
            <w:r>
              <w:rPr>
                <w:rFonts w:ascii="Times New Roman" w:hAnsi="Times New Roman" w:cs="Times New Roman"/>
                <w:sz w:val="18"/>
              </w:rPr>
              <w:t>0.8277±0.0342</w:t>
            </w:r>
          </w:p>
        </w:tc>
        <w:tc>
          <w:tcPr>
            <w:tcW w:w="1211" w:type="dxa"/>
          </w:tcPr>
          <w:p w14:paraId="3E073FD7" w14:textId="77777777" w:rsidR="00CA5336" w:rsidRDefault="00000000">
            <w:r>
              <w:rPr>
                <w:rFonts w:ascii="Times New Roman" w:hAnsi="Times New Roman" w:cs="Times New Roman"/>
                <w:sz w:val="18"/>
              </w:rPr>
              <w:t>0.260</w:t>
            </w:r>
          </w:p>
        </w:tc>
      </w:tr>
    </w:tbl>
    <w:p w14:paraId="36D435E9" w14:textId="77777777" w:rsidR="00FA7063" w:rsidRPr="00344BAE" w:rsidRDefault="00FA7063">
      <w:pPr>
        <w:pStyle w:val="a3"/>
        <w:rPr>
          <w:rFonts w:cs="Times New Roman"/>
          <w:szCs w:val="28"/>
        </w:rPr>
      </w:pPr>
    </w:p>
    <w:p w14:paraId="0624F2D5" w14:textId="77777777" w:rsidR="00FA7063" w:rsidRPr="00344BAE" w:rsidRDefault="00000000">
      <w:pPr>
        <w:pStyle w:val="a3"/>
        <w:spacing w:after="220"/>
        <w:rPr>
          <w:rFonts w:cs="Times New Roman"/>
          <w:szCs w:val="28"/>
        </w:rPr>
      </w:pPr>
      <w:r>
        <w:rPr>
          <w:rFonts w:eastAsia="Times New Roman" w:cs="Times New Roman"/>
          <w:b/>
          <w:szCs w:val="28"/>
        </w:rPr>
        <w:t>Таблица П.5. Результаты 5-fold кросс-валидации на датасете Bank Marketing (после оптимизации Optuna, 50 итераций).</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627"/>
        <w:gridCol w:w="2484"/>
        <w:gridCol w:w="1330"/>
        <w:gridCol w:w="1330"/>
        <w:gridCol w:w="1330"/>
        <w:gridCol w:w="1330"/>
        <w:gridCol w:w="1252"/>
      </w:tblGrid>
      <w:tr w:rsidR="00FA7063" w:rsidRPr="00344BAE" w14:paraId="60ECD200" w14:textId="77777777" w:rsidTr="003E61A7">
        <w:trPr>
          <w:cantSplit/>
          <w:tblCellSpacing w:w="0" w:type="dxa"/>
          <w:jc w:val="center"/>
        </w:trPr>
        <w:tc>
          <w:tcPr>
            <w:tcW w:w="627" w:type="dxa"/>
            <w:tcBorders>
              <w:top w:val="single" w:sz="1" w:space="0" w:color="000000"/>
              <w:bottom w:val="single" w:sz="1" w:space="0" w:color="000000"/>
            </w:tcBorders>
          </w:tcPr>
          <w:p w14:paraId="528477EC" w14:textId="77777777" w:rsidR="00FA7063" w:rsidRPr="003E61A7" w:rsidRDefault="00000000" w:rsidP="003E61A7">
            <w:pPr>
              <w:pStyle w:val="a4"/>
              <w:jc w:val="center"/>
              <w:rPr>
                <w:rFonts w:cs="Times New Roman"/>
                <w:b/>
                <w:bCs/>
                <w:szCs w:val="24"/>
              </w:rPr>
            </w:pPr>
            <w:r w:rsidRPr="003E61A7">
              <w:rPr>
                <w:rFonts w:eastAsia="Times New Roman" w:cs="Times New Roman"/>
                <w:b/>
                <w:bCs/>
                <w:szCs w:val="24"/>
              </w:rPr>
              <w:t>№</w:t>
            </w:r>
          </w:p>
        </w:tc>
        <w:tc>
          <w:tcPr>
            <w:tcW w:w="2484" w:type="dxa"/>
            <w:tcBorders>
              <w:top w:val="single" w:sz="1" w:space="0" w:color="000000"/>
              <w:left w:val="single" w:sz="1" w:space="0" w:color="000000"/>
              <w:bottom w:val="single" w:sz="1" w:space="0" w:color="000000"/>
            </w:tcBorders>
          </w:tcPr>
          <w:p w14:paraId="3EF96875" w14:textId="77777777" w:rsidR="00FA7063" w:rsidRPr="003E61A7" w:rsidRDefault="00000000" w:rsidP="003E61A7">
            <w:pPr>
              <w:pStyle w:val="a4"/>
              <w:jc w:val="center"/>
              <w:rPr>
                <w:rFonts w:cs="Times New Roman"/>
                <w:b/>
                <w:bCs/>
                <w:szCs w:val="24"/>
              </w:rPr>
            </w:pPr>
            <w:r w:rsidRPr="003E61A7">
              <w:rPr>
                <w:rFonts w:eastAsia="Times New Roman" w:cs="Times New Roman"/>
                <w:b/>
                <w:bCs/>
                <w:szCs w:val="24"/>
              </w:rPr>
              <w:t>Модель</w:t>
            </w:r>
          </w:p>
        </w:tc>
        <w:tc>
          <w:tcPr>
            <w:tcW w:w="1330" w:type="dxa"/>
            <w:tcBorders>
              <w:top w:val="single" w:sz="1" w:space="0" w:color="000000"/>
              <w:left w:val="single" w:sz="1" w:space="0" w:color="000000"/>
              <w:bottom w:val="single" w:sz="1" w:space="0" w:color="000000"/>
            </w:tcBorders>
          </w:tcPr>
          <w:p w14:paraId="0129348A" w14:textId="77777777" w:rsidR="00FA7063" w:rsidRPr="003E61A7" w:rsidRDefault="00000000" w:rsidP="003E61A7">
            <w:pPr>
              <w:pStyle w:val="a4"/>
              <w:jc w:val="center"/>
              <w:rPr>
                <w:rFonts w:cs="Times New Roman"/>
                <w:b/>
                <w:bCs/>
                <w:szCs w:val="24"/>
              </w:rPr>
            </w:pPr>
            <w:r w:rsidRPr="003E61A7">
              <w:rPr>
                <w:rFonts w:eastAsia="Times New Roman" w:cs="Times New Roman"/>
                <w:b/>
                <w:bCs/>
                <w:szCs w:val="24"/>
              </w:rPr>
              <w:t>Precision</w:t>
            </w:r>
          </w:p>
        </w:tc>
        <w:tc>
          <w:tcPr>
            <w:tcW w:w="1330" w:type="dxa"/>
            <w:tcBorders>
              <w:top w:val="single" w:sz="1" w:space="0" w:color="000000"/>
              <w:left w:val="single" w:sz="1" w:space="0" w:color="000000"/>
              <w:bottom w:val="single" w:sz="1" w:space="0" w:color="000000"/>
            </w:tcBorders>
          </w:tcPr>
          <w:p w14:paraId="24D1320E" w14:textId="77777777" w:rsidR="00FA7063" w:rsidRPr="003E61A7" w:rsidRDefault="00000000" w:rsidP="003E61A7">
            <w:pPr>
              <w:pStyle w:val="a4"/>
              <w:jc w:val="center"/>
              <w:rPr>
                <w:rFonts w:cs="Times New Roman"/>
                <w:b/>
                <w:bCs/>
                <w:szCs w:val="24"/>
              </w:rPr>
            </w:pPr>
            <w:r w:rsidRPr="003E61A7">
              <w:rPr>
                <w:rFonts w:eastAsia="Times New Roman" w:cs="Times New Roman"/>
                <w:b/>
                <w:bCs/>
                <w:szCs w:val="24"/>
              </w:rPr>
              <w:t>Recall</w:t>
            </w:r>
          </w:p>
        </w:tc>
        <w:tc>
          <w:tcPr>
            <w:tcW w:w="1330" w:type="dxa"/>
            <w:tcBorders>
              <w:top w:val="single" w:sz="1" w:space="0" w:color="000000"/>
              <w:left w:val="single" w:sz="1" w:space="0" w:color="000000"/>
              <w:bottom w:val="single" w:sz="1" w:space="0" w:color="000000"/>
            </w:tcBorders>
          </w:tcPr>
          <w:p w14:paraId="087A051A" w14:textId="77777777" w:rsidR="00FA7063" w:rsidRPr="003E61A7" w:rsidRDefault="00000000" w:rsidP="003E61A7">
            <w:pPr>
              <w:pStyle w:val="a4"/>
              <w:jc w:val="center"/>
              <w:rPr>
                <w:rFonts w:cs="Times New Roman"/>
                <w:b/>
                <w:bCs/>
                <w:szCs w:val="24"/>
              </w:rPr>
            </w:pPr>
            <w:r w:rsidRPr="003E61A7">
              <w:rPr>
                <w:rFonts w:eastAsia="Times New Roman" w:cs="Times New Roman"/>
                <w:b/>
                <w:bCs/>
                <w:szCs w:val="24"/>
              </w:rPr>
              <w:t>F1</w:t>
            </w:r>
          </w:p>
        </w:tc>
        <w:tc>
          <w:tcPr>
            <w:tcW w:w="1330" w:type="dxa"/>
            <w:tcBorders>
              <w:top w:val="single" w:sz="1" w:space="0" w:color="000000"/>
              <w:left w:val="single" w:sz="1" w:space="0" w:color="000000"/>
              <w:bottom w:val="single" w:sz="1" w:space="0" w:color="000000"/>
            </w:tcBorders>
          </w:tcPr>
          <w:p w14:paraId="4C227665" w14:textId="77777777" w:rsidR="00FA7063" w:rsidRPr="003E61A7" w:rsidRDefault="00000000" w:rsidP="003E61A7">
            <w:pPr>
              <w:pStyle w:val="a4"/>
              <w:jc w:val="center"/>
              <w:rPr>
                <w:rFonts w:cs="Times New Roman"/>
                <w:b/>
                <w:bCs/>
                <w:szCs w:val="24"/>
              </w:rPr>
            </w:pPr>
            <w:r w:rsidRPr="003E61A7">
              <w:rPr>
                <w:rFonts w:eastAsia="Times New Roman" w:cs="Times New Roman"/>
                <w:b/>
                <w:bCs/>
                <w:szCs w:val="24"/>
              </w:rPr>
              <w:t>ROC-AUC</w:t>
            </w:r>
          </w:p>
        </w:tc>
        <w:tc>
          <w:tcPr>
            <w:tcW w:w="1252" w:type="dxa"/>
            <w:tcBorders>
              <w:top w:val="single" w:sz="1" w:space="0" w:color="000000"/>
              <w:left w:val="single" w:sz="1" w:space="0" w:color="000000"/>
              <w:bottom w:val="single" w:sz="1" w:space="0" w:color="000000"/>
            </w:tcBorders>
          </w:tcPr>
          <w:p w14:paraId="6124EEDF" w14:textId="77777777" w:rsidR="00FA7063" w:rsidRPr="003E61A7" w:rsidRDefault="00000000" w:rsidP="003E61A7">
            <w:pPr>
              <w:pStyle w:val="a4"/>
              <w:jc w:val="center"/>
              <w:rPr>
                <w:rFonts w:cs="Times New Roman"/>
                <w:b/>
                <w:bCs/>
                <w:szCs w:val="24"/>
              </w:rPr>
            </w:pPr>
            <w:r w:rsidRPr="003E61A7">
              <w:rPr>
                <w:rFonts w:eastAsia="Times New Roman" w:cs="Times New Roman"/>
                <w:b/>
                <w:bCs/>
                <w:szCs w:val="24"/>
              </w:rPr>
              <w:t>Время (с)</w:t>
            </w:r>
          </w:p>
        </w:tc>
      </w:tr>
      <w:tr w:rsidR="00FA7063" w:rsidRPr="00344BAE" w14:paraId="6B206E6C" w14:textId="77777777" w:rsidTr="003E61A7">
        <w:trPr>
          <w:cantSplit/>
          <w:tblCellSpacing w:w="0" w:type="dxa"/>
          <w:jc w:val="center"/>
        </w:trPr>
        <w:tc>
          <w:tcPr>
            <w:tcW w:w="627" w:type="dxa"/>
            <w:tcBorders>
              <w:top w:val="single" w:sz="1" w:space="0" w:color="000000"/>
              <w:bottom w:val="single" w:sz="1" w:space="0" w:color="000000"/>
            </w:tcBorders>
          </w:tcPr>
          <w:p w14:paraId="784146E7"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1</w:t>
            </w:r>
          </w:p>
        </w:tc>
        <w:tc>
          <w:tcPr>
            <w:tcW w:w="2484" w:type="dxa"/>
            <w:tcBorders>
              <w:top w:val="single" w:sz="1" w:space="0" w:color="000000"/>
              <w:left w:val="single" w:sz="1" w:space="0" w:color="000000"/>
              <w:bottom w:val="single" w:sz="1" w:space="0" w:color="000000"/>
            </w:tcBorders>
          </w:tcPr>
          <w:p w14:paraId="7B4A0440"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PiecewiseLinear[lda]</w:t>
            </w:r>
          </w:p>
        </w:tc>
        <w:tc>
          <w:tcPr>
            <w:tcW w:w="1330" w:type="dxa"/>
            <w:tcBorders>
              <w:top w:val="single" w:sz="1" w:space="0" w:color="000000"/>
              <w:left w:val="single" w:sz="1" w:space="0" w:color="000000"/>
              <w:bottom w:val="single" w:sz="1" w:space="0" w:color="000000"/>
            </w:tcBorders>
          </w:tcPr>
          <w:p w14:paraId="61920083"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0.4862±0.0076</w:t>
            </w:r>
          </w:p>
        </w:tc>
        <w:tc>
          <w:tcPr>
            <w:tcW w:w="1330" w:type="dxa"/>
            <w:tcBorders>
              <w:top w:val="single" w:sz="1" w:space="0" w:color="000000"/>
              <w:left w:val="single" w:sz="1" w:space="0" w:color="000000"/>
              <w:bottom w:val="single" w:sz="1" w:space="0" w:color="000000"/>
            </w:tcBorders>
          </w:tcPr>
          <w:p w14:paraId="392A85C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0.6020±0.0034</w:t>
            </w:r>
          </w:p>
        </w:tc>
        <w:tc>
          <w:tcPr>
            <w:tcW w:w="1330" w:type="dxa"/>
            <w:tcBorders>
              <w:top w:val="single" w:sz="1" w:space="0" w:color="000000"/>
              <w:left w:val="single" w:sz="1" w:space="0" w:color="000000"/>
              <w:bottom w:val="single" w:sz="1" w:space="0" w:color="000000"/>
            </w:tcBorders>
          </w:tcPr>
          <w:p w14:paraId="2F5AAACA"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0.5379±0.0040</w:t>
            </w:r>
          </w:p>
        </w:tc>
        <w:tc>
          <w:tcPr>
            <w:tcW w:w="1330" w:type="dxa"/>
            <w:tcBorders>
              <w:top w:val="single" w:sz="1" w:space="0" w:color="000000"/>
              <w:left w:val="single" w:sz="1" w:space="0" w:color="000000"/>
              <w:bottom w:val="single" w:sz="1" w:space="0" w:color="000000"/>
            </w:tcBorders>
          </w:tcPr>
          <w:p w14:paraId="4456C127"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0.8753±0.0028</w:t>
            </w:r>
          </w:p>
        </w:tc>
        <w:tc>
          <w:tcPr>
            <w:tcW w:w="1252" w:type="dxa"/>
            <w:tcBorders>
              <w:top w:val="single" w:sz="1" w:space="0" w:color="000000"/>
              <w:left w:val="single" w:sz="1" w:space="0" w:color="000000"/>
              <w:bottom w:val="single" w:sz="1" w:space="0" w:color="000000"/>
            </w:tcBorders>
          </w:tcPr>
          <w:p w14:paraId="4F3CD0BB"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0.091±0.010</w:t>
            </w:r>
          </w:p>
        </w:tc>
      </w:tr>
      <w:tr w:rsidR="00FA7063" w:rsidRPr="00344BAE" w14:paraId="4E5A47CA" w14:textId="77777777" w:rsidTr="003E61A7">
        <w:trPr>
          <w:cantSplit/>
          <w:tblCellSpacing w:w="0" w:type="dxa"/>
          <w:jc w:val="center"/>
        </w:trPr>
        <w:tc>
          <w:tcPr>
            <w:tcW w:w="627" w:type="dxa"/>
            <w:tcBorders>
              <w:top w:val="single" w:sz="1" w:space="0" w:color="000000"/>
              <w:bottom w:val="single" w:sz="1" w:space="0" w:color="000000"/>
            </w:tcBorders>
          </w:tcPr>
          <w:p w14:paraId="563912E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2</w:t>
            </w:r>
          </w:p>
        </w:tc>
        <w:tc>
          <w:tcPr>
            <w:tcW w:w="2484" w:type="dxa"/>
            <w:tcBorders>
              <w:top w:val="single" w:sz="1" w:space="0" w:color="000000"/>
              <w:left w:val="single" w:sz="1" w:space="0" w:color="000000"/>
              <w:bottom w:val="single" w:sz="1" w:space="0" w:color="000000"/>
            </w:tcBorders>
          </w:tcPr>
          <w:p w14:paraId="66980B4D"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SplineFeatures[lda]</w:t>
            </w:r>
          </w:p>
        </w:tc>
        <w:tc>
          <w:tcPr>
            <w:tcW w:w="1330" w:type="dxa"/>
            <w:tcBorders>
              <w:top w:val="single" w:sz="1" w:space="0" w:color="000000"/>
              <w:left w:val="single" w:sz="1" w:space="0" w:color="000000"/>
              <w:bottom w:val="single" w:sz="1" w:space="0" w:color="000000"/>
            </w:tcBorders>
          </w:tcPr>
          <w:p w14:paraId="71F676D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0.5835±0.0063</w:t>
            </w:r>
          </w:p>
        </w:tc>
        <w:tc>
          <w:tcPr>
            <w:tcW w:w="1330" w:type="dxa"/>
            <w:tcBorders>
              <w:top w:val="single" w:sz="1" w:space="0" w:color="000000"/>
              <w:left w:val="single" w:sz="1" w:space="0" w:color="000000"/>
              <w:bottom w:val="single" w:sz="1" w:space="0" w:color="000000"/>
            </w:tcBorders>
          </w:tcPr>
          <w:p w14:paraId="173914B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0.4927±0.0072</w:t>
            </w:r>
          </w:p>
        </w:tc>
        <w:tc>
          <w:tcPr>
            <w:tcW w:w="1330" w:type="dxa"/>
            <w:tcBorders>
              <w:top w:val="single" w:sz="1" w:space="0" w:color="000000"/>
              <w:left w:val="single" w:sz="1" w:space="0" w:color="000000"/>
              <w:bottom w:val="single" w:sz="1" w:space="0" w:color="000000"/>
            </w:tcBorders>
          </w:tcPr>
          <w:p w14:paraId="03DC2313"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0.5343±0.0065</w:t>
            </w:r>
          </w:p>
        </w:tc>
        <w:tc>
          <w:tcPr>
            <w:tcW w:w="1330" w:type="dxa"/>
            <w:tcBorders>
              <w:top w:val="single" w:sz="1" w:space="0" w:color="000000"/>
              <w:left w:val="single" w:sz="1" w:space="0" w:color="000000"/>
              <w:bottom w:val="single" w:sz="1" w:space="0" w:color="000000"/>
            </w:tcBorders>
          </w:tcPr>
          <w:p w14:paraId="2F3A2FA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0.9124±0.0026</w:t>
            </w:r>
          </w:p>
        </w:tc>
        <w:tc>
          <w:tcPr>
            <w:tcW w:w="1252" w:type="dxa"/>
            <w:tcBorders>
              <w:top w:val="single" w:sz="1" w:space="0" w:color="000000"/>
              <w:left w:val="single" w:sz="1" w:space="0" w:color="000000"/>
              <w:bottom w:val="single" w:sz="1" w:space="0" w:color="000000"/>
            </w:tcBorders>
          </w:tcPr>
          <w:p w14:paraId="6643B3E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0.211±0.009</w:t>
            </w:r>
          </w:p>
        </w:tc>
      </w:tr>
      <w:tr w:rsidR="00FA7063" w:rsidRPr="00344BAE" w14:paraId="0A9BF9E7" w14:textId="77777777" w:rsidTr="003E61A7">
        <w:trPr>
          <w:cantSplit/>
          <w:tblCellSpacing w:w="0" w:type="dxa"/>
          <w:jc w:val="center"/>
        </w:trPr>
        <w:tc>
          <w:tcPr>
            <w:tcW w:w="627" w:type="dxa"/>
            <w:tcBorders>
              <w:top w:val="single" w:sz="1" w:space="0" w:color="000000"/>
              <w:bottom w:val="single" w:sz="1" w:space="0" w:color="000000"/>
            </w:tcBorders>
          </w:tcPr>
          <w:p w14:paraId="7880EF2A"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3</w:t>
            </w:r>
          </w:p>
        </w:tc>
        <w:tc>
          <w:tcPr>
            <w:tcW w:w="2484" w:type="dxa"/>
            <w:tcBorders>
              <w:top w:val="single" w:sz="1" w:space="0" w:color="000000"/>
              <w:left w:val="single" w:sz="1" w:space="0" w:color="000000"/>
              <w:bottom w:val="single" w:sz="1" w:space="0" w:color="000000"/>
            </w:tcBorders>
          </w:tcPr>
          <w:p w14:paraId="056415D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PolynomialFeatures[lda]</w:t>
            </w:r>
          </w:p>
        </w:tc>
        <w:tc>
          <w:tcPr>
            <w:tcW w:w="1330" w:type="dxa"/>
            <w:tcBorders>
              <w:top w:val="single" w:sz="1" w:space="0" w:color="000000"/>
              <w:left w:val="single" w:sz="1" w:space="0" w:color="000000"/>
              <w:bottom w:val="single" w:sz="1" w:space="0" w:color="000000"/>
            </w:tcBorders>
          </w:tcPr>
          <w:p w14:paraId="6BA6D56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0.5740±0.0041</w:t>
            </w:r>
          </w:p>
        </w:tc>
        <w:tc>
          <w:tcPr>
            <w:tcW w:w="1330" w:type="dxa"/>
            <w:tcBorders>
              <w:top w:val="single" w:sz="1" w:space="0" w:color="000000"/>
              <w:left w:val="single" w:sz="1" w:space="0" w:color="000000"/>
              <w:bottom w:val="single" w:sz="1" w:space="0" w:color="000000"/>
            </w:tcBorders>
          </w:tcPr>
          <w:p w14:paraId="7A560418"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0.4585±0.0027</w:t>
            </w:r>
          </w:p>
        </w:tc>
        <w:tc>
          <w:tcPr>
            <w:tcW w:w="1330" w:type="dxa"/>
            <w:tcBorders>
              <w:top w:val="single" w:sz="1" w:space="0" w:color="000000"/>
              <w:left w:val="single" w:sz="1" w:space="0" w:color="000000"/>
              <w:bottom w:val="single" w:sz="1" w:space="0" w:color="000000"/>
            </w:tcBorders>
          </w:tcPr>
          <w:p w14:paraId="50E7FC96"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0.5098±0.0025</w:t>
            </w:r>
          </w:p>
        </w:tc>
        <w:tc>
          <w:tcPr>
            <w:tcW w:w="1330" w:type="dxa"/>
            <w:tcBorders>
              <w:top w:val="single" w:sz="1" w:space="0" w:color="000000"/>
              <w:left w:val="single" w:sz="1" w:space="0" w:color="000000"/>
              <w:bottom w:val="single" w:sz="1" w:space="0" w:color="000000"/>
            </w:tcBorders>
          </w:tcPr>
          <w:p w14:paraId="6ED1E7A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0.8920±0.0018</w:t>
            </w:r>
          </w:p>
        </w:tc>
        <w:tc>
          <w:tcPr>
            <w:tcW w:w="1252" w:type="dxa"/>
            <w:tcBorders>
              <w:top w:val="single" w:sz="1" w:space="0" w:color="000000"/>
              <w:left w:val="single" w:sz="1" w:space="0" w:color="000000"/>
              <w:bottom w:val="single" w:sz="1" w:space="0" w:color="000000"/>
            </w:tcBorders>
          </w:tcPr>
          <w:p w14:paraId="05B1A1E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2.024±0.081</w:t>
            </w:r>
          </w:p>
        </w:tc>
      </w:tr>
      <w:tr w:rsidR="00FA7063" w:rsidRPr="00344BAE" w14:paraId="7FC90F4C" w14:textId="77777777" w:rsidTr="003E61A7">
        <w:trPr>
          <w:cantSplit/>
          <w:tblCellSpacing w:w="0" w:type="dxa"/>
          <w:jc w:val="center"/>
        </w:trPr>
        <w:tc>
          <w:tcPr>
            <w:tcW w:w="627" w:type="dxa"/>
            <w:tcBorders>
              <w:top w:val="single" w:sz="1" w:space="0" w:color="000000"/>
              <w:bottom w:val="single" w:sz="1" w:space="0" w:color="000000"/>
            </w:tcBorders>
          </w:tcPr>
          <w:p w14:paraId="1CCEB922"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4</w:t>
            </w:r>
          </w:p>
        </w:tc>
        <w:tc>
          <w:tcPr>
            <w:tcW w:w="2484" w:type="dxa"/>
            <w:tcBorders>
              <w:top w:val="single" w:sz="1" w:space="0" w:color="000000"/>
              <w:left w:val="single" w:sz="1" w:space="0" w:color="000000"/>
              <w:bottom w:val="single" w:sz="1" w:space="0" w:color="000000"/>
            </w:tcBorders>
          </w:tcPr>
          <w:p w14:paraId="41A1194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SplineFeatures[sgd]</w:t>
            </w:r>
          </w:p>
        </w:tc>
        <w:tc>
          <w:tcPr>
            <w:tcW w:w="1330" w:type="dxa"/>
            <w:tcBorders>
              <w:top w:val="single" w:sz="1" w:space="0" w:color="000000"/>
              <w:left w:val="single" w:sz="1" w:space="0" w:color="000000"/>
              <w:bottom w:val="single" w:sz="1" w:space="0" w:color="000000"/>
            </w:tcBorders>
          </w:tcPr>
          <w:p w14:paraId="5C52AC87"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0.6299±0.0085</w:t>
            </w:r>
          </w:p>
        </w:tc>
        <w:tc>
          <w:tcPr>
            <w:tcW w:w="1330" w:type="dxa"/>
            <w:tcBorders>
              <w:top w:val="single" w:sz="1" w:space="0" w:color="000000"/>
              <w:left w:val="single" w:sz="1" w:space="0" w:color="000000"/>
              <w:bottom w:val="single" w:sz="1" w:space="0" w:color="000000"/>
            </w:tcBorders>
          </w:tcPr>
          <w:p w14:paraId="6AB18FA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0.4105±0.0234</w:t>
            </w:r>
          </w:p>
        </w:tc>
        <w:tc>
          <w:tcPr>
            <w:tcW w:w="1330" w:type="dxa"/>
            <w:tcBorders>
              <w:top w:val="single" w:sz="1" w:space="0" w:color="000000"/>
              <w:left w:val="single" w:sz="1" w:space="0" w:color="000000"/>
              <w:bottom w:val="single" w:sz="1" w:space="0" w:color="000000"/>
            </w:tcBorders>
          </w:tcPr>
          <w:p w14:paraId="38E201D8"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0.4965±0.0143</w:t>
            </w:r>
          </w:p>
        </w:tc>
        <w:tc>
          <w:tcPr>
            <w:tcW w:w="1330" w:type="dxa"/>
            <w:tcBorders>
              <w:top w:val="single" w:sz="1" w:space="0" w:color="000000"/>
              <w:left w:val="single" w:sz="1" w:space="0" w:color="000000"/>
              <w:bottom w:val="single" w:sz="1" w:space="0" w:color="000000"/>
            </w:tcBorders>
          </w:tcPr>
          <w:p w14:paraId="516D8A1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0.9105±0.0018</w:t>
            </w:r>
          </w:p>
        </w:tc>
        <w:tc>
          <w:tcPr>
            <w:tcW w:w="1252" w:type="dxa"/>
            <w:tcBorders>
              <w:top w:val="single" w:sz="1" w:space="0" w:color="000000"/>
              <w:left w:val="single" w:sz="1" w:space="0" w:color="000000"/>
              <w:bottom w:val="single" w:sz="1" w:space="0" w:color="000000"/>
            </w:tcBorders>
          </w:tcPr>
          <w:p w14:paraId="72569CC4"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0.300±0.014</w:t>
            </w:r>
          </w:p>
        </w:tc>
      </w:tr>
      <w:tr w:rsidR="00FA7063" w:rsidRPr="00344BAE" w14:paraId="38B843B1" w14:textId="77777777" w:rsidTr="003E61A7">
        <w:trPr>
          <w:cantSplit/>
          <w:tblCellSpacing w:w="0" w:type="dxa"/>
          <w:jc w:val="center"/>
        </w:trPr>
        <w:tc>
          <w:tcPr>
            <w:tcW w:w="627" w:type="dxa"/>
            <w:tcBorders>
              <w:top w:val="single" w:sz="1" w:space="0" w:color="000000"/>
              <w:bottom w:val="single" w:sz="1" w:space="0" w:color="000000"/>
            </w:tcBorders>
          </w:tcPr>
          <w:p w14:paraId="5F5CDFCD"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5</w:t>
            </w:r>
          </w:p>
        </w:tc>
        <w:tc>
          <w:tcPr>
            <w:tcW w:w="2484" w:type="dxa"/>
            <w:tcBorders>
              <w:top w:val="single" w:sz="1" w:space="0" w:color="000000"/>
              <w:left w:val="single" w:sz="1" w:space="0" w:color="000000"/>
              <w:bottom w:val="single" w:sz="1" w:space="0" w:color="000000"/>
            </w:tcBorders>
          </w:tcPr>
          <w:p w14:paraId="0902ABCB"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PiecewiseLinear[sgd]</w:t>
            </w:r>
          </w:p>
        </w:tc>
        <w:tc>
          <w:tcPr>
            <w:tcW w:w="1330" w:type="dxa"/>
            <w:tcBorders>
              <w:top w:val="single" w:sz="1" w:space="0" w:color="000000"/>
              <w:left w:val="single" w:sz="1" w:space="0" w:color="000000"/>
              <w:bottom w:val="single" w:sz="1" w:space="0" w:color="000000"/>
            </w:tcBorders>
          </w:tcPr>
          <w:p w14:paraId="468548F0"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0.4637±0.0073</w:t>
            </w:r>
          </w:p>
        </w:tc>
        <w:tc>
          <w:tcPr>
            <w:tcW w:w="1330" w:type="dxa"/>
            <w:tcBorders>
              <w:top w:val="single" w:sz="1" w:space="0" w:color="000000"/>
              <w:left w:val="single" w:sz="1" w:space="0" w:color="000000"/>
              <w:bottom w:val="single" w:sz="1" w:space="0" w:color="000000"/>
            </w:tcBorders>
          </w:tcPr>
          <w:p w14:paraId="024BEFE4"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0.5296±0.0151</w:t>
            </w:r>
          </w:p>
        </w:tc>
        <w:tc>
          <w:tcPr>
            <w:tcW w:w="1330" w:type="dxa"/>
            <w:tcBorders>
              <w:top w:val="single" w:sz="1" w:space="0" w:color="000000"/>
              <w:left w:val="single" w:sz="1" w:space="0" w:color="000000"/>
              <w:bottom w:val="single" w:sz="1" w:space="0" w:color="000000"/>
            </w:tcBorders>
          </w:tcPr>
          <w:p w14:paraId="363EA2F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0.4943±0.0075</w:t>
            </w:r>
          </w:p>
        </w:tc>
        <w:tc>
          <w:tcPr>
            <w:tcW w:w="1330" w:type="dxa"/>
            <w:tcBorders>
              <w:top w:val="single" w:sz="1" w:space="0" w:color="000000"/>
              <w:left w:val="single" w:sz="1" w:space="0" w:color="000000"/>
              <w:bottom w:val="single" w:sz="1" w:space="0" w:color="000000"/>
            </w:tcBorders>
          </w:tcPr>
          <w:p w14:paraId="1BFFC7B7"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0.8551±0.0036</w:t>
            </w:r>
          </w:p>
        </w:tc>
        <w:tc>
          <w:tcPr>
            <w:tcW w:w="1252" w:type="dxa"/>
            <w:tcBorders>
              <w:top w:val="single" w:sz="1" w:space="0" w:color="000000"/>
              <w:left w:val="single" w:sz="1" w:space="0" w:color="000000"/>
              <w:bottom w:val="single" w:sz="1" w:space="0" w:color="000000"/>
            </w:tcBorders>
          </w:tcPr>
          <w:p w14:paraId="3E9D6F0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0.177±0.007</w:t>
            </w:r>
          </w:p>
        </w:tc>
      </w:tr>
      <w:tr w:rsidR="00FA7063" w:rsidRPr="00344BAE" w14:paraId="262127FB" w14:textId="77777777" w:rsidTr="003E61A7">
        <w:trPr>
          <w:cantSplit/>
          <w:tblCellSpacing w:w="0" w:type="dxa"/>
          <w:jc w:val="center"/>
        </w:trPr>
        <w:tc>
          <w:tcPr>
            <w:tcW w:w="627" w:type="dxa"/>
            <w:tcBorders>
              <w:top w:val="single" w:sz="1" w:space="0" w:color="000000"/>
              <w:bottom w:val="single" w:sz="1" w:space="0" w:color="000000"/>
            </w:tcBorders>
          </w:tcPr>
          <w:p w14:paraId="1009BE56"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6</w:t>
            </w:r>
          </w:p>
        </w:tc>
        <w:tc>
          <w:tcPr>
            <w:tcW w:w="2484" w:type="dxa"/>
            <w:tcBorders>
              <w:top w:val="single" w:sz="1" w:space="0" w:color="000000"/>
              <w:left w:val="single" w:sz="1" w:space="0" w:color="000000"/>
              <w:bottom w:val="single" w:sz="1" w:space="0" w:color="000000"/>
            </w:tcBorders>
          </w:tcPr>
          <w:p w14:paraId="60D7A55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LinearBoost[logistic]</w:t>
            </w:r>
          </w:p>
        </w:tc>
        <w:tc>
          <w:tcPr>
            <w:tcW w:w="1330" w:type="dxa"/>
            <w:tcBorders>
              <w:top w:val="single" w:sz="1" w:space="0" w:color="000000"/>
              <w:left w:val="single" w:sz="1" w:space="0" w:color="000000"/>
              <w:bottom w:val="single" w:sz="1" w:space="0" w:color="000000"/>
            </w:tcBorders>
          </w:tcPr>
          <w:p w14:paraId="4BEEA1A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0.5318±0.0145</w:t>
            </w:r>
          </w:p>
        </w:tc>
        <w:tc>
          <w:tcPr>
            <w:tcW w:w="1330" w:type="dxa"/>
            <w:tcBorders>
              <w:top w:val="single" w:sz="1" w:space="0" w:color="000000"/>
              <w:left w:val="single" w:sz="1" w:space="0" w:color="000000"/>
              <w:bottom w:val="single" w:sz="1" w:space="0" w:color="000000"/>
            </w:tcBorders>
          </w:tcPr>
          <w:p w14:paraId="1CBC02C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0.4511±0.0144</w:t>
            </w:r>
          </w:p>
        </w:tc>
        <w:tc>
          <w:tcPr>
            <w:tcW w:w="1330" w:type="dxa"/>
            <w:tcBorders>
              <w:top w:val="single" w:sz="1" w:space="0" w:color="000000"/>
              <w:left w:val="single" w:sz="1" w:space="0" w:color="000000"/>
              <w:bottom w:val="single" w:sz="1" w:space="0" w:color="000000"/>
            </w:tcBorders>
          </w:tcPr>
          <w:p w14:paraId="73C31282"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0.4877±0.0023</w:t>
            </w:r>
          </w:p>
        </w:tc>
        <w:tc>
          <w:tcPr>
            <w:tcW w:w="1330" w:type="dxa"/>
            <w:tcBorders>
              <w:top w:val="single" w:sz="1" w:space="0" w:color="000000"/>
              <w:left w:val="single" w:sz="1" w:space="0" w:color="000000"/>
              <w:bottom w:val="single" w:sz="1" w:space="0" w:color="000000"/>
            </w:tcBorders>
          </w:tcPr>
          <w:p w14:paraId="1DAA085A"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0.8450±0.0026</w:t>
            </w:r>
          </w:p>
        </w:tc>
        <w:tc>
          <w:tcPr>
            <w:tcW w:w="1252" w:type="dxa"/>
            <w:tcBorders>
              <w:top w:val="single" w:sz="1" w:space="0" w:color="000000"/>
              <w:left w:val="single" w:sz="1" w:space="0" w:color="000000"/>
              <w:bottom w:val="single" w:sz="1" w:space="0" w:color="000000"/>
            </w:tcBorders>
          </w:tcPr>
          <w:p w14:paraId="1F0F3997"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0.050±0.001</w:t>
            </w:r>
          </w:p>
        </w:tc>
      </w:tr>
      <w:tr w:rsidR="00FA7063" w:rsidRPr="00344BAE" w14:paraId="454A5590" w14:textId="77777777" w:rsidTr="003E61A7">
        <w:trPr>
          <w:cantSplit/>
          <w:tblCellSpacing w:w="0" w:type="dxa"/>
          <w:jc w:val="center"/>
        </w:trPr>
        <w:tc>
          <w:tcPr>
            <w:tcW w:w="627" w:type="dxa"/>
            <w:tcBorders>
              <w:top w:val="single" w:sz="1" w:space="0" w:color="000000"/>
              <w:bottom w:val="single" w:sz="1" w:space="0" w:color="000000"/>
            </w:tcBorders>
          </w:tcPr>
          <w:p w14:paraId="61077EA8"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7</w:t>
            </w:r>
          </w:p>
        </w:tc>
        <w:tc>
          <w:tcPr>
            <w:tcW w:w="2484" w:type="dxa"/>
            <w:tcBorders>
              <w:top w:val="single" w:sz="1" w:space="0" w:color="000000"/>
              <w:left w:val="single" w:sz="1" w:space="0" w:color="000000"/>
              <w:bottom w:val="single" w:sz="1" w:space="0" w:color="000000"/>
            </w:tcBorders>
          </w:tcPr>
          <w:p w14:paraId="7792CEE4"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SplineFeatures[logistic]</w:t>
            </w:r>
          </w:p>
        </w:tc>
        <w:tc>
          <w:tcPr>
            <w:tcW w:w="1330" w:type="dxa"/>
            <w:tcBorders>
              <w:top w:val="single" w:sz="1" w:space="0" w:color="000000"/>
              <w:left w:val="single" w:sz="1" w:space="0" w:color="000000"/>
              <w:bottom w:val="single" w:sz="1" w:space="0" w:color="000000"/>
            </w:tcBorders>
          </w:tcPr>
          <w:p w14:paraId="5617F53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0.6466±0.0035</w:t>
            </w:r>
          </w:p>
        </w:tc>
        <w:tc>
          <w:tcPr>
            <w:tcW w:w="1330" w:type="dxa"/>
            <w:tcBorders>
              <w:top w:val="single" w:sz="1" w:space="0" w:color="000000"/>
              <w:left w:val="single" w:sz="1" w:space="0" w:color="000000"/>
              <w:bottom w:val="single" w:sz="1" w:space="0" w:color="000000"/>
            </w:tcBorders>
          </w:tcPr>
          <w:p w14:paraId="7026361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0.3902±0.0038</w:t>
            </w:r>
          </w:p>
        </w:tc>
        <w:tc>
          <w:tcPr>
            <w:tcW w:w="1330" w:type="dxa"/>
            <w:tcBorders>
              <w:top w:val="single" w:sz="1" w:space="0" w:color="000000"/>
              <w:left w:val="single" w:sz="1" w:space="0" w:color="000000"/>
              <w:bottom w:val="single" w:sz="1" w:space="0" w:color="000000"/>
            </w:tcBorders>
          </w:tcPr>
          <w:p w14:paraId="04F5C94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0.4867±0.0032</w:t>
            </w:r>
          </w:p>
        </w:tc>
        <w:tc>
          <w:tcPr>
            <w:tcW w:w="1330" w:type="dxa"/>
            <w:tcBorders>
              <w:top w:val="single" w:sz="1" w:space="0" w:color="000000"/>
              <w:left w:val="single" w:sz="1" w:space="0" w:color="000000"/>
              <w:bottom w:val="single" w:sz="1" w:space="0" w:color="000000"/>
            </w:tcBorders>
          </w:tcPr>
          <w:p w14:paraId="64386A9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0.9136±0.0009</w:t>
            </w:r>
          </w:p>
        </w:tc>
        <w:tc>
          <w:tcPr>
            <w:tcW w:w="1252" w:type="dxa"/>
            <w:tcBorders>
              <w:top w:val="single" w:sz="1" w:space="0" w:color="000000"/>
              <w:left w:val="single" w:sz="1" w:space="0" w:color="000000"/>
              <w:bottom w:val="single" w:sz="1" w:space="0" w:color="000000"/>
            </w:tcBorders>
          </w:tcPr>
          <w:p w14:paraId="635EC22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0.144±0.004</w:t>
            </w:r>
          </w:p>
        </w:tc>
      </w:tr>
      <w:tr w:rsidR="00FA7063" w:rsidRPr="00344BAE" w14:paraId="1B94104D" w14:textId="77777777" w:rsidTr="003E61A7">
        <w:trPr>
          <w:cantSplit/>
          <w:tblCellSpacing w:w="0" w:type="dxa"/>
          <w:jc w:val="center"/>
        </w:trPr>
        <w:tc>
          <w:tcPr>
            <w:tcW w:w="627" w:type="dxa"/>
            <w:tcBorders>
              <w:top w:val="single" w:sz="1" w:space="0" w:color="000000"/>
              <w:bottom w:val="single" w:sz="1" w:space="0" w:color="000000"/>
            </w:tcBorders>
          </w:tcPr>
          <w:p w14:paraId="4FC14C87"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8</w:t>
            </w:r>
          </w:p>
        </w:tc>
        <w:tc>
          <w:tcPr>
            <w:tcW w:w="2484" w:type="dxa"/>
            <w:tcBorders>
              <w:top w:val="single" w:sz="1" w:space="0" w:color="000000"/>
              <w:left w:val="single" w:sz="1" w:space="0" w:color="000000"/>
              <w:bottom w:val="single" w:sz="1" w:space="0" w:color="000000"/>
            </w:tcBorders>
          </w:tcPr>
          <w:p w14:paraId="45A1C15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LinearBoost[nb]</w:t>
            </w:r>
          </w:p>
        </w:tc>
        <w:tc>
          <w:tcPr>
            <w:tcW w:w="1330" w:type="dxa"/>
            <w:tcBorders>
              <w:top w:val="single" w:sz="1" w:space="0" w:color="000000"/>
              <w:left w:val="single" w:sz="1" w:space="0" w:color="000000"/>
              <w:bottom w:val="single" w:sz="1" w:space="0" w:color="000000"/>
            </w:tcBorders>
          </w:tcPr>
          <w:p w14:paraId="69840352"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0.5196±0.0071</w:t>
            </w:r>
          </w:p>
        </w:tc>
        <w:tc>
          <w:tcPr>
            <w:tcW w:w="1330" w:type="dxa"/>
            <w:tcBorders>
              <w:top w:val="single" w:sz="1" w:space="0" w:color="000000"/>
              <w:left w:val="single" w:sz="1" w:space="0" w:color="000000"/>
              <w:bottom w:val="single" w:sz="1" w:space="0" w:color="000000"/>
            </w:tcBorders>
          </w:tcPr>
          <w:p w14:paraId="0880484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0.4417±0.0118</w:t>
            </w:r>
          </w:p>
        </w:tc>
        <w:tc>
          <w:tcPr>
            <w:tcW w:w="1330" w:type="dxa"/>
            <w:tcBorders>
              <w:top w:val="single" w:sz="1" w:space="0" w:color="000000"/>
              <w:left w:val="single" w:sz="1" w:space="0" w:color="000000"/>
              <w:bottom w:val="single" w:sz="1" w:space="0" w:color="000000"/>
            </w:tcBorders>
          </w:tcPr>
          <w:p w14:paraId="3C612CA0"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0.4775±0.0095</w:t>
            </w:r>
          </w:p>
        </w:tc>
        <w:tc>
          <w:tcPr>
            <w:tcW w:w="1330" w:type="dxa"/>
            <w:tcBorders>
              <w:top w:val="single" w:sz="1" w:space="0" w:color="000000"/>
              <w:left w:val="single" w:sz="1" w:space="0" w:color="000000"/>
              <w:bottom w:val="single" w:sz="1" w:space="0" w:color="000000"/>
            </w:tcBorders>
          </w:tcPr>
          <w:p w14:paraId="76F9BA62"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0.7333±0.0055</w:t>
            </w:r>
          </w:p>
        </w:tc>
        <w:tc>
          <w:tcPr>
            <w:tcW w:w="1252" w:type="dxa"/>
            <w:tcBorders>
              <w:top w:val="single" w:sz="1" w:space="0" w:color="000000"/>
              <w:left w:val="single" w:sz="1" w:space="0" w:color="000000"/>
              <w:bottom w:val="single" w:sz="1" w:space="0" w:color="000000"/>
            </w:tcBorders>
          </w:tcPr>
          <w:p w14:paraId="65702DA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0.172±0.001</w:t>
            </w:r>
          </w:p>
        </w:tc>
      </w:tr>
      <w:tr w:rsidR="00FA7063" w:rsidRPr="00344BAE" w14:paraId="3B64EA60" w14:textId="77777777" w:rsidTr="003E61A7">
        <w:trPr>
          <w:cantSplit/>
          <w:tblCellSpacing w:w="0" w:type="dxa"/>
          <w:jc w:val="center"/>
        </w:trPr>
        <w:tc>
          <w:tcPr>
            <w:tcW w:w="627" w:type="dxa"/>
            <w:tcBorders>
              <w:top w:val="single" w:sz="1" w:space="0" w:color="000000"/>
              <w:bottom w:val="single" w:sz="1" w:space="0" w:color="000000"/>
            </w:tcBorders>
          </w:tcPr>
          <w:p w14:paraId="1A420908"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9</w:t>
            </w:r>
          </w:p>
        </w:tc>
        <w:tc>
          <w:tcPr>
            <w:tcW w:w="2484" w:type="dxa"/>
            <w:tcBorders>
              <w:top w:val="single" w:sz="1" w:space="0" w:color="000000"/>
              <w:left w:val="single" w:sz="1" w:space="0" w:color="000000"/>
              <w:bottom w:val="single" w:sz="1" w:space="0" w:color="000000"/>
            </w:tcBorders>
          </w:tcPr>
          <w:p w14:paraId="72612E14"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PiecewiseLinear[logistic]</w:t>
            </w:r>
          </w:p>
        </w:tc>
        <w:tc>
          <w:tcPr>
            <w:tcW w:w="1330" w:type="dxa"/>
            <w:tcBorders>
              <w:top w:val="single" w:sz="1" w:space="0" w:color="000000"/>
              <w:left w:val="single" w:sz="1" w:space="0" w:color="000000"/>
              <w:bottom w:val="single" w:sz="1" w:space="0" w:color="000000"/>
            </w:tcBorders>
          </w:tcPr>
          <w:p w14:paraId="15319B9F"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0.4386±0.0330</w:t>
            </w:r>
          </w:p>
        </w:tc>
        <w:tc>
          <w:tcPr>
            <w:tcW w:w="1330" w:type="dxa"/>
            <w:tcBorders>
              <w:top w:val="single" w:sz="1" w:space="0" w:color="000000"/>
              <w:left w:val="single" w:sz="1" w:space="0" w:color="000000"/>
              <w:bottom w:val="single" w:sz="1" w:space="0" w:color="000000"/>
            </w:tcBorders>
          </w:tcPr>
          <w:p w14:paraId="2B2BDAE2"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0.5209±0.0103</w:t>
            </w:r>
          </w:p>
        </w:tc>
        <w:tc>
          <w:tcPr>
            <w:tcW w:w="1330" w:type="dxa"/>
            <w:tcBorders>
              <w:top w:val="single" w:sz="1" w:space="0" w:color="000000"/>
              <w:left w:val="single" w:sz="1" w:space="0" w:color="000000"/>
              <w:bottom w:val="single" w:sz="1" w:space="0" w:color="000000"/>
            </w:tcBorders>
          </w:tcPr>
          <w:p w14:paraId="4C78EBD0"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0.4755±0.0199</w:t>
            </w:r>
          </w:p>
        </w:tc>
        <w:tc>
          <w:tcPr>
            <w:tcW w:w="1330" w:type="dxa"/>
            <w:tcBorders>
              <w:top w:val="single" w:sz="1" w:space="0" w:color="000000"/>
              <w:left w:val="single" w:sz="1" w:space="0" w:color="000000"/>
              <w:bottom w:val="single" w:sz="1" w:space="0" w:color="000000"/>
            </w:tcBorders>
          </w:tcPr>
          <w:p w14:paraId="55FB70FD"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0.8597±0.0067</w:t>
            </w:r>
          </w:p>
        </w:tc>
        <w:tc>
          <w:tcPr>
            <w:tcW w:w="1252" w:type="dxa"/>
            <w:tcBorders>
              <w:top w:val="single" w:sz="1" w:space="0" w:color="000000"/>
              <w:left w:val="single" w:sz="1" w:space="0" w:color="000000"/>
              <w:bottom w:val="single" w:sz="1" w:space="0" w:color="000000"/>
            </w:tcBorders>
          </w:tcPr>
          <w:p w14:paraId="2A2A7F5D"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0.255±0.011</w:t>
            </w:r>
          </w:p>
        </w:tc>
      </w:tr>
      <w:tr w:rsidR="00FA7063" w:rsidRPr="00344BAE" w14:paraId="3C33F765" w14:textId="77777777" w:rsidTr="003E61A7">
        <w:trPr>
          <w:cantSplit/>
          <w:tblCellSpacing w:w="0" w:type="dxa"/>
          <w:jc w:val="center"/>
        </w:trPr>
        <w:tc>
          <w:tcPr>
            <w:tcW w:w="627" w:type="dxa"/>
            <w:tcBorders>
              <w:top w:val="single" w:sz="1" w:space="0" w:color="000000"/>
              <w:bottom w:val="single" w:sz="1" w:space="0" w:color="000000"/>
            </w:tcBorders>
          </w:tcPr>
          <w:p w14:paraId="29804BA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10</w:t>
            </w:r>
          </w:p>
        </w:tc>
        <w:tc>
          <w:tcPr>
            <w:tcW w:w="2484" w:type="dxa"/>
            <w:tcBorders>
              <w:top w:val="single" w:sz="1" w:space="0" w:color="000000"/>
              <w:left w:val="single" w:sz="1" w:space="0" w:color="000000"/>
              <w:bottom w:val="single" w:sz="1" w:space="0" w:color="000000"/>
            </w:tcBorders>
          </w:tcPr>
          <w:p w14:paraId="39E40DC8"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PolynomialFeatures[logistic]</w:t>
            </w:r>
          </w:p>
        </w:tc>
        <w:tc>
          <w:tcPr>
            <w:tcW w:w="1330" w:type="dxa"/>
            <w:tcBorders>
              <w:top w:val="single" w:sz="1" w:space="0" w:color="000000"/>
              <w:left w:val="single" w:sz="1" w:space="0" w:color="000000"/>
              <w:bottom w:val="single" w:sz="1" w:space="0" w:color="000000"/>
            </w:tcBorders>
          </w:tcPr>
          <w:p w14:paraId="7CF174A4"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0.5848±0.0055</w:t>
            </w:r>
          </w:p>
        </w:tc>
        <w:tc>
          <w:tcPr>
            <w:tcW w:w="1330" w:type="dxa"/>
            <w:tcBorders>
              <w:top w:val="single" w:sz="1" w:space="0" w:color="000000"/>
              <w:left w:val="single" w:sz="1" w:space="0" w:color="000000"/>
              <w:bottom w:val="single" w:sz="1" w:space="0" w:color="000000"/>
            </w:tcBorders>
          </w:tcPr>
          <w:p w14:paraId="5614A040"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0.3927±0.0071</w:t>
            </w:r>
          </w:p>
        </w:tc>
        <w:tc>
          <w:tcPr>
            <w:tcW w:w="1330" w:type="dxa"/>
            <w:tcBorders>
              <w:top w:val="single" w:sz="1" w:space="0" w:color="000000"/>
              <w:left w:val="single" w:sz="1" w:space="0" w:color="000000"/>
              <w:bottom w:val="single" w:sz="1" w:space="0" w:color="000000"/>
            </w:tcBorders>
          </w:tcPr>
          <w:p w14:paraId="7054AE02"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0.4698±0.0059</w:t>
            </w:r>
          </w:p>
        </w:tc>
        <w:tc>
          <w:tcPr>
            <w:tcW w:w="1330" w:type="dxa"/>
            <w:tcBorders>
              <w:top w:val="single" w:sz="1" w:space="0" w:color="000000"/>
              <w:left w:val="single" w:sz="1" w:space="0" w:color="000000"/>
              <w:bottom w:val="single" w:sz="1" w:space="0" w:color="000000"/>
            </w:tcBorders>
          </w:tcPr>
          <w:p w14:paraId="7BA47F1B"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0.8866±0.0018</w:t>
            </w:r>
          </w:p>
        </w:tc>
        <w:tc>
          <w:tcPr>
            <w:tcW w:w="1252" w:type="dxa"/>
            <w:tcBorders>
              <w:top w:val="single" w:sz="1" w:space="0" w:color="000000"/>
              <w:left w:val="single" w:sz="1" w:space="0" w:color="000000"/>
              <w:bottom w:val="single" w:sz="1" w:space="0" w:color="000000"/>
            </w:tcBorders>
          </w:tcPr>
          <w:p w14:paraId="70AD1CBA"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1.610±0.239</w:t>
            </w:r>
          </w:p>
        </w:tc>
      </w:tr>
      <w:tr w:rsidR="00FA7063" w:rsidRPr="00344BAE" w14:paraId="236AEE1D" w14:textId="77777777" w:rsidTr="003E61A7">
        <w:trPr>
          <w:cantSplit/>
          <w:tblCellSpacing w:w="0" w:type="dxa"/>
          <w:jc w:val="center"/>
        </w:trPr>
        <w:tc>
          <w:tcPr>
            <w:tcW w:w="627" w:type="dxa"/>
            <w:tcBorders>
              <w:top w:val="single" w:sz="1" w:space="0" w:color="000000"/>
              <w:bottom w:val="single" w:sz="1" w:space="0" w:color="000000"/>
            </w:tcBorders>
          </w:tcPr>
          <w:p w14:paraId="30A69FDB"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11</w:t>
            </w:r>
          </w:p>
        </w:tc>
        <w:tc>
          <w:tcPr>
            <w:tcW w:w="2484" w:type="dxa"/>
            <w:tcBorders>
              <w:top w:val="single" w:sz="1" w:space="0" w:color="000000"/>
              <w:left w:val="single" w:sz="1" w:space="0" w:color="000000"/>
              <w:bottom w:val="single" w:sz="1" w:space="0" w:color="000000"/>
            </w:tcBorders>
          </w:tcPr>
          <w:p w14:paraId="034F56F3"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PolynomialFeatures[sgd]</w:t>
            </w:r>
          </w:p>
        </w:tc>
        <w:tc>
          <w:tcPr>
            <w:tcW w:w="1330" w:type="dxa"/>
            <w:tcBorders>
              <w:top w:val="single" w:sz="1" w:space="0" w:color="000000"/>
              <w:left w:val="single" w:sz="1" w:space="0" w:color="000000"/>
              <w:bottom w:val="single" w:sz="1" w:space="0" w:color="000000"/>
            </w:tcBorders>
          </w:tcPr>
          <w:p w14:paraId="15C7593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0.5605±0.0070</w:t>
            </w:r>
          </w:p>
        </w:tc>
        <w:tc>
          <w:tcPr>
            <w:tcW w:w="1330" w:type="dxa"/>
            <w:tcBorders>
              <w:top w:val="single" w:sz="1" w:space="0" w:color="000000"/>
              <w:left w:val="single" w:sz="1" w:space="0" w:color="000000"/>
              <w:bottom w:val="single" w:sz="1" w:space="0" w:color="000000"/>
            </w:tcBorders>
          </w:tcPr>
          <w:p w14:paraId="1BB61130"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0.4050±0.0251</w:t>
            </w:r>
          </w:p>
        </w:tc>
        <w:tc>
          <w:tcPr>
            <w:tcW w:w="1330" w:type="dxa"/>
            <w:tcBorders>
              <w:top w:val="single" w:sz="1" w:space="0" w:color="000000"/>
              <w:left w:val="single" w:sz="1" w:space="0" w:color="000000"/>
              <w:bottom w:val="single" w:sz="1" w:space="0" w:color="000000"/>
            </w:tcBorders>
          </w:tcPr>
          <w:p w14:paraId="32BE1B2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0.4697±0.0152</w:t>
            </w:r>
          </w:p>
        </w:tc>
        <w:tc>
          <w:tcPr>
            <w:tcW w:w="1330" w:type="dxa"/>
            <w:tcBorders>
              <w:top w:val="single" w:sz="1" w:space="0" w:color="000000"/>
              <w:left w:val="single" w:sz="1" w:space="0" w:color="000000"/>
              <w:bottom w:val="single" w:sz="1" w:space="0" w:color="000000"/>
            </w:tcBorders>
          </w:tcPr>
          <w:p w14:paraId="42239FC6"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0.8766±0.0034</w:t>
            </w:r>
          </w:p>
        </w:tc>
        <w:tc>
          <w:tcPr>
            <w:tcW w:w="1252" w:type="dxa"/>
            <w:tcBorders>
              <w:top w:val="single" w:sz="1" w:space="0" w:color="000000"/>
              <w:left w:val="single" w:sz="1" w:space="0" w:color="000000"/>
              <w:bottom w:val="single" w:sz="1" w:space="0" w:color="000000"/>
            </w:tcBorders>
          </w:tcPr>
          <w:p w14:paraId="6BB54026"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11.468±0.642</w:t>
            </w:r>
          </w:p>
        </w:tc>
      </w:tr>
      <w:tr w:rsidR="00FA7063" w:rsidRPr="00344BAE" w14:paraId="2961BE1F" w14:textId="77777777" w:rsidTr="003E61A7">
        <w:trPr>
          <w:cantSplit/>
          <w:tblCellSpacing w:w="0" w:type="dxa"/>
          <w:jc w:val="center"/>
        </w:trPr>
        <w:tc>
          <w:tcPr>
            <w:tcW w:w="627" w:type="dxa"/>
            <w:tcBorders>
              <w:top w:val="single" w:sz="1" w:space="0" w:color="000000"/>
              <w:bottom w:val="single" w:sz="1" w:space="0" w:color="000000"/>
            </w:tcBorders>
          </w:tcPr>
          <w:p w14:paraId="583D8F32"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12</w:t>
            </w:r>
          </w:p>
        </w:tc>
        <w:tc>
          <w:tcPr>
            <w:tcW w:w="2484" w:type="dxa"/>
            <w:tcBorders>
              <w:top w:val="single" w:sz="1" w:space="0" w:color="000000"/>
              <w:left w:val="single" w:sz="1" w:space="0" w:color="000000"/>
              <w:bottom w:val="single" w:sz="1" w:space="0" w:color="000000"/>
            </w:tcBorders>
          </w:tcPr>
          <w:p w14:paraId="4CAB6800"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SplineFeatures[nb]</w:t>
            </w:r>
          </w:p>
        </w:tc>
        <w:tc>
          <w:tcPr>
            <w:tcW w:w="1330" w:type="dxa"/>
            <w:tcBorders>
              <w:top w:val="single" w:sz="1" w:space="0" w:color="000000"/>
              <w:left w:val="single" w:sz="1" w:space="0" w:color="000000"/>
              <w:bottom w:val="single" w:sz="1" w:space="0" w:color="000000"/>
            </w:tcBorders>
          </w:tcPr>
          <w:p w14:paraId="66C1A4F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0.3570±0.0098</w:t>
            </w:r>
          </w:p>
        </w:tc>
        <w:tc>
          <w:tcPr>
            <w:tcW w:w="1330" w:type="dxa"/>
            <w:tcBorders>
              <w:top w:val="single" w:sz="1" w:space="0" w:color="000000"/>
              <w:left w:val="single" w:sz="1" w:space="0" w:color="000000"/>
              <w:bottom w:val="single" w:sz="1" w:space="0" w:color="000000"/>
            </w:tcBorders>
          </w:tcPr>
          <w:p w14:paraId="2DE3415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0.6621±0.0551</w:t>
            </w:r>
          </w:p>
        </w:tc>
        <w:tc>
          <w:tcPr>
            <w:tcW w:w="1330" w:type="dxa"/>
            <w:tcBorders>
              <w:top w:val="single" w:sz="1" w:space="0" w:color="000000"/>
              <w:left w:val="single" w:sz="1" w:space="0" w:color="000000"/>
              <w:bottom w:val="single" w:sz="1" w:space="0" w:color="000000"/>
            </w:tcBorders>
          </w:tcPr>
          <w:p w14:paraId="024EB918"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0.4628±0.0098</w:t>
            </w:r>
          </w:p>
        </w:tc>
        <w:tc>
          <w:tcPr>
            <w:tcW w:w="1330" w:type="dxa"/>
            <w:tcBorders>
              <w:top w:val="single" w:sz="1" w:space="0" w:color="000000"/>
              <w:left w:val="single" w:sz="1" w:space="0" w:color="000000"/>
              <w:bottom w:val="single" w:sz="1" w:space="0" w:color="000000"/>
            </w:tcBorders>
          </w:tcPr>
          <w:p w14:paraId="211F855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0.8473±0.0076</w:t>
            </w:r>
          </w:p>
        </w:tc>
        <w:tc>
          <w:tcPr>
            <w:tcW w:w="1252" w:type="dxa"/>
            <w:tcBorders>
              <w:top w:val="single" w:sz="1" w:space="0" w:color="000000"/>
              <w:left w:val="single" w:sz="1" w:space="0" w:color="000000"/>
              <w:bottom w:val="single" w:sz="1" w:space="0" w:color="000000"/>
            </w:tcBorders>
          </w:tcPr>
          <w:p w14:paraId="514A45B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0.070±0.002</w:t>
            </w:r>
          </w:p>
        </w:tc>
      </w:tr>
      <w:tr w:rsidR="00FA7063" w:rsidRPr="00344BAE" w14:paraId="7151719D" w14:textId="77777777" w:rsidTr="003E61A7">
        <w:trPr>
          <w:cantSplit/>
          <w:tblCellSpacing w:w="0" w:type="dxa"/>
          <w:jc w:val="center"/>
        </w:trPr>
        <w:tc>
          <w:tcPr>
            <w:tcW w:w="627" w:type="dxa"/>
            <w:tcBorders>
              <w:top w:val="single" w:sz="1" w:space="0" w:color="000000"/>
              <w:bottom w:val="single" w:sz="1" w:space="0" w:color="000000"/>
            </w:tcBorders>
          </w:tcPr>
          <w:p w14:paraId="25C78507"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13</w:t>
            </w:r>
          </w:p>
        </w:tc>
        <w:tc>
          <w:tcPr>
            <w:tcW w:w="2484" w:type="dxa"/>
            <w:tcBorders>
              <w:top w:val="single" w:sz="1" w:space="0" w:color="000000"/>
              <w:left w:val="single" w:sz="1" w:space="0" w:color="000000"/>
              <w:bottom w:val="single" w:sz="1" w:space="0" w:color="000000"/>
            </w:tcBorders>
          </w:tcPr>
          <w:p w14:paraId="7247283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PiecewiseLinear[nb]</w:t>
            </w:r>
          </w:p>
        </w:tc>
        <w:tc>
          <w:tcPr>
            <w:tcW w:w="1330" w:type="dxa"/>
            <w:tcBorders>
              <w:top w:val="single" w:sz="1" w:space="0" w:color="000000"/>
              <w:left w:val="single" w:sz="1" w:space="0" w:color="000000"/>
              <w:bottom w:val="single" w:sz="1" w:space="0" w:color="000000"/>
            </w:tcBorders>
          </w:tcPr>
          <w:p w14:paraId="2EDFD666"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0.5302±0.0281</w:t>
            </w:r>
          </w:p>
        </w:tc>
        <w:tc>
          <w:tcPr>
            <w:tcW w:w="1330" w:type="dxa"/>
            <w:tcBorders>
              <w:top w:val="single" w:sz="1" w:space="0" w:color="000000"/>
              <w:left w:val="single" w:sz="1" w:space="0" w:color="000000"/>
              <w:bottom w:val="single" w:sz="1" w:space="0" w:color="000000"/>
            </w:tcBorders>
          </w:tcPr>
          <w:p w14:paraId="5C30D4E7"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0.4148±0.0640</w:t>
            </w:r>
          </w:p>
        </w:tc>
        <w:tc>
          <w:tcPr>
            <w:tcW w:w="1330" w:type="dxa"/>
            <w:tcBorders>
              <w:top w:val="single" w:sz="1" w:space="0" w:color="000000"/>
              <w:left w:val="single" w:sz="1" w:space="0" w:color="000000"/>
              <w:bottom w:val="single" w:sz="1" w:space="0" w:color="000000"/>
            </w:tcBorders>
          </w:tcPr>
          <w:p w14:paraId="5864978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0.4607±0.0268</w:t>
            </w:r>
          </w:p>
        </w:tc>
        <w:tc>
          <w:tcPr>
            <w:tcW w:w="1330" w:type="dxa"/>
            <w:tcBorders>
              <w:top w:val="single" w:sz="1" w:space="0" w:color="000000"/>
              <w:left w:val="single" w:sz="1" w:space="0" w:color="000000"/>
              <w:bottom w:val="single" w:sz="1" w:space="0" w:color="000000"/>
            </w:tcBorders>
          </w:tcPr>
          <w:p w14:paraId="2617032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0.8370±0.0029</w:t>
            </w:r>
          </w:p>
        </w:tc>
        <w:tc>
          <w:tcPr>
            <w:tcW w:w="1252" w:type="dxa"/>
            <w:tcBorders>
              <w:top w:val="single" w:sz="1" w:space="0" w:color="000000"/>
              <w:left w:val="single" w:sz="1" w:space="0" w:color="000000"/>
              <w:bottom w:val="single" w:sz="1" w:space="0" w:color="000000"/>
            </w:tcBorders>
          </w:tcPr>
          <w:p w14:paraId="5BE167A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0.155±0.014</w:t>
            </w:r>
          </w:p>
        </w:tc>
      </w:tr>
      <w:tr w:rsidR="00FA7063" w:rsidRPr="00344BAE" w14:paraId="61719518" w14:textId="77777777" w:rsidTr="003E61A7">
        <w:trPr>
          <w:cantSplit/>
          <w:tblCellSpacing w:w="0" w:type="dxa"/>
          <w:jc w:val="center"/>
        </w:trPr>
        <w:tc>
          <w:tcPr>
            <w:tcW w:w="627" w:type="dxa"/>
            <w:tcBorders>
              <w:top w:val="single" w:sz="1" w:space="0" w:color="000000"/>
              <w:bottom w:val="single" w:sz="1" w:space="0" w:color="000000"/>
            </w:tcBorders>
          </w:tcPr>
          <w:p w14:paraId="5C8083FA"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14</w:t>
            </w:r>
          </w:p>
        </w:tc>
        <w:tc>
          <w:tcPr>
            <w:tcW w:w="2484" w:type="dxa"/>
            <w:tcBorders>
              <w:top w:val="single" w:sz="1" w:space="0" w:color="000000"/>
              <w:left w:val="single" w:sz="1" w:space="0" w:color="000000"/>
              <w:bottom w:val="single" w:sz="1" w:space="0" w:color="000000"/>
            </w:tcBorders>
          </w:tcPr>
          <w:p w14:paraId="4953F5E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MaxOfLinear[nb]</w:t>
            </w:r>
          </w:p>
        </w:tc>
        <w:tc>
          <w:tcPr>
            <w:tcW w:w="1330" w:type="dxa"/>
            <w:tcBorders>
              <w:top w:val="single" w:sz="1" w:space="0" w:color="000000"/>
              <w:left w:val="single" w:sz="1" w:space="0" w:color="000000"/>
              <w:bottom w:val="single" w:sz="1" w:space="0" w:color="000000"/>
            </w:tcBorders>
          </w:tcPr>
          <w:p w14:paraId="350D377F"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0.4087±0.0065</w:t>
            </w:r>
          </w:p>
        </w:tc>
        <w:tc>
          <w:tcPr>
            <w:tcW w:w="1330" w:type="dxa"/>
            <w:tcBorders>
              <w:top w:val="single" w:sz="1" w:space="0" w:color="000000"/>
              <w:left w:val="single" w:sz="1" w:space="0" w:color="000000"/>
              <w:bottom w:val="single" w:sz="1" w:space="0" w:color="000000"/>
            </w:tcBorders>
          </w:tcPr>
          <w:p w14:paraId="5716CCCA"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0.4763±0.0177</w:t>
            </w:r>
          </w:p>
        </w:tc>
        <w:tc>
          <w:tcPr>
            <w:tcW w:w="1330" w:type="dxa"/>
            <w:tcBorders>
              <w:top w:val="single" w:sz="1" w:space="0" w:color="000000"/>
              <w:left w:val="single" w:sz="1" w:space="0" w:color="000000"/>
              <w:bottom w:val="single" w:sz="1" w:space="0" w:color="000000"/>
            </w:tcBorders>
          </w:tcPr>
          <w:p w14:paraId="20BB506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0.4398±0.0095</w:t>
            </w:r>
          </w:p>
        </w:tc>
        <w:tc>
          <w:tcPr>
            <w:tcW w:w="1330" w:type="dxa"/>
            <w:tcBorders>
              <w:top w:val="single" w:sz="1" w:space="0" w:color="000000"/>
              <w:left w:val="single" w:sz="1" w:space="0" w:color="000000"/>
              <w:bottom w:val="single" w:sz="1" w:space="0" w:color="000000"/>
            </w:tcBorders>
          </w:tcPr>
          <w:p w14:paraId="4D0946C7"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0.8220±0.0057</w:t>
            </w:r>
          </w:p>
        </w:tc>
        <w:tc>
          <w:tcPr>
            <w:tcW w:w="1252" w:type="dxa"/>
            <w:tcBorders>
              <w:top w:val="single" w:sz="1" w:space="0" w:color="000000"/>
              <w:left w:val="single" w:sz="1" w:space="0" w:color="000000"/>
              <w:bottom w:val="single" w:sz="1" w:space="0" w:color="000000"/>
            </w:tcBorders>
          </w:tcPr>
          <w:p w14:paraId="77ED30AF"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0.157±0.008</w:t>
            </w:r>
          </w:p>
        </w:tc>
      </w:tr>
      <w:tr w:rsidR="00FA7063" w:rsidRPr="00344BAE" w14:paraId="4A81168A" w14:textId="77777777" w:rsidTr="003E61A7">
        <w:trPr>
          <w:cantSplit/>
          <w:tblCellSpacing w:w="0" w:type="dxa"/>
          <w:jc w:val="center"/>
        </w:trPr>
        <w:tc>
          <w:tcPr>
            <w:tcW w:w="627" w:type="dxa"/>
            <w:tcBorders>
              <w:top w:val="single" w:sz="1" w:space="0" w:color="000000"/>
              <w:bottom w:val="single" w:sz="1" w:space="0" w:color="000000"/>
            </w:tcBorders>
          </w:tcPr>
          <w:p w14:paraId="5D71ACBB"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15</w:t>
            </w:r>
          </w:p>
        </w:tc>
        <w:tc>
          <w:tcPr>
            <w:tcW w:w="2484" w:type="dxa"/>
            <w:tcBorders>
              <w:top w:val="single" w:sz="1" w:space="0" w:color="000000"/>
              <w:left w:val="single" w:sz="1" w:space="0" w:color="000000"/>
              <w:bottom w:val="single" w:sz="1" w:space="0" w:color="000000"/>
            </w:tcBorders>
          </w:tcPr>
          <w:p w14:paraId="6CFC7B2A"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CascadeLinear[sgd]</w:t>
            </w:r>
          </w:p>
        </w:tc>
        <w:tc>
          <w:tcPr>
            <w:tcW w:w="1330" w:type="dxa"/>
            <w:tcBorders>
              <w:top w:val="single" w:sz="1" w:space="0" w:color="000000"/>
              <w:left w:val="single" w:sz="1" w:space="0" w:color="000000"/>
              <w:bottom w:val="single" w:sz="1" w:space="0" w:color="000000"/>
            </w:tcBorders>
          </w:tcPr>
          <w:p w14:paraId="2D0DF66A"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0.4282±0.0392</w:t>
            </w:r>
          </w:p>
        </w:tc>
        <w:tc>
          <w:tcPr>
            <w:tcW w:w="1330" w:type="dxa"/>
            <w:tcBorders>
              <w:top w:val="single" w:sz="1" w:space="0" w:color="000000"/>
              <w:left w:val="single" w:sz="1" w:space="0" w:color="000000"/>
              <w:bottom w:val="single" w:sz="1" w:space="0" w:color="000000"/>
            </w:tcBorders>
          </w:tcPr>
          <w:p w14:paraId="0BB3199A"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0.4574±0.0649</w:t>
            </w:r>
          </w:p>
        </w:tc>
        <w:tc>
          <w:tcPr>
            <w:tcW w:w="1330" w:type="dxa"/>
            <w:tcBorders>
              <w:top w:val="single" w:sz="1" w:space="0" w:color="000000"/>
              <w:left w:val="single" w:sz="1" w:space="0" w:color="000000"/>
              <w:bottom w:val="single" w:sz="1" w:space="0" w:color="000000"/>
            </w:tcBorders>
          </w:tcPr>
          <w:p w14:paraId="70E9DB4B"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0.4379±0.0332</w:t>
            </w:r>
          </w:p>
        </w:tc>
        <w:tc>
          <w:tcPr>
            <w:tcW w:w="1330" w:type="dxa"/>
            <w:tcBorders>
              <w:top w:val="single" w:sz="1" w:space="0" w:color="000000"/>
              <w:left w:val="single" w:sz="1" w:space="0" w:color="000000"/>
              <w:bottom w:val="single" w:sz="1" w:space="0" w:color="000000"/>
            </w:tcBorders>
          </w:tcPr>
          <w:p w14:paraId="568ECED8"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0.8187±0.0100</w:t>
            </w:r>
          </w:p>
        </w:tc>
        <w:tc>
          <w:tcPr>
            <w:tcW w:w="1252" w:type="dxa"/>
            <w:tcBorders>
              <w:top w:val="single" w:sz="1" w:space="0" w:color="000000"/>
              <w:left w:val="single" w:sz="1" w:space="0" w:color="000000"/>
              <w:bottom w:val="single" w:sz="1" w:space="0" w:color="000000"/>
            </w:tcBorders>
          </w:tcPr>
          <w:p w14:paraId="3FA22563"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0.468±0.121</w:t>
            </w:r>
          </w:p>
        </w:tc>
      </w:tr>
      <w:tr w:rsidR="00FA7063" w:rsidRPr="00344BAE" w14:paraId="0CD53BAE" w14:textId="77777777" w:rsidTr="003E61A7">
        <w:trPr>
          <w:cantSplit/>
          <w:tblCellSpacing w:w="0" w:type="dxa"/>
          <w:jc w:val="center"/>
        </w:trPr>
        <w:tc>
          <w:tcPr>
            <w:tcW w:w="627" w:type="dxa"/>
            <w:tcBorders>
              <w:top w:val="single" w:sz="1" w:space="0" w:color="000000"/>
              <w:bottom w:val="single" w:sz="1" w:space="0" w:color="000000"/>
            </w:tcBorders>
          </w:tcPr>
          <w:p w14:paraId="554A823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lastRenderedPageBreak/>
              <w:t>16</w:t>
            </w:r>
          </w:p>
        </w:tc>
        <w:tc>
          <w:tcPr>
            <w:tcW w:w="2484" w:type="dxa"/>
            <w:tcBorders>
              <w:top w:val="single" w:sz="1" w:space="0" w:color="000000"/>
              <w:left w:val="single" w:sz="1" w:space="0" w:color="000000"/>
              <w:bottom w:val="single" w:sz="1" w:space="0" w:color="000000"/>
            </w:tcBorders>
          </w:tcPr>
          <w:p w14:paraId="2672B99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CascadeLinear[lda]</w:t>
            </w:r>
          </w:p>
        </w:tc>
        <w:tc>
          <w:tcPr>
            <w:tcW w:w="1330" w:type="dxa"/>
            <w:tcBorders>
              <w:top w:val="single" w:sz="1" w:space="0" w:color="000000"/>
              <w:left w:val="single" w:sz="1" w:space="0" w:color="000000"/>
              <w:bottom w:val="single" w:sz="1" w:space="0" w:color="000000"/>
            </w:tcBorders>
          </w:tcPr>
          <w:p w14:paraId="1A46E3D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0.5482±0.0072</w:t>
            </w:r>
          </w:p>
        </w:tc>
        <w:tc>
          <w:tcPr>
            <w:tcW w:w="1330" w:type="dxa"/>
            <w:tcBorders>
              <w:top w:val="single" w:sz="1" w:space="0" w:color="000000"/>
              <w:left w:val="single" w:sz="1" w:space="0" w:color="000000"/>
              <w:bottom w:val="single" w:sz="1" w:space="0" w:color="000000"/>
            </w:tcBorders>
          </w:tcPr>
          <w:p w14:paraId="2C9FB754"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0.3556±0.0089</w:t>
            </w:r>
          </w:p>
        </w:tc>
        <w:tc>
          <w:tcPr>
            <w:tcW w:w="1330" w:type="dxa"/>
            <w:tcBorders>
              <w:top w:val="single" w:sz="1" w:space="0" w:color="000000"/>
              <w:left w:val="single" w:sz="1" w:space="0" w:color="000000"/>
              <w:bottom w:val="single" w:sz="1" w:space="0" w:color="000000"/>
            </w:tcBorders>
          </w:tcPr>
          <w:p w14:paraId="0648CD8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0.4314±0.0086</w:t>
            </w:r>
          </w:p>
        </w:tc>
        <w:tc>
          <w:tcPr>
            <w:tcW w:w="1330" w:type="dxa"/>
            <w:tcBorders>
              <w:top w:val="single" w:sz="1" w:space="0" w:color="000000"/>
              <w:left w:val="single" w:sz="1" w:space="0" w:color="000000"/>
              <w:bottom w:val="single" w:sz="1" w:space="0" w:color="000000"/>
            </w:tcBorders>
          </w:tcPr>
          <w:p w14:paraId="3201C734"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0.8736±0.0007</w:t>
            </w:r>
          </w:p>
        </w:tc>
        <w:tc>
          <w:tcPr>
            <w:tcW w:w="1252" w:type="dxa"/>
            <w:tcBorders>
              <w:top w:val="single" w:sz="1" w:space="0" w:color="000000"/>
              <w:left w:val="single" w:sz="1" w:space="0" w:color="000000"/>
              <w:bottom w:val="single" w:sz="1" w:space="0" w:color="000000"/>
            </w:tcBorders>
          </w:tcPr>
          <w:p w14:paraId="0943E5D8"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0.078±0.001</w:t>
            </w:r>
          </w:p>
        </w:tc>
      </w:tr>
      <w:tr w:rsidR="00FA7063" w:rsidRPr="00344BAE" w14:paraId="37DB661F" w14:textId="77777777" w:rsidTr="003E61A7">
        <w:trPr>
          <w:cantSplit/>
          <w:tblCellSpacing w:w="0" w:type="dxa"/>
          <w:jc w:val="center"/>
        </w:trPr>
        <w:tc>
          <w:tcPr>
            <w:tcW w:w="627" w:type="dxa"/>
            <w:tcBorders>
              <w:top w:val="single" w:sz="1" w:space="0" w:color="000000"/>
              <w:bottom w:val="single" w:sz="1" w:space="0" w:color="000000"/>
            </w:tcBorders>
          </w:tcPr>
          <w:p w14:paraId="6B5F3C2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17</w:t>
            </w:r>
          </w:p>
        </w:tc>
        <w:tc>
          <w:tcPr>
            <w:tcW w:w="2484" w:type="dxa"/>
            <w:tcBorders>
              <w:top w:val="single" w:sz="1" w:space="0" w:color="000000"/>
              <w:left w:val="single" w:sz="1" w:space="0" w:color="000000"/>
              <w:bottom w:val="single" w:sz="1" w:space="0" w:color="000000"/>
            </w:tcBorders>
          </w:tcPr>
          <w:p w14:paraId="3F92A77D"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LinearBoost[sgd]</w:t>
            </w:r>
          </w:p>
        </w:tc>
        <w:tc>
          <w:tcPr>
            <w:tcW w:w="1330" w:type="dxa"/>
            <w:tcBorders>
              <w:top w:val="single" w:sz="1" w:space="0" w:color="000000"/>
              <w:left w:val="single" w:sz="1" w:space="0" w:color="000000"/>
              <w:bottom w:val="single" w:sz="1" w:space="0" w:color="000000"/>
            </w:tcBorders>
          </w:tcPr>
          <w:p w14:paraId="783036A8"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0.5390±0.0041</w:t>
            </w:r>
          </w:p>
        </w:tc>
        <w:tc>
          <w:tcPr>
            <w:tcW w:w="1330" w:type="dxa"/>
            <w:tcBorders>
              <w:top w:val="single" w:sz="1" w:space="0" w:color="000000"/>
              <w:left w:val="single" w:sz="1" w:space="0" w:color="000000"/>
              <w:bottom w:val="single" w:sz="1" w:space="0" w:color="000000"/>
            </w:tcBorders>
          </w:tcPr>
          <w:p w14:paraId="6CADB97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0.3545±0.0026</w:t>
            </w:r>
          </w:p>
        </w:tc>
        <w:tc>
          <w:tcPr>
            <w:tcW w:w="1330" w:type="dxa"/>
            <w:tcBorders>
              <w:top w:val="single" w:sz="1" w:space="0" w:color="000000"/>
              <w:left w:val="single" w:sz="1" w:space="0" w:color="000000"/>
              <w:bottom w:val="single" w:sz="1" w:space="0" w:color="000000"/>
            </w:tcBorders>
          </w:tcPr>
          <w:p w14:paraId="5FB14D1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0.4277±0.0011</w:t>
            </w:r>
          </w:p>
        </w:tc>
        <w:tc>
          <w:tcPr>
            <w:tcW w:w="1330" w:type="dxa"/>
            <w:tcBorders>
              <w:top w:val="single" w:sz="1" w:space="0" w:color="000000"/>
              <w:left w:val="single" w:sz="1" w:space="0" w:color="000000"/>
              <w:bottom w:val="single" w:sz="1" w:space="0" w:color="000000"/>
            </w:tcBorders>
          </w:tcPr>
          <w:p w14:paraId="2FE862F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0.8106±0.0074</w:t>
            </w:r>
          </w:p>
        </w:tc>
        <w:tc>
          <w:tcPr>
            <w:tcW w:w="1252" w:type="dxa"/>
            <w:tcBorders>
              <w:top w:val="single" w:sz="1" w:space="0" w:color="000000"/>
              <w:left w:val="single" w:sz="1" w:space="0" w:color="000000"/>
              <w:bottom w:val="single" w:sz="1" w:space="0" w:color="000000"/>
            </w:tcBorders>
          </w:tcPr>
          <w:p w14:paraId="0129B397"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0.418±0.012</w:t>
            </w:r>
          </w:p>
        </w:tc>
      </w:tr>
      <w:tr w:rsidR="00FA7063" w:rsidRPr="00344BAE" w14:paraId="7D312EF8" w14:textId="77777777" w:rsidTr="003E61A7">
        <w:trPr>
          <w:cantSplit/>
          <w:tblCellSpacing w:w="0" w:type="dxa"/>
          <w:jc w:val="center"/>
        </w:trPr>
        <w:tc>
          <w:tcPr>
            <w:tcW w:w="627" w:type="dxa"/>
            <w:tcBorders>
              <w:top w:val="single" w:sz="1" w:space="0" w:color="000000"/>
              <w:bottom w:val="single" w:sz="1" w:space="0" w:color="000000"/>
            </w:tcBorders>
          </w:tcPr>
          <w:p w14:paraId="76E98AED"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18</w:t>
            </w:r>
          </w:p>
        </w:tc>
        <w:tc>
          <w:tcPr>
            <w:tcW w:w="2484" w:type="dxa"/>
            <w:tcBorders>
              <w:top w:val="single" w:sz="1" w:space="0" w:color="000000"/>
              <w:left w:val="single" w:sz="1" w:space="0" w:color="000000"/>
              <w:bottom w:val="single" w:sz="1" w:space="0" w:color="000000"/>
            </w:tcBorders>
          </w:tcPr>
          <w:p w14:paraId="78839F54"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CascadeLinear[nb]</w:t>
            </w:r>
          </w:p>
        </w:tc>
        <w:tc>
          <w:tcPr>
            <w:tcW w:w="1330" w:type="dxa"/>
            <w:tcBorders>
              <w:top w:val="single" w:sz="1" w:space="0" w:color="000000"/>
              <w:left w:val="single" w:sz="1" w:space="0" w:color="000000"/>
              <w:bottom w:val="single" w:sz="1" w:space="0" w:color="000000"/>
            </w:tcBorders>
          </w:tcPr>
          <w:p w14:paraId="6C8455AB"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0.3449±0.0041</w:t>
            </w:r>
          </w:p>
        </w:tc>
        <w:tc>
          <w:tcPr>
            <w:tcW w:w="1330" w:type="dxa"/>
            <w:tcBorders>
              <w:top w:val="single" w:sz="1" w:space="0" w:color="000000"/>
              <w:left w:val="single" w:sz="1" w:space="0" w:color="000000"/>
              <w:bottom w:val="single" w:sz="1" w:space="0" w:color="000000"/>
            </w:tcBorders>
          </w:tcPr>
          <w:p w14:paraId="2BD78093"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0.5430±0.0170</w:t>
            </w:r>
          </w:p>
        </w:tc>
        <w:tc>
          <w:tcPr>
            <w:tcW w:w="1330" w:type="dxa"/>
            <w:tcBorders>
              <w:top w:val="single" w:sz="1" w:space="0" w:color="000000"/>
              <w:left w:val="single" w:sz="1" w:space="0" w:color="000000"/>
              <w:bottom w:val="single" w:sz="1" w:space="0" w:color="000000"/>
            </w:tcBorders>
          </w:tcPr>
          <w:p w14:paraId="056C6032"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0.4219±0.0082</w:t>
            </w:r>
          </w:p>
        </w:tc>
        <w:tc>
          <w:tcPr>
            <w:tcW w:w="1330" w:type="dxa"/>
            <w:tcBorders>
              <w:top w:val="single" w:sz="1" w:space="0" w:color="000000"/>
              <w:left w:val="single" w:sz="1" w:space="0" w:color="000000"/>
              <w:bottom w:val="single" w:sz="1" w:space="0" w:color="000000"/>
            </w:tcBorders>
          </w:tcPr>
          <w:p w14:paraId="29B31B02"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0.8147±0.0059</w:t>
            </w:r>
          </w:p>
        </w:tc>
        <w:tc>
          <w:tcPr>
            <w:tcW w:w="1252" w:type="dxa"/>
            <w:tcBorders>
              <w:top w:val="single" w:sz="1" w:space="0" w:color="000000"/>
              <w:left w:val="single" w:sz="1" w:space="0" w:color="000000"/>
              <w:bottom w:val="single" w:sz="1" w:space="0" w:color="000000"/>
            </w:tcBorders>
          </w:tcPr>
          <w:p w14:paraId="571FE21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0.036±0.000</w:t>
            </w:r>
          </w:p>
        </w:tc>
      </w:tr>
      <w:tr w:rsidR="00FA7063" w:rsidRPr="00344BAE" w14:paraId="48A7B93A" w14:textId="77777777" w:rsidTr="003E61A7">
        <w:trPr>
          <w:cantSplit/>
          <w:tblCellSpacing w:w="0" w:type="dxa"/>
          <w:jc w:val="center"/>
        </w:trPr>
        <w:tc>
          <w:tcPr>
            <w:tcW w:w="627" w:type="dxa"/>
            <w:tcBorders>
              <w:top w:val="single" w:sz="1" w:space="0" w:color="000000"/>
              <w:bottom w:val="single" w:sz="1" w:space="0" w:color="000000"/>
            </w:tcBorders>
          </w:tcPr>
          <w:p w14:paraId="62E3DD26"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19</w:t>
            </w:r>
          </w:p>
        </w:tc>
        <w:tc>
          <w:tcPr>
            <w:tcW w:w="2484" w:type="dxa"/>
            <w:tcBorders>
              <w:top w:val="single" w:sz="1" w:space="0" w:color="000000"/>
              <w:left w:val="single" w:sz="1" w:space="0" w:color="000000"/>
              <w:bottom w:val="single" w:sz="1" w:space="0" w:color="000000"/>
            </w:tcBorders>
          </w:tcPr>
          <w:p w14:paraId="5AA7DAC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MixtureOfLinearExperts[nb]</w:t>
            </w:r>
          </w:p>
        </w:tc>
        <w:tc>
          <w:tcPr>
            <w:tcW w:w="1330" w:type="dxa"/>
            <w:tcBorders>
              <w:top w:val="single" w:sz="1" w:space="0" w:color="000000"/>
              <w:left w:val="single" w:sz="1" w:space="0" w:color="000000"/>
              <w:bottom w:val="single" w:sz="1" w:space="0" w:color="000000"/>
            </w:tcBorders>
          </w:tcPr>
          <w:p w14:paraId="7481450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0.4261±0.0914</w:t>
            </w:r>
          </w:p>
        </w:tc>
        <w:tc>
          <w:tcPr>
            <w:tcW w:w="1330" w:type="dxa"/>
            <w:tcBorders>
              <w:top w:val="single" w:sz="1" w:space="0" w:color="000000"/>
              <w:left w:val="single" w:sz="1" w:space="0" w:color="000000"/>
              <w:bottom w:val="single" w:sz="1" w:space="0" w:color="000000"/>
            </w:tcBorders>
          </w:tcPr>
          <w:p w14:paraId="1E413E76"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0.4409±0.0685</w:t>
            </w:r>
          </w:p>
        </w:tc>
        <w:tc>
          <w:tcPr>
            <w:tcW w:w="1330" w:type="dxa"/>
            <w:tcBorders>
              <w:top w:val="single" w:sz="1" w:space="0" w:color="000000"/>
              <w:left w:val="single" w:sz="1" w:space="0" w:color="000000"/>
              <w:bottom w:val="single" w:sz="1" w:space="0" w:color="000000"/>
            </w:tcBorders>
          </w:tcPr>
          <w:p w14:paraId="4805FB86"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0.4192±0.0160</w:t>
            </w:r>
          </w:p>
        </w:tc>
        <w:tc>
          <w:tcPr>
            <w:tcW w:w="1330" w:type="dxa"/>
            <w:tcBorders>
              <w:top w:val="single" w:sz="1" w:space="0" w:color="000000"/>
              <w:left w:val="single" w:sz="1" w:space="0" w:color="000000"/>
              <w:bottom w:val="single" w:sz="1" w:space="0" w:color="000000"/>
            </w:tcBorders>
          </w:tcPr>
          <w:p w14:paraId="288F288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0.8131±0.0116</w:t>
            </w:r>
          </w:p>
        </w:tc>
        <w:tc>
          <w:tcPr>
            <w:tcW w:w="1252" w:type="dxa"/>
            <w:tcBorders>
              <w:top w:val="single" w:sz="1" w:space="0" w:color="000000"/>
              <w:left w:val="single" w:sz="1" w:space="0" w:color="000000"/>
              <w:bottom w:val="single" w:sz="1" w:space="0" w:color="000000"/>
            </w:tcBorders>
          </w:tcPr>
          <w:p w14:paraId="1712D5FB"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2.890±0.045</w:t>
            </w:r>
          </w:p>
        </w:tc>
      </w:tr>
      <w:tr w:rsidR="00FA7063" w:rsidRPr="00344BAE" w14:paraId="74CFCCCA" w14:textId="77777777" w:rsidTr="003E61A7">
        <w:trPr>
          <w:cantSplit/>
          <w:tblCellSpacing w:w="0" w:type="dxa"/>
          <w:jc w:val="center"/>
        </w:trPr>
        <w:tc>
          <w:tcPr>
            <w:tcW w:w="627" w:type="dxa"/>
            <w:tcBorders>
              <w:top w:val="single" w:sz="1" w:space="0" w:color="000000"/>
              <w:bottom w:val="single" w:sz="1" w:space="0" w:color="000000"/>
            </w:tcBorders>
          </w:tcPr>
          <w:p w14:paraId="6579C50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20</w:t>
            </w:r>
          </w:p>
        </w:tc>
        <w:tc>
          <w:tcPr>
            <w:tcW w:w="2484" w:type="dxa"/>
            <w:tcBorders>
              <w:top w:val="single" w:sz="1" w:space="0" w:color="000000"/>
              <w:left w:val="single" w:sz="1" w:space="0" w:color="000000"/>
              <w:bottom w:val="single" w:sz="1" w:space="0" w:color="000000"/>
            </w:tcBorders>
          </w:tcPr>
          <w:p w14:paraId="0B879687"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FuzzyLogicLinear[nb]</w:t>
            </w:r>
          </w:p>
        </w:tc>
        <w:tc>
          <w:tcPr>
            <w:tcW w:w="1330" w:type="dxa"/>
            <w:tcBorders>
              <w:top w:val="single" w:sz="1" w:space="0" w:color="000000"/>
              <w:left w:val="single" w:sz="1" w:space="0" w:color="000000"/>
              <w:bottom w:val="single" w:sz="1" w:space="0" w:color="000000"/>
            </w:tcBorders>
          </w:tcPr>
          <w:p w14:paraId="6BA6606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0.4785±0.0135</w:t>
            </w:r>
          </w:p>
        </w:tc>
        <w:tc>
          <w:tcPr>
            <w:tcW w:w="1330" w:type="dxa"/>
            <w:tcBorders>
              <w:top w:val="single" w:sz="1" w:space="0" w:color="000000"/>
              <w:left w:val="single" w:sz="1" w:space="0" w:color="000000"/>
              <w:bottom w:val="single" w:sz="1" w:space="0" w:color="000000"/>
            </w:tcBorders>
          </w:tcPr>
          <w:p w14:paraId="68CC50F0"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0.3723±0.0173</w:t>
            </w:r>
          </w:p>
        </w:tc>
        <w:tc>
          <w:tcPr>
            <w:tcW w:w="1330" w:type="dxa"/>
            <w:tcBorders>
              <w:top w:val="single" w:sz="1" w:space="0" w:color="000000"/>
              <w:left w:val="single" w:sz="1" w:space="0" w:color="000000"/>
              <w:bottom w:val="single" w:sz="1" w:space="0" w:color="000000"/>
            </w:tcBorders>
          </w:tcPr>
          <w:p w14:paraId="0149F004"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0.4187±0.0156</w:t>
            </w:r>
          </w:p>
        </w:tc>
        <w:tc>
          <w:tcPr>
            <w:tcW w:w="1330" w:type="dxa"/>
            <w:tcBorders>
              <w:top w:val="single" w:sz="1" w:space="0" w:color="000000"/>
              <w:left w:val="single" w:sz="1" w:space="0" w:color="000000"/>
              <w:bottom w:val="single" w:sz="1" w:space="0" w:color="000000"/>
            </w:tcBorders>
          </w:tcPr>
          <w:p w14:paraId="0C89815A"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0.8386±0.0042</w:t>
            </w:r>
          </w:p>
        </w:tc>
        <w:tc>
          <w:tcPr>
            <w:tcW w:w="1252" w:type="dxa"/>
            <w:tcBorders>
              <w:top w:val="single" w:sz="1" w:space="0" w:color="000000"/>
              <w:left w:val="single" w:sz="1" w:space="0" w:color="000000"/>
              <w:bottom w:val="single" w:sz="1" w:space="0" w:color="000000"/>
            </w:tcBorders>
          </w:tcPr>
          <w:p w14:paraId="12342082"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0.185±0.012</w:t>
            </w:r>
          </w:p>
        </w:tc>
      </w:tr>
      <w:tr w:rsidR="00FA7063" w:rsidRPr="00344BAE" w14:paraId="38EC5FB5" w14:textId="77777777" w:rsidTr="003E61A7">
        <w:trPr>
          <w:cantSplit/>
          <w:tblCellSpacing w:w="0" w:type="dxa"/>
          <w:jc w:val="center"/>
        </w:trPr>
        <w:tc>
          <w:tcPr>
            <w:tcW w:w="627" w:type="dxa"/>
            <w:tcBorders>
              <w:top w:val="single" w:sz="1" w:space="0" w:color="000000"/>
              <w:bottom w:val="single" w:sz="1" w:space="0" w:color="000000"/>
            </w:tcBorders>
          </w:tcPr>
          <w:p w14:paraId="62F0545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21</w:t>
            </w:r>
          </w:p>
        </w:tc>
        <w:tc>
          <w:tcPr>
            <w:tcW w:w="2484" w:type="dxa"/>
            <w:tcBorders>
              <w:top w:val="single" w:sz="1" w:space="0" w:color="000000"/>
              <w:left w:val="single" w:sz="1" w:space="0" w:color="000000"/>
              <w:bottom w:val="single" w:sz="1" w:space="0" w:color="000000"/>
            </w:tcBorders>
          </w:tcPr>
          <w:p w14:paraId="38E12FF4"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MixtureOfLinearExperts[lda]</w:t>
            </w:r>
          </w:p>
        </w:tc>
        <w:tc>
          <w:tcPr>
            <w:tcW w:w="1330" w:type="dxa"/>
            <w:tcBorders>
              <w:top w:val="single" w:sz="1" w:space="0" w:color="000000"/>
              <w:left w:val="single" w:sz="1" w:space="0" w:color="000000"/>
              <w:bottom w:val="single" w:sz="1" w:space="0" w:color="000000"/>
            </w:tcBorders>
          </w:tcPr>
          <w:p w14:paraId="31F97803"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0.5043±0.0175</w:t>
            </w:r>
          </w:p>
        </w:tc>
        <w:tc>
          <w:tcPr>
            <w:tcW w:w="1330" w:type="dxa"/>
            <w:tcBorders>
              <w:top w:val="single" w:sz="1" w:space="0" w:color="000000"/>
              <w:left w:val="single" w:sz="1" w:space="0" w:color="000000"/>
              <w:bottom w:val="single" w:sz="1" w:space="0" w:color="000000"/>
            </w:tcBorders>
          </w:tcPr>
          <w:p w14:paraId="4A7DD2C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0.3579±0.0156</w:t>
            </w:r>
          </w:p>
        </w:tc>
        <w:tc>
          <w:tcPr>
            <w:tcW w:w="1330" w:type="dxa"/>
            <w:tcBorders>
              <w:top w:val="single" w:sz="1" w:space="0" w:color="000000"/>
              <w:left w:val="single" w:sz="1" w:space="0" w:color="000000"/>
              <w:bottom w:val="single" w:sz="1" w:space="0" w:color="000000"/>
            </w:tcBorders>
          </w:tcPr>
          <w:p w14:paraId="580CAF6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0.4184±0.0138</w:t>
            </w:r>
          </w:p>
        </w:tc>
        <w:tc>
          <w:tcPr>
            <w:tcW w:w="1330" w:type="dxa"/>
            <w:tcBorders>
              <w:top w:val="single" w:sz="1" w:space="0" w:color="000000"/>
              <w:left w:val="single" w:sz="1" w:space="0" w:color="000000"/>
              <w:bottom w:val="single" w:sz="1" w:space="0" w:color="000000"/>
            </w:tcBorders>
          </w:tcPr>
          <w:p w14:paraId="79B2E833"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0.8419±0.0183</w:t>
            </w:r>
          </w:p>
        </w:tc>
        <w:tc>
          <w:tcPr>
            <w:tcW w:w="1252" w:type="dxa"/>
            <w:tcBorders>
              <w:top w:val="single" w:sz="1" w:space="0" w:color="000000"/>
              <w:left w:val="single" w:sz="1" w:space="0" w:color="000000"/>
              <w:bottom w:val="single" w:sz="1" w:space="0" w:color="000000"/>
            </w:tcBorders>
          </w:tcPr>
          <w:p w14:paraId="5F82D32D"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0.722±0.043</w:t>
            </w:r>
          </w:p>
        </w:tc>
      </w:tr>
      <w:tr w:rsidR="00FA7063" w:rsidRPr="00344BAE" w14:paraId="2868E626" w14:textId="77777777" w:rsidTr="003E61A7">
        <w:trPr>
          <w:cantSplit/>
          <w:tblCellSpacing w:w="0" w:type="dxa"/>
          <w:jc w:val="center"/>
        </w:trPr>
        <w:tc>
          <w:tcPr>
            <w:tcW w:w="627" w:type="dxa"/>
            <w:tcBorders>
              <w:top w:val="single" w:sz="1" w:space="0" w:color="000000"/>
              <w:bottom w:val="single" w:sz="1" w:space="0" w:color="000000"/>
            </w:tcBorders>
          </w:tcPr>
          <w:p w14:paraId="5F206DFB"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22</w:t>
            </w:r>
          </w:p>
        </w:tc>
        <w:tc>
          <w:tcPr>
            <w:tcW w:w="2484" w:type="dxa"/>
            <w:tcBorders>
              <w:top w:val="single" w:sz="1" w:space="0" w:color="000000"/>
              <w:left w:val="single" w:sz="1" w:space="0" w:color="000000"/>
              <w:bottom w:val="single" w:sz="1" w:space="0" w:color="000000"/>
            </w:tcBorders>
          </w:tcPr>
          <w:p w14:paraId="7A281E1B"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BaggingFeatureSubspace[nb]</w:t>
            </w:r>
          </w:p>
        </w:tc>
        <w:tc>
          <w:tcPr>
            <w:tcW w:w="1330" w:type="dxa"/>
            <w:tcBorders>
              <w:top w:val="single" w:sz="1" w:space="0" w:color="000000"/>
              <w:left w:val="single" w:sz="1" w:space="0" w:color="000000"/>
              <w:bottom w:val="single" w:sz="1" w:space="0" w:color="000000"/>
            </w:tcBorders>
          </w:tcPr>
          <w:p w14:paraId="7017EF8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0.4864±0.0091</w:t>
            </w:r>
          </w:p>
        </w:tc>
        <w:tc>
          <w:tcPr>
            <w:tcW w:w="1330" w:type="dxa"/>
            <w:tcBorders>
              <w:top w:val="single" w:sz="1" w:space="0" w:color="000000"/>
              <w:left w:val="single" w:sz="1" w:space="0" w:color="000000"/>
              <w:bottom w:val="single" w:sz="1" w:space="0" w:color="000000"/>
            </w:tcBorders>
          </w:tcPr>
          <w:p w14:paraId="614D5307"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0.3596±0.0144</w:t>
            </w:r>
          </w:p>
        </w:tc>
        <w:tc>
          <w:tcPr>
            <w:tcW w:w="1330" w:type="dxa"/>
            <w:tcBorders>
              <w:top w:val="single" w:sz="1" w:space="0" w:color="000000"/>
              <w:left w:val="single" w:sz="1" w:space="0" w:color="000000"/>
              <w:bottom w:val="single" w:sz="1" w:space="0" w:color="000000"/>
            </w:tcBorders>
          </w:tcPr>
          <w:p w14:paraId="6E7721E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0.4133±0.0102</w:t>
            </w:r>
          </w:p>
        </w:tc>
        <w:tc>
          <w:tcPr>
            <w:tcW w:w="1330" w:type="dxa"/>
            <w:tcBorders>
              <w:top w:val="single" w:sz="1" w:space="0" w:color="000000"/>
              <w:left w:val="single" w:sz="1" w:space="0" w:color="000000"/>
              <w:bottom w:val="single" w:sz="1" w:space="0" w:color="000000"/>
            </w:tcBorders>
          </w:tcPr>
          <w:p w14:paraId="6B5CD6D6"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0.8290±0.0040</w:t>
            </w:r>
          </w:p>
        </w:tc>
        <w:tc>
          <w:tcPr>
            <w:tcW w:w="1252" w:type="dxa"/>
            <w:tcBorders>
              <w:top w:val="single" w:sz="1" w:space="0" w:color="000000"/>
              <w:left w:val="single" w:sz="1" w:space="0" w:color="000000"/>
              <w:bottom w:val="single" w:sz="1" w:space="0" w:color="000000"/>
            </w:tcBorders>
          </w:tcPr>
          <w:p w14:paraId="63AABED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0.019±0.000</w:t>
            </w:r>
          </w:p>
        </w:tc>
      </w:tr>
      <w:tr w:rsidR="00FA7063" w:rsidRPr="00344BAE" w14:paraId="36CAA773" w14:textId="77777777" w:rsidTr="003E61A7">
        <w:trPr>
          <w:cantSplit/>
          <w:tblCellSpacing w:w="0" w:type="dxa"/>
          <w:jc w:val="center"/>
        </w:trPr>
        <w:tc>
          <w:tcPr>
            <w:tcW w:w="627" w:type="dxa"/>
            <w:tcBorders>
              <w:top w:val="single" w:sz="1" w:space="0" w:color="000000"/>
              <w:bottom w:val="single" w:sz="1" w:space="0" w:color="000000"/>
            </w:tcBorders>
          </w:tcPr>
          <w:p w14:paraId="5B520CA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23</w:t>
            </w:r>
          </w:p>
        </w:tc>
        <w:tc>
          <w:tcPr>
            <w:tcW w:w="2484" w:type="dxa"/>
            <w:tcBorders>
              <w:top w:val="single" w:sz="1" w:space="0" w:color="000000"/>
              <w:left w:val="single" w:sz="1" w:space="0" w:color="000000"/>
              <w:bottom w:val="single" w:sz="1" w:space="0" w:color="000000"/>
            </w:tcBorders>
          </w:tcPr>
          <w:p w14:paraId="75BD56F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PolynomialFeatures[nb]</w:t>
            </w:r>
          </w:p>
        </w:tc>
        <w:tc>
          <w:tcPr>
            <w:tcW w:w="1330" w:type="dxa"/>
            <w:tcBorders>
              <w:top w:val="single" w:sz="1" w:space="0" w:color="000000"/>
              <w:left w:val="single" w:sz="1" w:space="0" w:color="000000"/>
              <w:bottom w:val="single" w:sz="1" w:space="0" w:color="000000"/>
            </w:tcBorders>
          </w:tcPr>
          <w:p w14:paraId="7BBEF156"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0.3085±0.0095</w:t>
            </w:r>
          </w:p>
        </w:tc>
        <w:tc>
          <w:tcPr>
            <w:tcW w:w="1330" w:type="dxa"/>
            <w:tcBorders>
              <w:top w:val="single" w:sz="1" w:space="0" w:color="000000"/>
              <w:left w:val="single" w:sz="1" w:space="0" w:color="000000"/>
              <w:bottom w:val="single" w:sz="1" w:space="0" w:color="000000"/>
            </w:tcBorders>
          </w:tcPr>
          <w:p w14:paraId="673D70B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0.6050±0.0473</w:t>
            </w:r>
          </w:p>
        </w:tc>
        <w:tc>
          <w:tcPr>
            <w:tcW w:w="1330" w:type="dxa"/>
            <w:tcBorders>
              <w:top w:val="single" w:sz="1" w:space="0" w:color="000000"/>
              <w:left w:val="single" w:sz="1" w:space="0" w:color="000000"/>
              <w:bottom w:val="single" w:sz="1" w:space="0" w:color="000000"/>
            </w:tcBorders>
          </w:tcPr>
          <w:p w14:paraId="3B1B16A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0.4076±0.0057</w:t>
            </w:r>
          </w:p>
        </w:tc>
        <w:tc>
          <w:tcPr>
            <w:tcW w:w="1330" w:type="dxa"/>
            <w:tcBorders>
              <w:top w:val="single" w:sz="1" w:space="0" w:color="000000"/>
              <w:left w:val="single" w:sz="1" w:space="0" w:color="000000"/>
              <w:bottom w:val="single" w:sz="1" w:space="0" w:color="000000"/>
            </w:tcBorders>
          </w:tcPr>
          <w:p w14:paraId="194087D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0.7956±0.0017</w:t>
            </w:r>
          </w:p>
        </w:tc>
        <w:tc>
          <w:tcPr>
            <w:tcW w:w="1252" w:type="dxa"/>
            <w:tcBorders>
              <w:top w:val="single" w:sz="1" w:space="0" w:color="000000"/>
              <w:left w:val="single" w:sz="1" w:space="0" w:color="000000"/>
              <w:bottom w:val="single" w:sz="1" w:space="0" w:color="000000"/>
            </w:tcBorders>
          </w:tcPr>
          <w:p w14:paraId="5BA72887"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0.049±0.000</w:t>
            </w:r>
          </w:p>
        </w:tc>
      </w:tr>
      <w:tr w:rsidR="00FA7063" w:rsidRPr="00344BAE" w14:paraId="2B92B00D" w14:textId="77777777" w:rsidTr="003E61A7">
        <w:trPr>
          <w:cantSplit/>
          <w:tblCellSpacing w:w="0" w:type="dxa"/>
          <w:jc w:val="center"/>
        </w:trPr>
        <w:tc>
          <w:tcPr>
            <w:tcW w:w="627" w:type="dxa"/>
            <w:tcBorders>
              <w:top w:val="single" w:sz="1" w:space="0" w:color="000000"/>
              <w:bottom w:val="single" w:sz="1" w:space="0" w:color="000000"/>
            </w:tcBorders>
          </w:tcPr>
          <w:p w14:paraId="1786A98B"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24</w:t>
            </w:r>
          </w:p>
        </w:tc>
        <w:tc>
          <w:tcPr>
            <w:tcW w:w="2484" w:type="dxa"/>
            <w:tcBorders>
              <w:top w:val="single" w:sz="1" w:space="0" w:color="000000"/>
              <w:left w:val="single" w:sz="1" w:space="0" w:color="000000"/>
              <w:bottom w:val="single" w:sz="1" w:space="0" w:color="000000"/>
            </w:tcBorders>
          </w:tcPr>
          <w:p w14:paraId="2422E6E8"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BL:NaiveBayes</w:t>
            </w:r>
          </w:p>
        </w:tc>
        <w:tc>
          <w:tcPr>
            <w:tcW w:w="1330" w:type="dxa"/>
            <w:tcBorders>
              <w:top w:val="single" w:sz="1" w:space="0" w:color="000000"/>
              <w:left w:val="single" w:sz="1" w:space="0" w:color="000000"/>
              <w:bottom w:val="single" w:sz="1" w:space="0" w:color="000000"/>
            </w:tcBorders>
          </w:tcPr>
          <w:p w14:paraId="6A01089A"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0.3535±0.0054</w:t>
            </w:r>
          </w:p>
        </w:tc>
        <w:tc>
          <w:tcPr>
            <w:tcW w:w="1330" w:type="dxa"/>
            <w:tcBorders>
              <w:top w:val="single" w:sz="1" w:space="0" w:color="000000"/>
              <w:left w:val="single" w:sz="1" w:space="0" w:color="000000"/>
              <w:bottom w:val="single" w:sz="1" w:space="0" w:color="000000"/>
            </w:tcBorders>
          </w:tcPr>
          <w:p w14:paraId="44B3F03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0.4763±0.0142</w:t>
            </w:r>
          </w:p>
        </w:tc>
        <w:tc>
          <w:tcPr>
            <w:tcW w:w="1330" w:type="dxa"/>
            <w:tcBorders>
              <w:top w:val="single" w:sz="1" w:space="0" w:color="000000"/>
              <w:left w:val="single" w:sz="1" w:space="0" w:color="000000"/>
              <w:bottom w:val="single" w:sz="1" w:space="0" w:color="000000"/>
            </w:tcBorders>
          </w:tcPr>
          <w:p w14:paraId="4614040A"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0.4057±0.0080</w:t>
            </w:r>
          </w:p>
        </w:tc>
        <w:tc>
          <w:tcPr>
            <w:tcW w:w="1330" w:type="dxa"/>
            <w:tcBorders>
              <w:top w:val="single" w:sz="1" w:space="0" w:color="000000"/>
              <w:left w:val="single" w:sz="1" w:space="0" w:color="000000"/>
              <w:bottom w:val="single" w:sz="1" w:space="0" w:color="000000"/>
            </w:tcBorders>
          </w:tcPr>
          <w:p w14:paraId="08EBD01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0.8147±0.0059</w:t>
            </w:r>
          </w:p>
        </w:tc>
        <w:tc>
          <w:tcPr>
            <w:tcW w:w="1252" w:type="dxa"/>
            <w:tcBorders>
              <w:top w:val="single" w:sz="1" w:space="0" w:color="000000"/>
              <w:left w:val="single" w:sz="1" w:space="0" w:color="000000"/>
              <w:bottom w:val="single" w:sz="1" w:space="0" w:color="000000"/>
            </w:tcBorders>
          </w:tcPr>
          <w:p w14:paraId="599B081A"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0.003±0.000</w:t>
            </w:r>
          </w:p>
        </w:tc>
      </w:tr>
      <w:tr w:rsidR="00FA7063" w:rsidRPr="00344BAE" w14:paraId="3AE26F0D" w14:textId="77777777" w:rsidTr="003E61A7">
        <w:trPr>
          <w:cantSplit/>
          <w:tblCellSpacing w:w="0" w:type="dxa"/>
          <w:jc w:val="center"/>
        </w:trPr>
        <w:tc>
          <w:tcPr>
            <w:tcW w:w="627" w:type="dxa"/>
            <w:tcBorders>
              <w:top w:val="single" w:sz="1" w:space="0" w:color="000000"/>
              <w:bottom w:val="single" w:sz="1" w:space="0" w:color="000000"/>
            </w:tcBorders>
          </w:tcPr>
          <w:p w14:paraId="3578BE10"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25</w:t>
            </w:r>
          </w:p>
        </w:tc>
        <w:tc>
          <w:tcPr>
            <w:tcW w:w="2484" w:type="dxa"/>
            <w:tcBorders>
              <w:top w:val="single" w:sz="1" w:space="0" w:color="000000"/>
              <w:left w:val="single" w:sz="1" w:space="0" w:color="000000"/>
              <w:bottom w:val="single" w:sz="1" w:space="0" w:color="000000"/>
            </w:tcBorders>
          </w:tcPr>
          <w:p w14:paraId="74202F6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MixtureOfLinearExperts[sgd]</w:t>
            </w:r>
          </w:p>
        </w:tc>
        <w:tc>
          <w:tcPr>
            <w:tcW w:w="1330" w:type="dxa"/>
            <w:tcBorders>
              <w:top w:val="single" w:sz="1" w:space="0" w:color="000000"/>
              <w:left w:val="single" w:sz="1" w:space="0" w:color="000000"/>
              <w:bottom w:val="single" w:sz="1" w:space="0" w:color="000000"/>
            </w:tcBorders>
          </w:tcPr>
          <w:p w14:paraId="11C72FC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0.4381±0.0198</w:t>
            </w:r>
          </w:p>
        </w:tc>
        <w:tc>
          <w:tcPr>
            <w:tcW w:w="1330" w:type="dxa"/>
            <w:tcBorders>
              <w:top w:val="single" w:sz="1" w:space="0" w:color="000000"/>
              <w:left w:val="single" w:sz="1" w:space="0" w:color="000000"/>
              <w:bottom w:val="single" w:sz="1" w:space="0" w:color="000000"/>
            </w:tcBorders>
          </w:tcPr>
          <w:p w14:paraId="217FAE8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0.3776±0.0224</w:t>
            </w:r>
          </w:p>
        </w:tc>
        <w:tc>
          <w:tcPr>
            <w:tcW w:w="1330" w:type="dxa"/>
            <w:tcBorders>
              <w:top w:val="single" w:sz="1" w:space="0" w:color="000000"/>
              <w:left w:val="single" w:sz="1" w:space="0" w:color="000000"/>
              <w:bottom w:val="single" w:sz="1" w:space="0" w:color="000000"/>
            </w:tcBorders>
          </w:tcPr>
          <w:p w14:paraId="3A57E383"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0.4048±0.0111</w:t>
            </w:r>
          </w:p>
        </w:tc>
        <w:tc>
          <w:tcPr>
            <w:tcW w:w="1330" w:type="dxa"/>
            <w:tcBorders>
              <w:top w:val="single" w:sz="1" w:space="0" w:color="000000"/>
              <w:left w:val="single" w:sz="1" w:space="0" w:color="000000"/>
              <w:bottom w:val="single" w:sz="1" w:space="0" w:color="000000"/>
            </w:tcBorders>
          </w:tcPr>
          <w:p w14:paraId="58BFEA56"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0.8063±0.0110</w:t>
            </w:r>
          </w:p>
        </w:tc>
        <w:tc>
          <w:tcPr>
            <w:tcW w:w="1252" w:type="dxa"/>
            <w:tcBorders>
              <w:top w:val="single" w:sz="1" w:space="0" w:color="000000"/>
              <w:left w:val="single" w:sz="1" w:space="0" w:color="000000"/>
              <w:bottom w:val="single" w:sz="1" w:space="0" w:color="000000"/>
            </w:tcBorders>
          </w:tcPr>
          <w:p w14:paraId="558DC59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7.947±0.707</w:t>
            </w:r>
          </w:p>
        </w:tc>
      </w:tr>
      <w:tr w:rsidR="00FA7063" w:rsidRPr="00344BAE" w14:paraId="0022974B" w14:textId="77777777" w:rsidTr="003E61A7">
        <w:trPr>
          <w:cantSplit/>
          <w:tblCellSpacing w:w="0" w:type="dxa"/>
          <w:jc w:val="center"/>
        </w:trPr>
        <w:tc>
          <w:tcPr>
            <w:tcW w:w="627" w:type="dxa"/>
            <w:tcBorders>
              <w:top w:val="single" w:sz="1" w:space="0" w:color="000000"/>
              <w:bottom w:val="single" w:sz="1" w:space="0" w:color="000000"/>
            </w:tcBorders>
          </w:tcPr>
          <w:p w14:paraId="1BCB11DA"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26</w:t>
            </w:r>
          </w:p>
        </w:tc>
        <w:tc>
          <w:tcPr>
            <w:tcW w:w="2484" w:type="dxa"/>
            <w:tcBorders>
              <w:top w:val="single" w:sz="1" w:space="0" w:color="000000"/>
              <w:left w:val="single" w:sz="1" w:space="0" w:color="000000"/>
              <w:bottom w:val="single" w:sz="1" w:space="0" w:color="000000"/>
            </w:tcBorders>
          </w:tcPr>
          <w:p w14:paraId="5878A0A6"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FuzzyLogicLinear[sgd]</w:t>
            </w:r>
          </w:p>
        </w:tc>
        <w:tc>
          <w:tcPr>
            <w:tcW w:w="1330" w:type="dxa"/>
            <w:tcBorders>
              <w:top w:val="single" w:sz="1" w:space="0" w:color="000000"/>
              <w:left w:val="single" w:sz="1" w:space="0" w:color="000000"/>
              <w:bottom w:val="single" w:sz="1" w:space="0" w:color="000000"/>
            </w:tcBorders>
          </w:tcPr>
          <w:p w14:paraId="26B7F2F2"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0.5218±0.0233</w:t>
            </w:r>
          </w:p>
        </w:tc>
        <w:tc>
          <w:tcPr>
            <w:tcW w:w="1330" w:type="dxa"/>
            <w:tcBorders>
              <w:top w:val="single" w:sz="1" w:space="0" w:color="000000"/>
              <w:left w:val="single" w:sz="1" w:space="0" w:color="000000"/>
              <w:bottom w:val="single" w:sz="1" w:space="0" w:color="000000"/>
            </w:tcBorders>
          </w:tcPr>
          <w:p w14:paraId="79F0044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0.3027±0.0150</w:t>
            </w:r>
          </w:p>
        </w:tc>
        <w:tc>
          <w:tcPr>
            <w:tcW w:w="1330" w:type="dxa"/>
            <w:tcBorders>
              <w:top w:val="single" w:sz="1" w:space="0" w:color="000000"/>
              <w:left w:val="single" w:sz="1" w:space="0" w:color="000000"/>
              <w:bottom w:val="single" w:sz="1" w:space="0" w:color="000000"/>
            </w:tcBorders>
          </w:tcPr>
          <w:p w14:paraId="07E20EBD"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0.3831±0.0173</w:t>
            </w:r>
          </w:p>
        </w:tc>
        <w:tc>
          <w:tcPr>
            <w:tcW w:w="1330" w:type="dxa"/>
            <w:tcBorders>
              <w:top w:val="single" w:sz="1" w:space="0" w:color="000000"/>
              <w:left w:val="single" w:sz="1" w:space="0" w:color="000000"/>
              <w:bottom w:val="single" w:sz="1" w:space="0" w:color="000000"/>
            </w:tcBorders>
          </w:tcPr>
          <w:p w14:paraId="065C197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0.8393±0.0047</w:t>
            </w:r>
          </w:p>
        </w:tc>
        <w:tc>
          <w:tcPr>
            <w:tcW w:w="1252" w:type="dxa"/>
            <w:tcBorders>
              <w:top w:val="single" w:sz="1" w:space="0" w:color="000000"/>
              <w:left w:val="single" w:sz="1" w:space="0" w:color="000000"/>
              <w:bottom w:val="single" w:sz="1" w:space="0" w:color="000000"/>
            </w:tcBorders>
          </w:tcPr>
          <w:p w14:paraId="1648C10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0.391±0.004</w:t>
            </w:r>
          </w:p>
        </w:tc>
      </w:tr>
      <w:tr w:rsidR="00FA7063" w:rsidRPr="00344BAE" w14:paraId="6A61B801" w14:textId="77777777" w:rsidTr="003E61A7">
        <w:trPr>
          <w:cantSplit/>
          <w:tblCellSpacing w:w="0" w:type="dxa"/>
          <w:jc w:val="center"/>
        </w:trPr>
        <w:tc>
          <w:tcPr>
            <w:tcW w:w="627" w:type="dxa"/>
            <w:tcBorders>
              <w:top w:val="single" w:sz="1" w:space="0" w:color="000000"/>
              <w:bottom w:val="single" w:sz="1" w:space="0" w:color="000000"/>
            </w:tcBorders>
          </w:tcPr>
          <w:p w14:paraId="4A12D8F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27</w:t>
            </w:r>
          </w:p>
        </w:tc>
        <w:tc>
          <w:tcPr>
            <w:tcW w:w="2484" w:type="dxa"/>
            <w:tcBorders>
              <w:top w:val="single" w:sz="1" w:space="0" w:color="000000"/>
              <w:left w:val="single" w:sz="1" w:space="0" w:color="000000"/>
              <w:bottom w:val="single" w:sz="1" w:space="0" w:color="000000"/>
            </w:tcBorders>
          </w:tcPr>
          <w:p w14:paraId="501B12FD"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BL:LDA</w:t>
            </w:r>
          </w:p>
        </w:tc>
        <w:tc>
          <w:tcPr>
            <w:tcW w:w="1330" w:type="dxa"/>
            <w:tcBorders>
              <w:top w:val="single" w:sz="1" w:space="0" w:color="000000"/>
              <w:left w:val="single" w:sz="1" w:space="0" w:color="000000"/>
              <w:bottom w:val="single" w:sz="1" w:space="0" w:color="000000"/>
            </w:tcBorders>
          </w:tcPr>
          <w:p w14:paraId="39B45B2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0.5719±0.0105</w:t>
            </w:r>
          </w:p>
        </w:tc>
        <w:tc>
          <w:tcPr>
            <w:tcW w:w="1330" w:type="dxa"/>
            <w:tcBorders>
              <w:top w:val="single" w:sz="1" w:space="0" w:color="000000"/>
              <w:left w:val="single" w:sz="1" w:space="0" w:color="000000"/>
              <w:bottom w:val="single" w:sz="1" w:space="0" w:color="000000"/>
            </w:tcBorders>
          </w:tcPr>
          <w:p w14:paraId="571A194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0.2876±0.0044</w:t>
            </w:r>
          </w:p>
        </w:tc>
        <w:tc>
          <w:tcPr>
            <w:tcW w:w="1330" w:type="dxa"/>
            <w:tcBorders>
              <w:top w:val="single" w:sz="1" w:space="0" w:color="000000"/>
              <w:left w:val="single" w:sz="1" w:space="0" w:color="000000"/>
              <w:bottom w:val="single" w:sz="1" w:space="0" w:color="000000"/>
            </w:tcBorders>
          </w:tcPr>
          <w:p w14:paraId="1F48630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0.3826±0.0030</w:t>
            </w:r>
          </w:p>
        </w:tc>
        <w:tc>
          <w:tcPr>
            <w:tcW w:w="1330" w:type="dxa"/>
            <w:tcBorders>
              <w:top w:val="single" w:sz="1" w:space="0" w:color="000000"/>
              <w:left w:val="single" w:sz="1" w:space="0" w:color="000000"/>
              <w:bottom w:val="single" w:sz="1" w:space="0" w:color="000000"/>
            </w:tcBorders>
          </w:tcPr>
          <w:p w14:paraId="370CD4A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0.8719±0.0017</w:t>
            </w:r>
          </w:p>
        </w:tc>
        <w:tc>
          <w:tcPr>
            <w:tcW w:w="1252" w:type="dxa"/>
            <w:tcBorders>
              <w:top w:val="single" w:sz="1" w:space="0" w:color="000000"/>
              <w:left w:val="single" w:sz="1" w:space="0" w:color="000000"/>
              <w:bottom w:val="single" w:sz="1" w:space="0" w:color="000000"/>
            </w:tcBorders>
          </w:tcPr>
          <w:p w14:paraId="02469F8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0.011±0.000</w:t>
            </w:r>
          </w:p>
        </w:tc>
      </w:tr>
      <w:tr w:rsidR="00FA7063" w:rsidRPr="00344BAE" w14:paraId="1F9EE5B8" w14:textId="77777777" w:rsidTr="003E61A7">
        <w:trPr>
          <w:cantSplit/>
          <w:tblCellSpacing w:w="0" w:type="dxa"/>
          <w:jc w:val="center"/>
        </w:trPr>
        <w:tc>
          <w:tcPr>
            <w:tcW w:w="627" w:type="dxa"/>
            <w:tcBorders>
              <w:top w:val="single" w:sz="1" w:space="0" w:color="000000"/>
              <w:bottom w:val="single" w:sz="1" w:space="0" w:color="000000"/>
            </w:tcBorders>
          </w:tcPr>
          <w:p w14:paraId="41DCFBA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28</w:t>
            </w:r>
          </w:p>
        </w:tc>
        <w:tc>
          <w:tcPr>
            <w:tcW w:w="2484" w:type="dxa"/>
            <w:tcBorders>
              <w:top w:val="single" w:sz="1" w:space="0" w:color="000000"/>
              <w:left w:val="single" w:sz="1" w:space="0" w:color="000000"/>
              <w:bottom w:val="single" w:sz="1" w:space="0" w:color="000000"/>
            </w:tcBorders>
          </w:tcPr>
          <w:p w14:paraId="55AECE6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MaxOfLinear[lda]</w:t>
            </w:r>
          </w:p>
        </w:tc>
        <w:tc>
          <w:tcPr>
            <w:tcW w:w="1330" w:type="dxa"/>
            <w:tcBorders>
              <w:top w:val="single" w:sz="1" w:space="0" w:color="000000"/>
              <w:left w:val="single" w:sz="1" w:space="0" w:color="000000"/>
              <w:bottom w:val="single" w:sz="1" w:space="0" w:color="000000"/>
            </w:tcBorders>
          </w:tcPr>
          <w:p w14:paraId="2E30D04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0.5719±0.0105</w:t>
            </w:r>
          </w:p>
        </w:tc>
        <w:tc>
          <w:tcPr>
            <w:tcW w:w="1330" w:type="dxa"/>
            <w:tcBorders>
              <w:top w:val="single" w:sz="1" w:space="0" w:color="000000"/>
              <w:left w:val="single" w:sz="1" w:space="0" w:color="000000"/>
              <w:bottom w:val="single" w:sz="1" w:space="0" w:color="000000"/>
            </w:tcBorders>
          </w:tcPr>
          <w:p w14:paraId="21B340F6"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0.2876±0.0044</w:t>
            </w:r>
          </w:p>
        </w:tc>
        <w:tc>
          <w:tcPr>
            <w:tcW w:w="1330" w:type="dxa"/>
            <w:tcBorders>
              <w:top w:val="single" w:sz="1" w:space="0" w:color="000000"/>
              <w:left w:val="single" w:sz="1" w:space="0" w:color="000000"/>
              <w:bottom w:val="single" w:sz="1" w:space="0" w:color="000000"/>
            </w:tcBorders>
          </w:tcPr>
          <w:p w14:paraId="74CFD8EF"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0.3826±0.0030</w:t>
            </w:r>
          </w:p>
        </w:tc>
        <w:tc>
          <w:tcPr>
            <w:tcW w:w="1330" w:type="dxa"/>
            <w:tcBorders>
              <w:top w:val="single" w:sz="1" w:space="0" w:color="000000"/>
              <w:left w:val="single" w:sz="1" w:space="0" w:color="000000"/>
              <w:bottom w:val="single" w:sz="1" w:space="0" w:color="000000"/>
            </w:tcBorders>
          </w:tcPr>
          <w:p w14:paraId="64C2322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0.8719±0.0017</w:t>
            </w:r>
          </w:p>
        </w:tc>
        <w:tc>
          <w:tcPr>
            <w:tcW w:w="1252" w:type="dxa"/>
            <w:tcBorders>
              <w:top w:val="single" w:sz="1" w:space="0" w:color="000000"/>
              <w:left w:val="single" w:sz="1" w:space="0" w:color="000000"/>
              <w:bottom w:val="single" w:sz="1" w:space="0" w:color="000000"/>
            </w:tcBorders>
          </w:tcPr>
          <w:p w14:paraId="090BAAAA"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0.193±0.004</w:t>
            </w:r>
          </w:p>
        </w:tc>
      </w:tr>
      <w:tr w:rsidR="00FA7063" w:rsidRPr="00344BAE" w14:paraId="4E8D0068" w14:textId="77777777" w:rsidTr="003E61A7">
        <w:trPr>
          <w:cantSplit/>
          <w:tblCellSpacing w:w="0" w:type="dxa"/>
          <w:jc w:val="center"/>
        </w:trPr>
        <w:tc>
          <w:tcPr>
            <w:tcW w:w="627" w:type="dxa"/>
            <w:tcBorders>
              <w:top w:val="single" w:sz="1" w:space="0" w:color="000000"/>
              <w:bottom w:val="single" w:sz="1" w:space="0" w:color="000000"/>
            </w:tcBorders>
          </w:tcPr>
          <w:p w14:paraId="2DDF92E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29</w:t>
            </w:r>
          </w:p>
        </w:tc>
        <w:tc>
          <w:tcPr>
            <w:tcW w:w="2484" w:type="dxa"/>
            <w:tcBorders>
              <w:top w:val="single" w:sz="1" w:space="0" w:color="000000"/>
              <w:left w:val="single" w:sz="1" w:space="0" w:color="000000"/>
              <w:bottom w:val="single" w:sz="1" w:space="0" w:color="000000"/>
            </w:tcBorders>
          </w:tcPr>
          <w:p w14:paraId="751326D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FuzzyLogicLinear[lda]</w:t>
            </w:r>
          </w:p>
        </w:tc>
        <w:tc>
          <w:tcPr>
            <w:tcW w:w="1330" w:type="dxa"/>
            <w:tcBorders>
              <w:top w:val="single" w:sz="1" w:space="0" w:color="000000"/>
              <w:left w:val="single" w:sz="1" w:space="0" w:color="000000"/>
              <w:bottom w:val="single" w:sz="1" w:space="0" w:color="000000"/>
            </w:tcBorders>
          </w:tcPr>
          <w:p w14:paraId="7AC6FE04"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0.5183±0.0127</w:t>
            </w:r>
          </w:p>
        </w:tc>
        <w:tc>
          <w:tcPr>
            <w:tcW w:w="1330" w:type="dxa"/>
            <w:tcBorders>
              <w:top w:val="single" w:sz="1" w:space="0" w:color="000000"/>
              <w:left w:val="single" w:sz="1" w:space="0" w:color="000000"/>
              <w:bottom w:val="single" w:sz="1" w:space="0" w:color="000000"/>
            </w:tcBorders>
          </w:tcPr>
          <w:p w14:paraId="3F0BEAE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0.2914±0.0079</w:t>
            </w:r>
          </w:p>
        </w:tc>
        <w:tc>
          <w:tcPr>
            <w:tcW w:w="1330" w:type="dxa"/>
            <w:tcBorders>
              <w:top w:val="single" w:sz="1" w:space="0" w:color="000000"/>
              <w:left w:val="single" w:sz="1" w:space="0" w:color="000000"/>
              <w:bottom w:val="single" w:sz="1" w:space="0" w:color="000000"/>
            </w:tcBorders>
          </w:tcPr>
          <w:p w14:paraId="473F2E6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0.3728±0.0035</w:t>
            </w:r>
          </w:p>
        </w:tc>
        <w:tc>
          <w:tcPr>
            <w:tcW w:w="1330" w:type="dxa"/>
            <w:tcBorders>
              <w:top w:val="single" w:sz="1" w:space="0" w:color="000000"/>
              <w:left w:val="single" w:sz="1" w:space="0" w:color="000000"/>
              <w:bottom w:val="single" w:sz="1" w:space="0" w:color="000000"/>
            </w:tcBorders>
          </w:tcPr>
          <w:p w14:paraId="5DE31B40"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0.8460±0.0040</w:t>
            </w:r>
          </w:p>
        </w:tc>
        <w:tc>
          <w:tcPr>
            <w:tcW w:w="1252" w:type="dxa"/>
            <w:tcBorders>
              <w:top w:val="single" w:sz="1" w:space="0" w:color="000000"/>
              <w:left w:val="single" w:sz="1" w:space="0" w:color="000000"/>
              <w:bottom w:val="single" w:sz="1" w:space="0" w:color="000000"/>
            </w:tcBorders>
          </w:tcPr>
          <w:p w14:paraId="6C99422F"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0.261±0.003</w:t>
            </w:r>
          </w:p>
        </w:tc>
      </w:tr>
      <w:tr w:rsidR="00FA7063" w:rsidRPr="00344BAE" w14:paraId="16E87C97" w14:textId="77777777" w:rsidTr="003E61A7">
        <w:trPr>
          <w:cantSplit/>
          <w:tblCellSpacing w:w="0" w:type="dxa"/>
          <w:jc w:val="center"/>
        </w:trPr>
        <w:tc>
          <w:tcPr>
            <w:tcW w:w="627" w:type="dxa"/>
            <w:tcBorders>
              <w:top w:val="single" w:sz="1" w:space="0" w:color="000000"/>
              <w:bottom w:val="single" w:sz="1" w:space="0" w:color="000000"/>
            </w:tcBorders>
          </w:tcPr>
          <w:p w14:paraId="12556EE0"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30</w:t>
            </w:r>
          </w:p>
        </w:tc>
        <w:tc>
          <w:tcPr>
            <w:tcW w:w="2484" w:type="dxa"/>
            <w:tcBorders>
              <w:top w:val="single" w:sz="1" w:space="0" w:color="000000"/>
              <w:left w:val="single" w:sz="1" w:space="0" w:color="000000"/>
              <w:bottom w:val="single" w:sz="1" w:space="0" w:color="000000"/>
            </w:tcBorders>
          </w:tcPr>
          <w:p w14:paraId="728B39B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BaggingFeatureSubspace[lda]</w:t>
            </w:r>
          </w:p>
        </w:tc>
        <w:tc>
          <w:tcPr>
            <w:tcW w:w="1330" w:type="dxa"/>
            <w:tcBorders>
              <w:top w:val="single" w:sz="1" w:space="0" w:color="000000"/>
              <w:left w:val="single" w:sz="1" w:space="0" w:color="000000"/>
              <w:bottom w:val="single" w:sz="1" w:space="0" w:color="000000"/>
            </w:tcBorders>
          </w:tcPr>
          <w:p w14:paraId="623270C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0.5726±0.0105</w:t>
            </w:r>
          </w:p>
        </w:tc>
        <w:tc>
          <w:tcPr>
            <w:tcW w:w="1330" w:type="dxa"/>
            <w:tcBorders>
              <w:top w:val="single" w:sz="1" w:space="0" w:color="000000"/>
              <w:left w:val="single" w:sz="1" w:space="0" w:color="000000"/>
              <w:bottom w:val="single" w:sz="1" w:space="0" w:color="000000"/>
            </w:tcBorders>
          </w:tcPr>
          <w:p w14:paraId="441E7FC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0.2749±0.0049</w:t>
            </w:r>
          </w:p>
        </w:tc>
        <w:tc>
          <w:tcPr>
            <w:tcW w:w="1330" w:type="dxa"/>
            <w:tcBorders>
              <w:top w:val="single" w:sz="1" w:space="0" w:color="000000"/>
              <w:left w:val="single" w:sz="1" w:space="0" w:color="000000"/>
              <w:bottom w:val="single" w:sz="1" w:space="0" w:color="000000"/>
            </w:tcBorders>
          </w:tcPr>
          <w:p w14:paraId="6117DEAF"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0.3714±0.0026</w:t>
            </w:r>
          </w:p>
        </w:tc>
        <w:tc>
          <w:tcPr>
            <w:tcW w:w="1330" w:type="dxa"/>
            <w:tcBorders>
              <w:top w:val="single" w:sz="1" w:space="0" w:color="000000"/>
              <w:left w:val="single" w:sz="1" w:space="0" w:color="000000"/>
              <w:bottom w:val="single" w:sz="1" w:space="0" w:color="000000"/>
            </w:tcBorders>
          </w:tcPr>
          <w:p w14:paraId="6BC6DC07"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0.8716±0.0014</w:t>
            </w:r>
          </w:p>
        </w:tc>
        <w:tc>
          <w:tcPr>
            <w:tcW w:w="1252" w:type="dxa"/>
            <w:tcBorders>
              <w:top w:val="single" w:sz="1" w:space="0" w:color="000000"/>
              <w:left w:val="single" w:sz="1" w:space="0" w:color="000000"/>
              <w:bottom w:val="single" w:sz="1" w:space="0" w:color="000000"/>
            </w:tcBorders>
          </w:tcPr>
          <w:p w14:paraId="46F3ED6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0.219±0.000</w:t>
            </w:r>
          </w:p>
        </w:tc>
      </w:tr>
      <w:tr w:rsidR="00FA7063" w:rsidRPr="00344BAE" w14:paraId="1725D90F" w14:textId="77777777" w:rsidTr="003E61A7">
        <w:trPr>
          <w:cantSplit/>
          <w:tblCellSpacing w:w="0" w:type="dxa"/>
          <w:jc w:val="center"/>
        </w:trPr>
        <w:tc>
          <w:tcPr>
            <w:tcW w:w="627" w:type="dxa"/>
            <w:tcBorders>
              <w:top w:val="single" w:sz="1" w:space="0" w:color="000000"/>
              <w:bottom w:val="single" w:sz="1" w:space="0" w:color="000000"/>
            </w:tcBorders>
          </w:tcPr>
          <w:p w14:paraId="7000685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31</w:t>
            </w:r>
          </w:p>
        </w:tc>
        <w:tc>
          <w:tcPr>
            <w:tcW w:w="2484" w:type="dxa"/>
            <w:tcBorders>
              <w:top w:val="single" w:sz="1" w:space="0" w:color="000000"/>
              <w:left w:val="single" w:sz="1" w:space="0" w:color="000000"/>
              <w:bottom w:val="single" w:sz="1" w:space="0" w:color="000000"/>
            </w:tcBorders>
          </w:tcPr>
          <w:p w14:paraId="5AB000B6"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FuzzyLogicLinear[logistic]</w:t>
            </w:r>
          </w:p>
        </w:tc>
        <w:tc>
          <w:tcPr>
            <w:tcW w:w="1330" w:type="dxa"/>
            <w:tcBorders>
              <w:top w:val="single" w:sz="1" w:space="0" w:color="000000"/>
              <w:left w:val="single" w:sz="1" w:space="0" w:color="000000"/>
              <w:bottom w:val="single" w:sz="1" w:space="0" w:color="000000"/>
            </w:tcBorders>
          </w:tcPr>
          <w:p w14:paraId="2D1832FD"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0.5302±0.0174</w:t>
            </w:r>
          </w:p>
        </w:tc>
        <w:tc>
          <w:tcPr>
            <w:tcW w:w="1330" w:type="dxa"/>
            <w:tcBorders>
              <w:top w:val="single" w:sz="1" w:space="0" w:color="000000"/>
              <w:left w:val="single" w:sz="1" w:space="0" w:color="000000"/>
              <w:bottom w:val="single" w:sz="1" w:space="0" w:color="000000"/>
            </w:tcBorders>
          </w:tcPr>
          <w:p w14:paraId="1468EAD4"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0.2847±0.0065</w:t>
            </w:r>
          </w:p>
        </w:tc>
        <w:tc>
          <w:tcPr>
            <w:tcW w:w="1330" w:type="dxa"/>
            <w:tcBorders>
              <w:top w:val="single" w:sz="1" w:space="0" w:color="000000"/>
              <w:left w:val="single" w:sz="1" w:space="0" w:color="000000"/>
              <w:bottom w:val="single" w:sz="1" w:space="0" w:color="000000"/>
            </w:tcBorders>
          </w:tcPr>
          <w:p w14:paraId="18059578"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0.3704±0.0080</w:t>
            </w:r>
          </w:p>
        </w:tc>
        <w:tc>
          <w:tcPr>
            <w:tcW w:w="1330" w:type="dxa"/>
            <w:tcBorders>
              <w:top w:val="single" w:sz="1" w:space="0" w:color="000000"/>
              <w:left w:val="single" w:sz="1" w:space="0" w:color="000000"/>
              <w:bottom w:val="single" w:sz="1" w:space="0" w:color="000000"/>
            </w:tcBorders>
          </w:tcPr>
          <w:p w14:paraId="2943D6E4"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0.8420±0.0063</w:t>
            </w:r>
          </w:p>
        </w:tc>
        <w:tc>
          <w:tcPr>
            <w:tcW w:w="1252" w:type="dxa"/>
            <w:tcBorders>
              <w:top w:val="single" w:sz="1" w:space="0" w:color="000000"/>
              <w:left w:val="single" w:sz="1" w:space="0" w:color="000000"/>
              <w:bottom w:val="single" w:sz="1" w:space="0" w:color="000000"/>
            </w:tcBorders>
          </w:tcPr>
          <w:p w14:paraId="2A97A872"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0.272±0.002</w:t>
            </w:r>
          </w:p>
        </w:tc>
      </w:tr>
      <w:tr w:rsidR="00FA7063" w:rsidRPr="00344BAE" w14:paraId="6E2BC5AB" w14:textId="77777777" w:rsidTr="003E61A7">
        <w:trPr>
          <w:cantSplit/>
          <w:tblCellSpacing w:w="0" w:type="dxa"/>
          <w:jc w:val="center"/>
        </w:trPr>
        <w:tc>
          <w:tcPr>
            <w:tcW w:w="627" w:type="dxa"/>
            <w:tcBorders>
              <w:top w:val="single" w:sz="1" w:space="0" w:color="000000"/>
              <w:bottom w:val="single" w:sz="1" w:space="0" w:color="000000"/>
            </w:tcBorders>
          </w:tcPr>
          <w:p w14:paraId="2204DE68"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32</w:t>
            </w:r>
          </w:p>
        </w:tc>
        <w:tc>
          <w:tcPr>
            <w:tcW w:w="2484" w:type="dxa"/>
            <w:tcBorders>
              <w:top w:val="single" w:sz="1" w:space="0" w:color="000000"/>
              <w:left w:val="single" w:sz="1" w:space="0" w:color="000000"/>
              <w:bottom w:val="single" w:sz="1" w:space="0" w:color="000000"/>
            </w:tcBorders>
          </w:tcPr>
          <w:p w14:paraId="2FD4F9F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MixtureOfLinearExperts[logistic]</w:t>
            </w:r>
          </w:p>
        </w:tc>
        <w:tc>
          <w:tcPr>
            <w:tcW w:w="1330" w:type="dxa"/>
            <w:tcBorders>
              <w:top w:val="single" w:sz="1" w:space="0" w:color="000000"/>
              <w:left w:val="single" w:sz="1" w:space="0" w:color="000000"/>
              <w:bottom w:val="single" w:sz="1" w:space="0" w:color="000000"/>
            </w:tcBorders>
          </w:tcPr>
          <w:p w14:paraId="18869628"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0.5912±0.0187</w:t>
            </w:r>
          </w:p>
        </w:tc>
        <w:tc>
          <w:tcPr>
            <w:tcW w:w="1330" w:type="dxa"/>
            <w:tcBorders>
              <w:top w:val="single" w:sz="1" w:space="0" w:color="000000"/>
              <w:left w:val="single" w:sz="1" w:space="0" w:color="000000"/>
              <w:bottom w:val="single" w:sz="1" w:space="0" w:color="000000"/>
            </w:tcBorders>
          </w:tcPr>
          <w:p w14:paraId="7E3B480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0.2636±0.0115</w:t>
            </w:r>
          </w:p>
        </w:tc>
        <w:tc>
          <w:tcPr>
            <w:tcW w:w="1330" w:type="dxa"/>
            <w:tcBorders>
              <w:top w:val="single" w:sz="1" w:space="0" w:color="000000"/>
              <w:left w:val="single" w:sz="1" w:space="0" w:color="000000"/>
              <w:bottom w:val="single" w:sz="1" w:space="0" w:color="000000"/>
            </w:tcBorders>
          </w:tcPr>
          <w:p w14:paraId="434844E3"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0.3646±0.0146</w:t>
            </w:r>
          </w:p>
        </w:tc>
        <w:tc>
          <w:tcPr>
            <w:tcW w:w="1330" w:type="dxa"/>
            <w:tcBorders>
              <w:top w:val="single" w:sz="1" w:space="0" w:color="000000"/>
              <w:left w:val="single" w:sz="1" w:space="0" w:color="000000"/>
              <w:bottom w:val="single" w:sz="1" w:space="0" w:color="000000"/>
            </w:tcBorders>
          </w:tcPr>
          <w:p w14:paraId="46877F6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0.8793±0.0044</w:t>
            </w:r>
          </w:p>
        </w:tc>
        <w:tc>
          <w:tcPr>
            <w:tcW w:w="1252" w:type="dxa"/>
            <w:tcBorders>
              <w:top w:val="single" w:sz="1" w:space="0" w:color="000000"/>
              <w:left w:val="single" w:sz="1" w:space="0" w:color="000000"/>
              <w:bottom w:val="single" w:sz="1" w:space="0" w:color="000000"/>
            </w:tcBorders>
          </w:tcPr>
          <w:p w14:paraId="57302C9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2.343±0.276</w:t>
            </w:r>
          </w:p>
        </w:tc>
      </w:tr>
      <w:tr w:rsidR="00FA7063" w:rsidRPr="00344BAE" w14:paraId="03E2B949" w14:textId="77777777" w:rsidTr="003E61A7">
        <w:trPr>
          <w:cantSplit/>
          <w:tblCellSpacing w:w="0" w:type="dxa"/>
          <w:jc w:val="center"/>
        </w:trPr>
        <w:tc>
          <w:tcPr>
            <w:tcW w:w="627" w:type="dxa"/>
            <w:tcBorders>
              <w:top w:val="single" w:sz="1" w:space="0" w:color="000000"/>
              <w:bottom w:val="single" w:sz="1" w:space="0" w:color="000000"/>
            </w:tcBorders>
          </w:tcPr>
          <w:p w14:paraId="204B1407"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33</w:t>
            </w:r>
          </w:p>
        </w:tc>
        <w:tc>
          <w:tcPr>
            <w:tcW w:w="2484" w:type="dxa"/>
            <w:tcBorders>
              <w:top w:val="single" w:sz="1" w:space="0" w:color="000000"/>
              <w:left w:val="single" w:sz="1" w:space="0" w:color="000000"/>
              <w:bottom w:val="single" w:sz="1" w:space="0" w:color="000000"/>
            </w:tcBorders>
          </w:tcPr>
          <w:p w14:paraId="7B4C2163"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MaxOfLinear[sgd]</w:t>
            </w:r>
          </w:p>
        </w:tc>
        <w:tc>
          <w:tcPr>
            <w:tcW w:w="1330" w:type="dxa"/>
            <w:tcBorders>
              <w:top w:val="single" w:sz="1" w:space="0" w:color="000000"/>
              <w:left w:val="single" w:sz="1" w:space="0" w:color="000000"/>
              <w:bottom w:val="single" w:sz="1" w:space="0" w:color="000000"/>
            </w:tcBorders>
          </w:tcPr>
          <w:p w14:paraId="32A9D2CB"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0.5744±0.0232</w:t>
            </w:r>
          </w:p>
        </w:tc>
        <w:tc>
          <w:tcPr>
            <w:tcW w:w="1330" w:type="dxa"/>
            <w:tcBorders>
              <w:top w:val="single" w:sz="1" w:space="0" w:color="000000"/>
              <w:left w:val="single" w:sz="1" w:space="0" w:color="000000"/>
              <w:bottom w:val="single" w:sz="1" w:space="0" w:color="000000"/>
            </w:tcBorders>
          </w:tcPr>
          <w:p w14:paraId="38088AF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0.2662±0.0239</w:t>
            </w:r>
          </w:p>
        </w:tc>
        <w:tc>
          <w:tcPr>
            <w:tcW w:w="1330" w:type="dxa"/>
            <w:tcBorders>
              <w:top w:val="single" w:sz="1" w:space="0" w:color="000000"/>
              <w:left w:val="single" w:sz="1" w:space="0" w:color="000000"/>
              <w:bottom w:val="single" w:sz="1" w:space="0" w:color="000000"/>
            </w:tcBorders>
          </w:tcPr>
          <w:p w14:paraId="3AC7072F"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0.3625±0.0184</w:t>
            </w:r>
          </w:p>
        </w:tc>
        <w:tc>
          <w:tcPr>
            <w:tcW w:w="1330" w:type="dxa"/>
            <w:tcBorders>
              <w:top w:val="single" w:sz="1" w:space="0" w:color="000000"/>
              <w:left w:val="single" w:sz="1" w:space="0" w:color="000000"/>
              <w:bottom w:val="single" w:sz="1" w:space="0" w:color="000000"/>
            </w:tcBorders>
          </w:tcPr>
          <w:p w14:paraId="006B626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0.8597±0.0030</w:t>
            </w:r>
          </w:p>
        </w:tc>
        <w:tc>
          <w:tcPr>
            <w:tcW w:w="1252" w:type="dxa"/>
            <w:tcBorders>
              <w:top w:val="single" w:sz="1" w:space="0" w:color="000000"/>
              <w:left w:val="single" w:sz="1" w:space="0" w:color="000000"/>
              <w:bottom w:val="single" w:sz="1" w:space="0" w:color="000000"/>
            </w:tcBorders>
          </w:tcPr>
          <w:p w14:paraId="32ABCCF6"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0.980±0.127</w:t>
            </w:r>
          </w:p>
        </w:tc>
      </w:tr>
      <w:tr w:rsidR="00FA7063" w:rsidRPr="00344BAE" w14:paraId="71FB5616" w14:textId="77777777" w:rsidTr="003E61A7">
        <w:trPr>
          <w:cantSplit/>
          <w:tblCellSpacing w:w="0" w:type="dxa"/>
          <w:jc w:val="center"/>
        </w:trPr>
        <w:tc>
          <w:tcPr>
            <w:tcW w:w="627" w:type="dxa"/>
            <w:tcBorders>
              <w:top w:val="single" w:sz="1" w:space="0" w:color="000000"/>
              <w:bottom w:val="single" w:sz="1" w:space="0" w:color="000000"/>
            </w:tcBorders>
          </w:tcPr>
          <w:p w14:paraId="2BEAE22D"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34</w:t>
            </w:r>
          </w:p>
        </w:tc>
        <w:tc>
          <w:tcPr>
            <w:tcW w:w="2484" w:type="dxa"/>
            <w:tcBorders>
              <w:top w:val="single" w:sz="1" w:space="0" w:color="000000"/>
              <w:left w:val="single" w:sz="1" w:space="0" w:color="000000"/>
              <w:bottom w:val="single" w:sz="1" w:space="0" w:color="000000"/>
            </w:tcBorders>
          </w:tcPr>
          <w:p w14:paraId="6CF3A077"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MaxOfLinear[logistic]</w:t>
            </w:r>
          </w:p>
        </w:tc>
        <w:tc>
          <w:tcPr>
            <w:tcW w:w="1330" w:type="dxa"/>
            <w:tcBorders>
              <w:top w:val="single" w:sz="1" w:space="0" w:color="000000"/>
              <w:left w:val="single" w:sz="1" w:space="0" w:color="000000"/>
              <w:bottom w:val="single" w:sz="1" w:space="0" w:color="000000"/>
            </w:tcBorders>
          </w:tcPr>
          <w:p w14:paraId="595FDBB2"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0.5963±0.0106</w:t>
            </w:r>
          </w:p>
        </w:tc>
        <w:tc>
          <w:tcPr>
            <w:tcW w:w="1330" w:type="dxa"/>
            <w:tcBorders>
              <w:top w:val="single" w:sz="1" w:space="0" w:color="000000"/>
              <w:left w:val="single" w:sz="1" w:space="0" w:color="000000"/>
              <w:bottom w:val="single" w:sz="1" w:space="0" w:color="000000"/>
            </w:tcBorders>
          </w:tcPr>
          <w:p w14:paraId="4D7C117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0.2169±0.0078</w:t>
            </w:r>
          </w:p>
        </w:tc>
        <w:tc>
          <w:tcPr>
            <w:tcW w:w="1330" w:type="dxa"/>
            <w:tcBorders>
              <w:top w:val="single" w:sz="1" w:space="0" w:color="000000"/>
              <w:left w:val="single" w:sz="1" w:space="0" w:color="000000"/>
              <w:bottom w:val="single" w:sz="1" w:space="0" w:color="000000"/>
            </w:tcBorders>
          </w:tcPr>
          <w:p w14:paraId="2BB68E8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0.3179±0.0074</w:t>
            </w:r>
          </w:p>
        </w:tc>
        <w:tc>
          <w:tcPr>
            <w:tcW w:w="1330" w:type="dxa"/>
            <w:tcBorders>
              <w:top w:val="single" w:sz="1" w:space="0" w:color="000000"/>
              <w:left w:val="single" w:sz="1" w:space="0" w:color="000000"/>
              <w:bottom w:val="single" w:sz="1" w:space="0" w:color="000000"/>
            </w:tcBorders>
          </w:tcPr>
          <w:p w14:paraId="1586561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0.8730±0.0019</w:t>
            </w:r>
          </w:p>
        </w:tc>
        <w:tc>
          <w:tcPr>
            <w:tcW w:w="1252" w:type="dxa"/>
            <w:tcBorders>
              <w:top w:val="single" w:sz="1" w:space="0" w:color="000000"/>
              <w:left w:val="single" w:sz="1" w:space="0" w:color="000000"/>
              <w:bottom w:val="single" w:sz="1" w:space="0" w:color="000000"/>
            </w:tcBorders>
          </w:tcPr>
          <w:p w14:paraId="5DA0842B"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0.131±0.010</w:t>
            </w:r>
          </w:p>
        </w:tc>
      </w:tr>
      <w:tr w:rsidR="00FA7063" w:rsidRPr="00344BAE" w14:paraId="32365495" w14:textId="77777777" w:rsidTr="003E61A7">
        <w:trPr>
          <w:cantSplit/>
          <w:tblCellSpacing w:w="0" w:type="dxa"/>
          <w:jc w:val="center"/>
        </w:trPr>
        <w:tc>
          <w:tcPr>
            <w:tcW w:w="627" w:type="dxa"/>
            <w:tcBorders>
              <w:top w:val="single" w:sz="1" w:space="0" w:color="000000"/>
              <w:bottom w:val="single" w:sz="1" w:space="0" w:color="000000"/>
            </w:tcBorders>
          </w:tcPr>
          <w:p w14:paraId="52227C7B"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35</w:t>
            </w:r>
          </w:p>
        </w:tc>
        <w:tc>
          <w:tcPr>
            <w:tcW w:w="2484" w:type="dxa"/>
            <w:tcBorders>
              <w:top w:val="single" w:sz="1" w:space="0" w:color="000000"/>
              <w:left w:val="single" w:sz="1" w:space="0" w:color="000000"/>
              <w:bottom w:val="single" w:sz="1" w:space="0" w:color="000000"/>
            </w:tcBorders>
          </w:tcPr>
          <w:p w14:paraId="100E698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BL:LogisticRegression</w:t>
            </w:r>
          </w:p>
        </w:tc>
        <w:tc>
          <w:tcPr>
            <w:tcW w:w="1330" w:type="dxa"/>
            <w:tcBorders>
              <w:top w:val="single" w:sz="1" w:space="0" w:color="000000"/>
              <w:left w:val="single" w:sz="1" w:space="0" w:color="000000"/>
              <w:bottom w:val="single" w:sz="1" w:space="0" w:color="000000"/>
            </w:tcBorders>
          </w:tcPr>
          <w:p w14:paraId="13F2462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0.5890±0.0110</w:t>
            </w:r>
          </w:p>
        </w:tc>
        <w:tc>
          <w:tcPr>
            <w:tcW w:w="1330" w:type="dxa"/>
            <w:tcBorders>
              <w:top w:val="single" w:sz="1" w:space="0" w:color="000000"/>
              <w:left w:val="single" w:sz="1" w:space="0" w:color="000000"/>
              <w:bottom w:val="single" w:sz="1" w:space="0" w:color="000000"/>
            </w:tcBorders>
          </w:tcPr>
          <w:p w14:paraId="5079A978"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0.2154±0.0062</w:t>
            </w:r>
          </w:p>
        </w:tc>
        <w:tc>
          <w:tcPr>
            <w:tcW w:w="1330" w:type="dxa"/>
            <w:tcBorders>
              <w:top w:val="single" w:sz="1" w:space="0" w:color="000000"/>
              <w:left w:val="single" w:sz="1" w:space="0" w:color="000000"/>
              <w:bottom w:val="single" w:sz="1" w:space="0" w:color="000000"/>
            </w:tcBorders>
          </w:tcPr>
          <w:p w14:paraId="66674AFD"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0.3153±0.0058</w:t>
            </w:r>
          </w:p>
        </w:tc>
        <w:tc>
          <w:tcPr>
            <w:tcW w:w="1330" w:type="dxa"/>
            <w:tcBorders>
              <w:top w:val="single" w:sz="1" w:space="0" w:color="000000"/>
              <w:left w:val="single" w:sz="1" w:space="0" w:color="000000"/>
              <w:bottom w:val="single" w:sz="1" w:space="0" w:color="000000"/>
            </w:tcBorders>
          </w:tcPr>
          <w:p w14:paraId="23B4C96B"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0.8709±0.0021</w:t>
            </w:r>
          </w:p>
        </w:tc>
        <w:tc>
          <w:tcPr>
            <w:tcW w:w="1252" w:type="dxa"/>
            <w:tcBorders>
              <w:top w:val="single" w:sz="1" w:space="0" w:color="000000"/>
              <w:left w:val="single" w:sz="1" w:space="0" w:color="000000"/>
              <w:bottom w:val="single" w:sz="1" w:space="0" w:color="000000"/>
            </w:tcBorders>
          </w:tcPr>
          <w:p w14:paraId="699FCAD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0.009±0.000</w:t>
            </w:r>
          </w:p>
        </w:tc>
      </w:tr>
      <w:tr w:rsidR="00FA7063" w:rsidRPr="00344BAE" w14:paraId="088A0584" w14:textId="77777777" w:rsidTr="003E61A7">
        <w:trPr>
          <w:cantSplit/>
          <w:tblCellSpacing w:w="0" w:type="dxa"/>
          <w:jc w:val="center"/>
        </w:trPr>
        <w:tc>
          <w:tcPr>
            <w:tcW w:w="627" w:type="dxa"/>
            <w:tcBorders>
              <w:top w:val="single" w:sz="1" w:space="0" w:color="000000"/>
              <w:bottom w:val="single" w:sz="1" w:space="0" w:color="000000"/>
            </w:tcBorders>
          </w:tcPr>
          <w:p w14:paraId="695798DD"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36</w:t>
            </w:r>
          </w:p>
        </w:tc>
        <w:tc>
          <w:tcPr>
            <w:tcW w:w="2484" w:type="dxa"/>
            <w:tcBorders>
              <w:top w:val="single" w:sz="1" w:space="0" w:color="000000"/>
              <w:left w:val="single" w:sz="1" w:space="0" w:color="000000"/>
              <w:bottom w:val="single" w:sz="1" w:space="0" w:color="000000"/>
            </w:tcBorders>
          </w:tcPr>
          <w:p w14:paraId="60905417"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CascadeLinear[logistic]</w:t>
            </w:r>
          </w:p>
        </w:tc>
        <w:tc>
          <w:tcPr>
            <w:tcW w:w="1330" w:type="dxa"/>
            <w:tcBorders>
              <w:top w:val="single" w:sz="1" w:space="0" w:color="000000"/>
              <w:left w:val="single" w:sz="1" w:space="0" w:color="000000"/>
              <w:bottom w:val="single" w:sz="1" w:space="0" w:color="000000"/>
            </w:tcBorders>
          </w:tcPr>
          <w:p w14:paraId="1BF6CF3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0.5917±0.0105</w:t>
            </w:r>
          </w:p>
        </w:tc>
        <w:tc>
          <w:tcPr>
            <w:tcW w:w="1330" w:type="dxa"/>
            <w:tcBorders>
              <w:top w:val="single" w:sz="1" w:space="0" w:color="000000"/>
              <w:left w:val="single" w:sz="1" w:space="0" w:color="000000"/>
              <w:bottom w:val="single" w:sz="1" w:space="0" w:color="000000"/>
            </w:tcBorders>
          </w:tcPr>
          <w:p w14:paraId="66788184"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0.2095±0.0065</w:t>
            </w:r>
          </w:p>
        </w:tc>
        <w:tc>
          <w:tcPr>
            <w:tcW w:w="1330" w:type="dxa"/>
            <w:tcBorders>
              <w:top w:val="single" w:sz="1" w:space="0" w:color="000000"/>
              <w:left w:val="single" w:sz="1" w:space="0" w:color="000000"/>
              <w:bottom w:val="single" w:sz="1" w:space="0" w:color="000000"/>
            </w:tcBorders>
          </w:tcPr>
          <w:p w14:paraId="380D8D8E"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0.3093±0.0060</w:t>
            </w:r>
          </w:p>
        </w:tc>
        <w:tc>
          <w:tcPr>
            <w:tcW w:w="1330" w:type="dxa"/>
            <w:tcBorders>
              <w:top w:val="single" w:sz="1" w:space="0" w:color="000000"/>
              <w:left w:val="single" w:sz="1" w:space="0" w:color="000000"/>
              <w:bottom w:val="single" w:sz="1" w:space="0" w:color="000000"/>
            </w:tcBorders>
          </w:tcPr>
          <w:p w14:paraId="7AFC49F0"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0.8728±0.0016</w:t>
            </w:r>
          </w:p>
        </w:tc>
        <w:tc>
          <w:tcPr>
            <w:tcW w:w="1252" w:type="dxa"/>
            <w:tcBorders>
              <w:top w:val="single" w:sz="1" w:space="0" w:color="000000"/>
              <w:left w:val="single" w:sz="1" w:space="0" w:color="000000"/>
              <w:bottom w:val="single" w:sz="1" w:space="0" w:color="000000"/>
            </w:tcBorders>
          </w:tcPr>
          <w:p w14:paraId="3BAD75B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0.068±0.001</w:t>
            </w:r>
          </w:p>
        </w:tc>
      </w:tr>
      <w:tr w:rsidR="00FA7063" w:rsidRPr="00344BAE" w14:paraId="46DDAB65" w14:textId="77777777" w:rsidTr="003E61A7">
        <w:trPr>
          <w:cantSplit/>
          <w:tblCellSpacing w:w="0" w:type="dxa"/>
          <w:jc w:val="center"/>
        </w:trPr>
        <w:tc>
          <w:tcPr>
            <w:tcW w:w="627" w:type="dxa"/>
            <w:tcBorders>
              <w:top w:val="single" w:sz="1" w:space="0" w:color="000000"/>
              <w:bottom w:val="single" w:sz="1" w:space="0" w:color="000000"/>
            </w:tcBorders>
          </w:tcPr>
          <w:p w14:paraId="32023B1F"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lastRenderedPageBreak/>
              <w:t>37</w:t>
            </w:r>
          </w:p>
        </w:tc>
        <w:tc>
          <w:tcPr>
            <w:tcW w:w="2484" w:type="dxa"/>
            <w:tcBorders>
              <w:top w:val="single" w:sz="1" w:space="0" w:color="000000"/>
              <w:left w:val="single" w:sz="1" w:space="0" w:color="000000"/>
              <w:bottom w:val="single" w:sz="1" w:space="0" w:color="000000"/>
            </w:tcBorders>
          </w:tcPr>
          <w:p w14:paraId="1AA2E782"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BaggingFeatureSubspace[logistic]</w:t>
            </w:r>
          </w:p>
        </w:tc>
        <w:tc>
          <w:tcPr>
            <w:tcW w:w="1330" w:type="dxa"/>
            <w:tcBorders>
              <w:top w:val="single" w:sz="1" w:space="0" w:color="000000"/>
              <w:left w:val="single" w:sz="1" w:space="0" w:color="000000"/>
              <w:bottom w:val="single" w:sz="1" w:space="0" w:color="000000"/>
            </w:tcBorders>
          </w:tcPr>
          <w:p w14:paraId="7698387F"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0.5990±0.0083</w:t>
            </w:r>
          </w:p>
        </w:tc>
        <w:tc>
          <w:tcPr>
            <w:tcW w:w="1330" w:type="dxa"/>
            <w:tcBorders>
              <w:top w:val="single" w:sz="1" w:space="0" w:color="000000"/>
              <w:left w:val="single" w:sz="1" w:space="0" w:color="000000"/>
              <w:bottom w:val="single" w:sz="1" w:space="0" w:color="000000"/>
            </w:tcBorders>
          </w:tcPr>
          <w:p w14:paraId="48BC4AE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0.1974±0.0077</w:t>
            </w:r>
          </w:p>
        </w:tc>
        <w:tc>
          <w:tcPr>
            <w:tcW w:w="1330" w:type="dxa"/>
            <w:tcBorders>
              <w:top w:val="single" w:sz="1" w:space="0" w:color="000000"/>
              <w:left w:val="single" w:sz="1" w:space="0" w:color="000000"/>
              <w:bottom w:val="single" w:sz="1" w:space="0" w:color="000000"/>
            </w:tcBorders>
          </w:tcPr>
          <w:p w14:paraId="7A92A056"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0.2968±0.0078</w:t>
            </w:r>
          </w:p>
        </w:tc>
        <w:tc>
          <w:tcPr>
            <w:tcW w:w="1330" w:type="dxa"/>
            <w:tcBorders>
              <w:top w:val="single" w:sz="1" w:space="0" w:color="000000"/>
              <w:left w:val="single" w:sz="1" w:space="0" w:color="000000"/>
              <w:bottom w:val="single" w:sz="1" w:space="0" w:color="000000"/>
            </w:tcBorders>
          </w:tcPr>
          <w:p w14:paraId="661DFF52"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0.8719±0.0019</w:t>
            </w:r>
          </w:p>
        </w:tc>
        <w:tc>
          <w:tcPr>
            <w:tcW w:w="1252" w:type="dxa"/>
            <w:tcBorders>
              <w:top w:val="single" w:sz="1" w:space="0" w:color="000000"/>
              <w:left w:val="single" w:sz="1" w:space="0" w:color="000000"/>
              <w:bottom w:val="single" w:sz="1" w:space="0" w:color="000000"/>
            </w:tcBorders>
          </w:tcPr>
          <w:p w14:paraId="27D8E533"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0.209±0.001</w:t>
            </w:r>
          </w:p>
        </w:tc>
      </w:tr>
      <w:tr w:rsidR="00FA7063" w:rsidRPr="00344BAE" w14:paraId="6080A2A0" w14:textId="77777777" w:rsidTr="003E61A7">
        <w:trPr>
          <w:cantSplit/>
          <w:tblCellSpacing w:w="0" w:type="dxa"/>
          <w:jc w:val="center"/>
        </w:trPr>
        <w:tc>
          <w:tcPr>
            <w:tcW w:w="627" w:type="dxa"/>
            <w:tcBorders>
              <w:top w:val="single" w:sz="1" w:space="0" w:color="000000"/>
              <w:bottom w:val="single" w:sz="1" w:space="0" w:color="000000"/>
            </w:tcBorders>
          </w:tcPr>
          <w:p w14:paraId="410521AD"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38</w:t>
            </w:r>
          </w:p>
        </w:tc>
        <w:tc>
          <w:tcPr>
            <w:tcW w:w="2484" w:type="dxa"/>
            <w:tcBorders>
              <w:top w:val="single" w:sz="1" w:space="0" w:color="000000"/>
              <w:left w:val="single" w:sz="1" w:space="0" w:color="000000"/>
              <w:bottom w:val="single" w:sz="1" w:space="0" w:color="000000"/>
            </w:tcBorders>
          </w:tcPr>
          <w:p w14:paraId="7CE9B778"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BaggingFeatureSubspace[sgd]</w:t>
            </w:r>
          </w:p>
        </w:tc>
        <w:tc>
          <w:tcPr>
            <w:tcW w:w="1330" w:type="dxa"/>
            <w:tcBorders>
              <w:top w:val="single" w:sz="1" w:space="0" w:color="000000"/>
              <w:left w:val="single" w:sz="1" w:space="0" w:color="000000"/>
              <w:bottom w:val="single" w:sz="1" w:space="0" w:color="000000"/>
            </w:tcBorders>
          </w:tcPr>
          <w:p w14:paraId="2D307DB1"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0.5828±0.0124</w:t>
            </w:r>
          </w:p>
        </w:tc>
        <w:tc>
          <w:tcPr>
            <w:tcW w:w="1330" w:type="dxa"/>
            <w:tcBorders>
              <w:top w:val="single" w:sz="1" w:space="0" w:color="000000"/>
              <w:left w:val="single" w:sz="1" w:space="0" w:color="000000"/>
              <w:bottom w:val="single" w:sz="1" w:space="0" w:color="000000"/>
            </w:tcBorders>
          </w:tcPr>
          <w:p w14:paraId="3852B5F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0.1959±0.0195</w:t>
            </w:r>
          </w:p>
        </w:tc>
        <w:tc>
          <w:tcPr>
            <w:tcW w:w="1330" w:type="dxa"/>
            <w:tcBorders>
              <w:top w:val="single" w:sz="1" w:space="0" w:color="000000"/>
              <w:left w:val="single" w:sz="1" w:space="0" w:color="000000"/>
              <w:bottom w:val="single" w:sz="1" w:space="0" w:color="000000"/>
            </w:tcBorders>
          </w:tcPr>
          <w:p w14:paraId="581B5CDB"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0.2927±0.0223</w:t>
            </w:r>
          </w:p>
        </w:tc>
        <w:tc>
          <w:tcPr>
            <w:tcW w:w="1330" w:type="dxa"/>
            <w:tcBorders>
              <w:top w:val="single" w:sz="1" w:space="0" w:color="000000"/>
              <w:left w:val="single" w:sz="1" w:space="0" w:color="000000"/>
              <w:bottom w:val="single" w:sz="1" w:space="0" w:color="000000"/>
            </w:tcBorders>
          </w:tcPr>
          <w:p w14:paraId="2CC62A22"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0.8667±0.0047</w:t>
            </w:r>
          </w:p>
        </w:tc>
        <w:tc>
          <w:tcPr>
            <w:tcW w:w="1252" w:type="dxa"/>
            <w:tcBorders>
              <w:top w:val="single" w:sz="1" w:space="0" w:color="000000"/>
              <w:left w:val="single" w:sz="1" w:space="0" w:color="000000"/>
              <w:bottom w:val="single" w:sz="1" w:space="0" w:color="000000"/>
            </w:tcBorders>
          </w:tcPr>
          <w:p w14:paraId="494B1565"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5.060±0.685</w:t>
            </w:r>
          </w:p>
        </w:tc>
      </w:tr>
      <w:tr w:rsidR="00FA7063" w:rsidRPr="00344BAE" w14:paraId="58D08114" w14:textId="77777777" w:rsidTr="003E61A7">
        <w:trPr>
          <w:cantSplit/>
          <w:tblCellSpacing w:w="0" w:type="dxa"/>
          <w:jc w:val="center"/>
        </w:trPr>
        <w:tc>
          <w:tcPr>
            <w:tcW w:w="627" w:type="dxa"/>
            <w:tcBorders>
              <w:top w:val="single" w:sz="1" w:space="0" w:color="000000"/>
              <w:bottom w:val="single" w:sz="1" w:space="0" w:color="000000"/>
            </w:tcBorders>
          </w:tcPr>
          <w:p w14:paraId="41EBB34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39</w:t>
            </w:r>
          </w:p>
        </w:tc>
        <w:tc>
          <w:tcPr>
            <w:tcW w:w="2484" w:type="dxa"/>
            <w:tcBorders>
              <w:top w:val="single" w:sz="1" w:space="0" w:color="000000"/>
              <w:left w:val="single" w:sz="1" w:space="0" w:color="000000"/>
              <w:bottom w:val="single" w:sz="1" w:space="0" w:color="000000"/>
            </w:tcBorders>
          </w:tcPr>
          <w:p w14:paraId="0A49C53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BL:ElasticNet</w:t>
            </w:r>
          </w:p>
        </w:tc>
        <w:tc>
          <w:tcPr>
            <w:tcW w:w="1330" w:type="dxa"/>
            <w:tcBorders>
              <w:top w:val="single" w:sz="1" w:space="0" w:color="000000"/>
              <w:left w:val="single" w:sz="1" w:space="0" w:color="000000"/>
              <w:bottom w:val="single" w:sz="1" w:space="0" w:color="000000"/>
            </w:tcBorders>
          </w:tcPr>
          <w:p w14:paraId="4B1FDD0B"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0.6221±0.0163</w:t>
            </w:r>
          </w:p>
        </w:tc>
        <w:tc>
          <w:tcPr>
            <w:tcW w:w="1330" w:type="dxa"/>
            <w:tcBorders>
              <w:top w:val="single" w:sz="1" w:space="0" w:color="000000"/>
              <w:left w:val="single" w:sz="1" w:space="0" w:color="000000"/>
              <w:bottom w:val="single" w:sz="1" w:space="0" w:color="000000"/>
            </w:tcBorders>
          </w:tcPr>
          <w:p w14:paraId="206FD7D3"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0.1220±0.0088</w:t>
            </w:r>
          </w:p>
        </w:tc>
        <w:tc>
          <w:tcPr>
            <w:tcW w:w="1330" w:type="dxa"/>
            <w:tcBorders>
              <w:top w:val="single" w:sz="1" w:space="0" w:color="000000"/>
              <w:left w:val="single" w:sz="1" w:space="0" w:color="000000"/>
              <w:bottom w:val="single" w:sz="1" w:space="0" w:color="000000"/>
            </w:tcBorders>
          </w:tcPr>
          <w:p w14:paraId="7DB7718C"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0.2037±0.0122</w:t>
            </w:r>
          </w:p>
        </w:tc>
        <w:tc>
          <w:tcPr>
            <w:tcW w:w="1330" w:type="dxa"/>
            <w:tcBorders>
              <w:top w:val="single" w:sz="1" w:space="0" w:color="000000"/>
              <w:left w:val="single" w:sz="1" w:space="0" w:color="000000"/>
              <w:bottom w:val="single" w:sz="1" w:space="0" w:color="000000"/>
            </w:tcBorders>
          </w:tcPr>
          <w:p w14:paraId="018BF509"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0.8720±0.0018</w:t>
            </w:r>
          </w:p>
        </w:tc>
        <w:tc>
          <w:tcPr>
            <w:tcW w:w="1252" w:type="dxa"/>
            <w:tcBorders>
              <w:top w:val="single" w:sz="1" w:space="0" w:color="000000"/>
              <w:left w:val="single" w:sz="1" w:space="0" w:color="000000"/>
              <w:bottom w:val="single" w:sz="1" w:space="0" w:color="000000"/>
            </w:tcBorders>
          </w:tcPr>
          <w:p w14:paraId="71440068" w14:textId="77777777" w:rsidR="00FA7063" w:rsidRPr="003E61A7" w:rsidRDefault="00000000" w:rsidP="003E61A7">
            <w:pPr>
              <w:pStyle w:val="a4"/>
              <w:jc w:val="center"/>
              <w:rPr>
                <w:rFonts w:cs="Times New Roman"/>
                <w:sz w:val="20"/>
                <w:szCs w:val="20"/>
              </w:rPr>
            </w:pPr>
            <w:r w:rsidRPr="003E61A7">
              <w:rPr>
                <w:rFonts w:eastAsia="Times New Roman" w:cs="Times New Roman"/>
                <w:sz w:val="20"/>
                <w:szCs w:val="20"/>
              </w:rPr>
              <w:t>0.006±0.001</w:t>
            </w:r>
          </w:p>
        </w:tc>
      </w:tr>
    </w:tbl>
    <w:p w14:paraId="51F4C5D7" w14:textId="77777777" w:rsidR="00FA7063" w:rsidRPr="00344BAE" w:rsidRDefault="00FA7063">
      <w:pPr>
        <w:pStyle w:val="a3"/>
        <w:rPr>
          <w:rFonts w:cs="Times New Roman"/>
          <w:szCs w:val="28"/>
        </w:rPr>
      </w:pPr>
    </w:p>
    <w:sectPr w:rsidR="00FA7063" w:rsidRPr="00344BAE" w:rsidSect="00072B2D">
      <w:headerReference w:type="default" r:id="rId13"/>
      <w:footerReference w:type="even" r:id="rId14"/>
      <w:footerReference w:type="default" r:id="rId15"/>
      <w:pgSz w:w="12240" w:h="15840"/>
      <w:pgMar w:top="1134" w:right="850"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542A8" w14:textId="77777777" w:rsidR="00067B27" w:rsidRDefault="00067B27" w:rsidP="002320A2">
      <w:pPr>
        <w:spacing w:after="0" w:line="240" w:lineRule="auto"/>
      </w:pPr>
      <w:r>
        <w:separator/>
      </w:r>
    </w:p>
  </w:endnote>
  <w:endnote w:type="continuationSeparator" w:id="0">
    <w:p w14:paraId="0642187A" w14:textId="77777777" w:rsidR="00067B27" w:rsidRDefault="00067B27" w:rsidP="00232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626047479"/>
      <w:docPartObj>
        <w:docPartGallery w:val="Page Numbers (Bottom of Page)"/>
        <w:docPartUnique/>
      </w:docPartObj>
    </w:sdtPr>
    <w:sdtContent>
      <w:p w14:paraId="36E51B02" w14:textId="77777777" w:rsidR="00072B2D" w:rsidRDefault="00072B2D" w:rsidP="00955475">
        <w:pPr>
          <w:pStyle w:val="af0"/>
          <w:framePr w:wrap="none" w:vAnchor="text" w:hAnchor="margin" w:xAlign="right" w:y="1"/>
          <w:rPr>
            <w:rStyle w:val="af5"/>
          </w:rPr>
        </w:pPr>
        <w:r>
          <w:rPr>
            <w:rStyle w:val="af5"/>
          </w:rPr>
          <w:fldChar w:fldCharType="begin"/>
        </w:r>
        <w:r>
          <w:rPr>
            <w:rStyle w:val="af5"/>
          </w:rPr>
          <w:instrText xml:space="preserve"> PAGE </w:instrText>
        </w:r>
        <w:r>
          <w:rPr>
            <w:rStyle w:val="af5"/>
          </w:rPr>
          <w:fldChar w:fldCharType="separate"/>
        </w:r>
        <w:r>
          <w:rPr>
            <w:rStyle w:val="af5"/>
          </w:rPr>
          <w:fldChar w:fldCharType="end"/>
        </w:r>
      </w:p>
    </w:sdtContent>
  </w:sdt>
  <w:p w14:paraId="0E49F079" w14:textId="77777777" w:rsidR="00072B2D" w:rsidRDefault="00072B2D" w:rsidP="00072B2D">
    <w:pPr>
      <w:pStyle w:val="af0"/>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946191352"/>
      <w:docPartObj>
        <w:docPartGallery w:val="Page Numbers (Bottom of Page)"/>
        <w:docPartUnique/>
      </w:docPartObj>
    </w:sdtPr>
    <w:sdtContent>
      <w:p w14:paraId="69AD4827" w14:textId="77777777" w:rsidR="00072B2D" w:rsidRDefault="00072B2D" w:rsidP="00955475">
        <w:pPr>
          <w:pStyle w:val="af0"/>
          <w:framePr w:wrap="none" w:vAnchor="text" w:hAnchor="margin" w:xAlign="right" w:y="1"/>
          <w:rPr>
            <w:rStyle w:val="af5"/>
          </w:rPr>
        </w:pPr>
        <w:r w:rsidRPr="00072B2D">
          <w:rPr>
            <w:rStyle w:val="af5"/>
            <w:rFonts w:ascii="Times New Roman" w:hAnsi="Times New Roman" w:cs="Times New Roman"/>
          </w:rPr>
          <w:fldChar w:fldCharType="begin"/>
        </w:r>
        <w:r w:rsidRPr="00072B2D">
          <w:rPr>
            <w:rStyle w:val="af5"/>
            <w:rFonts w:ascii="Times New Roman" w:hAnsi="Times New Roman" w:cs="Times New Roman"/>
          </w:rPr>
          <w:instrText xml:space="preserve"> PAGE </w:instrText>
        </w:r>
        <w:r w:rsidRPr="00072B2D">
          <w:rPr>
            <w:rStyle w:val="af5"/>
            <w:rFonts w:ascii="Times New Roman" w:hAnsi="Times New Roman" w:cs="Times New Roman"/>
          </w:rPr>
          <w:fldChar w:fldCharType="separate"/>
        </w:r>
        <w:r w:rsidRPr="00072B2D">
          <w:rPr>
            <w:rStyle w:val="af5"/>
            <w:rFonts w:ascii="Times New Roman" w:hAnsi="Times New Roman" w:cs="Times New Roman"/>
            <w:noProof/>
          </w:rPr>
          <w:t>2</w:t>
        </w:r>
        <w:r w:rsidRPr="00072B2D">
          <w:rPr>
            <w:rStyle w:val="af5"/>
            <w:rFonts w:ascii="Times New Roman" w:hAnsi="Times New Roman" w:cs="Times New Roman"/>
          </w:rPr>
          <w:fldChar w:fldCharType="end"/>
        </w:r>
      </w:p>
    </w:sdtContent>
  </w:sdt>
  <w:p w14:paraId="37B601A5" w14:textId="77777777" w:rsidR="00072B2D" w:rsidRDefault="00072B2D" w:rsidP="00072B2D">
    <w:pPr>
      <w:pStyle w:val="af0"/>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9BA22" w14:textId="77777777" w:rsidR="00067B27" w:rsidRDefault="00067B27" w:rsidP="002320A2">
      <w:pPr>
        <w:spacing w:after="0" w:line="240" w:lineRule="auto"/>
      </w:pPr>
      <w:r>
        <w:separator/>
      </w:r>
    </w:p>
  </w:footnote>
  <w:footnote w:type="continuationSeparator" w:id="0">
    <w:p w14:paraId="4C73AB70" w14:textId="77777777" w:rsidR="00067B27" w:rsidRDefault="00067B27" w:rsidP="002320A2">
      <w:pPr>
        <w:spacing w:after="0" w:line="240" w:lineRule="auto"/>
      </w:pPr>
      <w:r>
        <w:continuationSeparator/>
      </w:r>
    </w:p>
  </w:footnote>
  <w:footnote w:id="1">
    <w:p w14:paraId="1763C8E8" w14:textId="77777777" w:rsidR="00454242" w:rsidRDefault="00000000">
      <w:pPr>
        <w:pStyle w:val="af4"/>
      </w:pPr>
      <w:r>
        <w:rPr>
          <w:rStyle w:val="af3"/>
        </w:rPr>
        <w:footnoteRef/>
      </w:r>
      <w:r>
        <w:rPr>
          <w:rFonts w:ascii="Times New Roman" w:hAnsi="Times New Roman" w:cs="Times New Roman"/>
        </w:rPr>
        <w:t xml:space="preserve"> Хасти Т., Тибширани Р., Фридман Дж. Основы статистического обучения: интеллектуальный анализ данных, логический вывод и прогнозирование : пер. с англ. — 2-е изд. — М. : Вильямс, 2018. — 768 с.</w:t>
      </w:r>
    </w:p>
  </w:footnote>
  <w:footnote w:id="2">
    <w:p w14:paraId="6A1F2287" w14:textId="77777777" w:rsidR="00454242" w:rsidRDefault="00000000">
      <w:pPr>
        <w:pStyle w:val="af4"/>
      </w:pPr>
      <w:r>
        <w:rPr>
          <w:rStyle w:val="af3"/>
        </w:rPr>
        <w:footnoteRef/>
      </w:r>
      <w:r>
        <w:rPr>
          <w:rFonts w:ascii="Times New Roman" w:hAnsi="Times New Roman" w:cs="Times New Roman"/>
        </w:rPr>
        <w:t xml:space="preserve"> Хасти Т., Тибширани Р., Фридман Дж. Основы статистического обучения: интеллектуальный анализ данных, логический вывод и прогнозирование : пер. с англ. — 2-е изд. — М. : Вильямс, 2018. — 768 с.</w:t>
      </w:r>
    </w:p>
  </w:footnote>
  <w:footnote w:id="3">
    <w:p w14:paraId="477C825D" w14:textId="77777777" w:rsidR="00454242" w:rsidRPr="00853BA3" w:rsidRDefault="00000000">
      <w:pPr>
        <w:pStyle w:val="af4"/>
        <w:rPr>
          <w:lang w:val="en-US"/>
        </w:rPr>
      </w:pPr>
      <w:r>
        <w:rPr>
          <w:rStyle w:val="af3"/>
        </w:rPr>
        <w:footnoteRef/>
      </w:r>
      <w:r w:rsidRPr="00853BA3">
        <w:rPr>
          <w:rFonts w:ascii="Times New Roman" w:hAnsi="Times New Roman" w:cs="Times New Roman"/>
          <w:lang w:val="en-US"/>
        </w:rPr>
        <w:t xml:space="preserve"> Zhou Z.-H. Ensemble Methods: Foundations and Algorithms. — Boca Raton, FL : Chapman &amp; Hall/CRC, 2012. — 236 p.</w:t>
      </w:r>
    </w:p>
  </w:footnote>
  <w:footnote w:id="4">
    <w:p w14:paraId="0EA20427" w14:textId="77777777" w:rsidR="00454242" w:rsidRDefault="00000000">
      <w:pPr>
        <w:pStyle w:val="af4"/>
      </w:pPr>
      <w:r>
        <w:rPr>
          <w:rStyle w:val="af3"/>
        </w:rPr>
        <w:footnoteRef/>
      </w:r>
      <w:r>
        <w:rPr>
          <w:rFonts w:ascii="Times New Roman" w:hAnsi="Times New Roman" w:cs="Times New Roman"/>
        </w:rPr>
        <w:t xml:space="preserve"> Бишоп К. М. Распознавание образов и машинное обучение : пер. с англ. — М. : Вильямс, 2020. — 960 с.</w:t>
      </w:r>
    </w:p>
  </w:footnote>
  <w:footnote w:id="5">
    <w:p w14:paraId="788601E3" w14:textId="77777777" w:rsidR="00454242" w:rsidRPr="00853BA3" w:rsidRDefault="00000000">
      <w:pPr>
        <w:pStyle w:val="af4"/>
        <w:rPr>
          <w:lang w:val="en-US"/>
        </w:rPr>
      </w:pPr>
      <w:r>
        <w:rPr>
          <w:rStyle w:val="af3"/>
        </w:rPr>
        <w:footnoteRef/>
      </w:r>
      <w:r w:rsidRPr="00853BA3">
        <w:rPr>
          <w:rFonts w:ascii="Times New Roman" w:hAnsi="Times New Roman"/>
          <w:lang w:val="en-US"/>
        </w:rPr>
        <w:t xml:space="preserve"> Pedregosa F., Varoquaux G., Gramfort A. et al. Scikit-learn: Machine Learning in Python // Journal of Machine Learning Research. 2011. Vol. 12. P. 2825–2830; Harris C. R., Millman K. J., van der Walt S. J. et al. Array programming with NumPy // Nature. 2020. Vol. 585, № 7825. P. 357–362; McKinney W. Data structures for statistical computing in Python // Proceedings of the 9th Python in Science Conference. Austin, TX, 2010. P. 51–56.</w:t>
      </w:r>
    </w:p>
  </w:footnote>
  <w:footnote w:id="6">
    <w:p w14:paraId="48036ABC" w14:textId="77777777" w:rsidR="00454242" w:rsidRPr="00853BA3" w:rsidRDefault="00000000">
      <w:pPr>
        <w:pStyle w:val="af4"/>
        <w:rPr>
          <w:lang w:val="en-US"/>
        </w:rPr>
      </w:pPr>
      <w:r>
        <w:rPr>
          <w:rStyle w:val="af3"/>
        </w:rPr>
        <w:footnoteRef/>
      </w:r>
      <w:r w:rsidRPr="00853BA3">
        <w:rPr>
          <w:rFonts w:ascii="Times New Roman" w:hAnsi="Times New Roman" w:cs="Times New Roman"/>
          <w:lang w:val="en-US"/>
        </w:rPr>
        <w:t xml:space="preserve"> Davis J., Goadrich M. The relationship between Precision-Recall and ROC curves // Proceedings of the 23rd International Conference on Machine Learning (ICML 2006). Pittsburgh, PA, 2006. P. 233–240; Saito T., Rehmsmeier M. The Precision-Recall plot is more informative than the ROC plot when evaluating binary classifiers on imbalanced datasets // PLoS ONE. 2015. Vol. 10, № 3. e0118432.</w:t>
      </w:r>
    </w:p>
  </w:footnote>
  <w:footnote w:id="7">
    <w:p w14:paraId="46227F25" w14:textId="77777777" w:rsidR="00454242" w:rsidRPr="00853BA3" w:rsidRDefault="00000000">
      <w:pPr>
        <w:pStyle w:val="af4"/>
        <w:rPr>
          <w:lang w:val="en-US"/>
        </w:rPr>
      </w:pPr>
      <w:r>
        <w:rPr>
          <w:rStyle w:val="af3"/>
        </w:rPr>
        <w:footnoteRef/>
      </w:r>
      <w:r w:rsidRPr="00853BA3">
        <w:rPr>
          <w:rFonts w:ascii="Times New Roman" w:hAnsi="Times New Roman" w:cs="Times New Roman"/>
          <w:lang w:val="en-US"/>
        </w:rPr>
        <w:t xml:space="preserve"> Berkson J. Application of the logistic function to bio-assay // Journal of the American Statistical Association. 1944. Vol. 39, № 227. P. 357–365.</w:t>
      </w:r>
    </w:p>
  </w:footnote>
  <w:footnote w:id="8">
    <w:p w14:paraId="347487E8" w14:textId="77777777" w:rsidR="00454242" w:rsidRPr="00853BA3" w:rsidRDefault="00000000">
      <w:pPr>
        <w:pStyle w:val="af4"/>
        <w:rPr>
          <w:lang w:val="en-US"/>
        </w:rPr>
      </w:pPr>
      <w:r>
        <w:rPr>
          <w:rStyle w:val="af3"/>
        </w:rPr>
        <w:footnoteRef/>
      </w:r>
      <w:r w:rsidRPr="00853BA3">
        <w:rPr>
          <w:rFonts w:ascii="Times New Roman" w:hAnsi="Times New Roman" w:cs="Times New Roman"/>
          <w:lang w:val="en-US"/>
        </w:rPr>
        <w:t xml:space="preserve"> Cox D. R. The regression analysis of binary sequences // Journal of the Royal Statistical Society. Ser. B. 1958. Vol. 20, № 2. P. 215–242.</w:t>
      </w:r>
    </w:p>
  </w:footnote>
  <w:footnote w:id="9">
    <w:p w14:paraId="758EA479" w14:textId="77777777" w:rsidR="00454242" w:rsidRPr="00853BA3" w:rsidRDefault="00000000">
      <w:pPr>
        <w:pStyle w:val="af4"/>
        <w:rPr>
          <w:lang w:val="en-US"/>
        </w:rPr>
      </w:pPr>
      <w:r>
        <w:rPr>
          <w:rStyle w:val="af3"/>
        </w:rPr>
        <w:footnoteRef/>
      </w:r>
      <w:r w:rsidRPr="00853BA3">
        <w:rPr>
          <w:rFonts w:ascii="Times New Roman" w:hAnsi="Times New Roman" w:cs="Times New Roman"/>
          <w:lang w:val="en-US"/>
        </w:rPr>
        <w:t xml:space="preserve"> Robbins H., Monro S. A stochastic approximation method // The Annals of Mathematical Statistics. 1951. Vol. 22, № 3. P. 400–407.</w:t>
      </w:r>
    </w:p>
  </w:footnote>
  <w:footnote w:id="10">
    <w:p w14:paraId="7C48A3F3" w14:textId="77777777" w:rsidR="00454242" w:rsidRPr="00853BA3" w:rsidRDefault="00000000">
      <w:pPr>
        <w:pStyle w:val="af4"/>
        <w:rPr>
          <w:lang w:val="en-US"/>
        </w:rPr>
      </w:pPr>
      <w:r>
        <w:rPr>
          <w:rStyle w:val="af3"/>
        </w:rPr>
        <w:footnoteRef/>
      </w:r>
      <w:r w:rsidRPr="00853BA3">
        <w:rPr>
          <w:rFonts w:ascii="Times New Roman" w:hAnsi="Times New Roman" w:cs="Times New Roman"/>
          <w:lang w:val="en-US"/>
        </w:rPr>
        <w:t xml:space="preserve"> Liu D. C., Nocedal J. On the limited memory BFGS method for large scale optimization // Mathematical Programming. 1989. Vol. 45, № 1. P. 503–528.</w:t>
      </w:r>
    </w:p>
  </w:footnote>
  <w:footnote w:id="11">
    <w:p w14:paraId="09C693FF" w14:textId="77777777" w:rsidR="00454242" w:rsidRPr="00853BA3" w:rsidRDefault="00000000">
      <w:pPr>
        <w:pStyle w:val="af4"/>
        <w:rPr>
          <w:lang w:val="en-US"/>
        </w:rPr>
      </w:pPr>
      <w:r>
        <w:rPr>
          <w:rStyle w:val="af3"/>
        </w:rPr>
        <w:footnoteRef/>
      </w:r>
      <w:r w:rsidRPr="00853BA3">
        <w:rPr>
          <w:rFonts w:ascii="Times New Roman" w:hAnsi="Times New Roman" w:cs="Times New Roman"/>
          <w:lang w:val="en-US"/>
        </w:rPr>
        <w:t xml:space="preserve"> Defazio A., Bach F., Lacoste-Julien S. SAGA: A fast incremental gradient method with support for non-strongly convex composite objectives // Advances in Neural Information Processing Systems (NeurIPS). 2014. Vol. 27. P. 1646–1654.</w:t>
      </w:r>
    </w:p>
  </w:footnote>
  <w:footnote w:id="12">
    <w:p w14:paraId="222854B6" w14:textId="77777777" w:rsidR="00454242" w:rsidRPr="00853BA3" w:rsidRDefault="00000000">
      <w:pPr>
        <w:pStyle w:val="af4"/>
        <w:rPr>
          <w:lang w:val="en-US"/>
        </w:rPr>
      </w:pPr>
      <w:r>
        <w:rPr>
          <w:rStyle w:val="af3"/>
        </w:rPr>
        <w:footnoteRef/>
      </w:r>
      <w:r w:rsidRPr="00853BA3">
        <w:rPr>
          <w:rFonts w:ascii="Times New Roman" w:hAnsi="Times New Roman" w:cs="Times New Roman"/>
          <w:lang w:val="en-US"/>
        </w:rPr>
        <w:t xml:space="preserve"> Mosteller F., Wallace D. L. Inference and Disputed Authorship: The Federalist. — Reading, MA : Addison-Wesley, 1964. — 287 p.</w:t>
      </w:r>
    </w:p>
  </w:footnote>
  <w:footnote w:id="13">
    <w:p w14:paraId="00469101" w14:textId="77777777" w:rsidR="00454242" w:rsidRPr="00853BA3" w:rsidRDefault="00000000">
      <w:pPr>
        <w:pStyle w:val="af4"/>
        <w:rPr>
          <w:lang w:val="en-US"/>
        </w:rPr>
      </w:pPr>
      <w:r>
        <w:rPr>
          <w:rStyle w:val="af3"/>
        </w:rPr>
        <w:footnoteRef/>
      </w:r>
      <w:r w:rsidRPr="00853BA3">
        <w:rPr>
          <w:rFonts w:ascii="Times New Roman" w:hAnsi="Times New Roman" w:cs="Times New Roman"/>
          <w:lang w:val="en-US"/>
        </w:rPr>
        <w:t xml:space="preserve"> Ng A. Y., Jordan M. I. On discriminative vs. generative classifiers: A comparison of logistic regression and naive Bayes // Advances in Neural Information Processing Systems (NeurIPS). 2002. Vol. 14. P. 841–848.</w:t>
      </w:r>
    </w:p>
  </w:footnote>
  <w:footnote w:id="14">
    <w:p w14:paraId="2E358066" w14:textId="77777777" w:rsidR="00454242" w:rsidRPr="00853BA3" w:rsidRDefault="00000000">
      <w:pPr>
        <w:pStyle w:val="af4"/>
        <w:rPr>
          <w:lang w:val="en-US"/>
        </w:rPr>
      </w:pPr>
      <w:r>
        <w:rPr>
          <w:rStyle w:val="af3"/>
        </w:rPr>
        <w:footnoteRef/>
      </w:r>
      <w:r w:rsidRPr="00853BA3">
        <w:rPr>
          <w:rFonts w:ascii="Times New Roman" w:hAnsi="Times New Roman" w:cs="Times New Roman"/>
          <w:lang w:val="en-US"/>
        </w:rPr>
        <w:t xml:space="preserve"> Fisher R. A. The use of multiple measurements in taxonomic problems // Annals of Eugenics. 1936. Vol. 7, № 2. P. 179–188.</w:t>
      </w:r>
    </w:p>
  </w:footnote>
  <w:footnote w:id="15">
    <w:p w14:paraId="558B82E6" w14:textId="77777777" w:rsidR="00454242" w:rsidRPr="00853BA3" w:rsidRDefault="00000000">
      <w:pPr>
        <w:pStyle w:val="af4"/>
        <w:rPr>
          <w:lang w:val="en-US"/>
        </w:rPr>
      </w:pPr>
      <w:r>
        <w:rPr>
          <w:rStyle w:val="af3"/>
        </w:rPr>
        <w:footnoteRef/>
      </w:r>
      <w:r w:rsidRPr="00853BA3">
        <w:rPr>
          <w:rFonts w:ascii="Times New Roman" w:hAnsi="Times New Roman" w:cs="Times New Roman"/>
          <w:lang w:val="en-US"/>
        </w:rPr>
        <w:t xml:space="preserve"> Ledoit O., Wolf M. A well-conditioned estimator for large-dimensional covariance matrices // Journal of Multivariate Analysis. 2004. Vol. 88, № 2. P. 365–411.</w:t>
      </w:r>
    </w:p>
  </w:footnote>
  <w:footnote w:id="16">
    <w:p w14:paraId="6429A278" w14:textId="77777777" w:rsidR="00454242" w:rsidRDefault="00000000">
      <w:pPr>
        <w:pStyle w:val="af4"/>
      </w:pPr>
      <w:r>
        <w:rPr>
          <w:rStyle w:val="af3"/>
        </w:rPr>
        <w:footnoteRef/>
      </w:r>
      <w:r w:rsidRPr="00853BA3">
        <w:rPr>
          <w:rFonts w:ascii="Times New Roman" w:hAnsi="Times New Roman" w:cs="Times New Roman"/>
          <w:lang w:val="en-US"/>
        </w:rPr>
        <w:t xml:space="preserve"> Boser B. E., Guyon I. M., Vapnik V. N. A training algorithm for optimal margin classifiers // Proceedings of the Fifth Annual Workshop on Computational Learning Theory (COLT 1992). Pittsburgh, PA, 1992. P. 144–152; Cortes C., Vapnik V. Support-vector networks // Machine Learning. </w:t>
      </w:r>
      <w:r>
        <w:rPr>
          <w:rFonts w:ascii="Times New Roman" w:hAnsi="Times New Roman" w:cs="Times New Roman"/>
        </w:rPr>
        <w:t>1995. Vol. 20, № 3. P. 273–297. См. также: Вапник В. Н., Червоненкис А. Я. Теория распознавания образов: статистические проблемы обучения. — М. : Наука, 1974. — 416 с.</w:t>
      </w:r>
    </w:p>
  </w:footnote>
  <w:footnote w:id="17">
    <w:p w14:paraId="2C4ACB88" w14:textId="77777777" w:rsidR="00454242" w:rsidRPr="00853BA3" w:rsidRDefault="00000000">
      <w:pPr>
        <w:pStyle w:val="af4"/>
        <w:rPr>
          <w:lang w:val="en-US"/>
        </w:rPr>
      </w:pPr>
      <w:r>
        <w:rPr>
          <w:rStyle w:val="af3"/>
        </w:rPr>
        <w:footnoteRef/>
      </w:r>
      <w:r w:rsidRPr="00853BA3">
        <w:rPr>
          <w:rFonts w:ascii="Times New Roman" w:hAnsi="Times New Roman" w:cs="Times New Roman"/>
          <w:lang w:val="en-US"/>
        </w:rPr>
        <w:t xml:space="preserve"> Platt J. Sequential Minimal Optimization: A Fast Algorithm for Training Support Vector Machines // Microsoft Research Technical Report MSR-TR-98-14. 1998. 21 p.</w:t>
      </w:r>
    </w:p>
  </w:footnote>
  <w:footnote w:id="18">
    <w:p w14:paraId="4C6EF680" w14:textId="77777777" w:rsidR="00454242" w:rsidRPr="00853BA3" w:rsidRDefault="00000000">
      <w:pPr>
        <w:pStyle w:val="af4"/>
        <w:rPr>
          <w:lang w:val="en-US"/>
        </w:rPr>
      </w:pPr>
      <w:r>
        <w:rPr>
          <w:rStyle w:val="af3"/>
        </w:rPr>
        <w:footnoteRef/>
      </w:r>
      <w:r w:rsidRPr="00853BA3">
        <w:rPr>
          <w:rFonts w:ascii="Times New Roman" w:hAnsi="Times New Roman" w:cs="Times New Roman"/>
          <w:lang w:val="en-US"/>
        </w:rPr>
        <w:t xml:space="preserve"> Fan R. E., Chang K. W., Hsieh C. J., Wang X. R., Lin C. J. LIBLINEAR: A library for large linear classification // Journal of Machine Learning Research. 2008. Vol. 9. P. 1871–1874.</w:t>
      </w:r>
    </w:p>
  </w:footnote>
  <w:footnote w:id="19">
    <w:p w14:paraId="57F35B06" w14:textId="77777777" w:rsidR="00454242" w:rsidRPr="00853BA3" w:rsidRDefault="00000000">
      <w:pPr>
        <w:pStyle w:val="af4"/>
        <w:rPr>
          <w:lang w:val="en-US"/>
        </w:rPr>
      </w:pPr>
      <w:r>
        <w:rPr>
          <w:rStyle w:val="af3"/>
        </w:rPr>
        <w:footnoteRef/>
      </w:r>
      <w:r w:rsidRPr="00853BA3">
        <w:rPr>
          <w:rFonts w:ascii="Times New Roman" w:hAnsi="Times New Roman" w:cs="Times New Roman"/>
          <w:lang w:val="en-US"/>
        </w:rPr>
        <w:t xml:space="preserve"> de Boor C. A Practical Guide to Splines. Revised edition. — New York : Springer, 2001. — 366 p.</w:t>
      </w:r>
    </w:p>
  </w:footnote>
  <w:footnote w:id="20">
    <w:p w14:paraId="2DF7DCCF" w14:textId="77777777" w:rsidR="00454242" w:rsidRPr="00853BA3" w:rsidRDefault="00000000">
      <w:pPr>
        <w:pStyle w:val="af4"/>
        <w:rPr>
          <w:lang w:val="en-US"/>
        </w:rPr>
      </w:pPr>
      <w:r>
        <w:rPr>
          <w:rStyle w:val="af3"/>
        </w:rPr>
        <w:footnoteRef/>
      </w:r>
      <w:r w:rsidRPr="00853BA3">
        <w:rPr>
          <w:rFonts w:ascii="Times New Roman" w:hAnsi="Times New Roman" w:cs="Times New Roman"/>
          <w:lang w:val="en-US"/>
        </w:rPr>
        <w:t xml:space="preserve"> Jacobs R. A., Jordan M. I., Nowlan S. J., Hinton G. E. Adaptive mixtures of local experts // Neural Computation. 1991. Vol. 3, № 1. P. 79–87.</w:t>
      </w:r>
    </w:p>
  </w:footnote>
  <w:footnote w:id="21">
    <w:p w14:paraId="18DEACB2" w14:textId="77777777" w:rsidR="00454242" w:rsidRPr="00853BA3" w:rsidRDefault="00000000">
      <w:pPr>
        <w:pStyle w:val="af4"/>
        <w:rPr>
          <w:lang w:val="en-US"/>
        </w:rPr>
      </w:pPr>
      <w:r>
        <w:rPr>
          <w:rStyle w:val="af3"/>
        </w:rPr>
        <w:footnoteRef/>
      </w:r>
      <w:r w:rsidRPr="00853BA3">
        <w:rPr>
          <w:rFonts w:ascii="Times New Roman" w:hAnsi="Times New Roman" w:cs="Times New Roman"/>
          <w:lang w:val="en-US"/>
        </w:rPr>
        <w:t xml:space="preserve"> Dempster A. P., Laird N. M., Rubin D. B. Maximum likelihood from incomplete data via the EM algorithm // Journal of the Royal Statistical Society. Ser. B. 1977. Vol. 39, № 1. P. 1–38.</w:t>
      </w:r>
    </w:p>
  </w:footnote>
  <w:footnote w:id="22">
    <w:p w14:paraId="3193E4AF" w14:textId="77777777" w:rsidR="00454242" w:rsidRPr="00853BA3" w:rsidRDefault="00000000">
      <w:pPr>
        <w:pStyle w:val="af4"/>
        <w:rPr>
          <w:lang w:val="en-US"/>
        </w:rPr>
      </w:pPr>
      <w:r>
        <w:rPr>
          <w:rStyle w:val="af3"/>
        </w:rPr>
        <w:footnoteRef/>
      </w:r>
      <w:r w:rsidRPr="00853BA3">
        <w:rPr>
          <w:rFonts w:ascii="Times New Roman" w:hAnsi="Times New Roman" w:cs="Times New Roman"/>
          <w:lang w:val="en-US"/>
        </w:rPr>
        <w:t xml:space="preserve"> Zadeh L. A. Fuzzy sets // Information and Control. 1965. Vol. 8, № 3. P. 338–353.</w:t>
      </w:r>
    </w:p>
  </w:footnote>
  <w:footnote w:id="23">
    <w:p w14:paraId="11B8D403" w14:textId="77777777" w:rsidR="00454242" w:rsidRPr="00853BA3" w:rsidRDefault="00000000">
      <w:pPr>
        <w:pStyle w:val="af4"/>
        <w:rPr>
          <w:lang w:val="en-US"/>
        </w:rPr>
      </w:pPr>
      <w:r>
        <w:rPr>
          <w:rStyle w:val="af3"/>
        </w:rPr>
        <w:footnoteRef/>
      </w:r>
      <w:r w:rsidRPr="00853BA3">
        <w:rPr>
          <w:rFonts w:ascii="Times New Roman" w:hAnsi="Times New Roman" w:cs="Times New Roman"/>
          <w:lang w:val="en-US"/>
        </w:rPr>
        <w:t xml:space="preserve"> Pedregosa F., Varoquaux G., Gramfort A. et al. Scikit-learn: Machine Learning in Python // Journal of Machine Learning Research. 2011. Vol. 12. P. 2825–2830.</w:t>
      </w:r>
    </w:p>
  </w:footnote>
  <w:footnote w:id="24">
    <w:p w14:paraId="7AAA20AC" w14:textId="77777777" w:rsidR="00454242" w:rsidRPr="00853BA3" w:rsidRDefault="00000000">
      <w:pPr>
        <w:pStyle w:val="af4"/>
        <w:rPr>
          <w:lang w:val="en-US"/>
        </w:rPr>
      </w:pPr>
      <w:r>
        <w:rPr>
          <w:rStyle w:val="af3"/>
        </w:rPr>
        <w:footnoteRef/>
      </w:r>
      <w:r w:rsidRPr="00853BA3">
        <w:rPr>
          <w:rFonts w:ascii="Times New Roman" w:hAnsi="Times New Roman" w:cs="Times New Roman"/>
          <w:lang w:val="en-US"/>
        </w:rPr>
        <w:t xml:space="preserve"> Freund Y., Schapire R. E. A decision-theoretic generalization of on-line learning and an application to boosting // Journal of Computer and System Sciences. 1997. Vol. 55, № 1. P. 119–139.</w:t>
      </w:r>
    </w:p>
  </w:footnote>
  <w:footnote w:id="25">
    <w:p w14:paraId="6BB45F6B" w14:textId="77777777" w:rsidR="00454242" w:rsidRPr="00853BA3" w:rsidRDefault="00000000">
      <w:pPr>
        <w:pStyle w:val="af4"/>
        <w:rPr>
          <w:lang w:val="en-US"/>
        </w:rPr>
      </w:pPr>
      <w:r>
        <w:rPr>
          <w:rStyle w:val="af3"/>
        </w:rPr>
        <w:footnoteRef/>
      </w:r>
      <w:r w:rsidRPr="00853BA3">
        <w:rPr>
          <w:rFonts w:ascii="Times New Roman" w:hAnsi="Times New Roman" w:cs="Times New Roman"/>
          <w:lang w:val="en-US"/>
        </w:rPr>
        <w:t xml:space="preserve"> Breiman L. Random forests // Machine Learning. 2001. Vol. 45, № 1. P. 5–32. </w:t>
      </w:r>
      <w:r>
        <w:rPr>
          <w:rFonts w:ascii="Times New Roman" w:hAnsi="Times New Roman" w:cs="Times New Roman"/>
        </w:rPr>
        <w:t>См</w:t>
      </w:r>
      <w:r w:rsidRPr="00853BA3">
        <w:rPr>
          <w:rFonts w:ascii="Times New Roman" w:hAnsi="Times New Roman" w:cs="Times New Roman"/>
          <w:lang w:val="en-US"/>
        </w:rPr>
        <w:t xml:space="preserve">. </w:t>
      </w:r>
      <w:r>
        <w:rPr>
          <w:rFonts w:ascii="Times New Roman" w:hAnsi="Times New Roman" w:cs="Times New Roman"/>
        </w:rPr>
        <w:t>также</w:t>
      </w:r>
      <w:r w:rsidRPr="00853BA3">
        <w:rPr>
          <w:rFonts w:ascii="Times New Roman" w:hAnsi="Times New Roman" w:cs="Times New Roman"/>
          <w:lang w:val="en-US"/>
        </w:rPr>
        <w:t>: Breiman L. Bagging predictors // Machine Learning. 1996. Vol. 24, № 2. P. 123–140.</w:t>
      </w:r>
    </w:p>
  </w:footnote>
  <w:footnote w:id="26">
    <w:p w14:paraId="01BD6C28" w14:textId="77777777" w:rsidR="00454242" w:rsidRPr="00853BA3" w:rsidRDefault="00000000">
      <w:pPr>
        <w:pStyle w:val="af4"/>
        <w:rPr>
          <w:lang w:val="en-US"/>
        </w:rPr>
      </w:pPr>
      <w:r>
        <w:rPr>
          <w:rStyle w:val="af3"/>
        </w:rPr>
        <w:footnoteRef/>
      </w:r>
      <w:r w:rsidRPr="00853BA3">
        <w:rPr>
          <w:rFonts w:ascii="Times New Roman" w:hAnsi="Times New Roman" w:cs="Times New Roman"/>
          <w:lang w:val="en-US"/>
        </w:rPr>
        <w:t xml:space="preserve"> Wolberg W. H., Mangasarian O. L. Multisurface method of pattern separation for medical diagnosis applied to breast cytology // Proceedings of the National Academy of Sciences. 1990. Vol. 87, № 23. P. 9193–9196.</w:t>
      </w:r>
    </w:p>
  </w:footnote>
  <w:footnote w:id="27">
    <w:p w14:paraId="5AEAFDBE" w14:textId="77777777" w:rsidR="00454242" w:rsidRPr="00853BA3" w:rsidRDefault="00000000">
      <w:pPr>
        <w:pStyle w:val="af4"/>
        <w:rPr>
          <w:lang w:val="en-US"/>
        </w:rPr>
      </w:pPr>
      <w:r>
        <w:rPr>
          <w:rStyle w:val="af3"/>
        </w:rPr>
        <w:footnoteRef/>
      </w:r>
      <w:r w:rsidRPr="00853BA3">
        <w:rPr>
          <w:rFonts w:ascii="Times New Roman" w:hAnsi="Times New Roman" w:cs="Times New Roman"/>
          <w:lang w:val="en-US"/>
        </w:rPr>
        <w:t xml:space="preserve"> Kohavi R. Scaling up the accuracy of naive-Bayes classifiers: A decision-tree hybrid // Proceedings of the Second International Conference on Knowledge Discovery and Data Mining (KDD 1996). Portland, OR, 1996. P. 202–207.</w:t>
      </w:r>
    </w:p>
  </w:footnote>
  <w:footnote w:id="28">
    <w:p w14:paraId="0415393F" w14:textId="77777777" w:rsidR="00454242" w:rsidRPr="00853BA3" w:rsidRDefault="00000000">
      <w:pPr>
        <w:pStyle w:val="af4"/>
        <w:rPr>
          <w:lang w:val="en-US"/>
        </w:rPr>
      </w:pPr>
      <w:r>
        <w:rPr>
          <w:rStyle w:val="af3"/>
        </w:rPr>
        <w:footnoteRef/>
      </w:r>
      <w:r w:rsidRPr="00853BA3">
        <w:rPr>
          <w:rFonts w:ascii="Times New Roman" w:hAnsi="Times New Roman" w:cs="Times New Roman"/>
          <w:lang w:val="en-US"/>
        </w:rPr>
        <w:t xml:space="preserve"> Moro S., Cortez P., Rita P. A data-driven approach to predict the success of bank telemarketing // Decision Support Systems. 2014. Vol. 62. P. 22–31.</w:t>
      </w:r>
    </w:p>
  </w:footnote>
  <w:footnote w:id="29">
    <w:p w14:paraId="3D41DA7D" w14:textId="77777777" w:rsidR="00454242" w:rsidRPr="00853BA3" w:rsidRDefault="00000000">
      <w:pPr>
        <w:pStyle w:val="af4"/>
        <w:rPr>
          <w:lang w:val="en-US"/>
        </w:rPr>
      </w:pPr>
      <w:r>
        <w:rPr>
          <w:rStyle w:val="af3"/>
        </w:rPr>
        <w:footnoteRef/>
      </w:r>
      <w:r w:rsidRPr="00853BA3">
        <w:rPr>
          <w:rFonts w:ascii="Times New Roman" w:hAnsi="Times New Roman" w:cs="Times New Roman"/>
          <w:lang w:val="en-US"/>
        </w:rPr>
        <w:t xml:space="preserve"> Pozzolo A. D., Caelen O., Johnson R. A., Bontempi G. Calibrating probability with undersampling for unbalanced classification // 2015 IEEE Symposium Series on Computational Intelligence. Cape Town, 2015. P. 159–166.</w:t>
      </w:r>
    </w:p>
  </w:footnote>
  <w:footnote w:id="30">
    <w:p w14:paraId="2267B485" w14:textId="77777777" w:rsidR="00454242" w:rsidRPr="00853BA3" w:rsidRDefault="00000000">
      <w:pPr>
        <w:pStyle w:val="af4"/>
        <w:rPr>
          <w:lang w:val="en-US"/>
        </w:rPr>
      </w:pPr>
      <w:r>
        <w:rPr>
          <w:rStyle w:val="af3"/>
        </w:rPr>
        <w:footnoteRef/>
      </w:r>
      <w:r w:rsidRPr="00853BA3">
        <w:rPr>
          <w:rFonts w:ascii="Times New Roman" w:hAnsi="Times New Roman" w:cs="Times New Roman"/>
          <w:lang w:val="en-US"/>
        </w:rPr>
        <w:t xml:space="preserve"> McCann M., Johnston A. SECOM Dataset [</w:t>
      </w:r>
      <w:r>
        <w:rPr>
          <w:rFonts w:ascii="Times New Roman" w:hAnsi="Times New Roman" w:cs="Times New Roman"/>
        </w:rPr>
        <w:t>Электронный</w:t>
      </w:r>
      <w:r w:rsidRPr="00853BA3">
        <w:rPr>
          <w:rFonts w:ascii="Times New Roman" w:hAnsi="Times New Roman" w:cs="Times New Roman"/>
          <w:lang w:val="en-US"/>
        </w:rPr>
        <w:t xml:space="preserve"> </w:t>
      </w:r>
      <w:r>
        <w:rPr>
          <w:rFonts w:ascii="Times New Roman" w:hAnsi="Times New Roman" w:cs="Times New Roman"/>
        </w:rPr>
        <w:t>ресурс</w:t>
      </w:r>
      <w:r w:rsidRPr="00853BA3">
        <w:rPr>
          <w:rFonts w:ascii="Times New Roman" w:hAnsi="Times New Roman" w:cs="Times New Roman"/>
          <w:lang w:val="en-US"/>
        </w:rPr>
        <w:t xml:space="preserve">] // UCI Machine Learning Repository. </w:t>
      </w:r>
      <w:r>
        <w:rPr>
          <w:rFonts w:ascii="Times New Roman" w:hAnsi="Times New Roman" w:cs="Times New Roman"/>
        </w:rPr>
        <w:t>2008. DOI: 10.24432/C54305. URL: https://archive.ics.uci.edu/dataset/179/secom (дата обращения: 15.04.2026). См</w:t>
      </w:r>
      <w:r w:rsidRPr="00853BA3">
        <w:rPr>
          <w:rFonts w:ascii="Times New Roman" w:hAnsi="Times New Roman" w:cs="Times New Roman"/>
          <w:lang w:val="en-US"/>
        </w:rPr>
        <w:t xml:space="preserve">. </w:t>
      </w:r>
      <w:r>
        <w:rPr>
          <w:rFonts w:ascii="Times New Roman" w:hAnsi="Times New Roman" w:cs="Times New Roman"/>
        </w:rPr>
        <w:t>также</w:t>
      </w:r>
      <w:r w:rsidRPr="00853BA3">
        <w:rPr>
          <w:rFonts w:ascii="Times New Roman" w:hAnsi="Times New Roman" w:cs="Times New Roman"/>
          <w:lang w:val="en-US"/>
        </w:rPr>
        <w:t xml:space="preserve"> </w:t>
      </w:r>
      <w:r>
        <w:rPr>
          <w:rFonts w:ascii="Times New Roman" w:hAnsi="Times New Roman" w:cs="Times New Roman"/>
        </w:rPr>
        <w:t>общий</w:t>
      </w:r>
      <w:r w:rsidRPr="00853BA3">
        <w:rPr>
          <w:rFonts w:ascii="Times New Roman" w:hAnsi="Times New Roman" w:cs="Times New Roman"/>
          <w:lang w:val="en-US"/>
        </w:rPr>
        <w:t xml:space="preserve"> </w:t>
      </w:r>
      <w:r>
        <w:rPr>
          <w:rFonts w:ascii="Times New Roman" w:hAnsi="Times New Roman" w:cs="Times New Roman"/>
        </w:rPr>
        <w:t>источник</w:t>
      </w:r>
      <w:r w:rsidRPr="00853BA3">
        <w:rPr>
          <w:rFonts w:ascii="Times New Roman" w:hAnsi="Times New Roman" w:cs="Times New Roman"/>
          <w:lang w:val="en-US"/>
        </w:rPr>
        <w:t>: Vanschoren J., van Rijn J. N., Bischl B., Torgo L. OpenML: Networked science in machine learning // SIGKDD Explorations Newsletter. 2014. Vol. 15, № 2. P. 49–60.</w:t>
      </w:r>
    </w:p>
  </w:footnote>
  <w:footnote w:id="31">
    <w:p w14:paraId="7F851440" w14:textId="77777777" w:rsidR="00454242" w:rsidRPr="00853BA3" w:rsidRDefault="00000000">
      <w:pPr>
        <w:pStyle w:val="af4"/>
        <w:rPr>
          <w:lang w:val="en-US"/>
        </w:rPr>
      </w:pPr>
      <w:r>
        <w:rPr>
          <w:rStyle w:val="af3"/>
        </w:rPr>
        <w:footnoteRef/>
      </w:r>
      <w:r w:rsidRPr="00853BA3">
        <w:rPr>
          <w:rFonts w:ascii="Times New Roman" w:hAnsi="Times New Roman" w:cs="Times New Roman"/>
          <w:lang w:val="en-US"/>
        </w:rPr>
        <w:t xml:space="preserve"> Akiba T., Sano S., Yanase T., Ohta T., Koyama M. Optuna: A next-generation hyperparameter optimization framework // Proceedings of the 25th ACM SIGKDD International Conference on Knowledge Discovery &amp; Data Mining (KDD 2019). Anchorage, AK, 2019. P. 2623–2631; </w:t>
      </w:r>
      <w:r>
        <w:rPr>
          <w:rFonts w:ascii="Times New Roman" w:hAnsi="Times New Roman" w:cs="Times New Roman"/>
        </w:rPr>
        <w:t>алгоритм</w:t>
      </w:r>
      <w:r w:rsidRPr="00853BA3">
        <w:rPr>
          <w:rFonts w:ascii="Times New Roman" w:hAnsi="Times New Roman" w:cs="Times New Roman"/>
          <w:lang w:val="en-US"/>
        </w:rPr>
        <w:t xml:space="preserve"> TPE </w:t>
      </w:r>
      <w:r>
        <w:rPr>
          <w:rFonts w:ascii="Times New Roman" w:hAnsi="Times New Roman" w:cs="Times New Roman"/>
        </w:rPr>
        <w:t>подробно</w:t>
      </w:r>
      <w:r w:rsidRPr="00853BA3">
        <w:rPr>
          <w:rFonts w:ascii="Times New Roman" w:hAnsi="Times New Roman" w:cs="Times New Roman"/>
          <w:lang w:val="en-US"/>
        </w:rPr>
        <w:t xml:space="preserve"> </w:t>
      </w:r>
      <w:r>
        <w:rPr>
          <w:rFonts w:ascii="Times New Roman" w:hAnsi="Times New Roman" w:cs="Times New Roman"/>
        </w:rPr>
        <w:t>описан</w:t>
      </w:r>
      <w:r w:rsidRPr="00853BA3">
        <w:rPr>
          <w:rFonts w:ascii="Times New Roman" w:hAnsi="Times New Roman" w:cs="Times New Roman"/>
          <w:lang w:val="en-US"/>
        </w:rPr>
        <w:t xml:space="preserve"> </w:t>
      </w:r>
      <w:r>
        <w:rPr>
          <w:rFonts w:ascii="Times New Roman" w:hAnsi="Times New Roman" w:cs="Times New Roman"/>
        </w:rPr>
        <w:t>в</w:t>
      </w:r>
      <w:r w:rsidRPr="00853BA3">
        <w:rPr>
          <w:rFonts w:ascii="Times New Roman" w:hAnsi="Times New Roman" w:cs="Times New Roman"/>
          <w:lang w:val="en-US"/>
        </w:rPr>
        <w:t>: Bergstra J., Bardenet R., Bengio Y., Kégl B. Algorithms for hyper-parameter optimization // Advances in Neural Information Processing Systems (NeurIPS). 2011. Vol. 24. P. 2546–2554.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0F067" w14:textId="77777777" w:rsidR="002320A2" w:rsidRDefault="002320A2">
    <w:pPr>
      <w:pStyle w:val="ae"/>
      <w:jc w:val="center"/>
    </w:pPr>
  </w:p>
  <w:p w14:paraId="4B239940" w14:textId="77777777" w:rsidR="002320A2" w:rsidRDefault="002320A2">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C41AD"/>
    <w:multiLevelType w:val="hybridMultilevel"/>
    <w:tmpl w:val="ADC01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6E613A"/>
    <w:multiLevelType w:val="hybridMultilevel"/>
    <w:tmpl w:val="8A741E82"/>
    <w:lvl w:ilvl="0" w:tplc="E188D2AC">
      <w:start w:val="1"/>
      <w:numFmt w:val="bullet"/>
      <w:lvlText w:val=""/>
      <w:lvlJc w:val="left"/>
      <w:pPr>
        <w:tabs>
          <w:tab w:val="num" w:pos="360"/>
        </w:tabs>
        <w:ind w:left="0" w:hanging="360"/>
      </w:pPr>
      <w:rPr>
        <w:rFonts w:ascii="Symbol" w:hAnsi="Symbol" w:hint="default"/>
      </w:rPr>
    </w:lvl>
    <w:lvl w:ilvl="1" w:tplc="BB4829E4">
      <w:numFmt w:val="decimal"/>
      <w:lvlText w:val=""/>
      <w:lvlJc w:val="left"/>
    </w:lvl>
    <w:lvl w:ilvl="2" w:tplc="9A74C320">
      <w:numFmt w:val="decimal"/>
      <w:lvlText w:val=""/>
      <w:lvlJc w:val="left"/>
    </w:lvl>
    <w:lvl w:ilvl="3" w:tplc="4EDC9F86">
      <w:numFmt w:val="decimal"/>
      <w:lvlText w:val=""/>
      <w:lvlJc w:val="left"/>
    </w:lvl>
    <w:lvl w:ilvl="4" w:tplc="44F02D82">
      <w:numFmt w:val="decimal"/>
      <w:lvlText w:val=""/>
      <w:lvlJc w:val="left"/>
    </w:lvl>
    <w:lvl w:ilvl="5" w:tplc="39FE29D0">
      <w:numFmt w:val="decimal"/>
      <w:lvlText w:val=""/>
      <w:lvlJc w:val="left"/>
    </w:lvl>
    <w:lvl w:ilvl="6" w:tplc="5B7030A4">
      <w:numFmt w:val="decimal"/>
      <w:lvlText w:val=""/>
      <w:lvlJc w:val="left"/>
    </w:lvl>
    <w:lvl w:ilvl="7" w:tplc="927407F2">
      <w:numFmt w:val="decimal"/>
      <w:lvlText w:val=""/>
      <w:lvlJc w:val="left"/>
    </w:lvl>
    <w:lvl w:ilvl="8" w:tplc="1F1E0306">
      <w:numFmt w:val="decimal"/>
      <w:lvlText w:val=""/>
      <w:lvlJc w:val="left"/>
    </w:lvl>
  </w:abstractNum>
  <w:abstractNum w:abstractNumId="2" w15:restartNumberingAfterBreak="0">
    <w:nsid w:val="1A643189"/>
    <w:multiLevelType w:val="hybridMultilevel"/>
    <w:tmpl w:val="2594E216"/>
    <w:lvl w:ilvl="0" w:tplc="E4AEAAEA">
      <w:start w:val="1"/>
      <w:numFmt w:val="decimal"/>
      <w:lvlText w:val="%1."/>
      <w:lvlJc w:val="left"/>
      <w:pPr>
        <w:tabs>
          <w:tab w:val="num" w:pos="1080"/>
        </w:tabs>
        <w:ind w:left="720" w:hanging="360"/>
      </w:pPr>
    </w:lvl>
    <w:lvl w:ilvl="1" w:tplc="5BF428EE">
      <w:numFmt w:val="decimal"/>
      <w:lvlText w:val=""/>
      <w:lvlJc w:val="left"/>
    </w:lvl>
    <w:lvl w:ilvl="2" w:tplc="A4F2594C">
      <w:numFmt w:val="decimal"/>
      <w:lvlText w:val=""/>
      <w:lvlJc w:val="left"/>
    </w:lvl>
    <w:lvl w:ilvl="3" w:tplc="37B48318">
      <w:numFmt w:val="decimal"/>
      <w:lvlText w:val=""/>
      <w:lvlJc w:val="left"/>
    </w:lvl>
    <w:lvl w:ilvl="4" w:tplc="97562338">
      <w:numFmt w:val="decimal"/>
      <w:lvlText w:val=""/>
      <w:lvlJc w:val="left"/>
    </w:lvl>
    <w:lvl w:ilvl="5" w:tplc="9A52DB7C">
      <w:numFmt w:val="decimal"/>
      <w:lvlText w:val=""/>
      <w:lvlJc w:val="left"/>
    </w:lvl>
    <w:lvl w:ilvl="6" w:tplc="D8F6F1AE">
      <w:numFmt w:val="decimal"/>
      <w:lvlText w:val=""/>
      <w:lvlJc w:val="left"/>
    </w:lvl>
    <w:lvl w:ilvl="7" w:tplc="32F8DD32">
      <w:numFmt w:val="decimal"/>
      <w:lvlText w:val=""/>
      <w:lvlJc w:val="left"/>
    </w:lvl>
    <w:lvl w:ilvl="8" w:tplc="7F06B004">
      <w:numFmt w:val="decimal"/>
      <w:lvlText w:val=""/>
      <w:lvlJc w:val="left"/>
    </w:lvl>
  </w:abstractNum>
  <w:abstractNum w:abstractNumId="3" w15:restartNumberingAfterBreak="0">
    <w:nsid w:val="1D160988"/>
    <w:multiLevelType w:val="hybridMultilevel"/>
    <w:tmpl w:val="C756E712"/>
    <w:lvl w:ilvl="0" w:tplc="5C326A02">
      <w:start w:val="1"/>
      <w:numFmt w:val="decimal"/>
      <w:lvlText w:val="%1."/>
      <w:lvlJc w:val="left"/>
      <w:pPr>
        <w:tabs>
          <w:tab w:val="num" w:pos="1080"/>
        </w:tabs>
        <w:ind w:left="720" w:hanging="360"/>
      </w:pPr>
    </w:lvl>
    <w:lvl w:ilvl="1" w:tplc="70C0E68E">
      <w:numFmt w:val="decimal"/>
      <w:lvlText w:val=""/>
      <w:lvlJc w:val="left"/>
    </w:lvl>
    <w:lvl w:ilvl="2" w:tplc="6CF46628">
      <w:numFmt w:val="decimal"/>
      <w:lvlText w:val=""/>
      <w:lvlJc w:val="left"/>
    </w:lvl>
    <w:lvl w:ilvl="3" w:tplc="AAF273B2">
      <w:numFmt w:val="decimal"/>
      <w:lvlText w:val=""/>
      <w:lvlJc w:val="left"/>
    </w:lvl>
    <w:lvl w:ilvl="4" w:tplc="09569B46">
      <w:numFmt w:val="decimal"/>
      <w:lvlText w:val=""/>
      <w:lvlJc w:val="left"/>
    </w:lvl>
    <w:lvl w:ilvl="5" w:tplc="63B0BE1E">
      <w:numFmt w:val="decimal"/>
      <w:lvlText w:val=""/>
      <w:lvlJc w:val="left"/>
    </w:lvl>
    <w:lvl w:ilvl="6" w:tplc="0082CBEA">
      <w:numFmt w:val="decimal"/>
      <w:lvlText w:val=""/>
      <w:lvlJc w:val="left"/>
    </w:lvl>
    <w:lvl w:ilvl="7" w:tplc="7610DC48">
      <w:numFmt w:val="decimal"/>
      <w:lvlText w:val=""/>
      <w:lvlJc w:val="left"/>
    </w:lvl>
    <w:lvl w:ilvl="8" w:tplc="5164DF28">
      <w:numFmt w:val="decimal"/>
      <w:lvlText w:val=""/>
      <w:lvlJc w:val="left"/>
    </w:lvl>
  </w:abstractNum>
  <w:abstractNum w:abstractNumId="4" w15:restartNumberingAfterBreak="0">
    <w:nsid w:val="224559DA"/>
    <w:multiLevelType w:val="hybridMultilevel"/>
    <w:tmpl w:val="F31AB3AE"/>
    <w:lvl w:ilvl="0" w:tplc="2260073C">
      <w:start w:val="1"/>
      <w:numFmt w:val="decimal"/>
      <w:lvlText w:val="%1."/>
      <w:lvlJc w:val="left"/>
      <w:pPr>
        <w:ind w:left="1069" w:hanging="360"/>
      </w:pPr>
      <w:rPr>
        <w:rFonts w:ascii="Times New Roman" w:eastAsia="Times New Roman" w:hAnsi="Times New Roman" w:hint="default"/>
        <w:sz w:val="28"/>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22803625"/>
    <w:multiLevelType w:val="hybridMultilevel"/>
    <w:tmpl w:val="B646133A"/>
    <w:lvl w:ilvl="0" w:tplc="DAD6D49E">
      <w:start w:val="1"/>
      <w:numFmt w:val="bullet"/>
      <w:lvlText w:val=""/>
      <w:lvlJc w:val="left"/>
      <w:pPr>
        <w:tabs>
          <w:tab w:val="num" w:pos="1080"/>
        </w:tabs>
        <w:ind w:left="720" w:hanging="360"/>
      </w:pPr>
      <w:rPr>
        <w:rFonts w:ascii="Symbol" w:hAnsi="Symbol" w:hint="default"/>
      </w:rPr>
    </w:lvl>
    <w:lvl w:ilvl="1" w:tplc="3C74A668">
      <w:numFmt w:val="decimal"/>
      <w:lvlText w:val=""/>
      <w:lvlJc w:val="left"/>
    </w:lvl>
    <w:lvl w:ilvl="2" w:tplc="4BDA52E2">
      <w:numFmt w:val="decimal"/>
      <w:lvlText w:val=""/>
      <w:lvlJc w:val="left"/>
    </w:lvl>
    <w:lvl w:ilvl="3" w:tplc="186A127C">
      <w:numFmt w:val="decimal"/>
      <w:lvlText w:val=""/>
      <w:lvlJc w:val="left"/>
    </w:lvl>
    <w:lvl w:ilvl="4" w:tplc="678CD412">
      <w:numFmt w:val="decimal"/>
      <w:lvlText w:val=""/>
      <w:lvlJc w:val="left"/>
    </w:lvl>
    <w:lvl w:ilvl="5" w:tplc="3046661E">
      <w:numFmt w:val="decimal"/>
      <w:lvlText w:val=""/>
      <w:lvlJc w:val="left"/>
    </w:lvl>
    <w:lvl w:ilvl="6" w:tplc="1D06CFD2">
      <w:numFmt w:val="decimal"/>
      <w:lvlText w:val=""/>
      <w:lvlJc w:val="left"/>
    </w:lvl>
    <w:lvl w:ilvl="7" w:tplc="688C3E3A">
      <w:numFmt w:val="decimal"/>
      <w:lvlText w:val=""/>
      <w:lvlJc w:val="left"/>
    </w:lvl>
    <w:lvl w:ilvl="8" w:tplc="AD4608EA">
      <w:numFmt w:val="decimal"/>
      <w:lvlText w:val=""/>
      <w:lvlJc w:val="left"/>
    </w:lvl>
  </w:abstractNum>
  <w:abstractNum w:abstractNumId="6" w15:restartNumberingAfterBreak="0">
    <w:nsid w:val="26B05E11"/>
    <w:multiLevelType w:val="hybridMultilevel"/>
    <w:tmpl w:val="E9285608"/>
    <w:lvl w:ilvl="0" w:tplc="04090001">
      <w:start w:val="1"/>
      <w:numFmt w:val="bullet"/>
      <w:lvlText w:val=""/>
      <w:lvlJc w:val="left"/>
      <w:pPr>
        <w:ind w:left="369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5C4D94"/>
    <w:multiLevelType w:val="hybridMultilevel"/>
    <w:tmpl w:val="D78CBA56"/>
    <w:lvl w:ilvl="0" w:tplc="FEE43686">
      <w:start w:val="4"/>
      <w:numFmt w:val="decimal"/>
      <w:lvlText w:val="%1."/>
      <w:lvlJc w:val="left"/>
      <w:pPr>
        <w:tabs>
          <w:tab w:val="num" w:pos="1080"/>
        </w:tabs>
        <w:ind w:left="720" w:hanging="360"/>
      </w:pPr>
    </w:lvl>
    <w:lvl w:ilvl="1" w:tplc="3C4CB76C">
      <w:numFmt w:val="decimal"/>
      <w:lvlText w:val=""/>
      <w:lvlJc w:val="left"/>
    </w:lvl>
    <w:lvl w:ilvl="2" w:tplc="376447DA">
      <w:numFmt w:val="decimal"/>
      <w:lvlText w:val=""/>
      <w:lvlJc w:val="left"/>
    </w:lvl>
    <w:lvl w:ilvl="3" w:tplc="0C64C8BA">
      <w:numFmt w:val="decimal"/>
      <w:lvlText w:val=""/>
      <w:lvlJc w:val="left"/>
    </w:lvl>
    <w:lvl w:ilvl="4" w:tplc="221843CE">
      <w:numFmt w:val="decimal"/>
      <w:lvlText w:val=""/>
      <w:lvlJc w:val="left"/>
    </w:lvl>
    <w:lvl w:ilvl="5" w:tplc="970C3800">
      <w:numFmt w:val="decimal"/>
      <w:lvlText w:val=""/>
      <w:lvlJc w:val="left"/>
    </w:lvl>
    <w:lvl w:ilvl="6" w:tplc="CA3C0EC0">
      <w:numFmt w:val="decimal"/>
      <w:lvlText w:val=""/>
      <w:lvlJc w:val="left"/>
    </w:lvl>
    <w:lvl w:ilvl="7" w:tplc="57864598">
      <w:numFmt w:val="decimal"/>
      <w:lvlText w:val=""/>
      <w:lvlJc w:val="left"/>
    </w:lvl>
    <w:lvl w:ilvl="8" w:tplc="4A40FE9A">
      <w:numFmt w:val="decimal"/>
      <w:lvlText w:val=""/>
      <w:lvlJc w:val="left"/>
    </w:lvl>
  </w:abstractNum>
  <w:abstractNum w:abstractNumId="8" w15:restartNumberingAfterBreak="0">
    <w:nsid w:val="343F111F"/>
    <w:multiLevelType w:val="hybridMultilevel"/>
    <w:tmpl w:val="21B6B73C"/>
    <w:lvl w:ilvl="0" w:tplc="2C6EE4C4">
      <w:start w:val="1"/>
      <w:numFmt w:val="decimal"/>
      <w:lvlText w:val="%1."/>
      <w:lvlJc w:val="left"/>
      <w:pPr>
        <w:tabs>
          <w:tab w:val="num" w:pos="360"/>
        </w:tabs>
        <w:ind w:left="0" w:hanging="360"/>
      </w:pPr>
    </w:lvl>
    <w:lvl w:ilvl="1" w:tplc="BCE2A832">
      <w:numFmt w:val="decimal"/>
      <w:lvlText w:val=""/>
      <w:lvlJc w:val="left"/>
    </w:lvl>
    <w:lvl w:ilvl="2" w:tplc="0C7C74BC">
      <w:numFmt w:val="decimal"/>
      <w:lvlText w:val=""/>
      <w:lvlJc w:val="left"/>
    </w:lvl>
    <w:lvl w:ilvl="3" w:tplc="E42E6CE8">
      <w:numFmt w:val="decimal"/>
      <w:lvlText w:val=""/>
      <w:lvlJc w:val="left"/>
    </w:lvl>
    <w:lvl w:ilvl="4" w:tplc="60D8B546">
      <w:numFmt w:val="decimal"/>
      <w:lvlText w:val=""/>
      <w:lvlJc w:val="left"/>
    </w:lvl>
    <w:lvl w:ilvl="5" w:tplc="F104A8D4">
      <w:numFmt w:val="decimal"/>
      <w:lvlText w:val=""/>
      <w:lvlJc w:val="left"/>
    </w:lvl>
    <w:lvl w:ilvl="6" w:tplc="47365724">
      <w:numFmt w:val="decimal"/>
      <w:lvlText w:val=""/>
      <w:lvlJc w:val="left"/>
    </w:lvl>
    <w:lvl w:ilvl="7" w:tplc="90F6C2D4">
      <w:numFmt w:val="decimal"/>
      <w:lvlText w:val=""/>
      <w:lvlJc w:val="left"/>
    </w:lvl>
    <w:lvl w:ilvl="8" w:tplc="BA50463A">
      <w:numFmt w:val="decimal"/>
      <w:lvlText w:val=""/>
      <w:lvlJc w:val="left"/>
    </w:lvl>
  </w:abstractNum>
  <w:abstractNum w:abstractNumId="9" w15:restartNumberingAfterBreak="0">
    <w:nsid w:val="3AF34349"/>
    <w:multiLevelType w:val="hybridMultilevel"/>
    <w:tmpl w:val="F24AA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7C7706"/>
    <w:multiLevelType w:val="hybridMultilevel"/>
    <w:tmpl w:val="C11E2084"/>
    <w:lvl w:ilvl="0" w:tplc="C1BCD080">
      <w:start w:val="5"/>
      <w:numFmt w:val="decimal"/>
      <w:lvlText w:val="%1."/>
      <w:lvlJc w:val="left"/>
      <w:pPr>
        <w:tabs>
          <w:tab w:val="num" w:pos="1080"/>
        </w:tabs>
        <w:ind w:left="720" w:hanging="360"/>
      </w:pPr>
    </w:lvl>
    <w:lvl w:ilvl="1" w:tplc="57C6CF76">
      <w:numFmt w:val="decimal"/>
      <w:lvlText w:val=""/>
      <w:lvlJc w:val="left"/>
    </w:lvl>
    <w:lvl w:ilvl="2" w:tplc="59187DAA">
      <w:numFmt w:val="decimal"/>
      <w:lvlText w:val=""/>
      <w:lvlJc w:val="left"/>
    </w:lvl>
    <w:lvl w:ilvl="3" w:tplc="7E1A38F0">
      <w:numFmt w:val="decimal"/>
      <w:lvlText w:val=""/>
      <w:lvlJc w:val="left"/>
    </w:lvl>
    <w:lvl w:ilvl="4" w:tplc="C662536C">
      <w:numFmt w:val="decimal"/>
      <w:lvlText w:val=""/>
      <w:lvlJc w:val="left"/>
    </w:lvl>
    <w:lvl w:ilvl="5" w:tplc="CF34BD16">
      <w:numFmt w:val="decimal"/>
      <w:lvlText w:val=""/>
      <w:lvlJc w:val="left"/>
    </w:lvl>
    <w:lvl w:ilvl="6" w:tplc="A6989D50">
      <w:numFmt w:val="decimal"/>
      <w:lvlText w:val=""/>
      <w:lvlJc w:val="left"/>
    </w:lvl>
    <w:lvl w:ilvl="7" w:tplc="7E18BFB0">
      <w:numFmt w:val="decimal"/>
      <w:lvlText w:val=""/>
      <w:lvlJc w:val="left"/>
    </w:lvl>
    <w:lvl w:ilvl="8" w:tplc="60868A90">
      <w:numFmt w:val="decimal"/>
      <w:lvlText w:val=""/>
      <w:lvlJc w:val="left"/>
    </w:lvl>
  </w:abstractNum>
  <w:abstractNum w:abstractNumId="11" w15:restartNumberingAfterBreak="0">
    <w:nsid w:val="49AA4727"/>
    <w:multiLevelType w:val="hybridMultilevel"/>
    <w:tmpl w:val="DC289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B70680"/>
    <w:multiLevelType w:val="hybridMultilevel"/>
    <w:tmpl w:val="2AE89576"/>
    <w:lvl w:ilvl="0" w:tplc="5B7E4E68">
      <w:start w:val="1"/>
      <w:numFmt w:val="decimal"/>
      <w:lvlText w:val="%1."/>
      <w:lvlJc w:val="left"/>
      <w:pPr>
        <w:tabs>
          <w:tab w:val="num" w:pos="360"/>
        </w:tabs>
        <w:ind w:left="0" w:hanging="360"/>
      </w:pPr>
    </w:lvl>
    <w:lvl w:ilvl="1" w:tplc="6ED08EF8">
      <w:numFmt w:val="decimal"/>
      <w:lvlText w:val=""/>
      <w:lvlJc w:val="left"/>
    </w:lvl>
    <w:lvl w:ilvl="2" w:tplc="425C2F80">
      <w:numFmt w:val="decimal"/>
      <w:lvlText w:val=""/>
      <w:lvlJc w:val="left"/>
    </w:lvl>
    <w:lvl w:ilvl="3" w:tplc="BE3206D6">
      <w:numFmt w:val="decimal"/>
      <w:lvlText w:val=""/>
      <w:lvlJc w:val="left"/>
    </w:lvl>
    <w:lvl w:ilvl="4" w:tplc="B2F4DAD6">
      <w:numFmt w:val="decimal"/>
      <w:lvlText w:val=""/>
      <w:lvlJc w:val="left"/>
    </w:lvl>
    <w:lvl w:ilvl="5" w:tplc="D9067DB0">
      <w:numFmt w:val="decimal"/>
      <w:lvlText w:val=""/>
      <w:lvlJc w:val="left"/>
    </w:lvl>
    <w:lvl w:ilvl="6" w:tplc="578ACE96">
      <w:numFmt w:val="decimal"/>
      <w:lvlText w:val=""/>
      <w:lvlJc w:val="left"/>
    </w:lvl>
    <w:lvl w:ilvl="7" w:tplc="E6B2EEB0">
      <w:numFmt w:val="decimal"/>
      <w:lvlText w:val=""/>
      <w:lvlJc w:val="left"/>
    </w:lvl>
    <w:lvl w:ilvl="8" w:tplc="83D887A4">
      <w:numFmt w:val="decimal"/>
      <w:lvlText w:val=""/>
      <w:lvlJc w:val="left"/>
    </w:lvl>
  </w:abstractNum>
  <w:abstractNum w:abstractNumId="13" w15:restartNumberingAfterBreak="0">
    <w:nsid w:val="50DB3712"/>
    <w:multiLevelType w:val="hybridMultilevel"/>
    <w:tmpl w:val="C7A6B8FA"/>
    <w:lvl w:ilvl="0" w:tplc="01DA811C">
      <w:start w:val="3"/>
      <w:numFmt w:val="decimal"/>
      <w:lvlText w:val="%1."/>
      <w:lvlJc w:val="left"/>
      <w:pPr>
        <w:tabs>
          <w:tab w:val="num" w:pos="1080"/>
        </w:tabs>
        <w:ind w:left="720" w:hanging="360"/>
      </w:pPr>
    </w:lvl>
    <w:lvl w:ilvl="1" w:tplc="992CD730">
      <w:numFmt w:val="decimal"/>
      <w:lvlText w:val=""/>
      <w:lvlJc w:val="left"/>
    </w:lvl>
    <w:lvl w:ilvl="2" w:tplc="05807116">
      <w:numFmt w:val="decimal"/>
      <w:lvlText w:val=""/>
      <w:lvlJc w:val="left"/>
    </w:lvl>
    <w:lvl w:ilvl="3" w:tplc="C2248730">
      <w:numFmt w:val="decimal"/>
      <w:lvlText w:val=""/>
      <w:lvlJc w:val="left"/>
    </w:lvl>
    <w:lvl w:ilvl="4" w:tplc="B47C6CE0">
      <w:numFmt w:val="decimal"/>
      <w:lvlText w:val=""/>
      <w:lvlJc w:val="left"/>
    </w:lvl>
    <w:lvl w:ilvl="5" w:tplc="6ADE4F10">
      <w:numFmt w:val="decimal"/>
      <w:lvlText w:val=""/>
      <w:lvlJc w:val="left"/>
    </w:lvl>
    <w:lvl w:ilvl="6" w:tplc="96F4BA28">
      <w:numFmt w:val="decimal"/>
      <w:lvlText w:val=""/>
      <w:lvlJc w:val="left"/>
    </w:lvl>
    <w:lvl w:ilvl="7" w:tplc="2BCC9F18">
      <w:numFmt w:val="decimal"/>
      <w:lvlText w:val=""/>
      <w:lvlJc w:val="left"/>
    </w:lvl>
    <w:lvl w:ilvl="8" w:tplc="DA1CEC22">
      <w:numFmt w:val="decimal"/>
      <w:lvlText w:val=""/>
      <w:lvlJc w:val="left"/>
    </w:lvl>
  </w:abstractNum>
  <w:abstractNum w:abstractNumId="14" w15:restartNumberingAfterBreak="0">
    <w:nsid w:val="558A5CCD"/>
    <w:multiLevelType w:val="hybridMultilevel"/>
    <w:tmpl w:val="BFFEFC30"/>
    <w:lvl w:ilvl="0" w:tplc="44280552">
      <w:start w:val="1"/>
      <w:numFmt w:val="decimal"/>
      <w:lvlText w:val="%1."/>
      <w:lvlJc w:val="left"/>
      <w:pPr>
        <w:tabs>
          <w:tab w:val="num" w:pos="1080"/>
        </w:tabs>
        <w:ind w:left="720" w:hanging="360"/>
      </w:pPr>
    </w:lvl>
    <w:lvl w:ilvl="1" w:tplc="8472A6F2">
      <w:numFmt w:val="decimal"/>
      <w:lvlText w:val=""/>
      <w:lvlJc w:val="left"/>
    </w:lvl>
    <w:lvl w:ilvl="2" w:tplc="06C62A08">
      <w:numFmt w:val="decimal"/>
      <w:lvlText w:val=""/>
      <w:lvlJc w:val="left"/>
    </w:lvl>
    <w:lvl w:ilvl="3" w:tplc="ECCAA28C">
      <w:numFmt w:val="decimal"/>
      <w:lvlText w:val=""/>
      <w:lvlJc w:val="left"/>
    </w:lvl>
    <w:lvl w:ilvl="4" w:tplc="4A28788C">
      <w:numFmt w:val="decimal"/>
      <w:lvlText w:val=""/>
      <w:lvlJc w:val="left"/>
    </w:lvl>
    <w:lvl w:ilvl="5" w:tplc="1C2064C8">
      <w:numFmt w:val="decimal"/>
      <w:lvlText w:val=""/>
      <w:lvlJc w:val="left"/>
    </w:lvl>
    <w:lvl w:ilvl="6" w:tplc="DB4C817A">
      <w:numFmt w:val="decimal"/>
      <w:lvlText w:val=""/>
      <w:lvlJc w:val="left"/>
    </w:lvl>
    <w:lvl w:ilvl="7" w:tplc="8E2237F0">
      <w:numFmt w:val="decimal"/>
      <w:lvlText w:val=""/>
      <w:lvlJc w:val="left"/>
    </w:lvl>
    <w:lvl w:ilvl="8" w:tplc="659817A2">
      <w:numFmt w:val="decimal"/>
      <w:lvlText w:val=""/>
      <w:lvlJc w:val="left"/>
    </w:lvl>
  </w:abstractNum>
  <w:abstractNum w:abstractNumId="15" w15:restartNumberingAfterBreak="0">
    <w:nsid w:val="5E0C3402"/>
    <w:multiLevelType w:val="hybridMultilevel"/>
    <w:tmpl w:val="B7C44FDC"/>
    <w:lvl w:ilvl="0" w:tplc="2FFEAEDE">
      <w:start w:val="1"/>
      <w:numFmt w:val="bullet"/>
      <w:lvlText w:val=""/>
      <w:lvlJc w:val="left"/>
      <w:pPr>
        <w:tabs>
          <w:tab w:val="num" w:pos="1080"/>
        </w:tabs>
        <w:ind w:left="720" w:hanging="360"/>
      </w:pPr>
      <w:rPr>
        <w:rFonts w:ascii="Symbol" w:hAnsi="Symbol" w:hint="default"/>
      </w:rPr>
    </w:lvl>
    <w:lvl w:ilvl="1" w:tplc="0D1C6B90">
      <w:numFmt w:val="decimal"/>
      <w:lvlText w:val=""/>
      <w:lvlJc w:val="left"/>
    </w:lvl>
    <w:lvl w:ilvl="2" w:tplc="EA9E5168">
      <w:numFmt w:val="decimal"/>
      <w:lvlText w:val=""/>
      <w:lvlJc w:val="left"/>
    </w:lvl>
    <w:lvl w:ilvl="3" w:tplc="57D62D38">
      <w:numFmt w:val="decimal"/>
      <w:lvlText w:val=""/>
      <w:lvlJc w:val="left"/>
    </w:lvl>
    <w:lvl w:ilvl="4" w:tplc="1D5A7AAE">
      <w:numFmt w:val="decimal"/>
      <w:lvlText w:val=""/>
      <w:lvlJc w:val="left"/>
    </w:lvl>
    <w:lvl w:ilvl="5" w:tplc="D1BA60D6">
      <w:numFmt w:val="decimal"/>
      <w:lvlText w:val=""/>
      <w:lvlJc w:val="left"/>
    </w:lvl>
    <w:lvl w:ilvl="6" w:tplc="496295CC">
      <w:numFmt w:val="decimal"/>
      <w:lvlText w:val=""/>
      <w:lvlJc w:val="left"/>
    </w:lvl>
    <w:lvl w:ilvl="7" w:tplc="44EC87DC">
      <w:numFmt w:val="decimal"/>
      <w:lvlText w:val=""/>
      <w:lvlJc w:val="left"/>
    </w:lvl>
    <w:lvl w:ilvl="8" w:tplc="6FC40CBA">
      <w:numFmt w:val="decimal"/>
      <w:lvlText w:val=""/>
      <w:lvlJc w:val="left"/>
    </w:lvl>
  </w:abstractNum>
  <w:abstractNum w:abstractNumId="16" w15:restartNumberingAfterBreak="0">
    <w:nsid w:val="5FB16715"/>
    <w:multiLevelType w:val="hybridMultilevel"/>
    <w:tmpl w:val="975AE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703051"/>
    <w:multiLevelType w:val="hybridMultilevel"/>
    <w:tmpl w:val="C858566C"/>
    <w:lvl w:ilvl="0" w:tplc="E0A835F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E2979B8"/>
    <w:multiLevelType w:val="hybridMultilevel"/>
    <w:tmpl w:val="CB52B8E6"/>
    <w:lvl w:ilvl="0" w:tplc="04BC1A50">
      <w:start w:val="1"/>
      <w:numFmt w:val="bullet"/>
      <w:lvlText w:val=""/>
      <w:lvlJc w:val="left"/>
      <w:pPr>
        <w:tabs>
          <w:tab w:val="num" w:pos="360"/>
        </w:tabs>
        <w:ind w:left="0" w:hanging="360"/>
      </w:pPr>
      <w:rPr>
        <w:rFonts w:ascii="Symbol" w:hAnsi="Symbol" w:hint="default"/>
      </w:rPr>
    </w:lvl>
    <w:lvl w:ilvl="1" w:tplc="D894327A">
      <w:numFmt w:val="decimal"/>
      <w:lvlText w:val=""/>
      <w:lvlJc w:val="left"/>
    </w:lvl>
    <w:lvl w:ilvl="2" w:tplc="C396F1B2">
      <w:numFmt w:val="decimal"/>
      <w:lvlText w:val=""/>
      <w:lvlJc w:val="left"/>
    </w:lvl>
    <w:lvl w:ilvl="3" w:tplc="F16EA4FA">
      <w:numFmt w:val="decimal"/>
      <w:lvlText w:val=""/>
      <w:lvlJc w:val="left"/>
    </w:lvl>
    <w:lvl w:ilvl="4" w:tplc="B22A9B1C">
      <w:numFmt w:val="decimal"/>
      <w:lvlText w:val=""/>
      <w:lvlJc w:val="left"/>
    </w:lvl>
    <w:lvl w:ilvl="5" w:tplc="1AC2FCC4">
      <w:numFmt w:val="decimal"/>
      <w:lvlText w:val=""/>
      <w:lvlJc w:val="left"/>
    </w:lvl>
    <w:lvl w:ilvl="6" w:tplc="982C60BA">
      <w:numFmt w:val="decimal"/>
      <w:lvlText w:val=""/>
      <w:lvlJc w:val="left"/>
    </w:lvl>
    <w:lvl w:ilvl="7" w:tplc="2048AC46">
      <w:numFmt w:val="decimal"/>
      <w:lvlText w:val=""/>
      <w:lvlJc w:val="left"/>
    </w:lvl>
    <w:lvl w:ilvl="8" w:tplc="73BC62C2">
      <w:numFmt w:val="decimal"/>
      <w:lvlText w:val=""/>
      <w:lvlJc w:val="left"/>
    </w:lvl>
  </w:abstractNum>
  <w:abstractNum w:abstractNumId="19" w15:restartNumberingAfterBreak="0">
    <w:nsid w:val="721F6EC0"/>
    <w:multiLevelType w:val="hybridMultilevel"/>
    <w:tmpl w:val="08A26892"/>
    <w:lvl w:ilvl="0" w:tplc="2AA6A74C">
      <w:start w:val="1"/>
      <w:numFmt w:val="bullet"/>
      <w:lvlText w:val=""/>
      <w:lvlJc w:val="left"/>
      <w:pPr>
        <w:tabs>
          <w:tab w:val="num" w:pos="1080"/>
        </w:tabs>
        <w:ind w:left="720" w:hanging="360"/>
      </w:pPr>
      <w:rPr>
        <w:rFonts w:ascii="Symbol" w:hAnsi="Symbol" w:hint="default"/>
      </w:rPr>
    </w:lvl>
    <w:lvl w:ilvl="1" w:tplc="8F00699C">
      <w:numFmt w:val="decimal"/>
      <w:lvlText w:val=""/>
      <w:lvlJc w:val="left"/>
    </w:lvl>
    <w:lvl w:ilvl="2" w:tplc="1F4ABC8A">
      <w:numFmt w:val="decimal"/>
      <w:lvlText w:val=""/>
      <w:lvlJc w:val="left"/>
    </w:lvl>
    <w:lvl w:ilvl="3" w:tplc="90AEC6B8">
      <w:numFmt w:val="decimal"/>
      <w:lvlText w:val=""/>
      <w:lvlJc w:val="left"/>
    </w:lvl>
    <w:lvl w:ilvl="4" w:tplc="1B000EDE">
      <w:numFmt w:val="decimal"/>
      <w:lvlText w:val=""/>
      <w:lvlJc w:val="left"/>
    </w:lvl>
    <w:lvl w:ilvl="5" w:tplc="B2F871AC">
      <w:numFmt w:val="decimal"/>
      <w:lvlText w:val=""/>
      <w:lvlJc w:val="left"/>
    </w:lvl>
    <w:lvl w:ilvl="6" w:tplc="5A2E05BA">
      <w:numFmt w:val="decimal"/>
      <w:lvlText w:val=""/>
      <w:lvlJc w:val="left"/>
    </w:lvl>
    <w:lvl w:ilvl="7" w:tplc="00BEE106">
      <w:numFmt w:val="decimal"/>
      <w:lvlText w:val=""/>
      <w:lvlJc w:val="left"/>
    </w:lvl>
    <w:lvl w:ilvl="8" w:tplc="239EB538">
      <w:numFmt w:val="decimal"/>
      <w:lvlText w:val=""/>
      <w:lvlJc w:val="left"/>
    </w:lvl>
  </w:abstractNum>
  <w:abstractNum w:abstractNumId="20" w15:restartNumberingAfterBreak="0">
    <w:nsid w:val="72405F32"/>
    <w:multiLevelType w:val="hybridMultilevel"/>
    <w:tmpl w:val="8A1E0578"/>
    <w:lvl w:ilvl="0" w:tplc="2DB03FA2">
      <w:start w:val="1"/>
      <w:numFmt w:val="decimal"/>
      <w:lvlText w:val="%1."/>
      <w:lvlJc w:val="left"/>
      <w:pPr>
        <w:tabs>
          <w:tab w:val="num" w:pos="360"/>
        </w:tabs>
        <w:ind w:left="0" w:hanging="360"/>
      </w:pPr>
    </w:lvl>
    <w:lvl w:ilvl="1" w:tplc="7E74ACCA">
      <w:numFmt w:val="decimal"/>
      <w:lvlText w:val=""/>
      <w:lvlJc w:val="left"/>
    </w:lvl>
    <w:lvl w:ilvl="2" w:tplc="2C0C269E">
      <w:numFmt w:val="decimal"/>
      <w:lvlText w:val=""/>
      <w:lvlJc w:val="left"/>
    </w:lvl>
    <w:lvl w:ilvl="3" w:tplc="04F8DD56">
      <w:numFmt w:val="decimal"/>
      <w:lvlText w:val=""/>
      <w:lvlJc w:val="left"/>
    </w:lvl>
    <w:lvl w:ilvl="4" w:tplc="D5467D16">
      <w:numFmt w:val="decimal"/>
      <w:lvlText w:val=""/>
      <w:lvlJc w:val="left"/>
    </w:lvl>
    <w:lvl w:ilvl="5" w:tplc="19C29C50">
      <w:numFmt w:val="decimal"/>
      <w:lvlText w:val=""/>
      <w:lvlJc w:val="left"/>
    </w:lvl>
    <w:lvl w:ilvl="6" w:tplc="155E1F34">
      <w:numFmt w:val="decimal"/>
      <w:lvlText w:val=""/>
      <w:lvlJc w:val="left"/>
    </w:lvl>
    <w:lvl w:ilvl="7" w:tplc="5028971C">
      <w:numFmt w:val="decimal"/>
      <w:lvlText w:val=""/>
      <w:lvlJc w:val="left"/>
    </w:lvl>
    <w:lvl w:ilvl="8" w:tplc="7D665922">
      <w:numFmt w:val="decimal"/>
      <w:lvlText w:val=""/>
      <w:lvlJc w:val="left"/>
    </w:lvl>
  </w:abstractNum>
  <w:abstractNum w:abstractNumId="21" w15:restartNumberingAfterBreak="0">
    <w:nsid w:val="73350CF5"/>
    <w:multiLevelType w:val="hybridMultilevel"/>
    <w:tmpl w:val="6EF2C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FF4D0D"/>
    <w:multiLevelType w:val="hybridMultilevel"/>
    <w:tmpl w:val="3E689892"/>
    <w:lvl w:ilvl="0" w:tplc="A734F4F4">
      <w:start w:val="1"/>
      <w:numFmt w:val="bullet"/>
      <w:lvlText w:val=""/>
      <w:lvlJc w:val="left"/>
      <w:pPr>
        <w:tabs>
          <w:tab w:val="num" w:pos="1080"/>
        </w:tabs>
        <w:ind w:left="720" w:hanging="360"/>
      </w:pPr>
      <w:rPr>
        <w:rFonts w:ascii="Symbol" w:hAnsi="Symbol" w:hint="default"/>
      </w:rPr>
    </w:lvl>
    <w:lvl w:ilvl="1" w:tplc="F5009B64">
      <w:numFmt w:val="decimal"/>
      <w:lvlText w:val=""/>
      <w:lvlJc w:val="left"/>
    </w:lvl>
    <w:lvl w:ilvl="2" w:tplc="EE34C8A2">
      <w:numFmt w:val="decimal"/>
      <w:lvlText w:val=""/>
      <w:lvlJc w:val="left"/>
    </w:lvl>
    <w:lvl w:ilvl="3" w:tplc="AAB21DD6">
      <w:numFmt w:val="decimal"/>
      <w:lvlText w:val=""/>
      <w:lvlJc w:val="left"/>
    </w:lvl>
    <w:lvl w:ilvl="4" w:tplc="E9CE3A94">
      <w:numFmt w:val="decimal"/>
      <w:lvlText w:val=""/>
      <w:lvlJc w:val="left"/>
    </w:lvl>
    <w:lvl w:ilvl="5" w:tplc="A8CC3806">
      <w:numFmt w:val="decimal"/>
      <w:lvlText w:val=""/>
      <w:lvlJc w:val="left"/>
    </w:lvl>
    <w:lvl w:ilvl="6" w:tplc="AEE4EEA8">
      <w:numFmt w:val="decimal"/>
      <w:lvlText w:val=""/>
      <w:lvlJc w:val="left"/>
    </w:lvl>
    <w:lvl w:ilvl="7" w:tplc="36EA2C34">
      <w:numFmt w:val="decimal"/>
      <w:lvlText w:val=""/>
      <w:lvlJc w:val="left"/>
    </w:lvl>
    <w:lvl w:ilvl="8" w:tplc="4344F562">
      <w:numFmt w:val="decimal"/>
      <w:lvlText w:val=""/>
      <w:lvlJc w:val="left"/>
    </w:lvl>
  </w:abstractNum>
  <w:abstractNum w:abstractNumId="23" w15:restartNumberingAfterBreak="0">
    <w:nsid w:val="77A9551C"/>
    <w:multiLevelType w:val="hybridMultilevel"/>
    <w:tmpl w:val="644053B6"/>
    <w:lvl w:ilvl="0" w:tplc="F92C92C0">
      <w:start w:val="1"/>
      <w:numFmt w:val="decimal"/>
      <w:lvlText w:val="%1."/>
      <w:lvlJc w:val="left"/>
      <w:pPr>
        <w:ind w:left="720" w:hanging="360"/>
      </w:pPr>
      <w:rPr>
        <w:rFonts w:ascii="Times New Roman" w:hAnsi="Times New Roman" w:cs="Times New Roman"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FC1774"/>
    <w:multiLevelType w:val="hybridMultilevel"/>
    <w:tmpl w:val="F9501802"/>
    <w:lvl w:ilvl="0" w:tplc="48AEB0C6">
      <w:start w:val="1"/>
      <w:numFmt w:val="decimal"/>
      <w:lvlText w:val="%1."/>
      <w:lvlJc w:val="left"/>
      <w:pPr>
        <w:tabs>
          <w:tab w:val="num" w:pos="1080"/>
        </w:tabs>
        <w:ind w:left="720" w:hanging="360"/>
      </w:pPr>
    </w:lvl>
    <w:lvl w:ilvl="1" w:tplc="1E68C5CE">
      <w:numFmt w:val="decimal"/>
      <w:lvlText w:val=""/>
      <w:lvlJc w:val="left"/>
    </w:lvl>
    <w:lvl w:ilvl="2" w:tplc="1F7C5838">
      <w:numFmt w:val="decimal"/>
      <w:lvlText w:val=""/>
      <w:lvlJc w:val="left"/>
    </w:lvl>
    <w:lvl w:ilvl="3" w:tplc="B2026F46">
      <w:numFmt w:val="decimal"/>
      <w:lvlText w:val=""/>
      <w:lvlJc w:val="left"/>
    </w:lvl>
    <w:lvl w:ilvl="4" w:tplc="6DDE3FB6">
      <w:numFmt w:val="decimal"/>
      <w:lvlText w:val=""/>
      <w:lvlJc w:val="left"/>
    </w:lvl>
    <w:lvl w:ilvl="5" w:tplc="A3047C78">
      <w:numFmt w:val="decimal"/>
      <w:lvlText w:val=""/>
      <w:lvlJc w:val="left"/>
    </w:lvl>
    <w:lvl w:ilvl="6" w:tplc="65D0439C">
      <w:numFmt w:val="decimal"/>
      <w:lvlText w:val=""/>
      <w:lvlJc w:val="left"/>
    </w:lvl>
    <w:lvl w:ilvl="7" w:tplc="3C782C40">
      <w:numFmt w:val="decimal"/>
      <w:lvlText w:val=""/>
      <w:lvlJc w:val="left"/>
    </w:lvl>
    <w:lvl w:ilvl="8" w:tplc="0BB0D19A">
      <w:numFmt w:val="decimal"/>
      <w:lvlText w:val=""/>
      <w:lvlJc w:val="left"/>
    </w:lvl>
  </w:abstractNum>
  <w:abstractNum w:abstractNumId="25" w15:restartNumberingAfterBreak="0">
    <w:nsid w:val="7A0B5602"/>
    <w:multiLevelType w:val="hybridMultilevel"/>
    <w:tmpl w:val="2A30F928"/>
    <w:lvl w:ilvl="0" w:tplc="2F3C8930">
      <w:start w:val="1"/>
      <w:numFmt w:val="upperRoman"/>
      <w:lvlText w:val="%1."/>
      <w:lvlJc w:val="left"/>
      <w:pPr>
        <w:ind w:left="1440" w:hanging="720"/>
      </w:pPr>
      <w:rPr>
        <w:rFonts w:hint="default"/>
        <w:b/>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35692886">
    <w:abstractNumId w:val="2"/>
  </w:num>
  <w:num w:numId="2" w16cid:durableId="1393701011">
    <w:abstractNumId w:val="5"/>
  </w:num>
  <w:num w:numId="3" w16cid:durableId="2023970144">
    <w:abstractNumId w:val="22"/>
  </w:num>
  <w:num w:numId="4" w16cid:durableId="1391535052">
    <w:abstractNumId w:val="15"/>
  </w:num>
  <w:num w:numId="5" w16cid:durableId="460802602">
    <w:abstractNumId w:val="19"/>
  </w:num>
  <w:num w:numId="6" w16cid:durableId="612135459">
    <w:abstractNumId w:val="3"/>
  </w:num>
  <w:num w:numId="7" w16cid:durableId="358631561">
    <w:abstractNumId w:val="1"/>
  </w:num>
  <w:num w:numId="8" w16cid:durableId="51659358">
    <w:abstractNumId w:val="12"/>
  </w:num>
  <w:num w:numId="9" w16cid:durableId="161163204">
    <w:abstractNumId w:val="18"/>
  </w:num>
  <w:num w:numId="10" w16cid:durableId="940064180">
    <w:abstractNumId w:val="20"/>
  </w:num>
  <w:num w:numId="11" w16cid:durableId="1325662">
    <w:abstractNumId w:val="8"/>
  </w:num>
  <w:num w:numId="12" w16cid:durableId="1719620135">
    <w:abstractNumId w:val="14"/>
  </w:num>
  <w:num w:numId="13" w16cid:durableId="950549131">
    <w:abstractNumId w:val="6"/>
  </w:num>
  <w:num w:numId="14" w16cid:durableId="1147554105">
    <w:abstractNumId w:val="11"/>
  </w:num>
  <w:num w:numId="15" w16cid:durableId="1704818103">
    <w:abstractNumId w:val="9"/>
  </w:num>
  <w:num w:numId="16" w16cid:durableId="248931602">
    <w:abstractNumId w:val="25"/>
  </w:num>
  <w:num w:numId="17" w16cid:durableId="2141456793">
    <w:abstractNumId w:val="16"/>
  </w:num>
  <w:num w:numId="18" w16cid:durableId="1157771186">
    <w:abstractNumId w:val="17"/>
  </w:num>
  <w:num w:numId="19" w16cid:durableId="1564638150">
    <w:abstractNumId w:val="24"/>
  </w:num>
  <w:num w:numId="20" w16cid:durableId="297029492">
    <w:abstractNumId w:val="13"/>
  </w:num>
  <w:num w:numId="21" w16cid:durableId="434130533">
    <w:abstractNumId w:val="7"/>
  </w:num>
  <w:num w:numId="22" w16cid:durableId="1305816181">
    <w:abstractNumId w:val="10"/>
  </w:num>
  <w:num w:numId="23" w16cid:durableId="2143034178">
    <w:abstractNumId w:val="21"/>
  </w:num>
  <w:num w:numId="24" w16cid:durableId="1811090419">
    <w:abstractNumId w:val="4"/>
  </w:num>
  <w:num w:numId="25" w16cid:durableId="360593091">
    <w:abstractNumId w:val="0"/>
  </w:num>
  <w:num w:numId="26" w16cid:durableId="184477963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063"/>
    <w:rsid w:val="00004E4A"/>
    <w:rsid w:val="000249B6"/>
    <w:rsid w:val="00027FAC"/>
    <w:rsid w:val="000500AE"/>
    <w:rsid w:val="0005278A"/>
    <w:rsid w:val="000552CE"/>
    <w:rsid w:val="00067B27"/>
    <w:rsid w:val="00072B2D"/>
    <w:rsid w:val="00077006"/>
    <w:rsid w:val="000E302B"/>
    <w:rsid w:val="000E397D"/>
    <w:rsid w:val="000F1626"/>
    <w:rsid w:val="001003A0"/>
    <w:rsid w:val="001422D6"/>
    <w:rsid w:val="00143804"/>
    <w:rsid w:val="001551A5"/>
    <w:rsid w:val="001648BA"/>
    <w:rsid w:val="00192702"/>
    <w:rsid w:val="00192B69"/>
    <w:rsid w:val="001A35C7"/>
    <w:rsid w:val="001B58AA"/>
    <w:rsid w:val="002220AF"/>
    <w:rsid w:val="00227D9F"/>
    <w:rsid w:val="002320A2"/>
    <w:rsid w:val="00255A64"/>
    <w:rsid w:val="00261C7F"/>
    <w:rsid w:val="002A4535"/>
    <w:rsid w:val="002B1220"/>
    <w:rsid w:val="002D2A3F"/>
    <w:rsid w:val="002E729D"/>
    <w:rsid w:val="002F4F69"/>
    <w:rsid w:val="003000F8"/>
    <w:rsid w:val="00304FE5"/>
    <w:rsid w:val="003206B6"/>
    <w:rsid w:val="0034263A"/>
    <w:rsid w:val="00344BAE"/>
    <w:rsid w:val="003A07DB"/>
    <w:rsid w:val="003D06F8"/>
    <w:rsid w:val="003E61A7"/>
    <w:rsid w:val="004128CD"/>
    <w:rsid w:val="004363D4"/>
    <w:rsid w:val="0044240A"/>
    <w:rsid w:val="00454242"/>
    <w:rsid w:val="0046150C"/>
    <w:rsid w:val="00476779"/>
    <w:rsid w:val="004B7309"/>
    <w:rsid w:val="004C42A2"/>
    <w:rsid w:val="004C5B9B"/>
    <w:rsid w:val="0059131C"/>
    <w:rsid w:val="00597376"/>
    <w:rsid w:val="005A0675"/>
    <w:rsid w:val="005C1A37"/>
    <w:rsid w:val="005D0EF6"/>
    <w:rsid w:val="005E5F8A"/>
    <w:rsid w:val="00601DB2"/>
    <w:rsid w:val="00616E8B"/>
    <w:rsid w:val="00662414"/>
    <w:rsid w:val="006878EC"/>
    <w:rsid w:val="006A390E"/>
    <w:rsid w:val="006C68F2"/>
    <w:rsid w:val="006F07E9"/>
    <w:rsid w:val="006F4063"/>
    <w:rsid w:val="0071737E"/>
    <w:rsid w:val="00754D32"/>
    <w:rsid w:val="0078276B"/>
    <w:rsid w:val="007A2079"/>
    <w:rsid w:val="007B5FEB"/>
    <w:rsid w:val="008028BB"/>
    <w:rsid w:val="0082312E"/>
    <w:rsid w:val="00843269"/>
    <w:rsid w:val="00853BA3"/>
    <w:rsid w:val="00855518"/>
    <w:rsid w:val="008A3BFE"/>
    <w:rsid w:val="008B7374"/>
    <w:rsid w:val="008C18FB"/>
    <w:rsid w:val="00970EC7"/>
    <w:rsid w:val="00983B52"/>
    <w:rsid w:val="009A616B"/>
    <w:rsid w:val="009B4D66"/>
    <w:rsid w:val="009D1626"/>
    <w:rsid w:val="00A2172B"/>
    <w:rsid w:val="00A57F3D"/>
    <w:rsid w:val="00A807F3"/>
    <w:rsid w:val="00A911CB"/>
    <w:rsid w:val="00AA501D"/>
    <w:rsid w:val="00AC3C30"/>
    <w:rsid w:val="00AC7824"/>
    <w:rsid w:val="00B15905"/>
    <w:rsid w:val="00B73096"/>
    <w:rsid w:val="00B925CE"/>
    <w:rsid w:val="00BB5C6D"/>
    <w:rsid w:val="00BC3266"/>
    <w:rsid w:val="00BE602D"/>
    <w:rsid w:val="00C07DDF"/>
    <w:rsid w:val="00C51800"/>
    <w:rsid w:val="00C573DA"/>
    <w:rsid w:val="00C70BEA"/>
    <w:rsid w:val="00C70D29"/>
    <w:rsid w:val="00C748F1"/>
    <w:rsid w:val="00C77B97"/>
    <w:rsid w:val="00CA5336"/>
    <w:rsid w:val="00CB045E"/>
    <w:rsid w:val="00CB706B"/>
    <w:rsid w:val="00CC4A68"/>
    <w:rsid w:val="00D13D50"/>
    <w:rsid w:val="00D2157D"/>
    <w:rsid w:val="00D23971"/>
    <w:rsid w:val="00D47E2D"/>
    <w:rsid w:val="00D72C00"/>
    <w:rsid w:val="00D7505A"/>
    <w:rsid w:val="00D81BDD"/>
    <w:rsid w:val="00D94D18"/>
    <w:rsid w:val="00DB1379"/>
    <w:rsid w:val="00DB4E3D"/>
    <w:rsid w:val="00DB7EAE"/>
    <w:rsid w:val="00DC0A66"/>
    <w:rsid w:val="00DD3E34"/>
    <w:rsid w:val="00E02AF8"/>
    <w:rsid w:val="00E16A28"/>
    <w:rsid w:val="00E414BD"/>
    <w:rsid w:val="00E71B7C"/>
    <w:rsid w:val="00E87691"/>
    <w:rsid w:val="00ED55D0"/>
    <w:rsid w:val="00F06C25"/>
    <w:rsid w:val="00F1532C"/>
    <w:rsid w:val="00F639CC"/>
    <w:rsid w:val="00F672F3"/>
    <w:rsid w:val="00F67C37"/>
    <w:rsid w:val="00F87381"/>
    <w:rsid w:val="00F92686"/>
    <w:rsid w:val="00FA5B06"/>
    <w:rsid w:val="00FA7063"/>
    <w:rsid w:val="00FB17B7"/>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22716"/>
  <w15:docId w15:val="{74F82207-D880-0847-BD5C-F01E1E9E3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EastAsia" w:hAnsiTheme="minorHAnsi" w:cstheme="minorBidi"/>
        <w:sz w:val="22"/>
        <w:szCs w:val="22"/>
        <w:lang w:val="ru-RU"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54D32"/>
    <w:pPr>
      <w:keepNext/>
      <w:keepLines/>
      <w:spacing w:before="360" w:after="80" w:line="276"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2">
    <w:name w:val="heading 2"/>
    <w:basedOn w:val="a"/>
    <w:next w:val="a"/>
    <w:link w:val="20"/>
    <w:uiPriority w:val="9"/>
    <w:unhideWhenUsed/>
    <w:qFormat/>
    <w:rsid w:val="00754D32"/>
    <w:pPr>
      <w:keepNext/>
      <w:keepLines/>
      <w:spacing w:before="160" w:after="80" w:line="276"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3">
    <w:name w:val="heading 3"/>
    <w:basedOn w:val="a"/>
    <w:next w:val="a"/>
    <w:link w:val="30"/>
    <w:uiPriority w:val="9"/>
    <w:semiHidden/>
    <w:unhideWhenUsed/>
    <w:qFormat/>
    <w:rsid w:val="00754D32"/>
    <w:pPr>
      <w:keepNext/>
      <w:keepLines/>
      <w:spacing w:before="160" w:after="80" w:line="276" w:lineRule="auto"/>
      <w:outlineLvl w:val="2"/>
    </w:pPr>
    <w:rPr>
      <w:rFonts w:asciiTheme="minorHAnsi" w:eastAsiaTheme="majorEastAsia" w:cstheme="majorBidi"/>
      <w:color w:val="2F5496" w:themeColor="accent1" w:themeShade="BF"/>
      <w:kern w:val="2"/>
      <w:sz w:val="28"/>
      <w:szCs w:val="28"/>
      <w14:ligatures w14:val="standardContextual"/>
    </w:rPr>
  </w:style>
  <w:style w:type="paragraph" w:styleId="4">
    <w:name w:val="heading 4"/>
    <w:basedOn w:val="a"/>
    <w:next w:val="a"/>
    <w:link w:val="40"/>
    <w:uiPriority w:val="9"/>
    <w:semiHidden/>
    <w:unhideWhenUsed/>
    <w:qFormat/>
    <w:rsid w:val="00754D32"/>
    <w:pPr>
      <w:keepNext/>
      <w:keepLines/>
      <w:spacing w:before="80" w:after="40" w:line="276" w:lineRule="auto"/>
      <w:outlineLvl w:val="3"/>
    </w:pPr>
    <w:rPr>
      <w:rFonts w:asciiTheme="minorHAnsi" w:eastAsiaTheme="majorEastAsia" w:cstheme="majorBidi"/>
      <w:i/>
      <w:iCs/>
      <w:color w:val="2F5496" w:themeColor="accent1" w:themeShade="BF"/>
      <w:kern w:val="2"/>
      <w:sz w:val="24"/>
      <w:szCs w:val="24"/>
      <w14:ligatures w14:val="standardContextual"/>
    </w:rPr>
  </w:style>
  <w:style w:type="paragraph" w:styleId="5">
    <w:name w:val="heading 5"/>
    <w:basedOn w:val="a"/>
    <w:next w:val="a"/>
    <w:link w:val="50"/>
    <w:uiPriority w:val="9"/>
    <w:semiHidden/>
    <w:unhideWhenUsed/>
    <w:qFormat/>
    <w:rsid w:val="00754D32"/>
    <w:pPr>
      <w:keepNext/>
      <w:keepLines/>
      <w:spacing w:before="80" w:after="40" w:line="276" w:lineRule="auto"/>
      <w:outlineLvl w:val="4"/>
    </w:pPr>
    <w:rPr>
      <w:rFonts w:asciiTheme="minorHAnsi" w:eastAsiaTheme="majorEastAsia" w:cstheme="majorBidi"/>
      <w:color w:val="2F5496" w:themeColor="accent1" w:themeShade="BF"/>
      <w:kern w:val="2"/>
      <w:sz w:val="24"/>
      <w:szCs w:val="24"/>
      <w14:ligatures w14:val="standardContextual"/>
    </w:rPr>
  </w:style>
  <w:style w:type="paragraph" w:styleId="6">
    <w:name w:val="heading 6"/>
    <w:basedOn w:val="a"/>
    <w:next w:val="a"/>
    <w:link w:val="60"/>
    <w:uiPriority w:val="9"/>
    <w:semiHidden/>
    <w:unhideWhenUsed/>
    <w:qFormat/>
    <w:rsid w:val="00754D32"/>
    <w:pPr>
      <w:keepNext/>
      <w:keepLines/>
      <w:spacing w:before="40" w:after="0" w:line="276" w:lineRule="auto"/>
      <w:outlineLvl w:val="5"/>
    </w:pPr>
    <w:rPr>
      <w:rFonts w:asciiTheme="minorHAnsi" w:eastAsiaTheme="majorEastAsia" w:cstheme="majorBidi"/>
      <w:i/>
      <w:iCs/>
      <w:color w:val="595959" w:themeColor="text1" w:themeTint="A6"/>
      <w:kern w:val="2"/>
      <w:sz w:val="24"/>
      <w:szCs w:val="24"/>
      <w14:ligatures w14:val="standardContextual"/>
    </w:rPr>
  </w:style>
  <w:style w:type="paragraph" w:styleId="7">
    <w:name w:val="heading 7"/>
    <w:basedOn w:val="a"/>
    <w:next w:val="a"/>
    <w:link w:val="70"/>
    <w:uiPriority w:val="9"/>
    <w:semiHidden/>
    <w:unhideWhenUsed/>
    <w:qFormat/>
    <w:rsid w:val="00754D32"/>
    <w:pPr>
      <w:keepNext/>
      <w:keepLines/>
      <w:spacing w:before="40" w:after="0" w:line="276" w:lineRule="auto"/>
      <w:outlineLvl w:val="6"/>
    </w:pPr>
    <w:rPr>
      <w:rFonts w:asciiTheme="minorHAnsi" w:eastAsiaTheme="majorEastAsia" w:cstheme="majorBidi"/>
      <w:color w:val="595959" w:themeColor="text1" w:themeTint="A6"/>
      <w:kern w:val="2"/>
      <w:sz w:val="24"/>
      <w:szCs w:val="24"/>
      <w14:ligatures w14:val="standardContextual"/>
    </w:rPr>
  </w:style>
  <w:style w:type="paragraph" w:styleId="8">
    <w:name w:val="heading 8"/>
    <w:basedOn w:val="a"/>
    <w:next w:val="a"/>
    <w:link w:val="80"/>
    <w:uiPriority w:val="9"/>
    <w:semiHidden/>
    <w:unhideWhenUsed/>
    <w:qFormat/>
    <w:rsid w:val="00754D32"/>
    <w:pPr>
      <w:keepNext/>
      <w:keepLines/>
      <w:spacing w:after="0" w:line="276" w:lineRule="auto"/>
      <w:outlineLvl w:val="7"/>
    </w:pPr>
    <w:rPr>
      <w:rFonts w:asciiTheme="minorHAnsi" w:eastAsiaTheme="majorEastAsia" w:cstheme="majorBidi"/>
      <w:i/>
      <w:iCs/>
      <w:color w:val="272727" w:themeColor="text1" w:themeTint="D8"/>
      <w:kern w:val="2"/>
      <w:sz w:val="24"/>
      <w:szCs w:val="24"/>
      <w14:ligatures w14:val="standardContextual"/>
    </w:rPr>
  </w:style>
  <w:style w:type="paragraph" w:styleId="9">
    <w:name w:val="heading 9"/>
    <w:basedOn w:val="a"/>
    <w:next w:val="a"/>
    <w:link w:val="90"/>
    <w:uiPriority w:val="9"/>
    <w:semiHidden/>
    <w:unhideWhenUsed/>
    <w:qFormat/>
    <w:rsid w:val="00754D32"/>
    <w:pPr>
      <w:keepNext/>
      <w:keepLines/>
      <w:spacing w:after="0" w:line="276" w:lineRule="auto"/>
      <w:outlineLvl w:val="8"/>
    </w:pPr>
    <w:rPr>
      <w:rFonts w:asciiTheme="minorHAnsi" w:eastAsiaTheme="majorEastAsia" w:cstheme="majorBidi"/>
      <w:color w:val="272727" w:themeColor="text1" w:themeTint="D8"/>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a1"/>
    <w:uiPriority w:val="39"/>
    <w:pPr>
      <w:spacing w:after="0" w:line="240" w:lineRule="auto"/>
    </w:pPr>
    <w:tblPr>
      <w:tblCellMar>
        <w:top w:w="80" w:type="dxa"/>
        <w:left w:w="160" w:type="dxa"/>
        <w:bottom w:w="80" w:type="dxa"/>
        <w:right w:w="160" w:type="dxa"/>
      </w:tblCellMar>
    </w:tblPr>
  </w:style>
  <w:style w:type="paragraph" w:customStyle="1" w:styleId="11">
    <w:name w:val="ВКР Заголовок 1"/>
    <w:basedOn w:val="a"/>
    <w:pPr>
      <w:spacing w:after="0" w:line="360" w:lineRule="auto"/>
      <w:jc w:val="center"/>
    </w:pPr>
    <w:rPr>
      <w:rFonts w:ascii="Times New Roman" w:hAnsi="Times New Roman"/>
      <w:b/>
      <w:sz w:val="32"/>
    </w:rPr>
  </w:style>
  <w:style w:type="paragraph" w:customStyle="1" w:styleId="21">
    <w:name w:val="ВКР Заголовок 2"/>
    <w:basedOn w:val="a"/>
    <w:pPr>
      <w:spacing w:after="0" w:line="360" w:lineRule="auto"/>
    </w:pPr>
    <w:rPr>
      <w:rFonts w:ascii="Times New Roman" w:hAnsi="Times New Roman"/>
      <w:b/>
      <w:sz w:val="32"/>
    </w:rPr>
  </w:style>
  <w:style w:type="paragraph" w:customStyle="1" w:styleId="31">
    <w:name w:val="ВКР Заголовок 3"/>
    <w:basedOn w:val="a"/>
    <w:pPr>
      <w:spacing w:after="0" w:line="360" w:lineRule="auto"/>
    </w:pPr>
    <w:rPr>
      <w:rFonts w:ascii="Times New Roman" w:hAnsi="Times New Roman"/>
      <w:b/>
      <w:sz w:val="32"/>
    </w:rPr>
  </w:style>
  <w:style w:type="paragraph" w:customStyle="1" w:styleId="a3">
    <w:name w:val="ВКР Текст"/>
    <w:basedOn w:val="a"/>
    <w:pPr>
      <w:spacing w:after="0" w:line="360" w:lineRule="auto"/>
      <w:ind w:firstLine="709"/>
      <w:jc w:val="both"/>
    </w:pPr>
    <w:rPr>
      <w:rFonts w:ascii="Times New Roman" w:hAnsi="Times New Roman"/>
      <w:sz w:val="28"/>
    </w:rPr>
  </w:style>
  <w:style w:type="paragraph" w:customStyle="1" w:styleId="a4">
    <w:name w:val="ВКР Таблица"/>
    <w:basedOn w:val="a"/>
    <w:pPr>
      <w:spacing w:after="0" w:line="240" w:lineRule="auto"/>
    </w:pPr>
    <w:rPr>
      <w:rFonts w:ascii="Times New Roman" w:hAnsi="Times New Roman"/>
      <w:sz w:val="24"/>
    </w:rPr>
  </w:style>
  <w:style w:type="character" w:customStyle="1" w:styleId="10">
    <w:name w:val="Заголовок 1 Знак"/>
    <w:basedOn w:val="a0"/>
    <w:link w:val="1"/>
    <w:uiPriority w:val="9"/>
    <w:rsid w:val="00754D32"/>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20">
    <w:name w:val="Заголовок 2 Знак"/>
    <w:basedOn w:val="a0"/>
    <w:link w:val="2"/>
    <w:uiPriority w:val="9"/>
    <w:rsid w:val="00754D32"/>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30">
    <w:name w:val="Заголовок 3 Знак"/>
    <w:basedOn w:val="a0"/>
    <w:link w:val="3"/>
    <w:uiPriority w:val="9"/>
    <w:semiHidden/>
    <w:rsid w:val="00754D32"/>
    <w:rPr>
      <w:rFonts w:asciiTheme="minorHAnsi" w:eastAsiaTheme="majorEastAsia" w:cstheme="majorBidi"/>
      <w:color w:val="2F5496" w:themeColor="accent1" w:themeShade="BF"/>
      <w:kern w:val="2"/>
      <w:sz w:val="28"/>
      <w:szCs w:val="28"/>
      <w14:ligatures w14:val="standardContextual"/>
    </w:rPr>
  </w:style>
  <w:style w:type="character" w:customStyle="1" w:styleId="40">
    <w:name w:val="Заголовок 4 Знак"/>
    <w:basedOn w:val="a0"/>
    <w:link w:val="4"/>
    <w:uiPriority w:val="9"/>
    <w:semiHidden/>
    <w:rsid w:val="00754D32"/>
    <w:rPr>
      <w:rFonts w:asciiTheme="minorHAnsi" w:eastAsiaTheme="majorEastAsia" w:cstheme="majorBidi"/>
      <w:i/>
      <w:iCs/>
      <w:color w:val="2F5496" w:themeColor="accent1" w:themeShade="BF"/>
      <w:kern w:val="2"/>
      <w:sz w:val="24"/>
      <w:szCs w:val="24"/>
      <w14:ligatures w14:val="standardContextual"/>
    </w:rPr>
  </w:style>
  <w:style w:type="character" w:customStyle="1" w:styleId="50">
    <w:name w:val="Заголовок 5 Знак"/>
    <w:basedOn w:val="a0"/>
    <w:link w:val="5"/>
    <w:uiPriority w:val="9"/>
    <w:semiHidden/>
    <w:rsid w:val="00754D32"/>
    <w:rPr>
      <w:rFonts w:asciiTheme="minorHAnsi" w:eastAsiaTheme="majorEastAsia" w:cstheme="majorBidi"/>
      <w:color w:val="2F5496" w:themeColor="accent1" w:themeShade="BF"/>
      <w:kern w:val="2"/>
      <w:sz w:val="24"/>
      <w:szCs w:val="24"/>
      <w14:ligatures w14:val="standardContextual"/>
    </w:rPr>
  </w:style>
  <w:style w:type="character" w:customStyle="1" w:styleId="60">
    <w:name w:val="Заголовок 6 Знак"/>
    <w:basedOn w:val="a0"/>
    <w:link w:val="6"/>
    <w:uiPriority w:val="9"/>
    <w:semiHidden/>
    <w:rsid w:val="00754D32"/>
    <w:rPr>
      <w:rFonts w:asciiTheme="minorHAnsi" w:eastAsiaTheme="majorEastAsia" w:cstheme="majorBidi"/>
      <w:i/>
      <w:iCs/>
      <w:color w:val="595959" w:themeColor="text1" w:themeTint="A6"/>
      <w:kern w:val="2"/>
      <w:sz w:val="24"/>
      <w:szCs w:val="24"/>
      <w14:ligatures w14:val="standardContextual"/>
    </w:rPr>
  </w:style>
  <w:style w:type="character" w:customStyle="1" w:styleId="70">
    <w:name w:val="Заголовок 7 Знак"/>
    <w:basedOn w:val="a0"/>
    <w:link w:val="7"/>
    <w:uiPriority w:val="9"/>
    <w:semiHidden/>
    <w:rsid w:val="00754D32"/>
    <w:rPr>
      <w:rFonts w:asciiTheme="minorHAnsi" w:eastAsiaTheme="majorEastAsia" w:cstheme="majorBidi"/>
      <w:color w:val="595959" w:themeColor="text1" w:themeTint="A6"/>
      <w:kern w:val="2"/>
      <w:sz w:val="24"/>
      <w:szCs w:val="24"/>
      <w14:ligatures w14:val="standardContextual"/>
    </w:rPr>
  </w:style>
  <w:style w:type="character" w:customStyle="1" w:styleId="80">
    <w:name w:val="Заголовок 8 Знак"/>
    <w:basedOn w:val="a0"/>
    <w:link w:val="8"/>
    <w:uiPriority w:val="9"/>
    <w:semiHidden/>
    <w:rsid w:val="00754D32"/>
    <w:rPr>
      <w:rFonts w:asciiTheme="minorHAnsi" w:eastAsiaTheme="majorEastAsia" w:cstheme="majorBidi"/>
      <w:i/>
      <w:iCs/>
      <w:color w:val="272727" w:themeColor="text1" w:themeTint="D8"/>
      <w:kern w:val="2"/>
      <w:sz w:val="24"/>
      <w:szCs w:val="24"/>
      <w14:ligatures w14:val="standardContextual"/>
    </w:rPr>
  </w:style>
  <w:style w:type="character" w:customStyle="1" w:styleId="90">
    <w:name w:val="Заголовок 9 Знак"/>
    <w:basedOn w:val="a0"/>
    <w:link w:val="9"/>
    <w:uiPriority w:val="9"/>
    <w:semiHidden/>
    <w:rsid w:val="00754D32"/>
    <w:rPr>
      <w:rFonts w:asciiTheme="minorHAnsi" w:eastAsiaTheme="majorEastAsia" w:cstheme="majorBidi"/>
      <w:color w:val="272727" w:themeColor="text1" w:themeTint="D8"/>
      <w:kern w:val="2"/>
      <w:sz w:val="24"/>
      <w:szCs w:val="24"/>
      <w14:ligatures w14:val="standardContextual"/>
    </w:rPr>
  </w:style>
  <w:style w:type="paragraph" w:customStyle="1" w:styleId="msonormal0">
    <w:name w:val="msonormal"/>
    <w:basedOn w:val="a"/>
    <w:rsid w:val="00754D3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Title"/>
    <w:basedOn w:val="a"/>
    <w:next w:val="a"/>
    <w:link w:val="a6"/>
    <w:uiPriority w:val="10"/>
    <w:qFormat/>
    <w:rsid w:val="00754D3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a6">
    <w:name w:val="Заголовок Знак"/>
    <w:basedOn w:val="a0"/>
    <w:link w:val="a5"/>
    <w:uiPriority w:val="10"/>
    <w:rsid w:val="00754D32"/>
    <w:rPr>
      <w:rFonts w:asciiTheme="majorHAnsi" w:eastAsiaTheme="majorEastAsia" w:hAnsiTheme="majorHAnsi" w:cstheme="majorBidi"/>
      <w:spacing w:val="-10"/>
      <w:kern w:val="28"/>
      <w:sz w:val="56"/>
      <w:szCs w:val="56"/>
      <w14:ligatures w14:val="standardContextual"/>
    </w:rPr>
  </w:style>
  <w:style w:type="paragraph" w:styleId="a7">
    <w:name w:val="Subtitle"/>
    <w:basedOn w:val="a"/>
    <w:next w:val="a"/>
    <w:link w:val="a8"/>
    <w:uiPriority w:val="11"/>
    <w:qFormat/>
    <w:rsid w:val="00754D32"/>
    <w:pPr>
      <w:spacing w:after="160" w:line="276" w:lineRule="auto"/>
    </w:pPr>
    <w:rPr>
      <w:rFonts w:asciiTheme="minorHAnsi" w:eastAsiaTheme="majorEastAsia" w:cstheme="majorBidi"/>
      <w:color w:val="595959" w:themeColor="text1" w:themeTint="A6"/>
      <w:spacing w:val="15"/>
      <w:kern w:val="2"/>
      <w:sz w:val="28"/>
      <w:szCs w:val="28"/>
      <w14:ligatures w14:val="standardContextual"/>
    </w:rPr>
  </w:style>
  <w:style w:type="character" w:customStyle="1" w:styleId="a8">
    <w:name w:val="Подзаголовок Знак"/>
    <w:basedOn w:val="a0"/>
    <w:link w:val="a7"/>
    <w:uiPriority w:val="11"/>
    <w:rsid w:val="00754D32"/>
    <w:rPr>
      <w:rFonts w:asciiTheme="minorHAnsi" w:eastAsiaTheme="majorEastAsia" w:cstheme="majorBidi"/>
      <w:color w:val="595959" w:themeColor="text1" w:themeTint="A6"/>
      <w:spacing w:val="15"/>
      <w:kern w:val="2"/>
      <w:sz w:val="28"/>
      <w:szCs w:val="28"/>
      <w14:ligatures w14:val="standardContextual"/>
    </w:rPr>
  </w:style>
  <w:style w:type="paragraph" w:styleId="a9">
    <w:name w:val="List Paragraph"/>
    <w:basedOn w:val="a"/>
    <w:uiPriority w:val="34"/>
    <w:qFormat/>
    <w:rsid w:val="00754D32"/>
    <w:pPr>
      <w:spacing w:after="160" w:line="276" w:lineRule="auto"/>
      <w:ind w:left="720"/>
      <w:contextualSpacing/>
    </w:pPr>
    <w:rPr>
      <w:rFonts w:asciiTheme="minorHAnsi"/>
      <w:kern w:val="2"/>
      <w:sz w:val="24"/>
      <w:szCs w:val="24"/>
      <w14:ligatures w14:val="standardContextual"/>
    </w:rPr>
  </w:style>
  <w:style w:type="paragraph" w:styleId="22">
    <w:name w:val="Quote"/>
    <w:basedOn w:val="a"/>
    <w:next w:val="a"/>
    <w:link w:val="23"/>
    <w:uiPriority w:val="29"/>
    <w:qFormat/>
    <w:rsid w:val="00754D32"/>
    <w:pPr>
      <w:spacing w:before="160" w:after="160" w:line="276" w:lineRule="auto"/>
      <w:jc w:val="center"/>
    </w:pPr>
    <w:rPr>
      <w:rFonts w:asciiTheme="minorHAnsi"/>
      <w:i/>
      <w:iCs/>
      <w:color w:val="404040" w:themeColor="text1" w:themeTint="BF"/>
      <w:kern w:val="2"/>
      <w:sz w:val="24"/>
      <w:szCs w:val="24"/>
      <w14:ligatures w14:val="standardContextual"/>
    </w:rPr>
  </w:style>
  <w:style w:type="character" w:customStyle="1" w:styleId="23">
    <w:name w:val="Цитата 2 Знак"/>
    <w:basedOn w:val="a0"/>
    <w:link w:val="22"/>
    <w:uiPriority w:val="29"/>
    <w:rsid w:val="00754D32"/>
    <w:rPr>
      <w:rFonts w:asciiTheme="minorHAnsi"/>
      <w:i/>
      <w:iCs/>
      <w:color w:val="404040" w:themeColor="text1" w:themeTint="BF"/>
      <w:kern w:val="2"/>
      <w:sz w:val="24"/>
      <w:szCs w:val="24"/>
      <w14:ligatures w14:val="standardContextual"/>
    </w:rPr>
  </w:style>
  <w:style w:type="paragraph" w:styleId="aa">
    <w:name w:val="Intense Quote"/>
    <w:basedOn w:val="a"/>
    <w:next w:val="a"/>
    <w:link w:val="ab"/>
    <w:uiPriority w:val="30"/>
    <w:qFormat/>
    <w:rsid w:val="00754D32"/>
    <w:pPr>
      <w:pBdr>
        <w:top w:val="single" w:sz="4" w:space="10" w:color="2F5496" w:themeColor="accent1" w:themeShade="BF"/>
        <w:bottom w:val="single" w:sz="4" w:space="10" w:color="2F5496" w:themeColor="accent1" w:themeShade="BF"/>
      </w:pBdr>
      <w:spacing w:before="360" w:after="360" w:line="276" w:lineRule="auto"/>
      <w:ind w:left="864" w:right="864"/>
      <w:jc w:val="center"/>
    </w:pPr>
    <w:rPr>
      <w:rFonts w:asciiTheme="minorHAnsi"/>
      <w:i/>
      <w:iCs/>
      <w:color w:val="2F5496" w:themeColor="accent1" w:themeShade="BF"/>
      <w:kern w:val="2"/>
      <w:sz w:val="24"/>
      <w:szCs w:val="24"/>
      <w14:ligatures w14:val="standardContextual"/>
    </w:rPr>
  </w:style>
  <w:style w:type="character" w:customStyle="1" w:styleId="ab">
    <w:name w:val="Выделенная цитата Знак"/>
    <w:basedOn w:val="a0"/>
    <w:link w:val="aa"/>
    <w:uiPriority w:val="30"/>
    <w:rsid w:val="00754D32"/>
    <w:rPr>
      <w:rFonts w:asciiTheme="minorHAnsi"/>
      <w:i/>
      <w:iCs/>
      <w:color w:val="2F5496" w:themeColor="accent1" w:themeShade="BF"/>
      <w:kern w:val="2"/>
      <w:sz w:val="24"/>
      <w:szCs w:val="24"/>
      <w14:ligatures w14:val="standardContextual"/>
    </w:rPr>
  </w:style>
  <w:style w:type="character" w:styleId="ac">
    <w:name w:val="Intense Emphasis"/>
    <w:basedOn w:val="a0"/>
    <w:uiPriority w:val="21"/>
    <w:qFormat/>
    <w:rsid w:val="00754D32"/>
    <w:rPr>
      <w:i/>
      <w:iCs/>
      <w:color w:val="2F5496" w:themeColor="accent1" w:themeShade="BF"/>
    </w:rPr>
  </w:style>
  <w:style w:type="character" w:styleId="ad">
    <w:name w:val="Intense Reference"/>
    <w:basedOn w:val="a0"/>
    <w:uiPriority w:val="32"/>
    <w:qFormat/>
    <w:rsid w:val="00754D32"/>
    <w:rPr>
      <w:b/>
      <w:bCs/>
      <w:smallCaps/>
      <w:color w:val="2F5496" w:themeColor="accent1" w:themeShade="BF"/>
      <w:spacing w:val="5"/>
    </w:rPr>
  </w:style>
  <w:style w:type="paragraph" w:styleId="ae">
    <w:name w:val="header"/>
    <w:basedOn w:val="a"/>
    <w:link w:val="af"/>
    <w:uiPriority w:val="99"/>
    <w:unhideWhenUsed/>
    <w:rsid w:val="002320A2"/>
    <w:pPr>
      <w:tabs>
        <w:tab w:val="center" w:pos="4680"/>
        <w:tab w:val="right" w:pos="9360"/>
      </w:tabs>
      <w:spacing w:after="0" w:line="240" w:lineRule="auto"/>
    </w:pPr>
  </w:style>
  <w:style w:type="character" w:customStyle="1" w:styleId="af">
    <w:name w:val="Верхний колонтитул Знак"/>
    <w:basedOn w:val="a0"/>
    <w:link w:val="ae"/>
    <w:uiPriority w:val="99"/>
    <w:rsid w:val="002320A2"/>
  </w:style>
  <w:style w:type="paragraph" w:styleId="af0">
    <w:name w:val="footer"/>
    <w:basedOn w:val="a"/>
    <w:link w:val="af1"/>
    <w:uiPriority w:val="99"/>
    <w:unhideWhenUsed/>
    <w:rsid w:val="002320A2"/>
    <w:pPr>
      <w:tabs>
        <w:tab w:val="center" w:pos="4680"/>
        <w:tab w:val="right" w:pos="9360"/>
      </w:tabs>
      <w:spacing w:after="0" w:line="240" w:lineRule="auto"/>
    </w:pPr>
  </w:style>
  <w:style w:type="character" w:customStyle="1" w:styleId="af1">
    <w:name w:val="Нижний колонтитул Знак"/>
    <w:basedOn w:val="a0"/>
    <w:link w:val="af0"/>
    <w:uiPriority w:val="99"/>
    <w:rsid w:val="002320A2"/>
  </w:style>
  <w:style w:type="character" w:styleId="af2">
    <w:name w:val="Placeholder Text"/>
    <w:basedOn w:val="a0"/>
    <w:uiPriority w:val="99"/>
    <w:semiHidden/>
    <w:rsid w:val="003000F8"/>
    <w:rPr>
      <w:color w:val="666666"/>
    </w:rPr>
  </w:style>
  <w:style w:type="character" w:styleId="af3">
    <w:name w:val="footnote reference"/>
    <w:rPr>
      <w:vertAlign w:val="superscript"/>
    </w:rPr>
  </w:style>
  <w:style w:type="paragraph" w:styleId="af4">
    <w:name w:val="footnote text"/>
    <w:pPr>
      <w:spacing w:after="0" w:line="240" w:lineRule="auto"/>
    </w:pPr>
    <w:rPr>
      <w:sz w:val="20"/>
      <w:szCs w:val="20"/>
    </w:rPr>
  </w:style>
  <w:style w:type="character" w:styleId="af5">
    <w:name w:val="page number"/>
    <w:basedOn w:val="a0"/>
    <w:uiPriority w:val="99"/>
    <w:semiHidden/>
    <w:unhideWhenUsed/>
    <w:rsid w:val="00072B2D"/>
  </w:style>
  <w:style w:type="table" w:styleId="af6">
    <w:name w:val="Table Grid"/>
    <w:basedOn w:val="a1"/>
    <w:uiPriority w:val="39"/>
    <w:rsid w:val="00F06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Hyperlink"/>
    <w:basedOn w:val="a0"/>
    <w:uiPriority w:val="99"/>
    <w:unhideWhenUsed/>
    <w:rsid w:val="00F92686"/>
    <w:rPr>
      <w:color w:val="0563C1" w:themeColor="hyperlink"/>
      <w:u w:val="single"/>
    </w:rPr>
  </w:style>
  <w:style w:type="character" w:styleId="af8">
    <w:name w:val="Unresolved Mention"/>
    <w:basedOn w:val="a0"/>
    <w:uiPriority w:val="99"/>
    <w:semiHidden/>
    <w:unhideWhenUsed/>
    <w:rsid w:val="00F92686"/>
    <w:rPr>
      <w:color w:val="605E5C"/>
      <w:shd w:val="clear" w:color="auto" w:fill="E1DFDD"/>
    </w:rPr>
  </w:style>
  <w:style w:type="paragraph" w:styleId="af9">
    <w:name w:val="Normal (Web)"/>
    <w:basedOn w:val="a"/>
    <w:uiPriority w:val="99"/>
    <w:semiHidden/>
    <w:unhideWhenUsed/>
    <w:rsid w:val="00F67C3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12">
    <w:name w:val="toc 1"/>
    <w:basedOn w:val="a"/>
    <w:next w:val="a"/>
    <w:autoRedefine/>
    <w:uiPriority w:val="39"/>
    <w:unhideWhenUsed/>
    <w:rsid w:val="00E87691"/>
    <w:pPr>
      <w:spacing w:after="100"/>
    </w:pPr>
  </w:style>
  <w:style w:type="paragraph" w:styleId="24">
    <w:name w:val="toc 2"/>
    <w:basedOn w:val="a"/>
    <w:next w:val="a"/>
    <w:autoRedefine/>
    <w:uiPriority w:val="39"/>
    <w:unhideWhenUsed/>
    <w:rsid w:val="00E8769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576442">
      <w:bodyDiv w:val="1"/>
      <w:marLeft w:val="0"/>
      <w:marRight w:val="0"/>
      <w:marTop w:val="0"/>
      <w:marBottom w:val="0"/>
      <w:divBdr>
        <w:top w:val="none" w:sz="0" w:space="0" w:color="auto"/>
        <w:left w:val="none" w:sz="0" w:space="0" w:color="auto"/>
        <w:bottom w:val="none" w:sz="0" w:space="0" w:color="auto"/>
        <w:right w:val="none" w:sz="0" w:space="0" w:color="auto"/>
      </w:divBdr>
    </w:div>
    <w:div w:id="1428577530">
      <w:bodyDiv w:val="1"/>
      <w:marLeft w:val="0"/>
      <w:marRight w:val="0"/>
      <w:marTop w:val="0"/>
      <w:marBottom w:val="0"/>
      <w:divBdr>
        <w:top w:val="none" w:sz="0" w:space="0" w:color="auto"/>
        <w:left w:val="none" w:sz="0" w:space="0" w:color="auto"/>
        <w:bottom w:val="none" w:sz="0" w:space="0" w:color="auto"/>
        <w:right w:val="none" w:sz="0" w:space="0" w:color="auto"/>
      </w:divBdr>
    </w:div>
    <w:div w:id="16153610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rchive.ics.uci.edu/dataset/179/se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110</Pages>
  <Words>24339</Words>
  <Characters>138737</Characters>
  <Application>Microsoft Office Word</Application>
  <DocSecurity>0</DocSecurity>
  <Lines>1156</Lines>
  <Paragraphs>325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Manager/>
  <Company/>
  <LinksUpToDate>false</LinksUpToDate>
  <CharactersWithSpaces>162751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Аня Бабак</dc:creator>
  <cp:keywords/>
  <dc:description/>
  <cp:lastModifiedBy>Evgenii Azarov</cp:lastModifiedBy>
  <cp:revision>11</cp:revision>
  <dcterms:created xsi:type="dcterms:W3CDTF">2026-05-15T15:15:00Z</dcterms:created>
  <dcterms:modified xsi:type="dcterms:W3CDTF">2026-05-26T21:11:00Z</dcterms:modified>
  <cp:category/>
</cp:coreProperties>
</file>