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45D" w:rsidRPr="001A2ECF" w:rsidRDefault="0057345D" w:rsidP="001A2ECF">
      <w:pPr>
        <w:spacing w:after="0" w:line="240" w:lineRule="auto"/>
        <w:jc w:val="both"/>
        <w:rPr>
          <w:sz w:val="24"/>
          <w:szCs w:val="24"/>
        </w:rPr>
      </w:pPr>
    </w:p>
    <w:p w:rsidR="004B4CB2" w:rsidRPr="001A2ECF" w:rsidRDefault="003F0F75" w:rsidP="001A2ECF">
      <w:pPr>
        <w:spacing w:after="0" w:line="240" w:lineRule="auto"/>
        <w:jc w:val="both"/>
        <w:rPr>
          <w:sz w:val="24"/>
          <w:szCs w:val="24"/>
        </w:rPr>
      </w:pPr>
      <w:r w:rsidRPr="001A2ECF">
        <w:rPr>
          <w:sz w:val="24"/>
          <w:szCs w:val="24"/>
        </w:rPr>
        <w:t>NGA Human Resources</w:t>
      </w:r>
    </w:p>
    <w:p w:rsidR="003F0F75" w:rsidRPr="001A2ECF" w:rsidRDefault="003F0F75" w:rsidP="001A2ECF">
      <w:pPr>
        <w:spacing w:after="0" w:line="240" w:lineRule="auto"/>
        <w:jc w:val="both"/>
        <w:rPr>
          <w:sz w:val="24"/>
          <w:szCs w:val="24"/>
        </w:rPr>
      </w:pPr>
    </w:p>
    <w:p w:rsidR="00A65CA4" w:rsidRPr="00B6025D" w:rsidRDefault="00A65CA4" w:rsidP="00A65CA4">
      <w:pPr>
        <w:spacing w:after="0" w:line="240" w:lineRule="auto"/>
        <w:jc w:val="both"/>
        <w:rPr>
          <w:sz w:val="24"/>
          <w:szCs w:val="24"/>
        </w:rPr>
      </w:pPr>
      <w:r w:rsidRPr="00B6025D">
        <w:rPr>
          <w:sz w:val="24"/>
          <w:szCs w:val="24"/>
        </w:rPr>
        <w:t>{</w:t>
      </w:r>
      <w:proofErr w:type="gramStart"/>
      <w:r w:rsidRPr="00B6025D">
        <w:rPr>
          <w:sz w:val="24"/>
          <w:szCs w:val="24"/>
        </w:rPr>
        <w:t>date</w:t>
      </w:r>
      <w:proofErr w:type="gramEnd"/>
      <w:r w:rsidRPr="00B6025D">
        <w:rPr>
          <w:sz w:val="24"/>
          <w:szCs w:val="24"/>
        </w:rPr>
        <w:t>}</w:t>
      </w:r>
    </w:p>
    <w:p w:rsidR="00A65CA4" w:rsidRPr="00B6025D" w:rsidRDefault="00A65CA4" w:rsidP="00A65CA4">
      <w:pPr>
        <w:spacing w:after="0" w:line="240" w:lineRule="auto"/>
        <w:jc w:val="both"/>
        <w:rPr>
          <w:sz w:val="24"/>
          <w:szCs w:val="24"/>
        </w:rPr>
      </w:pPr>
      <w:bookmarkStart w:id="0" w:name="_GoBack"/>
      <w:bookmarkEnd w:id="0"/>
    </w:p>
    <w:p w:rsidR="00A65CA4" w:rsidRPr="00B6025D" w:rsidRDefault="00A65CA4" w:rsidP="00A65CA4">
      <w:pPr>
        <w:spacing w:after="0" w:line="240" w:lineRule="auto"/>
        <w:jc w:val="both"/>
        <w:rPr>
          <w:sz w:val="24"/>
          <w:szCs w:val="24"/>
        </w:rPr>
      </w:pPr>
      <w:r w:rsidRPr="00B6025D">
        <w:rPr>
          <w:sz w:val="24"/>
          <w:szCs w:val="24"/>
        </w:rPr>
        <w:t>{</w:t>
      </w:r>
      <w:proofErr w:type="spellStart"/>
      <w:r w:rsidRPr="00B6025D">
        <w:rPr>
          <w:sz w:val="24"/>
          <w:szCs w:val="24"/>
        </w:rPr>
        <w:t>applicant_name</w:t>
      </w:r>
      <w:proofErr w:type="spellEnd"/>
      <w:r w:rsidRPr="00B6025D">
        <w:rPr>
          <w:sz w:val="24"/>
          <w:szCs w:val="24"/>
        </w:rPr>
        <w:t>}</w:t>
      </w:r>
    </w:p>
    <w:p w:rsidR="00A65CA4" w:rsidRPr="00B6025D" w:rsidRDefault="00A65CA4" w:rsidP="00A65CA4">
      <w:pPr>
        <w:spacing w:after="0" w:line="240" w:lineRule="auto"/>
        <w:jc w:val="both"/>
        <w:rPr>
          <w:sz w:val="24"/>
          <w:szCs w:val="24"/>
        </w:rPr>
      </w:pPr>
      <w:r w:rsidRPr="00B6025D">
        <w:rPr>
          <w:sz w:val="24"/>
          <w:szCs w:val="24"/>
        </w:rPr>
        <w:t>{</w:t>
      </w:r>
      <w:proofErr w:type="gramStart"/>
      <w:r w:rsidRPr="00B6025D">
        <w:rPr>
          <w:sz w:val="24"/>
          <w:szCs w:val="24"/>
        </w:rPr>
        <w:t>street</w:t>
      </w:r>
      <w:proofErr w:type="gramEnd"/>
      <w:r w:rsidRPr="00B6025D">
        <w:rPr>
          <w:sz w:val="24"/>
          <w:szCs w:val="24"/>
        </w:rPr>
        <w:t>}</w:t>
      </w:r>
    </w:p>
    <w:p w:rsidR="00A65CA4" w:rsidRPr="00B6025D" w:rsidRDefault="00A65CA4" w:rsidP="00A65CA4">
      <w:pPr>
        <w:spacing w:after="0" w:line="240" w:lineRule="auto"/>
        <w:jc w:val="both"/>
        <w:rPr>
          <w:sz w:val="24"/>
          <w:szCs w:val="24"/>
        </w:rPr>
      </w:pPr>
      <w:r w:rsidRPr="00B6025D">
        <w:rPr>
          <w:sz w:val="24"/>
          <w:szCs w:val="24"/>
        </w:rPr>
        <w:t>{</w:t>
      </w:r>
      <w:proofErr w:type="gramStart"/>
      <w:r w:rsidRPr="00B6025D">
        <w:rPr>
          <w:sz w:val="24"/>
          <w:szCs w:val="24"/>
        </w:rPr>
        <w:t>address</w:t>
      </w:r>
      <w:proofErr w:type="gramEnd"/>
      <w:r w:rsidRPr="00B6025D">
        <w:rPr>
          <w:sz w:val="24"/>
          <w:szCs w:val="24"/>
        </w:rPr>
        <w:t>}</w:t>
      </w:r>
    </w:p>
    <w:p w:rsidR="00A65CA4" w:rsidRPr="00B6025D" w:rsidRDefault="00A65CA4" w:rsidP="00A65CA4">
      <w:pPr>
        <w:spacing w:after="0" w:line="240" w:lineRule="auto"/>
        <w:jc w:val="both"/>
        <w:rPr>
          <w:sz w:val="24"/>
          <w:szCs w:val="24"/>
        </w:rPr>
      </w:pPr>
      <w:r w:rsidRPr="00B6025D">
        <w:rPr>
          <w:sz w:val="24"/>
          <w:szCs w:val="24"/>
        </w:rPr>
        <w:t>{</w:t>
      </w:r>
      <w:proofErr w:type="gramStart"/>
      <w:r w:rsidRPr="00B6025D">
        <w:rPr>
          <w:sz w:val="24"/>
          <w:szCs w:val="24"/>
        </w:rPr>
        <w:t>country</w:t>
      </w:r>
      <w:proofErr w:type="gramEnd"/>
      <w:r w:rsidRPr="00B6025D">
        <w:rPr>
          <w:sz w:val="24"/>
          <w:szCs w:val="24"/>
        </w:rPr>
        <w:t>}</w:t>
      </w:r>
    </w:p>
    <w:p w:rsidR="00A65CA4" w:rsidRPr="00B6025D" w:rsidRDefault="00A65CA4" w:rsidP="00A65CA4">
      <w:pPr>
        <w:spacing w:after="0" w:line="240" w:lineRule="auto"/>
        <w:jc w:val="both"/>
        <w:rPr>
          <w:sz w:val="24"/>
          <w:szCs w:val="24"/>
        </w:rPr>
      </w:pPr>
      <w:r w:rsidRPr="00B6025D">
        <w:rPr>
          <w:sz w:val="24"/>
          <w:szCs w:val="24"/>
        </w:rPr>
        <w:t>{</w:t>
      </w:r>
      <w:proofErr w:type="gramStart"/>
      <w:r w:rsidRPr="00B6025D">
        <w:rPr>
          <w:sz w:val="24"/>
          <w:szCs w:val="24"/>
        </w:rPr>
        <w:t>email</w:t>
      </w:r>
      <w:proofErr w:type="gramEnd"/>
      <w:r w:rsidRPr="00B6025D">
        <w:rPr>
          <w:sz w:val="24"/>
          <w:szCs w:val="24"/>
        </w:rPr>
        <w:t>}</w:t>
      </w:r>
    </w:p>
    <w:p w:rsidR="00D218BB" w:rsidRPr="001A2ECF" w:rsidRDefault="00D218BB" w:rsidP="001A2ECF">
      <w:pPr>
        <w:spacing w:after="0" w:line="240" w:lineRule="auto"/>
        <w:jc w:val="both"/>
        <w:rPr>
          <w:sz w:val="24"/>
          <w:szCs w:val="24"/>
        </w:rPr>
      </w:pPr>
    </w:p>
    <w:p w:rsidR="00D218BB" w:rsidRPr="001A2ECF" w:rsidRDefault="00472519" w:rsidP="001A2ECF">
      <w:pPr>
        <w:spacing w:after="0" w:line="240" w:lineRule="auto"/>
        <w:jc w:val="both"/>
        <w:rPr>
          <w:sz w:val="24"/>
          <w:szCs w:val="24"/>
        </w:rPr>
      </w:pPr>
      <w:r w:rsidRPr="001A2ECF">
        <w:rPr>
          <w:sz w:val="24"/>
          <w:szCs w:val="24"/>
        </w:rPr>
        <w:t>Dear {</w:t>
      </w:r>
      <w:proofErr w:type="spellStart"/>
      <w:r w:rsidRPr="001A2ECF">
        <w:rPr>
          <w:sz w:val="24"/>
          <w:szCs w:val="24"/>
        </w:rPr>
        <w:t>applicant_name</w:t>
      </w:r>
      <w:proofErr w:type="spellEnd"/>
      <w:r w:rsidRPr="001A2ECF">
        <w:rPr>
          <w:sz w:val="24"/>
          <w:szCs w:val="24"/>
        </w:rPr>
        <w:t>},</w:t>
      </w:r>
    </w:p>
    <w:p w:rsidR="00D218BB" w:rsidRPr="001A2ECF" w:rsidRDefault="00D218BB" w:rsidP="001A2ECF">
      <w:pPr>
        <w:autoSpaceDE w:val="0"/>
        <w:autoSpaceDN w:val="0"/>
        <w:spacing w:before="240" w:line="240" w:lineRule="auto"/>
        <w:jc w:val="both"/>
        <w:rPr>
          <w:rFonts w:cs="Tahoma"/>
          <w:color w:val="000000"/>
          <w:sz w:val="24"/>
          <w:szCs w:val="24"/>
        </w:rPr>
      </w:pPr>
      <w:r w:rsidRPr="001A2ECF">
        <w:rPr>
          <w:rFonts w:cs="Tahoma"/>
          <w:color w:val="000000"/>
          <w:sz w:val="24"/>
          <w:szCs w:val="24"/>
        </w:rPr>
        <w:t xml:space="preserve">Thank you for your interest in the position </w:t>
      </w:r>
      <w:r w:rsidRPr="001A2ECF">
        <w:rPr>
          <w:rFonts w:cs="Tahoma"/>
          <w:sz w:val="24"/>
          <w:szCs w:val="24"/>
        </w:rPr>
        <w:t xml:space="preserve">of </w:t>
      </w:r>
      <w:r w:rsidRPr="001A2ECF">
        <w:rPr>
          <w:rFonts w:cs="Tahoma"/>
          <w:b/>
          <w:sz w:val="24"/>
          <w:szCs w:val="24"/>
        </w:rPr>
        <w:t>{</w:t>
      </w:r>
      <w:proofErr w:type="spellStart"/>
      <w:r w:rsidRPr="001A2ECF">
        <w:rPr>
          <w:rFonts w:cs="Tahoma"/>
          <w:b/>
          <w:sz w:val="24"/>
          <w:szCs w:val="24"/>
        </w:rPr>
        <w:t>position_title</w:t>
      </w:r>
      <w:proofErr w:type="spellEnd"/>
      <w:r w:rsidRPr="001A2ECF">
        <w:rPr>
          <w:rFonts w:cs="Tahoma"/>
          <w:b/>
          <w:sz w:val="24"/>
          <w:szCs w:val="24"/>
        </w:rPr>
        <w:t>}</w:t>
      </w:r>
      <w:r w:rsidRPr="001A2ECF">
        <w:rPr>
          <w:rFonts w:cs="Tahoma"/>
          <w:sz w:val="24"/>
          <w:szCs w:val="24"/>
        </w:rPr>
        <w:t xml:space="preserve"> </w:t>
      </w:r>
      <w:r w:rsidRPr="001A2ECF">
        <w:rPr>
          <w:rFonts w:cs="Tahoma"/>
          <w:color w:val="000000"/>
          <w:sz w:val="24"/>
          <w:szCs w:val="24"/>
        </w:rPr>
        <w:t>(Job ID#</w:t>
      </w:r>
      <w:r w:rsidRPr="001A2ECF">
        <w:rPr>
          <w:rFonts w:cs="Tahoma"/>
          <w:color w:val="1F497D"/>
          <w:sz w:val="24"/>
          <w:szCs w:val="24"/>
        </w:rPr>
        <w:t>: {</w:t>
      </w:r>
      <w:proofErr w:type="spellStart"/>
      <w:r w:rsidRPr="001A2ECF">
        <w:rPr>
          <w:rFonts w:cs="Tahoma"/>
          <w:color w:val="1F497D"/>
          <w:sz w:val="24"/>
          <w:szCs w:val="24"/>
        </w:rPr>
        <w:t>job_id</w:t>
      </w:r>
      <w:proofErr w:type="spellEnd"/>
      <w:r w:rsidRPr="001A2ECF">
        <w:rPr>
          <w:rFonts w:cs="Tahoma"/>
          <w:color w:val="1F497D"/>
          <w:sz w:val="24"/>
          <w:szCs w:val="24"/>
        </w:rPr>
        <w:t>}</w:t>
      </w:r>
      <w:r w:rsidRPr="001A2ECF">
        <w:rPr>
          <w:rFonts w:cs="Tahoma"/>
          <w:color w:val="000000" w:themeColor="text1"/>
          <w:sz w:val="24"/>
          <w:szCs w:val="24"/>
        </w:rPr>
        <w:t xml:space="preserve">) </w:t>
      </w:r>
      <w:r w:rsidRPr="001A2ECF">
        <w:rPr>
          <w:rFonts w:cs="Tahoma"/>
          <w:color w:val="000000"/>
          <w:sz w:val="24"/>
          <w:szCs w:val="24"/>
        </w:rPr>
        <w:t xml:space="preserve">with {department} </w:t>
      </w:r>
      <w:r w:rsidRPr="001A2ECF">
        <w:rPr>
          <w:rFonts w:cs="Tahoma"/>
          <w:sz w:val="24"/>
          <w:szCs w:val="24"/>
        </w:rPr>
        <w:t>at</w:t>
      </w:r>
      <w:r w:rsidRPr="001A2ECF">
        <w:rPr>
          <w:rFonts w:cs="Tahoma"/>
          <w:color w:val="000000"/>
          <w:sz w:val="24"/>
          <w:szCs w:val="24"/>
        </w:rPr>
        <w:t xml:space="preserve"> NGA Human Resources! </w:t>
      </w:r>
    </w:p>
    <w:p w:rsidR="001A2ECF" w:rsidRPr="001A2ECF" w:rsidRDefault="001A2ECF" w:rsidP="001A2ECF">
      <w:pPr>
        <w:spacing w:after="0" w:line="240" w:lineRule="auto"/>
        <w:jc w:val="both"/>
        <w:rPr>
          <w:sz w:val="24"/>
          <w:szCs w:val="24"/>
        </w:rPr>
      </w:pPr>
      <w:r w:rsidRPr="001A2ECF">
        <w:rPr>
          <w:sz w:val="24"/>
          <w:szCs w:val="24"/>
        </w:rPr>
        <w:t>This letter is to confirm our verbal conversation on {date} regarding the offer of a position as {</w:t>
      </w:r>
      <w:proofErr w:type="spellStart"/>
      <w:r w:rsidRPr="001A2ECF">
        <w:rPr>
          <w:sz w:val="24"/>
          <w:szCs w:val="24"/>
        </w:rPr>
        <w:t>position_title</w:t>
      </w:r>
      <w:proofErr w:type="spellEnd"/>
      <w:r w:rsidRPr="001A2ECF">
        <w:rPr>
          <w:sz w:val="24"/>
          <w:szCs w:val="24"/>
        </w:rPr>
        <w:t>} at NGA Human Resources in the {department}, at a salary of</w:t>
      </w:r>
      <w:r w:rsidR="00887EEA">
        <w:rPr>
          <w:sz w:val="24"/>
          <w:szCs w:val="24"/>
        </w:rPr>
        <w:t xml:space="preserve"> </w:t>
      </w:r>
      <w:proofErr w:type="gramStart"/>
      <w:r w:rsidR="00887EEA">
        <w:rPr>
          <w:sz w:val="24"/>
          <w:szCs w:val="24"/>
        </w:rPr>
        <w:t>£</w:t>
      </w:r>
      <w:r w:rsidRPr="001A2ECF">
        <w:rPr>
          <w:sz w:val="24"/>
          <w:szCs w:val="24"/>
        </w:rPr>
        <w:t>{</w:t>
      </w:r>
      <w:proofErr w:type="gramEnd"/>
      <w:r w:rsidRPr="001A2ECF">
        <w:rPr>
          <w:sz w:val="24"/>
          <w:szCs w:val="24"/>
        </w:rPr>
        <w:t>salary} per fiscal year.  This offer is contingent upon satisfactory completion of the requisite background check process.</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We will expect you to begin work for NGA Human Resources effective on {</w:t>
      </w:r>
      <w:proofErr w:type="spellStart"/>
      <w:r w:rsidRPr="001A2ECF">
        <w:rPr>
          <w:sz w:val="24"/>
          <w:szCs w:val="24"/>
        </w:rPr>
        <w:t>start_date</w:t>
      </w:r>
      <w:proofErr w:type="spellEnd"/>
      <w:r w:rsidRPr="001A2ECF">
        <w:rPr>
          <w:sz w:val="24"/>
          <w:szCs w:val="24"/>
        </w:rPr>
        <w:t>}. When you arrive, please call my office and I will arrange for you to get an orientation of our department and for a formal orientation to our Benefits Program, as soon as possible.</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This position is subject to a six-month probationary period.  Probationary period requirements for classified staff are covered under the company employee policy manual, Policy #1.01, and can be found at:</w:t>
      </w:r>
      <w:r w:rsidRPr="001A2ECF">
        <w:rPr>
          <w:rFonts w:cs="Arial"/>
          <w:color w:val="006621"/>
          <w:sz w:val="24"/>
          <w:szCs w:val="24"/>
          <w:shd w:val="clear" w:color="auto" w:fill="FFFFFF"/>
        </w:rPr>
        <w:t xml:space="preserve"> </w:t>
      </w:r>
      <w:hyperlink r:id="rId7" w:history="1">
        <w:r w:rsidRPr="001A2ECF">
          <w:rPr>
            <w:rStyle w:val="Hyperlink"/>
            <w:rFonts w:cs="Arial"/>
            <w:sz w:val="24"/>
            <w:szCs w:val="24"/>
            <w:shd w:val="clear" w:color="auto" w:fill="FFFFFF"/>
          </w:rPr>
          <w:t>www.</w:t>
        </w:r>
        <w:r w:rsidRPr="001A2ECF">
          <w:rPr>
            <w:rStyle w:val="Hyperlink"/>
            <w:rFonts w:cs="Arial"/>
            <w:b/>
            <w:bCs/>
            <w:sz w:val="24"/>
            <w:szCs w:val="24"/>
            <w:shd w:val="clear" w:color="auto" w:fill="FFFFFF"/>
          </w:rPr>
          <w:t>ngahr</w:t>
        </w:r>
        <w:r w:rsidRPr="001A2ECF">
          <w:rPr>
            <w:rStyle w:val="Hyperlink"/>
            <w:rFonts w:cs="Arial"/>
            <w:sz w:val="24"/>
            <w:szCs w:val="24"/>
            <w:shd w:val="clear" w:color="auto" w:fill="FFFFFF"/>
          </w:rPr>
          <w:t>.com/privacy-</w:t>
        </w:r>
        <w:r w:rsidRPr="001A2ECF">
          <w:rPr>
            <w:rStyle w:val="Hyperlink"/>
            <w:rFonts w:cs="Arial"/>
            <w:b/>
            <w:bCs/>
            <w:sz w:val="24"/>
            <w:szCs w:val="24"/>
            <w:shd w:val="clear" w:color="auto" w:fill="FFFFFF"/>
          </w:rPr>
          <w:t>policies</w:t>
        </w:r>
      </w:hyperlink>
      <w:r w:rsidRPr="001A2ECF">
        <w:rPr>
          <w:sz w:val="24"/>
          <w:szCs w:val="24"/>
        </w:rPr>
        <w:t xml:space="preserve">. The probationary period does not apply to classified staff </w:t>
      </w:r>
      <w:proofErr w:type="gramStart"/>
      <w:r w:rsidRPr="001A2ECF">
        <w:rPr>
          <w:sz w:val="24"/>
          <w:szCs w:val="24"/>
        </w:rPr>
        <w:t>who</w:t>
      </w:r>
      <w:proofErr w:type="gramEnd"/>
      <w:r w:rsidRPr="001A2ECF">
        <w:rPr>
          <w:sz w:val="24"/>
          <w:szCs w:val="24"/>
        </w:rPr>
        <w:t xml:space="preserve"> have already completed their initial probationary period and are transferring from another department.</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Please note that employees are eligible for health benefits on the first day of the pay period following their enrollment, as long as they enroll within 31 days of the first day worked. For more information about these and other available benefits, please visit the Human Resources website at </w:t>
      </w:r>
      <w:hyperlink r:id="rId8" w:history="1">
        <w:r w:rsidRPr="001A2ECF">
          <w:rPr>
            <w:rStyle w:val="Hyperlink"/>
            <w:sz w:val="24"/>
            <w:szCs w:val="24"/>
          </w:rPr>
          <w:t>http://www.ngahr.com/</w:t>
        </w:r>
      </w:hyperlink>
      <w:r w:rsidRPr="001A2ECF">
        <w:rPr>
          <w:sz w:val="24"/>
          <w:szCs w:val="24"/>
        </w:rPr>
        <w:t>.</w:t>
      </w:r>
    </w:p>
    <w:p w:rsidR="001A2ECF" w:rsidRPr="001A2ECF" w:rsidRDefault="001A2ECF" w:rsidP="001A2ECF">
      <w:pPr>
        <w:spacing w:after="0" w:line="240" w:lineRule="auto"/>
        <w:jc w:val="both"/>
        <w:rPr>
          <w:sz w:val="24"/>
          <w:szCs w:val="24"/>
        </w:rPr>
      </w:pPr>
    </w:p>
    <w:p w:rsidR="001A2ECF" w:rsidRDefault="001A2ECF" w:rsidP="001A2ECF">
      <w:pPr>
        <w:spacing w:after="0" w:line="240" w:lineRule="auto"/>
        <w:jc w:val="both"/>
        <w:rPr>
          <w:sz w:val="24"/>
          <w:szCs w:val="24"/>
        </w:rPr>
      </w:pPr>
      <w:r w:rsidRPr="001A2ECF">
        <w:rPr>
          <w:sz w:val="24"/>
          <w:szCs w:val="24"/>
        </w:rPr>
        <w:t>Please confirm your acceptance of this job offer by signing below and returning to my office (if you fax, please follow-up with the original through the mail). Also, please keep a copy of this for your records.</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 xml:space="preserve">If you have any questions or if there is anything we can do to make your transition to NGA Human Resources a pleasant one, please let me know. We welcome you as a member of the </w:t>
      </w:r>
      <w:r>
        <w:rPr>
          <w:sz w:val="24"/>
          <w:szCs w:val="24"/>
        </w:rPr>
        <w:t>NGA Human Resources</w:t>
      </w:r>
      <w:r w:rsidRPr="001A2ECF">
        <w:rPr>
          <w:sz w:val="24"/>
          <w:szCs w:val="24"/>
        </w:rPr>
        <w:t xml:space="preserve"> family.</w:t>
      </w:r>
    </w:p>
    <w:p w:rsidR="001A2ECF" w:rsidRPr="001A2ECF" w:rsidRDefault="001A2ECF" w:rsidP="001A2ECF">
      <w:pPr>
        <w:spacing w:after="0" w:line="240" w:lineRule="auto"/>
        <w:jc w:val="both"/>
        <w:rPr>
          <w:sz w:val="24"/>
          <w:szCs w:val="24"/>
        </w:rPr>
      </w:pPr>
    </w:p>
    <w:p w:rsidR="001A2ECF" w:rsidRDefault="001A2ECF" w:rsidP="001A2ECF">
      <w:pPr>
        <w:spacing w:after="0" w:line="240" w:lineRule="auto"/>
        <w:jc w:val="both"/>
        <w:rPr>
          <w:sz w:val="24"/>
          <w:szCs w:val="24"/>
        </w:rPr>
      </w:pPr>
    </w:p>
    <w:p w:rsid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Sincerely,</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 </w:t>
      </w:r>
    </w:p>
    <w:p w:rsidR="001A2ECF" w:rsidRPr="001A2ECF" w:rsidRDefault="001A2ECF" w:rsidP="001A2ECF">
      <w:pPr>
        <w:spacing w:after="0" w:line="240" w:lineRule="auto"/>
        <w:jc w:val="both"/>
        <w:rPr>
          <w:sz w:val="24"/>
          <w:szCs w:val="24"/>
        </w:rPr>
      </w:pPr>
      <w:r w:rsidRPr="001A2ECF">
        <w:rPr>
          <w:sz w:val="24"/>
          <w:szCs w:val="24"/>
        </w:rPr>
        <w:t>Hiring Supervisor</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Your signature below indicates acceptance of the above job offer:</w:t>
      </w:r>
    </w:p>
    <w:p w:rsidR="001A2ECF" w:rsidRPr="001A2ECF" w:rsidRDefault="001A2ECF" w:rsidP="001A2ECF">
      <w:pPr>
        <w:spacing w:after="0" w:line="240" w:lineRule="auto"/>
        <w:jc w:val="both"/>
        <w:rPr>
          <w:sz w:val="24"/>
          <w:szCs w:val="24"/>
        </w:rPr>
      </w:pPr>
      <w:r w:rsidRPr="001A2ECF">
        <w:rPr>
          <w:sz w:val="24"/>
          <w:szCs w:val="24"/>
        </w:rPr>
        <w:t> </w:t>
      </w:r>
    </w:p>
    <w:p w:rsidR="001A2ECF" w:rsidRPr="001A2ECF" w:rsidRDefault="001A2ECF" w:rsidP="001A2ECF">
      <w:pPr>
        <w:spacing w:after="0" w:line="240" w:lineRule="auto"/>
        <w:jc w:val="both"/>
        <w:rPr>
          <w:sz w:val="24"/>
          <w:szCs w:val="24"/>
        </w:rPr>
      </w:pPr>
      <w:r w:rsidRPr="001A2ECF">
        <w:rPr>
          <w:sz w:val="24"/>
          <w:szCs w:val="24"/>
        </w:rPr>
        <w:t>__________________________________</w:t>
      </w:r>
    </w:p>
    <w:p w:rsidR="001A2ECF" w:rsidRPr="001A2ECF" w:rsidRDefault="001A2ECF" w:rsidP="001A2ECF">
      <w:pPr>
        <w:spacing w:after="0" w:line="240" w:lineRule="auto"/>
        <w:jc w:val="both"/>
        <w:rPr>
          <w:sz w:val="24"/>
          <w:szCs w:val="24"/>
        </w:rPr>
      </w:pPr>
      <w:r w:rsidRPr="001A2ECF">
        <w:rPr>
          <w:sz w:val="24"/>
          <w:szCs w:val="24"/>
        </w:rPr>
        <w:t>NAME/SIGNATURE     </w:t>
      </w:r>
    </w:p>
    <w:p w:rsidR="001A2ECF" w:rsidRPr="001A2ECF" w:rsidRDefault="001A2ECF" w:rsidP="001A2ECF">
      <w:pPr>
        <w:spacing w:after="0" w:line="240" w:lineRule="auto"/>
        <w:jc w:val="both"/>
        <w:rPr>
          <w:sz w:val="24"/>
          <w:szCs w:val="24"/>
        </w:rPr>
      </w:pPr>
    </w:p>
    <w:p w:rsidR="001A2ECF" w:rsidRPr="001A2ECF" w:rsidRDefault="001A2ECF" w:rsidP="001A2ECF">
      <w:pPr>
        <w:spacing w:after="0" w:line="240" w:lineRule="auto"/>
        <w:jc w:val="both"/>
        <w:rPr>
          <w:sz w:val="24"/>
          <w:szCs w:val="24"/>
        </w:rPr>
      </w:pPr>
      <w:r w:rsidRPr="001A2ECF">
        <w:rPr>
          <w:sz w:val="24"/>
          <w:szCs w:val="24"/>
        </w:rPr>
        <w:t>_____________</w:t>
      </w:r>
    </w:p>
    <w:p w:rsidR="001A2ECF" w:rsidRPr="001A2ECF" w:rsidRDefault="001A2ECF" w:rsidP="001A2ECF">
      <w:pPr>
        <w:spacing w:after="0" w:line="240" w:lineRule="auto"/>
        <w:jc w:val="both"/>
        <w:rPr>
          <w:sz w:val="24"/>
          <w:szCs w:val="24"/>
        </w:rPr>
      </w:pPr>
      <w:r w:rsidRPr="001A2ECF">
        <w:rPr>
          <w:sz w:val="24"/>
          <w:szCs w:val="24"/>
        </w:rPr>
        <w:t>DATE</w:t>
      </w:r>
    </w:p>
    <w:p w:rsidR="001A2ECF" w:rsidRPr="001A2ECF" w:rsidRDefault="001A2ECF" w:rsidP="001A2ECF">
      <w:pPr>
        <w:spacing w:after="0" w:line="240" w:lineRule="auto"/>
        <w:jc w:val="both"/>
        <w:rPr>
          <w:sz w:val="24"/>
          <w:szCs w:val="24"/>
        </w:rPr>
      </w:pPr>
    </w:p>
    <w:p w:rsidR="00D218BB" w:rsidRPr="001A2ECF" w:rsidRDefault="00D218BB" w:rsidP="001A2ECF">
      <w:pPr>
        <w:autoSpaceDE w:val="0"/>
        <w:autoSpaceDN w:val="0"/>
        <w:spacing w:line="240" w:lineRule="auto"/>
        <w:jc w:val="both"/>
        <w:rPr>
          <w:rFonts w:cs="Tahoma"/>
          <w:color w:val="000000"/>
          <w:sz w:val="24"/>
          <w:szCs w:val="24"/>
        </w:rPr>
      </w:pPr>
    </w:p>
    <w:sectPr w:rsidR="00D218BB" w:rsidRPr="001A2EC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848" w:rsidRDefault="00215848" w:rsidP="00481427">
      <w:pPr>
        <w:spacing w:after="0" w:line="240" w:lineRule="auto"/>
      </w:pPr>
      <w:r>
        <w:separator/>
      </w:r>
    </w:p>
  </w:endnote>
  <w:endnote w:type="continuationSeparator" w:id="0">
    <w:p w:rsidR="00215848" w:rsidRDefault="00215848" w:rsidP="0048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4814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4814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481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848" w:rsidRDefault="00215848" w:rsidP="00481427">
      <w:pPr>
        <w:spacing w:after="0" w:line="240" w:lineRule="auto"/>
      </w:pPr>
      <w:r>
        <w:separator/>
      </w:r>
    </w:p>
  </w:footnote>
  <w:footnote w:type="continuationSeparator" w:id="0">
    <w:p w:rsidR="00215848" w:rsidRDefault="00215848" w:rsidP="00481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4814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215848">
    <w:pPr>
      <w:pStyle w:val="Header"/>
    </w:pPr>
    <w:sdt>
      <w:sdtPr>
        <w:id w:val="-390665388"/>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81427">
      <w:rPr>
        <w:noProof/>
      </w:rPr>
      <w:drawing>
        <wp:inline distT="0" distB="0" distL="0" distR="0" wp14:anchorId="6B130D69" wp14:editId="54F6769F">
          <wp:extent cx="12001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A logo.png"/>
                  <pic:cNvPicPr/>
                </pic:nvPicPr>
                <pic:blipFill>
                  <a:blip r:embed="rId1">
                    <a:extLst>
                      <a:ext uri="{28A0092B-C50C-407E-A947-70E740481C1C}">
                        <a14:useLocalDpi xmlns:a14="http://schemas.microsoft.com/office/drawing/2010/main" val="0"/>
                      </a:ext>
                    </a:extLst>
                  </a:blip>
                  <a:stretch>
                    <a:fillRect/>
                  </a:stretch>
                </pic:blipFill>
                <pic:spPr>
                  <a:xfrm>
                    <a:off x="0" y="0"/>
                    <a:ext cx="1200150" cy="54292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427" w:rsidRDefault="004814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FF"/>
    <w:rsid w:val="00061CF1"/>
    <w:rsid w:val="000F354F"/>
    <w:rsid w:val="001622EC"/>
    <w:rsid w:val="00164CE9"/>
    <w:rsid w:val="001A2ECF"/>
    <w:rsid w:val="001F677D"/>
    <w:rsid w:val="00215848"/>
    <w:rsid w:val="002F11E2"/>
    <w:rsid w:val="003705B0"/>
    <w:rsid w:val="003F0F75"/>
    <w:rsid w:val="00472519"/>
    <w:rsid w:val="00481427"/>
    <w:rsid w:val="004B2E1C"/>
    <w:rsid w:val="004B4CB2"/>
    <w:rsid w:val="005378D0"/>
    <w:rsid w:val="00563FC2"/>
    <w:rsid w:val="0057345D"/>
    <w:rsid w:val="005F0B05"/>
    <w:rsid w:val="00755DC6"/>
    <w:rsid w:val="00766A55"/>
    <w:rsid w:val="007D78ED"/>
    <w:rsid w:val="008510D1"/>
    <w:rsid w:val="00852C74"/>
    <w:rsid w:val="008548DF"/>
    <w:rsid w:val="00887EEA"/>
    <w:rsid w:val="008D19D8"/>
    <w:rsid w:val="009134A1"/>
    <w:rsid w:val="00A04756"/>
    <w:rsid w:val="00A053BC"/>
    <w:rsid w:val="00A65CA4"/>
    <w:rsid w:val="00BC38C7"/>
    <w:rsid w:val="00BD0BC6"/>
    <w:rsid w:val="00BF2A35"/>
    <w:rsid w:val="00C32259"/>
    <w:rsid w:val="00D16713"/>
    <w:rsid w:val="00D218BB"/>
    <w:rsid w:val="00D248EA"/>
    <w:rsid w:val="00E209FF"/>
    <w:rsid w:val="00F1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427"/>
  </w:style>
  <w:style w:type="paragraph" w:styleId="Footer">
    <w:name w:val="footer"/>
    <w:basedOn w:val="Normal"/>
    <w:link w:val="FooterChar"/>
    <w:uiPriority w:val="99"/>
    <w:unhideWhenUsed/>
    <w:rsid w:val="00481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427"/>
  </w:style>
  <w:style w:type="paragraph" w:styleId="BalloonText">
    <w:name w:val="Balloon Text"/>
    <w:basedOn w:val="Normal"/>
    <w:link w:val="BalloonTextChar"/>
    <w:uiPriority w:val="99"/>
    <w:semiHidden/>
    <w:unhideWhenUsed/>
    <w:rsid w:val="0048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27"/>
    <w:rPr>
      <w:rFonts w:ascii="Tahoma" w:hAnsi="Tahoma" w:cs="Tahoma"/>
      <w:sz w:val="16"/>
      <w:szCs w:val="16"/>
    </w:rPr>
  </w:style>
  <w:style w:type="character" w:customStyle="1" w:styleId="Heading1Char">
    <w:name w:val="Heading 1 Char"/>
    <w:basedOn w:val="DefaultParagraphFont"/>
    <w:link w:val="Heading1"/>
    <w:uiPriority w:val="9"/>
    <w:rsid w:val="007D78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25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427"/>
  </w:style>
  <w:style w:type="paragraph" w:styleId="Footer">
    <w:name w:val="footer"/>
    <w:basedOn w:val="Normal"/>
    <w:link w:val="FooterChar"/>
    <w:uiPriority w:val="99"/>
    <w:unhideWhenUsed/>
    <w:rsid w:val="00481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427"/>
  </w:style>
  <w:style w:type="paragraph" w:styleId="BalloonText">
    <w:name w:val="Balloon Text"/>
    <w:basedOn w:val="Normal"/>
    <w:link w:val="BalloonTextChar"/>
    <w:uiPriority w:val="99"/>
    <w:semiHidden/>
    <w:unhideWhenUsed/>
    <w:rsid w:val="0048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27"/>
    <w:rPr>
      <w:rFonts w:ascii="Tahoma" w:hAnsi="Tahoma" w:cs="Tahoma"/>
      <w:sz w:val="16"/>
      <w:szCs w:val="16"/>
    </w:rPr>
  </w:style>
  <w:style w:type="character" w:customStyle="1" w:styleId="Heading1Char">
    <w:name w:val="Heading 1 Char"/>
    <w:basedOn w:val="DefaultParagraphFont"/>
    <w:link w:val="Heading1"/>
    <w:uiPriority w:val="9"/>
    <w:rsid w:val="007D78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2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808192">
      <w:bodyDiv w:val="1"/>
      <w:marLeft w:val="0"/>
      <w:marRight w:val="0"/>
      <w:marTop w:val="0"/>
      <w:marBottom w:val="0"/>
      <w:divBdr>
        <w:top w:val="none" w:sz="0" w:space="0" w:color="auto"/>
        <w:left w:val="none" w:sz="0" w:space="0" w:color="auto"/>
        <w:bottom w:val="none" w:sz="0" w:space="0" w:color="auto"/>
        <w:right w:val="none" w:sz="0" w:space="0" w:color="auto"/>
      </w:divBdr>
    </w:div>
    <w:div w:id="1770537764">
      <w:bodyDiv w:val="1"/>
      <w:marLeft w:val="0"/>
      <w:marRight w:val="0"/>
      <w:marTop w:val="0"/>
      <w:marBottom w:val="0"/>
      <w:divBdr>
        <w:top w:val="none" w:sz="0" w:space="0" w:color="auto"/>
        <w:left w:val="none" w:sz="0" w:space="0" w:color="auto"/>
        <w:bottom w:val="none" w:sz="0" w:space="0" w:color="auto"/>
        <w:right w:val="none" w:sz="0" w:space="0" w:color="auto"/>
      </w:divBdr>
    </w:div>
    <w:div w:id="1983804287">
      <w:bodyDiv w:val="1"/>
      <w:marLeft w:val="0"/>
      <w:marRight w:val="0"/>
      <w:marTop w:val="0"/>
      <w:marBottom w:val="0"/>
      <w:divBdr>
        <w:top w:val="none" w:sz="0" w:space="0" w:color="auto"/>
        <w:left w:val="none" w:sz="0" w:space="0" w:color="auto"/>
        <w:bottom w:val="none" w:sz="0" w:space="0" w:color="auto"/>
        <w:right w:val="none" w:sz="0" w:space="0" w:color="auto"/>
      </w:divBdr>
    </w:div>
    <w:div w:id="199324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ahr.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gahr.com/privacy-policies"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Anne Delos Reyes</dc:creator>
  <cp:lastModifiedBy>Mary Anne Delos Reyes</cp:lastModifiedBy>
  <cp:revision>4</cp:revision>
  <dcterms:created xsi:type="dcterms:W3CDTF">2016-09-30T07:40:00Z</dcterms:created>
  <dcterms:modified xsi:type="dcterms:W3CDTF">2016-11-03T11:29:00Z</dcterms:modified>
</cp:coreProperties>
</file>