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CE2F7" w14:textId="22F468DD" w:rsidR="006E1AD0" w:rsidRPr="00764745" w:rsidRDefault="006E1AD0" w:rsidP="00377A57">
      <w:pPr>
        <w:spacing w:after="0"/>
        <w:jc w:val="center"/>
        <w:rPr>
          <w:rFonts w:ascii="Cambria" w:hAnsi="Cambria" w:cs="Times New Roman"/>
          <w:b/>
          <w:sz w:val="32"/>
          <w:szCs w:val="32"/>
        </w:rPr>
      </w:pPr>
      <w:r w:rsidRPr="00764745">
        <w:rPr>
          <w:rFonts w:ascii="Cambria" w:hAnsi="Cambria" w:cs="Times New Roman"/>
          <w:b/>
          <w:sz w:val="32"/>
          <w:szCs w:val="32"/>
        </w:rPr>
        <w:t>Anne Morgan</w:t>
      </w:r>
    </w:p>
    <w:p w14:paraId="7F8578C1" w14:textId="751DA3C7" w:rsidR="006E1AD0" w:rsidRPr="00764745" w:rsidRDefault="006E1AD0" w:rsidP="00377A57">
      <w:pPr>
        <w:spacing w:after="0"/>
        <w:jc w:val="center"/>
        <w:rPr>
          <w:rFonts w:ascii="Cambria" w:hAnsi="Cambria" w:cs="Times New Roman"/>
          <w:b/>
          <w:sz w:val="32"/>
          <w:szCs w:val="32"/>
        </w:rPr>
      </w:pPr>
      <w:r w:rsidRPr="00764745">
        <w:rPr>
          <w:rFonts w:ascii="Cambria" w:hAnsi="Cambria" w:cs="Times New Roman"/>
          <w:b/>
          <w:sz w:val="32"/>
          <w:szCs w:val="32"/>
        </w:rPr>
        <w:t>Curriculum Vitae</w:t>
      </w:r>
    </w:p>
    <w:p w14:paraId="1C46494C" w14:textId="77777777" w:rsidR="006E1AD0" w:rsidRPr="00764745" w:rsidRDefault="006E1AD0" w:rsidP="006E1AD0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jc w:val="center"/>
        <w:rPr>
          <w:rFonts w:ascii="Cambria" w:eastAsia="Times New Roman" w:hAnsi="Cambria" w:cs="Times New Roman"/>
          <w:b/>
          <w:smallCaps/>
          <w:color w:val="000000"/>
          <w:sz w:val="24"/>
          <w:szCs w:val="24"/>
        </w:rPr>
      </w:pPr>
    </w:p>
    <w:p w14:paraId="33622B31" w14:textId="6E23C05B" w:rsidR="00764745" w:rsidRDefault="00764745" w:rsidP="00A840FF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anneemorgan20@gmail.com</w:t>
      </w:r>
    </w:p>
    <w:p w14:paraId="258BE24D" w14:textId="77777777" w:rsidR="00764745" w:rsidRDefault="00291320" w:rsidP="00A840FF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4"/>
          <w:szCs w:val="24"/>
        </w:rPr>
      </w:pPr>
      <w:hyperlink r:id="rId7" w:history="1">
        <w:r w:rsidR="005B1225" w:rsidRPr="00764745">
          <w:rPr>
            <w:rStyle w:val="Hyperlink"/>
            <w:rFonts w:ascii="Cambria" w:eastAsia="Times New Roman" w:hAnsi="Cambria" w:cs="Times New Roman"/>
            <w:sz w:val="24"/>
            <w:szCs w:val="24"/>
          </w:rPr>
          <w:t>linkedin.com/in/anne-</w:t>
        </w:r>
        <w:proofErr w:type="spellStart"/>
        <w:r w:rsidR="005B1225" w:rsidRPr="00764745">
          <w:rPr>
            <w:rStyle w:val="Hyperlink"/>
            <w:rFonts w:ascii="Cambria" w:eastAsia="Times New Roman" w:hAnsi="Cambria" w:cs="Times New Roman"/>
            <w:sz w:val="24"/>
            <w:szCs w:val="24"/>
          </w:rPr>
          <w:t>elizabeth</w:t>
        </w:r>
        <w:proofErr w:type="spellEnd"/>
        <w:r w:rsidR="005B1225" w:rsidRPr="00764745">
          <w:rPr>
            <w:rStyle w:val="Hyperlink"/>
            <w:rFonts w:ascii="Cambria" w:eastAsia="Times New Roman" w:hAnsi="Cambria" w:cs="Times New Roman"/>
            <w:sz w:val="24"/>
            <w:szCs w:val="24"/>
          </w:rPr>
          <w:t>-morgan/</w:t>
        </w:r>
      </w:hyperlink>
    </w:p>
    <w:p w14:paraId="32BEDEAD" w14:textId="7E307F2D" w:rsidR="00125383" w:rsidRPr="00764745" w:rsidRDefault="00291320" w:rsidP="00A840FF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4"/>
          <w:szCs w:val="24"/>
        </w:rPr>
      </w:pPr>
      <w:hyperlink r:id="rId8" w:history="1">
        <w:r w:rsidR="00D97D69" w:rsidRPr="00764745">
          <w:rPr>
            <w:rStyle w:val="Hyperlink"/>
            <w:rFonts w:ascii="Cambria" w:eastAsia="Times New Roman" w:hAnsi="Cambria" w:cs="Times New Roman"/>
            <w:sz w:val="24"/>
            <w:szCs w:val="24"/>
          </w:rPr>
          <w:t>anneemorgan@github.io</w:t>
        </w:r>
      </w:hyperlink>
      <w:r w:rsidR="00D97D69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p w14:paraId="1C18DC7C" w14:textId="77777777" w:rsidR="005B1225" w:rsidRPr="00764745" w:rsidRDefault="005B1225" w:rsidP="00181087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5B1225" w:rsidRPr="00764745" w:rsidSect="003C1C24"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</w:p>
    <w:p w14:paraId="00CF41A4" w14:textId="77777777" w:rsidR="005B1225" w:rsidRPr="00764745" w:rsidRDefault="005B1225" w:rsidP="00125383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</w:p>
    <w:p w14:paraId="2A15D3B9" w14:textId="77777777" w:rsidR="00181087" w:rsidRPr="00764745" w:rsidRDefault="00181087" w:rsidP="006E1AD0">
      <w:pPr>
        <w:pBdr>
          <w:bottom w:val="single" w:sz="4" w:space="1" w:color="auto"/>
        </w:pBdr>
        <w:tabs>
          <w:tab w:val="left" w:pos="10080"/>
          <w:tab w:val="right" w:pos="10800"/>
        </w:tabs>
        <w:spacing w:after="0" w:line="240" w:lineRule="auto"/>
        <w:ind w:left="245" w:right="720" w:hanging="605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EDUCATION</w:t>
      </w:r>
    </w:p>
    <w:p w14:paraId="22681AF4" w14:textId="1A7B3596" w:rsidR="00181087" w:rsidRPr="00764745" w:rsidRDefault="00181087" w:rsidP="006E1AD0">
      <w:pP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i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sz w:val="24"/>
          <w:szCs w:val="24"/>
        </w:rPr>
        <w:t>University of Texas at Austin</w:t>
      </w:r>
      <w:r w:rsidRPr="00764745">
        <w:rPr>
          <w:rFonts w:ascii="Cambria" w:eastAsia="Times New Roman" w:hAnsi="Cambria" w:cs="Times New Roman"/>
          <w:sz w:val="24"/>
          <w:szCs w:val="24"/>
        </w:rPr>
        <w:t>, Austin, Texas</w:t>
      </w:r>
      <w:r w:rsidRPr="00764745">
        <w:rPr>
          <w:rFonts w:ascii="Cambria" w:eastAsia="Times New Roman" w:hAnsi="Cambria" w:cs="Times New Roman"/>
          <w:i/>
          <w:sz w:val="24"/>
          <w:szCs w:val="24"/>
        </w:rPr>
        <w:t xml:space="preserve"> </w:t>
      </w:r>
      <w:r w:rsidRPr="00764745">
        <w:rPr>
          <w:rFonts w:ascii="Cambria" w:eastAsia="Times New Roman" w:hAnsi="Cambria" w:cs="Times New Roman"/>
          <w:sz w:val="24"/>
          <w:szCs w:val="24"/>
        </w:rPr>
        <w:t>//</w:t>
      </w:r>
      <w:r w:rsidRPr="00764745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Pr="00764745">
        <w:rPr>
          <w:rFonts w:ascii="Cambria" w:eastAsia="Times New Roman" w:hAnsi="Cambria" w:cs="Times New Roman"/>
          <w:sz w:val="24"/>
          <w:szCs w:val="24"/>
        </w:rPr>
        <w:t>May</w:t>
      </w:r>
      <w:r w:rsidRPr="00764745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2021 </w:t>
      </w:r>
    </w:p>
    <w:p w14:paraId="0EDED135" w14:textId="77777777" w:rsidR="00181087" w:rsidRPr="00764745" w:rsidRDefault="00181087" w:rsidP="006E1AD0">
      <w:pPr>
        <w:pStyle w:val="ListParagraph"/>
        <w:numPr>
          <w:ilvl w:val="0"/>
          <w:numId w:val="26"/>
        </w:numP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i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Master of Science in Information Studies</w:t>
      </w:r>
    </w:p>
    <w:p w14:paraId="1DF637E8" w14:textId="77777777" w:rsidR="005B1225" w:rsidRPr="00764745" w:rsidRDefault="005B1225" w:rsidP="006E1AD0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</w:p>
    <w:p w14:paraId="09CB7B7D" w14:textId="77777777" w:rsidR="00181087" w:rsidRPr="00764745" w:rsidRDefault="00181087" w:rsidP="006E1AD0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sectPr w:rsidR="00181087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E4D2F15" w14:textId="7E4D1AB0" w:rsidR="00F507BE" w:rsidRPr="00764745" w:rsidRDefault="00FE0742" w:rsidP="006E1AD0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Truman State University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, Kirksville, Missouri</w:t>
      </w:r>
      <w:r w:rsidR="00F507BE"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// </w:t>
      </w:r>
      <w:r w:rsidR="004F34B4">
        <w:rPr>
          <w:rFonts w:ascii="Cambria" w:eastAsia="Times New Roman" w:hAnsi="Cambria" w:cs="Times New Roman"/>
          <w:color w:val="000000"/>
          <w:sz w:val="24"/>
          <w:szCs w:val="24"/>
        </w:rPr>
        <w:t xml:space="preserve">May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2019</w:t>
      </w:r>
      <w:r w:rsidRPr="00764745">
        <w:rPr>
          <w:rFonts w:ascii="Cambria" w:eastAsia="Times New Roman" w:hAnsi="Cambria" w:cs="Times New Roman"/>
          <w:i/>
          <w:color w:val="000000"/>
          <w:sz w:val="24"/>
          <w:szCs w:val="24"/>
        </w:rPr>
        <w:t xml:space="preserve"> </w:t>
      </w:r>
    </w:p>
    <w:p w14:paraId="52141175" w14:textId="7905E40A" w:rsidR="00165D00" w:rsidRPr="00764745" w:rsidRDefault="00FE0742" w:rsidP="006E1AD0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Bachelor o</w:t>
      </w:r>
      <w:r w:rsidR="00F626D2" w:rsidRPr="00764745">
        <w:rPr>
          <w:rFonts w:ascii="Cambria" w:eastAsia="Times New Roman" w:hAnsi="Cambria" w:cs="Times New Roman"/>
          <w:color w:val="000000"/>
          <w:sz w:val="24"/>
          <w:szCs w:val="24"/>
        </w:rPr>
        <w:t>f Arts in History</w:t>
      </w:r>
      <w:bookmarkStart w:id="0" w:name="_GoBack"/>
      <w:bookmarkEnd w:id="0"/>
    </w:p>
    <w:p w14:paraId="66EE88F9" w14:textId="01921FC5" w:rsidR="00165D00" w:rsidRPr="00764745" w:rsidRDefault="00165D00" w:rsidP="00A21E5D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68099FA2" w14:textId="77777777" w:rsidR="00165D00" w:rsidRPr="00764745" w:rsidRDefault="00FE0742" w:rsidP="00A21E5D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before="60" w:after="0" w:line="240" w:lineRule="auto"/>
        <w:ind w:hanging="360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EXPERIENCE</w:t>
      </w:r>
    </w:p>
    <w:p w14:paraId="543DE843" w14:textId="5D51E386" w:rsidR="0076139F" w:rsidRPr="00764745" w:rsidRDefault="0076139F" w:rsidP="00A21E5D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Student Associate, Institute for Geophysics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// </w:t>
      </w:r>
      <w:r w:rsidR="003C1C24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Sept. 2020 </w:t>
      </w:r>
      <w:r w:rsidR="006E1AD0" w:rsidRPr="00764745">
        <w:rPr>
          <w:rFonts w:ascii="Cambria" w:eastAsia="Times New Roman" w:hAnsi="Cambria" w:cs="Times New Roman"/>
          <w:color w:val="000000"/>
          <w:sz w:val="24"/>
          <w:szCs w:val="24"/>
        </w:rPr>
        <w:t>-</w:t>
      </w:r>
      <w:r w:rsidR="003C1C24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6E1AD0" w:rsidRPr="00764745">
        <w:rPr>
          <w:rFonts w:ascii="Cambria" w:eastAsia="Times New Roman" w:hAnsi="Cambria" w:cs="Times New Roman"/>
          <w:color w:val="000000"/>
          <w:sz w:val="24"/>
          <w:szCs w:val="24"/>
        </w:rPr>
        <w:t>May 2021</w:t>
      </w:r>
    </w:p>
    <w:p w14:paraId="66042715" w14:textId="59BF4B99" w:rsidR="0076139F" w:rsidRPr="00764745" w:rsidRDefault="0076139F" w:rsidP="00A21E5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Organiz</w:t>
      </w:r>
      <w:r w:rsidR="00D97D69" w:rsidRPr="00764745">
        <w:rPr>
          <w:rFonts w:ascii="Cambria" w:eastAsia="Times New Roman" w:hAnsi="Cambria" w:cs="Times New Roman"/>
          <w:color w:val="000000"/>
          <w:sz w:val="24"/>
          <w:szCs w:val="24"/>
        </w:rPr>
        <w:t>ed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digitiz</w:t>
      </w:r>
      <w:r w:rsidR="00D97D69" w:rsidRPr="00764745">
        <w:rPr>
          <w:rFonts w:ascii="Cambria" w:eastAsia="Times New Roman" w:hAnsi="Cambria" w:cs="Times New Roman"/>
          <w:color w:val="000000"/>
          <w:sz w:val="24"/>
          <w:szCs w:val="24"/>
        </w:rPr>
        <w:t>ed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personnel files</w:t>
      </w:r>
    </w:p>
    <w:p w14:paraId="485C3B2D" w14:textId="20599F5F" w:rsidR="000D4785" w:rsidRPr="00764745" w:rsidRDefault="0076139F" w:rsidP="00A21E5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Wr</w:t>
      </w:r>
      <w:r w:rsidR="00D97D69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ote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workflows for management of personnel records in Box</w:t>
      </w:r>
    </w:p>
    <w:p w14:paraId="1557126E" w14:textId="77777777" w:rsidR="00125383" w:rsidRPr="00764745" w:rsidRDefault="00125383" w:rsidP="00A21E5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</w:rPr>
      </w:pPr>
    </w:p>
    <w:p w14:paraId="486ABAB6" w14:textId="0EC2D799" w:rsidR="00D015C0" w:rsidRPr="00764745" w:rsidRDefault="00F00640" w:rsidP="00A21E5D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Graduate Research Assistant, Walter Geology Library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//</w:t>
      </w: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097500" w:rsidRPr="00764745">
        <w:rPr>
          <w:rFonts w:ascii="Cambria" w:eastAsia="Times New Roman" w:hAnsi="Cambria" w:cs="Times New Roman"/>
          <w:color w:val="000000"/>
          <w:sz w:val="24"/>
          <w:szCs w:val="24"/>
        </w:rPr>
        <w:t>Sept</w:t>
      </w:r>
      <w:r w:rsidR="006E1AD0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. </w:t>
      </w:r>
      <w:r w:rsidR="00BF0F13">
        <w:rPr>
          <w:rFonts w:ascii="Cambria" w:eastAsia="Times New Roman" w:hAnsi="Cambria" w:cs="Times New Roman"/>
          <w:color w:val="000000"/>
          <w:sz w:val="24"/>
          <w:szCs w:val="24"/>
        </w:rPr>
        <w:t xml:space="preserve">2019 - </w:t>
      </w:r>
      <w:r w:rsidR="006E1AD0" w:rsidRPr="00764745">
        <w:rPr>
          <w:rFonts w:ascii="Cambria" w:eastAsia="Times New Roman" w:hAnsi="Cambria" w:cs="Times New Roman"/>
          <w:color w:val="000000"/>
          <w:sz w:val="24"/>
          <w:szCs w:val="24"/>
        </w:rPr>
        <w:t>May 2021</w:t>
      </w:r>
    </w:p>
    <w:p w14:paraId="4189AD29" w14:textId="77777777" w:rsidR="00097500" w:rsidRPr="00764745" w:rsidRDefault="00D015C0" w:rsidP="00A21E5D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Office Assistant, Walter Geology Library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//</w:t>
      </w: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1264C8" w:rsidRPr="00764745">
        <w:rPr>
          <w:rFonts w:ascii="Cambria" w:eastAsia="Times New Roman" w:hAnsi="Cambria" w:cs="Times New Roman"/>
          <w:color w:val="000000"/>
          <w:sz w:val="24"/>
          <w:szCs w:val="24"/>
        </w:rPr>
        <w:t>Jun.</w:t>
      </w:r>
      <w:r w:rsidR="0076139F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2020 - Aug.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2020</w:t>
      </w:r>
    </w:p>
    <w:p w14:paraId="59C4DDF4" w14:textId="1CF9F079" w:rsidR="00165D00" w:rsidRPr="00764745" w:rsidRDefault="00FE0742" w:rsidP="00A21E5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Performi</w:t>
      </w:r>
      <w:r w:rsidR="0049199B">
        <w:rPr>
          <w:rFonts w:ascii="Cambria" w:eastAsia="Times New Roman" w:hAnsi="Cambria" w:cs="Times New Roman"/>
          <w:color w:val="000000"/>
          <w:sz w:val="24"/>
          <w:szCs w:val="24"/>
        </w:rPr>
        <w:t>ng original and copy cataloging</w:t>
      </w:r>
      <w:r w:rsidR="00C43E38">
        <w:rPr>
          <w:rFonts w:ascii="Cambria" w:eastAsia="Times New Roman" w:hAnsi="Cambria" w:cs="Times New Roman"/>
          <w:color w:val="000000"/>
          <w:sz w:val="24"/>
          <w:szCs w:val="24"/>
        </w:rPr>
        <w:t xml:space="preserve"> of MARC records</w:t>
      </w:r>
    </w:p>
    <w:p w14:paraId="7083AE3B" w14:textId="77777777" w:rsidR="00DF04F7" w:rsidRPr="00764745" w:rsidRDefault="00DF04F7" w:rsidP="00A21E5D">
      <w:pPr>
        <w:pStyle w:val="ListParagraph"/>
        <w:numPr>
          <w:ilvl w:val="0"/>
          <w:numId w:val="26"/>
        </w:num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Creating and editing metadata via Vireo and Texas </w:t>
      </w:r>
      <w:proofErr w:type="spellStart"/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ScholarWorks</w:t>
      </w:r>
      <w:proofErr w:type="spellEnd"/>
    </w:p>
    <w:p w14:paraId="1142531B" w14:textId="77777777" w:rsidR="00125383" w:rsidRPr="00764745" w:rsidRDefault="00125383" w:rsidP="0012538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387AE6CF" w14:textId="77777777" w:rsidR="00F507BE" w:rsidRPr="00764745" w:rsidRDefault="00F507BE" w:rsidP="00125383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F507BE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Processing Intern, Texas State Library &amp; Archives Commission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//</w:t>
      </w: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76139F" w:rsidRPr="00764745">
        <w:rPr>
          <w:rFonts w:ascii="Cambria" w:eastAsia="Times New Roman" w:hAnsi="Cambria" w:cs="Times New Roman"/>
          <w:color w:val="000000"/>
          <w:sz w:val="24"/>
          <w:szCs w:val="24"/>
        </w:rPr>
        <w:t>Sept.</w:t>
      </w:r>
      <w:r w:rsidR="00031E37"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2019</w:t>
      </w:r>
      <w:r w:rsidR="0076139F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- Dec.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2019</w:t>
      </w:r>
    </w:p>
    <w:p w14:paraId="5DF56F49" w14:textId="77777777" w:rsidR="00C3602C" w:rsidRPr="00764745" w:rsidRDefault="00C3602C" w:rsidP="00125383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Processed the</w:t>
      </w:r>
      <w:r w:rsidR="000423F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Wright </w:t>
      </w:r>
      <w:proofErr w:type="spellStart"/>
      <w:r w:rsidR="000423F7" w:rsidRPr="00764745">
        <w:rPr>
          <w:rFonts w:ascii="Cambria" w:eastAsia="Times New Roman" w:hAnsi="Cambria" w:cs="Times New Roman"/>
          <w:color w:val="000000"/>
          <w:sz w:val="24"/>
          <w:szCs w:val="24"/>
        </w:rPr>
        <w:t>Chalfant</w:t>
      </w:r>
      <w:proofErr w:type="spellEnd"/>
      <w:r w:rsidR="000423F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Morrow papers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with a partner</w:t>
      </w:r>
    </w:p>
    <w:p w14:paraId="2BBB266D" w14:textId="77777777" w:rsidR="00C3602C" w:rsidRPr="00764745" w:rsidRDefault="00C3602C" w:rsidP="00125383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Wrote finding aid for the Morrow papers and marked it up in XML</w:t>
      </w:r>
    </w:p>
    <w:p w14:paraId="45BDF472" w14:textId="77777777" w:rsidR="0024203E" w:rsidRPr="00764745" w:rsidRDefault="0024203E" w:rsidP="00125383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left="360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235792E1" w14:textId="77777777" w:rsidR="00165D00" w:rsidRPr="00764745" w:rsidRDefault="00FE0742" w:rsidP="00125383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Intern, FRASER Digital Library, Federal Reserve Bank of St. Louis</w:t>
      </w:r>
      <w:r w:rsidR="00F507BE"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 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>//</w:t>
      </w:r>
      <w:r w:rsidR="003C6A40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May </w:t>
      </w:r>
      <w:r w:rsidR="003C6A40" w:rsidRPr="00764745">
        <w:rPr>
          <w:rFonts w:ascii="Cambria" w:eastAsia="Times New Roman" w:hAnsi="Cambria" w:cs="Times New Roman"/>
          <w:color w:val="000000"/>
          <w:sz w:val="24"/>
          <w:szCs w:val="24"/>
        </w:rPr>
        <w:t>2019</w:t>
      </w:r>
      <w:r w:rsidR="0076139F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- Aug. 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>2019</w:t>
      </w:r>
    </w:p>
    <w:p w14:paraId="71AA96EE" w14:textId="77777777" w:rsidR="003C6A40" w:rsidRPr="00764745" w:rsidRDefault="003C6A40" w:rsidP="00125383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  <w:sectPr w:rsidR="003C6A40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</w:p>
    <w:p w14:paraId="386D1675" w14:textId="77777777" w:rsidR="003C6A40" w:rsidRPr="00764745" w:rsidRDefault="001867E6" w:rsidP="00125383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hAnsi="Cambria" w:cs="Times New Roman"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Digitized </w:t>
      </w:r>
      <w:r w:rsidR="00FE0742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volumes of the </w:t>
      </w:r>
      <w:r w:rsidR="00FE0742" w:rsidRPr="00764745">
        <w:rPr>
          <w:rFonts w:ascii="Cambria" w:eastAsia="Times New Roman" w:hAnsi="Cambria" w:cs="Times New Roman"/>
          <w:i/>
          <w:color w:val="000000"/>
          <w:sz w:val="24"/>
          <w:szCs w:val="24"/>
        </w:rPr>
        <w:t>Financial Review</w:t>
      </w:r>
      <w:bookmarkStart w:id="2" w:name="_heading=h.30j0zll" w:colFirst="0" w:colLast="0"/>
      <w:bookmarkEnd w:id="2"/>
      <w:r w:rsidR="00FE04DA" w:rsidRPr="00764745">
        <w:rPr>
          <w:rFonts w:ascii="Cambria" w:eastAsia="Times New Roman" w:hAnsi="Cambria" w:cs="Times New Roman"/>
          <w:i/>
          <w:color w:val="000000"/>
          <w:sz w:val="24"/>
          <w:szCs w:val="24"/>
        </w:rPr>
        <w:t xml:space="preserve"> </w:t>
      </w:r>
      <w:r w:rsidR="00FE0742" w:rsidRPr="00764745">
        <w:rPr>
          <w:rFonts w:ascii="Cambria" w:eastAsia="Times New Roman" w:hAnsi="Cambria" w:cs="Times New Roman"/>
          <w:color w:val="000000"/>
          <w:sz w:val="24"/>
          <w:szCs w:val="24"/>
        </w:rPr>
        <w:t>and applied OCR and watermarks</w:t>
      </w:r>
    </w:p>
    <w:p w14:paraId="4C0352DB" w14:textId="77777777" w:rsidR="00165D00" w:rsidRPr="00764745" w:rsidRDefault="00FE0742" w:rsidP="00125383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hAnsi="Cambria" w:cs="Times New Roman"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Wrote </w:t>
      </w:r>
      <w:hyperlink r:id="rId9" w:history="1">
        <w:r w:rsidRPr="00764745">
          <w:rPr>
            <w:rStyle w:val="Hyperlink"/>
            <w:rFonts w:ascii="Cambria" w:eastAsia="Times New Roman" w:hAnsi="Cambria" w:cs="Times New Roman"/>
            <w:sz w:val="24"/>
            <w:szCs w:val="24"/>
          </w:rPr>
          <w:t xml:space="preserve">blog </w:t>
        </w:r>
        <w:r w:rsidR="006D345A" w:rsidRPr="00764745">
          <w:rPr>
            <w:rStyle w:val="Hyperlink"/>
            <w:rFonts w:ascii="Cambria" w:eastAsia="Times New Roman" w:hAnsi="Cambria" w:cs="Times New Roman"/>
            <w:sz w:val="24"/>
            <w:szCs w:val="24"/>
          </w:rPr>
          <w:t>post</w:t>
        </w:r>
      </w:hyperlink>
      <w:r w:rsidR="006D345A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for Inside FRASER website</w:t>
      </w:r>
    </w:p>
    <w:p w14:paraId="368E78EC" w14:textId="77777777" w:rsidR="00165D00" w:rsidRPr="00764745" w:rsidRDefault="00165D00" w:rsidP="00125383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12C1B5A7" w14:textId="77777777" w:rsidR="003C6A40" w:rsidRPr="00764745" w:rsidRDefault="00FE0742" w:rsidP="00125383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  <w:sectPr w:rsidR="003C6A40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Intern, Harry S. Truman Presidential Library &amp; Museum</w:t>
      </w:r>
      <w:r w:rsidR="00F507BE"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>//</w:t>
      </w:r>
      <w:r w:rsidR="00F507BE"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1264C8" w:rsidRPr="00764745">
        <w:rPr>
          <w:rFonts w:ascii="Cambria" w:eastAsia="Times New Roman" w:hAnsi="Cambria" w:cs="Times New Roman"/>
          <w:color w:val="000000"/>
          <w:sz w:val="24"/>
          <w:szCs w:val="24"/>
        </w:rPr>
        <w:t>Jun.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F93B2E" w:rsidRPr="00764745">
        <w:rPr>
          <w:rFonts w:ascii="Cambria" w:eastAsia="Times New Roman" w:hAnsi="Cambria" w:cs="Times New Roman"/>
          <w:color w:val="000000"/>
          <w:sz w:val="24"/>
          <w:szCs w:val="24"/>
        </w:rPr>
        <w:t>2018</w:t>
      </w:r>
      <w:r w:rsidR="001264C8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- Jul.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2018</w:t>
      </w:r>
    </w:p>
    <w:p w14:paraId="2C6278D3" w14:textId="1FDD4E00" w:rsidR="00F93B2E" w:rsidRPr="00764745" w:rsidRDefault="00F93B2E" w:rsidP="0012538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Cataloged and maintained inventory of museum artifacts using The Museum System (TMS)</w:t>
      </w:r>
    </w:p>
    <w:p w14:paraId="0806061C" w14:textId="7590953C" w:rsidR="00380939" w:rsidRPr="00764745" w:rsidRDefault="00380939" w:rsidP="0038093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Gave presentations on museum artifacts to visitors</w:t>
      </w:r>
    </w:p>
    <w:p w14:paraId="58C1F01F" w14:textId="6372BCC2" w:rsidR="00F93B2E" w:rsidRPr="00764745" w:rsidRDefault="00F93B2E" w:rsidP="0012538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Digitized documents from the archives</w:t>
      </w:r>
      <w:r w:rsidR="00380939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wrote finding aids for collections</w:t>
      </w:r>
    </w:p>
    <w:p w14:paraId="798FD509" w14:textId="77777777" w:rsidR="00F93B2E" w:rsidRPr="00764745" w:rsidRDefault="00F93B2E" w:rsidP="00125383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1DECA678" w14:textId="77777777" w:rsidR="00F93B2E" w:rsidRPr="00764745" w:rsidRDefault="00FE0742" w:rsidP="00125383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Project Manag</w:t>
      </w:r>
      <w:r w:rsidR="00996038"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er/Research Assistant</w:t>
      </w:r>
      <w:r w:rsidR="00F10017"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, </w:t>
      </w:r>
      <w:r w:rsidR="0038420B"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Truman State University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// </w:t>
      </w:r>
      <w:r w:rsidR="0076139F" w:rsidRPr="00764745">
        <w:rPr>
          <w:rFonts w:ascii="Cambria" w:eastAsia="Times New Roman" w:hAnsi="Cambria" w:cs="Times New Roman"/>
          <w:color w:val="000000"/>
          <w:sz w:val="24"/>
          <w:szCs w:val="24"/>
        </w:rPr>
        <w:t>Aug.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>2015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- May 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>2019</w:t>
      </w: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ab/>
      </w:r>
    </w:p>
    <w:p w14:paraId="1ABB0829" w14:textId="77777777" w:rsidR="00F93B2E" w:rsidRPr="00764745" w:rsidRDefault="00F93B2E" w:rsidP="00125383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Conducted research with the personal papers of American folklorist B.A. </w:t>
      </w:r>
      <w:proofErr w:type="spellStart"/>
      <w:r w:rsidRPr="00764745">
        <w:rPr>
          <w:rFonts w:ascii="Cambria" w:hAnsi="Cambria" w:cs="Times New Roman"/>
          <w:color w:val="000000"/>
          <w:sz w:val="24"/>
          <w:szCs w:val="24"/>
        </w:rPr>
        <w:t>Botkin</w:t>
      </w:r>
      <w:proofErr w:type="spellEnd"/>
    </w:p>
    <w:p w14:paraId="1434DA13" w14:textId="77777777" w:rsidR="00F93B2E" w:rsidRPr="00764745" w:rsidRDefault="00F93B2E" w:rsidP="00125383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before="60" w:after="0" w:line="240" w:lineRule="auto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>Converted microfilm into PDFs and scanned documents</w:t>
      </w:r>
    </w:p>
    <w:p w14:paraId="4A9EC1D3" w14:textId="075056BA" w:rsidR="00341A18" w:rsidRPr="00764745" w:rsidRDefault="00F93B2E" w:rsidP="00125383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before="60" w:after="0" w:line="240" w:lineRule="auto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>Supervised and trained research assistants</w:t>
      </w:r>
    </w:p>
    <w:p w14:paraId="301BC210" w14:textId="4083D568" w:rsidR="006939D9" w:rsidRPr="00764745" w:rsidRDefault="006939D9" w:rsidP="006939D9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5D43E8DC" w14:textId="77777777" w:rsidR="006939D9" w:rsidRPr="00764745" w:rsidRDefault="006939D9" w:rsidP="006939D9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left="240" w:hanging="600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6939D9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PUBLICATIONS</w:t>
      </w:r>
    </w:p>
    <w:p w14:paraId="0F2D99B4" w14:textId="59906E0E" w:rsidR="000A377A" w:rsidRPr="000A377A" w:rsidRDefault="000A377A" w:rsidP="000A377A">
      <w:pPr>
        <w:spacing w:after="0" w:line="240" w:lineRule="auto"/>
        <w:rPr>
          <w:rFonts w:ascii="Cambria" w:hAnsi="Cambria" w:cs="Times New Roman"/>
          <w:b/>
          <w:color w:val="000000"/>
          <w:sz w:val="24"/>
          <w:szCs w:val="24"/>
        </w:rPr>
      </w:pPr>
      <w:r w:rsidRPr="000A377A">
        <w:rPr>
          <w:rFonts w:ascii="Cambria" w:hAnsi="Cambria"/>
          <w:b/>
          <w:sz w:val="24"/>
          <w:szCs w:val="24"/>
        </w:rPr>
        <w:t>Peer-reviewed</w:t>
      </w:r>
    </w:p>
    <w:p w14:paraId="7EFF978C" w14:textId="0DA1F2B1" w:rsidR="00C43E38" w:rsidRDefault="006939D9" w:rsidP="00C43E38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>Morgan, A. (2019). The Philadelphia riots of 1844: Republican Catholicism and Irish Catholic apologetics. </w:t>
      </w:r>
      <w:r w:rsidRPr="00764745">
        <w:rPr>
          <w:rFonts w:ascii="Cambria" w:hAnsi="Cambria" w:cs="Times New Roman"/>
          <w:i/>
          <w:iCs/>
          <w:color w:val="000000"/>
          <w:sz w:val="24"/>
          <w:szCs w:val="24"/>
        </w:rPr>
        <w:t>Pennsylvania History: A Journal of Mid-Atlantic Studies,</w:t>
      </w:r>
      <w:r w:rsidRPr="00764745">
        <w:rPr>
          <w:rFonts w:ascii="Cambria" w:hAnsi="Cambria" w:cs="Times New Roman"/>
          <w:color w:val="000000"/>
          <w:sz w:val="24"/>
          <w:szCs w:val="24"/>
        </w:rPr>
        <w:t> </w:t>
      </w:r>
      <w:r w:rsidRPr="00764745">
        <w:rPr>
          <w:rFonts w:ascii="Cambria" w:hAnsi="Cambria" w:cs="Times New Roman"/>
          <w:i/>
          <w:iCs/>
          <w:color w:val="000000"/>
          <w:sz w:val="24"/>
          <w:szCs w:val="24"/>
        </w:rPr>
        <w:t>86</w:t>
      </w: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(1), 86-102. </w:t>
      </w:r>
      <w:hyperlink r:id="rId10" w:history="1">
        <w:r w:rsidR="00D04517" w:rsidRPr="002F2734">
          <w:rPr>
            <w:rStyle w:val="Hyperlink"/>
            <w:rFonts w:ascii="Cambria" w:hAnsi="Cambria" w:cs="Times New Roman"/>
            <w:sz w:val="24"/>
            <w:szCs w:val="24"/>
          </w:rPr>
          <w:t>https://doi.org/10.5325/pennhistory.86.1.0086</w:t>
        </w:r>
      </w:hyperlink>
      <w:r w:rsidR="00D04517">
        <w:rPr>
          <w:rFonts w:ascii="Cambria" w:hAnsi="Cambria" w:cs="Times New Roman"/>
          <w:color w:val="000000"/>
          <w:sz w:val="24"/>
          <w:szCs w:val="24"/>
        </w:rPr>
        <w:t xml:space="preserve">. </w:t>
      </w:r>
    </w:p>
    <w:p w14:paraId="18E82AE6" w14:textId="77777777" w:rsidR="00C43E38" w:rsidRPr="00C43E38" w:rsidRDefault="00C43E38" w:rsidP="00C43E38">
      <w:pPr>
        <w:pStyle w:val="ListParagraph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818533A" w14:textId="3D1E6CD7" w:rsidR="000A377A" w:rsidRDefault="000A377A" w:rsidP="000A377A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0A377A">
        <w:rPr>
          <w:rFonts w:ascii="Cambria" w:hAnsi="Cambria"/>
          <w:b/>
          <w:sz w:val="24"/>
          <w:szCs w:val="24"/>
        </w:rPr>
        <w:lastRenderedPageBreak/>
        <w:t>Other publications</w:t>
      </w:r>
    </w:p>
    <w:p w14:paraId="41256932" w14:textId="26F4D1C2" w:rsidR="006939D9" w:rsidRDefault="000A377A" w:rsidP="000A377A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A377A">
        <w:rPr>
          <w:rFonts w:ascii="Cambria" w:hAnsi="Cambria" w:cs="Times New Roman"/>
          <w:color w:val="000000"/>
          <w:sz w:val="24"/>
          <w:szCs w:val="24"/>
        </w:rPr>
        <w:t xml:space="preserve">Morgan, A. (2019, August 14). </w:t>
      </w:r>
      <w:proofErr w:type="spellStart"/>
      <w:r w:rsidRPr="000A377A">
        <w:rPr>
          <w:rFonts w:ascii="Cambria" w:hAnsi="Cambria" w:cs="Times New Roman"/>
          <w:color w:val="000000"/>
          <w:sz w:val="24"/>
          <w:szCs w:val="24"/>
        </w:rPr>
        <w:t>Uncurrent</w:t>
      </w:r>
      <w:proofErr w:type="spellEnd"/>
      <w:r w:rsidRPr="000A377A">
        <w:rPr>
          <w:rFonts w:ascii="Cambria" w:hAnsi="Cambria" w:cs="Times New Roman"/>
          <w:color w:val="000000"/>
          <w:sz w:val="24"/>
          <w:szCs w:val="24"/>
        </w:rPr>
        <w:t xml:space="preserve"> events: The </w:t>
      </w:r>
      <w:proofErr w:type="spellStart"/>
      <w:r w:rsidRPr="000A377A">
        <w:rPr>
          <w:rFonts w:ascii="Cambria" w:hAnsi="Cambria" w:cs="Times New Roman"/>
          <w:color w:val="000000"/>
          <w:sz w:val="24"/>
          <w:szCs w:val="24"/>
        </w:rPr>
        <w:t>Pujo</w:t>
      </w:r>
      <w:proofErr w:type="spellEnd"/>
      <w:r w:rsidRPr="000A377A">
        <w:rPr>
          <w:rFonts w:ascii="Cambria" w:hAnsi="Cambria" w:cs="Times New Roman"/>
          <w:color w:val="000000"/>
          <w:sz w:val="24"/>
          <w:szCs w:val="24"/>
        </w:rPr>
        <w:t xml:space="preserve"> Committee. </w:t>
      </w:r>
      <w:r w:rsidRPr="000A377A">
        <w:rPr>
          <w:rFonts w:ascii="Cambria" w:hAnsi="Cambria" w:cs="Times New Roman"/>
          <w:i/>
          <w:iCs/>
          <w:color w:val="000000"/>
          <w:sz w:val="24"/>
          <w:szCs w:val="24"/>
        </w:rPr>
        <w:t>Inside FRASER Blog</w:t>
      </w:r>
      <w:r w:rsidRPr="000A377A">
        <w:rPr>
          <w:rFonts w:ascii="Cambria" w:hAnsi="Cambria" w:cs="Times New Roman"/>
          <w:color w:val="000000"/>
          <w:sz w:val="24"/>
          <w:szCs w:val="24"/>
        </w:rPr>
        <w:t>. </w:t>
      </w:r>
      <w:hyperlink r:id="rId11" w:history="1">
        <w:r w:rsidRPr="000A377A">
          <w:rPr>
            <w:rStyle w:val="Hyperlink"/>
            <w:rFonts w:ascii="Cambria" w:hAnsi="Cambria" w:cs="Times New Roman"/>
            <w:sz w:val="24"/>
            <w:szCs w:val="24"/>
          </w:rPr>
          <w:t>https://fraser.stlouisfed.org/blog/2019/08/the-pujo-committee/</w:t>
        </w:r>
      </w:hyperlink>
    </w:p>
    <w:p w14:paraId="191FCC0E" w14:textId="77777777" w:rsidR="000A377A" w:rsidRPr="000A377A" w:rsidRDefault="000A377A" w:rsidP="000A377A">
      <w:pPr>
        <w:pStyle w:val="ListParagraph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341780F" w14:textId="77777777" w:rsidR="006939D9" w:rsidRPr="00764745" w:rsidRDefault="006939D9" w:rsidP="006939D9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left="240" w:hanging="600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6939D9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CONFERENCE PRESENTATIONS</w:t>
      </w:r>
    </w:p>
    <w:p w14:paraId="11A7A993" w14:textId="1FF856C2" w:rsidR="006939D9" w:rsidRDefault="006939D9" w:rsidP="006939D9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Morgan, A. (2019). </w:t>
      </w:r>
      <w:r w:rsidRPr="000A377A">
        <w:rPr>
          <w:rFonts w:ascii="Cambria" w:hAnsi="Cambria" w:cs="Times New Roman"/>
          <w:i/>
          <w:color w:val="000000"/>
          <w:sz w:val="24"/>
          <w:szCs w:val="24"/>
        </w:rPr>
        <w:t xml:space="preserve">Modernizing migrants: Truman’s Commission on Migratory Labor and </w:t>
      </w:r>
      <w:r w:rsidR="000A377A" w:rsidRPr="000A377A">
        <w:rPr>
          <w:rFonts w:ascii="Cambria" w:hAnsi="Cambria" w:cs="Times New Roman"/>
          <w:i/>
          <w:color w:val="000000"/>
          <w:sz w:val="24"/>
          <w:szCs w:val="24"/>
        </w:rPr>
        <w:t>an ‘American Standard of Living</w:t>
      </w: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’ </w:t>
      </w:r>
      <w:r w:rsidR="000A377A">
        <w:rPr>
          <w:rFonts w:ascii="Cambria" w:hAnsi="Cambria" w:cs="Times New Roman"/>
          <w:color w:val="000000"/>
          <w:sz w:val="24"/>
          <w:szCs w:val="24"/>
        </w:rPr>
        <w:t xml:space="preserve">[Conference session]. </w:t>
      </w:r>
      <w:r w:rsidRPr="00764745">
        <w:rPr>
          <w:rFonts w:ascii="Cambria" w:hAnsi="Cambria" w:cs="Times New Roman"/>
          <w:color w:val="000000"/>
          <w:sz w:val="24"/>
          <w:szCs w:val="24"/>
        </w:rPr>
        <w:t>Missouri Conference on History, Kansas City, MO, United States.</w:t>
      </w:r>
    </w:p>
    <w:p w14:paraId="6E876C9B" w14:textId="0B11AC45" w:rsidR="00C1690D" w:rsidRPr="001D797F" w:rsidRDefault="00C1690D" w:rsidP="008B10BC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Morgan, A.</w:t>
      </w:r>
      <w:r w:rsidR="001D797F">
        <w:rPr>
          <w:rFonts w:ascii="Cambria" w:hAnsi="Cambria" w:cs="Times New Roman"/>
          <w:color w:val="000000"/>
          <w:sz w:val="24"/>
          <w:szCs w:val="24"/>
        </w:rPr>
        <w:t xml:space="preserve">, </w:t>
      </w:r>
      <w:proofErr w:type="spellStart"/>
      <w:r w:rsidR="001D797F">
        <w:rPr>
          <w:rFonts w:ascii="Cambria" w:hAnsi="Cambria" w:cs="Times New Roman"/>
          <w:color w:val="000000"/>
          <w:sz w:val="24"/>
          <w:szCs w:val="24"/>
        </w:rPr>
        <w:t>Roig</w:t>
      </w:r>
      <w:proofErr w:type="spellEnd"/>
      <w:r w:rsidR="001D797F">
        <w:rPr>
          <w:rFonts w:ascii="Cambria" w:hAnsi="Cambria" w:cs="Times New Roman"/>
          <w:color w:val="000000"/>
          <w:sz w:val="24"/>
          <w:szCs w:val="24"/>
        </w:rPr>
        <w:t xml:space="preserve">, K., and Tuck, K. (2021). </w:t>
      </w:r>
      <w:r w:rsidR="008B10BC" w:rsidRPr="008B10BC">
        <w:rPr>
          <w:rFonts w:ascii="Cambria" w:hAnsi="Cambria" w:cs="Times New Roman"/>
          <w:i/>
          <w:color w:val="000000"/>
          <w:sz w:val="24"/>
          <w:szCs w:val="24"/>
        </w:rPr>
        <w:t>Collect</w:t>
      </w:r>
      <w:r w:rsidR="008B10BC">
        <w:rPr>
          <w:rFonts w:ascii="Cambria" w:hAnsi="Cambria" w:cs="Times New Roman"/>
          <w:i/>
          <w:color w:val="000000"/>
          <w:sz w:val="24"/>
          <w:szCs w:val="24"/>
        </w:rPr>
        <w:t>ions as Data: Visualizing TCDL p</w:t>
      </w:r>
      <w:r w:rsidR="008B10BC" w:rsidRPr="008B10BC">
        <w:rPr>
          <w:rFonts w:ascii="Cambria" w:hAnsi="Cambria" w:cs="Times New Roman"/>
          <w:i/>
          <w:color w:val="000000"/>
          <w:sz w:val="24"/>
          <w:szCs w:val="24"/>
        </w:rPr>
        <w:t xml:space="preserve">roceedings </w:t>
      </w:r>
      <w:r w:rsidR="000A377A">
        <w:rPr>
          <w:rFonts w:ascii="Cambria" w:hAnsi="Cambria" w:cs="Times New Roman"/>
          <w:color w:val="000000"/>
          <w:sz w:val="24"/>
          <w:szCs w:val="24"/>
        </w:rPr>
        <w:t xml:space="preserve">[Poster presentation]. </w:t>
      </w:r>
      <w:r w:rsidR="001D797F">
        <w:rPr>
          <w:rFonts w:ascii="Cambria" w:hAnsi="Cambria" w:cs="Times New Roman"/>
          <w:color w:val="000000"/>
          <w:sz w:val="24"/>
          <w:szCs w:val="24"/>
        </w:rPr>
        <w:t xml:space="preserve">Texas Conference on Digital Libraries, Austin, TX, United States. </w:t>
      </w:r>
    </w:p>
    <w:p w14:paraId="5F0BAB01" w14:textId="520F5F73" w:rsidR="008C613C" w:rsidRPr="00764745" w:rsidRDefault="008C613C" w:rsidP="006939D9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</w:p>
    <w:p w14:paraId="32CDB2FE" w14:textId="77777777" w:rsidR="00876CC4" w:rsidRPr="00764745" w:rsidRDefault="00876CC4" w:rsidP="006939D9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sectPr w:rsidR="00876CC4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</w:p>
    <w:p w14:paraId="5DAC24D2" w14:textId="77777777" w:rsidR="00097500" w:rsidRPr="00764745" w:rsidRDefault="00097500" w:rsidP="00125383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left="240" w:hanging="600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097500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HONORS AND AWARDS</w:t>
      </w:r>
    </w:p>
    <w:p w14:paraId="0ABFD0A8" w14:textId="12E5A66A" w:rsidR="00C1690D" w:rsidRDefault="00C1690D" w:rsidP="00125383">
      <w:pPr>
        <w:pStyle w:val="ListParagraph"/>
        <w:numPr>
          <w:ilvl w:val="0"/>
          <w:numId w:val="31"/>
        </w:num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William A.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Pencak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Award, Pennsylvania Historical Association // 2018</w:t>
      </w:r>
    </w:p>
    <w:p w14:paraId="300D75DD" w14:textId="623E4A93" w:rsidR="007D7A2D" w:rsidRPr="00764745" w:rsidRDefault="00097500" w:rsidP="00125383">
      <w:pPr>
        <w:pStyle w:val="ListParagraph"/>
        <w:numPr>
          <w:ilvl w:val="0"/>
          <w:numId w:val="31"/>
        </w:num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Thelma Lynn </w:t>
      </w:r>
      <w:proofErr w:type="spellStart"/>
      <w:r w:rsidRPr="00764745">
        <w:rPr>
          <w:rFonts w:ascii="Cambria" w:hAnsi="Cambria" w:cs="Times New Roman"/>
          <w:color w:val="000000"/>
          <w:sz w:val="24"/>
          <w:szCs w:val="24"/>
        </w:rPr>
        <w:t>Gui</w:t>
      </w:r>
      <w:r w:rsidR="007D286B" w:rsidRPr="00764745">
        <w:rPr>
          <w:rFonts w:ascii="Cambria" w:hAnsi="Cambria" w:cs="Times New Roman"/>
          <w:color w:val="000000"/>
          <w:sz w:val="24"/>
          <w:szCs w:val="24"/>
        </w:rPr>
        <w:t>on</w:t>
      </w:r>
      <w:proofErr w:type="spellEnd"/>
      <w:r w:rsidR="007D286B" w:rsidRPr="00764745">
        <w:rPr>
          <w:rFonts w:ascii="Cambria" w:hAnsi="Cambria" w:cs="Times New Roman"/>
          <w:color w:val="000000"/>
          <w:sz w:val="24"/>
          <w:szCs w:val="24"/>
        </w:rPr>
        <w:t xml:space="preserve"> Geology Library Staff </w:t>
      </w: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Award, </w:t>
      </w:r>
      <w:r w:rsidR="00D015C0" w:rsidRPr="00764745">
        <w:rPr>
          <w:rFonts w:ascii="Cambria" w:hAnsi="Cambria" w:cs="Times New Roman"/>
          <w:color w:val="000000"/>
          <w:sz w:val="24"/>
          <w:szCs w:val="24"/>
        </w:rPr>
        <w:t xml:space="preserve">UT </w:t>
      </w:r>
      <w:r w:rsidR="00A63800" w:rsidRPr="00764745">
        <w:rPr>
          <w:rFonts w:ascii="Cambria" w:hAnsi="Cambria" w:cs="Times New Roman"/>
          <w:color w:val="000000"/>
          <w:sz w:val="24"/>
          <w:szCs w:val="24"/>
        </w:rPr>
        <w:t>Dept.</w:t>
      </w: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 of Geological Sciences // 2020</w:t>
      </w:r>
    </w:p>
    <w:p w14:paraId="0F6F7681" w14:textId="77777777" w:rsidR="007D7A2D" w:rsidRPr="00764745" w:rsidRDefault="00097500" w:rsidP="00125383">
      <w:pPr>
        <w:pStyle w:val="ListParagraph"/>
        <w:numPr>
          <w:ilvl w:val="0"/>
          <w:numId w:val="31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Alice Duggan and David Caldwell </w:t>
      </w:r>
      <w:proofErr w:type="spellStart"/>
      <w:r w:rsidRPr="00764745">
        <w:rPr>
          <w:rFonts w:ascii="Cambria" w:hAnsi="Cambria" w:cs="Times New Roman"/>
          <w:color w:val="000000"/>
          <w:sz w:val="24"/>
          <w:szCs w:val="24"/>
        </w:rPr>
        <w:t>Gracy</w:t>
      </w:r>
      <w:proofErr w:type="spellEnd"/>
      <w:r w:rsidRPr="00764745">
        <w:rPr>
          <w:rFonts w:ascii="Cambria" w:hAnsi="Cambria" w:cs="Times New Roman"/>
          <w:color w:val="000000"/>
          <w:sz w:val="24"/>
          <w:szCs w:val="24"/>
        </w:rPr>
        <w:t xml:space="preserve"> Endowed Presidential Scholarship, UT </w:t>
      </w:r>
      <w:proofErr w:type="spellStart"/>
      <w:r w:rsidRPr="00764745">
        <w:rPr>
          <w:rFonts w:ascii="Cambria" w:hAnsi="Cambria" w:cs="Times New Roman"/>
          <w:color w:val="000000"/>
          <w:sz w:val="24"/>
          <w:szCs w:val="24"/>
        </w:rPr>
        <w:t>iSchool</w:t>
      </w:r>
      <w:proofErr w:type="spellEnd"/>
      <w:r w:rsidRPr="00764745">
        <w:rPr>
          <w:rFonts w:ascii="Cambria" w:hAnsi="Cambria" w:cs="Times New Roman"/>
          <w:color w:val="000000"/>
          <w:sz w:val="24"/>
          <w:szCs w:val="24"/>
        </w:rPr>
        <w:t xml:space="preserve"> // 2020</w:t>
      </w:r>
    </w:p>
    <w:p w14:paraId="730B5461" w14:textId="34EA9CF8" w:rsidR="00B34569" w:rsidRDefault="00B34569" w:rsidP="00B34569">
      <w:p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0F95137" w14:textId="7103F50F" w:rsidR="00B34569" w:rsidRPr="00B34569" w:rsidRDefault="00B34569" w:rsidP="00B34569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color w:val="000000"/>
          <w:sz w:val="24"/>
          <w:szCs w:val="24"/>
        </w:rPr>
        <w:t>PROFESSIONAL AFFILIATIONS</w:t>
      </w:r>
    </w:p>
    <w:p w14:paraId="78B9CD19" w14:textId="463D111C" w:rsidR="00B34569" w:rsidRDefault="00B34569" w:rsidP="00B34569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Member, American Library Association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//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May 2021 -</w:t>
      </w:r>
      <w:r w:rsidR="00461927">
        <w:rPr>
          <w:rFonts w:ascii="Cambria" w:eastAsia="Times New Roman" w:hAnsi="Cambria" w:cs="Times New Roman"/>
          <w:color w:val="000000"/>
          <w:sz w:val="24"/>
          <w:szCs w:val="24"/>
        </w:rPr>
        <w:t xml:space="preserve"> present</w:t>
      </w:r>
    </w:p>
    <w:p w14:paraId="27A69FF9" w14:textId="41FA6ECF" w:rsidR="00B34569" w:rsidRPr="00B34569" w:rsidRDefault="00B34569" w:rsidP="00B3456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Association of College and Research Libraries (ACRL) Division</w:t>
      </w:r>
    </w:p>
    <w:p w14:paraId="293D5EA5" w14:textId="09B775C7" w:rsidR="00A21E5D" w:rsidRPr="00764745" w:rsidRDefault="00A21E5D" w:rsidP="00B34569">
      <w:pPr>
        <w:pStyle w:val="ListParagraph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sectPr w:rsidR="00A21E5D" w:rsidRPr="00764745" w:rsidSect="003C1C24">
      <w:type w:val="continuous"/>
      <w:pgSz w:w="12240" w:h="15840"/>
      <w:pgMar w:top="720" w:right="720" w:bottom="720" w:left="720" w:header="720" w:footer="720" w:gutter="0"/>
      <w:pgNumType w:start="1"/>
      <w:cols w:space="720" w:equalWidth="0">
        <w:col w:w="10080"/>
      </w:cols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330E" w16cex:dateUtc="2021-01-28T18:56:00Z"/>
  <w16cex:commentExtensible w16cex:durableId="23BD32AA" w16cex:dateUtc="2021-01-28T18:55:00Z"/>
  <w16cex:commentExtensible w16cex:durableId="23BD3215" w16cex:dateUtc="2021-01-28T18:52:00Z"/>
  <w16cex:commentExtensible w16cex:durableId="23BD3260" w16cex:dateUtc="2021-01-28T18:53:00Z"/>
  <w16cex:commentExtensible w16cex:durableId="23BD3289" w16cex:dateUtc="2021-01-28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D8E722" w16cid:durableId="23BD330E"/>
  <w16cid:commentId w16cid:paraId="6AAD58DC" w16cid:durableId="23BD32AA"/>
  <w16cid:commentId w16cid:paraId="730221AE" w16cid:durableId="23BD3215"/>
  <w16cid:commentId w16cid:paraId="061DD5C5" w16cid:durableId="23BD3260"/>
  <w16cid:commentId w16cid:paraId="455F4435" w16cid:durableId="23BD32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F7D"/>
    <w:multiLevelType w:val="hybridMultilevel"/>
    <w:tmpl w:val="407E78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104DF"/>
    <w:multiLevelType w:val="hybridMultilevel"/>
    <w:tmpl w:val="958C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561F"/>
    <w:multiLevelType w:val="hybridMultilevel"/>
    <w:tmpl w:val="633E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C7423"/>
    <w:multiLevelType w:val="multilevel"/>
    <w:tmpl w:val="8118EB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6D467C"/>
    <w:multiLevelType w:val="hybridMultilevel"/>
    <w:tmpl w:val="A476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B74A3"/>
    <w:multiLevelType w:val="hybridMultilevel"/>
    <w:tmpl w:val="C0AC0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201C4"/>
    <w:multiLevelType w:val="hybridMultilevel"/>
    <w:tmpl w:val="C6DE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23A2E"/>
    <w:multiLevelType w:val="hybridMultilevel"/>
    <w:tmpl w:val="7DBA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67E55"/>
    <w:multiLevelType w:val="hybridMultilevel"/>
    <w:tmpl w:val="CC8804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33102F"/>
    <w:multiLevelType w:val="hybridMultilevel"/>
    <w:tmpl w:val="0412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11790"/>
    <w:multiLevelType w:val="hybridMultilevel"/>
    <w:tmpl w:val="31C0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233A3"/>
    <w:multiLevelType w:val="hybridMultilevel"/>
    <w:tmpl w:val="6874B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C04D8E"/>
    <w:multiLevelType w:val="hybridMultilevel"/>
    <w:tmpl w:val="21B0D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4A6FDD"/>
    <w:multiLevelType w:val="hybridMultilevel"/>
    <w:tmpl w:val="8A78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87D46"/>
    <w:multiLevelType w:val="hybridMultilevel"/>
    <w:tmpl w:val="82C2F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BC0E46"/>
    <w:multiLevelType w:val="multilevel"/>
    <w:tmpl w:val="A53C5CA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DBF18D0"/>
    <w:multiLevelType w:val="multilevel"/>
    <w:tmpl w:val="2D683A4A"/>
    <w:lvl w:ilvl="0">
      <w:start w:val="1"/>
      <w:numFmt w:val="bullet"/>
      <w:pStyle w:val="Achievemen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83C7784"/>
    <w:multiLevelType w:val="hybridMultilevel"/>
    <w:tmpl w:val="5F20A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94378"/>
    <w:multiLevelType w:val="hybridMultilevel"/>
    <w:tmpl w:val="225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7432B"/>
    <w:multiLevelType w:val="hybridMultilevel"/>
    <w:tmpl w:val="200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6C1571"/>
    <w:multiLevelType w:val="hybridMultilevel"/>
    <w:tmpl w:val="8B7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D7517"/>
    <w:multiLevelType w:val="hybridMultilevel"/>
    <w:tmpl w:val="7AFC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3139C"/>
    <w:multiLevelType w:val="hybridMultilevel"/>
    <w:tmpl w:val="A722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770F2"/>
    <w:multiLevelType w:val="hybridMultilevel"/>
    <w:tmpl w:val="55F06A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9D3555"/>
    <w:multiLevelType w:val="multilevel"/>
    <w:tmpl w:val="944E1A2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03A4988"/>
    <w:multiLevelType w:val="hybridMultilevel"/>
    <w:tmpl w:val="36EA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04E3B"/>
    <w:multiLevelType w:val="hybridMultilevel"/>
    <w:tmpl w:val="0766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C63D4"/>
    <w:multiLevelType w:val="hybridMultilevel"/>
    <w:tmpl w:val="1ABC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C6692"/>
    <w:multiLevelType w:val="hybridMultilevel"/>
    <w:tmpl w:val="5BBE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21BA9"/>
    <w:multiLevelType w:val="hybridMultilevel"/>
    <w:tmpl w:val="8E60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74674"/>
    <w:multiLevelType w:val="hybridMultilevel"/>
    <w:tmpl w:val="BB30B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4E6FD7"/>
    <w:multiLevelType w:val="hybridMultilevel"/>
    <w:tmpl w:val="98C8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F0E63"/>
    <w:multiLevelType w:val="multilevel"/>
    <w:tmpl w:val="375C4EE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CBD5160"/>
    <w:multiLevelType w:val="multilevel"/>
    <w:tmpl w:val="1CB222F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2352303"/>
    <w:multiLevelType w:val="hybridMultilevel"/>
    <w:tmpl w:val="C6BEF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23F51"/>
    <w:multiLevelType w:val="multilevel"/>
    <w:tmpl w:val="9A46FA0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6CA07F6"/>
    <w:multiLevelType w:val="multilevel"/>
    <w:tmpl w:val="1CB222F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A265BE6"/>
    <w:multiLevelType w:val="hybridMultilevel"/>
    <w:tmpl w:val="7C28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5"/>
  </w:num>
  <w:num w:numId="4">
    <w:abstractNumId w:val="3"/>
  </w:num>
  <w:num w:numId="5">
    <w:abstractNumId w:val="23"/>
  </w:num>
  <w:num w:numId="6">
    <w:abstractNumId w:val="32"/>
  </w:num>
  <w:num w:numId="7">
    <w:abstractNumId w:val="33"/>
  </w:num>
  <w:num w:numId="8">
    <w:abstractNumId w:val="36"/>
  </w:num>
  <w:num w:numId="9">
    <w:abstractNumId w:val="24"/>
  </w:num>
  <w:num w:numId="10">
    <w:abstractNumId w:val="34"/>
  </w:num>
  <w:num w:numId="11">
    <w:abstractNumId w:val="5"/>
  </w:num>
  <w:num w:numId="12">
    <w:abstractNumId w:val="25"/>
  </w:num>
  <w:num w:numId="13">
    <w:abstractNumId w:val="13"/>
  </w:num>
  <w:num w:numId="14">
    <w:abstractNumId w:val="17"/>
  </w:num>
  <w:num w:numId="15">
    <w:abstractNumId w:val="0"/>
  </w:num>
  <w:num w:numId="16">
    <w:abstractNumId w:val="8"/>
  </w:num>
  <w:num w:numId="17">
    <w:abstractNumId w:val="31"/>
  </w:num>
  <w:num w:numId="18">
    <w:abstractNumId w:val="27"/>
  </w:num>
  <w:num w:numId="19">
    <w:abstractNumId w:val="37"/>
  </w:num>
  <w:num w:numId="20">
    <w:abstractNumId w:val="7"/>
  </w:num>
  <w:num w:numId="21">
    <w:abstractNumId w:val="29"/>
  </w:num>
  <w:num w:numId="22">
    <w:abstractNumId w:val="14"/>
  </w:num>
  <w:num w:numId="23">
    <w:abstractNumId w:val="30"/>
  </w:num>
  <w:num w:numId="24">
    <w:abstractNumId w:val="28"/>
  </w:num>
  <w:num w:numId="25">
    <w:abstractNumId w:val="20"/>
  </w:num>
  <w:num w:numId="26">
    <w:abstractNumId w:val="1"/>
  </w:num>
  <w:num w:numId="27">
    <w:abstractNumId w:val="18"/>
  </w:num>
  <w:num w:numId="28">
    <w:abstractNumId w:val="6"/>
  </w:num>
  <w:num w:numId="29">
    <w:abstractNumId w:val="2"/>
  </w:num>
  <w:num w:numId="30">
    <w:abstractNumId w:val="4"/>
  </w:num>
  <w:num w:numId="31">
    <w:abstractNumId w:val="10"/>
  </w:num>
  <w:num w:numId="32">
    <w:abstractNumId w:val="9"/>
  </w:num>
  <w:num w:numId="33">
    <w:abstractNumId w:val="12"/>
  </w:num>
  <w:num w:numId="34">
    <w:abstractNumId w:val="22"/>
  </w:num>
  <w:num w:numId="35">
    <w:abstractNumId w:val="26"/>
  </w:num>
  <w:num w:numId="36">
    <w:abstractNumId w:val="11"/>
  </w:num>
  <w:num w:numId="37">
    <w:abstractNumId w:val="19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00"/>
    <w:rsid w:val="00030C80"/>
    <w:rsid w:val="00031E37"/>
    <w:rsid w:val="000323E3"/>
    <w:rsid w:val="000423F7"/>
    <w:rsid w:val="00072978"/>
    <w:rsid w:val="00081E74"/>
    <w:rsid w:val="00082E5B"/>
    <w:rsid w:val="00083BE4"/>
    <w:rsid w:val="00097500"/>
    <w:rsid w:val="000A08ED"/>
    <w:rsid w:val="000A2100"/>
    <w:rsid w:val="000A377A"/>
    <w:rsid w:val="000B1CFA"/>
    <w:rsid w:val="000C6C63"/>
    <w:rsid w:val="000D4785"/>
    <w:rsid w:val="001050FF"/>
    <w:rsid w:val="0011164B"/>
    <w:rsid w:val="00125383"/>
    <w:rsid w:val="001264C8"/>
    <w:rsid w:val="00161349"/>
    <w:rsid w:val="00165D00"/>
    <w:rsid w:val="00181087"/>
    <w:rsid w:val="001867E6"/>
    <w:rsid w:val="001B552A"/>
    <w:rsid w:val="001D797F"/>
    <w:rsid w:val="00206844"/>
    <w:rsid w:val="0022294A"/>
    <w:rsid w:val="00227DB7"/>
    <w:rsid w:val="0024203E"/>
    <w:rsid w:val="00261BFA"/>
    <w:rsid w:val="00271AA1"/>
    <w:rsid w:val="002B5C16"/>
    <w:rsid w:val="002E546B"/>
    <w:rsid w:val="00331A25"/>
    <w:rsid w:val="00336788"/>
    <w:rsid w:val="00341A18"/>
    <w:rsid w:val="00347870"/>
    <w:rsid w:val="00355928"/>
    <w:rsid w:val="003677BC"/>
    <w:rsid w:val="00377A57"/>
    <w:rsid w:val="00380939"/>
    <w:rsid w:val="0038420B"/>
    <w:rsid w:val="00387638"/>
    <w:rsid w:val="003A30D9"/>
    <w:rsid w:val="003C1C24"/>
    <w:rsid w:val="003C5AF4"/>
    <w:rsid w:val="003C6A40"/>
    <w:rsid w:val="00403F22"/>
    <w:rsid w:val="00461927"/>
    <w:rsid w:val="0049199B"/>
    <w:rsid w:val="004A30EF"/>
    <w:rsid w:val="004B7E1D"/>
    <w:rsid w:val="004C04CA"/>
    <w:rsid w:val="004C3382"/>
    <w:rsid w:val="004C496B"/>
    <w:rsid w:val="004F34B4"/>
    <w:rsid w:val="004F7E2C"/>
    <w:rsid w:val="005311AF"/>
    <w:rsid w:val="00534D03"/>
    <w:rsid w:val="005431A7"/>
    <w:rsid w:val="00585ACB"/>
    <w:rsid w:val="00596DCA"/>
    <w:rsid w:val="005A34FE"/>
    <w:rsid w:val="005B1225"/>
    <w:rsid w:val="00652811"/>
    <w:rsid w:val="006548F4"/>
    <w:rsid w:val="006939D9"/>
    <w:rsid w:val="006A3B9B"/>
    <w:rsid w:val="006A6651"/>
    <w:rsid w:val="006D345A"/>
    <w:rsid w:val="006E1AD0"/>
    <w:rsid w:val="006F24AC"/>
    <w:rsid w:val="0076139F"/>
    <w:rsid w:val="00764745"/>
    <w:rsid w:val="007774B6"/>
    <w:rsid w:val="007A590B"/>
    <w:rsid w:val="007B6818"/>
    <w:rsid w:val="007D286B"/>
    <w:rsid w:val="007D7A2D"/>
    <w:rsid w:val="00806D94"/>
    <w:rsid w:val="008166CB"/>
    <w:rsid w:val="00817C22"/>
    <w:rsid w:val="00876CC4"/>
    <w:rsid w:val="00877787"/>
    <w:rsid w:val="00880E5C"/>
    <w:rsid w:val="008956EC"/>
    <w:rsid w:val="008A01A7"/>
    <w:rsid w:val="008B0479"/>
    <w:rsid w:val="008B10BC"/>
    <w:rsid w:val="008C613C"/>
    <w:rsid w:val="00904F9A"/>
    <w:rsid w:val="009077C6"/>
    <w:rsid w:val="009511CD"/>
    <w:rsid w:val="00951591"/>
    <w:rsid w:val="00962986"/>
    <w:rsid w:val="009712CB"/>
    <w:rsid w:val="00972FE7"/>
    <w:rsid w:val="00996038"/>
    <w:rsid w:val="009D0BE7"/>
    <w:rsid w:val="009D419C"/>
    <w:rsid w:val="00A00134"/>
    <w:rsid w:val="00A0150D"/>
    <w:rsid w:val="00A2060B"/>
    <w:rsid w:val="00A216A6"/>
    <w:rsid w:val="00A21E5D"/>
    <w:rsid w:val="00A33F94"/>
    <w:rsid w:val="00A63800"/>
    <w:rsid w:val="00A64173"/>
    <w:rsid w:val="00A840FF"/>
    <w:rsid w:val="00AC0866"/>
    <w:rsid w:val="00AC1351"/>
    <w:rsid w:val="00AD5EB4"/>
    <w:rsid w:val="00B114BF"/>
    <w:rsid w:val="00B13B26"/>
    <w:rsid w:val="00B13D3C"/>
    <w:rsid w:val="00B20351"/>
    <w:rsid w:val="00B31D32"/>
    <w:rsid w:val="00B33301"/>
    <w:rsid w:val="00B34569"/>
    <w:rsid w:val="00B44FAA"/>
    <w:rsid w:val="00B557E2"/>
    <w:rsid w:val="00BC31A7"/>
    <w:rsid w:val="00BD0DEA"/>
    <w:rsid w:val="00BF0F13"/>
    <w:rsid w:val="00C12139"/>
    <w:rsid w:val="00C1690D"/>
    <w:rsid w:val="00C3602C"/>
    <w:rsid w:val="00C40A8E"/>
    <w:rsid w:val="00C43E38"/>
    <w:rsid w:val="00C80D8E"/>
    <w:rsid w:val="00C95544"/>
    <w:rsid w:val="00CB3E3C"/>
    <w:rsid w:val="00D015C0"/>
    <w:rsid w:val="00D02356"/>
    <w:rsid w:val="00D04517"/>
    <w:rsid w:val="00D106FE"/>
    <w:rsid w:val="00D2635B"/>
    <w:rsid w:val="00D36D4E"/>
    <w:rsid w:val="00D41264"/>
    <w:rsid w:val="00D57C23"/>
    <w:rsid w:val="00D728A4"/>
    <w:rsid w:val="00D84033"/>
    <w:rsid w:val="00D97D69"/>
    <w:rsid w:val="00DB0C13"/>
    <w:rsid w:val="00DC2813"/>
    <w:rsid w:val="00DF0078"/>
    <w:rsid w:val="00DF04F7"/>
    <w:rsid w:val="00E47255"/>
    <w:rsid w:val="00E63ADF"/>
    <w:rsid w:val="00E74D24"/>
    <w:rsid w:val="00E76082"/>
    <w:rsid w:val="00E77C49"/>
    <w:rsid w:val="00E84476"/>
    <w:rsid w:val="00EF1217"/>
    <w:rsid w:val="00EF5CAB"/>
    <w:rsid w:val="00F00640"/>
    <w:rsid w:val="00F02FA8"/>
    <w:rsid w:val="00F10017"/>
    <w:rsid w:val="00F362C6"/>
    <w:rsid w:val="00F507BE"/>
    <w:rsid w:val="00F626D2"/>
    <w:rsid w:val="00F93B2E"/>
    <w:rsid w:val="00FA2171"/>
    <w:rsid w:val="00FA62A1"/>
    <w:rsid w:val="00FA7CF2"/>
    <w:rsid w:val="00FE04DA"/>
    <w:rsid w:val="00FE0742"/>
    <w:rsid w:val="00F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84AA"/>
  <w15:docId w15:val="{0BB621DE-7B26-4928-A967-B0198652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14"/>
    <w:rPr>
      <w:szCs w:val="28"/>
      <w:lang w:eastAsia="zh-CN" w:bidi="b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me">
    <w:name w:val="Name"/>
    <w:basedOn w:val="Normal"/>
    <w:next w:val="Normal"/>
    <w:rsid w:val="000B460C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en-US" w:bidi="ar-SA"/>
    </w:rPr>
  </w:style>
  <w:style w:type="paragraph" w:customStyle="1" w:styleId="Achievement">
    <w:name w:val="Achievement"/>
    <w:basedOn w:val="BodyText"/>
    <w:rsid w:val="000B460C"/>
    <w:pPr>
      <w:numPr>
        <w:numId w:val="1"/>
      </w:numPr>
      <w:spacing w:after="60" w:line="240" w:lineRule="atLeast"/>
      <w:jc w:val="both"/>
    </w:pPr>
    <w:rPr>
      <w:rFonts w:ascii="Garamond" w:hAnsi="Garamond"/>
      <w:szCs w:val="20"/>
      <w:lang w:eastAsia="en-US" w:bidi="ar-SA"/>
    </w:rPr>
  </w:style>
  <w:style w:type="paragraph" w:customStyle="1" w:styleId="Institution">
    <w:name w:val="Institution"/>
    <w:basedOn w:val="Normal"/>
    <w:next w:val="Achievement"/>
    <w:rsid w:val="000B460C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  <w:lang w:eastAsia="en-US" w:bidi="ar-SA"/>
    </w:rPr>
  </w:style>
  <w:style w:type="paragraph" w:customStyle="1" w:styleId="CompanyNameOne">
    <w:name w:val="Company Name One"/>
    <w:basedOn w:val="Normal"/>
    <w:next w:val="Normal"/>
    <w:rsid w:val="000B460C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  <w:lang w:eastAsia="en-US" w:bidi="ar-SA"/>
    </w:rPr>
  </w:style>
  <w:style w:type="paragraph" w:styleId="Header">
    <w:name w:val="header"/>
    <w:basedOn w:val="Normal"/>
    <w:rsid w:val="000B460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B460C"/>
    <w:pPr>
      <w:spacing w:after="120"/>
    </w:pPr>
  </w:style>
  <w:style w:type="paragraph" w:styleId="Footer">
    <w:name w:val="footer"/>
    <w:basedOn w:val="Normal"/>
    <w:link w:val="FooterChar"/>
    <w:rsid w:val="00367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67191"/>
    <w:rPr>
      <w:rFonts w:ascii="Calibri" w:hAnsi="Calibri"/>
      <w:sz w:val="22"/>
      <w:szCs w:val="28"/>
      <w:lang w:eastAsia="zh-CN" w:bidi="bn-IN"/>
    </w:rPr>
  </w:style>
  <w:style w:type="paragraph" w:styleId="ListParagraph">
    <w:name w:val="List Paragraph"/>
    <w:basedOn w:val="Normal"/>
    <w:uiPriority w:val="34"/>
    <w:qFormat/>
    <w:rsid w:val="004A0090"/>
    <w:pPr>
      <w:ind w:left="720"/>
      <w:contextualSpacing/>
    </w:pPr>
  </w:style>
  <w:style w:type="character" w:styleId="Hyperlink">
    <w:name w:val="Hyperlink"/>
    <w:basedOn w:val="DefaultParagraphFont"/>
    <w:rsid w:val="00161A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44A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9B534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534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9B5349"/>
    <w:rPr>
      <w:rFonts w:ascii="Calibri" w:hAnsi="Calibri"/>
      <w:szCs w:val="25"/>
      <w:lang w:eastAsia="zh-CN" w:bidi="bn-IN"/>
    </w:rPr>
  </w:style>
  <w:style w:type="paragraph" w:styleId="BalloonText">
    <w:name w:val="Balloon Text"/>
    <w:basedOn w:val="Normal"/>
    <w:link w:val="BalloonTextChar"/>
    <w:rsid w:val="009B534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9B5349"/>
    <w:rPr>
      <w:rFonts w:ascii="Tahoma" w:hAnsi="Tahoma" w:cs="Tahoma"/>
      <w:sz w:val="16"/>
      <w:lang w:eastAsia="zh-CN" w:bidi="b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7BC"/>
    <w:rPr>
      <w:rFonts w:ascii="Calibri" w:hAnsi="Calibri"/>
      <w:b/>
      <w:bCs/>
      <w:sz w:val="20"/>
      <w:szCs w:val="25"/>
      <w:lang w:eastAsia="zh-C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eemorgan@github.io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anne-elizabeth-morgan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aser.stlouisfed.org/blog/2019/08/the-pujo-committee/" TargetMode="Externa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hyperlink" Target="https://doi.org/10.5325/pennhistory.86.1.0086" TargetMode="External"/><Relationship Id="rId4" Type="http://schemas.openxmlformats.org/officeDocument/2006/relationships/styles" Target="styles.xml"/><Relationship Id="rId9" Type="http://schemas.openxmlformats.org/officeDocument/2006/relationships/hyperlink" Target="https://fraser.stlouisfed.org/blog/2019/08/the-pujo-committee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5Zbgz2HTMudCGNBYAcMrZnCIxw==">AMUW2mWVZ35tiv2ZJuKzdCokivRkorKsAaKZLHQdAJD3wF/qWv152er2innNdQks9TQ5Ni/Zu/lqvW22UJ06sIMS26G/s4l7l2Y1QjmLXUiJgCdlofQ1EpguL+oR63+4FSqo/0smwYbDiuG9Lakx9auuyDRGMtgt9Q==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6699BC-0CF7-4873-8AD6-6A2BCD10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annee</dc:creator>
  <cp:lastModifiedBy>annee</cp:lastModifiedBy>
  <cp:revision>32</cp:revision>
  <cp:lastPrinted>2021-05-16T17:04:00Z</cp:lastPrinted>
  <dcterms:created xsi:type="dcterms:W3CDTF">2021-02-08T03:38:00Z</dcterms:created>
  <dcterms:modified xsi:type="dcterms:W3CDTF">2021-05-29T19:26:00Z</dcterms:modified>
</cp:coreProperties>
</file>