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2C047" w14:textId="77777777" w:rsidR="00057161" w:rsidRDefault="00057161" w:rsidP="00057161">
      <w:pPr>
        <w:pStyle w:val="TitleBar"/>
      </w:pPr>
    </w:p>
    <w:p w14:paraId="0C6A4819" w14:textId="77777777" w:rsidR="00B524EC" w:rsidRDefault="00B524EC" w:rsidP="00057161">
      <w:pPr>
        <w:pStyle w:val="Title-Major"/>
      </w:pPr>
      <w:bookmarkStart w:id="0" w:name="DocTitle"/>
    </w:p>
    <w:p w14:paraId="01937EAF" w14:textId="77777777" w:rsidR="00057161" w:rsidRDefault="00057161" w:rsidP="0071555D">
      <w:pPr>
        <w:pStyle w:val="Title-Major"/>
        <w:jc w:val="center"/>
      </w:pPr>
      <w:r>
        <w:t>IM.090 Installation Instructions</w:t>
      </w:r>
      <w:bookmarkStart w:id="1" w:name="TitleEnd"/>
      <w:bookmarkEnd w:id="0"/>
      <w:bookmarkEnd w:id="1"/>
    </w:p>
    <w:p w14:paraId="40E4EF28" w14:textId="77777777" w:rsidR="004362EC" w:rsidRDefault="004362EC" w:rsidP="0071555D">
      <w:pPr>
        <w:pStyle w:val="StyleToolordeliverablenameCustomColorRGB039118Left"/>
        <w:ind w:left="2880" w:hanging="2880"/>
        <w:rPr>
          <w:rFonts w:ascii="Arial" w:hAnsi="Arial" w:cs="Arial"/>
          <w:color w:val="000000" w:themeColor="text1"/>
          <w:szCs w:val="60"/>
        </w:rPr>
      </w:pPr>
    </w:p>
    <w:p w14:paraId="600CE439" w14:textId="2DD808F2" w:rsidR="00057161" w:rsidRPr="00E4136E" w:rsidRDefault="00420CD9" w:rsidP="00A40F23">
      <w:pPr>
        <w:pStyle w:val="StyleToolordeliverablenameCustomColorRGB039118Left"/>
        <w:ind w:left="2880" w:hanging="2880"/>
        <w:jc w:val="center"/>
        <w:rPr>
          <w:rFonts w:ascii="Arial" w:hAnsi="Arial" w:cs="Arial"/>
          <w:color w:val="000000" w:themeColor="text1"/>
          <w:sz w:val="56"/>
          <w:szCs w:val="56"/>
        </w:rPr>
      </w:pPr>
      <w:r>
        <w:rPr>
          <w:rFonts w:ascii="Arial" w:hAnsi="Arial" w:cs="Arial"/>
          <w:color w:val="000000" w:themeColor="text1"/>
          <w:szCs w:val="60"/>
        </w:rPr>
        <w:t>Catalog Migration</w:t>
      </w:r>
      <w:r w:rsidR="00E4136E" w:rsidRPr="00E4136E">
        <w:rPr>
          <w:rFonts w:ascii="Arial" w:hAnsi="Arial" w:cs="Arial"/>
          <w:color w:val="000000" w:themeColor="text1"/>
          <w:sz w:val="56"/>
          <w:szCs w:val="56"/>
        </w:rPr>
        <w:t xml:space="preserve"> Release1A</w:t>
      </w:r>
    </w:p>
    <w:p w14:paraId="699C5B93" w14:textId="77777777" w:rsidR="00057161" w:rsidRDefault="00057161" w:rsidP="00057161">
      <w:pPr>
        <w:pStyle w:val="Subject"/>
      </w:pPr>
    </w:p>
    <w:p w14:paraId="2E71F81C" w14:textId="77777777" w:rsidR="00057161" w:rsidRDefault="00057161" w:rsidP="00057161">
      <w:pPr>
        <w:pStyle w:val="BodyText"/>
      </w:pPr>
    </w:p>
    <w:p w14:paraId="65481E9D" w14:textId="39B33BD9" w:rsidR="00057161" w:rsidRDefault="00057161" w:rsidP="00057161">
      <w:pPr>
        <w:pStyle w:val="BodyText"/>
        <w:spacing w:after="0"/>
      </w:pPr>
      <w:r>
        <w:t>Author:</w:t>
      </w:r>
      <w:r>
        <w:tab/>
      </w:r>
      <w:r w:rsidR="00420CD9">
        <w:t xml:space="preserve">Krishna </w:t>
      </w:r>
      <w:proofErr w:type="spellStart"/>
      <w:r w:rsidR="00420CD9">
        <w:t>Pangath</w:t>
      </w:r>
      <w:proofErr w:type="spellEnd"/>
    </w:p>
    <w:p w14:paraId="1ACB6213" w14:textId="5AEF7BE4" w:rsidR="00057161" w:rsidRDefault="00057161" w:rsidP="00057161">
      <w:pPr>
        <w:pStyle w:val="BodyText"/>
        <w:spacing w:after="0"/>
      </w:pPr>
      <w:r>
        <w:t>Creation Date:</w:t>
      </w:r>
      <w:r>
        <w:tab/>
      </w:r>
      <w:r>
        <w:fldChar w:fldCharType="begin"/>
      </w:r>
      <w:r>
        <w:instrText>createdate \@ "MMMM d, yyyy"</w:instrText>
      </w:r>
      <w:r>
        <w:fldChar w:fldCharType="separate"/>
      </w:r>
      <w:r w:rsidR="00A40F23">
        <w:rPr>
          <w:noProof/>
        </w:rPr>
        <w:t>Jan</w:t>
      </w:r>
      <w:r>
        <w:rPr>
          <w:noProof/>
        </w:rPr>
        <w:t xml:space="preserve"> </w:t>
      </w:r>
      <w:r w:rsidR="00420CD9">
        <w:rPr>
          <w:noProof/>
        </w:rPr>
        <w:t>27</w:t>
      </w:r>
      <w:r>
        <w:rPr>
          <w:noProof/>
        </w:rPr>
        <w:t>, 201</w:t>
      </w:r>
      <w:r>
        <w:rPr>
          <w:noProof/>
        </w:rPr>
        <w:fldChar w:fldCharType="end"/>
      </w:r>
      <w:r w:rsidR="00A40F23">
        <w:rPr>
          <w:noProof/>
        </w:rPr>
        <w:t>6</w:t>
      </w:r>
    </w:p>
    <w:p w14:paraId="077E421B" w14:textId="3070AFFF" w:rsidR="00057161" w:rsidRDefault="00057161" w:rsidP="00057161">
      <w:pPr>
        <w:pStyle w:val="BodyText"/>
        <w:spacing w:after="0"/>
      </w:pPr>
      <w:r>
        <w:t>Last Updated:</w:t>
      </w:r>
      <w:r>
        <w:tab/>
      </w:r>
      <w:r w:rsidR="00A40F23">
        <w:fldChar w:fldCharType="begin"/>
      </w:r>
      <w:r w:rsidR="00A40F23">
        <w:instrText>createdate \@ "MMMM d, yyyy"</w:instrText>
      </w:r>
      <w:r w:rsidR="00A40F23">
        <w:fldChar w:fldCharType="separate"/>
      </w:r>
      <w:r w:rsidR="004B575F">
        <w:rPr>
          <w:noProof/>
        </w:rPr>
        <w:t xml:space="preserve">Jan </w:t>
      </w:r>
      <w:r w:rsidR="00420CD9">
        <w:rPr>
          <w:noProof/>
        </w:rPr>
        <w:t>2</w:t>
      </w:r>
      <w:r w:rsidR="004B575F">
        <w:rPr>
          <w:noProof/>
        </w:rPr>
        <w:t>7</w:t>
      </w:r>
      <w:r w:rsidR="00A40F23">
        <w:rPr>
          <w:noProof/>
        </w:rPr>
        <w:t>, 201</w:t>
      </w:r>
      <w:r w:rsidR="00A40F23">
        <w:rPr>
          <w:noProof/>
        </w:rPr>
        <w:fldChar w:fldCharType="end"/>
      </w:r>
      <w:r w:rsidR="00A40F23">
        <w:rPr>
          <w:noProof/>
        </w:rPr>
        <w:t>6</w:t>
      </w:r>
    </w:p>
    <w:p w14:paraId="11BAB910" w14:textId="36790821" w:rsidR="00057161" w:rsidRDefault="00C67DAB" w:rsidP="00057161">
      <w:pPr>
        <w:pStyle w:val="BodyText"/>
        <w:spacing w:after="0"/>
      </w:pPr>
      <w:r>
        <w:t>Version:</w:t>
      </w:r>
      <w:r>
        <w:tab/>
        <w:t>1.</w:t>
      </w:r>
      <w:r w:rsidR="00760D69">
        <w:t>1</w:t>
      </w:r>
    </w:p>
    <w:p w14:paraId="435A5794" w14:textId="77777777" w:rsidR="00057161" w:rsidRDefault="00057161" w:rsidP="00057161">
      <w:pPr>
        <w:pStyle w:val="BodyText"/>
        <w:tabs>
          <w:tab w:val="left" w:pos="4230"/>
        </w:tabs>
        <w:spacing w:after="0"/>
      </w:pPr>
    </w:p>
    <w:p w14:paraId="7BDEAE84" w14:textId="77777777" w:rsidR="00057161" w:rsidRDefault="00057161" w:rsidP="00057161">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the Office Button&gt;Word Options&gt;Advanced&gt; and checking the Show bookmarks option in the Show document content region.</w:t>
      </w:r>
    </w:p>
    <w:p w14:paraId="28D9F16B" w14:textId="77777777" w:rsidR="00057161" w:rsidRDefault="00057161" w:rsidP="00057161">
      <w:pPr>
        <w:pStyle w:val="BodyText"/>
        <w:spacing w:after="0"/>
      </w:pPr>
    </w:p>
    <w:p w14:paraId="4C0F6C43" w14:textId="77777777" w:rsidR="00057161" w:rsidRDefault="00057161" w:rsidP="00057161">
      <w:pPr>
        <w:pStyle w:val="BodyText"/>
      </w:pPr>
    </w:p>
    <w:p w14:paraId="06B930BE" w14:textId="77777777" w:rsidR="00057161" w:rsidRDefault="00057161" w:rsidP="00057161">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057161" w14:paraId="1FBA0950" w14:textId="77777777" w:rsidTr="001E4D05">
        <w:tc>
          <w:tcPr>
            <w:tcW w:w="2718" w:type="dxa"/>
          </w:tcPr>
          <w:p w14:paraId="098F99CE" w14:textId="77777777" w:rsidR="00057161" w:rsidRPr="00BE0FCE" w:rsidRDefault="00057161" w:rsidP="001E4D05">
            <w:pPr>
              <w:spacing w:before="360"/>
            </w:pPr>
            <w:r w:rsidRPr="00BE0FCE">
              <w:t>&lt;Approver 1&gt;</w:t>
            </w:r>
          </w:p>
        </w:tc>
        <w:tc>
          <w:tcPr>
            <w:tcW w:w="5040" w:type="dxa"/>
            <w:tcBorders>
              <w:bottom w:val="single" w:sz="6" w:space="0" w:color="auto"/>
            </w:tcBorders>
          </w:tcPr>
          <w:p w14:paraId="650C30D3" w14:textId="77777777" w:rsidR="00057161" w:rsidRDefault="00057161" w:rsidP="001E4D05">
            <w:pPr>
              <w:spacing w:before="360"/>
            </w:pPr>
            <w:r>
              <w:t>Vinay Pachika</w:t>
            </w:r>
          </w:p>
        </w:tc>
      </w:tr>
      <w:tr w:rsidR="00057161" w14:paraId="5EDC6EDF" w14:textId="77777777" w:rsidTr="001E4D05">
        <w:tc>
          <w:tcPr>
            <w:tcW w:w="2718" w:type="dxa"/>
          </w:tcPr>
          <w:p w14:paraId="3F0402CD" w14:textId="77777777" w:rsidR="00057161" w:rsidRPr="00BE0FCE" w:rsidRDefault="00057161" w:rsidP="001E4D05">
            <w:pPr>
              <w:spacing w:before="360"/>
            </w:pPr>
            <w:r w:rsidRPr="00BE0FCE">
              <w:t>&lt;Approver 2&gt;</w:t>
            </w:r>
          </w:p>
        </w:tc>
        <w:tc>
          <w:tcPr>
            <w:tcW w:w="5040" w:type="dxa"/>
            <w:tcBorders>
              <w:top w:val="single" w:sz="6" w:space="0" w:color="auto"/>
              <w:bottom w:val="single" w:sz="6" w:space="0" w:color="auto"/>
            </w:tcBorders>
          </w:tcPr>
          <w:p w14:paraId="17EC49EB" w14:textId="77777777" w:rsidR="00057161" w:rsidRDefault="00057161" w:rsidP="001E4D05">
            <w:pPr>
              <w:spacing w:before="360"/>
            </w:pPr>
            <w:r>
              <w:t>Viswam Nair</w:t>
            </w:r>
          </w:p>
        </w:tc>
      </w:tr>
    </w:tbl>
    <w:p w14:paraId="49964B2F" w14:textId="77777777" w:rsidR="00057161" w:rsidRDefault="00057161" w:rsidP="00057161">
      <w:pPr>
        <w:pStyle w:val="Note"/>
        <w:numPr>
          <w:ilvl w:val="0"/>
          <w:numId w:val="6"/>
        </w:numPr>
        <w:tabs>
          <w:tab w:val="clear" w:pos="4320"/>
        </w:tabs>
      </w:pPr>
      <w:r>
        <w:t>To add additional approval lines, press [Tab] from the last cell in the table above.</w:t>
      </w:r>
    </w:p>
    <w:p w14:paraId="25CF32AD" w14:textId="77777777" w:rsidR="00057161" w:rsidRDefault="00057161" w:rsidP="00057161">
      <w:pPr>
        <w:pStyle w:val="BodyText"/>
        <w:framePr w:w="10138" w:hSpace="187" w:wrap="auto" w:vAnchor="page" w:hAnchor="page" w:x="1101" w:y="13812"/>
        <w:tabs>
          <w:tab w:val="right" w:pos="9360"/>
          <w:tab w:val="right" w:pos="10080"/>
        </w:tabs>
        <w:spacing w:after="0"/>
        <w:ind w:right="-30"/>
      </w:pPr>
    </w:p>
    <w:p w14:paraId="18D7E035" w14:textId="77777777" w:rsidR="00057161" w:rsidRDefault="00057161" w:rsidP="00057161">
      <w:pPr>
        <w:pStyle w:val="Note"/>
        <w:numPr>
          <w:ilvl w:val="0"/>
          <w:numId w:val="7"/>
        </w:numPr>
        <w:tabs>
          <w:tab w:val="clear" w:pos="4320"/>
        </w:tabs>
      </w:pPr>
      <w:r>
        <w:t>You can delete any elements of this cover page that you do not need for your document.</w:t>
      </w:r>
    </w:p>
    <w:p w14:paraId="2CC0FE10" w14:textId="77777777" w:rsidR="00057161" w:rsidRDefault="00057161" w:rsidP="00057161">
      <w:pPr>
        <w:rPr>
          <w:sz w:val="2"/>
        </w:rPr>
      </w:pPr>
    </w:p>
    <w:p w14:paraId="02DF771F" w14:textId="77777777" w:rsidR="00057161" w:rsidRDefault="00057161" w:rsidP="00057161">
      <w:pPr>
        <w:pStyle w:val="Heading1"/>
      </w:pPr>
      <w:bookmarkStart w:id="2" w:name="_Toc423675359"/>
      <w:bookmarkStart w:id="3" w:name="_Toc441830402"/>
      <w:r w:rsidRPr="0075196B">
        <w:lastRenderedPageBreak/>
        <w:t>Document</w:t>
      </w:r>
      <w:r>
        <w:t xml:space="preserve"> Control</w:t>
      </w:r>
      <w:bookmarkEnd w:id="2"/>
      <w:bookmarkEnd w:id="3"/>
    </w:p>
    <w:p w14:paraId="51E9826E" w14:textId="77777777" w:rsidR="00057161" w:rsidRPr="00A5028C" w:rsidRDefault="00057161" w:rsidP="00057161">
      <w:pPr>
        <w:pStyle w:val="Heading2"/>
      </w:pPr>
      <w:bookmarkStart w:id="4" w:name="_Toc423675360"/>
      <w:r w:rsidRPr="0084283F">
        <w:t xml:space="preserve">  </w:t>
      </w:r>
      <w:bookmarkStart w:id="5" w:name="_Toc441830403"/>
      <w:r w:rsidRPr="00A5028C">
        <w:t>Change Record</w:t>
      </w:r>
      <w:bookmarkEnd w:id="4"/>
      <w:bookmarkEnd w:id="5"/>
    </w:p>
    <w:p w14:paraId="063D8936" w14:textId="77777777" w:rsidR="00057161" w:rsidRDefault="00057161" w:rsidP="00057161">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86"/>
        <w:gridCol w:w="1794"/>
        <w:gridCol w:w="810"/>
        <w:gridCol w:w="3966"/>
      </w:tblGrid>
      <w:tr w:rsidR="00057161" w14:paraId="3778609A" w14:textId="77777777" w:rsidTr="00F85F83">
        <w:trPr>
          <w:cantSplit/>
          <w:tblHeader/>
        </w:trPr>
        <w:tc>
          <w:tcPr>
            <w:tcW w:w="1086" w:type="dxa"/>
            <w:tcBorders>
              <w:top w:val="single" w:sz="12" w:space="0" w:color="000000"/>
              <w:bottom w:val="single" w:sz="6" w:space="0" w:color="000000"/>
              <w:right w:val="nil"/>
            </w:tcBorders>
            <w:shd w:val="clear" w:color="000000" w:fill="E6E6E6"/>
          </w:tcPr>
          <w:p w14:paraId="01C59F88" w14:textId="77777777" w:rsidR="00057161" w:rsidRDefault="00057161" w:rsidP="001E4D05">
            <w:pPr>
              <w:pStyle w:val="TableHeading"/>
            </w:pPr>
            <w:r>
              <w:t>Date</w:t>
            </w:r>
          </w:p>
        </w:tc>
        <w:tc>
          <w:tcPr>
            <w:tcW w:w="1794" w:type="dxa"/>
            <w:tcBorders>
              <w:top w:val="single" w:sz="12" w:space="0" w:color="000000"/>
              <w:left w:val="nil"/>
              <w:bottom w:val="single" w:sz="6" w:space="0" w:color="000000"/>
              <w:right w:val="nil"/>
            </w:tcBorders>
            <w:shd w:val="clear" w:color="000000" w:fill="E6E6E6"/>
          </w:tcPr>
          <w:p w14:paraId="1585DFC1" w14:textId="77777777" w:rsidR="00057161" w:rsidRDefault="00057161" w:rsidP="001E4D05">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4BE59D32" w14:textId="77777777" w:rsidR="00057161" w:rsidRDefault="00057161" w:rsidP="001E4D05">
            <w:pPr>
              <w:pStyle w:val="TableHeading"/>
            </w:pPr>
            <w:r>
              <w:t>Version</w:t>
            </w:r>
          </w:p>
        </w:tc>
        <w:tc>
          <w:tcPr>
            <w:tcW w:w="3966" w:type="dxa"/>
            <w:tcBorders>
              <w:top w:val="single" w:sz="12" w:space="0" w:color="000000"/>
              <w:left w:val="nil"/>
              <w:bottom w:val="single" w:sz="6" w:space="0" w:color="000000"/>
            </w:tcBorders>
            <w:shd w:val="clear" w:color="000000" w:fill="E6E6E6"/>
          </w:tcPr>
          <w:p w14:paraId="42CC6CD8" w14:textId="77777777" w:rsidR="00057161" w:rsidRDefault="00057161" w:rsidP="001E4D05">
            <w:pPr>
              <w:pStyle w:val="TableHeading"/>
            </w:pPr>
            <w:r>
              <w:t>Change Reference</w:t>
            </w:r>
          </w:p>
        </w:tc>
      </w:tr>
      <w:tr w:rsidR="00420CD9" w14:paraId="68ECE9BF" w14:textId="77777777" w:rsidTr="0041338F">
        <w:trPr>
          <w:cantSplit/>
        </w:trPr>
        <w:tc>
          <w:tcPr>
            <w:tcW w:w="1086" w:type="dxa"/>
            <w:tcBorders>
              <w:top w:val="single" w:sz="6" w:space="0" w:color="000000"/>
              <w:bottom w:val="single" w:sz="6" w:space="0" w:color="000000"/>
            </w:tcBorders>
            <w:shd w:val="clear" w:color="000000" w:fill="FFFFFF"/>
          </w:tcPr>
          <w:p w14:paraId="201ECE63" w14:textId="59B480B4" w:rsidR="00420CD9" w:rsidRDefault="00420CD9" w:rsidP="00420CD9">
            <w:pPr>
              <w:pStyle w:val="TableText"/>
            </w:pPr>
            <w:r>
              <w:fldChar w:fldCharType="begin"/>
            </w:r>
            <w:r>
              <w:instrText>createdate \@ "MMMM d, yyyy"</w:instrText>
            </w:r>
            <w:r>
              <w:fldChar w:fldCharType="separate"/>
            </w:r>
            <w:r>
              <w:rPr>
                <w:noProof/>
              </w:rPr>
              <w:t>Jan 27, 201</w:t>
            </w:r>
            <w:r>
              <w:rPr>
                <w:noProof/>
              </w:rPr>
              <w:fldChar w:fldCharType="end"/>
            </w:r>
            <w:r>
              <w:rPr>
                <w:noProof/>
              </w:rPr>
              <w:t>6</w:t>
            </w:r>
          </w:p>
        </w:tc>
        <w:tc>
          <w:tcPr>
            <w:tcW w:w="1794" w:type="dxa"/>
            <w:tcBorders>
              <w:top w:val="single" w:sz="6" w:space="0" w:color="000000"/>
              <w:bottom w:val="single" w:sz="6" w:space="0" w:color="000000"/>
            </w:tcBorders>
            <w:shd w:val="clear" w:color="000000" w:fill="FFFFFF"/>
          </w:tcPr>
          <w:p w14:paraId="58E068A8" w14:textId="6F9396E6" w:rsidR="00420CD9" w:rsidRDefault="00420CD9" w:rsidP="001E4D05">
            <w:pPr>
              <w:pStyle w:val="TableText"/>
            </w:pPr>
            <w:r>
              <w:t xml:space="preserve">Krishna </w:t>
            </w:r>
            <w:proofErr w:type="spellStart"/>
            <w:r>
              <w:t>Pangath</w:t>
            </w:r>
            <w:proofErr w:type="spellEnd"/>
          </w:p>
        </w:tc>
        <w:tc>
          <w:tcPr>
            <w:tcW w:w="810" w:type="dxa"/>
            <w:tcBorders>
              <w:top w:val="single" w:sz="6" w:space="0" w:color="000000"/>
              <w:bottom w:val="single" w:sz="6" w:space="0" w:color="000000"/>
            </w:tcBorders>
            <w:shd w:val="clear" w:color="000000" w:fill="FFFFFF"/>
          </w:tcPr>
          <w:p w14:paraId="341BD3D1" w14:textId="64C83820" w:rsidR="00420CD9" w:rsidRDefault="00420CD9" w:rsidP="001E4D05">
            <w:pPr>
              <w:pStyle w:val="TableText"/>
            </w:pPr>
            <w:r>
              <w:t>1.0</w:t>
            </w:r>
          </w:p>
        </w:tc>
        <w:tc>
          <w:tcPr>
            <w:tcW w:w="3966" w:type="dxa"/>
            <w:tcBorders>
              <w:top w:val="single" w:sz="6" w:space="0" w:color="000000"/>
              <w:bottom w:val="single" w:sz="6" w:space="0" w:color="000000"/>
            </w:tcBorders>
            <w:shd w:val="clear" w:color="000000" w:fill="FFFFFF"/>
          </w:tcPr>
          <w:p w14:paraId="2A99CA26" w14:textId="77777777" w:rsidR="00420CD9" w:rsidRDefault="00420CD9" w:rsidP="001E4D05">
            <w:pPr>
              <w:pStyle w:val="TableText"/>
            </w:pPr>
            <w:r>
              <w:t>No Previous Document</w:t>
            </w:r>
          </w:p>
        </w:tc>
      </w:tr>
      <w:bookmarkStart w:id="6" w:name="_GoBack" w:colFirst="0" w:colLast="3"/>
      <w:tr w:rsidR="0041338F" w14:paraId="334FFA22" w14:textId="77777777" w:rsidTr="00F85F83">
        <w:trPr>
          <w:cantSplit/>
        </w:trPr>
        <w:tc>
          <w:tcPr>
            <w:tcW w:w="1086" w:type="dxa"/>
            <w:tcBorders>
              <w:top w:val="single" w:sz="6" w:space="0" w:color="000000"/>
            </w:tcBorders>
            <w:shd w:val="clear" w:color="000000" w:fill="FFFFFF"/>
          </w:tcPr>
          <w:p w14:paraId="54D75965" w14:textId="7EC316F3" w:rsidR="0041338F" w:rsidRDefault="0041338F" w:rsidP="00606173">
            <w:pPr>
              <w:pStyle w:val="TableText"/>
            </w:pPr>
            <w:r>
              <w:fldChar w:fldCharType="begin"/>
            </w:r>
            <w:r>
              <w:instrText>createdate \@ "MMMM d, yyyy"</w:instrText>
            </w:r>
            <w:r>
              <w:fldChar w:fldCharType="separate"/>
            </w:r>
            <w:r>
              <w:rPr>
                <w:noProof/>
              </w:rPr>
              <w:t>Jan 2</w:t>
            </w:r>
            <w:r w:rsidR="00606173">
              <w:rPr>
                <w:noProof/>
              </w:rPr>
              <w:t>9</w:t>
            </w:r>
            <w:r>
              <w:rPr>
                <w:noProof/>
              </w:rPr>
              <w:t>, 201</w:t>
            </w:r>
            <w:r>
              <w:rPr>
                <w:noProof/>
              </w:rPr>
              <w:fldChar w:fldCharType="end"/>
            </w:r>
            <w:r>
              <w:rPr>
                <w:noProof/>
              </w:rPr>
              <w:t>6</w:t>
            </w:r>
          </w:p>
        </w:tc>
        <w:tc>
          <w:tcPr>
            <w:tcW w:w="1794" w:type="dxa"/>
            <w:tcBorders>
              <w:top w:val="single" w:sz="6" w:space="0" w:color="000000"/>
            </w:tcBorders>
            <w:shd w:val="clear" w:color="000000" w:fill="FFFFFF"/>
          </w:tcPr>
          <w:p w14:paraId="648D4E28" w14:textId="5A3C8044" w:rsidR="0041338F" w:rsidRDefault="0041338F" w:rsidP="001E4D05">
            <w:pPr>
              <w:pStyle w:val="TableText"/>
            </w:pPr>
            <w:r>
              <w:t xml:space="preserve">Krishna </w:t>
            </w:r>
            <w:proofErr w:type="spellStart"/>
            <w:r>
              <w:t>Pangath</w:t>
            </w:r>
            <w:proofErr w:type="spellEnd"/>
          </w:p>
        </w:tc>
        <w:tc>
          <w:tcPr>
            <w:tcW w:w="810" w:type="dxa"/>
            <w:tcBorders>
              <w:top w:val="single" w:sz="6" w:space="0" w:color="000000"/>
            </w:tcBorders>
            <w:shd w:val="clear" w:color="000000" w:fill="FFFFFF"/>
          </w:tcPr>
          <w:p w14:paraId="1BFC45E6" w14:textId="626E2CCB" w:rsidR="0041338F" w:rsidRDefault="0041338F" w:rsidP="0041338F">
            <w:pPr>
              <w:pStyle w:val="TableText"/>
            </w:pPr>
            <w:r>
              <w:t>1.1</w:t>
            </w:r>
          </w:p>
        </w:tc>
        <w:tc>
          <w:tcPr>
            <w:tcW w:w="3966" w:type="dxa"/>
            <w:tcBorders>
              <w:top w:val="single" w:sz="6" w:space="0" w:color="000000"/>
            </w:tcBorders>
            <w:shd w:val="clear" w:color="000000" w:fill="FFFFFF"/>
          </w:tcPr>
          <w:p w14:paraId="38125B93" w14:textId="5B29B13D" w:rsidR="0041338F" w:rsidRDefault="0041338F" w:rsidP="001E4D05">
            <w:pPr>
              <w:pStyle w:val="TableText"/>
            </w:pPr>
            <w:r>
              <w:t>Updated comment to add screenshots from production to be shared with Dev team.</w:t>
            </w:r>
          </w:p>
        </w:tc>
      </w:tr>
      <w:bookmarkEnd w:id="6"/>
    </w:tbl>
    <w:p w14:paraId="1F2EE8FB" w14:textId="77777777" w:rsidR="00057161" w:rsidRDefault="00057161" w:rsidP="00057161">
      <w:pPr>
        <w:pStyle w:val="BodyText"/>
      </w:pPr>
    </w:p>
    <w:p w14:paraId="65AC986F" w14:textId="77777777" w:rsidR="00057161" w:rsidRDefault="00057161" w:rsidP="00057161">
      <w:pPr>
        <w:pStyle w:val="Heading2"/>
      </w:pPr>
      <w:bookmarkStart w:id="7" w:name="_Toc423675361"/>
      <w:r>
        <w:t xml:space="preserve">   </w:t>
      </w:r>
      <w:bookmarkStart w:id="8" w:name="_Toc441830404"/>
      <w:r>
        <w:t>Reviewers</w:t>
      </w:r>
      <w:bookmarkEnd w:id="7"/>
      <w:bookmarkEnd w:id="8"/>
    </w:p>
    <w:p w14:paraId="2960BD75" w14:textId="77777777" w:rsidR="00057161" w:rsidRDefault="00057161" w:rsidP="00057161">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057161" w14:paraId="416669A3" w14:textId="77777777" w:rsidTr="001E4D05">
        <w:trPr>
          <w:cantSplit/>
          <w:tblHeader/>
        </w:trPr>
        <w:tc>
          <w:tcPr>
            <w:tcW w:w="3960" w:type="dxa"/>
            <w:tcBorders>
              <w:top w:val="single" w:sz="12" w:space="0" w:color="000000"/>
              <w:bottom w:val="single" w:sz="6" w:space="0" w:color="000000"/>
              <w:right w:val="nil"/>
            </w:tcBorders>
            <w:shd w:val="clear" w:color="000000" w:fill="E6E6E6"/>
          </w:tcPr>
          <w:p w14:paraId="7F50F0E4" w14:textId="77777777" w:rsidR="00057161" w:rsidRDefault="00057161" w:rsidP="001E4D05">
            <w:pPr>
              <w:pStyle w:val="TableHeading"/>
            </w:pPr>
            <w:r>
              <w:t>Name</w:t>
            </w:r>
          </w:p>
        </w:tc>
        <w:tc>
          <w:tcPr>
            <w:tcW w:w="3708" w:type="dxa"/>
            <w:tcBorders>
              <w:top w:val="single" w:sz="12" w:space="0" w:color="000000"/>
              <w:left w:val="nil"/>
              <w:bottom w:val="single" w:sz="6" w:space="0" w:color="000000"/>
            </w:tcBorders>
            <w:shd w:val="clear" w:color="000000" w:fill="E6E6E6"/>
          </w:tcPr>
          <w:p w14:paraId="5F364E4B" w14:textId="77777777" w:rsidR="00057161" w:rsidRDefault="00057161" w:rsidP="001E4D05">
            <w:pPr>
              <w:pStyle w:val="TableHeading"/>
            </w:pPr>
            <w:r>
              <w:t>Position</w:t>
            </w:r>
          </w:p>
        </w:tc>
      </w:tr>
      <w:tr w:rsidR="00057161" w14:paraId="7BD223B3" w14:textId="77777777" w:rsidTr="001E4D05">
        <w:trPr>
          <w:cantSplit/>
        </w:trPr>
        <w:tc>
          <w:tcPr>
            <w:tcW w:w="3960" w:type="dxa"/>
            <w:tcBorders>
              <w:top w:val="single" w:sz="6" w:space="0" w:color="000000"/>
            </w:tcBorders>
            <w:shd w:val="clear" w:color="000000" w:fill="FFFFFF"/>
          </w:tcPr>
          <w:p w14:paraId="10EF7C9E" w14:textId="3454C01D" w:rsidR="00057161" w:rsidRDefault="00B15EE8" w:rsidP="001E4D05">
            <w:pPr>
              <w:pStyle w:val="TableText"/>
            </w:pPr>
            <w:r>
              <w:t xml:space="preserve">Siva </w:t>
            </w:r>
            <w:proofErr w:type="spellStart"/>
            <w:r>
              <w:t>Balakrishnan</w:t>
            </w:r>
            <w:proofErr w:type="spellEnd"/>
          </w:p>
        </w:tc>
        <w:tc>
          <w:tcPr>
            <w:tcW w:w="3708" w:type="dxa"/>
            <w:tcBorders>
              <w:top w:val="single" w:sz="6" w:space="0" w:color="000000"/>
            </w:tcBorders>
            <w:shd w:val="clear" w:color="000000" w:fill="FFFFFF"/>
          </w:tcPr>
          <w:p w14:paraId="4E8C6A2D" w14:textId="325ADE38" w:rsidR="00057161" w:rsidRDefault="00B15EE8" w:rsidP="001E4D05">
            <w:pPr>
              <w:pStyle w:val="TableText"/>
            </w:pPr>
            <w:r>
              <w:t>TCS</w:t>
            </w:r>
          </w:p>
        </w:tc>
      </w:tr>
      <w:tr w:rsidR="00057161" w14:paraId="5E2BE828" w14:textId="77777777" w:rsidTr="001E4D05">
        <w:trPr>
          <w:cantSplit/>
        </w:trPr>
        <w:tc>
          <w:tcPr>
            <w:tcW w:w="3960" w:type="dxa"/>
            <w:shd w:val="clear" w:color="000000" w:fill="FFFFFF"/>
          </w:tcPr>
          <w:p w14:paraId="47B084AF" w14:textId="77777777" w:rsidR="00057161" w:rsidRDefault="00057161" w:rsidP="001E4D05">
            <w:pPr>
              <w:pStyle w:val="TableText"/>
            </w:pPr>
          </w:p>
        </w:tc>
        <w:tc>
          <w:tcPr>
            <w:tcW w:w="3708" w:type="dxa"/>
            <w:shd w:val="clear" w:color="000000" w:fill="FFFFFF"/>
          </w:tcPr>
          <w:p w14:paraId="59DF14C0" w14:textId="77777777" w:rsidR="00057161" w:rsidRDefault="00057161" w:rsidP="001E4D05">
            <w:pPr>
              <w:pStyle w:val="TableText"/>
            </w:pPr>
          </w:p>
        </w:tc>
      </w:tr>
      <w:tr w:rsidR="00057161" w14:paraId="697AC1EA" w14:textId="77777777" w:rsidTr="001E4D05">
        <w:trPr>
          <w:cantSplit/>
        </w:trPr>
        <w:tc>
          <w:tcPr>
            <w:tcW w:w="3960" w:type="dxa"/>
            <w:shd w:val="clear" w:color="000000" w:fill="FFFFFF"/>
          </w:tcPr>
          <w:p w14:paraId="557641A3" w14:textId="77777777" w:rsidR="00057161" w:rsidRDefault="00057161" w:rsidP="001E4D05">
            <w:pPr>
              <w:pStyle w:val="TableText"/>
            </w:pPr>
          </w:p>
        </w:tc>
        <w:tc>
          <w:tcPr>
            <w:tcW w:w="3708" w:type="dxa"/>
            <w:shd w:val="clear" w:color="000000" w:fill="FFFFFF"/>
          </w:tcPr>
          <w:p w14:paraId="34C0F4C4" w14:textId="77777777" w:rsidR="00057161" w:rsidRDefault="00057161" w:rsidP="001E4D05">
            <w:pPr>
              <w:pStyle w:val="TableText"/>
            </w:pPr>
          </w:p>
        </w:tc>
      </w:tr>
      <w:tr w:rsidR="00057161" w14:paraId="6C6BBB69" w14:textId="77777777" w:rsidTr="001E4D05">
        <w:trPr>
          <w:cantSplit/>
        </w:trPr>
        <w:tc>
          <w:tcPr>
            <w:tcW w:w="3960" w:type="dxa"/>
            <w:shd w:val="clear" w:color="000000" w:fill="FFFFFF"/>
          </w:tcPr>
          <w:p w14:paraId="256E2F7C" w14:textId="77777777" w:rsidR="00057161" w:rsidRDefault="00057161" w:rsidP="001E4D05">
            <w:pPr>
              <w:pStyle w:val="TableText"/>
            </w:pPr>
          </w:p>
        </w:tc>
        <w:tc>
          <w:tcPr>
            <w:tcW w:w="3708" w:type="dxa"/>
            <w:shd w:val="clear" w:color="000000" w:fill="FFFFFF"/>
          </w:tcPr>
          <w:p w14:paraId="0F207D18" w14:textId="77777777" w:rsidR="00057161" w:rsidRDefault="00057161" w:rsidP="001E4D05">
            <w:pPr>
              <w:pStyle w:val="TableText"/>
            </w:pPr>
          </w:p>
        </w:tc>
      </w:tr>
    </w:tbl>
    <w:p w14:paraId="7C01A619" w14:textId="77777777" w:rsidR="00057161" w:rsidRDefault="00057161" w:rsidP="00057161">
      <w:pPr>
        <w:pStyle w:val="BodyText"/>
      </w:pPr>
    </w:p>
    <w:p w14:paraId="664E1021" w14:textId="77777777" w:rsidR="00057161" w:rsidRDefault="00057161" w:rsidP="00057161">
      <w:pPr>
        <w:pStyle w:val="TOCHeading1"/>
      </w:pPr>
      <w:r>
        <w:lastRenderedPageBreak/>
        <w:t>Contents</w:t>
      </w:r>
    </w:p>
    <w:p w14:paraId="68F686F8" w14:textId="77777777" w:rsidR="000A5868" w:rsidRDefault="00057161">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rFonts w:cs="Arial"/>
          <w:b w:val="0"/>
          <w:bCs w:val="0"/>
          <w:caps w:val="0"/>
          <w:noProof/>
        </w:rPr>
        <w:fldChar w:fldCharType="begin"/>
      </w:r>
      <w:r>
        <w:rPr>
          <w:rFonts w:cs="Arial"/>
          <w:b w:val="0"/>
          <w:bCs w:val="0"/>
          <w:caps w:val="0"/>
          <w:noProof/>
        </w:rPr>
        <w:instrText xml:space="preserve"> TOC \o "1-3" \u </w:instrText>
      </w:r>
      <w:r>
        <w:rPr>
          <w:rFonts w:cs="Arial"/>
          <w:b w:val="0"/>
          <w:bCs w:val="0"/>
          <w:caps w:val="0"/>
          <w:noProof/>
        </w:rPr>
        <w:fldChar w:fldCharType="separate"/>
      </w:r>
      <w:r w:rsidR="000A5868">
        <w:rPr>
          <w:noProof/>
        </w:rPr>
        <w:t>1</w:t>
      </w:r>
      <w:r w:rsidR="000A5868">
        <w:rPr>
          <w:rFonts w:asciiTheme="minorHAnsi" w:eastAsiaTheme="minorEastAsia" w:hAnsiTheme="minorHAnsi" w:cstheme="minorBidi"/>
          <w:b w:val="0"/>
          <w:bCs w:val="0"/>
          <w:caps w:val="0"/>
          <w:noProof/>
          <w:sz w:val="22"/>
          <w:szCs w:val="22"/>
          <w:lang w:eastAsia="en-US"/>
        </w:rPr>
        <w:tab/>
      </w:r>
      <w:r w:rsidR="000A5868">
        <w:rPr>
          <w:noProof/>
        </w:rPr>
        <w:t>Document Control</w:t>
      </w:r>
      <w:r w:rsidR="000A5868">
        <w:rPr>
          <w:noProof/>
        </w:rPr>
        <w:tab/>
      </w:r>
      <w:r w:rsidR="000A5868">
        <w:rPr>
          <w:noProof/>
        </w:rPr>
        <w:fldChar w:fldCharType="begin"/>
      </w:r>
      <w:r w:rsidR="000A5868">
        <w:rPr>
          <w:noProof/>
        </w:rPr>
        <w:instrText xml:space="preserve"> PAGEREF _Toc441830402 \h </w:instrText>
      </w:r>
      <w:r w:rsidR="000A5868">
        <w:rPr>
          <w:noProof/>
        </w:rPr>
      </w:r>
      <w:r w:rsidR="000A5868">
        <w:rPr>
          <w:noProof/>
        </w:rPr>
        <w:fldChar w:fldCharType="separate"/>
      </w:r>
      <w:r w:rsidR="000A5868">
        <w:rPr>
          <w:noProof/>
        </w:rPr>
        <w:t>ii</w:t>
      </w:r>
      <w:r w:rsidR="000A5868">
        <w:rPr>
          <w:noProof/>
        </w:rPr>
        <w:fldChar w:fldCharType="end"/>
      </w:r>
    </w:p>
    <w:p w14:paraId="54A4D6DF" w14:textId="77777777" w:rsidR="000A5868" w:rsidRDefault="000A586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1.1</w:t>
      </w:r>
      <w:r>
        <w:rPr>
          <w:rFonts w:asciiTheme="minorHAnsi" w:eastAsiaTheme="minorEastAsia" w:hAnsiTheme="minorHAnsi" w:cstheme="minorBidi"/>
          <w:b w:val="0"/>
          <w:bCs w:val="0"/>
          <w:noProof/>
          <w:sz w:val="22"/>
          <w:szCs w:val="22"/>
          <w:lang w:eastAsia="en-US"/>
        </w:rPr>
        <w:tab/>
      </w:r>
      <w:r>
        <w:rPr>
          <w:noProof/>
        </w:rPr>
        <w:t>Change Record</w:t>
      </w:r>
      <w:r>
        <w:rPr>
          <w:noProof/>
        </w:rPr>
        <w:tab/>
      </w:r>
      <w:r>
        <w:rPr>
          <w:noProof/>
        </w:rPr>
        <w:fldChar w:fldCharType="begin"/>
      </w:r>
      <w:r>
        <w:rPr>
          <w:noProof/>
        </w:rPr>
        <w:instrText xml:space="preserve"> PAGEREF _Toc441830403 \h </w:instrText>
      </w:r>
      <w:r>
        <w:rPr>
          <w:noProof/>
        </w:rPr>
      </w:r>
      <w:r>
        <w:rPr>
          <w:noProof/>
        </w:rPr>
        <w:fldChar w:fldCharType="separate"/>
      </w:r>
      <w:r>
        <w:rPr>
          <w:noProof/>
        </w:rPr>
        <w:t>ii</w:t>
      </w:r>
      <w:r>
        <w:rPr>
          <w:noProof/>
        </w:rPr>
        <w:fldChar w:fldCharType="end"/>
      </w:r>
    </w:p>
    <w:p w14:paraId="52D40FBD" w14:textId="77777777" w:rsidR="000A5868" w:rsidRDefault="000A586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1.2</w:t>
      </w:r>
      <w:r>
        <w:rPr>
          <w:rFonts w:asciiTheme="minorHAnsi" w:eastAsiaTheme="minorEastAsia" w:hAnsiTheme="minorHAnsi" w:cstheme="minorBidi"/>
          <w:b w:val="0"/>
          <w:bCs w:val="0"/>
          <w:noProof/>
          <w:sz w:val="22"/>
          <w:szCs w:val="22"/>
          <w:lang w:eastAsia="en-US"/>
        </w:rPr>
        <w:tab/>
      </w:r>
      <w:r>
        <w:rPr>
          <w:noProof/>
        </w:rPr>
        <w:t>Reviewers</w:t>
      </w:r>
      <w:r>
        <w:rPr>
          <w:noProof/>
        </w:rPr>
        <w:tab/>
      </w:r>
      <w:r>
        <w:rPr>
          <w:noProof/>
        </w:rPr>
        <w:fldChar w:fldCharType="begin"/>
      </w:r>
      <w:r>
        <w:rPr>
          <w:noProof/>
        </w:rPr>
        <w:instrText xml:space="preserve"> PAGEREF _Toc441830404 \h </w:instrText>
      </w:r>
      <w:r>
        <w:rPr>
          <w:noProof/>
        </w:rPr>
      </w:r>
      <w:r>
        <w:rPr>
          <w:noProof/>
        </w:rPr>
        <w:fldChar w:fldCharType="separate"/>
      </w:r>
      <w:r>
        <w:rPr>
          <w:noProof/>
        </w:rPr>
        <w:t>ii</w:t>
      </w:r>
      <w:r>
        <w:rPr>
          <w:noProof/>
        </w:rPr>
        <w:fldChar w:fldCharType="end"/>
      </w:r>
    </w:p>
    <w:p w14:paraId="2C6CA0A0" w14:textId="77777777" w:rsidR="000A5868" w:rsidRDefault="000A586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Installation Instructions for BI System Setups Migration</w:t>
      </w:r>
      <w:r>
        <w:rPr>
          <w:noProof/>
        </w:rPr>
        <w:tab/>
      </w:r>
      <w:r>
        <w:rPr>
          <w:noProof/>
        </w:rPr>
        <w:fldChar w:fldCharType="begin"/>
      </w:r>
      <w:r>
        <w:rPr>
          <w:noProof/>
        </w:rPr>
        <w:instrText xml:space="preserve"> PAGEREF _Toc441830405 \h </w:instrText>
      </w:r>
      <w:r>
        <w:rPr>
          <w:noProof/>
        </w:rPr>
      </w:r>
      <w:r>
        <w:rPr>
          <w:noProof/>
        </w:rPr>
        <w:fldChar w:fldCharType="separate"/>
      </w:r>
      <w:r>
        <w:rPr>
          <w:noProof/>
        </w:rPr>
        <w:t>4</w:t>
      </w:r>
      <w:r>
        <w:rPr>
          <w:noProof/>
        </w:rPr>
        <w:fldChar w:fldCharType="end"/>
      </w:r>
    </w:p>
    <w:p w14:paraId="5E5AE13B" w14:textId="77777777" w:rsidR="000A5868" w:rsidRDefault="000A586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2.1</w:t>
      </w:r>
      <w:r>
        <w:rPr>
          <w:rFonts w:asciiTheme="minorHAnsi" w:eastAsiaTheme="minorEastAsia" w:hAnsiTheme="minorHAnsi" w:cstheme="minorBidi"/>
          <w:b w:val="0"/>
          <w:bCs w:val="0"/>
          <w:noProof/>
          <w:sz w:val="22"/>
          <w:szCs w:val="22"/>
          <w:lang w:eastAsia="en-US"/>
        </w:rPr>
        <w:tab/>
      </w:r>
      <w:r>
        <w:rPr>
          <w:noProof/>
        </w:rPr>
        <w:t>Pre-Migration Steps</w:t>
      </w:r>
      <w:r>
        <w:rPr>
          <w:noProof/>
        </w:rPr>
        <w:tab/>
      </w:r>
      <w:r>
        <w:rPr>
          <w:noProof/>
        </w:rPr>
        <w:fldChar w:fldCharType="begin"/>
      </w:r>
      <w:r>
        <w:rPr>
          <w:noProof/>
        </w:rPr>
        <w:instrText xml:space="preserve"> PAGEREF _Toc441830406 \h </w:instrText>
      </w:r>
      <w:r>
        <w:rPr>
          <w:noProof/>
        </w:rPr>
      </w:r>
      <w:r>
        <w:rPr>
          <w:noProof/>
        </w:rPr>
        <w:fldChar w:fldCharType="separate"/>
      </w:r>
      <w:r>
        <w:rPr>
          <w:noProof/>
        </w:rPr>
        <w:t>4</w:t>
      </w:r>
      <w:r>
        <w:rPr>
          <w:noProof/>
        </w:rPr>
        <w:fldChar w:fldCharType="end"/>
      </w:r>
    </w:p>
    <w:p w14:paraId="5F7F7CBB" w14:textId="77777777" w:rsidR="000A5868" w:rsidRDefault="000A586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2.2</w:t>
      </w:r>
      <w:r>
        <w:rPr>
          <w:rFonts w:asciiTheme="minorHAnsi" w:eastAsiaTheme="minorEastAsia" w:hAnsiTheme="minorHAnsi" w:cstheme="minorBidi"/>
          <w:b w:val="0"/>
          <w:bCs w:val="0"/>
          <w:noProof/>
          <w:sz w:val="22"/>
          <w:szCs w:val="22"/>
          <w:lang w:eastAsia="en-US"/>
        </w:rPr>
        <w:tab/>
      </w:r>
      <w:r>
        <w:rPr>
          <w:noProof/>
        </w:rPr>
        <w:t>Catalog Migration Steps</w:t>
      </w:r>
      <w:r>
        <w:rPr>
          <w:noProof/>
        </w:rPr>
        <w:tab/>
      </w:r>
      <w:r>
        <w:rPr>
          <w:noProof/>
        </w:rPr>
        <w:fldChar w:fldCharType="begin"/>
      </w:r>
      <w:r>
        <w:rPr>
          <w:noProof/>
        </w:rPr>
        <w:instrText xml:space="preserve"> PAGEREF _Toc441830407 \h </w:instrText>
      </w:r>
      <w:r>
        <w:rPr>
          <w:noProof/>
        </w:rPr>
      </w:r>
      <w:r>
        <w:rPr>
          <w:noProof/>
        </w:rPr>
        <w:fldChar w:fldCharType="separate"/>
      </w:r>
      <w:r>
        <w:rPr>
          <w:noProof/>
        </w:rPr>
        <w:t>4</w:t>
      </w:r>
      <w:r>
        <w:rPr>
          <w:noProof/>
        </w:rPr>
        <w:fldChar w:fldCharType="end"/>
      </w:r>
    </w:p>
    <w:p w14:paraId="38E10C24" w14:textId="77777777" w:rsidR="000A5868" w:rsidRDefault="000A586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2.3</w:t>
      </w:r>
      <w:r>
        <w:rPr>
          <w:rFonts w:asciiTheme="minorHAnsi" w:eastAsiaTheme="minorEastAsia" w:hAnsiTheme="minorHAnsi" w:cstheme="minorBidi"/>
          <w:b w:val="0"/>
          <w:bCs w:val="0"/>
          <w:noProof/>
          <w:sz w:val="22"/>
          <w:szCs w:val="22"/>
          <w:lang w:eastAsia="en-US"/>
        </w:rPr>
        <w:tab/>
      </w:r>
      <w:r>
        <w:rPr>
          <w:noProof/>
        </w:rPr>
        <w:t>Catalog Migration Verification Checklist</w:t>
      </w:r>
      <w:r>
        <w:rPr>
          <w:noProof/>
        </w:rPr>
        <w:tab/>
      </w:r>
      <w:r>
        <w:rPr>
          <w:noProof/>
        </w:rPr>
        <w:fldChar w:fldCharType="begin"/>
      </w:r>
      <w:r>
        <w:rPr>
          <w:noProof/>
        </w:rPr>
        <w:instrText xml:space="preserve"> PAGEREF _Toc441830408 \h </w:instrText>
      </w:r>
      <w:r>
        <w:rPr>
          <w:noProof/>
        </w:rPr>
      </w:r>
      <w:r>
        <w:rPr>
          <w:noProof/>
        </w:rPr>
        <w:fldChar w:fldCharType="separate"/>
      </w:r>
      <w:r>
        <w:rPr>
          <w:noProof/>
        </w:rPr>
        <w:t>12</w:t>
      </w:r>
      <w:r>
        <w:rPr>
          <w:noProof/>
        </w:rPr>
        <w:fldChar w:fldCharType="end"/>
      </w:r>
    </w:p>
    <w:p w14:paraId="2C9BA4BC" w14:textId="77777777" w:rsidR="000A5868" w:rsidRDefault="000A586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DF25C8">
        <w:rPr>
          <w:b w:val="0"/>
          <w:noProof/>
        </w:rPr>
        <w:t>3</w:t>
      </w:r>
      <w:r>
        <w:rPr>
          <w:rFonts w:asciiTheme="minorHAnsi" w:eastAsiaTheme="minorEastAsia" w:hAnsiTheme="minorHAnsi" w:cstheme="minorBidi"/>
          <w:b w:val="0"/>
          <w:bCs w:val="0"/>
          <w:caps w:val="0"/>
          <w:noProof/>
          <w:sz w:val="22"/>
          <w:szCs w:val="22"/>
          <w:lang w:eastAsia="en-US"/>
        </w:rPr>
        <w:tab/>
      </w:r>
      <w:r>
        <w:rPr>
          <w:noProof/>
        </w:rPr>
        <w:t>Open and Closed Issues</w:t>
      </w:r>
      <w:r>
        <w:rPr>
          <w:noProof/>
        </w:rPr>
        <w:tab/>
      </w:r>
      <w:r>
        <w:rPr>
          <w:noProof/>
        </w:rPr>
        <w:fldChar w:fldCharType="begin"/>
      </w:r>
      <w:r>
        <w:rPr>
          <w:noProof/>
        </w:rPr>
        <w:instrText xml:space="preserve"> PAGEREF _Toc441830409 \h </w:instrText>
      </w:r>
      <w:r>
        <w:rPr>
          <w:noProof/>
        </w:rPr>
      </w:r>
      <w:r>
        <w:rPr>
          <w:noProof/>
        </w:rPr>
        <w:fldChar w:fldCharType="separate"/>
      </w:r>
      <w:r>
        <w:rPr>
          <w:noProof/>
        </w:rPr>
        <w:t>13</w:t>
      </w:r>
      <w:r>
        <w:rPr>
          <w:noProof/>
        </w:rPr>
        <w:fldChar w:fldCharType="end"/>
      </w:r>
    </w:p>
    <w:p w14:paraId="6A0B8A19" w14:textId="77777777" w:rsidR="000A5868" w:rsidRDefault="000A586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3.1</w:t>
      </w:r>
      <w:r>
        <w:rPr>
          <w:rFonts w:asciiTheme="minorHAnsi" w:eastAsiaTheme="minorEastAsia" w:hAnsiTheme="minorHAnsi" w:cstheme="minorBidi"/>
          <w:b w:val="0"/>
          <w:bCs w:val="0"/>
          <w:noProof/>
          <w:sz w:val="22"/>
          <w:szCs w:val="22"/>
          <w:lang w:eastAsia="en-US"/>
        </w:rPr>
        <w:tab/>
      </w:r>
      <w:r>
        <w:rPr>
          <w:noProof/>
        </w:rPr>
        <w:t>Open Issues</w:t>
      </w:r>
      <w:r>
        <w:rPr>
          <w:noProof/>
        </w:rPr>
        <w:tab/>
      </w:r>
      <w:r>
        <w:rPr>
          <w:noProof/>
        </w:rPr>
        <w:fldChar w:fldCharType="begin"/>
      </w:r>
      <w:r>
        <w:rPr>
          <w:noProof/>
        </w:rPr>
        <w:instrText xml:space="preserve"> PAGEREF _Toc441830410 \h </w:instrText>
      </w:r>
      <w:r>
        <w:rPr>
          <w:noProof/>
        </w:rPr>
      </w:r>
      <w:r>
        <w:rPr>
          <w:noProof/>
        </w:rPr>
        <w:fldChar w:fldCharType="separate"/>
      </w:r>
      <w:r>
        <w:rPr>
          <w:noProof/>
        </w:rPr>
        <w:t>13</w:t>
      </w:r>
      <w:r>
        <w:rPr>
          <w:noProof/>
        </w:rPr>
        <w:fldChar w:fldCharType="end"/>
      </w:r>
    </w:p>
    <w:p w14:paraId="57BDDE10" w14:textId="77777777" w:rsidR="000A5868" w:rsidRDefault="000A586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3.2</w:t>
      </w:r>
      <w:r>
        <w:rPr>
          <w:rFonts w:asciiTheme="minorHAnsi" w:eastAsiaTheme="minorEastAsia" w:hAnsiTheme="minorHAnsi" w:cstheme="minorBidi"/>
          <w:b w:val="0"/>
          <w:bCs w:val="0"/>
          <w:noProof/>
          <w:sz w:val="22"/>
          <w:szCs w:val="22"/>
          <w:lang w:eastAsia="en-US"/>
        </w:rPr>
        <w:tab/>
      </w:r>
      <w:r>
        <w:rPr>
          <w:noProof/>
        </w:rPr>
        <w:t>Closed Issues</w:t>
      </w:r>
      <w:r>
        <w:rPr>
          <w:noProof/>
        </w:rPr>
        <w:tab/>
      </w:r>
      <w:r>
        <w:rPr>
          <w:noProof/>
        </w:rPr>
        <w:fldChar w:fldCharType="begin"/>
      </w:r>
      <w:r>
        <w:rPr>
          <w:noProof/>
        </w:rPr>
        <w:instrText xml:space="preserve"> PAGEREF _Toc441830411 \h </w:instrText>
      </w:r>
      <w:r>
        <w:rPr>
          <w:noProof/>
        </w:rPr>
      </w:r>
      <w:r>
        <w:rPr>
          <w:noProof/>
        </w:rPr>
        <w:fldChar w:fldCharType="separate"/>
      </w:r>
      <w:r>
        <w:rPr>
          <w:noProof/>
        </w:rPr>
        <w:t>13</w:t>
      </w:r>
      <w:r>
        <w:rPr>
          <w:noProof/>
        </w:rPr>
        <w:fldChar w:fldCharType="end"/>
      </w:r>
    </w:p>
    <w:p w14:paraId="3E9FE7AA" w14:textId="77777777" w:rsidR="00057161" w:rsidRDefault="00057161" w:rsidP="00057161">
      <w:r>
        <w:rPr>
          <w:rFonts w:cs="Arial"/>
          <w:b/>
          <w:bCs/>
          <w:caps/>
          <w:noProof/>
          <w:sz w:val="24"/>
          <w:szCs w:val="24"/>
        </w:rPr>
        <w:fldChar w:fldCharType="end"/>
      </w:r>
    </w:p>
    <w:p w14:paraId="17874A97" w14:textId="77777777" w:rsidR="00057161" w:rsidRDefault="00057161" w:rsidP="00057161">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3C453C07" w14:textId="77777777" w:rsidR="00057161" w:rsidRDefault="00057161" w:rsidP="00057161"/>
    <w:p w14:paraId="471CA2B9" w14:textId="77777777" w:rsidR="00057161" w:rsidRDefault="00057161" w:rsidP="00057161">
      <w:pPr>
        <w:pStyle w:val="BodyText"/>
        <w:sectPr w:rsidR="00057161">
          <w:headerReference w:type="default" r:id="rId12"/>
          <w:footerReference w:type="default" r:id="rId13"/>
          <w:headerReference w:type="first" r:id="rId14"/>
          <w:footerReference w:type="first" r:id="rId15"/>
          <w:pgSz w:w="12240" w:h="15840" w:code="1"/>
          <w:pgMar w:top="1080" w:right="720" w:bottom="1080" w:left="720" w:header="432" w:footer="720" w:gutter="360"/>
          <w:paperSrc w:first="12451" w:other="12451"/>
          <w:pgNumType w:fmt="lowerRoman" w:start="1"/>
          <w:cols w:space="720"/>
          <w:titlePg/>
          <w:docGrid w:linePitch="272"/>
        </w:sectPr>
      </w:pPr>
    </w:p>
    <w:p w14:paraId="309B664E" w14:textId="77777777" w:rsidR="00057161" w:rsidRDefault="00057161" w:rsidP="00057161">
      <w:pPr>
        <w:pStyle w:val="Heading1"/>
      </w:pPr>
      <w:bookmarkStart w:id="9" w:name="_Toc423675362"/>
      <w:bookmarkStart w:id="10" w:name="_Toc441830405"/>
      <w:r>
        <w:lastRenderedPageBreak/>
        <w:t>Installation Instructions for BI System Setups Migration</w:t>
      </w:r>
      <w:bookmarkEnd w:id="9"/>
      <w:bookmarkEnd w:id="10"/>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824110" w14:paraId="71727842" w14:textId="77777777" w:rsidTr="00C85E50">
        <w:tc>
          <w:tcPr>
            <w:tcW w:w="5130" w:type="dxa"/>
          </w:tcPr>
          <w:p w14:paraId="72956C37" w14:textId="70C804AA" w:rsidR="00824110" w:rsidRDefault="00824110" w:rsidP="00A40F23">
            <w:pPr>
              <w:spacing w:before="120" w:after="120"/>
              <w:rPr>
                <w:b/>
              </w:rPr>
            </w:pPr>
            <w:r>
              <w:rPr>
                <w:b/>
              </w:rPr>
              <w:t xml:space="preserve">Source Environment Name:  </w:t>
            </w:r>
            <w:r w:rsidR="00420CD9">
              <w:rPr>
                <w:rStyle w:val="HighlightedVariable"/>
              </w:rPr>
              <w:t>UAT</w:t>
            </w:r>
          </w:p>
        </w:tc>
        <w:tc>
          <w:tcPr>
            <w:tcW w:w="4950" w:type="dxa"/>
          </w:tcPr>
          <w:p w14:paraId="69656221" w14:textId="0D46458C" w:rsidR="00824110" w:rsidRDefault="00824110" w:rsidP="00C85E50">
            <w:pPr>
              <w:spacing w:before="120" w:after="120"/>
              <w:rPr>
                <w:b/>
              </w:rPr>
            </w:pPr>
            <w:r>
              <w:rPr>
                <w:b/>
              </w:rPr>
              <w:t xml:space="preserve">Machine:  </w:t>
            </w:r>
            <w:r w:rsidR="00420CD9">
              <w:rPr>
                <w:rStyle w:val="HighlightedVariable"/>
              </w:rPr>
              <w:t>TC</w:t>
            </w:r>
            <w:r w:rsidR="00420CD9" w:rsidRPr="0016749E">
              <w:rPr>
                <w:rStyle w:val="HighlightedVariable"/>
              </w:rPr>
              <w:t>GI</w:t>
            </w:r>
            <w:r w:rsidR="00420CD9">
              <w:rPr>
                <w:rStyle w:val="HighlightedVariable"/>
              </w:rPr>
              <w:t>13</w:t>
            </w:r>
          </w:p>
        </w:tc>
      </w:tr>
    </w:tbl>
    <w:p w14:paraId="54B082AB" w14:textId="77777777" w:rsidR="00057161" w:rsidRDefault="00057161" w:rsidP="00057161">
      <w:pPr>
        <w:pStyle w:val="BodyText"/>
      </w:pPr>
    </w:p>
    <w:p w14:paraId="28C0B18D" w14:textId="77777777" w:rsidR="00824110" w:rsidRDefault="00824110" w:rsidP="00057161">
      <w:pPr>
        <w:pStyle w:val="BodyText"/>
      </w:pPr>
    </w:p>
    <w:tbl>
      <w:tblPr>
        <w:tblStyle w:val="TableGrid"/>
        <w:tblW w:w="0" w:type="auto"/>
        <w:tblInd w:w="108" w:type="dxa"/>
        <w:tblLook w:val="04A0" w:firstRow="1" w:lastRow="0" w:firstColumn="1" w:lastColumn="0" w:noHBand="0" w:noVBand="1"/>
      </w:tblPr>
      <w:tblGrid>
        <w:gridCol w:w="5130"/>
        <w:gridCol w:w="4950"/>
      </w:tblGrid>
      <w:tr w:rsidR="00824110" w14:paraId="4C2CD138" w14:textId="77777777" w:rsidTr="00C85E50">
        <w:tc>
          <w:tcPr>
            <w:tcW w:w="5130" w:type="dxa"/>
          </w:tcPr>
          <w:p w14:paraId="4FD2BFD1" w14:textId="5FDB8D23" w:rsidR="00824110" w:rsidRDefault="00824110" w:rsidP="00420CD9">
            <w:pPr>
              <w:pStyle w:val="BodyText"/>
            </w:pPr>
            <w:r w:rsidRPr="00D5219C">
              <w:rPr>
                <w:b/>
              </w:rPr>
              <w:t>Target Environment Name</w:t>
            </w:r>
            <w:r>
              <w:t xml:space="preserve">: </w:t>
            </w:r>
            <w:r w:rsidR="00420CD9">
              <w:rPr>
                <w:rStyle w:val="HighlightedVariable"/>
                <w:rFonts w:cs="Times New Roman"/>
                <w:sz w:val="20"/>
                <w:szCs w:val="20"/>
              </w:rPr>
              <w:t>PROD</w:t>
            </w:r>
          </w:p>
        </w:tc>
        <w:tc>
          <w:tcPr>
            <w:tcW w:w="4950" w:type="dxa"/>
          </w:tcPr>
          <w:p w14:paraId="631588C5" w14:textId="3099A569" w:rsidR="00824110" w:rsidRPr="00D5219C" w:rsidRDefault="00824110" w:rsidP="00420CD9">
            <w:pPr>
              <w:pStyle w:val="BodyText"/>
              <w:rPr>
                <w:b/>
              </w:rPr>
            </w:pPr>
            <w:r w:rsidRPr="00D5219C">
              <w:rPr>
                <w:b/>
              </w:rPr>
              <w:t>Machine:</w:t>
            </w:r>
            <w:r w:rsidR="001A40CA">
              <w:rPr>
                <w:rStyle w:val="HighlightedVariable"/>
                <w:rFonts w:cs="Times New Roman"/>
                <w:sz w:val="20"/>
                <w:szCs w:val="20"/>
              </w:rPr>
              <w:t xml:space="preserve"> </w:t>
            </w:r>
            <w:r w:rsidR="00420CD9">
              <w:rPr>
                <w:rStyle w:val="HighlightedVariable"/>
                <w:rFonts w:cs="Times New Roman"/>
                <w:sz w:val="20"/>
                <w:szCs w:val="20"/>
              </w:rPr>
              <w:t>PCGIT3</w:t>
            </w:r>
          </w:p>
        </w:tc>
      </w:tr>
    </w:tbl>
    <w:p w14:paraId="03683555" w14:textId="77777777" w:rsidR="00824110" w:rsidRDefault="00824110" w:rsidP="00057161">
      <w:pPr>
        <w:pStyle w:val="BodyText"/>
      </w:pPr>
    </w:p>
    <w:p w14:paraId="258DC064" w14:textId="77777777" w:rsidR="00057161" w:rsidRDefault="00057161" w:rsidP="00057161">
      <w:pPr>
        <w:pStyle w:val="Heading2"/>
      </w:pPr>
      <w:bookmarkStart w:id="11" w:name="_Toc423675363"/>
      <w:bookmarkStart w:id="12" w:name="_Toc441830406"/>
      <w:r>
        <w:t>Pre-Migration Steps</w:t>
      </w:r>
      <w:bookmarkEnd w:id="11"/>
      <w:bookmarkEnd w:id="12"/>
    </w:p>
    <w:p w14:paraId="6DBB243F" w14:textId="173F6042" w:rsidR="00630026" w:rsidRDefault="00420CD9" w:rsidP="00630026">
      <w:pPr>
        <w:pStyle w:val="Checklist"/>
        <w:numPr>
          <w:ilvl w:val="0"/>
          <w:numId w:val="38"/>
        </w:numPr>
      </w:pPr>
      <w:r>
        <w:t>Ensure that the RPD and Configuration Migration has been completed</w:t>
      </w:r>
    </w:p>
    <w:p w14:paraId="35580EAE" w14:textId="29FCE4C1" w:rsidR="00DB5FFD" w:rsidRPr="00DB5FFD" w:rsidRDefault="00DB5FFD" w:rsidP="00630026">
      <w:pPr>
        <w:pStyle w:val="Checklist"/>
        <w:numPr>
          <w:ilvl w:val="0"/>
          <w:numId w:val="38"/>
        </w:numPr>
        <w:rPr>
          <w:b/>
          <w:color w:val="FF0000"/>
        </w:rPr>
      </w:pPr>
      <w:r w:rsidRPr="00DB5FFD">
        <w:rPr>
          <w:b/>
          <w:color w:val="FF0000"/>
        </w:rPr>
        <w:t>Ensure that the ‘Cigna Custom Financials’ and ‘Cigna Real Time Financials’ Folders are archived from UAT and put into SVN (</w:t>
      </w:r>
      <w:r w:rsidRPr="00DB5FFD">
        <w:rPr>
          <w:rFonts w:cs="Arial"/>
          <w:b/>
          <w:color w:val="FF0000"/>
        </w:rPr>
        <w:t>&lt;Target&gt;\Catalog</w:t>
      </w:r>
      <w:r w:rsidRPr="00DB5FFD">
        <w:rPr>
          <w:b/>
          <w:color w:val="FF0000"/>
        </w:rPr>
        <w:t>). The corresponding catalog files will be subsequently used for migration to Production instance</w:t>
      </w:r>
      <w:r w:rsidR="000A5868">
        <w:rPr>
          <w:b/>
          <w:color w:val="FF0000"/>
        </w:rPr>
        <w:t xml:space="preserve"> in Section 2.2</w:t>
      </w:r>
      <w:r w:rsidRPr="00DB5FFD">
        <w:rPr>
          <w:b/>
          <w:color w:val="FF0000"/>
        </w:rPr>
        <w:t>.</w:t>
      </w:r>
    </w:p>
    <w:p w14:paraId="7977B339" w14:textId="6B0C8C0E" w:rsidR="00057161" w:rsidRDefault="00057161" w:rsidP="00C815BC">
      <w:pPr>
        <w:pStyle w:val="Heading2"/>
      </w:pPr>
      <w:bookmarkStart w:id="13" w:name="_Toc423675366"/>
      <w:bookmarkStart w:id="14" w:name="_Toc441830407"/>
      <w:r w:rsidRPr="00FD3064">
        <w:t>Catalo</w:t>
      </w:r>
      <w:r>
        <w:t>g Migration</w:t>
      </w:r>
      <w:bookmarkEnd w:id="13"/>
      <w:r w:rsidR="005E2BB4">
        <w:t xml:space="preserve"> Steps</w:t>
      </w:r>
      <w:bookmarkEnd w:id="14"/>
    </w:p>
    <w:p w14:paraId="3C002F34" w14:textId="77777777" w:rsidR="009A1A6B" w:rsidRDefault="009A1A6B" w:rsidP="009A1A6B">
      <w:pPr>
        <w:pStyle w:val="Checklist"/>
        <w:numPr>
          <w:ilvl w:val="0"/>
          <w:numId w:val="0"/>
        </w:numPr>
        <w:ind w:left="1170"/>
        <w:rPr>
          <w:rFonts w:cs="Arial"/>
        </w:rPr>
      </w:pPr>
    </w:p>
    <w:p w14:paraId="1BA2ABEF" w14:textId="77777777" w:rsidR="009A1A6B" w:rsidRPr="009039B1" w:rsidRDefault="009A1A6B" w:rsidP="009A1A6B">
      <w:pPr>
        <w:pStyle w:val="Checklist"/>
        <w:numPr>
          <w:ilvl w:val="0"/>
          <w:numId w:val="24"/>
        </w:numPr>
        <w:rPr>
          <w:rFonts w:cs="Arial"/>
        </w:rPr>
      </w:pPr>
      <w:r>
        <w:rPr>
          <w:rFonts w:cs="Arial"/>
        </w:rPr>
        <w:t xml:space="preserve">Copy below </w:t>
      </w:r>
      <w:r>
        <w:t>catalog</w:t>
      </w:r>
      <w:r w:rsidRPr="009039B1">
        <w:rPr>
          <w:rFonts w:cs="Arial"/>
        </w:rPr>
        <w:t xml:space="preserve"> from Source SVN repository to target repository</w:t>
      </w:r>
    </w:p>
    <w:p w14:paraId="4AAABBF3" w14:textId="77777777" w:rsidR="009A1A6B" w:rsidRDefault="009A1A6B" w:rsidP="009A1A6B">
      <w:pPr>
        <w:pStyle w:val="Checklist"/>
        <w:numPr>
          <w:ilvl w:val="0"/>
          <w:numId w:val="24"/>
        </w:numPr>
        <w:rPr>
          <w:rFonts w:cs="Arial"/>
        </w:rPr>
      </w:pPr>
      <w:r w:rsidRPr="009039B1">
        <w:rPr>
          <w:rFonts w:cs="Arial"/>
        </w:rPr>
        <w:t xml:space="preserve">SVN Base Path: </w:t>
      </w:r>
      <w:r w:rsidRPr="009039B1">
        <w:rPr>
          <w:rStyle w:val="HighlightedVariable"/>
          <w:rFonts w:cs="Arial"/>
        </w:rPr>
        <w:t>http://subversion.sys.cigna.com/svn/ORACLE_BI_REPO</w:t>
      </w:r>
      <w:r w:rsidRPr="009039B1">
        <w:rPr>
          <w:rFonts w:cs="Arial"/>
        </w:rPr>
        <w:t xml:space="preserve"> </w:t>
      </w:r>
    </w:p>
    <w:p w14:paraId="12F94819" w14:textId="77777777" w:rsidR="009A1A6B" w:rsidRDefault="009A1A6B" w:rsidP="009A1A6B">
      <w:pPr>
        <w:pStyle w:val="Checklist"/>
        <w:numPr>
          <w:ilvl w:val="0"/>
          <w:numId w:val="24"/>
        </w:numPr>
        <w:rPr>
          <w:rFonts w:cs="Arial"/>
        </w:rPr>
      </w:pPr>
      <w:r w:rsidRPr="009039B1">
        <w:rPr>
          <w:rFonts w:cs="Arial"/>
        </w:rPr>
        <w:t>Source Location: &lt;Source&gt;</w:t>
      </w:r>
      <w:r w:rsidRPr="0029437B">
        <w:t xml:space="preserve"> </w:t>
      </w:r>
      <w:r>
        <w:rPr>
          <w:rFonts w:cs="Arial"/>
        </w:rPr>
        <w:t>\</w:t>
      </w:r>
      <w:r w:rsidRPr="0029437B">
        <w:rPr>
          <w:rFonts w:cs="Arial"/>
        </w:rPr>
        <w:t>Catalog</w:t>
      </w:r>
    </w:p>
    <w:p w14:paraId="004FB35D" w14:textId="77777777" w:rsidR="009A1A6B" w:rsidRDefault="009A1A6B" w:rsidP="009A1A6B">
      <w:pPr>
        <w:pStyle w:val="Checklist"/>
        <w:numPr>
          <w:ilvl w:val="0"/>
          <w:numId w:val="24"/>
        </w:numPr>
        <w:rPr>
          <w:rFonts w:cs="Arial"/>
        </w:rPr>
      </w:pPr>
      <w:r>
        <w:rPr>
          <w:rFonts w:cs="Arial"/>
        </w:rPr>
        <w:t xml:space="preserve">Target Location : </w:t>
      </w:r>
      <w:r w:rsidRPr="009039B1">
        <w:rPr>
          <w:rFonts w:cs="Arial"/>
        </w:rPr>
        <w:t>&lt;</w:t>
      </w:r>
      <w:r>
        <w:rPr>
          <w:rFonts w:cs="Arial"/>
        </w:rPr>
        <w:t>Target</w:t>
      </w:r>
      <w:r w:rsidRPr="009039B1">
        <w:rPr>
          <w:rFonts w:cs="Arial"/>
        </w:rPr>
        <w:t>&gt;</w:t>
      </w:r>
      <w:r>
        <w:rPr>
          <w:rFonts w:cs="Arial"/>
        </w:rPr>
        <w:t>\</w:t>
      </w:r>
      <w:r w:rsidRPr="0029437B">
        <w:rPr>
          <w:rFonts w:cs="Arial"/>
        </w:rPr>
        <w:t>Catalog</w:t>
      </w:r>
    </w:p>
    <w:p w14:paraId="07C65BB8" w14:textId="77777777" w:rsidR="009A1A6B" w:rsidRPr="009A1A6B" w:rsidRDefault="009A1A6B" w:rsidP="009A1A6B">
      <w:pPr>
        <w:pStyle w:val="BodyText"/>
      </w:pPr>
    </w:p>
    <w:tbl>
      <w:tblPr>
        <w:tblW w:w="445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1692"/>
        <w:gridCol w:w="2867"/>
        <w:gridCol w:w="4873"/>
      </w:tblGrid>
      <w:tr w:rsidR="00105675" w14:paraId="324390E5" w14:textId="77777777" w:rsidTr="00BB404A">
        <w:trPr>
          <w:tblHeader/>
        </w:trPr>
        <w:tc>
          <w:tcPr>
            <w:tcW w:w="897" w:type="pct"/>
            <w:tcBorders>
              <w:top w:val="single" w:sz="4" w:space="0" w:color="auto"/>
              <w:left w:val="single" w:sz="4" w:space="0" w:color="auto"/>
              <w:bottom w:val="single" w:sz="4" w:space="0" w:color="auto"/>
              <w:right w:val="single" w:sz="4" w:space="0" w:color="auto"/>
            </w:tcBorders>
            <w:shd w:val="clear" w:color="000000" w:fill="E6E6E6"/>
          </w:tcPr>
          <w:p w14:paraId="6F4B2D45" w14:textId="750B3D2B" w:rsidR="00105675" w:rsidRDefault="00105675" w:rsidP="001E4D05">
            <w:pPr>
              <w:pStyle w:val="TableHeading"/>
            </w:pPr>
            <w:proofErr w:type="spellStart"/>
            <w:r>
              <w:t>S.No</w:t>
            </w:r>
            <w:proofErr w:type="spellEnd"/>
          </w:p>
        </w:tc>
        <w:tc>
          <w:tcPr>
            <w:tcW w:w="1520" w:type="pct"/>
            <w:tcBorders>
              <w:top w:val="single" w:sz="4" w:space="0" w:color="auto"/>
              <w:left w:val="single" w:sz="4" w:space="0" w:color="auto"/>
              <w:bottom w:val="single" w:sz="4" w:space="0" w:color="auto"/>
              <w:right w:val="single" w:sz="4" w:space="0" w:color="auto"/>
            </w:tcBorders>
            <w:shd w:val="clear" w:color="000000" w:fill="E6E6E6"/>
          </w:tcPr>
          <w:p w14:paraId="321498F8" w14:textId="77777777" w:rsidR="00105675" w:rsidRDefault="00105675" w:rsidP="001E4D05">
            <w:pPr>
              <w:pStyle w:val="TableHeading"/>
            </w:pPr>
            <w:r>
              <w:t>Version #</w:t>
            </w:r>
          </w:p>
        </w:tc>
        <w:tc>
          <w:tcPr>
            <w:tcW w:w="2583" w:type="pct"/>
            <w:tcBorders>
              <w:top w:val="single" w:sz="4" w:space="0" w:color="auto"/>
              <w:left w:val="single" w:sz="4" w:space="0" w:color="auto"/>
              <w:bottom w:val="single" w:sz="4" w:space="0" w:color="auto"/>
              <w:right w:val="single" w:sz="4" w:space="0" w:color="auto"/>
            </w:tcBorders>
            <w:shd w:val="clear" w:color="000000" w:fill="E6E6E6"/>
          </w:tcPr>
          <w:p w14:paraId="554E2739" w14:textId="77777777" w:rsidR="00105675" w:rsidRDefault="00105675" w:rsidP="001E4D05">
            <w:pPr>
              <w:pStyle w:val="TableHeading"/>
            </w:pPr>
            <w:r>
              <w:t>File Name</w:t>
            </w:r>
          </w:p>
        </w:tc>
      </w:tr>
      <w:tr w:rsidR="00105675" w14:paraId="5BCEEC97" w14:textId="77777777" w:rsidTr="00A40F23">
        <w:tc>
          <w:tcPr>
            <w:tcW w:w="897" w:type="pct"/>
            <w:tcBorders>
              <w:top w:val="single" w:sz="4" w:space="0" w:color="auto"/>
              <w:bottom w:val="single" w:sz="4" w:space="0" w:color="auto"/>
            </w:tcBorders>
            <w:shd w:val="clear" w:color="000000" w:fill="FFFFFF"/>
          </w:tcPr>
          <w:p w14:paraId="44420FD4" w14:textId="08AAA4BB" w:rsidR="00105675" w:rsidRDefault="00105675" w:rsidP="001E4D05">
            <w:pPr>
              <w:pStyle w:val="TableText"/>
              <w:rPr>
                <w:color w:val="000000"/>
              </w:rPr>
            </w:pPr>
            <w:r>
              <w:rPr>
                <w:color w:val="000000"/>
              </w:rPr>
              <w:t>1</w:t>
            </w:r>
          </w:p>
        </w:tc>
        <w:tc>
          <w:tcPr>
            <w:tcW w:w="1520" w:type="pct"/>
            <w:tcBorders>
              <w:top w:val="single" w:sz="4" w:space="0" w:color="auto"/>
              <w:bottom w:val="single" w:sz="4" w:space="0" w:color="auto"/>
            </w:tcBorders>
            <w:shd w:val="clear" w:color="000000" w:fill="FFFFFF"/>
          </w:tcPr>
          <w:p w14:paraId="270CF8A3" w14:textId="00492485" w:rsidR="00105675" w:rsidRPr="00342A85" w:rsidRDefault="00342A85" w:rsidP="008348F0">
            <w:pPr>
              <w:pStyle w:val="TableText"/>
              <w:rPr>
                <w:b/>
                <w:color w:val="000000"/>
              </w:rPr>
            </w:pPr>
            <w:r w:rsidRPr="00342A85">
              <w:rPr>
                <w:b/>
                <w:color w:val="FF0000"/>
              </w:rPr>
              <w:t>&lt;</w:t>
            </w:r>
            <w:r w:rsidR="00C76AA8" w:rsidRPr="00C76AA8">
              <w:rPr>
                <w:b/>
                <w:color w:val="FF0000"/>
              </w:rPr>
              <w:t>Cigna will update from UAT</w:t>
            </w:r>
            <w:r w:rsidRPr="00342A85">
              <w:rPr>
                <w:b/>
                <w:color w:val="FF0000"/>
              </w:rPr>
              <w:t>&gt;</w:t>
            </w:r>
          </w:p>
        </w:tc>
        <w:tc>
          <w:tcPr>
            <w:tcW w:w="2583" w:type="pct"/>
            <w:tcBorders>
              <w:top w:val="single" w:sz="4" w:space="0" w:color="auto"/>
              <w:bottom w:val="single" w:sz="4" w:space="0" w:color="auto"/>
            </w:tcBorders>
            <w:shd w:val="clear" w:color="000000" w:fill="FFFFFF"/>
          </w:tcPr>
          <w:p w14:paraId="1DDA53D6" w14:textId="4F2983AC" w:rsidR="00105675" w:rsidRDefault="008348F0" w:rsidP="001E4D05">
            <w:pPr>
              <w:pStyle w:val="TableText"/>
              <w:rPr>
                <w:color w:val="000000"/>
              </w:rPr>
            </w:pPr>
            <w:r w:rsidRPr="008348F0">
              <w:rPr>
                <w:color w:val="000000"/>
              </w:rPr>
              <w:t xml:space="preserve">Cigna Custom </w:t>
            </w:r>
            <w:proofErr w:type="spellStart"/>
            <w:r w:rsidRPr="008348F0">
              <w:rPr>
                <w:color w:val="000000"/>
              </w:rPr>
              <w:t>Financials.catalog</w:t>
            </w:r>
            <w:proofErr w:type="spellEnd"/>
          </w:p>
        </w:tc>
      </w:tr>
      <w:tr w:rsidR="00C76AA8" w14:paraId="18207191" w14:textId="77777777" w:rsidTr="00A32F06">
        <w:tc>
          <w:tcPr>
            <w:tcW w:w="897" w:type="pct"/>
            <w:tcBorders>
              <w:top w:val="single" w:sz="4" w:space="0" w:color="auto"/>
              <w:bottom w:val="single" w:sz="4" w:space="0" w:color="auto"/>
            </w:tcBorders>
            <w:shd w:val="clear" w:color="000000" w:fill="FFFFFF"/>
          </w:tcPr>
          <w:p w14:paraId="601A5CC5" w14:textId="2FB196A7" w:rsidR="00C76AA8" w:rsidRDefault="00C76AA8" w:rsidP="001E4D05">
            <w:pPr>
              <w:pStyle w:val="TableText"/>
              <w:rPr>
                <w:color w:val="000000"/>
              </w:rPr>
            </w:pPr>
            <w:r>
              <w:rPr>
                <w:color w:val="000000"/>
              </w:rPr>
              <w:t>2</w:t>
            </w:r>
          </w:p>
        </w:tc>
        <w:tc>
          <w:tcPr>
            <w:tcW w:w="1520" w:type="pct"/>
            <w:tcBorders>
              <w:top w:val="single" w:sz="4" w:space="0" w:color="auto"/>
              <w:bottom w:val="single" w:sz="4" w:space="0" w:color="auto"/>
            </w:tcBorders>
            <w:shd w:val="clear" w:color="000000" w:fill="FFFFFF"/>
          </w:tcPr>
          <w:p w14:paraId="6E65D958" w14:textId="7E66DB29"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bottom w:val="single" w:sz="4" w:space="0" w:color="auto"/>
            </w:tcBorders>
            <w:shd w:val="clear" w:color="000000" w:fill="FFFFFF"/>
          </w:tcPr>
          <w:p w14:paraId="544FE567" w14:textId="5711CD46" w:rsidR="00C76AA8" w:rsidRDefault="00C76AA8" w:rsidP="001E4D05">
            <w:pPr>
              <w:pStyle w:val="TableText"/>
              <w:rPr>
                <w:color w:val="000000"/>
              </w:rPr>
            </w:pPr>
            <w:r w:rsidRPr="008348F0">
              <w:rPr>
                <w:color w:val="000000"/>
              </w:rPr>
              <w:t xml:space="preserve">Cigna Real Time </w:t>
            </w:r>
            <w:proofErr w:type="spellStart"/>
            <w:r w:rsidRPr="008348F0">
              <w:rPr>
                <w:color w:val="000000"/>
              </w:rPr>
              <w:t>Financials.catalog</w:t>
            </w:r>
            <w:proofErr w:type="spellEnd"/>
          </w:p>
        </w:tc>
      </w:tr>
      <w:tr w:rsidR="00C76AA8" w14:paraId="7551F9A7" w14:textId="77777777" w:rsidTr="00A32F06">
        <w:tc>
          <w:tcPr>
            <w:tcW w:w="897" w:type="pct"/>
            <w:tcBorders>
              <w:top w:val="single" w:sz="4" w:space="0" w:color="auto"/>
              <w:bottom w:val="single" w:sz="4" w:space="0" w:color="auto"/>
            </w:tcBorders>
            <w:shd w:val="clear" w:color="000000" w:fill="FFFFFF"/>
          </w:tcPr>
          <w:p w14:paraId="09C7D033" w14:textId="14CAC2AB" w:rsidR="00C76AA8" w:rsidRDefault="00C76AA8" w:rsidP="001E4D05">
            <w:pPr>
              <w:pStyle w:val="TableText"/>
              <w:rPr>
                <w:color w:val="000000"/>
              </w:rPr>
            </w:pPr>
            <w:r>
              <w:rPr>
                <w:color w:val="000000"/>
              </w:rPr>
              <w:t>3</w:t>
            </w:r>
          </w:p>
        </w:tc>
        <w:tc>
          <w:tcPr>
            <w:tcW w:w="1520" w:type="pct"/>
            <w:tcBorders>
              <w:top w:val="single" w:sz="4" w:space="0" w:color="auto"/>
              <w:bottom w:val="single" w:sz="4" w:space="0" w:color="auto"/>
            </w:tcBorders>
            <w:shd w:val="clear" w:color="000000" w:fill="FFFFFF"/>
          </w:tcPr>
          <w:p w14:paraId="518AE335" w14:textId="5D24A71E"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bottom w:val="single" w:sz="4" w:space="0" w:color="auto"/>
            </w:tcBorders>
            <w:shd w:val="clear" w:color="000000" w:fill="FFFFFF"/>
          </w:tcPr>
          <w:p w14:paraId="583B4850" w14:textId="2D1A2D14" w:rsidR="00C76AA8" w:rsidRPr="008348F0" w:rsidRDefault="00C76AA8" w:rsidP="001E4D05">
            <w:pPr>
              <w:pStyle w:val="TableText"/>
              <w:rPr>
                <w:color w:val="000000"/>
              </w:rPr>
            </w:pPr>
            <w:r w:rsidRPr="00A32F06">
              <w:rPr>
                <w:color w:val="000000"/>
              </w:rPr>
              <w:t xml:space="preserve">Cigna Business </w:t>
            </w:r>
            <w:proofErr w:type="spellStart"/>
            <w:r w:rsidRPr="00A32F06">
              <w:rPr>
                <w:color w:val="000000"/>
              </w:rPr>
              <w:t>Development.catalog</w:t>
            </w:r>
            <w:proofErr w:type="spellEnd"/>
          </w:p>
        </w:tc>
      </w:tr>
      <w:tr w:rsidR="00C76AA8" w14:paraId="338A16BD" w14:textId="77777777" w:rsidTr="00A32F06">
        <w:tc>
          <w:tcPr>
            <w:tcW w:w="897" w:type="pct"/>
            <w:tcBorders>
              <w:top w:val="single" w:sz="4" w:space="0" w:color="auto"/>
              <w:bottom w:val="single" w:sz="4" w:space="0" w:color="auto"/>
            </w:tcBorders>
            <w:shd w:val="clear" w:color="000000" w:fill="FFFFFF"/>
          </w:tcPr>
          <w:p w14:paraId="0E397676" w14:textId="419AC68E" w:rsidR="00C76AA8" w:rsidRDefault="00C76AA8" w:rsidP="001E4D05">
            <w:pPr>
              <w:pStyle w:val="TableText"/>
              <w:rPr>
                <w:color w:val="000000"/>
              </w:rPr>
            </w:pPr>
            <w:r>
              <w:rPr>
                <w:color w:val="000000"/>
              </w:rPr>
              <w:t>4</w:t>
            </w:r>
          </w:p>
        </w:tc>
        <w:tc>
          <w:tcPr>
            <w:tcW w:w="1520" w:type="pct"/>
            <w:tcBorders>
              <w:top w:val="single" w:sz="4" w:space="0" w:color="auto"/>
              <w:bottom w:val="single" w:sz="4" w:space="0" w:color="auto"/>
            </w:tcBorders>
            <w:shd w:val="clear" w:color="000000" w:fill="FFFFFF"/>
          </w:tcPr>
          <w:p w14:paraId="4D824969" w14:textId="5218E779"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bottom w:val="single" w:sz="4" w:space="0" w:color="auto"/>
            </w:tcBorders>
            <w:shd w:val="clear" w:color="000000" w:fill="FFFFFF"/>
          </w:tcPr>
          <w:p w14:paraId="1A4711FF" w14:textId="0BAD6DEC" w:rsidR="00C76AA8" w:rsidRPr="008348F0" w:rsidRDefault="00C76AA8" w:rsidP="001E4D05">
            <w:pPr>
              <w:pStyle w:val="TableText"/>
              <w:rPr>
                <w:color w:val="000000"/>
              </w:rPr>
            </w:pPr>
            <w:r w:rsidRPr="00A32F06">
              <w:rPr>
                <w:color w:val="000000"/>
              </w:rPr>
              <w:t xml:space="preserve">Cigna CMG </w:t>
            </w:r>
            <w:proofErr w:type="spellStart"/>
            <w:r w:rsidRPr="00A32F06">
              <w:rPr>
                <w:color w:val="000000"/>
              </w:rPr>
              <w:t>Reporting.catalog</w:t>
            </w:r>
            <w:proofErr w:type="spellEnd"/>
          </w:p>
        </w:tc>
      </w:tr>
      <w:tr w:rsidR="00C76AA8" w14:paraId="6D97A52B" w14:textId="77777777" w:rsidTr="00A32F06">
        <w:tc>
          <w:tcPr>
            <w:tcW w:w="897" w:type="pct"/>
            <w:tcBorders>
              <w:top w:val="single" w:sz="4" w:space="0" w:color="auto"/>
              <w:bottom w:val="single" w:sz="4" w:space="0" w:color="auto"/>
            </w:tcBorders>
            <w:shd w:val="clear" w:color="000000" w:fill="FFFFFF"/>
          </w:tcPr>
          <w:p w14:paraId="4C59A387" w14:textId="69C00469" w:rsidR="00C76AA8" w:rsidRDefault="00C76AA8" w:rsidP="001E4D05">
            <w:pPr>
              <w:pStyle w:val="TableText"/>
              <w:rPr>
                <w:color w:val="000000"/>
              </w:rPr>
            </w:pPr>
            <w:r>
              <w:rPr>
                <w:color w:val="000000"/>
              </w:rPr>
              <w:t>5</w:t>
            </w:r>
          </w:p>
        </w:tc>
        <w:tc>
          <w:tcPr>
            <w:tcW w:w="1520" w:type="pct"/>
            <w:tcBorders>
              <w:top w:val="single" w:sz="4" w:space="0" w:color="auto"/>
              <w:bottom w:val="single" w:sz="4" w:space="0" w:color="auto"/>
            </w:tcBorders>
            <w:shd w:val="clear" w:color="000000" w:fill="FFFFFF"/>
          </w:tcPr>
          <w:p w14:paraId="25E35852" w14:textId="3F45979A"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bottom w:val="single" w:sz="4" w:space="0" w:color="auto"/>
            </w:tcBorders>
            <w:shd w:val="clear" w:color="000000" w:fill="FFFFFF"/>
          </w:tcPr>
          <w:p w14:paraId="1DC0194F" w14:textId="38521888" w:rsidR="00C76AA8" w:rsidRPr="008348F0" w:rsidRDefault="00C76AA8" w:rsidP="001E4D05">
            <w:pPr>
              <w:pStyle w:val="TableText"/>
              <w:rPr>
                <w:color w:val="000000"/>
              </w:rPr>
            </w:pPr>
            <w:r w:rsidRPr="00A32F06">
              <w:rPr>
                <w:color w:val="000000"/>
              </w:rPr>
              <w:t xml:space="preserve">Cigna Controller </w:t>
            </w:r>
            <w:proofErr w:type="spellStart"/>
            <w:r w:rsidRPr="00A32F06">
              <w:rPr>
                <w:color w:val="000000"/>
              </w:rPr>
              <w:t>Reporting.catalog</w:t>
            </w:r>
            <w:proofErr w:type="spellEnd"/>
          </w:p>
        </w:tc>
      </w:tr>
      <w:tr w:rsidR="00C76AA8" w14:paraId="7C9ED654" w14:textId="77777777" w:rsidTr="00A32F06">
        <w:tc>
          <w:tcPr>
            <w:tcW w:w="897" w:type="pct"/>
            <w:tcBorders>
              <w:top w:val="single" w:sz="4" w:space="0" w:color="auto"/>
              <w:bottom w:val="single" w:sz="4" w:space="0" w:color="auto"/>
            </w:tcBorders>
            <w:shd w:val="clear" w:color="000000" w:fill="FFFFFF"/>
          </w:tcPr>
          <w:p w14:paraId="3D1B5EAF" w14:textId="06760D49" w:rsidR="00C76AA8" w:rsidRDefault="00C76AA8" w:rsidP="001E4D05">
            <w:pPr>
              <w:pStyle w:val="TableText"/>
              <w:rPr>
                <w:color w:val="000000"/>
              </w:rPr>
            </w:pPr>
            <w:r>
              <w:rPr>
                <w:color w:val="000000"/>
              </w:rPr>
              <w:t>6</w:t>
            </w:r>
          </w:p>
        </w:tc>
        <w:tc>
          <w:tcPr>
            <w:tcW w:w="1520" w:type="pct"/>
            <w:tcBorders>
              <w:top w:val="single" w:sz="4" w:space="0" w:color="auto"/>
              <w:bottom w:val="single" w:sz="4" w:space="0" w:color="auto"/>
            </w:tcBorders>
            <w:shd w:val="clear" w:color="000000" w:fill="FFFFFF"/>
          </w:tcPr>
          <w:p w14:paraId="5E0C3058" w14:textId="027F0477"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bottom w:val="single" w:sz="4" w:space="0" w:color="auto"/>
            </w:tcBorders>
            <w:shd w:val="clear" w:color="000000" w:fill="FFFFFF"/>
          </w:tcPr>
          <w:p w14:paraId="14A798D5" w14:textId="3EC98D89" w:rsidR="00C76AA8" w:rsidRPr="008348F0" w:rsidRDefault="00C76AA8" w:rsidP="001E4D05">
            <w:pPr>
              <w:pStyle w:val="TableText"/>
              <w:rPr>
                <w:color w:val="000000"/>
              </w:rPr>
            </w:pPr>
            <w:r w:rsidRPr="00A32F06">
              <w:rPr>
                <w:color w:val="000000"/>
              </w:rPr>
              <w:t xml:space="preserve">Cigna Expense Accounting </w:t>
            </w:r>
            <w:proofErr w:type="spellStart"/>
            <w:r w:rsidRPr="00A32F06">
              <w:rPr>
                <w:color w:val="000000"/>
              </w:rPr>
              <w:t>Reporting.catalog</w:t>
            </w:r>
            <w:proofErr w:type="spellEnd"/>
          </w:p>
        </w:tc>
      </w:tr>
      <w:tr w:rsidR="00C76AA8" w14:paraId="595EC22F" w14:textId="77777777" w:rsidTr="00A32F06">
        <w:tc>
          <w:tcPr>
            <w:tcW w:w="897" w:type="pct"/>
            <w:tcBorders>
              <w:top w:val="single" w:sz="4" w:space="0" w:color="auto"/>
              <w:bottom w:val="single" w:sz="4" w:space="0" w:color="auto"/>
            </w:tcBorders>
            <w:shd w:val="clear" w:color="000000" w:fill="FFFFFF"/>
          </w:tcPr>
          <w:p w14:paraId="57373AAB" w14:textId="79E85486" w:rsidR="00C76AA8" w:rsidRDefault="00C76AA8" w:rsidP="001E4D05">
            <w:pPr>
              <w:pStyle w:val="TableText"/>
              <w:rPr>
                <w:color w:val="000000"/>
              </w:rPr>
            </w:pPr>
            <w:r>
              <w:rPr>
                <w:color w:val="000000"/>
              </w:rPr>
              <w:t>7</w:t>
            </w:r>
          </w:p>
        </w:tc>
        <w:tc>
          <w:tcPr>
            <w:tcW w:w="1520" w:type="pct"/>
            <w:tcBorders>
              <w:top w:val="single" w:sz="4" w:space="0" w:color="auto"/>
              <w:bottom w:val="single" w:sz="4" w:space="0" w:color="auto"/>
            </w:tcBorders>
            <w:shd w:val="clear" w:color="000000" w:fill="FFFFFF"/>
          </w:tcPr>
          <w:p w14:paraId="7CD2977F" w14:textId="33C48CF3"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bottom w:val="single" w:sz="4" w:space="0" w:color="auto"/>
            </w:tcBorders>
            <w:shd w:val="clear" w:color="000000" w:fill="FFFFFF"/>
          </w:tcPr>
          <w:p w14:paraId="360ADA20" w14:textId="02721656" w:rsidR="00C76AA8" w:rsidRPr="008348F0" w:rsidRDefault="00C76AA8" w:rsidP="001E4D05">
            <w:pPr>
              <w:pStyle w:val="TableText"/>
              <w:rPr>
                <w:color w:val="000000"/>
              </w:rPr>
            </w:pPr>
            <w:r w:rsidRPr="00A32F06">
              <w:rPr>
                <w:color w:val="000000"/>
              </w:rPr>
              <w:t xml:space="preserve">Cigna Finance - </w:t>
            </w:r>
            <w:proofErr w:type="spellStart"/>
            <w:r w:rsidRPr="00A32F06">
              <w:rPr>
                <w:color w:val="000000"/>
              </w:rPr>
              <w:t>Shared.catalog</w:t>
            </w:r>
            <w:proofErr w:type="spellEnd"/>
          </w:p>
        </w:tc>
      </w:tr>
      <w:tr w:rsidR="00C76AA8" w14:paraId="7851BD01" w14:textId="77777777" w:rsidTr="00A32F06">
        <w:tc>
          <w:tcPr>
            <w:tcW w:w="897" w:type="pct"/>
            <w:tcBorders>
              <w:top w:val="single" w:sz="4" w:space="0" w:color="auto"/>
              <w:bottom w:val="single" w:sz="4" w:space="0" w:color="auto"/>
            </w:tcBorders>
            <w:shd w:val="clear" w:color="000000" w:fill="FFFFFF"/>
          </w:tcPr>
          <w:p w14:paraId="37642B0E" w14:textId="60FFA2EC" w:rsidR="00C76AA8" w:rsidRDefault="00C76AA8" w:rsidP="001E4D05">
            <w:pPr>
              <w:pStyle w:val="TableText"/>
              <w:rPr>
                <w:color w:val="000000"/>
              </w:rPr>
            </w:pPr>
            <w:r>
              <w:rPr>
                <w:color w:val="000000"/>
              </w:rPr>
              <w:t>8</w:t>
            </w:r>
          </w:p>
        </w:tc>
        <w:tc>
          <w:tcPr>
            <w:tcW w:w="1520" w:type="pct"/>
            <w:tcBorders>
              <w:top w:val="single" w:sz="4" w:space="0" w:color="auto"/>
              <w:bottom w:val="single" w:sz="4" w:space="0" w:color="auto"/>
            </w:tcBorders>
            <w:shd w:val="clear" w:color="000000" w:fill="FFFFFF"/>
          </w:tcPr>
          <w:p w14:paraId="18D498BF" w14:textId="7DBD7319"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bottom w:val="single" w:sz="4" w:space="0" w:color="auto"/>
            </w:tcBorders>
            <w:shd w:val="clear" w:color="000000" w:fill="FFFFFF"/>
          </w:tcPr>
          <w:p w14:paraId="2EF49701" w14:textId="4DBA3826" w:rsidR="00C76AA8" w:rsidRPr="008348F0" w:rsidRDefault="00C76AA8" w:rsidP="001E4D05">
            <w:pPr>
              <w:pStyle w:val="TableText"/>
              <w:rPr>
                <w:color w:val="000000"/>
              </w:rPr>
            </w:pPr>
            <w:r w:rsidRPr="00A32F06">
              <w:rPr>
                <w:color w:val="000000"/>
              </w:rPr>
              <w:t xml:space="preserve">Cigna IT Finance </w:t>
            </w:r>
            <w:proofErr w:type="spellStart"/>
            <w:r w:rsidRPr="00A32F06">
              <w:rPr>
                <w:color w:val="000000"/>
              </w:rPr>
              <w:t>Reporting.catalog</w:t>
            </w:r>
            <w:proofErr w:type="spellEnd"/>
          </w:p>
        </w:tc>
      </w:tr>
      <w:tr w:rsidR="00C76AA8" w14:paraId="0EA616F1" w14:textId="77777777" w:rsidTr="00BB404A">
        <w:tc>
          <w:tcPr>
            <w:tcW w:w="897" w:type="pct"/>
            <w:tcBorders>
              <w:top w:val="single" w:sz="4" w:space="0" w:color="auto"/>
            </w:tcBorders>
            <w:shd w:val="clear" w:color="000000" w:fill="FFFFFF"/>
          </w:tcPr>
          <w:p w14:paraId="29F07035" w14:textId="4A1A1685" w:rsidR="00C76AA8" w:rsidRDefault="00C76AA8" w:rsidP="001E4D05">
            <w:pPr>
              <w:pStyle w:val="TableText"/>
              <w:rPr>
                <w:color w:val="000000"/>
              </w:rPr>
            </w:pPr>
            <w:r>
              <w:rPr>
                <w:color w:val="000000"/>
              </w:rPr>
              <w:t>9</w:t>
            </w:r>
          </w:p>
        </w:tc>
        <w:tc>
          <w:tcPr>
            <w:tcW w:w="1520" w:type="pct"/>
            <w:tcBorders>
              <w:top w:val="single" w:sz="4" w:space="0" w:color="auto"/>
            </w:tcBorders>
            <w:shd w:val="clear" w:color="000000" w:fill="FFFFFF"/>
          </w:tcPr>
          <w:p w14:paraId="080D7AF2" w14:textId="4F47A632" w:rsidR="00C76AA8" w:rsidRDefault="00C76AA8" w:rsidP="00DE19FD">
            <w:pPr>
              <w:pStyle w:val="TableText"/>
              <w:rPr>
                <w:color w:val="000000"/>
              </w:rPr>
            </w:pPr>
            <w:r w:rsidRPr="00171E40">
              <w:rPr>
                <w:b/>
                <w:color w:val="FF0000"/>
              </w:rPr>
              <w:t>&lt;Cigna will update from UAT&gt;</w:t>
            </w:r>
          </w:p>
        </w:tc>
        <w:tc>
          <w:tcPr>
            <w:tcW w:w="2583" w:type="pct"/>
            <w:tcBorders>
              <w:top w:val="single" w:sz="4" w:space="0" w:color="auto"/>
            </w:tcBorders>
            <w:shd w:val="clear" w:color="000000" w:fill="FFFFFF"/>
          </w:tcPr>
          <w:p w14:paraId="083259A7" w14:textId="226AFFAF" w:rsidR="00C76AA8" w:rsidRPr="008348F0" w:rsidRDefault="00C76AA8" w:rsidP="001E4D05">
            <w:pPr>
              <w:pStyle w:val="TableText"/>
              <w:rPr>
                <w:color w:val="000000"/>
              </w:rPr>
            </w:pPr>
            <w:r w:rsidRPr="00A32F06">
              <w:rPr>
                <w:color w:val="000000"/>
              </w:rPr>
              <w:t xml:space="preserve">Cigna Tax </w:t>
            </w:r>
            <w:proofErr w:type="spellStart"/>
            <w:r w:rsidRPr="00A32F06">
              <w:rPr>
                <w:color w:val="000000"/>
              </w:rPr>
              <w:t>Reporting.catalog</w:t>
            </w:r>
            <w:proofErr w:type="spellEnd"/>
          </w:p>
        </w:tc>
      </w:tr>
    </w:tbl>
    <w:p w14:paraId="2E017981" w14:textId="77777777" w:rsidR="00E47884" w:rsidRDefault="00E47884" w:rsidP="00E47884">
      <w:pPr>
        <w:pStyle w:val="Heading3"/>
        <w:numPr>
          <w:ilvl w:val="0"/>
          <w:numId w:val="0"/>
        </w:numPr>
        <w:tabs>
          <w:tab w:val="clear" w:pos="4320"/>
        </w:tabs>
        <w:ind w:left="1440"/>
        <w:rPr>
          <w:color w:val="FF0000"/>
        </w:rPr>
      </w:pPr>
    </w:p>
    <w:p w14:paraId="06E040E5" w14:textId="7934135E" w:rsidR="00057161" w:rsidRDefault="00057161" w:rsidP="00057161">
      <w:pPr>
        <w:pStyle w:val="BodyText"/>
        <w:numPr>
          <w:ilvl w:val="0"/>
          <w:numId w:val="18"/>
        </w:numPr>
        <w:ind w:left="360"/>
      </w:pPr>
      <w:r>
        <w:t>O</w:t>
      </w:r>
      <w:r w:rsidRPr="00E8208E">
        <w:t xml:space="preserve">pen the </w:t>
      </w:r>
      <w:r>
        <w:t>&lt;Target&gt;</w:t>
      </w:r>
      <w:r w:rsidRPr="00E8208E">
        <w:t xml:space="preserve"> OBIEE </w:t>
      </w:r>
      <w:proofErr w:type="spellStart"/>
      <w:r w:rsidRPr="00E8208E">
        <w:t>Anwers</w:t>
      </w:r>
      <w:proofErr w:type="spellEnd"/>
      <w:r w:rsidRPr="00E8208E">
        <w:t xml:space="preserve"> </w:t>
      </w:r>
      <w:proofErr w:type="spellStart"/>
      <w:r w:rsidRPr="00E8208E">
        <w:t>url</w:t>
      </w:r>
      <w:proofErr w:type="spellEnd"/>
      <w:r>
        <w:t xml:space="preserve"> using the following URL</w:t>
      </w:r>
      <w:r w:rsidR="006429B4">
        <w:t xml:space="preserve"> with a user having admin privileges (preferably ‘</w:t>
      </w:r>
      <w:proofErr w:type="spellStart"/>
      <w:r w:rsidR="006429B4">
        <w:t>custadmin</w:t>
      </w:r>
      <w:proofErr w:type="spellEnd"/>
      <w:r w:rsidR="006429B4">
        <w:t>’ user)</w:t>
      </w:r>
    </w:p>
    <w:p w14:paraId="642654A0" w14:textId="77777777" w:rsidR="00057161" w:rsidRPr="00E8208E" w:rsidRDefault="00057161" w:rsidP="00057161">
      <w:pPr>
        <w:pStyle w:val="BodyText"/>
        <w:ind w:left="720"/>
      </w:pPr>
      <w:r>
        <w:t>&lt;</w:t>
      </w:r>
      <w:r w:rsidRPr="008A22AA">
        <w:t xml:space="preserve"> </w:t>
      </w:r>
      <w:proofErr w:type="gramStart"/>
      <w:r w:rsidRPr="008A22AA">
        <w:t>https:</w:t>
      </w:r>
      <w:proofErr w:type="gramEnd"/>
      <w:r w:rsidRPr="008A22AA">
        <w:t>//</w:t>
      </w:r>
      <w:r>
        <w:t>&lt;Targetserver&gt;</w:t>
      </w:r>
      <w:r w:rsidRPr="008A22AA">
        <w:t>.oracleoutsourcing.com/analytics</w:t>
      </w:r>
      <w:r>
        <w:t>&gt;</w:t>
      </w:r>
    </w:p>
    <w:p w14:paraId="2D896A3F" w14:textId="3B78944A" w:rsidR="00057161" w:rsidRDefault="00057161" w:rsidP="00057161">
      <w:pPr>
        <w:pStyle w:val="BodyText"/>
        <w:ind w:left="720"/>
      </w:pPr>
      <w:r>
        <w:t xml:space="preserve">Ex: </w:t>
      </w:r>
      <w:r w:rsidRPr="008A22AA">
        <w:t xml:space="preserve"> </w:t>
      </w:r>
      <w:hyperlink r:id="rId16" w:history="1">
        <w:r w:rsidR="005B66C0" w:rsidRPr="00123B0E">
          <w:rPr>
            <w:rStyle w:val="Hyperlink"/>
          </w:rPr>
          <w:t>https://OBIEEcgitprod.oracleoutsourcing.com/analytics</w:t>
        </w:r>
      </w:hyperlink>
    </w:p>
    <w:p w14:paraId="0BBDD0DA" w14:textId="77777777" w:rsidR="00057161" w:rsidRDefault="00057161" w:rsidP="00057161">
      <w:pPr>
        <w:pStyle w:val="BodyText"/>
        <w:ind w:left="720"/>
      </w:pPr>
      <w:r>
        <w:rPr>
          <w:noProof/>
          <w:lang w:eastAsia="en-US"/>
        </w:rPr>
        <w:lastRenderedPageBreak/>
        <w:drawing>
          <wp:inline distT="0" distB="0" distL="0" distR="0" wp14:anchorId="3D36C8A3" wp14:editId="79BBDA5F">
            <wp:extent cx="5943600" cy="2131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31060"/>
                    </a:xfrm>
                    <a:prstGeom prst="rect">
                      <a:avLst/>
                    </a:prstGeom>
                  </pic:spPr>
                </pic:pic>
              </a:graphicData>
            </a:graphic>
          </wp:inline>
        </w:drawing>
      </w:r>
    </w:p>
    <w:p w14:paraId="0C01E622" w14:textId="77777777" w:rsidR="00057161" w:rsidRPr="00E8208E" w:rsidRDefault="00057161" w:rsidP="00057161">
      <w:pPr>
        <w:pStyle w:val="BodyText"/>
        <w:ind w:left="720"/>
      </w:pPr>
    </w:p>
    <w:p w14:paraId="3FE65CE6" w14:textId="63436CC5" w:rsidR="00057161" w:rsidRDefault="00057161" w:rsidP="00057161">
      <w:pPr>
        <w:pStyle w:val="BodyText"/>
        <w:numPr>
          <w:ilvl w:val="0"/>
          <w:numId w:val="18"/>
        </w:numPr>
        <w:ind w:left="360"/>
      </w:pPr>
      <w:r w:rsidRPr="00E8208E">
        <w:t>Go to catalog and click on Shared Folders</w:t>
      </w:r>
    </w:p>
    <w:p w14:paraId="0386C664" w14:textId="77777777" w:rsidR="00057161" w:rsidRDefault="00057161" w:rsidP="00057161">
      <w:pPr>
        <w:pStyle w:val="BodyText"/>
        <w:ind w:left="360"/>
      </w:pPr>
      <w:r>
        <w:rPr>
          <w:noProof/>
          <w:lang w:eastAsia="en-US"/>
        </w:rPr>
        <w:drawing>
          <wp:inline distT="0" distB="0" distL="0" distR="0" wp14:anchorId="36B56174" wp14:editId="67686B0A">
            <wp:extent cx="5943600" cy="26466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46680"/>
                    </a:xfrm>
                    <a:prstGeom prst="rect">
                      <a:avLst/>
                    </a:prstGeom>
                  </pic:spPr>
                </pic:pic>
              </a:graphicData>
            </a:graphic>
          </wp:inline>
        </w:drawing>
      </w:r>
    </w:p>
    <w:p w14:paraId="64758DD8" w14:textId="77777777" w:rsidR="00057161" w:rsidRDefault="00057161" w:rsidP="00057161">
      <w:pPr>
        <w:pStyle w:val="BodyText"/>
      </w:pPr>
    </w:p>
    <w:p w14:paraId="7D2D5E86" w14:textId="77777777" w:rsidR="0073149C" w:rsidRDefault="0073149C" w:rsidP="00057161">
      <w:pPr>
        <w:pStyle w:val="BodyText"/>
      </w:pPr>
    </w:p>
    <w:p w14:paraId="0ED90861" w14:textId="62AFB752" w:rsidR="0073149C" w:rsidRDefault="00092232" w:rsidP="001F38C1">
      <w:pPr>
        <w:pStyle w:val="BodyText"/>
      </w:pPr>
      <w:r>
        <w:t>Delete the below mentioned Sub-Folders.</w:t>
      </w:r>
    </w:p>
    <w:p w14:paraId="4CA7F6B1" w14:textId="4BB38FDA" w:rsidR="00092232" w:rsidRDefault="00092232" w:rsidP="00092232">
      <w:pPr>
        <w:pStyle w:val="BodyText"/>
        <w:numPr>
          <w:ilvl w:val="0"/>
          <w:numId w:val="25"/>
        </w:numPr>
      </w:pPr>
      <w:r>
        <w:t>Cigna Custom Financials</w:t>
      </w:r>
    </w:p>
    <w:p w14:paraId="6F05C716" w14:textId="42A27796" w:rsidR="00092232" w:rsidRDefault="00092232" w:rsidP="00092232">
      <w:pPr>
        <w:pStyle w:val="BodyText"/>
        <w:numPr>
          <w:ilvl w:val="0"/>
          <w:numId w:val="25"/>
        </w:numPr>
      </w:pPr>
      <w:r>
        <w:t>Cigna Real Time Financials</w:t>
      </w:r>
    </w:p>
    <w:p w14:paraId="78EA89C9" w14:textId="35ACDAE7" w:rsidR="00092232" w:rsidRDefault="00092232" w:rsidP="00092232">
      <w:pPr>
        <w:pStyle w:val="BodyText"/>
        <w:ind w:left="360"/>
      </w:pPr>
      <w:r>
        <w:rPr>
          <w:noProof/>
          <w:lang w:eastAsia="en-US"/>
        </w:rPr>
        <w:lastRenderedPageBreak/>
        <w:drawing>
          <wp:inline distT="0" distB="0" distL="0" distR="0" wp14:anchorId="4356B273" wp14:editId="7008BA25">
            <wp:extent cx="5943600" cy="249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499995"/>
                    </a:xfrm>
                    <a:prstGeom prst="rect">
                      <a:avLst/>
                    </a:prstGeom>
                  </pic:spPr>
                </pic:pic>
              </a:graphicData>
            </a:graphic>
          </wp:inline>
        </w:drawing>
      </w:r>
    </w:p>
    <w:p w14:paraId="122040BD" w14:textId="19DA0B84" w:rsidR="0073149C" w:rsidRDefault="0073149C" w:rsidP="00C03B93">
      <w:pPr>
        <w:pStyle w:val="BodyText"/>
        <w:ind w:left="360"/>
      </w:pPr>
    </w:p>
    <w:p w14:paraId="4C26C43B" w14:textId="68531848" w:rsidR="0073149C" w:rsidRDefault="0073149C" w:rsidP="0073149C">
      <w:pPr>
        <w:pStyle w:val="BodyText"/>
      </w:pPr>
    </w:p>
    <w:p w14:paraId="0CCF750F" w14:textId="3BB49E50" w:rsidR="00057161" w:rsidRDefault="00057161" w:rsidP="00057161">
      <w:pPr>
        <w:pStyle w:val="BodyText"/>
        <w:numPr>
          <w:ilvl w:val="0"/>
          <w:numId w:val="13"/>
        </w:numPr>
        <w:ind w:left="360"/>
      </w:pPr>
      <w:r>
        <w:t xml:space="preserve">Browse to the </w:t>
      </w:r>
      <w:r w:rsidR="00092232">
        <w:t xml:space="preserve">first </w:t>
      </w:r>
      <w:r>
        <w:t xml:space="preserve">catalog </w:t>
      </w:r>
      <w:proofErr w:type="gramStart"/>
      <w:r>
        <w:t>file</w:t>
      </w:r>
      <w:r w:rsidR="00092232">
        <w:t>(</w:t>
      </w:r>
      <w:proofErr w:type="gramEnd"/>
      <w:r w:rsidR="00092232">
        <w:t>Cigna Real Time Financials)</w:t>
      </w:r>
      <w:r>
        <w:t>downloaded from the SVN in the first step.</w:t>
      </w:r>
    </w:p>
    <w:p w14:paraId="0DCA6EE8" w14:textId="77777777" w:rsidR="00057161" w:rsidRDefault="00057161" w:rsidP="00057161">
      <w:pPr>
        <w:pStyle w:val="BodyText"/>
        <w:numPr>
          <w:ilvl w:val="0"/>
          <w:numId w:val="12"/>
        </w:numPr>
        <w:ind w:left="792"/>
      </w:pPr>
      <w:r>
        <w:t>Select NONE for Replace from the Drop Down</w:t>
      </w:r>
    </w:p>
    <w:p w14:paraId="2A0D8570" w14:textId="77777777" w:rsidR="00057161" w:rsidRDefault="00057161" w:rsidP="00057161">
      <w:pPr>
        <w:pStyle w:val="BodyText"/>
        <w:numPr>
          <w:ilvl w:val="0"/>
          <w:numId w:val="12"/>
        </w:numPr>
        <w:ind w:left="792"/>
      </w:pPr>
      <w:r>
        <w:t>Select Inherit for ACL from the Drop Down.</w:t>
      </w:r>
    </w:p>
    <w:p w14:paraId="63C4D448" w14:textId="77777777" w:rsidR="00057161" w:rsidRDefault="00057161" w:rsidP="00057161">
      <w:pPr>
        <w:pStyle w:val="BodyText"/>
        <w:numPr>
          <w:ilvl w:val="0"/>
          <w:numId w:val="12"/>
        </w:numPr>
        <w:ind w:left="792"/>
      </w:pPr>
      <w:r>
        <w:t>Click OK</w:t>
      </w:r>
    </w:p>
    <w:p w14:paraId="1110A9A6" w14:textId="77777777" w:rsidR="00057161" w:rsidRDefault="00057161" w:rsidP="00057161">
      <w:pPr>
        <w:pStyle w:val="BodyText"/>
        <w:rPr>
          <w:b/>
        </w:rPr>
      </w:pPr>
      <w:r>
        <w:rPr>
          <w:b/>
        </w:rPr>
        <w:t xml:space="preserve">       </w:t>
      </w:r>
      <w:r>
        <w:rPr>
          <w:noProof/>
          <w:lang w:eastAsia="en-US"/>
        </w:rPr>
        <w:drawing>
          <wp:inline distT="0" distB="0" distL="0" distR="0" wp14:anchorId="2BDF5EE9" wp14:editId="3348E949">
            <wp:extent cx="2847975"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47975" cy="1200150"/>
                    </a:xfrm>
                    <a:prstGeom prst="rect">
                      <a:avLst/>
                    </a:prstGeom>
                  </pic:spPr>
                </pic:pic>
              </a:graphicData>
            </a:graphic>
          </wp:inline>
        </w:drawing>
      </w:r>
    </w:p>
    <w:p w14:paraId="02D4056E" w14:textId="42E7F364" w:rsidR="00092232" w:rsidRDefault="00092232" w:rsidP="00092232">
      <w:pPr>
        <w:pStyle w:val="BodyText"/>
        <w:numPr>
          <w:ilvl w:val="0"/>
          <w:numId w:val="13"/>
        </w:numPr>
        <w:ind w:left="360"/>
      </w:pPr>
      <w:r>
        <w:t xml:space="preserve">Browse to the first catalog </w:t>
      </w:r>
      <w:proofErr w:type="gramStart"/>
      <w:r>
        <w:t>file(</w:t>
      </w:r>
      <w:proofErr w:type="gramEnd"/>
      <w:r>
        <w:t>Cigna Custom Financials)downloaded from the SVN in the first step.</w:t>
      </w:r>
    </w:p>
    <w:p w14:paraId="1AE0FDF7" w14:textId="77777777" w:rsidR="00092232" w:rsidRDefault="00092232" w:rsidP="00092232">
      <w:pPr>
        <w:pStyle w:val="BodyText"/>
        <w:numPr>
          <w:ilvl w:val="0"/>
          <w:numId w:val="12"/>
        </w:numPr>
        <w:ind w:left="792"/>
      </w:pPr>
      <w:r>
        <w:t>Select NONE for Replace from the Drop Down</w:t>
      </w:r>
    </w:p>
    <w:p w14:paraId="447BBEA1" w14:textId="77777777" w:rsidR="00092232" w:rsidRDefault="00092232" w:rsidP="00092232">
      <w:pPr>
        <w:pStyle w:val="BodyText"/>
        <w:numPr>
          <w:ilvl w:val="0"/>
          <w:numId w:val="12"/>
        </w:numPr>
        <w:ind w:left="792"/>
      </w:pPr>
      <w:r>
        <w:t>Select Inherit for ACL from the Drop Down.</w:t>
      </w:r>
    </w:p>
    <w:p w14:paraId="5A4D056C" w14:textId="77777777" w:rsidR="00092232" w:rsidRDefault="00092232" w:rsidP="00092232">
      <w:pPr>
        <w:pStyle w:val="BodyText"/>
        <w:numPr>
          <w:ilvl w:val="0"/>
          <w:numId w:val="12"/>
        </w:numPr>
        <w:ind w:left="792"/>
      </w:pPr>
      <w:r>
        <w:t>Click OK</w:t>
      </w:r>
    </w:p>
    <w:p w14:paraId="57712B07" w14:textId="7AE7AE04" w:rsidR="00092232" w:rsidRDefault="00092232" w:rsidP="00092232">
      <w:pPr>
        <w:pStyle w:val="BodyText"/>
        <w:ind w:left="432"/>
      </w:pPr>
      <w:r>
        <w:rPr>
          <w:noProof/>
          <w:lang w:eastAsia="en-US"/>
        </w:rPr>
        <w:drawing>
          <wp:inline distT="0" distB="0" distL="0" distR="0" wp14:anchorId="250BCDDC" wp14:editId="50E534E2">
            <wp:extent cx="303847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8475" cy="1304925"/>
                    </a:xfrm>
                    <a:prstGeom prst="rect">
                      <a:avLst/>
                    </a:prstGeom>
                  </pic:spPr>
                </pic:pic>
              </a:graphicData>
            </a:graphic>
          </wp:inline>
        </w:drawing>
      </w:r>
    </w:p>
    <w:p w14:paraId="4A058E3B" w14:textId="77777777" w:rsidR="00A32F06" w:rsidRDefault="00A32F06" w:rsidP="00A32F06">
      <w:pPr>
        <w:pStyle w:val="BodyText"/>
        <w:rPr>
          <w:b/>
        </w:rPr>
      </w:pPr>
    </w:p>
    <w:p w14:paraId="522E4181" w14:textId="22E13C1D" w:rsidR="00A32F06" w:rsidRDefault="00A32F06" w:rsidP="00A32F06">
      <w:pPr>
        <w:pStyle w:val="BodyText"/>
        <w:numPr>
          <w:ilvl w:val="0"/>
          <w:numId w:val="13"/>
        </w:numPr>
      </w:pPr>
      <w:r>
        <w:t>For catalogs file 3-9 (</w:t>
      </w:r>
      <w:r w:rsidRPr="00A32F06">
        <w:t xml:space="preserve">Cigna Business </w:t>
      </w:r>
      <w:proofErr w:type="spellStart"/>
      <w:r w:rsidRPr="00A32F06">
        <w:t>Development.catalog</w:t>
      </w:r>
      <w:proofErr w:type="gramStart"/>
      <w:r w:rsidRPr="00A32F06">
        <w:t>,Cigna</w:t>
      </w:r>
      <w:proofErr w:type="spellEnd"/>
      <w:proofErr w:type="gramEnd"/>
      <w:r w:rsidRPr="00A32F06">
        <w:t xml:space="preserve"> CMG </w:t>
      </w:r>
      <w:proofErr w:type="spellStart"/>
      <w:r w:rsidRPr="00A32F06">
        <w:t>Reporting.catalog,Cigna</w:t>
      </w:r>
      <w:proofErr w:type="spellEnd"/>
      <w:r w:rsidRPr="00A32F06">
        <w:t xml:space="preserve"> Controller </w:t>
      </w:r>
      <w:proofErr w:type="spellStart"/>
      <w:r w:rsidRPr="00A32F06">
        <w:t>Reporting.catalog,Cigna</w:t>
      </w:r>
      <w:proofErr w:type="spellEnd"/>
      <w:r w:rsidRPr="00A32F06">
        <w:t xml:space="preserve"> Expense Accounting </w:t>
      </w:r>
      <w:proofErr w:type="spellStart"/>
      <w:r w:rsidRPr="00A32F06">
        <w:t>Reporting.catalog,Cigna</w:t>
      </w:r>
      <w:proofErr w:type="spellEnd"/>
      <w:r w:rsidRPr="00A32F06">
        <w:t xml:space="preserve"> Finance - </w:t>
      </w:r>
      <w:proofErr w:type="spellStart"/>
      <w:r w:rsidRPr="00A32F06">
        <w:t>Shared.catalog,Cigna</w:t>
      </w:r>
      <w:proofErr w:type="spellEnd"/>
      <w:r w:rsidRPr="00A32F06">
        <w:t xml:space="preserve"> IT Finance </w:t>
      </w:r>
      <w:proofErr w:type="spellStart"/>
      <w:r w:rsidRPr="00A32F06">
        <w:t>Reporting.catalog,Cigna</w:t>
      </w:r>
      <w:proofErr w:type="spellEnd"/>
      <w:r w:rsidRPr="00A32F06">
        <w:t xml:space="preserve"> Tax </w:t>
      </w:r>
      <w:proofErr w:type="spellStart"/>
      <w:r w:rsidRPr="00A32F06">
        <w:t>Reporting.catalog</w:t>
      </w:r>
      <w:proofErr w:type="spellEnd"/>
      <w:r>
        <w:t>), follow the following steps.</w:t>
      </w:r>
    </w:p>
    <w:p w14:paraId="51A11700" w14:textId="220CED06" w:rsidR="00A32F06" w:rsidRDefault="00A32F06" w:rsidP="00A32F06">
      <w:pPr>
        <w:pStyle w:val="BodyText"/>
        <w:numPr>
          <w:ilvl w:val="0"/>
          <w:numId w:val="12"/>
        </w:numPr>
        <w:ind w:left="792"/>
      </w:pPr>
      <w:r>
        <w:t>Select NONE for Replace from the Drop Down</w:t>
      </w:r>
    </w:p>
    <w:p w14:paraId="2BFC3F41" w14:textId="0F3359F7" w:rsidR="00A32F06" w:rsidRDefault="00A32F06" w:rsidP="00A32F06">
      <w:pPr>
        <w:pStyle w:val="BodyText"/>
        <w:numPr>
          <w:ilvl w:val="0"/>
          <w:numId w:val="12"/>
        </w:numPr>
        <w:ind w:left="792"/>
      </w:pPr>
      <w:r>
        <w:lastRenderedPageBreak/>
        <w:t xml:space="preserve">Select </w:t>
      </w:r>
      <w:r w:rsidRPr="00A32F06">
        <w:rPr>
          <w:b/>
          <w:color w:val="FF0000"/>
        </w:rPr>
        <w:t>Preserve</w:t>
      </w:r>
      <w:r w:rsidRPr="00A32F06">
        <w:rPr>
          <w:color w:val="FF0000"/>
        </w:rPr>
        <w:t xml:space="preserve"> </w:t>
      </w:r>
      <w:r>
        <w:t>for ACL from the Drop Down.</w:t>
      </w:r>
    </w:p>
    <w:p w14:paraId="07137BCE" w14:textId="77777777" w:rsidR="00A32F06" w:rsidRDefault="00A32F06" w:rsidP="00A32F06">
      <w:pPr>
        <w:pStyle w:val="BodyText"/>
        <w:numPr>
          <w:ilvl w:val="0"/>
          <w:numId w:val="12"/>
        </w:numPr>
        <w:ind w:left="792"/>
      </w:pPr>
      <w:r>
        <w:t>Click OK</w:t>
      </w:r>
    </w:p>
    <w:p w14:paraId="3946401B" w14:textId="248CAE6C" w:rsidR="00A32F06" w:rsidRDefault="00A32F06" w:rsidP="00A32F06">
      <w:pPr>
        <w:pStyle w:val="BodyText"/>
        <w:ind w:left="720"/>
      </w:pPr>
      <w:r>
        <w:rPr>
          <w:noProof/>
          <w:lang w:eastAsia="en-US"/>
        </w:rPr>
        <w:drawing>
          <wp:inline distT="0" distB="0" distL="0" distR="0" wp14:anchorId="440C3508" wp14:editId="235B5EE8">
            <wp:extent cx="302895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8950" cy="1304925"/>
                    </a:xfrm>
                    <a:prstGeom prst="rect">
                      <a:avLst/>
                    </a:prstGeom>
                  </pic:spPr>
                </pic:pic>
              </a:graphicData>
            </a:graphic>
          </wp:inline>
        </w:drawing>
      </w:r>
    </w:p>
    <w:p w14:paraId="1BCFF907" w14:textId="77777777" w:rsidR="00AC6F51" w:rsidRDefault="00AC6F51" w:rsidP="00AC6F51">
      <w:pPr>
        <w:pStyle w:val="BodyText"/>
        <w:numPr>
          <w:ilvl w:val="0"/>
          <w:numId w:val="43"/>
        </w:numPr>
      </w:pPr>
      <w:r>
        <w:t xml:space="preserve">Refresh the </w:t>
      </w:r>
      <w:proofErr w:type="gramStart"/>
      <w:r>
        <w:t>Answers(</w:t>
      </w:r>
      <w:proofErr w:type="spellStart"/>
      <w:proofErr w:type="gramEnd"/>
      <w:r>
        <w:t>url</w:t>
      </w:r>
      <w:proofErr w:type="spellEnd"/>
      <w:r>
        <w:t>) to get the changes reflected.</w:t>
      </w:r>
    </w:p>
    <w:p w14:paraId="71942D1E" w14:textId="77777777" w:rsidR="00AC6F51" w:rsidRPr="00AC6F51" w:rsidRDefault="00AC6F51" w:rsidP="00AC6F51">
      <w:pPr>
        <w:pStyle w:val="BodyText"/>
        <w:numPr>
          <w:ilvl w:val="0"/>
          <w:numId w:val="13"/>
        </w:numPr>
        <w:rPr>
          <w:u w:val="single"/>
        </w:rPr>
      </w:pPr>
      <w:r>
        <w:t>Please ensure/modify the folders to have the following privilege</w:t>
      </w:r>
      <w:r>
        <w:br/>
      </w:r>
      <w:r>
        <w:br/>
      </w:r>
      <w:r w:rsidRPr="00AC6F51">
        <w:rPr>
          <w:b/>
          <w:u w:val="single"/>
        </w:rPr>
        <w:t>Cigna Business Development</w:t>
      </w:r>
    </w:p>
    <w:p w14:paraId="5C93C5D1" w14:textId="77777777" w:rsidR="00AC6F51" w:rsidRDefault="00AC6F51" w:rsidP="00AC6F51">
      <w:pPr>
        <w:pStyle w:val="BodyText"/>
        <w:ind w:left="720"/>
      </w:pPr>
      <w:r>
        <w:rPr>
          <w:noProof/>
          <w:lang w:eastAsia="en-US"/>
        </w:rPr>
        <w:drawing>
          <wp:inline distT="0" distB="0" distL="0" distR="0" wp14:anchorId="1C0EC75E" wp14:editId="7E032242">
            <wp:extent cx="59436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988310"/>
                    </a:xfrm>
                    <a:prstGeom prst="rect">
                      <a:avLst/>
                    </a:prstGeom>
                  </pic:spPr>
                </pic:pic>
              </a:graphicData>
            </a:graphic>
          </wp:inline>
        </w:drawing>
      </w:r>
    </w:p>
    <w:p w14:paraId="2FFD0D0C" w14:textId="77777777" w:rsidR="00AC6F51" w:rsidRDefault="00AC6F51" w:rsidP="00AC6F51">
      <w:pPr>
        <w:pStyle w:val="BodyText"/>
        <w:ind w:left="720"/>
      </w:pPr>
    </w:p>
    <w:p w14:paraId="19EA61D3" w14:textId="77777777" w:rsidR="00AC6F51" w:rsidRDefault="00AC6F51" w:rsidP="00AC6F51">
      <w:pPr>
        <w:pStyle w:val="BodyText"/>
        <w:ind w:left="720"/>
      </w:pPr>
    </w:p>
    <w:p w14:paraId="4FB794AC" w14:textId="77777777" w:rsidR="00AC6F51" w:rsidRDefault="00AC6F51" w:rsidP="00AC6F51">
      <w:pPr>
        <w:pStyle w:val="BodyText"/>
        <w:ind w:left="720"/>
      </w:pPr>
    </w:p>
    <w:p w14:paraId="50CF6D17" w14:textId="77777777" w:rsidR="00AC6F51" w:rsidRDefault="00AC6F51" w:rsidP="00AC6F51">
      <w:pPr>
        <w:pStyle w:val="BodyText"/>
        <w:ind w:left="720"/>
      </w:pPr>
    </w:p>
    <w:p w14:paraId="4098E6B1" w14:textId="77777777" w:rsidR="00AC6F51" w:rsidRDefault="00AC6F51" w:rsidP="00AC6F51">
      <w:pPr>
        <w:pStyle w:val="BodyText"/>
        <w:ind w:left="720"/>
      </w:pPr>
    </w:p>
    <w:p w14:paraId="44D6FE40" w14:textId="77777777" w:rsidR="00AC6F51" w:rsidRDefault="00AC6F51" w:rsidP="00AC6F51">
      <w:pPr>
        <w:pStyle w:val="BodyText"/>
        <w:ind w:left="720"/>
      </w:pPr>
    </w:p>
    <w:p w14:paraId="06E4B0F3" w14:textId="77777777" w:rsidR="00AC6F51" w:rsidRDefault="00AC6F51" w:rsidP="00AC6F51">
      <w:pPr>
        <w:pStyle w:val="BodyText"/>
        <w:ind w:left="720"/>
      </w:pPr>
    </w:p>
    <w:p w14:paraId="0E6509A3" w14:textId="77777777" w:rsidR="00AC6F51" w:rsidRDefault="00AC6F51" w:rsidP="00AC6F51">
      <w:pPr>
        <w:pStyle w:val="BodyText"/>
        <w:ind w:left="720"/>
      </w:pPr>
    </w:p>
    <w:p w14:paraId="552F5DE6" w14:textId="77777777" w:rsidR="00AC6F51" w:rsidRDefault="00AC6F51" w:rsidP="00AC6F51">
      <w:pPr>
        <w:pStyle w:val="BodyText"/>
        <w:ind w:left="720"/>
      </w:pPr>
    </w:p>
    <w:p w14:paraId="1532166D" w14:textId="77777777" w:rsidR="00AC6F51" w:rsidRDefault="00AC6F51" w:rsidP="00AC6F51">
      <w:pPr>
        <w:pStyle w:val="BodyText"/>
        <w:ind w:left="720"/>
      </w:pPr>
    </w:p>
    <w:p w14:paraId="3D930D38" w14:textId="77777777" w:rsidR="00AC6F51" w:rsidRDefault="00AC6F51" w:rsidP="00AC6F51">
      <w:pPr>
        <w:pStyle w:val="BodyText"/>
        <w:ind w:left="720"/>
      </w:pPr>
    </w:p>
    <w:p w14:paraId="4D6EEAF8" w14:textId="77777777" w:rsidR="00AC6F51" w:rsidRDefault="00AC6F51" w:rsidP="00AC6F51">
      <w:pPr>
        <w:pStyle w:val="BodyText"/>
        <w:ind w:left="720"/>
      </w:pPr>
    </w:p>
    <w:p w14:paraId="2C18CEC0" w14:textId="77777777" w:rsidR="00AC6F51" w:rsidRPr="00AC6F51" w:rsidRDefault="00AC6F51" w:rsidP="00AC6F51">
      <w:pPr>
        <w:pStyle w:val="BodyText"/>
        <w:ind w:left="720"/>
        <w:rPr>
          <w:b/>
          <w:u w:val="single"/>
        </w:rPr>
      </w:pPr>
      <w:r w:rsidRPr="00AC6F51">
        <w:rPr>
          <w:b/>
          <w:u w:val="single"/>
        </w:rPr>
        <w:lastRenderedPageBreak/>
        <w:t>Cigna CMG Reporting</w:t>
      </w:r>
    </w:p>
    <w:p w14:paraId="4EC05DD6" w14:textId="77777777" w:rsidR="00AC6F51" w:rsidRDefault="00AC6F51" w:rsidP="00AC6F51">
      <w:pPr>
        <w:pStyle w:val="BodyText"/>
        <w:ind w:left="720"/>
      </w:pPr>
      <w:r>
        <w:rPr>
          <w:noProof/>
          <w:lang w:eastAsia="en-US"/>
        </w:rPr>
        <w:drawing>
          <wp:inline distT="0" distB="0" distL="0" distR="0" wp14:anchorId="59463842" wp14:editId="75E92699">
            <wp:extent cx="655320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3200" cy="3876675"/>
                    </a:xfrm>
                    <a:prstGeom prst="rect">
                      <a:avLst/>
                    </a:prstGeom>
                    <a:noFill/>
                    <a:ln>
                      <a:noFill/>
                    </a:ln>
                  </pic:spPr>
                </pic:pic>
              </a:graphicData>
            </a:graphic>
          </wp:inline>
        </w:drawing>
      </w:r>
    </w:p>
    <w:p w14:paraId="44DCBC86" w14:textId="77777777" w:rsidR="00AC6F51" w:rsidRDefault="00AC6F51" w:rsidP="00AC6F51">
      <w:pPr>
        <w:pStyle w:val="BodyText"/>
        <w:ind w:left="720"/>
      </w:pPr>
    </w:p>
    <w:p w14:paraId="4B98B515" w14:textId="77777777" w:rsidR="00AC6F51" w:rsidRDefault="00AC6F51" w:rsidP="00AC6F51">
      <w:pPr>
        <w:pStyle w:val="BodyText"/>
        <w:ind w:left="720"/>
      </w:pPr>
    </w:p>
    <w:p w14:paraId="3C67C377" w14:textId="77777777" w:rsidR="00AC6F51" w:rsidRDefault="00AC6F51" w:rsidP="00AC6F51">
      <w:pPr>
        <w:pStyle w:val="BodyText"/>
        <w:ind w:left="720"/>
      </w:pPr>
    </w:p>
    <w:p w14:paraId="73C28817" w14:textId="77777777" w:rsidR="00AC6F51" w:rsidRDefault="00AC6F51" w:rsidP="00AC6F51">
      <w:pPr>
        <w:pStyle w:val="BodyText"/>
        <w:ind w:left="720"/>
      </w:pPr>
    </w:p>
    <w:p w14:paraId="08EBCEB9" w14:textId="77777777" w:rsidR="00AC6F51" w:rsidRDefault="00AC6F51" w:rsidP="00AC6F51">
      <w:pPr>
        <w:pStyle w:val="BodyText"/>
        <w:ind w:left="720"/>
      </w:pPr>
    </w:p>
    <w:p w14:paraId="59664621" w14:textId="77777777" w:rsidR="00AC6F51" w:rsidRDefault="00AC6F51" w:rsidP="00AC6F51">
      <w:pPr>
        <w:pStyle w:val="BodyText"/>
        <w:ind w:left="720"/>
      </w:pPr>
    </w:p>
    <w:p w14:paraId="439D3F4C" w14:textId="77777777" w:rsidR="00AC6F51" w:rsidRDefault="00AC6F51" w:rsidP="00AC6F51">
      <w:pPr>
        <w:pStyle w:val="BodyText"/>
        <w:ind w:left="720"/>
      </w:pPr>
    </w:p>
    <w:p w14:paraId="02922240" w14:textId="77777777" w:rsidR="00AC6F51" w:rsidRDefault="00AC6F51" w:rsidP="00AC6F51">
      <w:pPr>
        <w:pStyle w:val="BodyText"/>
        <w:ind w:left="720"/>
      </w:pPr>
    </w:p>
    <w:p w14:paraId="3B38AA59" w14:textId="77777777" w:rsidR="00AC6F51" w:rsidRDefault="00AC6F51" w:rsidP="00AC6F51">
      <w:pPr>
        <w:pStyle w:val="BodyText"/>
        <w:ind w:left="720"/>
      </w:pPr>
    </w:p>
    <w:p w14:paraId="07EBDB8C" w14:textId="77777777" w:rsidR="00AC6F51" w:rsidRDefault="00AC6F51" w:rsidP="00AC6F51">
      <w:pPr>
        <w:pStyle w:val="BodyText"/>
        <w:ind w:left="720"/>
      </w:pPr>
    </w:p>
    <w:p w14:paraId="7E5251B6" w14:textId="77777777" w:rsidR="00AC6F51" w:rsidRDefault="00AC6F51" w:rsidP="00AC6F51">
      <w:pPr>
        <w:pStyle w:val="BodyText"/>
        <w:ind w:left="720"/>
      </w:pPr>
    </w:p>
    <w:p w14:paraId="3715BABD" w14:textId="77777777" w:rsidR="00AC6F51" w:rsidRDefault="00AC6F51" w:rsidP="00AC6F51">
      <w:pPr>
        <w:pStyle w:val="BodyText"/>
        <w:ind w:left="720"/>
      </w:pPr>
    </w:p>
    <w:p w14:paraId="57A9B5CE" w14:textId="77777777" w:rsidR="00AC6F51" w:rsidRDefault="00AC6F51" w:rsidP="00AC6F51">
      <w:pPr>
        <w:pStyle w:val="BodyText"/>
        <w:ind w:left="720"/>
      </w:pPr>
    </w:p>
    <w:p w14:paraId="24B0952D" w14:textId="77777777" w:rsidR="00AC6F51" w:rsidRDefault="00AC6F51" w:rsidP="00AC6F51">
      <w:pPr>
        <w:pStyle w:val="BodyText"/>
        <w:ind w:left="720"/>
      </w:pPr>
    </w:p>
    <w:p w14:paraId="2557A40F" w14:textId="77777777" w:rsidR="00AC6F51" w:rsidRDefault="00AC6F51" w:rsidP="00AC6F51">
      <w:pPr>
        <w:pStyle w:val="BodyText"/>
        <w:ind w:left="720"/>
      </w:pPr>
    </w:p>
    <w:p w14:paraId="2E3D9C95" w14:textId="77777777" w:rsidR="00AC6F51" w:rsidRDefault="00AC6F51" w:rsidP="00AC6F51">
      <w:pPr>
        <w:pStyle w:val="BodyText"/>
        <w:ind w:left="720"/>
      </w:pPr>
    </w:p>
    <w:p w14:paraId="0CACBE66" w14:textId="77777777" w:rsidR="00AC6F51" w:rsidRDefault="00AC6F51" w:rsidP="00AC6F51">
      <w:pPr>
        <w:pStyle w:val="BodyText"/>
        <w:ind w:left="720"/>
      </w:pPr>
    </w:p>
    <w:p w14:paraId="5A11005B" w14:textId="77777777" w:rsidR="00AC6F51" w:rsidRDefault="00AC6F51" w:rsidP="00AC6F51">
      <w:pPr>
        <w:pStyle w:val="BodyText"/>
        <w:ind w:left="720"/>
      </w:pPr>
    </w:p>
    <w:p w14:paraId="594790D4" w14:textId="77777777" w:rsidR="00AC6F51" w:rsidRDefault="00AC6F51" w:rsidP="00AC6F51">
      <w:pPr>
        <w:pStyle w:val="BodyText"/>
        <w:ind w:left="720"/>
      </w:pPr>
    </w:p>
    <w:p w14:paraId="63393C17" w14:textId="77777777" w:rsidR="00AC6F51" w:rsidRPr="00AC6F51" w:rsidRDefault="00AC6F51" w:rsidP="00AC6F51">
      <w:pPr>
        <w:pStyle w:val="BodyText"/>
        <w:ind w:left="720"/>
        <w:rPr>
          <w:b/>
          <w:u w:val="single"/>
        </w:rPr>
      </w:pPr>
      <w:r w:rsidRPr="00AC6F51">
        <w:rPr>
          <w:b/>
          <w:u w:val="single"/>
        </w:rPr>
        <w:lastRenderedPageBreak/>
        <w:t>Cigna Controller Reporting</w:t>
      </w:r>
    </w:p>
    <w:p w14:paraId="25C32F46" w14:textId="77777777" w:rsidR="00AC6F51" w:rsidRDefault="00AC6F51" w:rsidP="00AC6F51">
      <w:pPr>
        <w:pStyle w:val="BodyText"/>
        <w:ind w:left="720"/>
      </w:pPr>
      <w:r>
        <w:rPr>
          <w:noProof/>
          <w:lang w:eastAsia="en-US"/>
        </w:rPr>
        <w:drawing>
          <wp:inline distT="0" distB="0" distL="0" distR="0" wp14:anchorId="0C7AA7A2" wp14:editId="587DA2A1">
            <wp:extent cx="654367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3675" cy="3848100"/>
                    </a:xfrm>
                    <a:prstGeom prst="rect">
                      <a:avLst/>
                    </a:prstGeom>
                    <a:noFill/>
                    <a:ln>
                      <a:noFill/>
                    </a:ln>
                  </pic:spPr>
                </pic:pic>
              </a:graphicData>
            </a:graphic>
          </wp:inline>
        </w:drawing>
      </w:r>
    </w:p>
    <w:p w14:paraId="4BF96001" w14:textId="77777777" w:rsidR="00AC6F51" w:rsidRPr="00AC6F51" w:rsidRDefault="00AC6F51" w:rsidP="00AC6F51">
      <w:pPr>
        <w:pStyle w:val="BodyText"/>
        <w:ind w:left="720"/>
        <w:rPr>
          <w:b/>
          <w:u w:val="single"/>
        </w:rPr>
      </w:pPr>
      <w:r w:rsidRPr="00AC6F51">
        <w:rPr>
          <w:b/>
          <w:u w:val="single"/>
        </w:rPr>
        <w:t>Cigna Expense Accounting Report</w:t>
      </w:r>
    </w:p>
    <w:p w14:paraId="38E4DC75" w14:textId="77777777" w:rsidR="00AC6F51" w:rsidRDefault="00AC6F51" w:rsidP="00AC6F51">
      <w:pPr>
        <w:pStyle w:val="BodyText"/>
        <w:ind w:left="720"/>
      </w:pPr>
      <w:r>
        <w:rPr>
          <w:noProof/>
          <w:lang w:eastAsia="en-US"/>
        </w:rPr>
        <w:drawing>
          <wp:inline distT="0" distB="0" distL="0" distR="0" wp14:anchorId="66D4DDD7" wp14:editId="0F4F7BC4">
            <wp:extent cx="652462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24625" cy="2962275"/>
                    </a:xfrm>
                    <a:prstGeom prst="rect">
                      <a:avLst/>
                    </a:prstGeom>
                    <a:noFill/>
                    <a:ln>
                      <a:noFill/>
                    </a:ln>
                  </pic:spPr>
                </pic:pic>
              </a:graphicData>
            </a:graphic>
          </wp:inline>
        </w:drawing>
      </w:r>
    </w:p>
    <w:p w14:paraId="5E424926" w14:textId="77777777" w:rsidR="00AC6F51" w:rsidRDefault="00AC6F51" w:rsidP="00AC6F51">
      <w:pPr>
        <w:pStyle w:val="BodyText"/>
        <w:ind w:left="720"/>
      </w:pPr>
    </w:p>
    <w:p w14:paraId="298BF2D4" w14:textId="77777777" w:rsidR="00AC6F51" w:rsidRDefault="00AC6F51" w:rsidP="00AC6F51">
      <w:pPr>
        <w:pStyle w:val="BodyText"/>
        <w:ind w:left="720"/>
        <w:rPr>
          <w:b/>
          <w:u w:val="single"/>
        </w:rPr>
      </w:pPr>
    </w:p>
    <w:p w14:paraId="78EF725F" w14:textId="77777777" w:rsidR="00AC6F51" w:rsidRDefault="00AC6F51" w:rsidP="00AC6F51">
      <w:pPr>
        <w:pStyle w:val="BodyText"/>
        <w:ind w:left="720"/>
        <w:rPr>
          <w:b/>
          <w:u w:val="single"/>
        </w:rPr>
      </w:pPr>
    </w:p>
    <w:p w14:paraId="1503B208" w14:textId="77777777" w:rsidR="00AC6F51" w:rsidRDefault="00AC6F51" w:rsidP="00AC6F51">
      <w:pPr>
        <w:pStyle w:val="BodyText"/>
        <w:ind w:left="720"/>
        <w:rPr>
          <w:b/>
          <w:u w:val="single"/>
        </w:rPr>
      </w:pPr>
    </w:p>
    <w:p w14:paraId="49D198C6" w14:textId="77777777" w:rsidR="00AC6F51" w:rsidRDefault="00AC6F51" w:rsidP="00AC6F51">
      <w:pPr>
        <w:pStyle w:val="BodyText"/>
        <w:ind w:left="720"/>
        <w:rPr>
          <w:b/>
          <w:u w:val="single"/>
        </w:rPr>
      </w:pPr>
    </w:p>
    <w:p w14:paraId="3EEA4307" w14:textId="77777777" w:rsidR="00AC6F51" w:rsidRPr="00AC6F51" w:rsidRDefault="00AC6F51" w:rsidP="00AC6F51">
      <w:pPr>
        <w:pStyle w:val="BodyText"/>
        <w:ind w:left="720"/>
        <w:rPr>
          <w:b/>
          <w:u w:val="single"/>
        </w:rPr>
      </w:pPr>
      <w:r w:rsidRPr="00AC6F51">
        <w:rPr>
          <w:b/>
          <w:u w:val="single"/>
        </w:rPr>
        <w:lastRenderedPageBreak/>
        <w:t>Cigna Finance – Shared</w:t>
      </w:r>
    </w:p>
    <w:p w14:paraId="3C1A4B2B" w14:textId="77777777" w:rsidR="00AC6F51" w:rsidRDefault="00AC6F51" w:rsidP="00AC6F51">
      <w:pPr>
        <w:pStyle w:val="BodyText"/>
        <w:ind w:left="720"/>
      </w:pPr>
      <w:r>
        <w:rPr>
          <w:noProof/>
          <w:lang w:eastAsia="en-US"/>
        </w:rPr>
        <w:drawing>
          <wp:inline distT="0" distB="0" distL="0" distR="0" wp14:anchorId="774BCEF0" wp14:editId="324ECAFE">
            <wp:extent cx="5943600" cy="2934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934970"/>
                    </a:xfrm>
                    <a:prstGeom prst="rect">
                      <a:avLst/>
                    </a:prstGeom>
                  </pic:spPr>
                </pic:pic>
              </a:graphicData>
            </a:graphic>
          </wp:inline>
        </w:drawing>
      </w:r>
    </w:p>
    <w:p w14:paraId="2F5F8A95" w14:textId="77777777" w:rsidR="00AC6F51" w:rsidRDefault="00AC6F51" w:rsidP="00AC6F51">
      <w:pPr>
        <w:pStyle w:val="BodyText"/>
        <w:ind w:left="720"/>
      </w:pPr>
    </w:p>
    <w:p w14:paraId="7F5440AE" w14:textId="77777777" w:rsidR="00AC6F51" w:rsidRDefault="00AC6F51" w:rsidP="00AC6F51">
      <w:pPr>
        <w:pStyle w:val="BodyText"/>
        <w:ind w:left="720"/>
      </w:pPr>
    </w:p>
    <w:p w14:paraId="5E7A34B3" w14:textId="77777777" w:rsidR="00AC6F51" w:rsidRPr="00AC6F51" w:rsidRDefault="00AC6F51" w:rsidP="00AC6F51">
      <w:pPr>
        <w:pStyle w:val="BodyText"/>
        <w:ind w:left="720"/>
        <w:rPr>
          <w:b/>
          <w:u w:val="single"/>
        </w:rPr>
      </w:pPr>
      <w:r w:rsidRPr="00AC6F51">
        <w:rPr>
          <w:b/>
          <w:u w:val="single"/>
        </w:rPr>
        <w:t>Cigna IT Finance Reporting</w:t>
      </w:r>
    </w:p>
    <w:p w14:paraId="1144A3D4" w14:textId="77777777" w:rsidR="00AC6F51" w:rsidRDefault="00AC6F51" w:rsidP="00AC6F51">
      <w:pPr>
        <w:pStyle w:val="BodyText"/>
        <w:ind w:left="720"/>
      </w:pPr>
    </w:p>
    <w:p w14:paraId="114DA59B" w14:textId="77777777" w:rsidR="00AC6F51" w:rsidRDefault="00AC6F51" w:rsidP="00AC6F51">
      <w:pPr>
        <w:pStyle w:val="BodyText"/>
        <w:ind w:left="720"/>
      </w:pPr>
      <w:r>
        <w:rPr>
          <w:noProof/>
          <w:lang w:eastAsia="en-US"/>
        </w:rPr>
        <w:drawing>
          <wp:inline distT="0" distB="0" distL="0" distR="0" wp14:anchorId="13CE4B37" wp14:editId="6C2847C2">
            <wp:extent cx="652462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4625" cy="2847975"/>
                    </a:xfrm>
                    <a:prstGeom prst="rect">
                      <a:avLst/>
                    </a:prstGeom>
                    <a:noFill/>
                    <a:ln>
                      <a:noFill/>
                    </a:ln>
                  </pic:spPr>
                </pic:pic>
              </a:graphicData>
            </a:graphic>
          </wp:inline>
        </w:drawing>
      </w:r>
    </w:p>
    <w:p w14:paraId="6AD6D784" w14:textId="77777777" w:rsidR="00AC6F51" w:rsidRDefault="00AC6F51" w:rsidP="00AC6F51">
      <w:pPr>
        <w:pStyle w:val="BodyText"/>
        <w:ind w:left="720"/>
      </w:pPr>
    </w:p>
    <w:p w14:paraId="64E39792" w14:textId="77777777" w:rsidR="00AC6F51" w:rsidRDefault="00AC6F51" w:rsidP="00AC6F51">
      <w:pPr>
        <w:pStyle w:val="BodyText"/>
        <w:ind w:left="720"/>
        <w:rPr>
          <w:b/>
          <w:u w:val="single"/>
        </w:rPr>
      </w:pPr>
    </w:p>
    <w:p w14:paraId="0A3AB43A" w14:textId="77777777" w:rsidR="00AC6F51" w:rsidRDefault="00AC6F51" w:rsidP="00AC6F51">
      <w:pPr>
        <w:pStyle w:val="BodyText"/>
        <w:ind w:left="720"/>
        <w:rPr>
          <w:b/>
          <w:u w:val="single"/>
        </w:rPr>
      </w:pPr>
    </w:p>
    <w:p w14:paraId="0920D609" w14:textId="77777777" w:rsidR="00AC6F51" w:rsidRDefault="00AC6F51" w:rsidP="00AC6F51">
      <w:pPr>
        <w:pStyle w:val="BodyText"/>
        <w:ind w:left="720"/>
        <w:rPr>
          <w:b/>
          <w:u w:val="single"/>
        </w:rPr>
      </w:pPr>
    </w:p>
    <w:p w14:paraId="4BBFDD41" w14:textId="77777777" w:rsidR="00AC6F51" w:rsidRDefault="00AC6F51" w:rsidP="00AC6F51">
      <w:pPr>
        <w:pStyle w:val="BodyText"/>
        <w:ind w:left="720"/>
        <w:rPr>
          <w:b/>
          <w:u w:val="single"/>
        </w:rPr>
      </w:pPr>
    </w:p>
    <w:p w14:paraId="1A97D31E" w14:textId="77777777" w:rsidR="00AC6F51" w:rsidRDefault="00AC6F51" w:rsidP="00AC6F51">
      <w:pPr>
        <w:pStyle w:val="BodyText"/>
        <w:ind w:left="720"/>
        <w:rPr>
          <w:b/>
          <w:u w:val="single"/>
        </w:rPr>
      </w:pPr>
    </w:p>
    <w:p w14:paraId="4F16C33C" w14:textId="77777777" w:rsidR="00AC6F51" w:rsidRPr="00AC6F51" w:rsidRDefault="00AC6F51" w:rsidP="00AC6F51">
      <w:pPr>
        <w:pStyle w:val="BodyText"/>
        <w:ind w:left="720"/>
        <w:rPr>
          <w:b/>
          <w:u w:val="single"/>
        </w:rPr>
      </w:pPr>
      <w:r w:rsidRPr="00AC6F51">
        <w:rPr>
          <w:b/>
          <w:u w:val="single"/>
        </w:rPr>
        <w:lastRenderedPageBreak/>
        <w:t>Cigna Tax Reporting</w:t>
      </w:r>
    </w:p>
    <w:p w14:paraId="374CBE5F" w14:textId="77777777" w:rsidR="00AC6F51" w:rsidRDefault="00AC6F51" w:rsidP="00AC6F51">
      <w:pPr>
        <w:pStyle w:val="BodyText"/>
        <w:ind w:left="720"/>
      </w:pPr>
    </w:p>
    <w:p w14:paraId="163019BB" w14:textId="77777777" w:rsidR="00AC6F51" w:rsidRDefault="00AC6F51" w:rsidP="00AC6F51">
      <w:pPr>
        <w:pStyle w:val="BodyText"/>
        <w:ind w:left="720"/>
      </w:pPr>
      <w:r>
        <w:rPr>
          <w:noProof/>
          <w:lang w:eastAsia="en-US"/>
        </w:rPr>
        <w:drawing>
          <wp:inline distT="0" distB="0" distL="0" distR="0" wp14:anchorId="6055C1F4" wp14:editId="54FE9DCF">
            <wp:extent cx="65151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15100" cy="2838450"/>
                    </a:xfrm>
                    <a:prstGeom prst="rect">
                      <a:avLst/>
                    </a:prstGeom>
                    <a:noFill/>
                    <a:ln>
                      <a:noFill/>
                    </a:ln>
                  </pic:spPr>
                </pic:pic>
              </a:graphicData>
            </a:graphic>
          </wp:inline>
        </w:drawing>
      </w:r>
    </w:p>
    <w:p w14:paraId="4E57DEE5" w14:textId="77777777" w:rsidR="00AC6F51" w:rsidRDefault="00AC6F51" w:rsidP="00AC6F51">
      <w:pPr>
        <w:pStyle w:val="BodyText"/>
        <w:ind w:left="720"/>
      </w:pPr>
    </w:p>
    <w:p w14:paraId="36999830" w14:textId="609DD0E7" w:rsidR="00092232" w:rsidRDefault="00057161" w:rsidP="00092232">
      <w:pPr>
        <w:pStyle w:val="BodyText"/>
        <w:numPr>
          <w:ilvl w:val="0"/>
          <w:numId w:val="13"/>
        </w:numPr>
        <w:ind w:left="360"/>
      </w:pPr>
      <w:r>
        <w:t xml:space="preserve">Open the </w:t>
      </w:r>
      <w:proofErr w:type="spellStart"/>
      <w:r>
        <w:t>calatog</w:t>
      </w:r>
      <w:proofErr w:type="spellEnd"/>
      <w:r>
        <w:t xml:space="preserve"> and cross verify the presence of the new </w:t>
      </w:r>
      <w:r w:rsidR="00092232">
        <w:t>Sub-</w:t>
      </w:r>
      <w:proofErr w:type="gramStart"/>
      <w:r w:rsidR="00092232">
        <w:t xml:space="preserve">Folders </w:t>
      </w:r>
      <w:r>
        <w:t xml:space="preserve"> under</w:t>
      </w:r>
      <w:proofErr w:type="gramEnd"/>
      <w:r w:rsidR="00092232">
        <w:t xml:space="preserve"> the </w:t>
      </w:r>
      <w:r>
        <w:t>Shared Folder.</w:t>
      </w:r>
    </w:p>
    <w:p w14:paraId="543DD0AF" w14:textId="20942155" w:rsidR="00057161" w:rsidRDefault="00CB11BE" w:rsidP="00057161">
      <w:pPr>
        <w:pStyle w:val="BodyText"/>
        <w:ind w:left="360"/>
      </w:pPr>
      <w:r>
        <w:rPr>
          <w:noProof/>
          <w:lang w:eastAsia="en-US"/>
        </w:rPr>
        <w:drawing>
          <wp:inline distT="0" distB="0" distL="0" distR="0" wp14:anchorId="3E9E01CD" wp14:editId="0F508F3F">
            <wp:extent cx="6621780" cy="2753995"/>
            <wp:effectExtent l="0" t="0" r="762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21780" cy="2753995"/>
                    </a:xfrm>
                    <a:prstGeom prst="rect">
                      <a:avLst/>
                    </a:prstGeom>
                    <a:noFill/>
                    <a:ln>
                      <a:noFill/>
                    </a:ln>
                  </pic:spPr>
                </pic:pic>
              </a:graphicData>
            </a:graphic>
          </wp:inline>
        </w:drawing>
      </w:r>
    </w:p>
    <w:p w14:paraId="36527CD9" w14:textId="77777777" w:rsidR="00F15532" w:rsidRDefault="00F15532" w:rsidP="00F15532">
      <w:pPr>
        <w:pStyle w:val="BodyText"/>
      </w:pPr>
    </w:p>
    <w:p w14:paraId="4DE2CBBC" w14:textId="256F030C" w:rsidR="00511BC3" w:rsidRDefault="00511BC3" w:rsidP="00511BC3">
      <w:pPr>
        <w:pStyle w:val="BodyText"/>
        <w:ind w:left="360"/>
      </w:pPr>
    </w:p>
    <w:p w14:paraId="0C428006" w14:textId="77777777" w:rsidR="00057161" w:rsidRDefault="00057161" w:rsidP="00057161">
      <w:pPr>
        <w:pStyle w:val="BodyText"/>
        <w:ind w:left="360"/>
      </w:pPr>
    </w:p>
    <w:p w14:paraId="17E6535A" w14:textId="77777777" w:rsidR="00057161" w:rsidRPr="003D2758" w:rsidRDefault="00057161" w:rsidP="00057161">
      <w:pPr>
        <w:pStyle w:val="BodyText"/>
        <w:rPr>
          <w:i/>
          <w:color w:val="E36C0A" w:themeColor="accent6" w:themeShade="BF"/>
          <w:sz w:val="24"/>
          <w:szCs w:val="24"/>
        </w:rPr>
      </w:pPr>
      <w:r w:rsidRPr="003D2758">
        <w:rPr>
          <w:b/>
          <w:i/>
          <w:color w:val="E36C0A" w:themeColor="accent6" w:themeShade="BF"/>
          <w:sz w:val="24"/>
          <w:szCs w:val="24"/>
        </w:rPr>
        <w:t>Note: In case of any errors faced, Notify the developer team.</w:t>
      </w:r>
    </w:p>
    <w:p w14:paraId="7A1856A5" w14:textId="715465E5" w:rsidR="00057161" w:rsidRDefault="00C815BC" w:rsidP="00C815BC">
      <w:pPr>
        <w:pStyle w:val="Heading2"/>
      </w:pPr>
      <w:bookmarkStart w:id="15" w:name="_Toc423675367"/>
      <w:bookmarkStart w:id="16" w:name="_Toc441830408"/>
      <w:r>
        <w:lastRenderedPageBreak/>
        <w:t xml:space="preserve">Catalog Migration </w:t>
      </w:r>
      <w:r w:rsidR="00057161">
        <w:t>Verification Checklist</w:t>
      </w:r>
      <w:bookmarkEnd w:id="15"/>
      <w:bookmarkEnd w:id="16"/>
    </w:p>
    <w:p w14:paraId="12C0E591" w14:textId="77777777" w:rsidR="00057161" w:rsidRDefault="00057161" w:rsidP="00057161">
      <w:pPr>
        <w:pStyle w:val="Note"/>
        <w:numPr>
          <w:ilvl w:val="0"/>
          <w:numId w:val="9"/>
        </w:numPr>
        <w:tabs>
          <w:tab w:val="clear" w:pos="4320"/>
        </w:tabs>
        <w:ind w:left="0"/>
      </w:pPr>
      <w:r>
        <w:t>Include a subset of test steps that will confirm that the customization has been installed properly.</w:t>
      </w:r>
    </w:p>
    <w:p w14:paraId="798F21C0" w14:textId="77777777" w:rsidR="006429B4" w:rsidRDefault="00057161" w:rsidP="006429B4">
      <w:pPr>
        <w:pStyle w:val="BodyText"/>
        <w:keepNext/>
      </w:pPr>
      <w:r>
        <w:t>Verify that the deployment has been completed successfully by following these steps:</w:t>
      </w:r>
    </w:p>
    <w:p w14:paraId="3A517499" w14:textId="7285347C" w:rsidR="00057161" w:rsidRPr="00C4771E" w:rsidRDefault="00057161" w:rsidP="006429B4">
      <w:pPr>
        <w:pStyle w:val="BodyText"/>
        <w:keepNext/>
        <w:numPr>
          <w:ilvl w:val="0"/>
          <w:numId w:val="23"/>
        </w:numPr>
        <w:rPr>
          <w:b/>
          <w:color w:val="FF0000"/>
        </w:rPr>
      </w:pPr>
      <w:r>
        <w:t>Make sure that the Catalog migration has been successful by verifying the below folder structure in the catalog manager.</w:t>
      </w:r>
      <w:r w:rsidR="00C4771E">
        <w:t xml:space="preserve"> </w:t>
      </w:r>
      <w:r w:rsidR="00C4771E" w:rsidRPr="00C4771E">
        <w:rPr>
          <w:b/>
          <w:color w:val="FF0000"/>
        </w:rPr>
        <w:t>Please take a screenshot of the contents of ‘Shared Folder’ as show below and share it with the Dev team.</w:t>
      </w:r>
    </w:p>
    <w:p w14:paraId="61F2E1D4" w14:textId="46210D9F" w:rsidR="00057161" w:rsidRDefault="00057161" w:rsidP="00057161">
      <w:pPr>
        <w:pStyle w:val="Checklist"/>
        <w:keepNext/>
        <w:numPr>
          <w:ilvl w:val="0"/>
          <w:numId w:val="0"/>
        </w:numPr>
        <w:tabs>
          <w:tab w:val="clear" w:pos="4320"/>
        </w:tabs>
        <w:ind w:left="360" w:hanging="360"/>
        <w:rPr>
          <w:b/>
        </w:rPr>
      </w:pPr>
      <w:r>
        <w:rPr>
          <w:b/>
        </w:rPr>
        <w:t xml:space="preserve">        </w:t>
      </w:r>
      <w:r w:rsidR="00CB11BE">
        <w:rPr>
          <w:b/>
          <w:noProof/>
          <w:lang w:eastAsia="en-US"/>
        </w:rPr>
        <w:drawing>
          <wp:inline distT="0" distB="0" distL="0" distR="0" wp14:anchorId="2A5F4476" wp14:editId="69CBAFB8">
            <wp:extent cx="6621780" cy="2753995"/>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21780" cy="2753995"/>
                    </a:xfrm>
                    <a:prstGeom prst="rect">
                      <a:avLst/>
                    </a:prstGeom>
                    <a:noFill/>
                    <a:ln>
                      <a:noFill/>
                    </a:ln>
                  </pic:spPr>
                </pic:pic>
              </a:graphicData>
            </a:graphic>
          </wp:inline>
        </w:drawing>
      </w:r>
    </w:p>
    <w:p w14:paraId="3DCE7076" w14:textId="77777777" w:rsidR="00057161" w:rsidRDefault="00057161" w:rsidP="00057161">
      <w:pPr>
        <w:pStyle w:val="Checklist"/>
        <w:keepNext/>
        <w:numPr>
          <w:ilvl w:val="0"/>
          <w:numId w:val="0"/>
        </w:numPr>
        <w:tabs>
          <w:tab w:val="clear" w:pos="4320"/>
        </w:tabs>
        <w:ind w:left="360" w:hanging="360"/>
        <w:rPr>
          <w:b/>
        </w:rPr>
      </w:pPr>
    </w:p>
    <w:p w14:paraId="33BD2EAB" w14:textId="7EF9FDC8" w:rsidR="00057161" w:rsidRDefault="00057161" w:rsidP="00BA6362">
      <w:pPr>
        <w:pStyle w:val="BodyText"/>
        <w:keepNext/>
        <w:numPr>
          <w:ilvl w:val="0"/>
          <w:numId w:val="21"/>
        </w:numPr>
      </w:pPr>
      <w:proofErr w:type="spellStart"/>
      <w:r>
        <w:t>Goto</w:t>
      </w:r>
      <w:proofErr w:type="spellEnd"/>
      <w:r>
        <w:t xml:space="preserve"> </w:t>
      </w:r>
      <w:r w:rsidR="00BD066C">
        <w:t>Dashboards Dropdown and verify the presence of below folders.</w:t>
      </w:r>
      <w:r w:rsidR="00C4771E">
        <w:t xml:space="preserve"> </w:t>
      </w:r>
      <w:r w:rsidR="00C4771E" w:rsidRPr="00C4771E">
        <w:rPr>
          <w:b/>
          <w:color w:val="FF0000"/>
        </w:rPr>
        <w:t xml:space="preserve">Please take a screenshot of the </w:t>
      </w:r>
      <w:r w:rsidR="00C4771E">
        <w:rPr>
          <w:b/>
          <w:color w:val="FF0000"/>
        </w:rPr>
        <w:t xml:space="preserve">dashboard dropdown </w:t>
      </w:r>
      <w:r w:rsidR="00C4771E" w:rsidRPr="00C4771E">
        <w:rPr>
          <w:b/>
          <w:color w:val="FF0000"/>
        </w:rPr>
        <w:t>as show below and share it with the Dev team.</w:t>
      </w:r>
    </w:p>
    <w:p w14:paraId="7BB41AC1" w14:textId="22D5FE2B" w:rsidR="00057161" w:rsidRDefault="00BD066C" w:rsidP="00057161">
      <w:pPr>
        <w:pStyle w:val="BodyText"/>
        <w:keepNext/>
        <w:ind w:left="360"/>
      </w:pPr>
      <w:r>
        <w:rPr>
          <w:noProof/>
          <w:lang w:eastAsia="en-US"/>
        </w:rPr>
        <w:drawing>
          <wp:inline distT="0" distB="0" distL="0" distR="0" wp14:anchorId="068477B0" wp14:editId="22F05A07">
            <wp:extent cx="26955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95575" cy="3095625"/>
                    </a:xfrm>
                    <a:prstGeom prst="rect">
                      <a:avLst/>
                    </a:prstGeom>
                  </pic:spPr>
                </pic:pic>
              </a:graphicData>
            </a:graphic>
          </wp:inline>
        </w:drawing>
      </w:r>
    </w:p>
    <w:p w14:paraId="477346A3" w14:textId="77777777" w:rsidR="00057161" w:rsidRDefault="00057161" w:rsidP="00057161">
      <w:pPr>
        <w:pStyle w:val="BodyText"/>
        <w:keepNext/>
        <w:ind w:left="360"/>
      </w:pPr>
    </w:p>
    <w:p w14:paraId="2C69C40B" w14:textId="77777777" w:rsidR="00057161" w:rsidRPr="00A4535D" w:rsidRDefault="00057161" w:rsidP="00057161">
      <w:pPr>
        <w:pStyle w:val="Checklist"/>
        <w:keepNext/>
        <w:numPr>
          <w:ilvl w:val="0"/>
          <w:numId w:val="0"/>
        </w:numPr>
        <w:tabs>
          <w:tab w:val="clear" w:pos="4320"/>
        </w:tabs>
        <w:ind w:left="360" w:hanging="360"/>
        <w:rPr>
          <w:b/>
        </w:rPr>
      </w:pPr>
    </w:p>
    <w:p w14:paraId="709291E4" w14:textId="77777777" w:rsidR="00057161" w:rsidRPr="00EE5F0A" w:rsidRDefault="00057161" w:rsidP="00057161">
      <w:pPr>
        <w:pStyle w:val="Heading1"/>
        <w:rPr>
          <w:b w:val="0"/>
        </w:rPr>
      </w:pPr>
      <w:bookmarkStart w:id="17" w:name="_Toc137016362"/>
      <w:bookmarkStart w:id="18" w:name="_Toc423675368"/>
      <w:bookmarkStart w:id="19" w:name="_Toc441830409"/>
      <w:r w:rsidRPr="00A4535D">
        <w:rPr>
          <w:rStyle w:val="Heading1Char"/>
          <w:b/>
        </w:rPr>
        <w:lastRenderedPageBreak/>
        <w:t>O</w:t>
      </w:r>
      <w:r w:rsidRPr="00EE5F0A">
        <w:rPr>
          <w:rStyle w:val="Heading1Char"/>
          <w:b/>
        </w:rPr>
        <w:t>pen and Closed Issues</w:t>
      </w:r>
      <w:bookmarkEnd w:id="17"/>
      <w:bookmarkEnd w:id="18"/>
      <w:bookmarkEnd w:id="19"/>
    </w:p>
    <w:p w14:paraId="41F3C500" w14:textId="77777777" w:rsidR="00057161" w:rsidRDefault="00057161" w:rsidP="00057161">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3FD95D81" w14:textId="77777777" w:rsidR="00057161" w:rsidRPr="00EE5F0A" w:rsidRDefault="00057161" w:rsidP="00057161">
      <w:pPr>
        <w:pStyle w:val="Heading2"/>
        <w:numPr>
          <w:ilvl w:val="1"/>
          <w:numId w:val="19"/>
        </w:numPr>
      </w:pPr>
      <w:bookmarkStart w:id="20" w:name="_Toc137016363"/>
      <w:bookmarkStart w:id="21" w:name="_Toc423675369"/>
      <w:bookmarkStart w:id="22" w:name="_Toc441830410"/>
      <w:r w:rsidRPr="00EE5F0A">
        <w:t>Open Issues</w:t>
      </w:r>
      <w:bookmarkEnd w:id="20"/>
      <w:bookmarkEnd w:id="21"/>
      <w:bookmarkEnd w:id="22"/>
    </w:p>
    <w:p w14:paraId="10E4E2CD" w14:textId="77777777" w:rsidR="00057161" w:rsidRDefault="00057161" w:rsidP="00057161">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057161" w14:paraId="4513ACA1" w14:textId="77777777" w:rsidTr="001E4D05">
        <w:trPr>
          <w:tblHeader/>
        </w:trPr>
        <w:tc>
          <w:tcPr>
            <w:tcW w:w="900" w:type="dxa"/>
            <w:tcBorders>
              <w:top w:val="single" w:sz="12" w:space="0" w:color="000000"/>
              <w:bottom w:val="single" w:sz="6" w:space="0" w:color="000000"/>
              <w:right w:val="nil"/>
            </w:tcBorders>
            <w:shd w:val="clear" w:color="000000" w:fill="E6E6E6"/>
          </w:tcPr>
          <w:p w14:paraId="37DD8A25" w14:textId="77777777" w:rsidR="00057161" w:rsidRDefault="00057161" w:rsidP="001E4D05">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490985B5" w14:textId="77777777" w:rsidR="00057161" w:rsidRDefault="00057161" w:rsidP="001E4D05">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0D5B498C" w14:textId="77777777" w:rsidR="00057161" w:rsidRDefault="00057161" w:rsidP="001E4D05">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13CB5" w14:textId="77777777" w:rsidR="00057161" w:rsidRDefault="00057161" w:rsidP="001E4D05">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50228BBF" w14:textId="77777777" w:rsidR="00057161" w:rsidRDefault="00057161" w:rsidP="001E4D05">
            <w:pPr>
              <w:pStyle w:val="TableHeading"/>
            </w:pPr>
            <w:r>
              <w:t>Target Date</w:t>
            </w:r>
          </w:p>
        </w:tc>
        <w:tc>
          <w:tcPr>
            <w:tcW w:w="1256" w:type="dxa"/>
            <w:tcBorders>
              <w:top w:val="single" w:sz="12" w:space="0" w:color="000000"/>
              <w:left w:val="nil"/>
              <w:bottom w:val="single" w:sz="6" w:space="0" w:color="000000"/>
            </w:tcBorders>
            <w:shd w:val="clear" w:color="000000" w:fill="E6E6E6"/>
          </w:tcPr>
          <w:p w14:paraId="58580DBB" w14:textId="77777777" w:rsidR="00057161" w:rsidRDefault="00057161" w:rsidP="001E4D05">
            <w:pPr>
              <w:pStyle w:val="TableHeading"/>
            </w:pPr>
            <w:r>
              <w:t>Impact Date</w:t>
            </w:r>
          </w:p>
        </w:tc>
      </w:tr>
      <w:tr w:rsidR="00057161" w14:paraId="5CEAD045" w14:textId="77777777" w:rsidTr="001E4D05">
        <w:tc>
          <w:tcPr>
            <w:tcW w:w="900" w:type="dxa"/>
            <w:tcBorders>
              <w:top w:val="single" w:sz="6" w:space="0" w:color="000000"/>
            </w:tcBorders>
            <w:shd w:val="clear" w:color="000000" w:fill="FFFFFF"/>
          </w:tcPr>
          <w:p w14:paraId="1ED27355" w14:textId="77777777" w:rsidR="00057161" w:rsidRDefault="00057161" w:rsidP="001E4D05">
            <w:pPr>
              <w:pStyle w:val="TableText"/>
              <w:rPr>
                <w:color w:val="000000"/>
              </w:rPr>
            </w:pPr>
          </w:p>
        </w:tc>
        <w:tc>
          <w:tcPr>
            <w:tcW w:w="2183" w:type="dxa"/>
            <w:tcBorders>
              <w:top w:val="single" w:sz="6" w:space="0" w:color="000000"/>
            </w:tcBorders>
            <w:shd w:val="clear" w:color="000000" w:fill="FFFFFF"/>
          </w:tcPr>
          <w:p w14:paraId="0A9F4B5D" w14:textId="77777777" w:rsidR="00057161" w:rsidRDefault="00057161" w:rsidP="001E4D05">
            <w:pPr>
              <w:pStyle w:val="TableText"/>
              <w:rPr>
                <w:color w:val="000000"/>
              </w:rPr>
            </w:pPr>
          </w:p>
        </w:tc>
        <w:tc>
          <w:tcPr>
            <w:tcW w:w="2880" w:type="dxa"/>
            <w:tcBorders>
              <w:top w:val="single" w:sz="6" w:space="0" w:color="000000"/>
            </w:tcBorders>
            <w:shd w:val="clear" w:color="000000" w:fill="FFFFFF"/>
          </w:tcPr>
          <w:p w14:paraId="1C1AED34" w14:textId="77777777" w:rsidR="00057161" w:rsidRDefault="00057161" w:rsidP="001E4D05">
            <w:pPr>
              <w:pStyle w:val="TableText"/>
              <w:rPr>
                <w:color w:val="000000"/>
              </w:rPr>
            </w:pPr>
          </w:p>
        </w:tc>
        <w:tc>
          <w:tcPr>
            <w:tcW w:w="1673" w:type="dxa"/>
            <w:tcBorders>
              <w:top w:val="single" w:sz="6" w:space="0" w:color="000000"/>
            </w:tcBorders>
            <w:shd w:val="clear" w:color="000000" w:fill="FFFFFF"/>
          </w:tcPr>
          <w:p w14:paraId="500AA321" w14:textId="77777777" w:rsidR="00057161" w:rsidRDefault="00057161" w:rsidP="001E4D05">
            <w:pPr>
              <w:pStyle w:val="TableText"/>
              <w:rPr>
                <w:color w:val="000000"/>
              </w:rPr>
            </w:pPr>
          </w:p>
        </w:tc>
        <w:tc>
          <w:tcPr>
            <w:tcW w:w="1295" w:type="dxa"/>
            <w:tcBorders>
              <w:top w:val="single" w:sz="6" w:space="0" w:color="000000"/>
            </w:tcBorders>
            <w:shd w:val="clear" w:color="000000" w:fill="FFFFFF"/>
          </w:tcPr>
          <w:p w14:paraId="43210E84" w14:textId="77777777" w:rsidR="00057161" w:rsidRDefault="00057161" w:rsidP="001E4D05">
            <w:pPr>
              <w:pStyle w:val="TableText"/>
              <w:rPr>
                <w:color w:val="000000"/>
              </w:rPr>
            </w:pPr>
          </w:p>
        </w:tc>
        <w:tc>
          <w:tcPr>
            <w:tcW w:w="1256" w:type="dxa"/>
            <w:tcBorders>
              <w:top w:val="single" w:sz="6" w:space="0" w:color="000000"/>
            </w:tcBorders>
            <w:shd w:val="clear" w:color="000000" w:fill="FFFFFF"/>
          </w:tcPr>
          <w:p w14:paraId="6636BC83" w14:textId="77777777" w:rsidR="00057161" w:rsidRDefault="00057161" w:rsidP="001E4D05">
            <w:pPr>
              <w:pStyle w:val="TableText"/>
              <w:rPr>
                <w:color w:val="000000"/>
              </w:rPr>
            </w:pPr>
          </w:p>
        </w:tc>
      </w:tr>
      <w:tr w:rsidR="00057161" w14:paraId="5AF7305B" w14:textId="77777777" w:rsidTr="001E4D05">
        <w:tc>
          <w:tcPr>
            <w:tcW w:w="900" w:type="dxa"/>
            <w:shd w:val="clear" w:color="000000" w:fill="FFFFFF"/>
          </w:tcPr>
          <w:p w14:paraId="3744C960" w14:textId="77777777" w:rsidR="00057161" w:rsidRDefault="00057161" w:rsidP="001E4D05">
            <w:pPr>
              <w:pStyle w:val="TableText"/>
              <w:rPr>
                <w:color w:val="000000"/>
              </w:rPr>
            </w:pPr>
          </w:p>
        </w:tc>
        <w:tc>
          <w:tcPr>
            <w:tcW w:w="2183" w:type="dxa"/>
            <w:shd w:val="clear" w:color="000000" w:fill="FFFFFF"/>
          </w:tcPr>
          <w:p w14:paraId="64EE2756" w14:textId="77777777" w:rsidR="00057161" w:rsidRDefault="00057161" w:rsidP="001E4D05">
            <w:pPr>
              <w:pStyle w:val="TableText"/>
              <w:rPr>
                <w:color w:val="000000"/>
              </w:rPr>
            </w:pPr>
          </w:p>
        </w:tc>
        <w:tc>
          <w:tcPr>
            <w:tcW w:w="2880" w:type="dxa"/>
            <w:shd w:val="clear" w:color="000000" w:fill="FFFFFF"/>
          </w:tcPr>
          <w:p w14:paraId="1F6808AD" w14:textId="77777777" w:rsidR="00057161" w:rsidRDefault="00057161" w:rsidP="001E4D05">
            <w:pPr>
              <w:pStyle w:val="TableText"/>
              <w:rPr>
                <w:color w:val="000000"/>
              </w:rPr>
            </w:pPr>
          </w:p>
        </w:tc>
        <w:tc>
          <w:tcPr>
            <w:tcW w:w="1673" w:type="dxa"/>
            <w:shd w:val="clear" w:color="000000" w:fill="FFFFFF"/>
          </w:tcPr>
          <w:p w14:paraId="7521A70B" w14:textId="77777777" w:rsidR="00057161" w:rsidRDefault="00057161" w:rsidP="001E4D05">
            <w:pPr>
              <w:pStyle w:val="TableText"/>
              <w:rPr>
                <w:color w:val="000000"/>
              </w:rPr>
            </w:pPr>
          </w:p>
        </w:tc>
        <w:tc>
          <w:tcPr>
            <w:tcW w:w="1295" w:type="dxa"/>
            <w:shd w:val="clear" w:color="000000" w:fill="FFFFFF"/>
          </w:tcPr>
          <w:p w14:paraId="271234CD" w14:textId="77777777" w:rsidR="00057161" w:rsidRDefault="00057161" w:rsidP="001E4D05">
            <w:pPr>
              <w:pStyle w:val="TableText"/>
              <w:rPr>
                <w:color w:val="000000"/>
              </w:rPr>
            </w:pPr>
          </w:p>
        </w:tc>
        <w:tc>
          <w:tcPr>
            <w:tcW w:w="1256" w:type="dxa"/>
            <w:shd w:val="clear" w:color="000000" w:fill="FFFFFF"/>
          </w:tcPr>
          <w:p w14:paraId="00807438" w14:textId="77777777" w:rsidR="00057161" w:rsidRDefault="00057161" w:rsidP="001E4D05">
            <w:pPr>
              <w:pStyle w:val="TableText"/>
              <w:rPr>
                <w:color w:val="000000"/>
              </w:rPr>
            </w:pPr>
          </w:p>
        </w:tc>
      </w:tr>
      <w:tr w:rsidR="00057161" w14:paraId="7DB3F0F8" w14:textId="77777777" w:rsidTr="001E4D05">
        <w:tc>
          <w:tcPr>
            <w:tcW w:w="900" w:type="dxa"/>
            <w:shd w:val="clear" w:color="000000" w:fill="FFFFFF"/>
          </w:tcPr>
          <w:p w14:paraId="5806ECBF" w14:textId="77777777" w:rsidR="00057161" w:rsidRDefault="00057161" w:rsidP="001E4D05">
            <w:pPr>
              <w:pStyle w:val="TableText"/>
              <w:rPr>
                <w:color w:val="000000"/>
              </w:rPr>
            </w:pPr>
          </w:p>
        </w:tc>
        <w:tc>
          <w:tcPr>
            <w:tcW w:w="2183" w:type="dxa"/>
            <w:shd w:val="clear" w:color="000000" w:fill="FFFFFF"/>
          </w:tcPr>
          <w:p w14:paraId="1CB550F4" w14:textId="77777777" w:rsidR="00057161" w:rsidRDefault="00057161" w:rsidP="001E4D05">
            <w:pPr>
              <w:pStyle w:val="TableText"/>
              <w:rPr>
                <w:color w:val="000000"/>
              </w:rPr>
            </w:pPr>
          </w:p>
        </w:tc>
        <w:tc>
          <w:tcPr>
            <w:tcW w:w="2880" w:type="dxa"/>
            <w:shd w:val="clear" w:color="000000" w:fill="FFFFFF"/>
          </w:tcPr>
          <w:p w14:paraId="72EF53E4" w14:textId="77777777" w:rsidR="00057161" w:rsidRDefault="00057161" w:rsidP="001E4D05">
            <w:pPr>
              <w:pStyle w:val="TableText"/>
              <w:rPr>
                <w:color w:val="000000"/>
              </w:rPr>
            </w:pPr>
          </w:p>
        </w:tc>
        <w:tc>
          <w:tcPr>
            <w:tcW w:w="1673" w:type="dxa"/>
            <w:shd w:val="clear" w:color="000000" w:fill="FFFFFF"/>
          </w:tcPr>
          <w:p w14:paraId="627234F5" w14:textId="77777777" w:rsidR="00057161" w:rsidRDefault="00057161" w:rsidP="001E4D05">
            <w:pPr>
              <w:pStyle w:val="TableText"/>
              <w:rPr>
                <w:color w:val="000000"/>
              </w:rPr>
            </w:pPr>
          </w:p>
        </w:tc>
        <w:tc>
          <w:tcPr>
            <w:tcW w:w="1295" w:type="dxa"/>
            <w:shd w:val="clear" w:color="000000" w:fill="FFFFFF"/>
          </w:tcPr>
          <w:p w14:paraId="526680D5" w14:textId="77777777" w:rsidR="00057161" w:rsidRDefault="00057161" w:rsidP="001E4D05">
            <w:pPr>
              <w:pStyle w:val="TableText"/>
              <w:rPr>
                <w:color w:val="000000"/>
              </w:rPr>
            </w:pPr>
          </w:p>
        </w:tc>
        <w:tc>
          <w:tcPr>
            <w:tcW w:w="1256" w:type="dxa"/>
            <w:shd w:val="clear" w:color="000000" w:fill="FFFFFF"/>
          </w:tcPr>
          <w:p w14:paraId="41693F73" w14:textId="77777777" w:rsidR="00057161" w:rsidRDefault="00057161" w:rsidP="001E4D05">
            <w:pPr>
              <w:pStyle w:val="TableText"/>
              <w:rPr>
                <w:color w:val="000000"/>
              </w:rPr>
            </w:pPr>
          </w:p>
        </w:tc>
      </w:tr>
      <w:tr w:rsidR="00057161" w14:paraId="6ECE4594" w14:textId="77777777" w:rsidTr="001E4D05">
        <w:tc>
          <w:tcPr>
            <w:tcW w:w="900" w:type="dxa"/>
            <w:shd w:val="clear" w:color="000000" w:fill="FFFFFF"/>
          </w:tcPr>
          <w:p w14:paraId="7B306442" w14:textId="77777777" w:rsidR="00057161" w:rsidRDefault="00057161" w:rsidP="001E4D05">
            <w:pPr>
              <w:pStyle w:val="TableText"/>
              <w:rPr>
                <w:color w:val="000000"/>
              </w:rPr>
            </w:pPr>
          </w:p>
        </w:tc>
        <w:tc>
          <w:tcPr>
            <w:tcW w:w="2183" w:type="dxa"/>
            <w:shd w:val="clear" w:color="000000" w:fill="FFFFFF"/>
          </w:tcPr>
          <w:p w14:paraId="0A833616" w14:textId="77777777" w:rsidR="00057161" w:rsidRDefault="00057161" w:rsidP="001E4D05">
            <w:pPr>
              <w:pStyle w:val="TableText"/>
              <w:rPr>
                <w:color w:val="000000"/>
              </w:rPr>
            </w:pPr>
          </w:p>
        </w:tc>
        <w:tc>
          <w:tcPr>
            <w:tcW w:w="2880" w:type="dxa"/>
            <w:shd w:val="clear" w:color="000000" w:fill="FFFFFF"/>
          </w:tcPr>
          <w:p w14:paraId="66BE9214" w14:textId="77777777" w:rsidR="00057161" w:rsidRDefault="00057161" w:rsidP="001E4D05">
            <w:pPr>
              <w:pStyle w:val="TableText"/>
              <w:rPr>
                <w:color w:val="000000"/>
              </w:rPr>
            </w:pPr>
          </w:p>
        </w:tc>
        <w:tc>
          <w:tcPr>
            <w:tcW w:w="1673" w:type="dxa"/>
            <w:shd w:val="clear" w:color="000000" w:fill="FFFFFF"/>
          </w:tcPr>
          <w:p w14:paraId="37F6E9ED" w14:textId="77777777" w:rsidR="00057161" w:rsidRDefault="00057161" w:rsidP="001E4D05">
            <w:pPr>
              <w:pStyle w:val="TableText"/>
              <w:rPr>
                <w:color w:val="000000"/>
              </w:rPr>
            </w:pPr>
          </w:p>
        </w:tc>
        <w:tc>
          <w:tcPr>
            <w:tcW w:w="1295" w:type="dxa"/>
            <w:shd w:val="clear" w:color="000000" w:fill="FFFFFF"/>
          </w:tcPr>
          <w:p w14:paraId="1678E8B7" w14:textId="77777777" w:rsidR="00057161" w:rsidRDefault="00057161" w:rsidP="001E4D05">
            <w:pPr>
              <w:pStyle w:val="TableText"/>
              <w:rPr>
                <w:color w:val="000000"/>
              </w:rPr>
            </w:pPr>
          </w:p>
        </w:tc>
        <w:tc>
          <w:tcPr>
            <w:tcW w:w="1256" w:type="dxa"/>
            <w:shd w:val="clear" w:color="000000" w:fill="FFFFFF"/>
          </w:tcPr>
          <w:p w14:paraId="37847020" w14:textId="77777777" w:rsidR="00057161" w:rsidRDefault="00057161" w:rsidP="001E4D05">
            <w:pPr>
              <w:pStyle w:val="TableText"/>
              <w:rPr>
                <w:color w:val="000000"/>
              </w:rPr>
            </w:pPr>
          </w:p>
        </w:tc>
      </w:tr>
    </w:tbl>
    <w:p w14:paraId="7A502351" w14:textId="77777777" w:rsidR="00057161" w:rsidRDefault="00057161" w:rsidP="00057161">
      <w:pPr>
        <w:pStyle w:val="BodyText"/>
      </w:pPr>
    </w:p>
    <w:p w14:paraId="6F67D17C" w14:textId="77777777" w:rsidR="00057161" w:rsidRDefault="00057161" w:rsidP="00057161">
      <w:pPr>
        <w:pStyle w:val="Heading2"/>
      </w:pPr>
      <w:bookmarkStart w:id="23" w:name="_Toc137016364"/>
      <w:bookmarkStart w:id="24" w:name="_Toc423675370"/>
      <w:bookmarkStart w:id="25" w:name="_Toc441830411"/>
      <w:r>
        <w:t>Closed Issues</w:t>
      </w:r>
      <w:bookmarkEnd w:id="23"/>
      <w:bookmarkEnd w:id="24"/>
      <w:bookmarkEnd w:id="25"/>
    </w:p>
    <w:p w14:paraId="7CDC7402" w14:textId="77777777" w:rsidR="00057161" w:rsidRDefault="00057161" w:rsidP="00057161">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057161" w14:paraId="12114868" w14:textId="77777777" w:rsidTr="001E4D05">
        <w:trPr>
          <w:tblHeader/>
        </w:trPr>
        <w:tc>
          <w:tcPr>
            <w:tcW w:w="900" w:type="dxa"/>
            <w:tcBorders>
              <w:top w:val="single" w:sz="12" w:space="0" w:color="000000"/>
              <w:bottom w:val="single" w:sz="6" w:space="0" w:color="000000"/>
              <w:right w:val="nil"/>
            </w:tcBorders>
            <w:shd w:val="clear" w:color="000000" w:fill="E6E6E6"/>
          </w:tcPr>
          <w:p w14:paraId="305B7B92" w14:textId="77777777" w:rsidR="00057161" w:rsidRDefault="00057161" w:rsidP="001E4D05">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40A059D8" w14:textId="77777777" w:rsidR="00057161" w:rsidRDefault="00057161" w:rsidP="001E4D05">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2A38A16" w14:textId="77777777" w:rsidR="00057161" w:rsidRDefault="00057161" w:rsidP="001E4D05">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36F546EF" w14:textId="77777777" w:rsidR="00057161" w:rsidRDefault="00057161" w:rsidP="001E4D05">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7AAF0999" w14:textId="77777777" w:rsidR="00057161" w:rsidRDefault="00057161" w:rsidP="001E4D05">
            <w:pPr>
              <w:pStyle w:val="TableHeading"/>
            </w:pPr>
            <w:r>
              <w:t>Target Date</w:t>
            </w:r>
          </w:p>
        </w:tc>
        <w:tc>
          <w:tcPr>
            <w:tcW w:w="1256" w:type="dxa"/>
            <w:tcBorders>
              <w:top w:val="single" w:sz="12" w:space="0" w:color="000000"/>
              <w:left w:val="nil"/>
              <w:bottom w:val="single" w:sz="6" w:space="0" w:color="000000"/>
            </w:tcBorders>
            <w:shd w:val="clear" w:color="000000" w:fill="E6E6E6"/>
          </w:tcPr>
          <w:p w14:paraId="28103D6D" w14:textId="77777777" w:rsidR="00057161" w:rsidRDefault="00057161" w:rsidP="001E4D05">
            <w:pPr>
              <w:pStyle w:val="TableHeading"/>
            </w:pPr>
            <w:r>
              <w:t>Impact Date</w:t>
            </w:r>
          </w:p>
        </w:tc>
      </w:tr>
      <w:tr w:rsidR="00057161" w14:paraId="188C710D" w14:textId="77777777" w:rsidTr="001E4D05">
        <w:tc>
          <w:tcPr>
            <w:tcW w:w="900" w:type="dxa"/>
            <w:tcBorders>
              <w:top w:val="single" w:sz="6" w:space="0" w:color="000000"/>
            </w:tcBorders>
            <w:shd w:val="clear" w:color="000000" w:fill="FFFFFF"/>
          </w:tcPr>
          <w:p w14:paraId="3C136E09" w14:textId="77777777" w:rsidR="00057161" w:rsidRDefault="00057161" w:rsidP="001E4D05">
            <w:pPr>
              <w:pStyle w:val="TableText"/>
              <w:rPr>
                <w:color w:val="000000"/>
              </w:rPr>
            </w:pPr>
          </w:p>
        </w:tc>
        <w:tc>
          <w:tcPr>
            <w:tcW w:w="2183" w:type="dxa"/>
            <w:tcBorders>
              <w:top w:val="single" w:sz="6" w:space="0" w:color="000000"/>
            </w:tcBorders>
            <w:shd w:val="clear" w:color="000000" w:fill="FFFFFF"/>
          </w:tcPr>
          <w:p w14:paraId="50712835" w14:textId="77777777" w:rsidR="00057161" w:rsidRDefault="00057161" w:rsidP="001E4D05">
            <w:pPr>
              <w:pStyle w:val="TableText"/>
              <w:rPr>
                <w:color w:val="000000"/>
              </w:rPr>
            </w:pPr>
          </w:p>
        </w:tc>
        <w:tc>
          <w:tcPr>
            <w:tcW w:w="2880" w:type="dxa"/>
            <w:tcBorders>
              <w:top w:val="single" w:sz="6" w:space="0" w:color="000000"/>
            </w:tcBorders>
            <w:shd w:val="clear" w:color="000000" w:fill="FFFFFF"/>
          </w:tcPr>
          <w:p w14:paraId="20206A66" w14:textId="77777777" w:rsidR="00057161" w:rsidRDefault="00057161" w:rsidP="001E4D05">
            <w:pPr>
              <w:pStyle w:val="TableText"/>
              <w:rPr>
                <w:color w:val="000000"/>
              </w:rPr>
            </w:pPr>
          </w:p>
        </w:tc>
        <w:tc>
          <w:tcPr>
            <w:tcW w:w="1673" w:type="dxa"/>
            <w:tcBorders>
              <w:top w:val="single" w:sz="6" w:space="0" w:color="000000"/>
            </w:tcBorders>
            <w:shd w:val="clear" w:color="000000" w:fill="FFFFFF"/>
          </w:tcPr>
          <w:p w14:paraId="169E892C" w14:textId="77777777" w:rsidR="00057161" w:rsidRDefault="00057161" w:rsidP="001E4D05">
            <w:pPr>
              <w:pStyle w:val="TableText"/>
              <w:rPr>
                <w:color w:val="000000"/>
              </w:rPr>
            </w:pPr>
          </w:p>
        </w:tc>
        <w:tc>
          <w:tcPr>
            <w:tcW w:w="1295" w:type="dxa"/>
            <w:tcBorders>
              <w:top w:val="single" w:sz="6" w:space="0" w:color="000000"/>
            </w:tcBorders>
            <w:shd w:val="clear" w:color="000000" w:fill="FFFFFF"/>
          </w:tcPr>
          <w:p w14:paraId="5B0126B6" w14:textId="77777777" w:rsidR="00057161" w:rsidRDefault="00057161" w:rsidP="001E4D05">
            <w:pPr>
              <w:pStyle w:val="TableText"/>
              <w:rPr>
                <w:color w:val="000000"/>
              </w:rPr>
            </w:pPr>
          </w:p>
        </w:tc>
        <w:tc>
          <w:tcPr>
            <w:tcW w:w="1256" w:type="dxa"/>
            <w:tcBorders>
              <w:top w:val="single" w:sz="6" w:space="0" w:color="000000"/>
            </w:tcBorders>
            <w:shd w:val="clear" w:color="000000" w:fill="FFFFFF"/>
          </w:tcPr>
          <w:p w14:paraId="56370A21" w14:textId="77777777" w:rsidR="00057161" w:rsidRDefault="00057161" w:rsidP="001E4D05">
            <w:pPr>
              <w:pStyle w:val="TableText"/>
              <w:rPr>
                <w:color w:val="000000"/>
              </w:rPr>
            </w:pPr>
          </w:p>
        </w:tc>
      </w:tr>
      <w:tr w:rsidR="00057161" w14:paraId="2CFBA77E" w14:textId="77777777" w:rsidTr="001E4D05">
        <w:tc>
          <w:tcPr>
            <w:tcW w:w="900" w:type="dxa"/>
            <w:shd w:val="clear" w:color="000000" w:fill="FFFFFF"/>
          </w:tcPr>
          <w:p w14:paraId="5ED9CA20" w14:textId="77777777" w:rsidR="00057161" w:rsidRDefault="00057161" w:rsidP="001E4D05">
            <w:pPr>
              <w:pStyle w:val="TableText"/>
              <w:rPr>
                <w:color w:val="000000"/>
              </w:rPr>
            </w:pPr>
          </w:p>
        </w:tc>
        <w:tc>
          <w:tcPr>
            <w:tcW w:w="2183" w:type="dxa"/>
            <w:shd w:val="clear" w:color="000000" w:fill="FFFFFF"/>
          </w:tcPr>
          <w:p w14:paraId="642C15A0" w14:textId="77777777" w:rsidR="00057161" w:rsidRDefault="00057161" w:rsidP="001E4D05">
            <w:pPr>
              <w:pStyle w:val="TableText"/>
              <w:rPr>
                <w:color w:val="000000"/>
              </w:rPr>
            </w:pPr>
          </w:p>
        </w:tc>
        <w:tc>
          <w:tcPr>
            <w:tcW w:w="2880" w:type="dxa"/>
            <w:shd w:val="clear" w:color="000000" w:fill="FFFFFF"/>
          </w:tcPr>
          <w:p w14:paraId="0A467977" w14:textId="77777777" w:rsidR="00057161" w:rsidRDefault="00057161" w:rsidP="001E4D05">
            <w:pPr>
              <w:pStyle w:val="TableText"/>
              <w:rPr>
                <w:color w:val="000000"/>
              </w:rPr>
            </w:pPr>
          </w:p>
        </w:tc>
        <w:tc>
          <w:tcPr>
            <w:tcW w:w="1673" w:type="dxa"/>
            <w:shd w:val="clear" w:color="000000" w:fill="FFFFFF"/>
          </w:tcPr>
          <w:p w14:paraId="4CAE71A4" w14:textId="77777777" w:rsidR="00057161" w:rsidRDefault="00057161" w:rsidP="001E4D05">
            <w:pPr>
              <w:pStyle w:val="TableText"/>
              <w:rPr>
                <w:color w:val="000000"/>
              </w:rPr>
            </w:pPr>
          </w:p>
        </w:tc>
        <w:tc>
          <w:tcPr>
            <w:tcW w:w="1295" w:type="dxa"/>
            <w:shd w:val="clear" w:color="000000" w:fill="FFFFFF"/>
          </w:tcPr>
          <w:p w14:paraId="5B4A8F3F" w14:textId="77777777" w:rsidR="00057161" w:rsidRDefault="00057161" w:rsidP="001E4D05">
            <w:pPr>
              <w:pStyle w:val="TableText"/>
              <w:rPr>
                <w:color w:val="000000"/>
              </w:rPr>
            </w:pPr>
          </w:p>
        </w:tc>
        <w:tc>
          <w:tcPr>
            <w:tcW w:w="1256" w:type="dxa"/>
            <w:shd w:val="clear" w:color="000000" w:fill="FFFFFF"/>
          </w:tcPr>
          <w:p w14:paraId="56664897" w14:textId="77777777" w:rsidR="00057161" w:rsidRDefault="00057161" w:rsidP="001E4D05">
            <w:pPr>
              <w:pStyle w:val="TableText"/>
              <w:rPr>
                <w:color w:val="000000"/>
              </w:rPr>
            </w:pPr>
          </w:p>
        </w:tc>
      </w:tr>
      <w:tr w:rsidR="00057161" w14:paraId="50B4AF16" w14:textId="77777777" w:rsidTr="001E4D05">
        <w:tc>
          <w:tcPr>
            <w:tcW w:w="900" w:type="dxa"/>
            <w:shd w:val="clear" w:color="000000" w:fill="FFFFFF"/>
          </w:tcPr>
          <w:p w14:paraId="4D55500F" w14:textId="77777777" w:rsidR="00057161" w:rsidRDefault="00057161" w:rsidP="001E4D05">
            <w:pPr>
              <w:pStyle w:val="TableText"/>
              <w:rPr>
                <w:color w:val="000000"/>
              </w:rPr>
            </w:pPr>
          </w:p>
        </w:tc>
        <w:tc>
          <w:tcPr>
            <w:tcW w:w="2183" w:type="dxa"/>
            <w:shd w:val="clear" w:color="000000" w:fill="FFFFFF"/>
          </w:tcPr>
          <w:p w14:paraId="5CED2DA2" w14:textId="77777777" w:rsidR="00057161" w:rsidRDefault="00057161" w:rsidP="001E4D05">
            <w:pPr>
              <w:pStyle w:val="TableText"/>
              <w:rPr>
                <w:color w:val="000000"/>
              </w:rPr>
            </w:pPr>
          </w:p>
        </w:tc>
        <w:tc>
          <w:tcPr>
            <w:tcW w:w="2880" w:type="dxa"/>
            <w:shd w:val="clear" w:color="000000" w:fill="FFFFFF"/>
          </w:tcPr>
          <w:p w14:paraId="11FC860F" w14:textId="77777777" w:rsidR="00057161" w:rsidRDefault="00057161" w:rsidP="001E4D05">
            <w:pPr>
              <w:pStyle w:val="TableText"/>
              <w:rPr>
                <w:color w:val="000000"/>
              </w:rPr>
            </w:pPr>
          </w:p>
        </w:tc>
        <w:tc>
          <w:tcPr>
            <w:tcW w:w="1673" w:type="dxa"/>
            <w:shd w:val="clear" w:color="000000" w:fill="FFFFFF"/>
          </w:tcPr>
          <w:p w14:paraId="1FAF97A3" w14:textId="77777777" w:rsidR="00057161" w:rsidRDefault="00057161" w:rsidP="001E4D05">
            <w:pPr>
              <w:pStyle w:val="TableText"/>
              <w:rPr>
                <w:color w:val="000000"/>
              </w:rPr>
            </w:pPr>
          </w:p>
        </w:tc>
        <w:tc>
          <w:tcPr>
            <w:tcW w:w="1295" w:type="dxa"/>
            <w:shd w:val="clear" w:color="000000" w:fill="FFFFFF"/>
          </w:tcPr>
          <w:p w14:paraId="2E5905CF" w14:textId="77777777" w:rsidR="00057161" w:rsidRDefault="00057161" w:rsidP="001E4D05">
            <w:pPr>
              <w:pStyle w:val="TableText"/>
              <w:rPr>
                <w:color w:val="000000"/>
              </w:rPr>
            </w:pPr>
          </w:p>
        </w:tc>
        <w:tc>
          <w:tcPr>
            <w:tcW w:w="1256" w:type="dxa"/>
            <w:shd w:val="clear" w:color="000000" w:fill="FFFFFF"/>
          </w:tcPr>
          <w:p w14:paraId="28409584" w14:textId="77777777" w:rsidR="00057161" w:rsidRDefault="00057161" w:rsidP="001E4D05">
            <w:pPr>
              <w:pStyle w:val="TableText"/>
              <w:rPr>
                <w:color w:val="000000"/>
              </w:rPr>
            </w:pPr>
          </w:p>
        </w:tc>
      </w:tr>
      <w:tr w:rsidR="00057161" w14:paraId="0C462649" w14:textId="77777777" w:rsidTr="001E4D05">
        <w:tc>
          <w:tcPr>
            <w:tcW w:w="900" w:type="dxa"/>
            <w:shd w:val="clear" w:color="000000" w:fill="FFFFFF"/>
          </w:tcPr>
          <w:p w14:paraId="3EADB96E" w14:textId="77777777" w:rsidR="00057161" w:rsidRDefault="00057161" w:rsidP="001E4D05">
            <w:pPr>
              <w:pStyle w:val="TableText"/>
              <w:rPr>
                <w:color w:val="000000"/>
              </w:rPr>
            </w:pPr>
          </w:p>
        </w:tc>
        <w:tc>
          <w:tcPr>
            <w:tcW w:w="2183" w:type="dxa"/>
            <w:shd w:val="clear" w:color="000000" w:fill="FFFFFF"/>
          </w:tcPr>
          <w:p w14:paraId="29AF9405" w14:textId="77777777" w:rsidR="00057161" w:rsidRDefault="00057161" w:rsidP="001E4D05">
            <w:pPr>
              <w:pStyle w:val="TableText"/>
              <w:rPr>
                <w:color w:val="000000"/>
              </w:rPr>
            </w:pPr>
          </w:p>
        </w:tc>
        <w:tc>
          <w:tcPr>
            <w:tcW w:w="2880" w:type="dxa"/>
            <w:shd w:val="clear" w:color="000000" w:fill="FFFFFF"/>
          </w:tcPr>
          <w:p w14:paraId="4FCE3C3D" w14:textId="77777777" w:rsidR="00057161" w:rsidRDefault="00057161" w:rsidP="001E4D05">
            <w:pPr>
              <w:pStyle w:val="TableText"/>
              <w:rPr>
                <w:color w:val="000000"/>
              </w:rPr>
            </w:pPr>
          </w:p>
        </w:tc>
        <w:tc>
          <w:tcPr>
            <w:tcW w:w="1673" w:type="dxa"/>
            <w:shd w:val="clear" w:color="000000" w:fill="FFFFFF"/>
          </w:tcPr>
          <w:p w14:paraId="35E9C162" w14:textId="77777777" w:rsidR="00057161" w:rsidRDefault="00057161" w:rsidP="001E4D05">
            <w:pPr>
              <w:pStyle w:val="TableText"/>
              <w:rPr>
                <w:color w:val="000000"/>
              </w:rPr>
            </w:pPr>
          </w:p>
        </w:tc>
        <w:tc>
          <w:tcPr>
            <w:tcW w:w="1295" w:type="dxa"/>
            <w:shd w:val="clear" w:color="000000" w:fill="FFFFFF"/>
          </w:tcPr>
          <w:p w14:paraId="63ACA28B" w14:textId="77777777" w:rsidR="00057161" w:rsidRDefault="00057161" w:rsidP="001E4D05">
            <w:pPr>
              <w:pStyle w:val="TableText"/>
              <w:rPr>
                <w:color w:val="000000"/>
              </w:rPr>
            </w:pPr>
          </w:p>
        </w:tc>
        <w:tc>
          <w:tcPr>
            <w:tcW w:w="1256" w:type="dxa"/>
            <w:shd w:val="clear" w:color="000000" w:fill="FFFFFF"/>
          </w:tcPr>
          <w:p w14:paraId="70E49572" w14:textId="77777777" w:rsidR="00057161" w:rsidRDefault="00057161" w:rsidP="001E4D05">
            <w:pPr>
              <w:pStyle w:val="TableText"/>
              <w:rPr>
                <w:color w:val="000000"/>
              </w:rPr>
            </w:pPr>
          </w:p>
        </w:tc>
      </w:tr>
    </w:tbl>
    <w:p w14:paraId="7A377956" w14:textId="77777777" w:rsidR="00057161" w:rsidRDefault="00057161" w:rsidP="00057161">
      <w:pPr>
        <w:pStyle w:val="BodyText"/>
      </w:pPr>
    </w:p>
    <w:p w14:paraId="68DC4593" w14:textId="77777777" w:rsidR="00EF5B0B" w:rsidRPr="00057161" w:rsidRDefault="00EF5B0B" w:rsidP="00057161"/>
    <w:sectPr w:rsidR="00EF5B0B" w:rsidRPr="00057161" w:rsidSect="0061555B">
      <w:headerReference w:type="even" r:id="rId32"/>
      <w:footerReference w:type="even" r:id="rId33"/>
      <w:headerReference w:type="first" r:id="rId34"/>
      <w:footerReference w:type="first" r:id="rId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01FF6" w14:textId="77777777" w:rsidR="00C17CCE" w:rsidRDefault="00C17CCE">
      <w:r>
        <w:separator/>
      </w:r>
    </w:p>
  </w:endnote>
  <w:endnote w:type="continuationSeparator" w:id="0">
    <w:p w14:paraId="2C8E2600" w14:textId="77777777" w:rsidR="00C17CCE" w:rsidRDefault="00C1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6374265"/>
      <w:docPartObj>
        <w:docPartGallery w:val="Page Numbers (Bottom of Page)"/>
        <w:docPartUnique/>
      </w:docPartObj>
    </w:sdtPr>
    <w:sdtEndPr>
      <w:rPr>
        <w:noProof/>
      </w:rPr>
    </w:sdtEndPr>
    <w:sdtContent>
      <w:p w14:paraId="2593EB32" w14:textId="77777777" w:rsidR="001E4D05" w:rsidRDefault="001E4D05">
        <w:pPr>
          <w:pStyle w:val="Footer"/>
          <w:jc w:val="right"/>
        </w:pPr>
        <w:r>
          <w:fldChar w:fldCharType="begin"/>
        </w:r>
        <w:r>
          <w:instrText xml:space="preserve"> PAGE   \* MERGEFORMAT </w:instrText>
        </w:r>
        <w:r>
          <w:fldChar w:fldCharType="separate"/>
        </w:r>
        <w:r w:rsidR="00606173">
          <w:rPr>
            <w:noProof/>
          </w:rPr>
          <w:t>ii</w:t>
        </w:r>
        <w:r>
          <w:rPr>
            <w:noProof/>
          </w:rPr>
          <w:fldChar w:fldCharType="end"/>
        </w:r>
      </w:p>
    </w:sdtContent>
  </w:sdt>
  <w:p w14:paraId="36B29E21" w14:textId="77777777" w:rsidR="001E4D05" w:rsidRDefault="001E4D05" w:rsidP="00F94199">
    <w:pPr>
      <w:pStyle w:val="Footer"/>
      <w:tabs>
        <w:tab w:val="center" w:pos="5400"/>
        <w:tab w:val="right" w:pos="9720"/>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DB9C4" w14:textId="77777777" w:rsidR="001E4D05" w:rsidRDefault="001E4D05">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D" w14:textId="77777777" w:rsidR="001E4D05" w:rsidRDefault="001E4D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8DC45BE" w14:textId="77777777" w:rsidR="001E4D05" w:rsidRDefault="001E4D0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C0" w14:textId="77777777" w:rsidR="001E4D05" w:rsidRDefault="001E4D05">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D18BA" w14:textId="77777777" w:rsidR="00C17CCE" w:rsidRDefault="00C17CCE">
      <w:r>
        <w:separator/>
      </w:r>
    </w:p>
  </w:footnote>
  <w:footnote w:type="continuationSeparator" w:id="0">
    <w:p w14:paraId="521E8305" w14:textId="77777777" w:rsidR="00C17CCE" w:rsidRDefault="00C17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98016" w14:textId="5AFD7211" w:rsidR="001E4D05" w:rsidRDefault="001E4D05">
    <w:pPr>
      <w:pStyle w:val="Header"/>
      <w:framePr w:hSpace="187" w:wrap="around" w:vAnchor="page" w:hAnchor="margin" w:xAlign="right" w:y="433"/>
    </w:pPr>
    <w:r>
      <w:t>Doc Ref:  BI-</w:t>
    </w:r>
    <w:r w:rsidR="004C2592">
      <w:t>OOB</w:t>
    </w:r>
    <w:r>
      <w:t>-0004</w:t>
    </w:r>
  </w:p>
  <w:p w14:paraId="2863AF80" w14:textId="77777777" w:rsidR="001E4D05" w:rsidRDefault="00C17CCE">
    <w:pPr>
      <w:pStyle w:val="Header"/>
    </w:pPr>
    <w:r>
      <w:fldChar w:fldCharType="begin"/>
    </w:r>
    <w:r>
      <w:instrText xml:space="preserve"> REF  DocTitle  \* MERGEFORMAT </w:instrText>
    </w:r>
    <w:r>
      <w:fldChar w:fldCharType="separate"/>
    </w:r>
    <w:r w:rsidR="001E4D05">
      <w:t xml:space="preserve"> Migration Instructions</w:t>
    </w:r>
    <w:r>
      <w:fldChar w:fldCharType="end"/>
    </w:r>
  </w:p>
  <w:p w14:paraId="13507D5F" w14:textId="2C74C9BB" w:rsidR="001E4D05" w:rsidRDefault="00C17CCE">
    <w:pPr>
      <w:pStyle w:val="Header"/>
      <w:framePr w:hSpace="187" w:wrap="around" w:vAnchor="text" w:hAnchor="margin" w:xAlign="right" w:y="1"/>
    </w:pPr>
    <w:r>
      <w:fldChar w:fldCharType="begin"/>
    </w:r>
    <w:r>
      <w:instrText xml:space="preserve"> REF LastDate \* MERGEFORMAT </w:instrText>
    </w:r>
    <w:r>
      <w:fldChar w:fldCharType="separate"/>
    </w:r>
    <w:r w:rsidR="004C2592">
      <w:t xml:space="preserve">Jan </w:t>
    </w:r>
    <w:r w:rsidR="00A821DC">
      <w:t>27</w:t>
    </w:r>
    <w:r w:rsidR="001E4D05">
      <w:t>, 201</w:t>
    </w:r>
    <w:r>
      <w:fldChar w:fldCharType="end"/>
    </w:r>
    <w:r w:rsidR="004C2592">
      <w:t>6</w:t>
    </w:r>
  </w:p>
  <w:p w14:paraId="11E65E03" w14:textId="77777777" w:rsidR="001E4D05" w:rsidRDefault="001E4D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1E4D05" w14:paraId="6C89C1E1" w14:textId="77777777" w:rsidTr="001E4D05">
      <w:trPr>
        <w:cantSplit/>
        <w:trHeight w:hRule="exact" w:val="20"/>
      </w:trPr>
      <w:tc>
        <w:tcPr>
          <w:tcW w:w="1014" w:type="pct"/>
          <w:noWrap/>
          <w:vAlign w:val="center"/>
        </w:tcPr>
        <w:p w14:paraId="44AFA5F5" w14:textId="77777777" w:rsidR="001E4D05" w:rsidRDefault="001E4D05" w:rsidP="001E4D05">
          <w:pPr>
            <w:pStyle w:val="Header"/>
          </w:pPr>
          <w:r>
            <w:ptab w:relativeTo="margin" w:alignment="left" w:leader="none"/>
          </w:r>
        </w:p>
      </w:tc>
      <w:tc>
        <w:tcPr>
          <w:tcW w:w="3320" w:type="pct"/>
          <w:vAlign w:val="center"/>
        </w:tcPr>
        <w:p w14:paraId="217E9361" w14:textId="77777777" w:rsidR="001E4D05" w:rsidRDefault="001E4D05" w:rsidP="001E4D05">
          <w:pPr>
            <w:pStyle w:val="Header"/>
          </w:pPr>
        </w:p>
      </w:tc>
      <w:tc>
        <w:tcPr>
          <w:tcW w:w="666" w:type="pct"/>
          <w:vAlign w:val="center"/>
        </w:tcPr>
        <w:p w14:paraId="0FE8AEE2" w14:textId="77777777" w:rsidR="001E4D05" w:rsidRDefault="001E4D05" w:rsidP="001E4D05">
          <w:pPr>
            <w:pStyle w:val="Header"/>
          </w:pPr>
        </w:p>
      </w:tc>
    </w:tr>
    <w:tr w:rsidR="001E4D05" w14:paraId="50DFBA5A" w14:textId="77777777" w:rsidTr="001E4D05">
      <w:trPr>
        <w:cantSplit/>
        <w:trHeight w:val="456"/>
      </w:trPr>
      <w:tc>
        <w:tcPr>
          <w:tcW w:w="1014" w:type="pct"/>
          <w:noWrap/>
        </w:tcPr>
        <w:p w14:paraId="7BDFD443" w14:textId="77777777" w:rsidR="001E4D05" w:rsidRDefault="001E4D05" w:rsidP="001E4D05">
          <w:pPr>
            <w:pStyle w:val="Header"/>
          </w:pPr>
          <w:r>
            <w:rPr>
              <w:noProof/>
              <w:lang w:eastAsia="en-US"/>
            </w:rPr>
            <w:drawing>
              <wp:inline distT="0" distB="0" distL="0" distR="0" wp14:anchorId="0814B3F9" wp14:editId="1D48FA00">
                <wp:extent cx="1098645" cy="767474"/>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png"/>
                        <pic:cNvPicPr/>
                      </pic:nvPicPr>
                      <pic:blipFill>
                        <a:blip r:embed="rId1">
                          <a:extLst>
                            <a:ext uri="{28A0092B-C50C-407E-A947-70E740481C1C}">
                              <a14:useLocalDpi xmlns:a14="http://schemas.microsoft.com/office/drawing/2010/main" val="0"/>
                            </a:ext>
                          </a:extLst>
                        </a:blip>
                        <a:stretch>
                          <a:fillRect/>
                        </a:stretch>
                      </pic:blipFill>
                      <pic:spPr>
                        <a:xfrm>
                          <a:off x="0" y="0"/>
                          <a:ext cx="1098149" cy="767127"/>
                        </a:xfrm>
                        <a:prstGeom prst="rect">
                          <a:avLst/>
                        </a:prstGeom>
                      </pic:spPr>
                    </pic:pic>
                  </a:graphicData>
                </a:graphic>
              </wp:inline>
            </w:drawing>
          </w:r>
        </w:p>
      </w:tc>
      <w:tc>
        <w:tcPr>
          <w:tcW w:w="3320" w:type="pct"/>
          <w:vAlign w:val="center"/>
        </w:tcPr>
        <w:p w14:paraId="54DF1463" w14:textId="77777777" w:rsidR="001E4D05" w:rsidRDefault="001E4D05" w:rsidP="00307117">
          <w:pPr>
            <w:pStyle w:val="Header"/>
            <w:jc w:val="center"/>
          </w:pPr>
          <w:r>
            <w:t>IM.090 Installation / Migration Instructions</w:t>
          </w:r>
        </w:p>
      </w:tc>
      <w:tc>
        <w:tcPr>
          <w:tcW w:w="666" w:type="pct"/>
        </w:tcPr>
        <w:p w14:paraId="0D1DF229" w14:textId="77777777" w:rsidR="001E4D05" w:rsidRDefault="001E4D05" w:rsidP="001E4D05">
          <w:pPr>
            <w:pStyle w:val="Header"/>
            <w:jc w:val="right"/>
          </w:pPr>
          <w:r>
            <w:rPr>
              <w:noProof/>
              <w:lang w:eastAsia="en-US"/>
            </w:rPr>
            <w:drawing>
              <wp:inline distT="0" distB="0" distL="0" distR="0" wp14:anchorId="13ABA1BA" wp14:editId="3A681A3D">
                <wp:extent cx="771099" cy="8091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31FCF606" w14:textId="77777777" w:rsidR="001E4D05" w:rsidRDefault="001E4D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C" w14:textId="77777777" w:rsidR="001E4D05" w:rsidRDefault="001E4D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F" w14:textId="77777777" w:rsidR="001E4D05" w:rsidRDefault="001E4D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B27"/>
    <w:multiLevelType w:val="hybridMultilevel"/>
    <w:tmpl w:val="76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0A2C"/>
    <w:multiLevelType w:val="hybridMultilevel"/>
    <w:tmpl w:val="C804FB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10F16D0"/>
    <w:multiLevelType w:val="hybridMultilevel"/>
    <w:tmpl w:val="097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4">
    <w:nsid w:val="1ACA76B6"/>
    <w:multiLevelType w:val="hybridMultilevel"/>
    <w:tmpl w:val="F44CA86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25503506"/>
    <w:multiLevelType w:val="multilevel"/>
    <w:tmpl w:val="614288E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8">
    <w:nsid w:val="300C7F9C"/>
    <w:multiLevelType w:val="hybridMultilevel"/>
    <w:tmpl w:val="8DA464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0">
    <w:nsid w:val="320D5323"/>
    <w:multiLevelType w:val="hybridMultilevel"/>
    <w:tmpl w:val="3106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2">
    <w:nsid w:val="37B318EC"/>
    <w:multiLevelType w:val="hybridMultilevel"/>
    <w:tmpl w:val="41E0965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39B21C4A"/>
    <w:multiLevelType w:val="hybridMultilevel"/>
    <w:tmpl w:val="E7A66D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3DCA20F3"/>
    <w:multiLevelType w:val="hybridMultilevel"/>
    <w:tmpl w:val="0A0CD3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6">
    <w:nsid w:val="3FED266F"/>
    <w:multiLevelType w:val="hybridMultilevel"/>
    <w:tmpl w:val="A9E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C66E7"/>
    <w:multiLevelType w:val="hybridMultilevel"/>
    <w:tmpl w:val="00BA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11992"/>
    <w:multiLevelType w:val="hybridMultilevel"/>
    <w:tmpl w:val="40A2E8B4"/>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9">
    <w:nsid w:val="496E55CA"/>
    <w:multiLevelType w:val="singleLevel"/>
    <w:tmpl w:val="CA860F58"/>
    <w:lvl w:ilvl="0">
      <w:start w:val="1"/>
      <w:numFmt w:val="none"/>
      <w:lvlText w:val="Note:"/>
      <w:legacy w:legacy="1" w:legacySpace="0" w:legacyIndent="720"/>
      <w:lvlJc w:val="left"/>
      <w:pPr>
        <w:ind w:left="720" w:hanging="720"/>
      </w:pPr>
      <w:rPr>
        <w:b/>
        <w:i w:val="0"/>
      </w:rPr>
    </w:lvl>
  </w:abstractNum>
  <w:abstractNum w:abstractNumId="20">
    <w:nsid w:val="49FA33C0"/>
    <w:multiLevelType w:val="hybridMultilevel"/>
    <w:tmpl w:val="E80E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A331F5"/>
    <w:multiLevelType w:val="hybridMultilevel"/>
    <w:tmpl w:val="6436F0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nsid w:val="64927576"/>
    <w:multiLevelType w:val="hybridMultilevel"/>
    <w:tmpl w:val="4E86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6A1991"/>
    <w:multiLevelType w:val="hybridMultilevel"/>
    <w:tmpl w:val="F644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A651C"/>
    <w:multiLevelType w:val="hybridMultilevel"/>
    <w:tmpl w:val="9D32FE60"/>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69897539"/>
    <w:multiLevelType w:val="hybridMultilevel"/>
    <w:tmpl w:val="B730251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7">
    <w:nsid w:val="6CF13510"/>
    <w:multiLevelType w:val="hybridMultilevel"/>
    <w:tmpl w:val="C852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D14013"/>
    <w:multiLevelType w:val="hybridMultilevel"/>
    <w:tmpl w:val="B182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0">
    <w:nsid w:val="71D83A24"/>
    <w:multiLevelType w:val="hybridMultilevel"/>
    <w:tmpl w:val="69B0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3C04F5"/>
    <w:multiLevelType w:val="hybridMultilevel"/>
    <w:tmpl w:val="AF861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60572F8"/>
    <w:multiLevelType w:val="hybridMultilevel"/>
    <w:tmpl w:val="D080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555E57"/>
    <w:multiLevelType w:val="hybridMultilevel"/>
    <w:tmpl w:val="18AE12DE"/>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4">
    <w:nsid w:val="7F773E8D"/>
    <w:multiLevelType w:val="hybridMultilevel"/>
    <w:tmpl w:val="DB386D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2"/>
  </w:num>
  <w:num w:numId="3">
    <w:abstractNumId w:val="25"/>
  </w:num>
  <w:num w:numId="4">
    <w:abstractNumId w:val="6"/>
  </w:num>
  <w:num w:numId="5">
    <w:abstractNumId w:val="7"/>
  </w:num>
  <w:num w:numId="6">
    <w:abstractNumId w:val="29"/>
  </w:num>
  <w:num w:numId="7">
    <w:abstractNumId w:val="15"/>
  </w:num>
  <w:num w:numId="8">
    <w:abstractNumId w:val="11"/>
  </w:num>
  <w:num w:numId="9">
    <w:abstractNumId w:val="9"/>
  </w:num>
  <w:num w:numId="10">
    <w:abstractNumId w:val="3"/>
  </w:num>
  <w:num w:numId="11">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4"/>
  </w:num>
  <w:num w:numId="14">
    <w:abstractNumId w:val="21"/>
  </w:num>
  <w:num w:numId="15">
    <w:abstractNumId w:val="13"/>
  </w:num>
  <w:num w:numId="16">
    <w:abstractNumId w:val="26"/>
  </w:num>
  <w:num w:numId="17">
    <w:abstractNumId w:val="18"/>
  </w:num>
  <w:num w:numId="18">
    <w:abstractNumId w:val="23"/>
  </w:num>
  <w:num w:numId="19">
    <w:abstractNumId w:val="5"/>
    <w:lvlOverride w:ilvl="0">
      <w:startOverride w:val="3"/>
    </w:lvlOverride>
    <w:lvlOverride w:ilvl="1">
      <w:startOverride w:val="1"/>
    </w:lvlOverride>
  </w:num>
  <w:num w:numId="20">
    <w:abstractNumId w:val="30"/>
  </w:num>
  <w:num w:numId="21">
    <w:abstractNumId w:val="33"/>
  </w:num>
  <w:num w:numId="22">
    <w:abstractNumId w:val="4"/>
  </w:num>
  <w:num w:numId="23">
    <w:abstractNumId w:val="24"/>
  </w:num>
  <w:num w:numId="24">
    <w:abstractNumId w:val="1"/>
  </w:num>
  <w:num w:numId="25">
    <w:abstractNumId w:val="28"/>
  </w:num>
  <w:num w:numId="26">
    <w:abstractNumId w:val="31"/>
  </w:num>
  <w:num w:numId="27">
    <w:abstractNumId w:val="19"/>
  </w:num>
  <w:num w:numId="28">
    <w:abstractNumId w:val="5"/>
  </w:num>
  <w:num w:numId="29">
    <w:abstractNumId w:val="25"/>
  </w:num>
  <w:num w:numId="30">
    <w:abstractNumId w:val="5"/>
  </w:num>
  <w:num w:numId="31">
    <w:abstractNumId w:val="5"/>
  </w:num>
  <w:num w:numId="32">
    <w:abstractNumId w:val="5"/>
  </w:num>
  <w:num w:numId="33">
    <w:abstractNumId w:val="5"/>
  </w:num>
  <w:num w:numId="34">
    <w:abstractNumId w:val="16"/>
  </w:num>
  <w:num w:numId="35">
    <w:abstractNumId w:val="17"/>
  </w:num>
  <w:num w:numId="36">
    <w:abstractNumId w:val="34"/>
  </w:num>
  <w:num w:numId="37">
    <w:abstractNumId w:val="20"/>
  </w:num>
  <w:num w:numId="38">
    <w:abstractNumId w:val="8"/>
  </w:num>
  <w:num w:numId="39">
    <w:abstractNumId w:val="27"/>
  </w:num>
  <w:num w:numId="40">
    <w:abstractNumId w:val="32"/>
  </w:num>
  <w:num w:numId="41">
    <w:abstractNumId w:val="10"/>
  </w:num>
  <w:num w:numId="42">
    <w:abstractNumId w:val="2"/>
  </w:num>
  <w:num w:numId="4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1C57"/>
    <w:rsid w:val="00014E4C"/>
    <w:rsid w:val="00016860"/>
    <w:rsid w:val="00016BBA"/>
    <w:rsid w:val="00021185"/>
    <w:rsid w:val="00021539"/>
    <w:rsid w:val="000274F6"/>
    <w:rsid w:val="00041A40"/>
    <w:rsid w:val="00052174"/>
    <w:rsid w:val="000527B0"/>
    <w:rsid w:val="00057161"/>
    <w:rsid w:val="0007400C"/>
    <w:rsid w:val="00074A9C"/>
    <w:rsid w:val="000836DE"/>
    <w:rsid w:val="00086487"/>
    <w:rsid w:val="00092218"/>
    <w:rsid w:val="00092232"/>
    <w:rsid w:val="000937CB"/>
    <w:rsid w:val="0009535D"/>
    <w:rsid w:val="000A0CA2"/>
    <w:rsid w:val="000A5868"/>
    <w:rsid w:val="000C0A39"/>
    <w:rsid w:val="000C3301"/>
    <w:rsid w:val="000C4584"/>
    <w:rsid w:val="000D4981"/>
    <w:rsid w:val="000D7C57"/>
    <w:rsid w:val="000E3177"/>
    <w:rsid w:val="000E49E6"/>
    <w:rsid w:val="000F6E70"/>
    <w:rsid w:val="00105675"/>
    <w:rsid w:val="00106705"/>
    <w:rsid w:val="00113992"/>
    <w:rsid w:val="00116531"/>
    <w:rsid w:val="00122A53"/>
    <w:rsid w:val="00126CC1"/>
    <w:rsid w:val="00133007"/>
    <w:rsid w:val="00134761"/>
    <w:rsid w:val="00140AC6"/>
    <w:rsid w:val="00151B42"/>
    <w:rsid w:val="00157263"/>
    <w:rsid w:val="001614BF"/>
    <w:rsid w:val="00165A97"/>
    <w:rsid w:val="00175DF4"/>
    <w:rsid w:val="00176B5A"/>
    <w:rsid w:val="0019336E"/>
    <w:rsid w:val="001A0300"/>
    <w:rsid w:val="001A311D"/>
    <w:rsid w:val="001A40CA"/>
    <w:rsid w:val="001A5273"/>
    <w:rsid w:val="001A64C0"/>
    <w:rsid w:val="001B3448"/>
    <w:rsid w:val="001D2C4B"/>
    <w:rsid w:val="001D38FD"/>
    <w:rsid w:val="001E4D05"/>
    <w:rsid w:val="001F11CA"/>
    <w:rsid w:val="001F38C1"/>
    <w:rsid w:val="00211D04"/>
    <w:rsid w:val="00212229"/>
    <w:rsid w:val="002226F5"/>
    <w:rsid w:val="00233E2B"/>
    <w:rsid w:val="00237188"/>
    <w:rsid w:val="0024040C"/>
    <w:rsid w:val="0024346F"/>
    <w:rsid w:val="0024726E"/>
    <w:rsid w:val="0025370B"/>
    <w:rsid w:val="002578A5"/>
    <w:rsid w:val="00264F77"/>
    <w:rsid w:val="002775EB"/>
    <w:rsid w:val="002A5EAF"/>
    <w:rsid w:val="002A617D"/>
    <w:rsid w:val="002B1520"/>
    <w:rsid w:val="002B1EA4"/>
    <w:rsid w:val="002B3AAD"/>
    <w:rsid w:val="002B695F"/>
    <w:rsid w:val="002D2633"/>
    <w:rsid w:val="002E3549"/>
    <w:rsid w:val="002E39DB"/>
    <w:rsid w:val="002E4226"/>
    <w:rsid w:val="002E7471"/>
    <w:rsid w:val="00303FE8"/>
    <w:rsid w:val="00307117"/>
    <w:rsid w:val="00310F14"/>
    <w:rsid w:val="0031360D"/>
    <w:rsid w:val="003136BB"/>
    <w:rsid w:val="00317976"/>
    <w:rsid w:val="003234BC"/>
    <w:rsid w:val="00330ACD"/>
    <w:rsid w:val="00342A85"/>
    <w:rsid w:val="00342CA9"/>
    <w:rsid w:val="00345CE0"/>
    <w:rsid w:val="00347951"/>
    <w:rsid w:val="00351E43"/>
    <w:rsid w:val="00357E01"/>
    <w:rsid w:val="0036291D"/>
    <w:rsid w:val="00387F6B"/>
    <w:rsid w:val="00394530"/>
    <w:rsid w:val="003950D0"/>
    <w:rsid w:val="0039671F"/>
    <w:rsid w:val="003B2C2F"/>
    <w:rsid w:val="003D2758"/>
    <w:rsid w:val="003E4DA4"/>
    <w:rsid w:val="003F6B1C"/>
    <w:rsid w:val="00403744"/>
    <w:rsid w:val="00406ABE"/>
    <w:rsid w:val="0041181E"/>
    <w:rsid w:val="0041338F"/>
    <w:rsid w:val="00420CD9"/>
    <w:rsid w:val="00431322"/>
    <w:rsid w:val="00434069"/>
    <w:rsid w:val="004362EC"/>
    <w:rsid w:val="00437EDC"/>
    <w:rsid w:val="00441AB7"/>
    <w:rsid w:val="00443114"/>
    <w:rsid w:val="00444CDA"/>
    <w:rsid w:val="004642A1"/>
    <w:rsid w:val="00464A5A"/>
    <w:rsid w:val="00475663"/>
    <w:rsid w:val="004A5644"/>
    <w:rsid w:val="004B03D5"/>
    <w:rsid w:val="004B575F"/>
    <w:rsid w:val="004B5827"/>
    <w:rsid w:val="004B6A55"/>
    <w:rsid w:val="004C2592"/>
    <w:rsid w:val="004C47D9"/>
    <w:rsid w:val="004C5CF5"/>
    <w:rsid w:val="004D49B9"/>
    <w:rsid w:val="004D7E4E"/>
    <w:rsid w:val="004E0274"/>
    <w:rsid w:val="004E3AB8"/>
    <w:rsid w:val="00504E62"/>
    <w:rsid w:val="00505445"/>
    <w:rsid w:val="00511BC3"/>
    <w:rsid w:val="00522BB1"/>
    <w:rsid w:val="005233BB"/>
    <w:rsid w:val="005322F2"/>
    <w:rsid w:val="00561479"/>
    <w:rsid w:val="00562258"/>
    <w:rsid w:val="00562F97"/>
    <w:rsid w:val="00565024"/>
    <w:rsid w:val="005655EA"/>
    <w:rsid w:val="00577879"/>
    <w:rsid w:val="00582D74"/>
    <w:rsid w:val="005838F5"/>
    <w:rsid w:val="005A15A1"/>
    <w:rsid w:val="005A69DE"/>
    <w:rsid w:val="005B3650"/>
    <w:rsid w:val="005B38FF"/>
    <w:rsid w:val="005B66C0"/>
    <w:rsid w:val="005C3ADC"/>
    <w:rsid w:val="005C6D1C"/>
    <w:rsid w:val="005E2275"/>
    <w:rsid w:val="005E2BB4"/>
    <w:rsid w:val="005F1BBB"/>
    <w:rsid w:val="005F249F"/>
    <w:rsid w:val="005F2848"/>
    <w:rsid w:val="00601D0B"/>
    <w:rsid w:val="006023C8"/>
    <w:rsid w:val="006042C5"/>
    <w:rsid w:val="00605B26"/>
    <w:rsid w:val="00606173"/>
    <w:rsid w:val="00607824"/>
    <w:rsid w:val="00610332"/>
    <w:rsid w:val="00611E1A"/>
    <w:rsid w:val="00612BA1"/>
    <w:rsid w:val="006133FE"/>
    <w:rsid w:val="0061555B"/>
    <w:rsid w:val="0061705B"/>
    <w:rsid w:val="00617BBA"/>
    <w:rsid w:val="00622156"/>
    <w:rsid w:val="00630026"/>
    <w:rsid w:val="006429B4"/>
    <w:rsid w:val="00643F80"/>
    <w:rsid w:val="00644484"/>
    <w:rsid w:val="006474EA"/>
    <w:rsid w:val="00663D59"/>
    <w:rsid w:val="006658D3"/>
    <w:rsid w:val="00667C4A"/>
    <w:rsid w:val="00673EBA"/>
    <w:rsid w:val="006900DB"/>
    <w:rsid w:val="00691A59"/>
    <w:rsid w:val="006A4663"/>
    <w:rsid w:val="006B327F"/>
    <w:rsid w:val="006C3398"/>
    <w:rsid w:val="006C6D6C"/>
    <w:rsid w:val="006D1CDE"/>
    <w:rsid w:val="006D3114"/>
    <w:rsid w:val="006E2668"/>
    <w:rsid w:val="006E5E9F"/>
    <w:rsid w:val="006F00C7"/>
    <w:rsid w:val="006F31B8"/>
    <w:rsid w:val="007018A8"/>
    <w:rsid w:val="00703E63"/>
    <w:rsid w:val="00705630"/>
    <w:rsid w:val="00705DF1"/>
    <w:rsid w:val="0071555D"/>
    <w:rsid w:val="00723CDA"/>
    <w:rsid w:val="00727836"/>
    <w:rsid w:val="0072798E"/>
    <w:rsid w:val="0073149C"/>
    <w:rsid w:val="007326A9"/>
    <w:rsid w:val="00744D38"/>
    <w:rsid w:val="007508F5"/>
    <w:rsid w:val="007515CA"/>
    <w:rsid w:val="00753BF7"/>
    <w:rsid w:val="0075431D"/>
    <w:rsid w:val="00755D81"/>
    <w:rsid w:val="00756979"/>
    <w:rsid w:val="00760D69"/>
    <w:rsid w:val="00783807"/>
    <w:rsid w:val="007874F9"/>
    <w:rsid w:val="0079005B"/>
    <w:rsid w:val="007A5661"/>
    <w:rsid w:val="007D0E36"/>
    <w:rsid w:val="007E1DBA"/>
    <w:rsid w:val="007E48F7"/>
    <w:rsid w:val="007F7E9E"/>
    <w:rsid w:val="008025A2"/>
    <w:rsid w:val="0080514B"/>
    <w:rsid w:val="0081693D"/>
    <w:rsid w:val="008175D4"/>
    <w:rsid w:val="00820FC4"/>
    <w:rsid w:val="00824110"/>
    <w:rsid w:val="0083290D"/>
    <w:rsid w:val="008348F0"/>
    <w:rsid w:val="0084459E"/>
    <w:rsid w:val="00845E02"/>
    <w:rsid w:val="008463AC"/>
    <w:rsid w:val="00847182"/>
    <w:rsid w:val="00851E93"/>
    <w:rsid w:val="00867E8C"/>
    <w:rsid w:val="008814A9"/>
    <w:rsid w:val="00882A22"/>
    <w:rsid w:val="00885B86"/>
    <w:rsid w:val="008A25D9"/>
    <w:rsid w:val="008A34F4"/>
    <w:rsid w:val="008A59E9"/>
    <w:rsid w:val="008B24A3"/>
    <w:rsid w:val="008B5BB5"/>
    <w:rsid w:val="008B7402"/>
    <w:rsid w:val="008C2C05"/>
    <w:rsid w:val="008C7005"/>
    <w:rsid w:val="008D22D8"/>
    <w:rsid w:val="008D6A18"/>
    <w:rsid w:val="008E5692"/>
    <w:rsid w:val="008E62E8"/>
    <w:rsid w:val="008F37FE"/>
    <w:rsid w:val="008F749C"/>
    <w:rsid w:val="00906220"/>
    <w:rsid w:val="009071F5"/>
    <w:rsid w:val="00917862"/>
    <w:rsid w:val="0092323F"/>
    <w:rsid w:val="0093035E"/>
    <w:rsid w:val="009313C8"/>
    <w:rsid w:val="00931531"/>
    <w:rsid w:val="009373AE"/>
    <w:rsid w:val="00946F26"/>
    <w:rsid w:val="00961CD2"/>
    <w:rsid w:val="009665B2"/>
    <w:rsid w:val="0097035D"/>
    <w:rsid w:val="009705DE"/>
    <w:rsid w:val="00974006"/>
    <w:rsid w:val="00975CDD"/>
    <w:rsid w:val="009851DD"/>
    <w:rsid w:val="00985E0B"/>
    <w:rsid w:val="009879B4"/>
    <w:rsid w:val="00996F09"/>
    <w:rsid w:val="009A1A6B"/>
    <w:rsid w:val="009A58B4"/>
    <w:rsid w:val="009B3AA8"/>
    <w:rsid w:val="009B7EBB"/>
    <w:rsid w:val="009C204A"/>
    <w:rsid w:val="009C22D7"/>
    <w:rsid w:val="009C2AE3"/>
    <w:rsid w:val="009C34A8"/>
    <w:rsid w:val="009E0A43"/>
    <w:rsid w:val="009F49FE"/>
    <w:rsid w:val="009F7572"/>
    <w:rsid w:val="00A26798"/>
    <w:rsid w:val="00A30999"/>
    <w:rsid w:val="00A31ACB"/>
    <w:rsid w:val="00A32F06"/>
    <w:rsid w:val="00A36816"/>
    <w:rsid w:val="00A40F23"/>
    <w:rsid w:val="00A423BC"/>
    <w:rsid w:val="00A51A06"/>
    <w:rsid w:val="00A67656"/>
    <w:rsid w:val="00A75ED3"/>
    <w:rsid w:val="00A821DC"/>
    <w:rsid w:val="00A96065"/>
    <w:rsid w:val="00A9688C"/>
    <w:rsid w:val="00A974C3"/>
    <w:rsid w:val="00A97A7B"/>
    <w:rsid w:val="00AB1A42"/>
    <w:rsid w:val="00AB1CD5"/>
    <w:rsid w:val="00AB27D9"/>
    <w:rsid w:val="00AC0C61"/>
    <w:rsid w:val="00AC148B"/>
    <w:rsid w:val="00AC4657"/>
    <w:rsid w:val="00AC6F51"/>
    <w:rsid w:val="00AD1340"/>
    <w:rsid w:val="00AE28F9"/>
    <w:rsid w:val="00B01974"/>
    <w:rsid w:val="00B01D2E"/>
    <w:rsid w:val="00B1002F"/>
    <w:rsid w:val="00B1332F"/>
    <w:rsid w:val="00B154DA"/>
    <w:rsid w:val="00B15EE8"/>
    <w:rsid w:val="00B21C10"/>
    <w:rsid w:val="00B22C95"/>
    <w:rsid w:val="00B26627"/>
    <w:rsid w:val="00B30DA4"/>
    <w:rsid w:val="00B41C24"/>
    <w:rsid w:val="00B524EC"/>
    <w:rsid w:val="00B52AC0"/>
    <w:rsid w:val="00B94FD1"/>
    <w:rsid w:val="00B96765"/>
    <w:rsid w:val="00B97CF1"/>
    <w:rsid w:val="00BA22DA"/>
    <w:rsid w:val="00BA55C5"/>
    <w:rsid w:val="00BA6362"/>
    <w:rsid w:val="00BA74B8"/>
    <w:rsid w:val="00BB0C49"/>
    <w:rsid w:val="00BB404A"/>
    <w:rsid w:val="00BD066C"/>
    <w:rsid w:val="00BD55E0"/>
    <w:rsid w:val="00BE0FCE"/>
    <w:rsid w:val="00BE45E0"/>
    <w:rsid w:val="00BF6F67"/>
    <w:rsid w:val="00C0165F"/>
    <w:rsid w:val="00C02327"/>
    <w:rsid w:val="00C03B93"/>
    <w:rsid w:val="00C1067D"/>
    <w:rsid w:val="00C17CCE"/>
    <w:rsid w:val="00C21A7A"/>
    <w:rsid w:val="00C21FEA"/>
    <w:rsid w:val="00C23EC0"/>
    <w:rsid w:val="00C27F1B"/>
    <w:rsid w:val="00C4502D"/>
    <w:rsid w:val="00C4771E"/>
    <w:rsid w:val="00C57300"/>
    <w:rsid w:val="00C57B27"/>
    <w:rsid w:val="00C57C58"/>
    <w:rsid w:val="00C6040A"/>
    <w:rsid w:val="00C61732"/>
    <w:rsid w:val="00C61A06"/>
    <w:rsid w:val="00C67DAB"/>
    <w:rsid w:val="00C76AA8"/>
    <w:rsid w:val="00C80392"/>
    <w:rsid w:val="00C806AB"/>
    <w:rsid w:val="00C80844"/>
    <w:rsid w:val="00C815BC"/>
    <w:rsid w:val="00C832A6"/>
    <w:rsid w:val="00C84773"/>
    <w:rsid w:val="00C92382"/>
    <w:rsid w:val="00C97B51"/>
    <w:rsid w:val="00CB11BE"/>
    <w:rsid w:val="00CB2759"/>
    <w:rsid w:val="00CB4FED"/>
    <w:rsid w:val="00CC36A7"/>
    <w:rsid w:val="00CE3B73"/>
    <w:rsid w:val="00CE451F"/>
    <w:rsid w:val="00CF3780"/>
    <w:rsid w:val="00CF4064"/>
    <w:rsid w:val="00D039F0"/>
    <w:rsid w:val="00D05D28"/>
    <w:rsid w:val="00D13DF7"/>
    <w:rsid w:val="00D173B0"/>
    <w:rsid w:val="00D20F1C"/>
    <w:rsid w:val="00D22643"/>
    <w:rsid w:val="00D22E21"/>
    <w:rsid w:val="00D3460A"/>
    <w:rsid w:val="00D3529F"/>
    <w:rsid w:val="00D3610A"/>
    <w:rsid w:val="00D4094F"/>
    <w:rsid w:val="00D46802"/>
    <w:rsid w:val="00D4733F"/>
    <w:rsid w:val="00D56034"/>
    <w:rsid w:val="00D6261E"/>
    <w:rsid w:val="00D63CFA"/>
    <w:rsid w:val="00D81DF4"/>
    <w:rsid w:val="00D95EE6"/>
    <w:rsid w:val="00DB3C83"/>
    <w:rsid w:val="00DB4C36"/>
    <w:rsid w:val="00DB5FFD"/>
    <w:rsid w:val="00DC04F3"/>
    <w:rsid w:val="00DC280A"/>
    <w:rsid w:val="00DC2A45"/>
    <w:rsid w:val="00DD4D8A"/>
    <w:rsid w:val="00DE08BB"/>
    <w:rsid w:val="00DE19FD"/>
    <w:rsid w:val="00DF3DA6"/>
    <w:rsid w:val="00DF76D9"/>
    <w:rsid w:val="00E007BF"/>
    <w:rsid w:val="00E03B9F"/>
    <w:rsid w:val="00E10DF1"/>
    <w:rsid w:val="00E2110D"/>
    <w:rsid w:val="00E2231B"/>
    <w:rsid w:val="00E4136E"/>
    <w:rsid w:val="00E46F4D"/>
    <w:rsid w:val="00E47884"/>
    <w:rsid w:val="00E6452A"/>
    <w:rsid w:val="00E7593F"/>
    <w:rsid w:val="00E76037"/>
    <w:rsid w:val="00E8208E"/>
    <w:rsid w:val="00E83E79"/>
    <w:rsid w:val="00E858E1"/>
    <w:rsid w:val="00E91901"/>
    <w:rsid w:val="00EB2988"/>
    <w:rsid w:val="00EC53F7"/>
    <w:rsid w:val="00EC70A5"/>
    <w:rsid w:val="00ED3DDE"/>
    <w:rsid w:val="00ED5011"/>
    <w:rsid w:val="00EF0D34"/>
    <w:rsid w:val="00EF5B0B"/>
    <w:rsid w:val="00EF63D4"/>
    <w:rsid w:val="00F00660"/>
    <w:rsid w:val="00F125FD"/>
    <w:rsid w:val="00F15532"/>
    <w:rsid w:val="00F164C1"/>
    <w:rsid w:val="00F227CF"/>
    <w:rsid w:val="00F2570B"/>
    <w:rsid w:val="00F35E5D"/>
    <w:rsid w:val="00F3613A"/>
    <w:rsid w:val="00F42885"/>
    <w:rsid w:val="00F439AF"/>
    <w:rsid w:val="00F47898"/>
    <w:rsid w:val="00F5685F"/>
    <w:rsid w:val="00F63648"/>
    <w:rsid w:val="00F65E07"/>
    <w:rsid w:val="00F85F83"/>
    <w:rsid w:val="00F909B3"/>
    <w:rsid w:val="00F94199"/>
    <w:rsid w:val="00FB2D1A"/>
    <w:rsid w:val="00FB4541"/>
    <w:rsid w:val="00FB762A"/>
    <w:rsid w:val="00FD1C1E"/>
    <w:rsid w:val="00FD3717"/>
    <w:rsid w:val="00FD4580"/>
    <w:rsid w:val="00FD53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customStyle="1" w:styleId="StyleToolordeliverablenameCustomColorRGB039118Left">
    <w:name w:val="Style Tool or deliverable name + Custom Color(RGB(039118)) Left:..."/>
    <w:basedOn w:val="Normal"/>
    <w:rsid w:val="00021539"/>
    <w:pPr>
      <w:spacing w:before="360"/>
      <w:ind w:left="1440"/>
    </w:pPr>
    <w:rPr>
      <w:rFonts w:ascii="Times New Roman" w:hAnsi="Times New Roman"/>
      <w:color w:val="002776"/>
      <w:sz w:val="60"/>
      <w:lang w:eastAsia="en-US"/>
    </w:rPr>
  </w:style>
  <w:style w:type="paragraph" w:styleId="ListParagraph">
    <w:name w:val="List Paragraph"/>
    <w:basedOn w:val="Normal"/>
    <w:uiPriority w:val="34"/>
    <w:qFormat/>
    <w:rsid w:val="004037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customStyle="1" w:styleId="StyleToolordeliverablenameCustomColorRGB039118Left">
    <w:name w:val="Style Tool or deliverable name + Custom Color(RGB(039118)) Left:..."/>
    <w:basedOn w:val="Normal"/>
    <w:rsid w:val="00021539"/>
    <w:pPr>
      <w:spacing w:before="360"/>
      <w:ind w:left="1440"/>
    </w:pPr>
    <w:rPr>
      <w:rFonts w:ascii="Times New Roman" w:hAnsi="Times New Roman"/>
      <w:color w:val="002776"/>
      <w:sz w:val="60"/>
      <w:lang w:eastAsia="en-US"/>
    </w:rPr>
  </w:style>
  <w:style w:type="paragraph" w:styleId="ListParagraph">
    <w:name w:val="List Paragraph"/>
    <w:basedOn w:val="Normal"/>
    <w:uiPriority w:val="34"/>
    <w:qFormat/>
    <w:rsid w:val="00403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151799231">
      <w:bodyDiv w:val="1"/>
      <w:marLeft w:val="0"/>
      <w:marRight w:val="0"/>
      <w:marTop w:val="0"/>
      <w:marBottom w:val="0"/>
      <w:divBdr>
        <w:top w:val="none" w:sz="0" w:space="0" w:color="auto"/>
        <w:left w:val="none" w:sz="0" w:space="0" w:color="auto"/>
        <w:bottom w:val="none" w:sz="0" w:space="0" w:color="auto"/>
        <w:right w:val="none" w:sz="0" w:space="0" w:color="auto"/>
      </w:divBdr>
    </w:div>
    <w:div w:id="316035484">
      <w:bodyDiv w:val="1"/>
      <w:marLeft w:val="0"/>
      <w:marRight w:val="0"/>
      <w:marTop w:val="120"/>
      <w:marBottom w:val="0"/>
      <w:divBdr>
        <w:top w:val="none" w:sz="0" w:space="0" w:color="auto"/>
        <w:left w:val="none" w:sz="0" w:space="0" w:color="auto"/>
        <w:bottom w:val="none" w:sz="0" w:space="0" w:color="auto"/>
        <w:right w:val="none" w:sz="0" w:space="0" w:color="auto"/>
      </w:divBdr>
      <w:divsChild>
        <w:div w:id="14818079">
          <w:marLeft w:val="0"/>
          <w:marRight w:val="0"/>
          <w:marTop w:val="0"/>
          <w:marBottom w:val="0"/>
          <w:divBdr>
            <w:top w:val="none" w:sz="0" w:space="0" w:color="auto"/>
            <w:left w:val="none" w:sz="0" w:space="0" w:color="auto"/>
            <w:bottom w:val="none" w:sz="0" w:space="0" w:color="auto"/>
            <w:right w:val="none" w:sz="0" w:space="0" w:color="auto"/>
          </w:divBdr>
          <w:divsChild>
            <w:div w:id="597714517">
              <w:marLeft w:val="0"/>
              <w:marRight w:val="0"/>
              <w:marTop w:val="0"/>
              <w:marBottom w:val="0"/>
              <w:divBdr>
                <w:top w:val="none" w:sz="0" w:space="0" w:color="auto"/>
                <w:left w:val="none" w:sz="0" w:space="0" w:color="auto"/>
                <w:bottom w:val="none" w:sz="0" w:space="0" w:color="auto"/>
                <w:right w:val="none" w:sz="0" w:space="0" w:color="auto"/>
              </w:divBdr>
              <w:divsChild>
                <w:div w:id="1576432592">
                  <w:marLeft w:val="0"/>
                  <w:marRight w:val="0"/>
                  <w:marTop w:val="0"/>
                  <w:marBottom w:val="0"/>
                  <w:divBdr>
                    <w:top w:val="none" w:sz="0" w:space="0" w:color="auto"/>
                    <w:left w:val="none" w:sz="0" w:space="0" w:color="auto"/>
                    <w:bottom w:val="none" w:sz="0" w:space="0" w:color="auto"/>
                    <w:right w:val="none" w:sz="0" w:space="0" w:color="auto"/>
                  </w:divBdr>
                  <w:divsChild>
                    <w:div w:id="1179733046">
                      <w:marLeft w:val="0"/>
                      <w:marRight w:val="0"/>
                      <w:marTop w:val="0"/>
                      <w:marBottom w:val="0"/>
                      <w:divBdr>
                        <w:top w:val="none" w:sz="0" w:space="0" w:color="auto"/>
                        <w:left w:val="none" w:sz="0" w:space="0" w:color="auto"/>
                        <w:bottom w:val="none" w:sz="0" w:space="0" w:color="auto"/>
                        <w:right w:val="none" w:sz="0" w:space="0" w:color="auto"/>
                      </w:divBdr>
                      <w:divsChild>
                        <w:div w:id="1269967366">
                          <w:marLeft w:val="0"/>
                          <w:marRight w:val="0"/>
                          <w:marTop w:val="0"/>
                          <w:marBottom w:val="0"/>
                          <w:divBdr>
                            <w:top w:val="none" w:sz="0" w:space="0" w:color="auto"/>
                            <w:left w:val="none" w:sz="0" w:space="0" w:color="auto"/>
                            <w:bottom w:val="none" w:sz="0" w:space="0" w:color="auto"/>
                            <w:right w:val="none" w:sz="0" w:space="0" w:color="auto"/>
                          </w:divBdr>
                          <w:divsChild>
                            <w:div w:id="1136332916">
                              <w:marLeft w:val="0"/>
                              <w:marRight w:val="0"/>
                              <w:marTop w:val="0"/>
                              <w:marBottom w:val="0"/>
                              <w:divBdr>
                                <w:top w:val="none" w:sz="0" w:space="0" w:color="auto"/>
                                <w:left w:val="none" w:sz="0" w:space="0" w:color="auto"/>
                                <w:bottom w:val="none" w:sz="0" w:space="0" w:color="auto"/>
                                <w:right w:val="none" w:sz="0" w:space="0" w:color="auto"/>
                              </w:divBdr>
                              <w:divsChild>
                                <w:div w:id="45573682">
                                  <w:marLeft w:val="0"/>
                                  <w:marRight w:val="0"/>
                                  <w:marTop w:val="0"/>
                                  <w:marBottom w:val="0"/>
                                  <w:divBdr>
                                    <w:top w:val="none" w:sz="0" w:space="0" w:color="auto"/>
                                    <w:left w:val="none" w:sz="0" w:space="0" w:color="auto"/>
                                    <w:bottom w:val="none" w:sz="0" w:space="0" w:color="auto"/>
                                    <w:right w:val="none" w:sz="0" w:space="0" w:color="auto"/>
                                  </w:divBdr>
                                  <w:divsChild>
                                    <w:div w:id="1463888052">
                                      <w:marLeft w:val="0"/>
                                      <w:marRight w:val="0"/>
                                      <w:marTop w:val="0"/>
                                      <w:marBottom w:val="0"/>
                                      <w:divBdr>
                                        <w:top w:val="single" w:sz="2" w:space="0" w:color="888888"/>
                                        <w:left w:val="single" w:sz="2" w:space="0" w:color="888888"/>
                                        <w:bottom w:val="single" w:sz="2" w:space="0" w:color="888888"/>
                                        <w:right w:val="single" w:sz="2" w:space="0" w:color="888888"/>
                                      </w:divBdr>
                                      <w:divsChild>
                                        <w:div w:id="831989651">
                                          <w:marLeft w:val="0"/>
                                          <w:marRight w:val="0"/>
                                          <w:marTop w:val="0"/>
                                          <w:marBottom w:val="0"/>
                                          <w:divBdr>
                                            <w:top w:val="none" w:sz="0" w:space="0" w:color="auto"/>
                                            <w:left w:val="none" w:sz="0" w:space="0" w:color="auto"/>
                                            <w:bottom w:val="none" w:sz="0" w:space="0" w:color="auto"/>
                                            <w:right w:val="none" w:sz="0" w:space="0" w:color="auto"/>
                                          </w:divBdr>
                                          <w:divsChild>
                                            <w:div w:id="1116631209">
                                              <w:marLeft w:val="0"/>
                                              <w:marRight w:val="0"/>
                                              <w:marTop w:val="0"/>
                                              <w:marBottom w:val="0"/>
                                              <w:divBdr>
                                                <w:top w:val="single" w:sz="2" w:space="0" w:color="888888"/>
                                                <w:left w:val="single" w:sz="2" w:space="0" w:color="888888"/>
                                                <w:bottom w:val="single" w:sz="2" w:space="0" w:color="888888"/>
                                                <w:right w:val="single" w:sz="2" w:space="0" w:color="888888"/>
                                              </w:divBdr>
                                              <w:divsChild>
                                                <w:div w:id="340744827">
                                                  <w:marLeft w:val="0"/>
                                                  <w:marRight w:val="0"/>
                                                  <w:marTop w:val="0"/>
                                                  <w:marBottom w:val="0"/>
                                                  <w:divBdr>
                                                    <w:top w:val="none" w:sz="0" w:space="0" w:color="auto"/>
                                                    <w:left w:val="none" w:sz="0" w:space="0" w:color="auto"/>
                                                    <w:bottom w:val="none" w:sz="0" w:space="0" w:color="auto"/>
                                                    <w:right w:val="none" w:sz="0" w:space="0" w:color="auto"/>
                                                  </w:divBdr>
                                                  <w:divsChild>
                                                    <w:div w:id="596600926">
                                                      <w:marLeft w:val="0"/>
                                                      <w:marRight w:val="0"/>
                                                      <w:marTop w:val="0"/>
                                                      <w:marBottom w:val="0"/>
                                                      <w:divBdr>
                                                        <w:top w:val="none" w:sz="0" w:space="0" w:color="auto"/>
                                                        <w:left w:val="none" w:sz="0" w:space="0" w:color="auto"/>
                                                        <w:bottom w:val="none" w:sz="0" w:space="0" w:color="auto"/>
                                                        <w:right w:val="none" w:sz="0" w:space="0" w:color="auto"/>
                                                      </w:divBdr>
                                                      <w:divsChild>
                                                        <w:div w:id="1902280514">
                                                          <w:marLeft w:val="0"/>
                                                          <w:marRight w:val="0"/>
                                                          <w:marTop w:val="0"/>
                                                          <w:marBottom w:val="0"/>
                                                          <w:divBdr>
                                                            <w:top w:val="none" w:sz="0" w:space="0" w:color="auto"/>
                                                            <w:left w:val="none" w:sz="0" w:space="0" w:color="auto"/>
                                                            <w:bottom w:val="none" w:sz="0" w:space="0" w:color="auto"/>
                                                            <w:right w:val="none" w:sz="0" w:space="0" w:color="auto"/>
                                                          </w:divBdr>
                                                          <w:divsChild>
                                                            <w:div w:id="204760781">
                                                              <w:marLeft w:val="0"/>
                                                              <w:marRight w:val="0"/>
                                                              <w:marTop w:val="0"/>
                                                              <w:marBottom w:val="0"/>
                                                              <w:divBdr>
                                                                <w:top w:val="none" w:sz="0" w:space="0" w:color="auto"/>
                                                                <w:left w:val="none" w:sz="0" w:space="0" w:color="auto"/>
                                                                <w:bottom w:val="none" w:sz="0" w:space="0" w:color="auto"/>
                                                                <w:right w:val="none" w:sz="0" w:space="0" w:color="auto"/>
                                                              </w:divBdr>
                                                              <w:divsChild>
                                                                <w:div w:id="522405026">
                                                                  <w:marLeft w:val="0"/>
                                                                  <w:marRight w:val="0"/>
                                                                  <w:marTop w:val="0"/>
                                                                  <w:marBottom w:val="0"/>
                                                                  <w:divBdr>
                                                                    <w:top w:val="none" w:sz="0" w:space="0" w:color="auto"/>
                                                                    <w:left w:val="none" w:sz="0" w:space="0" w:color="auto"/>
                                                                    <w:bottom w:val="none" w:sz="0" w:space="0" w:color="auto"/>
                                                                    <w:right w:val="none" w:sz="0" w:space="0" w:color="auto"/>
                                                                  </w:divBdr>
                                                                  <w:divsChild>
                                                                    <w:div w:id="238682349">
                                                                      <w:marLeft w:val="0"/>
                                                                      <w:marRight w:val="0"/>
                                                                      <w:marTop w:val="0"/>
                                                                      <w:marBottom w:val="0"/>
                                                                      <w:divBdr>
                                                                        <w:top w:val="none" w:sz="0" w:space="0" w:color="auto"/>
                                                                        <w:left w:val="none" w:sz="0" w:space="0" w:color="auto"/>
                                                                        <w:bottom w:val="none" w:sz="0" w:space="0" w:color="auto"/>
                                                                        <w:right w:val="none" w:sz="0" w:space="0" w:color="auto"/>
                                                                      </w:divBdr>
                                                                      <w:divsChild>
                                                                        <w:div w:id="2007631633">
                                                                          <w:marLeft w:val="0"/>
                                                                          <w:marRight w:val="0"/>
                                                                          <w:marTop w:val="0"/>
                                                                          <w:marBottom w:val="0"/>
                                                                          <w:divBdr>
                                                                            <w:top w:val="none" w:sz="0" w:space="0" w:color="auto"/>
                                                                            <w:left w:val="none" w:sz="0" w:space="0" w:color="auto"/>
                                                                            <w:bottom w:val="none" w:sz="0" w:space="0" w:color="auto"/>
                                                                            <w:right w:val="none" w:sz="0" w:space="0" w:color="auto"/>
                                                                          </w:divBdr>
                                                                          <w:divsChild>
                                                                            <w:div w:id="99644277">
                                                                              <w:marLeft w:val="0"/>
                                                                              <w:marRight w:val="0"/>
                                                                              <w:marTop w:val="0"/>
                                                                              <w:marBottom w:val="0"/>
                                                                              <w:divBdr>
                                                                                <w:top w:val="none" w:sz="0" w:space="0" w:color="auto"/>
                                                                                <w:left w:val="none" w:sz="0" w:space="0" w:color="auto"/>
                                                                                <w:bottom w:val="none" w:sz="0" w:space="0" w:color="auto"/>
                                                                                <w:right w:val="none" w:sz="0" w:space="0" w:color="auto"/>
                                                                              </w:divBdr>
                                                                              <w:divsChild>
                                                                                <w:div w:id="923145788">
                                                                                  <w:marLeft w:val="0"/>
                                                                                  <w:marRight w:val="0"/>
                                                                                  <w:marTop w:val="0"/>
                                                                                  <w:marBottom w:val="0"/>
                                                                                  <w:divBdr>
                                                                                    <w:top w:val="none" w:sz="0" w:space="0" w:color="auto"/>
                                                                                    <w:left w:val="none" w:sz="0" w:space="0" w:color="auto"/>
                                                                                    <w:bottom w:val="none" w:sz="0" w:space="0" w:color="auto"/>
                                                                                    <w:right w:val="none" w:sz="0" w:space="0" w:color="auto"/>
                                                                                  </w:divBdr>
                                                                                  <w:divsChild>
                                                                                    <w:div w:id="561867084">
                                                                                      <w:marLeft w:val="0"/>
                                                                                      <w:marRight w:val="0"/>
                                                                                      <w:marTop w:val="0"/>
                                                                                      <w:marBottom w:val="0"/>
                                                                                      <w:divBdr>
                                                                                        <w:top w:val="none" w:sz="0" w:space="0" w:color="auto"/>
                                                                                        <w:left w:val="none" w:sz="0" w:space="0" w:color="auto"/>
                                                                                        <w:bottom w:val="none" w:sz="0" w:space="0" w:color="auto"/>
                                                                                        <w:right w:val="none" w:sz="0" w:space="0" w:color="auto"/>
                                                                                      </w:divBdr>
                                                                                      <w:divsChild>
                                                                                        <w:div w:id="1727878564">
                                                                                          <w:marLeft w:val="0"/>
                                                                                          <w:marRight w:val="0"/>
                                                                                          <w:marTop w:val="0"/>
                                                                                          <w:marBottom w:val="0"/>
                                                                                          <w:divBdr>
                                                                                            <w:top w:val="none" w:sz="0" w:space="0" w:color="auto"/>
                                                                                            <w:left w:val="none" w:sz="0" w:space="0" w:color="auto"/>
                                                                                            <w:bottom w:val="none" w:sz="0" w:space="0" w:color="auto"/>
                                                                                            <w:right w:val="none" w:sz="0" w:space="0" w:color="auto"/>
                                                                                          </w:divBdr>
                                                                                          <w:divsChild>
                                                                                            <w:div w:id="184254195">
                                                                                              <w:marLeft w:val="0"/>
                                                                                              <w:marRight w:val="0"/>
                                                                                              <w:marTop w:val="0"/>
                                                                                              <w:marBottom w:val="0"/>
                                                                                              <w:divBdr>
                                                                                                <w:top w:val="none" w:sz="0" w:space="0" w:color="auto"/>
                                                                                                <w:left w:val="none" w:sz="0" w:space="0" w:color="auto"/>
                                                                                                <w:bottom w:val="none" w:sz="0" w:space="0" w:color="auto"/>
                                                                                                <w:right w:val="none" w:sz="0" w:space="0" w:color="auto"/>
                                                                                              </w:divBdr>
                                                                                              <w:divsChild>
                                                                                                <w:div w:id="708264478">
                                                                                                  <w:marLeft w:val="0"/>
                                                                                                  <w:marRight w:val="0"/>
                                                                                                  <w:marTop w:val="0"/>
                                                                                                  <w:marBottom w:val="0"/>
                                                                                                  <w:divBdr>
                                                                                                    <w:top w:val="none" w:sz="0" w:space="0" w:color="auto"/>
                                                                                                    <w:left w:val="none" w:sz="0" w:space="0" w:color="auto"/>
                                                                                                    <w:bottom w:val="none" w:sz="0" w:space="0" w:color="auto"/>
                                                                                                    <w:right w:val="none" w:sz="0" w:space="0" w:color="auto"/>
                                                                                                  </w:divBdr>
                                                                                                  <w:divsChild>
                                                                                                    <w:div w:id="743724703">
                                                                                                      <w:marLeft w:val="0"/>
                                                                                                      <w:marRight w:val="0"/>
                                                                                                      <w:marTop w:val="0"/>
                                                                                                      <w:marBottom w:val="0"/>
                                                                                                      <w:divBdr>
                                                                                                        <w:top w:val="single" w:sz="2" w:space="0" w:color="888888"/>
                                                                                                        <w:left w:val="single" w:sz="2" w:space="0" w:color="888888"/>
                                                                                                        <w:bottom w:val="single" w:sz="2" w:space="0" w:color="888888"/>
                                                                                                        <w:right w:val="single" w:sz="2" w:space="0" w:color="888888"/>
                                                                                                      </w:divBdr>
                                                                                                      <w:divsChild>
                                                                                                        <w:div w:id="375617178">
                                                                                                          <w:marLeft w:val="0"/>
                                                                                                          <w:marRight w:val="0"/>
                                                                                                          <w:marTop w:val="0"/>
                                                                                                          <w:marBottom w:val="0"/>
                                                                                                          <w:divBdr>
                                                                                                            <w:top w:val="none" w:sz="0" w:space="0" w:color="auto"/>
                                                                                                            <w:left w:val="none" w:sz="0" w:space="0" w:color="auto"/>
                                                                                                            <w:bottom w:val="none" w:sz="0" w:space="0" w:color="auto"/>
                                                                                                            <w:right w:val="none" w:sz="0" w:space="0" w:color="auto"/>
                                                                                                          </w:divBdr>
                                                                                                          <w:divsChild>
                                                                                                            <w:div w:id="1440371835">
                                                                                                              <w:marLeft w:val="0"/>
                                                                                                              <w:marRight w:val="0"/>
                                                                                                              <w:marTop w:val="0"/>
                                                                                                              <w:marBottom w:val="0"/>
                                                                                                              <w:divBdr>
                                                                                                                <w:top w:val="none" w:sz="0" w:space="0" w:color="auto"/>
                                                                                                                <w:left w:val="none" w:sz="0" w:space="0" w:color="auto"/>
                                                                                                                <w:bottom w:val="none" w:sz="0" w:space="0" w:color="auto"/>
                                                                                                                <w:right w:val="none" w:sz="0" w:space="0" w:color="auto"/>
                                                                                                              </w:divBdr>
                                                                                                              <w:divsChild>
                                                                                                                <w:div w:id="791629571">
                                                                                                                  <w:marLeft w:val="0"/>
                                                                                                                  <w:marRight w:val="0"/>
                                                                                                                  <w:marTop w:val="0"/>
                                                                                                                  <w:marBottom w:val="0"/>
                                                                                                                  <w:divBdr>
                                                                                                                    <w:top w:val="none" w:sz="0" w:space="0" w:color="auto"/>
                                                                                                                    <w:left w:val="none" w:sz="0" w:space="0" w:color="auto"/>
                                                                                                                    <w:bottom w:val="none" w:sz="0" w:space="0" w:color="auto"/>
                                                                                                                    <w:right w:val="none" w:sz="0" w:space="0" w:color="auto"/>
                                                                                                                  </w:divBdr>
                                                                                                                  <w:divsChild>
                                                                                                                    <w:div w:id="1596523378">
                                                                                                                      <w:marLeft w:val="0"/>
                                                                                                                      <w:marRight w:val="0"/>
                                                                                                                      <w:marTop w:val="0"/>
                                                                                                                      <w:marBottom w:val="0"/>
                                                                                                                      <w:divBdr>
                                                                                                                        <w:top w:val="none" w:sz="0" w:space="0" w:color="auto"/>
                                                                                                                        <w:left w:val="none" w:sz="0" w:space="0" w:color="auto"/>
                                                                                                                        <w:bottom w:val="none" w:sz="0" w:space="0" w:color="auto"/>
                                                                                                                        <w:right w:val="none" w:sz="0" w:space="0" w:color="auto"/>
                                                                                                                      </w:divBdr>
                                                                                                                      <w:divsChild>
                                                                                                                        <w:div w:id="552693690">
                                                                                                                          <w:marLeft w:val="0"/>
                                                                                                                          <w:marRight w:val="0"/>
                                                                                                                          <w:marTop w:val="0"/>
                                                                                                                          <w:marBottom w:val="0"/>
                                                                                                                          <w:divBdr>
                                                                                                                            <w:top w:val="none" w:sz="0" w:space="0" w:color="auto"/>
                                                                                                                            <w:left w:val="none" w:sz="0" w:space="0" w:color="auto"/>
                                                                                                                            <w:bottom w:val="none" w:sz="0" w:space="0" w:color="auto"/>
                                                                                                                            <w:right w:val="none" w:sz="0" w:space="0" w:color="auto"/>
                                                                                                                          </w:divBdr>
                                                                                                                          <w:divsChild>
                                                                                                                            <w:div w:id="1711950768">
                                                                                                                              <w:marLeft w:val="0"/>
                                                                                                                              <w:marRight w:val="0"/>
                                                                                                                              <w:marTop w:val="0"/>
                                                                                                                              <w:marBottom w:val="0"/>
                                                                                                                              <w:divBdr>
                                                                                                                                <w:top w:val="none" w:sz="0" w:space="0" w:color="auto"/>
                                                                                                                                <w:left w:val="none" w:sz="0" w:space="0" w:color="auto"/>
                                                                                                                                <w:bottom w:val="none" w:sz="0" w:space="0" w:color="auto"/>
                                                                                                                                <w:right w:val="none" w:sz="0" w:space="0" w:color="auto"/>
                                                                                                                              </w:divBdr>
                                                                                                                            </w:div>
                                                                                                                            <w:div w:id="753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3359446">
      <w:bodyDiv w:val="1"/>
      <w:marLeft w:val="0"/>
      <w:marRight w:val="0"/>
      <w:marTop w:val="0"/>
      <w:marBottom w:val="0"/>
      <w:divBdr>
        <w:top w:val="none" w:sz="0" w:space="0" w:color="auto"/>
        <w:left w:val="none" w:sz="0" w:space="0" w:color="auto"/>
        <w:bottom w:val="none" w:sz="0" w:space="0" w:color="auto"/>
        <w:right w:val="none" w:sz="0" w:space="0" w:color="auto"/>
      </w:divBdr>
    </w:div>
    <w:div w:id="440421363">
      <w:bodyDiv w:val="1"/>
      <w:marLeft w:val="0"/>
      <w:marRight w:val="0"/>
      <w:marTop w:val="0"/>
      <w:marBottom w:val="0"/>
      <w:divBdr>
        <w:top w:val="none" w:sz="0" w:space="0" w:color="auto"/>
        <w:left w:val="none" w:sz="0" w:space="0" w:color="auto"/>
        <w:bottom w:val="none" w:sz="0" w:space="0" w:color="auto"/>
        <w:right w:val="none" w:sz="0" w:space="0" w:color="auto"/>
      </w:divBdr>
    </w:div>
    <w:div w:id="662975494">
      <w:bodyDiv w:val="1"/>
      <w:marLeft w:val="0"/>
      <w:marRight w:val="0"/>
      <w:marTop w:val="0"/>
      <w:marBottom w:val="0"/>
      <w:divBdr>
        <w:top w:val="none" w:sz="0" w:space="0" w:color="auto"/>
        <w:left w:val="none" w:sz="0" w:space="0" w:color="auto"/>
        <w:bottom w:val="none" w:sz="0" w:space="0" w:color="auto"/>
        <w:right w:val="none" w:sz="0" w:space="0" w:color="auto"/>
      </w:divBdr>
    </w:div>
    <w:div w:id="730035580">
      <w:bodyDiv w:val="1"/>
      <w:marLeft w:val="0"/>
      <w:marRight w:val="0"/>
      <w:marTop w:val="0"/>
      <w:marBottom w:val="0"/>
      <w:divBdr>
        <w:top w:val="none" w:sz="0" w:space="0" w:color="auto"/>
        <w:left w:val="none" w:sz="0" w:space="0" w:color="auto"/>
        <w:bottom w:val="none" w:sz="0" w:space="0" w:color="auto"/>
        <w:right w:val="none" w:sz="0" w:space="0" w:color="auto"/>
      </w:divBdr>
    </w:div>
    <w:div w:id="1151865085">
      <w:bodyDiv w:val="1"/>
      <w:marLeft w:val="0"/>
      <w:marRight w:val="0"/>
      <w:marTop w:val="0"/>
      <w:marBottom w:val="0"/>
      <w:divBdr>
        <w:top w:val="none" w:sz="0" w:space="0" w:color="auto"/>
        <w:left w:val="none" w:sz="0" w:space="0" w:color="auto"/>
        <w:bottom w:val="none" w:sz="0" w:space="0" w:color="auto"/>
        <w:right w:val="none" w:sz="0" w:space="0" w:color="auto"/>
      </w:divBdr>
    </w:div>
    <w:div w:id="1396928872">
      <w:bodyDiv w:val="1"/>
      <w:marLeft w:val="0"/>
      <w:marRight w:val="0"/>
      <w:marTop w:val="0"/>
      <w:marBottom w:val="0"/>
      <w:divBdr>
        <w:top w:val="none" w:sz="0" w:space="0" w:color="auto"/>
        <w:left w:val="none" w:sz="0" w:space="0" w:color="auto"/>
        <w:bottom w:val="none" w:sz="0" w:space="0" w:color="auto"/>
        <w:right w:val="none" w:sz="0" w:space="0" w:color="auto"/>
      </w:divBdr>
    </w:div>
    <w:div w:id="1649433831">
      <w:bodyDiv w:val="1"/>
      <w:marLeft w:val="0"/>
      <w:marRight w:val="0"/>
      <w:marTop w:val="0"/>
      <w:marBottom w:val="0"/>
      <w:divBdr>
        <w:top w:val="none" w:sz="0" w:space="0" w:color="auto"/>
        <w:left w:val="none" w:sz="0" w:space="0" w:color="auto"/>
        <w:bottom w:val="none" w:sz="0" w:space="0" w:color="auto"/>
        <w:right w:val="none" w:sz="0" w:space="0" w:color="auto"/>
      </w:divBdr>
    </w:div>
    <w:div w:id="188016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OBIEEcgitprod.oracleoutsourcing.com/analytics"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2.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04BECD-FD0C-4779-B620-3A297FB3A0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E44ABF-2CC4-474D-8A0A-A5162C04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Oracle Global Methods</dc:creator>
  <dc:description>Copyright © 2014, Oracle and/or its affiliates.  All rights reserved.</dc:description>
  <cp:lastModifiedBy>Pangath, Krishna Prasad       B6LPA</cp:lastModifiedBy>
  <cp:revision>15</cp:revision>
  <dcterms:created xsi:type="dcterms:W3CDTF">2016-01-27T07:09:00Z</dcterms:created>
  <dcterms:modified xsi:type="dcterms:W3CDTF">2016-01-29T06:21:00Z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