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312FAB" w14:paraId="6D4BC3F0" w14:textId="77777777" w:rsidTr="00EC4781">
        <w:trPr>
          <w:trHeight w:val="1929"/>
        </w:trPr>
        <w:tc>
          <w:tcPr>
            <w:tcW w:w="2264" w:type="dxa"/>
          </w:tcPr>
          <w:p w14:paraId="275ADE9F" w14:textId="77777777" w:rsidR="00312FAB" w:rsidRPr="00082453" w:rsidRDefault="007E4B7A" w:rsidP="003F2D7C">
            <w:pPr>
              <w:spacing w:line="180" w:lineRule="exact"/>
              <w:rPr>
                <w:b/>
                <w:sz w:val="16"/>
                <w:szCs w:val="16"/>
              </w:rPr>
            </w:pPr>
            <w:r w:rsidRPr="00082453">
              <w:rPr>
                <w:b/>
                <w:sz w:val="16"/>
                <w:szCs w:val="16"/>
              </w:rPr>
              <w:t>Dr. Olivia Zorn</w:t>
            </w:r>
          </w:p>
          <w:p w14:paraId="63C3A5D7" w14:textId="3DBED792" w:rsidR="007E4B7A" w:rsidRDefault="007E4B7A" w:rsidP="003F2D7C">
            <w:pPr>
              <w:spacing w:line="180" w:lineRule="exact"/>
              <w:rPr>
                <w:sz w:val="16"/>
                <w:szCs w:val="16"/>
              </w:rPr>
            </w:pPr>
            <w:r>
              <w:rPr>
                <w:sz w:val="16"/>
                <w:szCs w:val="16"/>
              </w:rPr>
              <w:t>Ägyptisches Museum und Papyrussammlung</w:t>
            </w:r>
          </w:p>
          <w:p w14:paraId="4D58170E" w14:textId="77777777" w:rsidR="00AB0563" w:rsidRDefault="00AB0563" w:rsidP="003F2D7C">
            <w:pPr>
              <w:spacing w:line="180" w:lineRule="exact"/>
              <w:rPr>
                <w:sz w:val="16"/>
                <w:szCs w:val="16"/>
              </w:rPr>
            </w:pPr>
          </w:p>
          <w:p w14:paraId="63BE142D" w14:textId="773668F6" w:rsidR="00D34196" w:rsidRDefault="00D34196" w:rsidP="003F2D7C">
            <w:pPr>
              <w:spacing w:line="180" w:lineRule="exact"/>
              <w:rPr>
                <w:sz w:val="16"/>
                <w:szCs w:val="16"/>
              </w:rPr>
            </w:pPr>
            <w:r>
              <w:rPr>
                <w:sz w:val="16"/>
                <w:szCs w:val="16"/>
              </w:rPr>
              <w:t>Staatliche Museen zu Berlin –</w:t>
            </w:r>
          </w:p>
          <w:p w14:paraId="3CD04358" w14:textId="77777777" w:rsidR="00D34196" w:rsidRDefault="00D34196" w:rsidP="003F2D7C">
            <w:pPr>
              <w:spacing w:line="180" w:lineRule="exact"/>
              <w:rPr>
                <w:sz w:val="16"/>
                <w:szCs w:val="16"/>
              </w:rPr>
            </w:pPr>
            <w:r>
              <w:rPr>
                <w:sz w:val="16"/>
                <w:szCs w:val="16"/>
              </w:rPr>
              <w:t>Preußischer Kulturbesitz</w:t>
            </w:r>
          </w:p>
          <w:p w14:paraId="4B665FBD" w14:textId="77777777" w:rsidR="00D34196" w:rsidRDefault="00D34196" w:rsidP="003F2D7C">
            <w:pPr>
              <w:spacing w:line="180" w:lineRule="exact"/>
              <w:rPr>
                <w:sz w:val="16"/>
                <w:szCs w:val="16"/>
              </w:rPr>
            </w:pPr>
            <w:r>
              <w:rPr>
                <w:sz w:val="16"/>
                <w:szCs w:val="16"/>
              </w:rPr>
              <w:t>Geschwister-Scholl-Str. 6</w:t>
            </w:r>
          </w:p>
          <w:p w14:paraId="3173ACF4" w14:textId="77777777" w:rsidR="00D34196" w:rsidRDefault="00D34196" w:rsidP="003F2D7C">
            <w:pPr>
              <w:spacing w:line="180" w:lineRule="exact"/>
              <w:rPr>
                <w:sz w:val="16"/>
                <w:szCs w:val="16"/>
              </w:rPr>
            </w:pPr>
            <w:r>
              <w:rPr>
                <w:sz w:val="16"/>
                <w:szCs w:val="16"/>
              </w:rPr>
              <w:t>10117 Berlin</w:t>
            </w:r>
          </w:p>
          <w:p w14:paraId="68ACA6E0" w14:textId="5A067BA7" w:rsidR="00D34196" w:rsidRPr="00312FAB" w:rsidRDefault="00D34196" w:rsidP="003F2D7C">
            <w:pPr>
              <w:spacing w:line="180" w:lineRule="exact"/>
              <w:rPr>
                <w:sz w:val="16"/>
                <w:szCs w:val="16"/>
              </w:rPr>
            </w:pPr>
            <w:r>
              <w:rPr>
                <w:sz w:val="16"/>
                <w:szCs w:val="16"/>
              </w:rPr>
              <w:t>o.zorn@smb.spk-berlin.de</w:t>
            </w:r>
          </w:p>
        </w:tc>
        <w:tc>
          <w:tcPr>
            <w:tcW w:w="2264" w:type="dxa"/>
          </w:tcPr>
          <w:p w14:paraId="0DBA94D6" w14:textId="77777777" w:rsidR="00312FAB" w:rsidRPr="00082453" w:rsidRDefault="007E4B7A" w:rsidP="003F2D7C">
            <w:pPr>
              <w:spacing w:line="180" w:lineRule="exact"/>
              <w:rPr>
                <w:b/>
                <w:sz w:val="16"/>
                <w:szCs w:val="16"/>
              </w:rPr>
            </w:pPr>
            <w:r w:rsidRPr="00082453">
              <w:rPr>
                <w:b/>
                <w:sz w:val="16"/>
                <w:szCs w:val="16"/>
              </w:rPr>
              <w:t>Dr. Cäcilia Fluck</w:t>
            </w:r>
          </w:p>
          <w:p w14:paraId="73DAF420" w14:textId="1A6725F3" w:rsidR="007E4B7A" w:rsidRDefault="00D34196" w:rsidP="003F2D7C">
            <w:pPr>
              <w:spacing w:line="180" w:lineRule="exact"/>
              <w:rPr>
                <w:sz w:val="16"/>
                <w:szCs w:val="16"/>
              </w:rPr>
            </w:pPr>
            <w:r>
              <w:rPr>
                <w:sz w:val="16"/>
                <w:szCs w:val="16"/>
              </w:rPr>
              <w:t xml:space="preserve">Skulpturensammlung und </w:t>
            </w:r>
            <w:r w:rsidR="007E4B7A">
              <w:rPr>
                <w:sz w:val="16"/>
                <w:szCs w:val="16"/>
              </w:rPr>
              <w:t>Museum für Byzantinische Kunst</w:t>
            </w:r>
          </w:p>
          <w:p w14:paraId="31D46424" w14:textId="77777777" w:rsidR="00D34196" w:rsidRDefault="00D34196" w:rsidP="003F2D7C">
            <w:pPr>
              <w:spacing w:line="180" w:lineRule="exact"/>
              <w:rPr>
                <w:sz w:val="16"/>
                <w:szCs w:val="16"/>
              </w:rPr>
            </w:pPr>
            <w:r>
              <w:rPr>
                <w:sz w:val="16"/>
                <w:szCs w:val="16"/>
              </w:rPr>
              <w:t>Staatliche Museen zu Berlin –</w:t>
            </w:r>
          </w:p>
          <w:p w14:paraId="3C127DF0" w14:textId="77777777" w:rsidR="00D34196" w:rsidRDefault="00D34196" w:rsidP="003F2D7C">
            <w:pPr>
              <w:spacing w:line="180" w:lineRule="exact"/>
              <w:rPr>
                <w:sz w:val="16"/>
                <w:szCs w:val="16"/>
              </w:rPr>
            </w:pPr>
            <w:r>
              <w:rPr>
                <w:sz w:val="16"/>
                <w:szCs w:val="16"/>
              </w:rPr>
              <w:t>Preußischer Kulturbesitz</w:t>
            </w:r>
          </w:p>
          <w:p w14:paraId="2C763741" w14:textId="77777777" w:rsidR="00D34196" w:rsidRDefault="00D34196" w:rsidP="003F2D7C">
            <w:pPr>
              <w:spacing w:line="180" w:lineRule="exact"/>
              <w:rPr>
                <w:sz w:val="16"/>
                <w:szCs w:val="16"/>
              </w:rPr>
            </w:pPr>
            <w:r>
              <w:rPr>
                <w:sz w:val="16"/>
                <w:szCs w:val="16"/>
              </w:rPr>
              <w:t>Geschwister-Scholl-Str. 6</w:t>
            </w:r>
          </w:p>
          <w:p w14:paraId="4E329500" w14:textId="77777777" w:rsidR="00D34196" w:rsidRDefault="00D34196" w:rsidP="003F2D7C">
            <w:pPr>
              <w:spacing w:line="180" w:lineRule="exact"/>
              <w:rPr>
                <w:sz w:val="16"/>
                <w:szCs w:val="16"/>
              </w:rPr>
            </w:pPr>
            <w:r>
              <w:rPr>
                <w:sz w:val="16"/>
                <w:szCs w:val="16"/>
              </w:rPr>
              <w:t>10117 Berlin</w:t>
            </w:r>
          </w:p>
          <w:p w14:paraId="428AC5E1" w14:textId="75535EC2" w:rsidR="00D34196" w:rsidRPr="00312FAB" w:rsidRDefault="00D34196" w:rsidP="003F2D7C">
            <w:pPr>
              <w:spacing w:line="180" w:lineRule="exact"/>
              <w:rPr>
                <w:sz w:val="16"/>
                <w:szCs w:val="16"/>
              </w:rPr>
            </w:pPr>
            <w:r>
              <w:rPr>
                <w:sz w:val="16"/>
                <w:szCs w:val="16"/>
              </w:rPr>
              <w:t>c.fluck@smb.spk-berlin.de</w:t>
            </w:r>
          </w:p>
        </w:tc>
        <w:tc>
          <w:tcPr>
            <w:tcW w:w="2264" w:type="dxa"/>
          </w:tcPr>
          <w:p w14:paraId="144764C6" w14:textId="77777777" w:rsidR="00312FAB" w:rsidRPr="00082453" w:rsidRDefault="007E4B7A" w:rsidP="003F2D7C">
            <w:pPr>
              <w:spacing w:line="180" w:lineRule="exact"/>
              <w:rPr>
                <w:b/>
                <w:sz w:val="16"/>
                <w:szCs w:val="16"/>
              </w:rPr>
            </w:pPr>
            <w:r w:rsidRPr="00082453">
              <w:rPr>
                <w:b/>
                <w:sz w:val="16"/>
                <w:szCs w:val="16"/>
              </w:rPr>
              <w:t xml:space="preserve">Dr. </w:t>
            </w:r>
            <w:proofErr w:type="spellStart"/>
            <w:r w:rsidRPr="00082453">
              <w:rPr>
                <w:b/>
                <w:sz w:val="16"/>
                <w:szCs w:val="16"/>
              </w:rPr>
              <w:t>Rafed</w:t>
            </w:r>
            <w:proofErr w:type="spellEnd"/>
            <w:r w:rsidRPr="00082453">
              <w:rPr>
                <w:b/>
                <w:sz w:val="16"/>
                <w:szCs w:val="16"/>
              </w:rPr>
              <w:t xml:space="preserve"> </w:t>
            </w:r>
            <w:proofErr w:type="spellStart"/>
            <w:r w:rsidRPr="00082453">
              <w:rPr>
                <w:b/>
                <w:sz w:val="16"/>
                <w:szCs w:val="16"/>
              </w:rPr>
              <w:t>El</w:t>
            </w:r>
            <w:proofErr w:type="spellEnd"/>
            <w:r w:rsidRPr="00082453">
              <w:rPr>
                <w:b/>
                <w:sz w:val="16"/>
                <w:szCs w:val="16"/>
              </w:rPr>
              <w:t>-Sayed</w:t>
            </w:r>
          </w:p>
          <w:p w14:paraId="11F1C70A" w14:textId="349FEE1D" w:rsidR="007E4B7A" w:rsidRDefault="00AB0563" w:rsidP="003F2D7C">
            <w:pPr>
              <w:spacing w:line="180" w:lineRule="exact"/>
              <w:rPr>
                <w:sz w:val="16"/>
                <w:szCs w:val="16"/>
              </w:rPr>
            </w:pPr>
            <w:r>
              <w:rPr>
                <w:sz w:val="16"/>
                <w:szCs w:val="16"/>
              </w:rPr>
              <w:t>Georg-August-</w:t>
            </w:r>
            <w:r w:rsidR="007E4B7A">
              <w:rPr>
                <w:sz w:val="16"/>
                <w:szCs w:val="16"/>
              </w:rPr>
              <w:t>Universität Göttingen</w:t>
            </w:r>
          </w:p>
          <w:p w14:paraId="051D01E5" w14:textId="44DE67E3" w:rsidR="007E4B7A" w:rsidRDefault="007E4B7A" w:rsidP="003F2D7C">
            <w:pPr>
              <w:spacing w:line="180" w:lineRule="exact"/>
              <w:rPr>
                <w:sz w:val="16"/>
                <w:szCs w:val="16"/>
              </w:rPr>
            </w:pPr>
            <w:r>
              <w:rPr>
                <w:sz w:val="16"/>
                <w:szCs w:val="16"/>
              </w:rPr>
              <w:t xml:space="preserve">Seminar für Ägyptologie und </w:t>
            </w:r>
            <w:proofErr w:type="spellStart"/>
            <w:r>
              <w:rPr>
                <w:sz w:val="16"/>
                <w:szCs w:val="16"/>
              </w:rPr>
              <w:t>Koptologie</w:t>
            </w:r>
            <w:proofErr w:type="spellEnd"/>
          </w:p>
          <w:p w14:paraId="27052F26" w14:textId="77777777" w:rsidR="00A37D60" w:rsidRDefault="00A37D60" w:rsidP="003F2D7C">
            <w:pPr>
              <w:spacing w:line="180" w:lineRule="exact"/>
              <w:rPr>
                <w:sz w:val="16"/>
                <w:szCs w:val="16"/>
              </w:rPr>
            </w:pPr>
          </w:p>
          <w:p w14:paraId="1CB690E3" w14:textId="77777777" w:rsidR="007E4B7A" w:rsidRDefault="007E4B7A" w:rsidP="003F2D7C">
            <w:pPr>
              <w:spacing w:line="180" w:lineRule="exact"/>
              <w:rPr>
                <w:sz w:val="16"/>
                <w:szCs w:val="16"/>
              </w:rPr>
            </w:pPr>
            <w:r>
              <w:rPr>
                <w:sz w:val="16"/>
                <w:szCs w:val="16"/>
              </w:rPr>
              <w:t>Heinrich-Düker-Weg 14</w:t>
            </w:r>
          </w:p>
          <w:p w14:paraId="362F954F" w14:textId="2680805F" w:rsidR="00A37D60" w:rsidRDefault="007E4B7A" w:rsidP="003F2D7C">
            <w:pPr>
              <w:spacing w:line="180" w:lineRule="exact"/>
              <w:rPr>
                <w:sz w:val="16"/>
                <w:szCs w:val="16"/>
              </w:rPr>
            </w:pPr>
            <w:r>
              <w:rPr>
                <w:sz w:val="16"/>
                <w:szCs w:val="16"/>
              </w:rPr>
              <w:t>37073 Göttingen</w:t>
            </w:r>
          </w:p>
          <w:p w14:paraId="60D60ECB" w14:textId="5A76B5DE" w:rsidR="007E4B7A" w:rsidRPr="00312FAB" w:rsidRDefault="007E4B7A" w:rsidP="003F2D7C">
            <w:pPr>
              <w:spacing w:line="180" w:lineRule="exact"/>
              <w:rPr>
                <w:sz w:val="16"/>
                <w:szCs w:val="16"/>
              </w:rPr>
            </w:pPr>
            <w:r>
              <w:rPr>
                <w:sz w:val="16"/>
                <w:szCs w:val="16"/>
              </w:rPr>
              <w:t>relsaye@uni-goettingen.de</w:t>
            </w:r>
          </w:p>
        </w:tc>
        <w:tc>
          <w:tcPr>
            <w:tcW w:w="2264" w:type="dxa"/>
          </w:tcPr>
          <w:p w14:paraId="2C3789E1" w14:textId="77777777" w:rsidR="00312FAB" w:rsidRPr="00082453" w:rsidRDefault="007E4B7A" w:rsidP="003F2D7C">
            <w:pPr>
              <w:spacing w:line="180" w:lineRule="exact"/>
              <w:rPr>
                <w:b/>
                <w:sz w:val="16"/>
                <w:szCs w:val="16"/>
              </w:rPr>
            </w:pPr>
            <w:r w:rsidRPr="00082453">
              <w:rPr>
                <w:b/>
                <w:sz w:val="16"/>
                <w:szCs w:val="16"/>
              </w:rPr>
              <w:t xml:space="preserve">Dr. Konstantin C. </w:t>
            </w:r>
            <w:proofErr w:type="spellStart"/>
            <w:r w:rsidRPr="00082453">
              <w:rPr>
                <w:b/>
                <w:sz w:val="16"/>
                <w:szCs w:val="16"/>
              </w:rPr>
              <w:t>Lakomy</w:t>
            </w:r>
            <w:proofErr w:type="spellEnd"/>
          </w:p>
          <w:p w14:paraId="69B140EC" w14:textId="767E8EE5" w:rsidR="007E4B7A" w:rsidRDefault="00AB0563" w:rsidP="003F2D7C">
            <w:pPr>
              <w:spacing w:line="180" w:lineRule="exact"/>
              <w:rPr>
                <w:sz w:val="16"/>
                <w:szCs w:val="16"/>
              </w:rPr>
            </w:pPr>
            <w:r>
              <w:rPr>
                <w:sz w:val="16"/>
                <w:szCs w:val="16"/>
              </w:rPr>
              <w:t>Georg-August-</w:t>
            </w:r>
            <w:r w:rsidR="007E4B7A">
              <w:rPr>
                <w:sz w:val="16"/>
                <w:szCs w:val="16"/>
              </w:rPr>
              <w:t>Universität Göttingen</w:t>
            </w:r>
          </w:p>
          <w:p w14:paraId="0CF3D010" w14:textId="0C33ABEF" w:rsidR="007E4B7A" w:rsidRDefault="007E4B7A" w:rsidP="003F2D7C">
            <w:pPr>
              <w:spacing w:line="180" w:lineRule="exact"/>
              <w:rPr>
                <w:sz w:val="16"/>
                <w:szCs w:val="16"/>
              </w:rPr>
            </w:pPr>
            <w:r>
              <w:rPr>
                <w:sz w:val="16"/>
                <w:szCs w:val="16"/>
              </w:rPr>
              <w:t xml:space="preserve">Seminar für Ägyptologie und </w:t>
            </w:r>
            <w:proofErr w:type="spellStart"/>
            <w:r>
              <w:rPr>
                <w:sz w:val="16"/>
                <w:szCs w:val="16"/>
              </w:rPr>
              <w:t>Koptologie</w:t>
            </w:r>
            <w:proofErr w:type="spellEnd"/>
          </w:p>
          <w:p w14:paraId="0CEE89F8" w14:textId="77777777" w:rsidR="00A37D60" w:rsidRDefault="00A37D60" w:rsidP="003F2D7C">
            <w:pPr>
              <w:spacing w:line="180" w:lineRule="exact"/>
              <w:rPr>
                <w:sz w:val="16"/>
                <w:szCs w:val="16"/>
              </w:rPr>
            </w:pPr>
          </w:p>
          <w:p w14:paraId="501482D0" w14:textId="77777777" w:rsidR="007E4B7A" w:rsidRDefault="007E4B7A" w:rsidP="003F2D7C">
            <w:pPr>
              <w:spacing w:line="180" w:lineRule="exact"/>
              <w:rPr>
                <w:sz w:val="16"/>
                <w:szCs w:val="16"/>
              </w:rPr>
            </w:pPr>
            <w:r>
              <w:rPr>
                <w:sz w:val="16"/>
                <w:szCs w:val="16"/>
              </w:rPr>
              <w:t>Heinrich-Düker-Weg 14</w:t>
            </w:r>
          </w:p>
          <w:p w14:paraId="5A7FC39A" w14:textId="2AC97349" w:rsidR="00A37D60" w:rsidRDefault="007E4B7A" w:rsidP="003F2D7C">
            <w:pPr>
              <w:spacing w:line="180" w:lineRule="exact"/>
              <w:rPr>
                <w:sz w:val="16"/>
                <w:szCs w:val="16"/>
              </w:rPr>
            </w:pPr>
            <w:r>
              <w:rPr>
                <w:sz w:val="16"/>
                <w:szCs w:val="16"/>
              </w:rPr>
              <w:t>37073 Göttingen</w:t>
            </w:r>
          </w:p>
          <w:p w14:paraId="0F027B95" w14:textId="28212D00" w:rsidR="007E4B7A" w:rsidRPr="00312FAB" w:rsidRDefault="007E4B7A" w:rsidP="003F2D7C">
            <w:pPr>
              <w:spacing w:line="180" w:lineRule="exact"/>
              <w:rPr>
                <w:sz w:val="16"/>
                <w:szCs w:val="16"/>
              </w:rPr>
            </w:pPr>
            <w:r>
              <w:rPr>
                <w:sz w:val="16"/>
                <w:szCs w:val="16"/>
              </w:rPr>
              <w:t>klakomy@gmx.de</w:t>
            </w:r>
          </w:p>
        </w:tc>
      </w:tr>
    </w:tbl>
    <w:p w14:paraId="767AC372" w14:textId="77777777" w:rsidR="00EC4781" w:rsidRPr="00CE353F" w:rsidRDefault="00EC4781" w:rsidP="00EC4781">
      <w:pPr>
        <w:rPr>
          <w:sz w:val="20"/>
          <w:szCs w:val="20"/>
        </w:rPr>
      </w:pPr>
    </w:p>
    <w:tbl>
      <w:tblPr>
        <w:tblStyle w:val="Tabellenraster"/>
        <w:tblW w:w="9491" w:type="dxa"/>
        <w:tblLook w:val="04A0" w:firstRow="1" w:lastRow="0" w:firstColumn="1" w:lastColumn="0" w:noHBand="0" w:noVBand="1"/>
      </w:tblPr>
      <w:tblGrid>
        <w:gridCol w:w="2828"/>
        <w:gridCol w:w="3874"/>
        <w:gridCol w:w="2789"/>
      </w:tblGrid>
      <w:tr w:rsidR="00EC4781" w:rsidRPr="00CE353F" w14:paraId="3B8F2D42" w14:textId="77777777" w:rsidTr="002A2B93">
        <w:tc>
          <w:tcPr>
            <w:tcW w:w="9491" w:type="dxa"/>
            <w:gridSpan w:val="3"/>
            <w:shd w:val="clear" w:color="auto" w:fill="7F7F7F" w:themeFill="text1" w:themeFillTint="80"/>
          </w:tcPr>
          <w:p w14:paraId="5E42A9EE" w14:textId="77E2597C" w:rsidR="00EC4781" w:rsidRPr="00DF5EC5" w:rsidRDefault="00EC4781" w:rsidP="00CE353F">
            <w:pPr>
              <w:jc w:val="center"/>
              <w:rPr>
                <w:b/>
                <w:color w:val="FFC000"/>
                <w:sz w:val="20"/>
                <w:szCs w:val="20"/>
              </w:rPr>
            </w:pPr>
            <w:proofErr w:type="spellStart"/>
            <w:r w:rsidRPr="00DF5EC5">
              <w:rPr>
                <w:b/>
                <w:color w:val="FFC000"/>
                <w:sz w:val="20"/>
                <w:szCs w:val="20"/>
              </w:rPr>
              <w:t>Achmim</w:t>
            </w:r>
            <w:proofErr w:type="spellEnd"/>
            <w:r w:rsidRPr="00DF5EC5">
              <w:rPr>
                <w:b/>
                <w:color w:val="FFC000"/>
                <w:sz w:val="20"/>
                <w:szCs w:val="20"/>
              </w:rPr>
              <w:t>-Ausstellung</w:t>
            </w:r>
            <w:r w:rsidR="00DA1787">
              <w:rPr>
                <w:b/>
                <w:color w:val="FFC000"/>
                <w:sz w:val="20"/>
                <w:szCs w:val="20"/>
              </w:rPr>
              <w:t xml:space="preserve"> 2021</w:t>
            </w:r>
          </w:p>
          <w:p w14:paraId="7268DA64" w14:textId="3E7E0087" w:rsidR="00EC4781" w:rsidRPr="00CE353F" w:rsidRDefault="00EC4781" w:rsidP="00EC4781">
            <w:pPr>
              <w:jc w:val="center"/>
              <w:rPr>
                <w:b/>
                <w:sz w:val="20"/>
                <w:szCs w:val="20"/>
              </w:rPr>
            </w:pPr>
            <w:r>
              <w:rPr>
                <w:b/>
                <w:color w:val="FFC000"/>
                <w:sz w:val="20"/>
                <w:szCs w:val="20"/>
              </w:rPr>
              <w:t>James-Simon-</w:t>
            </w:r>
            <w:proofErr w:type="spellStart"/>
            <w:r>
              <w:rPr>
                <w:b/>
                <w:color w:val="FFC000"/>
                <w:sz w:val="20"/>
                <w:szCs w:val="20"/>
              </w:rPr>
              <w:t>Gallerie</w:t>
            </w:r>
            <w:proofErr w:type="spellEnd"/>
            <w:r>
              <w:rPr>
                <w:b/>
                <w:color w:val="FFC000"/>
                <w:sz w:val="20"/>
                <w:szCs w:val="20"/>
              </w:rPr>
              <w:t>, Museumsinsel Berlin</w:t>
            </w:r>
          </w:p>
        </w:tc>
      </w:tr>
      <w:tr w:rsidR="001860CC" w:rsidRPr="00F9013D" w14:paraId="36A53AA0" w14:textId="77777777" w:rsidTr="002A2B93">
        <w:tc>
          <w:tcPr>
            <w:tcW w:w="2828" w:type="dxa"/>
          </w:tcPr>
          <w:p w14:paraId="7A3D69B9" w14:textId="5B06E2E6" w:rsidR="00D41F52" w:rsidRDefault="00D41F52" w:rsidP="00CE353F">
            <w:pPr>
              <w:rPr>
                <w:sz w:val="20"/>
                <w:szCs w:val="20"/>
              </w:rPr>
            </w:pPr>
          </w:p>
          <w:p w14:paraId="418040A7" w14:textId="43459881" w:rsidR="00CE353F" w:rsidRDefault="00CE353F" w:rsidP="00CE353F">
            <w:pPr>
              <w:rPr>
                <w:b/>
                <w:sz w:val="20"/>
                <w:szCs w:val="20"/>
              </w:rPr>
            </w:pPr>
            <w:r w:rsidRPr="00CE353F">
              <w:rPr>
                <w:sz w:val="20"/>
                <w:szCs w:val="20"/>
              </w:rPr>
              <w:t>Protokoll: Nr</w:t>
            </w:r>
            <w:r w:rsidR="008D2132">
              <w:rPr>
                <w:b/>
                <w:sz w:val="20"/>
                <w:szCs w:val="20"/>
              </w:rPr>
              <w:t xml:space="preserve">. </w:t>
            </w:r>
            <w:r w:rsidR="00D37725" w:rsidRPr="00852DF2">
              <w:rPr>
                <w:b/>
                <w:color w:val="5B9BD5" w:themeColor="accent1"/>
                <w:sz w:val="20"/>
                <w:szCs w:val="20"/>
              </w:rPr>
              <w:t>1</w:t>
            </w:r>
            <w:r w:rsidR="00852DF2" w:rsidRPr="00852DF2">
              <w:rPr>
                <w:b/>
                <w:color w:val="5B9BD5" w:themeColor="accent1"/>
                <w:sz w:val="20"/>
                <w:szCs w:val="20"/>
              </w:rPr>
              <w:t>3</w:t>
            </w:r>
          </w:p>
          <w:p w14:paraId="15939D51" w14:textId="4DB2621B" w:rsidR="00421181" w:rsidRDefault="00DF5EC5" w:rsidP="00CE353F">
            <w:pPr>
              <w:rPr>
                <w:b/>
                <w:sz w:val="20"/>
                <w:szCs w:val="20"/>
              </w:rPr>
            </w:pPr>
            <w:r>
              <w:rPr>
                <w:sz w:val="20"/>
                <w:szCs w:val="20"/>
              </w:rPr>
              <w:t xml:space="preserve">Vom: </w:t>
            </w:r>
            <w:r w:rsidR="00F83492" w:rsidRPr="00852DF2">
              <w:rPr>
                <w:b/>
                <w:color w:val="5B9BD5" w:themeColor="accent1"/>
                <w:sz w:val="20"/>
                <w:szCs w:val="20"/>
              </w:rPr>
              <w:t>2</w:t>
            </w:r>
            <w:r w:rsidR="003462D9" w:rsidRPr="00852DF2">
              <w:rPr>
                <w:b/>
                <w:color w:val="5B9BD5" w:themeColor="accent1"/>
                <w:sz w:val="20"/>
                <w:szCs w:val="20"/>
              </w:rPr>
              <w:t>1</w:t>
            </w:r>
            <w:r w:rsidR="00852DF2" w:rsidRPr="00852DF2">
              <w:rPr>
                <w:b/>
                <w:color w:val="5B9BD5" w:themeColor="accent1"/>
                <w:sz w:val="20"/>
                <w:szCs w:val="20"/>
              </w:rPr>
              <w:t>.11</w:t>
            </w:r>
            <w:r w:rsidRPr="00852DF2">
              <w:rPr>
                <w:b/>
                <w:color w:val="5B9BD5" w:themeColor="accent1"/>
                <w:sz w:val="20"/>
                <w:szCs w:val="20"/>
              </w:rPr>
              <w:t>.201</w:t>
            </w:r>
            <w:r w:rsidR="00D37725" w:rsidRPr="00852DF2">
              <w:rPr>
                <w:b/>
                <w:color w:val="5B9BD5" w:themeColor="accent1"/>
                <w:sz w:val="20"/>
                <w:szCs w:val="20"/>
              </w:rPr>
              <w:t>9</w:t>
            </w:r>
          </w:p>
          <w:p w14:paraId="323B6D6B" w14:textId="54D740AB" w:rsidR="00DF5EC5" w:rsidRPr="00852DF2" w:rsidRDefault="00DF5EC5" w:rsidP="00CE353F">
            <w:pPr>
              <w:rPr>
                <w:color w:val="5B9BD5" w:themeColor="accent1"/>
                <w:sz w:val="20"/>
                <w:szCs w:val="20"/>
              </w:rPr>
            </w:pPr>
            <w:r>
              <w:rPr>
                <w:sz w:val="20"/>
                <w:szCs w:val="20"/>
              </w:rPr>
              <w:t xml:space="preserve">Protokollant: </w:t>
            </w:r>
            <w:r w:rsidR="00314C07" w:rsidRPr="00852DF2">
              <w:rPr>
                <w:b/>
                <w:color w:val="5B9BD5" w:themeColor="accent1"/>
                <w:sz w:val="20"/>
                <w:szCs w:val="20"/>
              </w:rPr>
              <w:t>EE</w:t>
            </w:r>
          </w:p>
          <w:p w14:paraId="043ED002" w14:textId="197AC2E5" w:rsidR="00DF5EC5" w:rsidRPr="00DF5EC5" w:rsidRDefault="00DF5EC5" w:rsidP="00CE353F">
            <w:pPr>
              <w:rPr>
                <w:sz w:val="20"/>
                <w:szCs w:val="20"/>
              </w:rPr>
            </w:pPr>
          </w:p>
        </w:tc>
        <w:tc>
          <w:tcPr>
            <w:tcW w:w="3874" w:type="dxa"/>
          </w:tcPr>
          <w:p w14:paraId="210DD39F" w14:textId="77777777" w:rsidR="00D41F52" w:rsidRDefault="00D41F52" w:rsidP="00CE353F">
            <w:pPr>
              <w:jc w:val="center"/>
              <w:rPr>
                <w:b/>
                <w:sz w:val="20"/>
                <w:szCs w:val="20"/>
              </w:rPr>
            </w:pPr>
          </w:p>
          <w:p w14:paraId="09F99B3E" w14:textId="77777777" w:rsidR="001D6EB2" w:rsidRDefault="001D6EB2" w:rsidP="00CE353F">
            <w:pPr>
              <w:jc w:val="center"/>
              <w:rPr>
                <w:b/>
                <w:sz w:val="20"/>
                <w:szCs w:val="20"/>
              </w:rPr>
            </w:pPr>
          </w:p>
          <w:p w14:paraId="2A7C4684" w14:textId="77777777" w:rsidR="00CE353F" w:rsidRPr="00EC4781" w:rsidRDefault="00CE353F" w:rsidP="00CE353F">
            <w:pPr>
              <w:jc w:val="center"/>
              <w:rPr>
                <w:b/>
              </w:rPr>
            </w:pPr>
            <w:r w:rsidRPr="00EC4781">
              <w:rPr>
                <w:b/>
              </w:rPr>
              <w:t>Ausstellungsplanung</w:t>
            </w:r>
          </w:p>
          <w:p w14:paraId="3FCEE229" w14:textId="7459619A" w:rsidR="00D41F52" w:rsidRPr="00D41F52" w:rsidRDefault="00D41F52" w:rsidP="00CE353F">
            <w:pPr>
              <w:jc w:val="center"/>
              <w:rPr>
                <w:b/>
                <w:sz w:val="20"/>
                <w:szCs w:val="20"/>
              </w:rPr>
            </w:pPr>
          </w:p>
        </w:tc>
        <w:tc>
          <w:tcPr>
            <w:tcW w:w="2789" w:type="dxa"/>
          </w:tcPr>
          <w:p w14:paraId="6DB31355" w14:textId="47C55AA3" w:rsidR="001D6EB2" w:rsidRPr="00992520" w:rsidRDefault="001D6EB2" w:rsidP="00CE353F">
            <w:pPr>
              <w:rPr>
                <w:sz w:val="18"/>
                <w:szCs w:val="18"/>
                <w:lang w:val="en-US"/>
              </w:rPr>
            </w:pPr>
            <w:proofErr w:type="spellStart"/>
            <w:r w:rsidRPr="00992520">
              <w:rPr>
                <w:sz w:val="18"/>
                <w:szCs w:val="18"/>
                <w:lang w:val="en-US"/>
              </w:rPr>
              <w:t>Namenskürzel</w:t>
            </w:r>
            <w:proofErr w:type="spellEnd"/>
            <w:r w:rsidRPr="00992520">
              <w:rPr>
                <w:sz w:val="18"/>
                <w:szCs w:val="18"/>
                <w:lang w:val="en-US"/>
              </w:rPr>
              <w:t>:</w:t>
            </w:r>
          </w:p>
          <w:p w14:paraId="22ABAA70" w14:textId="2EB65EE9" w:rsidR="001D1828" w:rsidRPr="00992520" w:rsidRDefault="001D1828" w:rsidP="00CE353F">
            <w:pPr>
              <w:rPr>
                <w:b/>
                <w:sz w:val="18"/>
                <w:szCs w:val="18"/>
                <w:lang w:val="en-US"/>
              </w:rPr>
            </w:pPr>
            <w:r w:rsidRPr="00992520">
              <w:rPr>
                <w:b/>
                <w:sz w:val="18"/>
                <w:szCs w:val="18"/>
                <w:lang w:val="en-US"/>
              </w:rPr>
              <w:t xml:space="preserve">CB: </w:t>
            </w:r>
            <w:r w:rsidRPr="00992520">
              <w:rPr>
                <w:sz w:val="18"/>
                <w:szCs w:val="18"/>
                <w:lang w:val="en-US"/>
              </w:rPr>
              <w:t>Christian Bayer</w:t>
            </w:r>
          </w:p>
          <w:p w14:paraId="191B649E" w14:textId="77777777" w:rsidR="00CE353F" w:rsidRPr="00992520" w:rsidRDefault="00DF5EC5" w:rsidP="00CE353F">
            <w:pPr>
              <w:rPr>
                <w:sz w:val="18"/>
                <w:szCs w:val="18"/>
                <w:lang w:val="en-US"/>
              </w:rPr>
            </w:pPr>
            <w:r w:rsidRPr="00992520">
              <w:rPr>
                <w:b/>
                <w:sz w:val="18"/>
                <w:szCs w:val="18"/>
                <w:lang w:val="en-US"/>
              </w:rPr>
              <w:t>CF</w:t>
            </w:r>
            <w:r w:rsidRPr="00992520">
              <w:rPr>
                <w:sz w:val="18"/>
                <w:szCs w:val="18"/>
                <w:lang w:val="en-US"/>
              </w:rPr>
              <w:t>: Cäcilia Fluck</w:t>
            </w:r>
          </w:p>
          <w:p w14:paraId="4AEFC37C" w14:textId="77777777" w:rsidR="00DF5EC5" w:rsidRDefault="00DF5EC5" w:rsidP="00CE353F">
            <w:pPr>
              <w:rPr>
                <w:sz w:val="18"/>
                <w:szCs w:val="18"/>
              </w:rPr>
            </w:pPr>
            <w:r w:rsidRPr="001860CC">
              <w:rPr>
                <w:b/>
                <w:sz w:val="18"/>
                <w:szCs w:val="18"/>
              </w:rPr>
              <w:t>OZ</w:t>
            </w:r>
            <w:r>
              <w:rPr>
                <w:sz w:val="18"/>
                <w:szCs w:val="18"/>
              </w:rPr>
              <w:t>: Olivia Zorn</w:t>
            </w:r>
          </w:p>
          <w:p w14:paraId="29EBDB84" w14:textId="5851269A" w:rsidR="00DF5EC5" w:rsidRDefault="00DF5EC5" w:rsidP="00CE353F">
            <w:pPr>
              <w:rPr>
                <w:sz w:val="18"/>
                <w:szCs w:val="18"/>
              </w:rPr>
            </w:pPr>
            <w:r w:rsidRPr="001860CC">
              <w:rPr>
                <w:b/>
                <w:sz w:val="18"/>
                <w:szCs w:val="18"/>
              </w:rPr>
              <w:t>KC</w:t>
            </w:r>
            <w:r>
              <w:rPr>
                <w:sz w:val="18"/>
                <w:szCs w:val="18"/>
              </w:rPr>
              <w:t xml:space="preserve">L: Konstantin C. </w:t>
            </w:r>
            <w:proofErr w:type="spellStart"/>
            <w:r>
              <w:rPr>
                <w:sz w:val="18"/>
                <w:szCs w:val="18"/>
              </w:rPr>
              <w:t>Lakomy</w:t>
            </w:r>
            <w:proofErr w:type="spellEnd"/>
          </w:p>
          <w:p w14:paraId="7932F322" w14:textId="77777777" w:rsidR="00DF5EC5" w:rsidRPr="00600C26" w:rsidRDefault="00DF5EC5" w:rsidP="00CE353F">
            <w:pPr>
              <w:rPr>
                <w:sz w:val="18"/>
                <w:szCs w:val="18"/>
                <w:lang w:val="en-US"/>
              </w:rPr>
            </w:pPr>
            <w:r w:rsidRPr="00992520">
              <w:rPr>
                <w:b/>
                <w:sz w:val="18"/>
                <w:szCs w:val="18"/>
                <w:lang w:val="en-US"/>
              </w:rPr>
              <w:t>RES</w:t>
            </w:r>
            <w:r w:rsidRPr="00992520">
              <w:rPr>
                <w:sz w:val="18"/>
                <w:szCs w:val="18"/>
                <w:lang w:val="en-US"/>
              </w:rPr>
              <w:t xml:space="preserve">: </w:t>
            </w:r>
            <w:proofErr w:type="spellStart"/>
            <w:r w:rsidRPr="00992520">
              <w:rPr>
                <w:sz w:val="18"/>
                <w:szCs w:val="18"/>
                <w:lang w:val="en-US"/>
              </w:rPr>
              <w:t>Rafed</w:t>
            </w:r>
            <w:proofErr w:type="spellEnd"/>
            <w:r w:rsidRPr="00992520">
              <w:rPr>
                <w:sz w:val="18"/>
                <w:szCs w:val="18"/>
                <w:lang w:val="en-US"/>
              </w:rPr>
              <w:t xml:space="preserve"> </w:t>
            </w:r>
            <w:r w:rsidRPr="00600C26">
              <w:rPr>
                <w:sz w:val="18"/>
                <w:szCs w:val="18"/>
                <w:lang w:val="en-US"/>
              </w:rPr>
              <w:t>El-</w:t>
            </w:r>
            <w:proofErr w:type="spellStart"/>
            <w:r w:rsidRPr="00600C26">
              <w:rPr>
                <w:sz w:val="18"/>
                <w:szCs w:val="18"/>
                <w:lang w:val="en-US"/>
              </w:rPr>
              <w:t>Sayed</w:t>
            </w:r>
            <w:proofErr w:type="spellEnd"/>
          </w:p>
          <w:p w14:paraId="3070C194" w14:textId="77777777" w:rsidR="001D6EB2" w:rsidRPr="00600C26" w:rsidRDefault="001D6EB2" w:rsidP="00CE353F">
            <w:pPr>
              <w:rPr>
                <w:sz w:val="18"/>
                <w:szCs w:val="18"/>
                <w:lang w:val="en-US"/>
              </w:rPr>
            </w:pPr>
            <w:r w:rsidRPr="00600C26">
              <w:rPr>
                <w:b/>
                <w:sz w:val="18"/>
                <w:szCs w:val="18"/>
                <w:lang w:val="en-US"/>
              </w:rPr>
              <w:t>FS</w:t>
            </w:r>
            <w:r w:rsidRPr="00600C26">
              <w:rPr>
                <w:sz w:val="18"/>
                <w:szCs w:val="18"/>
                <w:lang w:val="en-US"/>
              </w:rPr>
              <w:t xml:space="preserve">: </w:t>
            </w:r>
            <w:proofErr w:type="spellStart"/>
            <w:r w:rsidRPr="00600C26">
              <w:rPr>
                <w:sz w:val="18"/>
                <w:szCs w:val="18"/>
                <w:lang w:val="en-US"/>
              </w:rPr>
              <w:t>Friederike</w:t>
            </w:r>
            <w:proofErr w:type="spellEnd"/>
            <w:r w:rsidRPr="00600C26">
              <w:rPr>
                <w:sz w:val="18"/>
                <w:szCs w:val="18"/>
                <w:lang w:val="en-US"/>
              </w:rPr>
              <w:t xml:space="preserve"> </w:t>
            </w:r>
            <w:proofErr w:type="spellStart"/>
            <w:r w:rsidRPr="00600C26">
              <w:rPr>
                <w:sz w:val="18"/>
                <w:szCs w:val="18"/>
                <w:lang w:val="en-US"/>
              </w:rPr>
              <w:t>Seyfried</w:t>
            </w:r>
            <w:proofErr w:type="spellEnd"/>
          </w:p>
          <w:p w14:paraId="708A38DD" w14:textId="311AE2BC" w:rsidR="001D6EB2" w:rsidRDefault="001D6EB2" w:rsidP="00CE353F">
            <w:pPr>
              <w:rPr>
                <w:sz w:val="18"/>
                <w:szCs w:val="18"/>
              </w:rPr>
            </w:pPr>
            <w:r w:rsidRPr="001D6EB2">
              <w:rPr>
                <w:b/>
                <w:sz w:val="18"/>
                <w:szCs w:val="18"/>
              </w:rPr>
              <w:t>JC</w:t>
            </w:r>
            <w:r w:rsidR="00600C26">
              <w:rPr>
                <w:sz w:val="18"/>
                <w:szCs w:val="18"/>
              </w:rPr>
              <w:t>: Julien Chapui</w:t>
            </w:r>
            <w:r w:rsidR="00600C26" w:rsidRPr="00206F5C">
              <w:rPr>
                <w:color w:val="000000" w:themeColor="text1"/>
                <w:sz w:val="18"/>
                <w:szCs w:val="18"/>
              </w:rPr>
              <w:t>s</w:t>
            </w:r>
          </w:p>
          <w:p w14:paraId="4F6A7695" w14:textId="77777777" w:rsidR="001D6EB2" w:rsidRDefault="001D6EB2" w:rsidP="00CE353F">
            <w:pPr>
              <w:rPr>
                <w:sz w:val="18"/>
                <w:szCs w:val="18"/>
              </w:rPr>
            </w:pPr>
            <w:r w:rsidRPr="001D6EB2">
              <w:rPr>
                <w:b/>
                <w:sz w:val="18"/>
                <w:szCs w:val="18"/>
              </w:rPr>
              <w:t>RS</w:t>
            </w:r>
            <w:r>
              <w:rPr>
                <w:sz w:val="18"/>
                <w:szCs w:val="18"/>
              </w:rPr>
              <w:t>: Regine Schulz</w:t>
            </w:r>
          </w:p>
          <w:p w14:paraId="2C424771" w14:textId="77777777" w:rsidR="00852DF2" w:rsidRDefault="00852DF2" w:rsidP="00CE353F">
            <w:pPr>
              <w:rPr>
                <w:color w:val="5B9BD5" w:themeColor="accent1"/>
                <w:sz w:val="18"/>
                <w:szCs w:val="18"/>
              </w:rPr>
            </w:pPr>
            <w:r w:rsidRPr="00852DF2">
              <w:rPr>
                <w:b/>
                <w:color w:val="5B9BD5" w:themeColor="accent1"/>
                <w:sz w:val="18"/>
                <w:szCs w:val="18"/>
              </w:rPr>
              <w:t>AHB</w:t>
            </w:r>
            <w:r w:rsidRPr="00852DF2">
              <w:rPr>
                <w:color w:val="5B9BD5" w:themeColor="accent1"/>
                <w:sz w:val="18"/>
                <w:szCs w:val="18"/>
              </w:rPr>
              <w:t>: Anne Herzberg-Beiersdorf</w:t>
            </w:r>
          </w:p>
          <w:p w14:paraId="4A832D9D" w14:textId="77777777" w:rsidR="00852DF2" w:rsidRDefault="00852DF2" w:rsidP="00CE353F">
            <w:pPr>
              <w:rPr>
                <w:color w:val="5B9BD5" w:themeColor="accent1"/>
                <w:sz w:val="18"/>
                <w:szCs w:val="18"/>
              </w:rPr>
            </w:pPr>
            <w:r w:rsidRPr="00852DF2">
              <w:rPr>
                <w:b/>
                <w:color w:val="5B9BD5" w:themeColor="accent1"/>
                <w:sz w:val="18"/>
                <w:szCs w:val="18"/>
              </w:rPr>
              <w:t>EE</w:t>
            </w:r>
            <w:r>
              <w:rPr>
                <w:color w:val="5B9BD5" w:themeColor="accent1"/>
                <w:sz w:val="18"/>
                <w:szCs w:val="18"/>
              </w:rPr>
              <w:t xml:space="preserve">: Elisabeth </w:t>
            </w:r>
            <w:proofErr w:type="spellStart"/>
            <w:r>
              <w:rPr>
                <w:color w:val="5B9BD5" w:themeColor="accent1"/>
                <w:sz w:val="18"/>
                <w:szCs w:val="18"/>
              </w:rPr>
              <w:t>Ehler</w:t>
            </w:r>
            <w:proofErr w:type="spellEnd"/>
          </w:p>
          <w:p w14:paraId="7AD8BA89" w14:textId="77777777" w:rsidR="006672AE" w:rsidRPr="00992520" w:rsidRDefault="006672AE" w:rsidP="00CE353F">
            <w:pPr>
              <w:rPr>
                <w:color w:val="5B9BD5" w:themeColor="accent1"/>
                <w:sz w:val="18"/>
                <w:szCs w:val="18"/>
                <w:lang w:val="en-US"/>
              </w:rPr>
            </w:pPr>
            <w:r w:rsidRPr="00992520">
              <w:rPr>
                <w:b/>
                <w:color w:val="5B9BD5" w:themeColor="accent1"/>
                <w:sz w:val="18"/>
                <w:szCs w:val="18"/>
                <w:lang w:val="en-US"/>
              </w:rPr>
              <w:t>DP</w:t>
            </w:r>
            <w:r w:rsidRPr="00992520">
              <w:rPr>
                <w:color w:val="5B9BD5" w:themeColor="accent1"/>
                <w:sz w:val="18"/>
                <w:szCs w:val="18"/>
                <w:lang w:val="en-US"/>
              </w:rPr>
              <w:t xml:space="preserve">: Dorothea </w:t>
            </w:r>
            <w:proofErr w:type="spellStart"/>
            <w:r w:rsidRPr="00992520">
              <w:rPr>
                <w:color w:val="5B9BD5" w:themeColor="accent1"/>
                <w:sz w:val="18"/>
                <w:szCs w:val="18"/>
                <w:lang w:val="en-US"/>
              </w:rPr>
              <w:t>Parak</w:t>
            </w:r>
            <w:proofErr w:type="spellEnd"/>
          </w:p>
          <w:p w14:paraId="7EC71608" w14:textId="67791087" w:rsidR="00992520" w:rsidRPr="00992520" w:rsidRDefault="00992520" w:rsidP="00CE353F">
            <w:pPr>
              <w:rPr>
                <w:sz w:val="18"/>
                <w:szCs w:val="18"/>
                <w:lang w:val="en-US"/>
              </w:rPr>
            </w:pPr>
            <w:r w:rsidRPr="00992520">
              <w:rPr>
                <w:b/>
                <w:color w:val="5B9BD5" w:themeColor="accent1"/>
                <w:sz w:val="18"/>
                <w:szCs w:val="18"/>
                <w:lang w:val="en-US"/>
              </w:rPr>
              <w:t>TNN</w:t>
            </w:r>
            <w:r w:rsidRPr="00992520">
              <w:rPr>
                <w:color w:val="5B9BD5" w:themeColor="accent1"/>
                <w:sz w:val="18"/>
                <w:szCs w:val="18"/>
                <w:lang w:val="en-US"/>
              </w:rPr>
              <w:t>: Tosca Nina Negelmann</w:t>
            </w:r>
          </w:p>
        </w:tc>
      </w:tr>
      <w:tr w:rsidR="001D6EB2" w:rsidRPr="00CE353F" w14:paraId="7A11DEB4" w14:textId="77777777" w:rsidTr="002A2B93">
        <w:tc>
          <w:tcPr>
            <w:tcW w:w="9491" w:type="dxa"/>
            <w:gridSpan w:val="3"/>
          </w:tcPr>
          <w:p w14:paraId="2326FC77" w14:textId="668FE4C7" w:rsidR="001D6EB2" w:rsidRDefault="001D6EB2" w:rsidP="00F40BDF">
            <w:pPr>
              <w:tabs>
                <w:tab w:val="left" w:pos="599"/>
                <w:tab w:val="left" w:pos="4568"/>
              </w:tabs>
              <w:rPr>
                <w:sz w:val="18"/>
                <w:szCs w:val="18"/>
              </w:rPr>
            </w:pPr>
            <w:r>
              <w:rPr>
                <w:sz w:val="18"/>
                <w:szCs w:val="18"/>
              </w:rPr>
              <w:t>Abkürzungen:</w:t>
            </w:r>
            <w:r w:rsidR="00D60C29">
              <w:rPr>
                <w:sz w:val="18"/>
                <w:szCs w:val="18"/>
              </w:rPr>
              <w:tab/>
            </w:r>
            <w:proofErr w:type="spellStart"/>
            <w:r w:rsidR="007C221F" w:rsidRPr="000E6A7C">
              <w:rPr>
                <w:b/>
                <w:sz w:val="18"/>
                <w:szCs w:val="18"/>
              </w:rPr>
              <w:t>Gö</w:t>
            </w:r>
            <w:proofErr w:type="spellEnd"/>
            <w:r w:rsidR="007C221F">
              <w:rPr>
                <w:sz w:val="18"/>
                <w:szCs w:val="18"/>
              </w:rPr>
              <w:t>: Göttingen</w:t>
            </w:r>
          </w:p>
          <w:p w14:paraId="28419FC7" w14:textId="0F07C0D3" w:rsidR="001D6EB2" w:rsidRDefault="007C221F" w:rsidP="00F40BDF">
            <w:pPr>
              <w:tabs>
                <w:tab w:val="left" w:pos="599"/>
                <w:tab w:val="left" w:pos="4568"/>
              </w:tabs>
              <w:rPr>
                <w:sz w:val="18"/>
                <w:szCs w:val="18"/>
              </w:rPr>
            </w:pPr>
            <w:r w:rsidRPr="007C221F">
              <w:rPr>
                <w:b/>
                <w:sz w:val="18"/>
                <w:szCs w:val="18"/>
              </w:rPr>
              <w:t>ÄM</w:t>
            </w:r>
            <w:r w:rsidRPr="0099676A">
              <w:rPr>
                <w:b/>
                <w:sz w:val="18"/>
                <w:szCs w:val="18"/>
              </w:rPr>
              <w:t>P</w:t>
            </w:r>
            <w:r>
              <w:rPr>
                <w:sz w:val="18"/>
                <w:szCs w:val="18"/>
              </w:rPr>
              <w:t>: Ägyptisches Museum und Papyrussammlung</w:t>
            </w:r>
            <w:r w:rsidR="00F40BDF">
              <w:rPr>
                <w:sz w:val="18"/>
                <w:szCs w:val="18"/>
              </w:rPr>
              <w:tab/>
            </w:r>
            <w:r w:rsidR="00D60C29" w:rsidRPr="005F6CE0">
              <w:rPr>
                <w:b/>
                <w:sz w:val="18"/>
                <w:szCs w:val="18"/>
              </w:rPr>
              <w:t>JSG</w:t>
            </w:r>
            <w:r w:rsidR="00020A04">
              <w:rPr>
                <w:sz w:val="18"/>
                <w:szCs w:val="18"/>
              </w:rPr>
              <w:t>: James-Simon-Gal</w:t>
            </w:r>
            <w:r w:rsidR="00D60C29">
              <w:rPr>
                <w:sz w:val="18"/>
                <w:szCs w:val="18"/>
              </w:rPr>
              <w:t>erie</w:t>
            </w:r>
          </w:p>
          <w:p w14:paraId="65623558" w14:textId="0A36A890" w:rsidR="000E6A7C" w:rsidRDefault="007C221F" w:rsidP="00F40BDF">
            <w:pPr>
              <w:tabs>
                <w:tab w:val="left" w:pos="599"/>
                <w:tab w:val="left" w:pos="4568"/>
              </w:tabs>
              <w:rPr>
                <w:sz w:val="18"/>
                <w:szCs w:val="18"/>
              </w:rPr>
            </w:pPr>
            <w:r w:rsidRPr="000E6A7C">
              <w:rPr>
                <w:b/>
                <w:sz w:val="18"/>
                <w:szCs w:val="18"/>
              </w:rPr>
              <w:t>B</w:t>
            </w:r>
            <w:r>
              <w:rPr>
                <w:sz w:val="18"/>
                <w:szCs w:val="18"/>
              </w:rPr>
              <w:t>: Berlin</w:t>
            </w:r>
            <w:r w:rsidR="001D0B61">
              <w:rPr>
                <w:sz w:val="18"/>
                <w:szCs w:val="18"/>
              </w:rPr>
              <w:tab/>
            </w:r>
            <w:r w:rsidR="00D60C29" w:rsidRPr="000E6A7C">
              <w:rPr>
                <w:b/>
                <w:sz w:val="18"/>
                <w:szCs w:val="18"/>
              </w:rPr>
              <w:t>MBK</w:t>
            </w:r>
            <w:r w:rsidR="00D60C29">
              <w:rPr>
                <w:sz w:val="18"/>
                <w:szCs w:val="18"/>
              </w:rPr>
              <w:t>: Museum für Byzantinische Kunst</w:t>
            </w:r>
          </w:p>
          <w:p w14:paraId="62FA76B8" w14:textId="67462190" w:rsidR="001D6EB2" w:rsidRDefault="007C221F" w:rsidP="00F40BDF">
            <w:pPr>
              <w:tabs>
                <w:tab w:val="left" w:pos="599"/>
                <w:tab w:val="left" w:pos="4568"/>
              </w:tabs>
              <w:rPr>
                <w:sz w:val="18"/>
                <w:szCs w:val="18"/>
              </w:rPr>
            </w:pPr>
            <w:r w:rsidRPr="000E6A7C">
              <w:rPr>
                <w:b/>
                <w:sz w:val="18"/>
                <w:szCs w:val="18"/>
              </w:rPr>
              <w:t>GAU</w:t>
            </w:r>
            <w:r w:rsidR="00020A04">
              <w:rPr>
                <w:sz w:val="18"/>
                <w:szCs w:val="18"/>
              </w:rPr>
              <w:t>: Georg-</w:t>
            </w:r>
            <w:r w:rsidR="00B811F5">
              <w:rPr>
                <w:sz w:val="18"/>
                <w:szCs w:val="18"/>
              </w:rPr>
              <w:t>August-Universität</w:t>
            </w:r>
            <w:r>
              <w:rPr>
                <w:sz w:val="18"/>
                <w:szCs w:val="18"/>
              </w:rPr>
              <w:t xml:space="preserve"> Göttingen</w:t>
            </w:r>
            <w:r w:rsidR="001D0B61">
              <w:rPr>
                <w:sz w:val="18"/>
                <w:szCs w:val="18"/>
              </w:rPr>
              <w:tab/>
            </w:r>
            <w:r w:rsidR="00D60C29" w:rsidRPr="001D0B61">
              <w:rPr>
                <w:b/>
                <w:sz w:val="18"/>
                <w:szCs w:val="18"/>
              </w:rPr>
              <w:t>RPM</w:t>
            </w:r>
            <w:r w:rsidR="00D60C29">
              <w:rPr>
                <w:sz w:val="18"/>
                <w:szCs w:val="18"/>
              </w:rPr>
              <w:t xml:space="preserve">: Römer- und </w:t>
            </w:r>
            <w:proofErr w:type="spellStart"/>
            <w:r w:rsidR="00D60C29">
              <w:rPr>
                <w:sz w:val="18"/>
                <w:szCs w:val="18"/>
              </w:rPr>
              <w:t>Pelizaeus</w:t>
            </w:r>
            <w:proofErr w:type="spellEnd"/>
            <w:r w:rsidR="00D60C29">
              <w:rPr>
                <w:sz w:val="18"/>
                <w:szCs w:val="18"/>
              </w:rPr>
              <w:t>-Museum Hildesheim</w:t>
            </w:r>
          </w:p>
          <w:p w14:paraId="560788A4" w14:textId="352067D2" w:rsidR="000E6A7C" w:rsidRPr="001D6EB2" w:rsidRDefault="007C221F" w:rsidP="00F40BDF">
            <w:pPr>
              <w:tabs>
                <w:tab w:val="left" w:pos="599"/>
                <w:tab w:val="left" w:pos="4568"/>
              </w:tabs>
              <w:rPr>
                <w:sz w:val="18"/>
                <w:szCs w:val="18"/>
              </w:rPr>
            </w:pPr>
            <w:r w:rsidRPr="000E6A7C">
              <w:rPr>
                <w:b/>
                <w:sz w:val="18"/>
                <w:szCs w:val="18"/>
              </w:rPr>
              <w:t>GD</w:t>
            </w:r>
            <w:r>
              <w:rPr>
                <w:sz w:val="18"/>
                <w:szCs w:val="18"/>
              </w:rPr>
              <w:t>: Generaldirektion</w:t>
            </w:r>
            <w:r w:rsidR="00D60C29">
              <w:rPr>
                <w:sz w:val="18"/>
                <w:szCs w:val="18"/>
              </w:rPr>
              <w:tab/>
            </w:r>
            <w:r w:rsidR="00D60C29" w:rsidRPr="005C26BA">
              <w:rPr>
                <w:b/>
                <w:sz w:val="18"/>
                <w:szCs w:val="18"/>
              </w:rPr>
              <w:t>tel</w:t>
            </w:r>
            <w:r w:rsidR="00D60C29">
              <w:rPr>
                <w:sz w:val="18"/>
                <w:szCs w:val="18"/>
              </w:rPr>
              <w:t>.: telefonisch</w:t>
            </w:r>
          </w:p>
        </w:tc>
      </w:tr>
    </w:tbl>
    <w:p w14:paraId="4047309B" w14:textId="6B2B4DD3" w:rsidR="00CE353F" w:rsidRPr="00CE353F" w:rsidRDefault="00CE353F" w:rsidP="0002207F">
      <w:pPr>
        <w:jc w:val="center"/>
        <w:rPr>
          <w:b/>
          <w:sz w:val="20"/>
          <w:szCs w:val="20"/>
        </w:rPr>
      </w:pPr>
    </w:p>
    <w:tbl>
      <w:tblPr>
        <w:tblStyle w:val="Tabellenraster"/>
        <w:tblW w:w="9493"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557"/>
        <w:gridCol w:w="1579"/>
        <w:gridCol w:w="5271"/>
        <w:gridCol w:w="2086"/>
      </w:tblGrid>
      <w:tr w:rsidR="00107D08" w:rsidRPr="00CE353F" w14:paraId="258885C3" w14:textId="77777777" w:rsidTr="003462D9">
        <w:tc>
          <w:tcPr>
            <w:tcW w:w="557" w:type="dxa"/>
            <w:tcBorders>
              <w:bottom w:val="single" w:sz="2" w:space="0" w:color="595959" w:themeColor="text1" w:themeTint="A6"/>
            </w:tcBorders>
            <w:shd w:val="clear" w:color="auto" w:fill="D9D9D9" w:themeFill="background1" w:themeFillShade="D9"/>
          </w:tcPr>
          <w:p w14:paraId="3F26B500" w14:textId="0ED1C0B6" w:rsidR="00CE353F" w:rsidRPr="00CE353F" w:rsidRDefault="00CE353F" w:rsidP="00A6088B">
            <w:pPr>
              <w:spacing w:line="220" w:lineRule="exact"/>
              <w:contextualSpacing/>
              <w:jc w:val="center"/>
              <w:rPr>
                <w:b/>
                <w:sz w:val="20"/>
                <w:szCs w:val="20"/>
              </w:rPr>
            </w:pPr>
            <w:r w:rsidRPr="00CE353F">
              <w:rPr>
                <w:b/>
                <w:sz w:val="20"/>
                <w:szCs w:val="20"/>
              </w:rPr>
              <w:t>Lfd. Nr.</w:t>
            </w:r>
          </w:p>
        </w:tc>
        <w:tc>
          <w:tcPr>
            <w:tcW w:w="1579" w:type="dxa"/>
            <w:tcBorders>
              <w:bottom w:val="single" w:sz="2" w:space="0" w:color="595959" w:themeColor="text1" w:themeTint="A6"/>
            </w:tcBorders>
            <w:shd w:val="clear" w:color="auto" w:fill="D9D9D9" w:themeFill="background1" w:themeFillShade="D9"/>
          </w:tcPr>
          <w:p w14:paraId="159A8273" w14:textId="18482BF9" w:rsidR="00047387" w:rsidRDefault="00047387" w:rsidP="00047387">
            <w:pPr>
              <w:spacing w:line="220" w:lineRule="exact"/>
              <w:contextualSpacing/>
              <w:rPr>
                <w:sz w:val="20"/>
                <w:szCs w:val="20"/>
              </w:rPr>
            </w:pPr>
            <w:r>
              <w:rPr>
                <w:sz w:val="20"/>
                <w:szCs w:val="20"/>
              </w:rPr>
              <w:t>Datum</w:t>
            </w:r>
            <w:r w:rsidR="005A1725">
              <w:rPr>
                <w:sz w:val="20"/>
                <w:szCs w:val="20"/>
              </w:rPr>
              <w:t xml:space="preserve">, </w:t>
            </w:r>
            <w:r>
              <w:rPr>
                <w:sz w:val="20"/>
                <w:szCs w:val="20"/>
              </w:rPr>
              <w:t>Ort</w:t>
            </w:r>
          </w:p>
          <w:p w14:paraId="4AFA8DF3" w14:textId="6D10B067" w:rsidR="00CA18C2" w:rsidRPr="00D41F52" w:rsidRDefault="00CE353F" w:rsidP="00047387">
            <w:pPr>
              <w:spacing w:line="220" w:lineRule="exact"/>
              <w:contextualSpacing/>
              <w:rPr>
                <w:sz w:val="20"/>
                <w:szCs w:val="20"/>
              </w:rPr>
            </w:pPr>
            <w:r w:rsidRPr="00D41F52">
              <w:rPr>
                <w:sz w:val="20"/>
                <w:szCs w:val="20"/>
              </w:rPr>
              <w:t>Teilnehmer</w:t>
            </w:r>
          </w:p>
        </w:tc>
        <w:tc>
          <w:tcPr>
            <w:tcW w:w="5271" w:type="dxa"/>
            <w:tcBorders>
              <w:bottom w:val="single" w:sz="2" w:space="0" w:color="595959" w:themeColor="text1" w:themeTint="A6"/>
            </w:tcBorders>
            <w:shd w:val="clear" w:color="auto" w:fill="D9D9D9" w:themeFill="background1" w:themeFillShade="D9"/>
          </w:tcPr>
          <w:p w14:paraId="5B02B57D" w14:textId="2E9DA08C" w:rsidR="00CE353F" w:rsidRPr="00CE353F" w:rsidRDefault="00CE353F" w:rsidP="00047387">
            <w:pPr>
              <w:spacing w:line="220" w:lineRule="exact"/>
              <w:contextualSpacing/>
              <w:rPr>
                <w:b/>
                <w:sz w:val="20"/>
                <w:szCs w:val="20"/>
              </w:rPr>
            </w:pPr>
            <w:r w:rsidRPr="00CE353F">
              <w:rPr>
                <w:b/>
                <w:sz w:val="20"/>
                <w:szCs w:val="20"/>
              </w:rPr>
              <w:t>Thema</w:t>
            </w:r>
            <w:r w:rsidR="00047387">
              <w:rPr>
                <w:b/>
                <w:sz w:val="20"/>
                <w:szCs w:val="20"/>
              </w:rPr>
              <w:t>:</w:t>
            </w:r>
            <w:r w:rsidRPr="00D41F52">
              <w:rPr>
                <w:sz w:val="20"/>
                <w:szCs w:val="20"/>
              </w:rPr>
              <w:t xml:space="preserve"> Inhalte</w:t>
            </w:r>
          </w:p>
        </w:tc>
        <w:tc>
          <w:tcPr>
            <w:tcW w:w="2086" w:type="dxa"/>
            <w:tcBorders>
              <w:bottom w:val="single" w:sz="2" w:space="0" w:color="595959" w:themeColor="text1" w:themeTint="A6"/>
            </w:tcBorders>
            <w:shd w:val="clear" w:color="auto" w:fill="D9D9D9" w:themeFill="background1" w:themeFillShade="D9"/>
          </w:tcPr>
          <w:p w14:paraId="11F956ED" w14:textId="2CED236A" w:rsidR="00CE353F" w:rsidRPr="00D41F52" w:rsidRDefault="00CE353F" w:rsidP="00047387">
            <w:pPr>
              <w:spacing w:line="220" w:lineRule="exact"/>
              <w:contextualSpacing/>
              <w:rPr>
                <w:sz w:val="20"/>
                <w:szCs w:val="20"/>
              </w:rPr>
            </w:pPr>
            <w:r w:rsidRPr="00D41F52">
              <w:rPr>
                <w:sz w:val="20"/>
                <w:szCs w:val="20"/>
              </w:rPr>
              <w:t>Bemerkungen</w:t>
            </w:r>
            <w:r w:rsidR="00BD3D9F">
              <w:rPr>
                <w:sz w:val="20"/>
                <w:szCs w:val="20"/>
              </w:rPr>
              <w:t xml:space="preserve"> </w:t>
            </w:r>
            <w:r w:rsidR="00BD3D9F" w:rsidRPr="00DA3844">
              <w:rPr>
                <w:b/>
                <w:sz w:val="20"/>
                <w:szCs w:val="20"/>
              </w:rPr>
              <w:t>Kürzel</w:t>
            </w:r>
            <w:r w:rsidR="00047387">
              <w:rPr>
                <w:sz w:val="20"/>
                <w:szCs w:val="20"/>
              </w:rPr>
              <w:t>,</w:t>
            </w:r>
            <w:r w:rsidR="00BD3D9F">
              <w:rPr>
                <w:sz w:val="20"/>
                <w:szCs w:val="20"/>
              </w:rPr>
              <w:t xml:space="preserve"> </w:t>
            </w:r>
            <w:r w:rsidR="00BD3D9F" w:rsidRPr="00DA3844">
              <w:rPr>
                <w:b/>
                <w:sz w:val="20"/>
                <w:szCs w:val="20"/>
              </w:rPr>
              <w:t>Datum</w:t>
            </w:r>
          </w:p>
        </w:tc>
      </w:tr>
      <w:tr w:rsidR="00E812D1" w:rsidRPr="00CE353F" w14:paraId="3508202F" w14:textId="77777777" w:rsidTr="003462D9">
        <w:trPr>
          <w:trHeight w:val="340"/>
        </w:trPr>
        <w:tc>
          <w:tcPr>
            <w:tcW w:w="557" w:type="dxa"/>
            <w:shd w:val="clear" w:color="auto" w:fill="FFC000" w:themeFill="accent4"/>
            <w:vAlign w:val="center"/>
          </w:tcPr>
          <w:p w14:paraId="7D72E496" w14:textId="638B2B80" w:rsidR="00E812D1" w:rsidRPr="00CE353F" w:rsidRDefault="00E812D1" w:rsidP="00A6088B">
            <w:pPr>
              <w:spacing w:line="220" w:lineRule="exact"/>
              <w:contextualSpacing/>
              <w:rPr>
                <w:b/>
                <w:sz w:val="20"/>
                <w:szCs w:val="20"/>
              </w:rPr>
            </w:pPr>
            <w:r w:rsidRPr="00CE353F">
              <w:rPr>
                <w:b/>
                <w:sz w:val="20"/>
                <w:szCs w:val="20"/>
              </w:rPr>
              <w:t>00</w:t>
            </w:r>
          </w:p>
        </w:tc>
        <w:tc>
          <w:tcPr>
            <w:tcW w:w="8936" w:type="dxa"/>
            <w:gridSpan w:val="3"/>
            <w:shd w:val="clear" w:color="auto" w:fill="FFC000" w:themeFill="accent4"/>
            <w:vAlign w:val="center"/>
          </w:tcPr>
          <w:p w14:paraId="121B1BD9" w14:textId="66A33835" w:rsidR="00E812D1" w:rsidRPr="00C22891" w:rsidRDefault="00E812D1" w:rsidP="00E812D1">
            <w:pPr>
              <w:spacing w:line="220" w:lineRule="exact"/>
              <w:contextualSpacing/>
              <w:rPr>
                <w:sz w:val="18"/>
                <w:szCs w:val="18"/>
              </w:rPr>
            </w:pPr>
            <w:r w:rsidRPr="00C22891">
              <w:rPr>
                <w:b/>
                <w:sz w:val="20"/>
                <w:szCs w:val="20"/>
              </w:rPr>
              <w:t>Allgemeines</w:t>
            </w:r>
          </w:p>
        </w:tc>
      </w:tr>
      <w:tr w:rsidR="00107D08" w:rsidRPr="00CE353F" w14:paraId="2392ECEA" w14:textId="77777777" w:rsidTr="008F0DEF">
        <w:tc>
          <w:tcPr>
            <w:tcW w:w="557" w:type="dxa"/>
          </w:tcPr>
          <w:p w14:paraId="53EF5992" w14:textId="77777777" w:rsidR="00AB5BB5" w:rsidRPr="00CE353F" w:rsidRDefault="00AB5BB5" w:rsidP="00A6088B">
            <w:pPr>
              <w:spacing w:line="220" w:lineRule="exact"/>
              <w:contextualSpacing/>
              <w:rPr>
                <w:b/>
                <w:sz w:val="20"/>
                <w:szCs w:val="20"/>
              </w:rPr>
            </w:pPr>
          </w:p>
        </w:tc>
        <w:tc>
          <w:tcPr>
            <w:tcW w:w="1579" w:type="dxa"/>
          </w:tcPr>
          <w:p w14:paraId="21017C86" w14:textId="77777777" w:rsidR="00EF194D" w:rsidRDefault="00EF194D" w:rsidP="00047387">
            <w:pPr>
              <w:spacing w:line="220" w:lineRule="exact"/>
              <w:contextualSpacing/>
              <w:rPr>
                <w:sz w:val="18"/>
                <w:szCs w:val="18"/>
              </w:rPr>
            </w:pPr>
          </w:p>
          <w:p w14:paraId="7B7BF2EF" w14:textId="2F98FDB7" w:rsidR="00AB5BB5" w:rsidRPr="00C22891" w:rsidRDefault="00AB5BB5" w:rsidP="00047387">
            <w:pPr>
              <w:spacing w:line="220" w:lineRule="exact"/>
              <w:contextualSpacing/>
              <w:rPr>
                <w:sz w:val="18"/>
                <w:szCs w:val="18"/>
              </w:rPr>
            </w:pPr>
            <w:r w:rsidRPr="00C22891">
              <w:rPr>
                <w:sz w:val="18"/>
                <w:szCs w:val="18"/>
              </w:rPr>
              <w:t>27.07.2017</w:t>
            </w:r>
            <w:r w:rsidR="005A1725">
              <w:rPr>
                <w:sz w:val="18"/>
                <w:szCs w:val="18"/>
              </w:rPr>
              <w:t xml:space="preserve">, </w:t>
            </w:r>
            <w:r w:rsidRPr="00C22891">
              <w:rPr>
                <w:sz w:val="18"/>
                <w:szCs w:val="18"/>
              </w:rPr>
              <w:t>GAU</w:t>
            </w:r>
          </w:p>
          <w:p w14:paraId="204C0DA2" w14:textId="1958B748" w:rsidR="00AB5BB5" w:rsidRPr="00C22891" w:rsidRDefault="00AB5BB5" w:rsidP="00047387">
            <w:pPr>
              <w:spacing w:line="220" w:lineRule="exact"/>
              <w:contextualSpacing/>
              <w:rPr>
                <w:sz w:val="18"/>
                <w:szCs w:val="18"/>
              </w:rPr>
            </w:pPr>
            <w:r w:rsidRPr="00C22891">
              <w:rPr>
                <w:sz w:val="18"/>
                <w:szCs w:val="18"/>
              </w:rPr>
              <w:t>OZ, RES, KCL</w:t>
            </w:r>
          </w:p>
        </w:tc>
        <w:tc>
          <w:tcPr>
            <w:tcW w:w="5271" w:type="dxa"/>
          </w:tcPr>
          <w:p w14:paraId="4696C49C" w14:textId="77777777" w:rsidR="00EF194D" w:rsidRDefault="00EF194D" w:rsidP="00BD3D9F">
            <w:pPr>
              <w:spacing w:line="220" w:lineRule="exact"/>
              <w:contextualSpacing/>
              <w:jc w:val="both"/>
              <w:rPr>
                <w:rFonts w:asciiTheme="majorHAnsi" w:hAnsiTheme="majorHAnsi"/>
                <w:sz w:val="20"/>
                <w:szCs w:val="20"/>
              </w:rPr>
            </w:pPr>
          </w:p>
          <w:p w14:paraId="1FCD6D9F" w14:textId="22EE02AD" w:rsidR="00AB5BB5" w:rsidRPr="00C22891" w:rsidRDefault="00AB5BB5"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0036760F" w:rsidRPr="00C22891">
              <w:rPr>
                <w:rFonts w:asciiTheme="majorHAnsi" w:hAnsiTheme="majorHAnsi"/>
                <w:sz w:val="20"/>
                <w:szCs w:val="20"/>
              </w:rPr>
              <w:t xml:space="preserve"> beteiligte Personen: OZ, RES, KCL, CF, F. Seyfried, R. Schulz, </w:t>
            </w:r>
            <w:r w:rsidR="00E54B94">
              <w:rPr>
                <w:rFonts w:asciiTheme="majorHAnsi" w:hAnsiTheme="majorHAnsi"/>
                <w:sz w:val="20"/>
                <w:szCs w:val="20"/>
              </w:rPr>
              <w:t xml:space="preserve">J. </w:t>
            </w:r>
            <w:r w:rsidR="0036760F" w:rsidRPr="00C22891">
              <w:rPr>
                <w:rFonts w:asciiTheme="majorHAnsi" w:hAnsiTheme="majorHAnsi"/>
                <w:sz w:val="20"/>
                <w:szCs w:val="20"/>
              </w:rPr>
              <w:t>Chapuis</w:t>
            </w:r>
          </w:p>
          <w:p w14:paraId="2E28DF8E" w14:textId="7B8A84B5" w:rsidR="0036760F" w:rsidRPr="00C22891" w:rsidRDefault="0036760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beteiligte Institutionen:</w:t>
            </w:r>
            <w:r w:rsidR="00E54B94">
              <w:rPr>
                <w:rFonts w:asciiTheme="majorHAnsi" w:hAnsiTheme="majorHAnsi"/>
                <w:sz w:val="20"/>
                <w:szCs w:val="20"/>
              </w:rPr>
              <w:t xml:space="preserve"> </w:t>
            </w:r>
            <w:r w:rsidRPr="00C22891">
              <w:rPr>
                <w:rFonts w:asciiTheme="majorHAnsi" w:hAnsiTheme="majorHAnsi"/>
                <w:sz w:val="20"/>
                <w:szCs w:val="20"/>
              </w:rPr>
              <w:t>ÄMP, MBK, RPM</w:t>
            </w:r>
            <w:r w:rsidR="00573588">
              <w:rPr>
                <w:rFonts w:asciiTheme="majorHAnsi" w:hAnsiTheme="majorHAnsi"/>
                <w:sz w:val="20"/>
                <w:szCs w:val="20"/>
              </w:rPr>
              <w:t>, GAU</w:t>
            </w:r>
          </w:p>
          <w:p w14:paraId="6B7BC623" w14:textId="487BB62A" w:rsidR="0036760F" w:rsidRPr="00C22891" w:rsidRDefault="0036760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00B62A3F">
              <w:rPr>
                <w:rFonts w:asciiTheme="majorHAnsi" w:hAnsiTheme="majorHAnsi"/>
                <w:sz w:val="20"/>
                <w:szCs w:val="20"/>
              </w:rPr>
              <w:t xml:space="preserve"> Veranstaltungso</w:t>
            </w:r>
            <w:r w:rsidRPr="00C22891">
              <w:rPr>
                <w:rFonts w:asciiTheme="majorHAnsi" w:hAnsiTheme="majorHAnsi"/>
                <w:sz w:val="20"/>
                <w:szCs w:val="20"/>
              </w:rPr>
              <w:t>rte: 1. Museumsinsel, 2. RPM</w:t>
            </w:r>
          </w:p>
          <w:p w14:paraId="4CB0E79F" w14:textId="77777777" w:rsidR="0036760F" w:rsidRDefault="0036760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Beginn: 2020?</w:t>
            </w:r>
          </w:p>
          <w:p w14:paraId="20B3C04B" w14:textId="7D52DAAF" w:rsidR="00082453" w:rsidRPr="00C22891" w:rsidRDefault="00082453" w:rsidP="00BD3D9F">
            <w:pPr>
              <w:spacing w:line="220" w:lineRule="exact"/>
              <w:contextualSpacing/>
              <w:jc w:val="both"/>
              <w:rPr>
                <w:rFonts w:asciiTheme="majorHAnsi" w:hAnsiTheme="majorHAnsi"/>
                <w:sz w:val="20"/>
                <w:szCs w:val="20"/>
              </w:rPr>
            </w:pPr>
          </w:p>
        </w:tc>
        <w:tc>
          <w:tcPr>
            <w:tcW w:w="2086" w:type="dxa"/>
          </w:tcPr>
          <w:p w14:paraId="2AE4B8D1" w14:textId="77777777" w:rsidR="00AB5BB5" w:rsidRPr="002A2B93" w:rsidRDefault="00AB5BB5" w:rsidP="00A6088B">
            <w:pPr>
              <w:spacing w:line="220" w:lineRule="exact"/>
              <w:contextualSpacing/>
              <w:jc w:val="center"/>
              <w:rPr>
                <w:sz w:val="16"/>
                <w:szCs w:val="16"/>
              </w:rPr>
            </w:pPr>
          </w:p>
        </w:tc>
      </w:tr>
      <w:tr w:rsidR="00107D08" w:rsidRPr="00CE353F" w14:paraId="4622DF3A" w14:textId="77777777" w:rsidTr="008F0DEF">
        <w:tc>
          <w:tcPr>
            <w:tcW w:w="557" w:type="dxa"/>
          </w:tcPr>
          <w:p w14:paraId="60828ACD" w14:textId="06F7A168" w:rsidR="00CE353F" w:rsidRPr="00CE353F" w:rsidRDefault="00CE353F" w:rsidP="00A6088B">
            <w:pPr>
              <w:spacing w:line="220" w:lineRule="exact"/>
              <w:contextualSpacing/>
              <w:rPr>
                <w:b/>
                <w:sz w:val="20"/>
                <w:szCs w:val="20"/>
              </w:rPr>
            </w:pPr>
          </w:p>
        </w:tc>
        <w:tc>
          <w:tcPr>
            <w:tcW w:w="1579" w:type="dxa"/>
          </w:tcPr>
          <w:p w14:paraId="1830EDB4" w14:textId="77777777" w:rsidR="00CE353F" w:rsidRPr="00C22891" w:rsidRDefault="00CE353F" w:rsidP="00047387">
            <w:pPr>
              <w:spacing w:line="220" w:lineRule="exact"/>
              <w:contextualSpacing/>
              <w:rPr>
                <w:sz w:val="18"/>
                <w:szCs w:val="18"/>
              </w:rPr>
            </w:pPr>
          </w:p>
          <w:p w14:paraId="47DA5537" w14:textId="035D4423" w:rsidR="00CE353F" w:rsidRPr="00C22891" w:rsidRDefault="00CE353F" w:rsidP="00047387">
            <w:pPr>
              <w:spacing w:line="220" w:lineRule="exact"/>
              <w:contextualSpacing/>
              <w:rPr>
                <w:sz w:val="18"/>
                <w:szCs w:val="18"/>
              </w:rPr>
            </w:pPr>
            <w:r w:rsidRPr="00C22891">
              <w:rPr>
                <w:sz w:val="18"/>
                <w:szCs w:val="18"/>
              </w:rPr>
              <w:t>05.10.2017</w:t>
            </w:r>
            <w:r w:rsidR="005A1725">
              <w:rPr>
                <w:sz w:val="18"/>
                <w:szCs w:val="18"/>
              </w:rPr>
              <w:t xml:space="preserve">, </w:t>
            </w:r>
            <w:r w:rsidRPr="00C22891">
              <w:rPr>
                <w:sz w:val="18"/>
                <w:szCs w:val="18"/>
              </w:rPr>
              <w:t>MBK</w:t>
            </w:r>
          </w:p>
          <w:p w14:paraId="0B13D12A" w14:textId="3C6CABA9" w:rsidR="00CE353F" w:rsidRPr="00C22891" w:rsidRDefault="00CE353F" w:rsidP="00047387">
            <w:pPr>
              <w:spacing w:line="220" w:lineRule="exact"/>
              <w:contextualSpacing/>
              <w:rPr>
                <w:sz w:val="18"/>
                <w:szCs w:val="18"/>
              </w:rPr>
            </w:pPr>
            <w:r w:rsidRPr="00C22891">
              <w:rPr>
                <w:sz w:val="18"/>
                <w:szCs w:val="18"/>
              </w:rPr>
              <w:t>CF,</w:t>
            </w:r>
            <w:r w:rsidR="003862D2">
              <w:rPr>
                <w:sz w:val="18"/>
                <w:szCs w:val="18"/>
              </w:rPr>
              <w:t xml:space="preserve"> </w:t>
            </w:r>
            <w:r w:rsidRPr="00C22891">
              <w:rPr>
                <w:sz w:val="18"/>
                <w:szCs w:val="18"/>
              </w:rPr>
              <w:t>KCL,</w:t>
            </w:r>
            <w:r w:rsidR="003862D2">
              <w:rPr>
                <w:sz w:val="18"/>
                <w:szCs w:val="18"/>
              </w:rPr>
              <w:t xml:space="preserve"> </w:t>
            </w:r>
            <w:r w:rsidRPr="00C22891">
              <w:rPr>
                <w:sz w:val="18"/>
                <w:szCs w:val="18"/>
              </w:rPr>
              <w:t>OZ,</w:t>
            </w:r>
            <w:r w:rsidR="003862D2">
              <w:rPr>
                <w:sz w:val="18"/>
                <w:szCs w:val="18"/>
              </w:rPr>
              <w:t xml:space="preserve"> </w:t>
            </w:r>
            <w:r w:rsidRPr="00C22891">
              <w:rPr>
                <w:sz w:val="18"/>
                <w:szCs w:val="18"/>
              </w:rPr>
              <w:t>RES</w:t>
            </w:r>
          </w:p>
        </w:tc>
        <w:tc>
          <w:tcPr>
            <w:tcW w:w="5271" w:type="dxa"/>
          </w:tcPr>
          <w:p w14:paraId="624E1272" w14:textId="77777777" w:rsidR="00E54B94" w:rsidRDefault="00E54B94" w:rsidP="00BD3D9F">
            <w:pPr>
              <w:spacing w:line="220" w:lineRule="exact"/>
              <w:contextualSpacing/>
              <w:jc w:val="both"/>
              <w:rPr>
                <w:rFonts w:asciiTheme="majorHAnsi" w:hAnsiTheme="majorHAnsi"/>
                <w:sz w:val="20"/>
                <w:szCs w:val="20"/>
              </w:rPr>
            </w:pPr>
          </w:p>
          <w:p w14:paraId="6CB9A880" w14:textId="7A770171" w:rsidR="00CE353F" w:rsidRPr="00C22891" w:rsidRDefault="00CE353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die Teilnehmer legen einstimmig fest, dass </w:t>
            </w:r>
            <w:proofErr w:type="spellStart"/>
            <w:r w:rsidR="00E7680E">
              <w:rPr>
                <w:rFonts w:asciiTheme="majorHAnsi" w:hAnsiTheme="majorHAnsi"/>
                <w:sz w:val="20"/>
                <w:szCs w:val="20"/>
              </w:rPr>
              <w:t>Kuratorenteam</w:t>
            </w:r>
            <w:proofErr w:type="spellEnd"/>
            <w:r w:rsidR="00E7680E">
              <w:rPr>
                <w:rFonts w:asciiTheme="majorHAnsi" w:hAnsiTheme="majorHAnsi"/>
                <w:sz w:val="20"/>
                <w:szCs w:val="20"/>
              </w:rPr>
              <w:t xml:space="preserve"> aus: OZ, CF, RES,</w:t>
            </w:r>
            <w:r w:rsidR="00EB0E93">
              <w:rPr>
                <w:rFonts w:asciiTheme="majorHAnsi" w:hAnsiTheme="majorHAnsi"/>
                <w:sz w:val="20"/>
                <w:szCs w:val="20"/>
              </w:rPr>
              <w:t xml:space="preserve"> </w:t>
            </w:r>
            <w:r w:rsidRPr="00C22891">
              <w:rPr>
                <w:rFonts w:asciiTheme="majorHAnsi" w:hAnsiTheme="majorHAnsi"/>
                <w:sz w:val="20"/>
                <w:szCs w:val="20"/>
              </w:rPr>
              <w:t>KCL bestehen soll; die Kooperation mit den Kollegen aus Hildesheim wird im erweiterten Rahmen realisiert</w:t>
            </w:r>
          </w:p>
          <w:p w14:paraId="6937A98C" w14:textId="77777777" w:rsidR="00CE353F" w:rsidRPr="00C22891" w:rsidRDefault="00CE353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Ausstellungsbeginn: März 2021</w:t>
            </w:r>
          </w:p>
          <w:p w14:paraId="177054E6" w14:textId="77777777" w:rsidR="00CE353F" w:rsidRPr="00C22891" w:rsidRDefault="00CE353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Laufzeit: 3 (besser) 4 Monate</w:t>
            </w:r>
          </w:p>
          <w:p w14:paraId="39B2AFD4" w14:textId="77777777" w:rsidR="00CE353F" w:rsidRDefault="00CE353F"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Auf-/Umbauzeit: ca. 4-6 Wochen</w:t>
            </w:r>
          </w:p>
          <w:p w14:paraId="124BE0F2" w14:textId="7EB43479" w:rsidR="00082453" w:rsidRPr="00E54B94" w:rsidRDefault="00082453" w:rsidP="00BD3D9F">
            <w:pPr>
              <w:spacing w:line="220" w:lineRule="exact"/>
              <w:contextualSpacing/>
              <w:jc w:val="both"/>
              <w:rPr>
                <w:rFonts w:asciiTheme="majorHAnsi" w:hAnsiTheme="majorHAnsi"/>
                <w:sz w:val="20"/>
                <w:szCs w:val="20"/>
              </w:rPr>
            </w:pPr>
          </w:p>
        </w:tc>
        <w:tc>
          <w:tcPr>
            <w:tcW w:w="2086" w:type="dxa"/>
          </w:tcPr>
          <w:p w14:paraId="04016F98" w14:textId="77777777" w:rsidR="00CE353F" w:rsidRPr="002A2B93" w:rsidRDefault="00CE353F" w:rsidP="00A6088B">
            <w:pPr>
              <w:spacing w:line="220" w:lineRule="exact"/>
              <w:contextualSpacing/>
              <w:jc w:val="center"/>
              <w:rPr>
                <w:sz w:val="16"/>
                <w:szCs w:val="16"/>
              </w:rPr>
            </w:pPr>
          </w:p>
        </w:tc>
      </w:tr>
      <w:tr w:rsidR="00107D08" w:rsidRPr="00CE353F" w14:paraId="63D82DCE" w14:textId="77777777" w:rsidTr="008F0DEF">
        <w:tc>
          <w:tcPr>
            <w:tcW w:w="557" w:type="dxa"/>
          </w:tcPr>
          <w:p w14:paraId="69C9A42A" w14:textId="77777777" w:rsidR="003E775E" w:rsidRPr="00CE353F" w:rsidRDefault="003E775E" w:rsidP="00A6088B">
            <w:pPr>
              <w:spacing w:line="220" w:lineRule="exact"/>
              <w:contextualSpacing/>
              <w:rPr>
                <w:b/>
                <w:sz w:val="20"/>
                <w:szCs w:val="20"/>
              </w:rPr>
            </w:pPr>
          </w:p>
        </w:tc>
        <w:tc>
          <w:tcPr>
            <w:tcW w:w="1579" w:type="dxa"/>
          </w:tcPr>
          <w:p w14:paraId="68268F6E" w14:textId="77777777" w:rsidR="00E54B94" w:rsidRDefault="00E54B94" w:rsidP="00047387">
            <w:pPr>
              <w:spacing w:line="220" w:lineRule="exact"/>
              <w:contextualSpacing/>
              <w:rPr>
                <w:sz w:val="18"/>
                <w:szCs w:val="18"/>
              </w:rPr>
            </w:pPr>
          </w:p>
          <w:p w14:paraId="29702D4D" w14:textId="5378340E" w:rsidR="005A1725" w:rsidRPr="00C22891" w:rsidRDefault="00F54ABC" w:rsidP="00047387">
            <w:pPr>
              <w:spacing w:line="220" w:lineRule="exact"/>
              <w:contextualSpacing/>
              <w:rPr>
                <w:sz w:val="18"/>
                <w:szCs w:val="18"/>
              </w:rPr>
            </w:pPr>
            <w:r w:rsidRPr="00C22891">
              <w:rPr>
                <w:sz w:val="18"/>
                <w:szCs w:val="18"/>
              </w:rPr>
              <w:t>14.12.2017</w:t>
            </w:r>
            <w:r w:rsidR="005A1725">
              <w:rPr>
                <w:sz w:val="18"/>
                <w:szCs w:val="18"/>
              </w:rPr>
              <w:t>, SMB</w:t>
            </w:r>
          </w:p>
          <w:p w14:paraId="2E998D95" w14:textId="77777777" w:rsidR="00047387" w:rsidRDefault="00047387" w:rsidP="00047387">
            <w:pPr>
              <w:spacing w:line="220" w:lineRule="exact"/>
              <w:contextualSpacing/>
              <w:rPr>
                <w:sz w:val="18"/>
                <w:szCs w:val="18"/>
              </w:rPr>
            </w:pPr>
            <w:r>
              <w:rPr>
                <w:sz w:val="18"/>
                <w:szCs w:val="18"/>
              </w:rPr>
              <w:t>CF,OZ,</w:t>
            </w:r>
          </w:p>
          <w:p w14:paraId="23A46A7D" w14:textId="77777777" w:rsidR="003862D2" w:rsidRDefault="003862D2" w:rsidP="00047387">
            <w:pPr>
              <w:spacing w:line="220" w:lineRule="exact"/>
              <w:contextualSpacing/>
              <w:rPr>
                <w:sz w:val="18"/>
                <w:szCs w:val="18"/>
              </w:rPr>
            </w:pPr>
            <w:r>
              <w:rPr>
                <w:sz w:val="18"/>
                <w:szCs w:val="18"/>
              </w:rPr>
              <w:t xml:space="preserve">H. </w:t>
            </w:r>
            <w:proofErr w:type="spellStart"/>
            <w:r>
              <w:rPr>
                <w:sz w:val="18"/>
                <w:szCs w:val="18"/>
              </w:rPr>
              <w:t>Völlnagel</w:t>
            </w:r>
            <w:proofErr w:type="spellEnd"/>
            <w:r>
              <w:rPr>
                <w:sz w:val="18"/>
                <w:szCs w:val="18"/>
              </w:rPr>
              <w:t>,</w:t>
            </w:r>
          </w:p>
          <w:p w14:paraId="06E86E21" w14:textId="77777777" w:rsidR="00F54ABC" w:rsidRDefault="00F54ABC" w:rsidP="00047387">
            <w:pPr>
              <w:spacing w:line="220" w:lineRule="exact"/>
              <w:contextualSpacing/>
              <w:rPr>
                <w:sz w:val="18"/>
                <w:szCs w:val="18"/>
              </w:rPr>
            </w:pPr>
            <w:r w:rsidRPr="00C22891">
              <w:rPr>
                <w:sz w:val="18"/>
                <w:szCs w:val="18"/>
              </w:rPr>
              <w:t>Fr. Eichhorn</w:t>
            </w:r>
          </w:p>
          <w:p w14:paraId="77ABBDE4" w14:textId="6A10DABD" w:rsidR="00994E17" w:rsidRPr="00C22891" w:rsidRDefault="00994E17" w:rsidP="00047387">
            <w:pPr>
              <w:spacing w:line="220" w:lineRule="exact"/>
              <w:contextualSpacing/>
              <w:rPr>
                <w:sz w:val="18"/>
                <w:szCs w:val="18"/>
              </w:rPr>
            </w:pPr>
          </w:p>
        </w:tc>
        <w:tc>
          <w:tcPr>
            <w:tcW w:w="5271" w:type="dxa"/>
          </w:tcPr>
          <w:p w14:paraId="2A595E02" w14:textId="77777777" w:rsidR="00E54B94" w:rsidRDefault="00E54B94" w:rsidP="00BD3D9F">
            <w:pPr>
              <w:spacing w:line="220" w:lineRule="exact"/>
              <w:contextualSpacing/>
              <w:jc w:val="both"/>
              <w:rPr>
                <w:rFonts w:asciiTheme="majorHAnsi" w:hAnsiTheme="majorHAnsi"/>
                <w:sz w:val="20"/>
                <w:szCs w:val="20"/>
              </w:rPr>
            </w:pPr>
          </w:p>
          <w:p w14:paraId="4536044A" w14:textId="77777777" w:rsidR="005E4A55" w:rsidRPr="00C22891" w:rsidRDefault="005E4A55"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sidR="00F54ABC" w:rsidRPr="00C22891">
              <w:rPr>
                <w:rFonts w:asciiTheme="majorHAnsi" w:hAnsiTheme="majorHAnsi"/>
                <w:sz w:val="20"/>
                <w:szCs w:val="20"/>
              </w:rPr>
              <w:t>Rahmenvertrag in Anlehnung an Topoi</w:t>
            </w:r>
          </w:p>
          <w:p w14:paraId="774FD456" w14:textId="77777777" w:rsidR="005E4A55" w:rsidRPr="00C22891" w:rsidRDefault="005E4A55"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Termin mit Frau Dietrich hierzu vereinbaren</w:t>
            </w:r>
          </w:p>
          <w:p w14:paraId="12A0BD7B" w14:textId="2AD34649" w:rsidR="003E775E" w:rsidRPr="00C22891" w:rsidRDefault="005E4A55" w:rsidP="00BD3D9F">
            <w:pPr>
              <w:spacing w:line="220" w:lineRule="exact"/>
              <w:contextualSpacing/>
              <w:jc w:val="both"/>
              <w:rPr>
                <w:rFonts w:asciiTheme="majorHAnsi" w:hAnsiTheme="majorHAnsi"/>
                <w:b/>
                <w:sz w:val="20"/>
                <w:szCs w:val="20"/>
              </w:rPr>
            </w:pPr>
            <w:r w:rsidRPr="00C22891">
              <w:rPr>
                <w:rFonts w:asciiTheme="majorHAnsi" w:hAnsiTheme="majorHAnsi"/>
                <w:sz w:val="20"/>
                <w:szCs w:val="20"/>
              </w:rPr>
              <w:sym w:font="Symbol" w:char="F07F"/>
            </w:r>
            <w:r w:rsidR="008A488A">
              <w:rPr>
                <w:rFonts w:asciiTheme="majorHAnsi" w:hAnsiTheme="majorHAnsi"/>
                <w:sz w:val="20"/>
                <w:szCs w:val="20"/>
              </w:rPr>
              <w:t xml:space="preserve"> </w:t>
            </w:r>
            <w:r w:rsidRPr="00C22891">
              <w:rPr>
                <w:rFonts w:asciiTheme="majorHAnsi" w:hAnsiTheme="majorHAnsi"/>
                <w:sz w:val="20"/>
                <w:szCs w:val="20"/>
              </w:rPr>
              <w:t xml:space="preserve">Vertrag für Ausstellung (mit RP-Hildesheim und Göttingen) </w:t>
            </w:r>
          </w:p>
        </w:tc>
        <w:tc>
          <w:tcPr>
            <w:tcW w:w="2086" w:type="dxa"/>
          </w:tcPr>
          <w:p w14:paraId="3B91CFA8" w14:textId="77777777" w:rsidR="003E775E" w:rsidRPr="002A2B93" w:rsidRDefault="003E775E" w:rsidP="00A6088B">
            <w:pPr>
              <w:spacing w:line="220" w:lineRule="exact"/>
              <w:contextualSpacing/>
              <w:jc w:val="center"/>
              <w:rPr>
                <w:sz w:val="16"/>
                <w:szCs w:val="16"/>
              </w:rPr>
            </w:pPr>
          </w:p>
        </w:tc>
      </w:tr>
      <w:tr w:rsidR="00107D08" w:rsidRPr="00CE353F" w14:paraId="1D6E0464" w14:textId="77777777" w:rsidTr="008F0DEF">
        <w:tc>
          <w:tcPr>
            <w:tcW w:w="557" w:type="dxa"/>
          </w:tcPr>
          <w:p w14:paraId="31E58059" w14:textId="7596117A" w:rsidR="00F54ABC" w:rsidRPr="00CE353F" w:rsidRDefault="00F54ABC" w:rsidP="00A6088B">
            <w:pPr>
              <w:spacing w:line="220" w:lineRule="exact"/>
              <w:contextualSpacing/>
              <w:rPr>
                <w:b/>
                <w:sz w:val="20"/>
                <w:szCs w:val="20"/>
              </w:rPr>
            </w:pPr>
          </w:p>
        </w:tc>
        <w:tc>
          <w:tcPr>
            <w:tcW w:w="1579" w:type="dxa"/>
          </w:tcPr>
          <w:p w14:paraId="3A781DE4" w14:textId="77777777" w:rsidR="00E54B94" w:rsidRDefault="00E54B94" w:rsidP="00047387">
            <w:pPr>
              <w:spacing w:line="220" w:lineRule="exact"/>
              <w:contextualSpacing/>
              <w:rPr>
                <w:sz w:val="18"/>
                <w:szCs w:val="18"/>
              </w:rPr>
            </w:pPr>
          </w:p>
          <w:p w14:paraId="72C22256" w14:textId="18370A0C" w:rsidR="00E0261B" w:rsidRDefault="00E0261B" w:rsidP="00047387">
            <w:pPr>
              <w:spacing w:line="220" w:lineRule="exact"/>
              <w:contextualSpacing/>
              <w:rPr>
                <w:sz w:val="18"/>
                <w:szCs w:val="18"/>
              </w:rPr>
            </w:pPr>
            <w:r>
              <w:rPr>
                <w:sz w:val="18"/>
                <w:szCs w:val="18"/>
              </w:rPr>
              <w:t>12.01.2018</w:t>
            </w:r>
            <w:r w:rsidR="005A1725">
              <w:rPr>
                <w:sz w:val="18"/>
                <w:szCs w:val="18"/>
              </w:rPr>
              <w:t>, Tel.</w:t>
            </w:r>
          </w:p>
          <w:p w14:paraId="17103587" w14:textId="77777777" w:rsidR="00E0261B" w:rsidRDefault="00E0261B" w:rsidP="00047387">
            <w:pPr>
              <w:spacing w:line="220" w:lineRule="exact"/>
              <w:contextualSpacing/>
              <w:rPr>
                <w:sz w:val="18"/>
                <w:szCs w:val="18"/>
              </w:rPr>
            </w:pPr>
            <w:r>
              <w:rPr>
                <w:sz w:val="18"/>
                <w:szCs w:val="18"/>
              </w:rPr>
              <w:t>CF, OZ, RES</w:t>
            </w:r>
          </w:p>
          <w:p w14:paraId="4C79A156" w14:textId="7A643E97" w:rsidR="00082453" w:rsidRPr="00C22891" w:rsidRDefault="00082453" w:rsidP="00047387">
            <w:pPr>
              <w:spacing w:line="220" w:lineRule="exact"/>
              <w:contextualSpacing/>
              <w:rPr>
                <w:sz w:val="18"/>
                <w:szCs w:val="18"/>
              </w:rPr>
            </w:pPr>
          </w:p>
        </w:tc>
        <w:tc>
          <w:tcPr>
            <w:tcW w:w="5271" w:type="dxa"/>
          </w:tcPr>
          <w:p w14:paraId="41782D8C" w14:textId="77777777" w:rsidR="00E54B94" w:rsidRDefault="00E54B94" w:rsidP="00BD3D9F">
            <w:pPr>
              <w:spacing w:line="220" w:lineRule="exact"/>
              <w:contextualSpacing/>
              <w:jc w:val="both"/>
              <w:rPr>
                <w:rFonts w:asciiTheme="majorHAnsi" w:hAnsiTheme="majorHAnsi"/>
                <w:sz w:val="20"/>
                <w:szCs w:val="20"/>
              </w:rPr>
            </w:pPr>
          </w:p>
          <w:p w14:paraId="712F3343" w14:textId="6BF5B763" w:rsidR="00F54ABC" w:rsidRPr="00C22891" w:rsidRDefault="00E0261B" w:rsidP="00BD3D9F">
            <w:pPr>
              <w:spacing w:line="220" w:lineRule="exact"/>
              <w:contextualSpacing/>
              <w:jc w:val="both"/>
              <w:rPr>
                <w:rFonts w:asciiTheme="majorHAnsi" w:hAnsiTheme="majorHAnsi"/>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u. CF berichten über Termin am 14.12.2017</w:t>
            </w:r>
          </w:p>
        </w:tc>
        <w:tc>
          <w:tcPr>
            <w:tcW w:w="2086" w:type="dxa"/>
          </w:tcPr>
          <w:p w14:paraId="3ACE7512" w14:textId="77777777" w:rsidR="00F54ABC" w:rsidRPr="002A2B93" w:rsidRDefault="00F54ABC" w:rsidP="00A6088B">
            <w:pPr>
              <w:spacing w:line="220" w:lineRule="exact"/>
              <w:contextualSpacing/>
              <w:jc w:val="center"/>
              <w:rPr>
                <w:sz w:val="16"/>
                <w:szCs w:val="16"/>
              </w:rPr>
            </w:pPr>
          </w:p>
        </w:tc>
      </w:tr>
      <w:tr w:rsidR="00107D08" w:rsidRPr="00CE353F" w14:paraId="2602D5EF" w14:textId="77777777" w:rsidTr="008F0DEF">
        <w:tc>
          <w:tcPr>
            <w:tcW w:w="557" w:type="dxa"/>
          </w:tcPr>
          <w:p w14:paraId="7BB84935" w14:textId="77777777" w:rsidR="00D21202" w:rsidRPr="00CE353F" w:rsidRDefault="00D21202" w:rsidP="00A6088B">
            <w:pPr>
              <w:spacing w:line="220" w:lineRule="exact"/>
              <w:contextualSpacing/>
              <w:rPr>
                <w:b/>
                <w:sz w:val="20"/>
                <w:szCs w:val="20"/>
              </w:rPr>
            </w:pPr>
          </w:p>
        </w:tc>
        <w:tc>
          <w:tcPr>
            <w:tcW w:w="1579" w:type="dxa"/>
          </w:tcPr>
          <w:p w14:paraId="34DCDD50" w14:textId="77777777" w:rsidR="00E54B94" w:rsidRDefault="00E54B94" w:rsidP="00047387">
            <w:pPr>
              <w:spacing w:line="220" w:lineRule="exact"/>
              <w:contextualSpacing/>
              <w:rPr>
                <w:sz w:val="18"/>
                <w:szCs w:val="18"/>
              </w:rPr>
            </w:pPr>
          </w:p>
          <w:p w14:paraId="51B2776B" w14:textId="3425A66C" w:rsidR="00D21202" w:rsidRDefault="00D21202" w:rsidP="00047387">
            <w:pPr>
              <w:spacing w:line="220" w:lineRule="exact"/>
              <w:contextualSpacing/>
              <w:rPr>
                <w:sz w:val="18"/>
                <w:szCs w:val="18"/>
              </w:rPr>
            </w:pPr>
            <w:r>
              <w:rPr>
                <w:sz w:val="18"/>
                <w:szCs w:val="18"/>
              </w:rPr>
              <w:t>01.03.2018</w:t>
            </w:r>
            <w:r w:rsidR="005A1725">
              <w:rPr>
                <w:sz w:val="18"/>
                <w:szCs w:val="18"/>
              </w:rPr>
              <w:t xml:space="preserve">, </w:t>
            </w:r>
            <w:r>
              <w:rPr>
                <w:sz w:val="18"/>
                <w:szCs w:val="18"/>
              </w:rPr>
              <w:t>ÄMP</w:t>
            </w:r>
          </w:p>
          <w:p w14:paraId="67DD7D1F" w14:textId="469C1E29" w:rsidR="00D21202" w:rsidRDefault="00D21202" w:rsidP="00047387">
            <w:pPr>
              <w:spacing w:line="220" w:lineRule="exact"/>
              <w:contextualSpacing/>
              <w:rPr>
                <w:sz w:val="18"/>
                <w:szCs w:val="18"/>
              </w:rPr>
            </w:pPr>
            <w:r>
              <w:rPr>
                <w:sz w:val="18"/>
                <w:szCs w:val="18"/>
              </w:rPr>
              <w:t>OZ, RES, KCL</w:t>
            </w:r>
          </w:p>
        </w:tc>
        <w:tc>
          <w:tcPr>
            <w:tcW w:w="5271" w:type="dxa"/>
          </w:tcPr>
          <w:p w14:paraId="18231FFB" w14:textId="77777777" w:rsidR="00E54B94" w:rsidRDefault="00E54B94" w:rsidP="00BD3D9F">
            <w:pPr>
              <w:spacing w:line="220" w:lineRule="exact"/>
              <w:contextualSpacing/>
              <w:jc w:val="both"/>
              <w:rPr>
                <w:rFonts w:asciiTheme="majorHAnsi" w:hAnsiTheme="majorHAnsi"/>
                <w:sz w:val="20"/>
                <w:szCs w:val="20"/>
              </w:rPr>
            </w:pPr>
          </w:p>
          <w:p w14:paraId="063C1A2B" w14:textId="5256487F" w:rsidR="00D21202" w:rsidRDefault="00D21202"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Als Arbeitspakete</w:t>
            </w:r>
            <w:r w:rsidR="001D1828">
              <w:rPr>
                <w:rFonts w:asciiTheme="majorHAnsi" w:hAnsiTheme="majorHAnsi"/>
                <w:sz w:val="20"/>
                <w:szCs w:val="20"/>
              </w:rPr>
              <w:t>/Topics</w:t>
            </w:r>
            <w:r>
              <w:rPr>
                <w:rFonts w:asciiTheme="majorHAnsi" w:hAnsiTheme="majorHAnsi"/>
                <w:sz w:val="20"/>
                <w:szCs w:val="20"/>
              </w:rPr>
              <w:t xml:space="preserve"> werden </w:t>
            </w:r>
            <w:r w:rsidR="00FB3479">
              <w:rPr>
                <w:rFonts w:asciiTheme="majorHAnsi" w:hAnsiTheme="majorHAnsi"/>
                <w:sz w:val="20"/>
                <w:szCs w:val="20"/>
              </w:rPr>
              <w:t xml:space="preserve">vorläufig </w:t>
            </w:r>
            <w:r>
              <w:rPr>
                <w:rFonts w:asciiTheme="majorHAnsi" w:hAnsiTheme="majorHAnsi"/>
                <w:sz w:val="20"/>
                <w:szCs w:val="20"/>
              </w:rPr>
              <w:t>festgehalten:</w:t>
            </w:r>
          </w:p>
          <w:p w14:paraId="1413F3AF" w14:textId="5E777847" w:rsidR="008A488A" w:rsidRDefault="00D945D4" w:rsidP="00BD3D9F">
            <w:pPr>
              <w:spacing w:line="220" w:lineRule="exact"/>
              <w:contextualSpacing/>
              <w:jc w:val="both"/>
              <w:rPr>
                <w:rFonts w:asciiTheme="majorHAnsi" w:hAnsiTheme="majorHAnsi"/>
                <w:sz w:val="20"/>
                <w:szCs w:val="20"/>
              </w:rPr>
            </w:pPr>
            <w:r>
              <w:rPr>
                <w:rFonts w:asciiTheme="majorHAnsi" w:hAnsiTheme="majorHAnsi"/>
                <w:sz w:val="20"/>
                <w:szCs w:val="20"/>
              </w:rPr>
              <w:t>1.) Organisation/</w:t>
            </w:r>
            <w:r w:rsidR="00E922D4">
              <w:rPr>
                <w:rFonts w:asciiTheme="majorHAnsi" w:hAnsiTheme="majorHAnsi"/>
                <w:sz w:val="20"/>
                <w:szCs w:val="20"/>
              </w:rPr>
              <w:t xml:space="preserve">Agenda, </w:t>
            </w:r>
            <w:r>
              <w:rPr>
                <w:rFonts w:asciiTheme="majorHAnsi" w:hAnsiTheme="majorHAnsi"/>
                <w:sz w:val="20"/>
                <w:szCs w:val="20"/>
              </w:rPr>
              <w:t>2</w:t>
            </w:r>
            <w:r w:rsidR="00E922D4">
              <w:rPr>
                <w:rFonts w:asciiTheme="majorHAnsi" w:hAnsiTheme="majorHAnsi"/>
                <w:sz w:val="20"/>
                <w:szCs w:val="20"/>
              </w:rPr>
              <w:t xml:space="preserve">.) Konzept, </w:t>
            </w:r>
            <w:r>
              <w:rPr>
                <w:rFonts w:asciiTheme="majorHAnsi" w:hAnsiTheme="majorHAnsi"/>
                <w:sz w:val="20"/>
                <w:szCs w:val="20"/>
              </w:rPr>
              <w:t>3</w:t>
            </w:r>
            <w:r w:rsidR="00E922D4">
              <w:rPr>
                <w:rFonts w:asciiTheme="majorHAnsi" w:hAnsiTheme="majorHAnsi"/>
                <w:sz w:val="20"/>
                <w:szCs w:val="20"/>
              </w:rPr>
              <w:t xml:space="preserve">.) Finanzierung, </w:t>
            </w:r>
            <w:r>
              <w:rPr>
                <w:rFonts w:asciiTheme="majorHAnsi" w:hAnsiTheme="majorHAnsi"/>
                <w:sz w:val="20"/>
                <w:szCs w:val="20"/>
              </w:rPr>
              <w:t>4</w:t>
            </w:r>
            <w:r w:rsidR="00E922D4">
              <w:rPr>
                <w:rFonts w:asciiTheme="majorHAnsi" w:hAnsiTheme="majorHAnsi"/>
                <w:sz w:val="20"/>
                <w:szCs w:val="20"/>
              </w:rPr>
              <w:t>.) Koopera</w:t>
            </w:r>
            <w:r w:rsidR="00104ADD">
              <w:rPr>
                <w:rFonts w:asciiTheme="majorHAnsi" w:hAnsiTheme="majorHAnsi"/>
                <w:sz w:val="20"/>
                <w:szCs w:val="20"/>
              </w:rPr>
              <w:softHyphen/>
            </w:r>
            <w:r w:rsidR="00E922D4">
              <w:rPr>
                <w:rFonts w:asciiTheme="majorHAnsi" w:hAnsiTheme="majorHAnsi"/>
                <w:sz w:val="20"/>
                <w:szCs w:val="20"/>
              </w:rPr>
              <w:t xml:space="preserve">tionsvertrag, </w:t>
            </w:r>
            <w:r>
              <w:rPr>
                <w:rFonts w:asciiTheme="majorHAnsi" w:hAnsiTheme="majorHAnsi"/>
                <w:sz w:val="20"/>
                <w:szCs w:val="20"/>
              </w:rPr>
              <w:t>5</w:t>
            </w:r>
            <w:r w:rsidR="00E922D4">
              <w:rPr>
                <w:rFonts w:asciiTheme="majorHAnsi" w:hAnsiTheme="majorHAnsi"/>
                <w:sz w:val="20"/>
                <w:szCs w:val="20"/>
              </w:rPr>
              <w:t xml:space="preserve">.) Ausstellungstitel, </w:t>
            </w:r>
            <w:r>
              <w:rPr>
                <w:rFonts w:asciiTheme="majorHAnsi" w:hAnsiTheme="majorHAnsi"/>
                <w:sz w:val="20"/>
                <w:szCs w:val="20"/>
              </w:rPr>
              <w:t>6</w:t>
            </w:r>
            <w:r w:rsidR="00E922D4">
              <w:rPr>
                <w:rFonts w:asciiTheme="majorHAnsi" w:hAnsiTheme="majorHAnsi"/>
                <w:sz w:val="20"/>
                <w:szCs w:val="20"/>
              </w:rPr>
              <w:t xml:space="preserve">.) Objektliste, </w:t>
            </w:r>
            <w:r>
              <w:rPr>
                <w:rFonts w:asciiTheme="majorHAnsi" w:hAnsiTheme="majorHAnsi"/>
                <w:sz w:val="20"/>
                <w:szCs w:val="20"/>
              </w:rPr>
              <w:t>7</w:t>
            </w:r>
            <w:r w:rsidR="00E922D4">
              <w:rPr>
                <w:rFonts w:asciiTheme="majorHAnsi" w:hAnsiTheme="majorHAnsi"/>
                <w:sz w:val="20"/>
                <w:szCs w:val="20"/>
              </w:rPr>
              <w:t xml:space="preserve">.) Leihverkehr, </w:t>
            </w:r>
            <w:r w:rsidR="00150DF7">
              <w:rPr>
                <w:rFonts w:asciiTheme="majorHAnsi" w:hAnsiTheme="majorHAnsi"/>
                <w:sz w:val="20"/>
                <w:szCs w:val="20"/>
              </w:rPr>
              <w:t xml:space="preserve">8.) Ausstellungsmanagement, </w:t>
            </w:r>
            <w:r>
              <w:rPr>
                <w:rFonts w:asciiTheme="majorHAnsi" w:hAnsiTheme="majorHAnsi"/>
                <w:sz w:val="20"/>
                <w:szCs w:val="20"/>
              </w:rPr>
              <w:t>9</w:t>
            </w:r>
            <w:r w:rsidR="00E922D4">
              <w:rPr>
                <w:rFonts w:asciiTheme="majorHAnsi" w:hAnsiTheme="majorHAnsi"/>
                <w:sz w:val="20"/>
                <w:szCs w:val="20"/>
              </w:rPr>
              <w:t xml:space="preserve">.) </w:t>
            </w:r>
            <w:proofErr w:type="spellStart"/>
            <w:r w:rsidR="00E922D4">
              <w:rPr>
                <w:rFonts w:asciiTheme="majorHAnsi" w:hAnsiTheme="majorHAnsi"/>
                <w:sz w:val="20"/>
                <w:szCs w:val="20"/>
              </w:rPr>
              <w:t>Objekt</w:t>
            </w:r>
            <w:r w:rsidR="00150DF7">
              <w:rPr>
                <w:rFonts w:asciiTheme="majorHAnsi" w:hAnsiTheme="majorHAnsi"/>
                <w:sz w:val="20"/>
                <w:szCs w:val="20"/>
              </w:rPr>
              <w:softHyphen/>
            </w:r>
            <w:r w:rsidR="00E922D4">
              <w:rPr>
                <w:rFonts w:asciiTheme="majorHAnsi" w:hAnsiTheme="majorHAnsi"/>
                <w:sz w:val="20"/>
                <w:szCs w:val="20"/>
              </w:rPr>
              <w:t>bearbeitung</w:t>
            </w:r>
            <w:proofErr w:type="spellEnd"/>
            <w:r w:rsidR="00E922D4">
              <w:rPr>
                <w:rFonts w:asciiTheme="majorHAnsi" w:hAnsiTheme="majorHAnsi"/>
                <w:sz w:val="20"/>
                <w:szCs w:val="20"/>
              </w:rPr>
              <w:t xml:space="preserve">, 10.) </w:t>
            </w:r>
            <w:proofErr w:type="spellStart"/>
            <w:r w:rsidR="00E922D4">
              <w:rPr>
                <w:rFonts w:asciiTheme="majorHAnsi" w:hAnsiTheme="majorHAnsi"/>
                <w:sz w:val="20"/>
                <w:szCs w:val="20"/>
              </w:rPr>
              <w:t>Objektfoto</w:t>
            </w:r>
            <w:r w:rsidR="00104ADD">
              <w:rPr>
                <w:rFonts w:asciiTheme="majorHAnsi" w:hAnsiTheme="majorHAnsi"/>
                <w:sz w:val="20"/>
                <w:szCs w:val="20"/>
              </w:rPr>
              <w:softHyphen/>
            </w:r>
            <w:r w:rsidR="008F5724">
              <w:rPr>
                <w:rFonts w:asciiTheme="majorHAnsi" w:hAnsiTheme="majorHAnsi"/>
                <w:sz w:val="20"/>
                <w:szCs w:val="20"/>
              </w:rPr>
              <w:t>graf</w:t>
            </w:r>
            <w:r w:rsidR="00E922D4">
              <w:rPr>
                <w:rFonts w:asciiTheme="majorHAnsi" w:hAnsiTheme="majorHAnsi"/>
                <w:sz w:val="20"/>
                <w:szCs w:val="20"/>
              </w:rPr>
              <w:t>ie</w:t>
            </w:r>
            <w:proofErr w:type="spellEnd"/>
            <w:r w:rsidR="00E922D4">
              <w:rPr>
                <w:rFonts w:asciiTheme="majorHAnsi" w:hAnsiTheme="majorHAnsi"/>
                <w:sz w:val="20"/>
                <w:szCs w:val="20"/>
              </w:rPr>
              <w:t xml:space="preserve">, 11.) </w:t>
            </w:r>
            <w:proofErr w:type="spellStart"/>
            <w:r w:rsidR="00E922D4">
              <w:rPr>
                <w:rFonts w:asciiTheme="majorHAnsi" w:hAnsiTheme="majorHAnsi"/>
                <w:sz w:val="20"/>
                <w:szCs w:val="20"/>
              </w:rPr>
              <w:t>Objektzeich</w:t>
            </w:r>
            <w:r w:rsidR="00150DF7">
              <w:rPr>
                <w:rFonts w:asciiTheme="majorHAnsi" w:hAnsiTheme="majorHAnsi"/>
                <w:sz w:val="20"/>
                <w:szCs w:val="20"/>
              </w:rPr>
              <w:softHyphen/>
            </w:r>
            <w:r w:rsidR="00E922D4">
              <w:rPr>
                <w:rFonts w:asciiTheme="majorHAnsi" w:hAnsiTheme="majorHAnsi"/>
                <w:sz w:val="20"/>
                <w:szCs w:val="20"/>
              </w:rPr>
              <w:t>nungen</w:t>
            </w:r>
            <w:proofErr w:type="spellEnd"/>
            <w:r w:rsidR="00E922D4">
              <w:rPr>
                <w:rFonts w:asciiTheme="majorHAnsi" w:hAnsiTheme="majorHAnsi"/>
                <w:sz w:val="20"/>
                <w:szCs w:val="20"/>
              </w:rPr>
              <w:t xml:space="preserve">, </w:t>
            </w:r>
            <w:r w:rsidR="00E922D4">
              <w:rPr>
                <w:rFonts w:asciiTheme="majorHAnsi" w:hAnsiTheme="majorHAnsi"/>
                <w:sz w:val="20"/>
                <w:szCs w:val="20"/>
              </w:rPr>
              <w:lastRenderedPageBreak/>
              <w:t>12.</w:t>
            </w:r>
            <w:r w:rsidR="00602A5F">
              <w:rPr>
                <w:rFonts w:asciiTheme="majorHAnsi" w:hAnsiTheme="majorHAnsi"/>
                <w:sz w:val="20"/>
                <w:szCs w:val="20"/>
              </w:rPr>
              <w:t xml:space="preserve">) </w:t>
            </w:r>
            <w:proofErr w:type="spellStart"/>
            <w:r w:rsidR="00602A5F">
              <w:rPr>
                <w:rFonts w:asciiTheme="majorHAnsi" w:hAnsiTheme="majorHAnsi"/>
                <w:sz w:val="20"/>
                <w:szCs w:val="20"/>
              </w:rPr>
              <w:t>Ausstellungs</w:t>
            </w:r>
            <w:r w:rsidR="00AD0662">
              <w:rPr>
                <w:rFonts w:asciiTheme="majorHAnsi" w:hAnsiTheme="majorHAnsi"/>
                <w:sz w:val="20"/>
                <w:szCs w:val="20"/>
              </w:rPr>
              <w:softHyphen/>
            </w:r>
            <w:r w:rsidR="00602A5F">
              <w:rPr>
                <w:rFonts w:asciiTheme="majorHAnsi" w:hAnsiTheme="majorHAnsi"/>
                <w:sz w:val="20"/>
                <w:szCs w:val="20"/>
              </w:rPr>
              <w:t>texte</w:t>
            </w:r>
            <w:proofErr w:type="spellEnd"/>
            <w:r w:rsidR="00602A5F">
              <w:rPr>
                <w:rFonts w:asciiTheme="majorHAnsi" w:hAnsiTheme="majorHAnsi"/>
                <w:sz w:val="20"/>
                <w:szCs w:val="20"/>
              </w:rPr>
              <w:t xml:space="preserve"> u. -</w:t>
            </w:r>
            <w:proofErr w:type="spellStart"/>
            <w:r w:rsidR="00602A5F">
              <w:rPr>
                <w:rFonts w:asciiTheme="majorHAnsi" w:hAnsiTheme="majorHAnsi"/>
                <w:sz w:val="20"/>
                <w:szCs w:val="20"/>
              </w:rPr>
              <w:t>visuali</w:t>
            </w:r>
            <w:r w:rsidR="00B15AC1">
              <w:rPr>
                <w:rFonts w:asciiTheme="majorHAnsi" w:hAnsiTheme="majorHAnsi"/>
                <w:sz w:val="20"/>
                <w:szCs w:val="20"/>
              </w:rPr>
              <w:softHyphen/>
            </w:r>
            <w:r w:rsidR="00602A5F">
              <w:rPr>
                <w:rFonts w:asciiTheme="majorHAnsi" w:hAnsiTheme="majorHAnsi"/>
                <w:sz w:val="20"/>
                <w:szCs w:val="20"/>
              </w:rPr>
              <w:t>sierungen</w:t>
            </w:r>
            <w:proofErr w:type="spellEnd"/>
            <w:r w:rsidR="00602A5F">
              <w:rPr>
                <w:rFonts w:asciiTheme="majorHAnsi" w:hAnsiTheme="majorHAnsi"/>
                <w:sz w:val="20"/>
                <w:szCs w:val="20"/>
              </w:rPr>
              <w:t xml:space="preserve">, </w:t>
            </w:r>
            <w:r w:rsidR="00E922D4">
              <w:rPr>
                <w:rFonts w:asciiTheme="majorHAnsi" w:hAnsiTheme="majorHAnsi"/>
                <w:sz w:val="20"/>
                <w:szCs w:val="20"/>
              </w:rPr>
              <w:t>13.</w:t>
            </w:r>
            <w:r w:rsidR="00253E39">
              <w:rPr>
                <w:rFonts w:asciiTheme="majorHAnsi" w:hAnsiTheme="majorHAnsi"/>
                <w:sz w:val="20"/>
                <w:szCs w:val="20"/>
              </w:rPr>
              <w:t>) digitale</w:t>
            </w:r>
            <w:r w:rsidR="00602A5F">
              <w:rPr>
                <w:rFonts w:asciiTheme="majorHAnsi" w:hAnsiTheme="majorHAnsi"/>
                <w:sz w:val="20"/>
                <w:szCs w:val="20"/>
              </w:rPr>
              <w:t xml:space="preserve"> </w:t>
            </w:r>
            <w:r w:rsidR="00253E39">
              <w:rPr>
                <w:rFonts w:asciiTheme="majorHAnsi" w:hAnsiTheme="majorHAnsi"/>
                <w:sz w:val="20"/>
                <w:szCs w:val="20"/>
              </w:rPr>
              <w:t>M</w:t>
            </w:r>
            <w:r w:rsidR="00602A5F">
              <w:rPr>
                <w:rFonts w:asciiTheme="majorHAnsi" w:hAnsiTheme="majorHAnsi"/>
                <w:sz w:val="20"/>
                <w:szCs w:val="20"/>
              </w:rPr>
              <w:t>odell</w:t>
            </w:r>
            <w:r w:rsidR="00253E39">
              <w:rPr>
                <w:rFonts w:asciiTheme="majorHAnsi" w:hAnsiTheme="majorHAnsi"/>
                <w:sz w:val="20"/>
                <w:szCs w:val="20"/>
              </w:rPr>
              <w:t>e (3D)</w:t>
            </w:r>
            <w:r w:rsidR="00602A5F">
              <w:rPr>
                <w:rFonts w:asciiTheme="majorHAnsi" w:hAnsiTheme="majorHAnsi"/>
                <w:sz w:val="20"/>
                <w:szCs w:val="20"/>
              </w:rPr>
              <w:t xml:space="preserve">, </w:t>
            </w:r>
            <w:r w:rsidR="00E922D4">
              <w:rPr>
                <w:rFonts w:asciiTheme="majorHAnsi" w:hAnsiTheme="majorHAnsi"/>
                <w:sz w:val="20"/>
                <w:szCs w:val="20"/>
              </w:rPr>
              <w:t>14.</w:t>
            </w:r>
            <w:r w:rsidR="00602A5F">
              <w:rPr>
                <w:rFonts w:asciiTheme="majorHAnsi" w:hAnsiTheme="majorHAnsi"/>
                <w:sz w:val="20"/>
                <w:szCs w:val="20"/>
              </w:rPr>
              <w:t xml:space="preserve">) </w:t>
            </w:r>
            <w:proofErr w:type="spellStart"/>
            <w:r w:rsidR="00602A5F">
              <w:rPr>
                <w:rFonts w:asciiTheme="majorHAnsi" w:hAnsiTheme="majorHAnsi"/>
                <w:sz w:val="20"/>
                <w:szCs w:val="20"/>
              </w:rPr>
              <w:t>Digitalisate</w:t>
            </w:r>
            <w:proofErr w:type="spellEnd"/>
            <w:r w:rsidR="00253E39">
              <w:rPr>
                <w:rFonts w:asciiTheme="majorHAnsi" w:hAnsiTheme="majorHAnsi"/>
                <w:sz w:val="20"/>
                <w:szCs w:val="20"/>
              </w:rPr>
              <w:t xml:space="preserve"> (2D)</w:t>
            </w:r>
            <w:r w:rsidR="00602A5F">
              <w:rPr>
                <w:rFonts w:asciiTheme="majorHAnsi" w:hAnsiTheme="majorHAnsi"/>
                <w:sz w:val="20"/>
                <w:szCs w:val="20"/>
              </w:rPr>
              <w:t xml:space="preserve">, </w:t>
            </w:r>
            <w:r w:rsidR="002A70D3">
              <w:rPr>
                <w:rFonts w:asciiTheme="majorHAnsi" w:hAnsiTheme="majorHAnsi"/>
                <w:sz w:val="20"/>
                <w:szCs w:val="20"/>
              </w:rPr>
              <w:t xml:space="preserve">15.) </w:t>
            </w:r>
            <w:proofErr w:type="spellStart"/>
            <w:r w:rsidR="002A70D3">
              <w:rPr>
                <w:rFonts w:asciiTheme="majorHAnsi" w:hAnsiTheme="majorHAnsi"/>
                <w:sz w:val="20"/>
                <w:szCs w:val="20"/>
              </w:rPr>
              <w:t>Reproduk</w:t>
            </w:r>
            <w:r w:rsidR="00150DF7">
              <w:rPr>
                <w:rFonts w:asciiTheme="majorHAnsi" w:hAnsiTheme="majorHAnsi"/>
                <w:sz w:val="20"/>
                <w:szCs w:val="20"/>
              </w:rPr>
              <w:softHyphen/>
            </w:r>
            <w:r w:rsidR="002A70D3">
              <w:rPr>
                <w:rFonts w:asciiTheme="majorHAnsi" w:hAnsiTheme="majorHAnsi"/>
                <w:sz w:val="20"/>
                <w:szCs w:val="20"/>
              </w:rPr>
              <w:t>tionsanfragen</w:t>
            </w:r>
            <w:proofErr w:type="spellEnd"/>
            <w:r w:rsidR="002A70D3">
              <w:rPr>
                <w:rFonts w:asciiTheme="majorHAnsi" w:hAnsiTheme="majorHAnsi"/>
                <w:sz w:val="20"/>
                <w:szCs w:val="20"/>
              </w:rPr>
              <w:t>, 16</w:t>
            </w:r>
            <w:r w:rsidR="00E922D4">
              <w:rPr>
                <w:rFonts w:asciiTheme="majorHAnsi" w:hAnsiTheme="majorHAnsi"/>
                <w:sz w:val="20"/>
                <w:szCs w:val="20"/>
              </w:rPr>
              <w:t>.</w:t>
            </w:r>
            <w:r w:rsidR="00602A5F">
              <w:rPr>
                <w:rFonts w:asciiTheme="majorHAnsi" w:hAnsiTheme="majorHAnsi"/>
                <w:sz w:val="20"/>
                <w:szCs w:val="20"/>
              </w:rPr>
              <w:t xml:space="preserve">) </w:t>
            </w:r>
            <w:proofErr w:type="spellStart"/>
            <w:r w:rsidR="00602A5F">
              <w:rPr>
                <w:rFonts w:asciiTheme="majorHAnsi" w:hAnsiTheme="majorHAnsi"/>
                <w:sz w:val="20"/>
                <w:szCs w:val="20"/>
              </w:rPr>
              <w:t>Ausstellungs</w:t>
            </w:r>
            <w:r w:rsidR="00AD0662">
              <w:rPr>
                <w:rFonts w:asciiTheme="majorHAnsi" w:hAnsiTheme="majorHAnsi"/>
                <w:sz w:val="20"/>
                <w:szCs w:val="20"/>
              </w:rPr>
              <w:softHyphen/>
            </w:r>
            <w:r w:rsidR="00602A5F">
              <w:rPr>
                <w:rFonts w:asciiTheme="majorHAnsi" w:hAnsiTheme="majorHAnsi"/>
                <w:sz w:val="20"/>
                <w:szCs w:val="20"/>
              </w:rPr>
              <w:t>architek</w:t>
            </w:r>
            <w:r w:rsidR="00AD0662">
              <w:rPr>
                <w:rFonts w:asciiTheme="majorHAnsi" w:hAnsiTheme="majorHAnsi"/>
                <w:sz w:val="20"/>
                <w:szCs w:val="20"/>
              </w:rPr>
              <w:softHyphen/>
            </w:r>
            <w:r w:rsidR="00602A5F">
              <w:rPr>
                <w:rFonts w:asciiTheme="majorHAnsi" w:hAnsiTheme="majorHAnsi"/>
                <w:sz w:val="20"/>
                <w:szCs w:val="20"/>
              </w:rPr>
              <w:t>tur</w:t>
            </w:r>
            <w:proofErr w:type="spellEnd"/>
            <w:r w:rsidR="00602A5F">
              <w:rPr>
                <w:rFonts w:asciiTheme="majorHAnsi" w:hAnsiTheme="majorHAnsi"/>
                <w:sz w:val="20"/>
                <w:szCs w:val="20"/>
              </w:rPr>
              <w:t xml:space="preserve">, </w:t>
            </w:r>
            <w:r w:rsidR="002A70D3">
              <w:rPr>
                <w:rFonts w:asciiTheme="majorHAnsi" w:hAnsiTheme="majorHAnsi"/>
                <w:sz w:val="20"/>
                <w:szCs w:val="20"/>
              </w:rPr>
              <w:t>17</w:t>
            </w:r>
            <w:r w:rsidR="00E922D4">
              <w:rPr>
                <w:rFonts w:asciiTheme="majorHAnsi" w:hAnsiTheme="majorHAnsi"/>
                <w:sz w:val="20"/>
                <w:szCs w:val="20"/>
              </w:rPr>
              <w:t>.</w:t>
            </w:r>
            <w:r w:rsidR="00602A5F">
              <w:rPr>
                <w:rFonts w:asciiTheme="majorHAnsi" w:hAnsiTheme="majorHAnsi"/>
                <w:sz w:val="20"/>
                <w:szCs w:val="20"/>
              </w:rPr>
              <w:t>) Werbung</w:t>
            </w:r>
            <w:r w:rsidR="00104ADD">
              <w:rPr>
                <w:rFonts w:asciiTheme="majorHAnsi" w:hAnsiTheme="majorHAnsi"/>
                <w:sz w:val="20"/>
                <w:szCs w:val="20"/>
              </w:rPr>
              <w:t xml:space="preserve"> </w:t>
            </w:r>
            <w:r w:rsidR="00602A5F">
              <w:rPr>
                <w:rFonts w:asciiTheme="majorHAnsi" w:hAnsiTheme="majorHAnsi"/>
                <w:sz w:val="20"/>
                <w:szCs w:val="20"/>
              </w:rPr>
              <w:t>/</w:t>
            </w:r>
            <w:r w:rsidR="00B15AC1">
              <w:rPr>
                <w:rFonts w:asciiTheme="majorHAnsi" w:hAnsiTheme="majorHAnsi"/>
                <w:sz w:val="20"/>
                <w:szCs w:val="20"/>
              </w:rPr>
              <w:t xml:space="preserve"> </w:t>
            </w:r>
            <w:r w:rsidR="00602A5F">
              <w:rPr>
                <w:rFonts w:asciiTheme="majorHAnsi" w:hAnsiTheme="majorHAnsi"/>
                <w:sz w:val="20"/>
                <w:szCs w:val="20"/>
              </w:rPr>
              <w:t>Öffentlichkeits</w:t>
            </w:r>
            <w:r w:rsidR="00B15AC1">
              <w:rPr>
                <w:rFonts w:asciiTheme="majorHAnsi" w:hAnsiTheme="majorHAnsi"/>
                <w:sz w:val="20"/>
                <w:szCs w:val="20"/>
              </w:rPr>
              <w:softHyphen/>
            </w:r>
            <w:r w:rsidR="00602A5F">
              <w:rPr>
                <w:rFonts w:asciiTheme="majorHAnsi" w:hAnsiTheme="majorHAnsi"/>
                <w:sz w:val="20"/>
                <w:szCs w:val="20"/>
              </w:rPr>
              <w:t xml:space="preserve">arbeit, </w:t>
            </w:r>
            <w:r w:rsidR="002A70D3">
              <w:rPr>
                <w:rFonts w:asciiTheme="majorHAnsi" w:hAnsiTheme="majorHAnsi"/>
                <w:sz w:val="20"/>
                <w:szCs w:val="20"/>
              </w:rPr>
              <w:t>18</w:t>
            </w:r>
            <w:r w:rsidR="00E922D4">
              <w:rPr>
                <w:rFonts w:asciiTheme="majorHAnsi" w:hAnsiTheme="majorHAnsi"/>
                <w:sz w:val="20"/>
                <w:szCs w:val="20"/>
              </w:rPr>
              <w:t>.</w:t>
            </w:r>
            <w:r w:rsidR="00602A5F">
              <w:rPr>
                <w:rFonts w:asciiTheme="majorHAnsi" w:hAnsiTheme="majorHAnsi"/>
                <w:sz w:val="20"/>
                <w:szCs w:val="20"/>
              </w:rPr>
              <w:t>) Ausstellungs</w:t>
            </w:r>
            <w:r w:rsidR="002A70D3">
              <w:rPr>
                <w:rFonts w:asciiTheme="majorHAnsi" w:hAnsiTheme="majorHAnsi"/>
                <w:sz w:val="20"/>
                <w:szCs w:val="20"/>
              </w:rPr>
              <w:softHyphen/>
            </w:r>
            <w:r w:rsidR="00602A5F">
              <w:rPr>
                <w:rFonts w:asciiTheme="majorHAnsi" w:hAnsiTheme="majorHAnsi"/>
                <w:sz w:val="20"/>
                <w:szCs w:val="20"/>
              </w:rPr>
              <w:t xml:space="preserve">katalog, </w:t>
            </w:r>
            <w:r w:rsidR="002A70D3">
              <w:rPr>
                <w:rFonts w:asciiTheme="majorHAnsi" w:hAnsiTheme="majorHAnsi"/>
                <w:sz w:val="20"/>
                <w:szCs w:val="20"/>
              </w:rPr>
              <w:t>19</w:t>
            </w:r>
            <w:r w:rsidR="00E922D4">
              <w:rPr>
                <w:rFonts w:asciiTheme="majorHAnsi" w:hAnsiTheme="majorHAnsi"/>
                <w:sz w:val="20"/>
                <w:szCs w:val="20"/>
              </w:rPr>
              <w:t>.</w:t>
            </w:r>
            <w:r w:rsidR="00602A5F">
              <w:rPr>
                <w:rFonts w:asciiTheme="majorHAnsi" w:hAnsiTheme="majorHAnsi"/>
                <w:sz w:val="20"/>
                <w:szCs w:val="20"/>
              </w:rPr>
              <w:t>) Koope</w:t>
            </w:r>
            <w:r w:rsidR="00150DF7">
              <w:rPr>
                <w:rFonts w:asciiTheme="majorHAnsi" w:hAnsiTheme="majorHAnsi"/>
                <w:sz w:val="20"/>
                <w:szCs w:val="20"/>
              </w:rPr>
              <w:softHyphen/>
            </w:r>
            <w:r w:rsidR="00602A5F">
              <w:rPr>
                <w:rFonts w:asciiTheme="majorHAnsi" w:hAnsiTheme="majorHAnsi"/>
                <w:sz w:val="20"/>
                <w:szCs w:val="20"/>
              </w:rPr>
              <w:t xml:space="preserve">ration RPM, </w:t>
            </w:r>
            <w:r w:rsidR="002A70D3">
              <w:rPr>
                <w:rFonts w:asciiTheme="majorHAnsi" w:hAnsiTheme="majorHAnsi"/>
                <w:sz w:val="20"/>
                <w:szCs w:val="20"/>
              </w:rPr>
              <w:t>20</w:t>
            </w:r>
            <w:r w:rsidR="00E922D4">
              <w:rPr>
                <w:rFonts w:asciiTheme="majorHAnsi" w:hAnsiTheme="majorHAnsi"/>
                <w:sz w:val="20"/>
                <w:szCs w:val="20"/>
              </w:rPr>
              <w:t>.</w:t>
            </w:r>
            <w:r w:rsidR="00602A5F">
              <w:rPr>
                <w:rFonts w:asciiTheme="majorHAnsi" w:hAnsiTheme="majorHAnsi"/>
                <w:sz w:val="20"/>
                <w:szCs w:val="20"/>
              </w:rPr>
              <w:t>) Sympo</w:t>
            </w:r>
            <w:r w:rsidR="00AD0662">
              <w:rPr>
                <w:rFonts w:asciiTheme="majorHAnsi" w:hAnsiTheme="majorHAnsi"/>
                <w:sz w:val="20"/>
                <w:szCs w:val="20"/>
              </w:rPr>
              <w:softHyphen/>
            </w:r>
            <w:r w:rsidR="00602A5F">
              <w:rPr>
                <w:rFonts w:asciiTheme="majorHAnsi" w:hAnsiTheme="majorHAnsi"/>
                <w:sz w:val="20"/>
                <w:szCs w:val="20"/>
              </w:rPr>
              <w:t xml:space="preserve">sium, </w:t>
            </w:r>
            <w:r w:rsidR="00253E39">
              <w:rPr>
                <w:rFonts w:asciiTheme="majorHAnsi" w:hAnsiTheme="majorHAnsi"/>
                <w:sz w:val="20"/>
                <w:szCs w:val="20"/>
              </w:rPr>
              <w:t>21</w:t>
            </w:r>
            <w:r w:rsidR="00E922D4">
              <w:rPr>
                <w:rFonts w:asciiTheme="majorHAnsi" w:hAnsiTheme="majorHAnsi"/>
                <w:sz w:val="20"/>
                <w:szCs w:val="20"/>
              </w:rPr>
              <w:t>.</w:t>
            </w:r>
            <w:r w:rsidR="00602A5F">
              <w:rPr>
                <w:rFonts w:asciiTheme="majorHAnsi" w:hAnsiTheme="majorHAnsi"/>
                <w:sz w:val="20"/>
                <w:szCs w:val="20"/>
              </w:rPr>
              <w:t xml:space="preserve">) </w:t>
            </w:r>
            <w:proofErr w:type="spellStart"/>
            <w:r w:rsidR="00602A5F">
              <w:rPr>
                <w:rFonts w:asciiTheme="majorHAnsi" w:hAnsiTheme="majorHAnsi"/>
                <w:sz w:val="20"/>
                <w:szCs w:val="20"/>
              </w:rPr>
              <w:t>Sympo</w:t>
            </w:r>
            <w:r w:rsidR="00E87D06">
              <w:rPr>
                <w:rFonts w:asciiTheme="majorHAnsi" w:hAnsiTheme="majorHAnsi"/>
                <w:sz w:val="20"/>
                <w:szCs w:val="20"/>
              </w:rPr>
              <w:softHyphen/>
            </w:r>
            <w:r w:rsidR="00602A5F">
              <w:rPr>
                <w:rFonts w:asciiTheme="majorHAnsi" w:hAnsiTheme="majorHAnsi"/>
                <w:sz w:val="20"/>
                <w:szCs w:val="20"/>
              </w:rPr>
              <w:t>siums</w:t>
            </w:r>
            <w:r w:rsidR="00E87D06">
              <w:rPr>
                <w:rFonts w:asciiTheme="majorHAnsi" w:hAnsiTheme="majorHAnsi"/>
                <w:sz w:val="20"/>
                <w:szCs w:val="20"/>
              </w:rPr>
              <w:softHyphen/>
            </w:r>
            <w:r w:rsidR="001903BC">
              <w:rPr>
                <w:rFonts w:asciiTheme="majorHAnsi" w:hAnsiTheme="majorHAnsi"/>
                <w:sz w:val="20"/>
                <w:szCs w:val="20"/>
              </w:rPr>
              <w:softHyphen/>
            </w:r>
            <w:r w:rsidR="00602A5F">
              <w:rPr>
                <w:rFonts w:asciiTheme="majorHAnsi" w:hAnsiTheme="majorHAnsi"/>
                <w:sz w:val="20"/>
                <w:szCs w:val="20"/>
              </w:rPr>
              <w:t>band</w:t>
            </w:r>
            <w:proofErr w:type="spellEnd"/>
          </w:p>
          <w:p w14:paraId="35E44925" w14:textId="5154D31B" w:rsidR="008A488A" w:rsidRDefault="008A488A" w:rsidP="008A488A">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Weitere Arbeitspakete </w:t>
            </w:r>
            <w:r w:rsidR="00602A5F">
              <w:rPr>
                <w:rFonts w:asciiTheme="majorHAnsi" w:hAnsiTheme="majorHAnsi"/>
                <w:sz w:val="20"/>
                <w:szCs w:val="20"/>
              </w:rPr>
              <w:t xml:space="preserve">sind </w:t>
            </w:r>
            <w:r>
              <w:rPr>
                <w:rFonts w:asciiTheme="majorHAnsi" w:hAnsiTheme="majorHAnsi"/>
                <w:sz w:val="20"/>
                <w:szCs w:val="20"/>
              </w:rPr>
              <w:t xml:space="preserve">ggf. </w:t>
            </w:r>
            <w:r w:rsidR="00602A5F">
              <w:rPr>
                <w:rFonts w:asciiTheme="majorHAnsi" w:hAnsiTheme="majorHAnsi"/>
                <w:sz w:val="20"/>
                <w:szCs w:val="20"/>
              </w:rPr>
              <w:t>zu</w:t>
            </w:r>
            <w:r>
              <w:rPr>
                <w:rFonts w:asciiTheme="majorHAnsi" w:hAnsiTheme="majorHAnsi"/>
                <w:sz w:val="20"/>
                <w:szCs w:val="20"/>
              </w:rPr>
              <w:t xml:space="preserve"> benennen</w:t>
            </w:r>
          </w:p>
          <w:p w14:paraId="37160CAB" w14:textId="79E734DF" w:rsidR="008A488A" w:rsidRPr="00C22891" w:rsidRDefault="008A488A" w:rsidP="008A488A">
            <w:pPr>
              <w:spacing w:line="220" w:lineRule="exact"/>
              <w:contextualSpacing/>
              <w:jc w:val="both"/>
              <w:rPr>
                <w:rFonts w:asciiTheme="majorHAnsi" w:hAnsiTheme="majorHAnsi"/>
                <w:sz w:val="20"/>
                <w:szCs w:val="20"/>
              </w:rPr>
            </w:pPr>
          </w:p>
        </w:tc>
        <w:tc>
          <w:tcPr>
            <w:tcW w:w="2086" w:type="dxa"/>
          </w:tcPr>
          <w:p w14:paraId="63F0C001" w14:textId="21B3768B" w:rsidR="00D21202" w:rsidRPr="002A2B93" w:rsidRDefault="00600C26" w:rsidP="00A6088B">
            <w:pPr>
              <w:spacing w:line="220" w:lineRule="exact"/>
              <w:contextualSpacing/>
              <w:jc w:val="center"/>
              <w:rPr>
                <w:sz w:val="16"/>
                <w:szCs w:val="16"/>
              </w:rPr>
            </w:pPr>
            <w:r>
              <w:rPr>
                <w:sz w:val="16"/>
                <w:szCs w:val="16"/>
              </w:rPr>
              <w:lastRenderedPageBreak/>
              <w:t>13. März 2018: als weiteren Punkt würde ich noch „ggf. Restaurierungsmaßnahmen“ ergänzen (CF)</w:t>
            </w:r>
            <w:r w:rsidR="006D01E6">
              <w:rPr>
                <w:sz w:val="16"/>
                <w:szCs w:val="16"/>
              </w:rPr>
              <w:t xml:space="preserve">; </w:t>
            </w:r>
            <w:r w:rsidR="006D01E6" w:rsidRPr="006D01E6">
              <w:rPr>
                <w:b/>
                <w:sz w:val="16"/>
                <w:szCs w:val="16"/>
              </w:rPr>
              <w:t>erl. (RES)</w:t>
            </w:r>
          </w:p>
        </w:tc>
      </w:tr>
      <w:tr w:rsidR="00107D08" w:rsidRPr="00CE353F" w14:paraId="10082867" w14:textId="77777777" w:rsidTr="008F0DEF">
        <w:tc>
          <w:tcPr>
            <w:tcW w:w="557" w:type="dxa"/>
          </w:tcPr>
          <w:p w14:paraId="35737611" w14:textId="77777777" w:rsidR="005A03CF" w:rsidRPr="00CE353F" w:rsidRDefault="005A03CF" w:rsidP="00A6088B">
            <w:pPr>
              <w:spacing w:line="220" w:lineRule="exact"/>
              <w:contextualSpacing/>
              <w:rPr>
                <w:b/>
                <w:sz w:val="20"/>
                <w:szCs w:val="20"/>
              </w:rPr>
            </w:pPr>
          </w:p>
        </w:tc>
        <w:tc>
          <w:tcPr>
            <w:tcW w:w="1579" w:type="dxa"/>
          </w:tcPr>
          <w:p w14:paraId="58B7DBC3" w14:textId="77777777" w:rsidR="00206F5C" w:rsidRDefault="00206F5C" w:rsidP="00206F5C">
            <w:pPr>
              <w:spacing w:line="220" w:lineRule="exact"/>
              <w:contextualSpacing/>
              <w:rPr>
                <w:sz w:val="18"/>
                <w:szCs w:val="18"/>
              </w:rPr>
            </w:pPr>
          </w:p>
          <w:p w14:paraId="2076B3D0" w14:textId="0CDAAA74" w:rsidR="00206F5C" w:rsidRDefault="00206F5C" w:rsidP="00206F5C">
            <w:pPr>
              <w:spacing w:line="220" w:lineRule="exact"/>
              <w:contextualSpacing/>
              <w:rPr>
                <w:sz w:val="18"/>
                <w:szCs w:val="18"/>
              </w:rPr>
            </w:pPr>
            <w:r>
              <w:rPr>
                <w:sz w:val="18"/>
                <w:szCs w:val="18"/>
              </w:rPr>
              <w:t>14.03.2018, Tel.</w:t>
            </w:r>
          </w:p>
          <w:p w14:paraId="49619A12" w14:textId="77777777" w:rsidR="005A03CF" w:rsidRDefault="00206F5C" w:rsidP="00206F5C">
            <w:pPr>
              <w:spacing w:line="220" w:lineRule="exact"/>
              <w:contextualSpacing/>
              <w:rPr>
                <w:sz w:val="18"/>
                <w:szCs w:val="18"/>
              </w:rPr>
            </w:pPr>
            <w:r>
              <w:rPr>
                <w:sz w:val="18"/>
                <w:szCs w:val="18"/>
              </w:rPr>
              <w:t>OZ, CF, RES, KCL</w:t>
            </w:r>
          </w:p>
          <w:p w14:paraId="2985473D" w14:textId="3BC9D79E" w:rsidR="00206F5C" w:rsidRDefault="00206F5C" w:rsidP="00206F5C">
            <w:pPr>
              <w:spacing w:line="220" w:lineRule="exact"/>
              <w:contextualSpacing/>
              <w:rPr>
                <w:sz w:val="18"/>
                <w:szCs w:val="18"/>
              </w:rPr>
            </w:pPr>
          </w:p>
        </w:tc>
        <w:tc>
          <w:tcPr>
            <w:tcW w:w="5271" w:type="dxa"/>
          </w:tcPr>
          <w:p w14:paraId="6E048944" w14:textId="77777777" w:rsidR="005A03CF" w:rsidRDefault="005A03CF" w:rsidP="00BD3D9F">
            <w:pPr>
              <w:spacing w:line="220" w:lineRule="exact"/>
              <w:contextualSpacing/>
              <w:jc w:val="both"/>
              <w:rPr>
                <w:rFonts w:asciiTheme="majorHAnsi" w:hAnsiTheme="majorHAnsi"/>
                <w:sz w:val="20"/>
                <w:szCs w:val="20"/>
              </w:rPr>
            </w:pPr>
          </w:p>
          <w:p w14:paraId="790AB990" w14:textId="12643A22" w:rsidR="002F181A" w:rsidRDefault="002F181A"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sidR="00292B82">
              <w:rPr>
                <w:rFonts w:asciiTheme="majorHAnsi" w:hAnsiTheme="majorHAnsi"/>
                <w:sz w:val="20"/>
                <w:szCs w:val="20"/>
              </w:rPr>
              <w:t>Topic 22 „Restaurierungsarbeiten“ wurde hinzugefügt</w:t>
            </w:r>
          </w:p>
        </w:tc>
        <w:tc>
          <w:tcPr>
            <w:tcW w:w="2086" w:type="dxa"/>
          </w:tcPr>
          <w:p w14:paraId="2B7DB151" w14:textId="77777777" w:rsidR="005A03CF" w:rsidRPr="002A2B93" w:rsidRDefault="005A03CF" w:rsidP="00A6088B">
            <w:pPr>
              <w:spacing w:line="220" w:lineRule="exact"/>
              <w:contextualSpacing/>
              <w:jc w:val="center"/>
              <w:rPr>
                <w:sz w:val="16"/>
                <w:szCs w:val="16"/>
              </w:rPr>
            </w:pPr>
          </w:p>
        </w:tc>
      </w:tr>
      <w:tr w:rsidR="000070AE" w:rsidRPr="00CE353F" w14:paraId="1ED9664A" w14:textId="77777777" w:rsidTr="008F0DEF">
        <w:tc>
          <w:tcPr>
            <w:tcW w:w="557" w:type="dxa"/>
          </w:tcPr>
          <w:p w14:paraId="7E48E7F6" w14:textId="77777777" w:rsidR="000070AE" w:rsidRPr="00CE353F" w:rsidRDefault="000070AE" w:rsidP="00A6088B">
            <w:pPr>
              <w:spacing w:line="220" w:lineRule="exact"/>
              <w:contextualSpacing/>
              <w:rPr>
                <w:b/>
                <w:sz w:val="20"/>
                <w:szCs w:val="20"/>
              </w:rPr>
            </w:pPr>
          </w:p>
        </w:tc>
        <w:tc>
          <w:tcPr>
            <w:tcW w:w="1579" w:type="dxa"/>
          </w:tcPr>
          <w:p w14:paraId="61285213" w14:textId="77777777" w:rsidR="009D4804" w:rsidRDefault="009D4804" w:rsidP="000070AE">
            <w:pPr>
              <w:spacing w:line="220" w:lineRule="exact"/>
              <w:contextualSpacing/>
              <w:rPr>
                <w:sz w:val="18"/>
                <w:szCs w:val="18"/>
              </w:rPr>
            </w:pPr>
          </w:p>
          <w:p w14:paraId="69C5BC4F" w14:textId="3FDE707C" w:rsidR="000070AE" w:rsidRDefault="000070AE" w:rsidP="000070AE">
            <w:pPr>
              <w:spacing w:line="220" w:lineRule="exact"/>
              <w:contextualSpacing/>
              <w:rPr>
                <w:sz w:val="18"/>
                <w:szCs w:val="18"/>
              </w:rPr>
            </w:pPr>
            <w:r>
              <w:rPr>
                <w:sz w:val="18"/>
                <w:szCs w:val="18"/>
              </w:rPr>
              <w:t>12.06.2018, ÄMP, Café, MBK:</w:t>
            </w:r>
          </w:p>
          <w:p w14:paraId="3046A153" w14:textId="46E4D677" w:rsidR="000070AE" w:rsidRDefault="00BE2BD0" w:rsidP="000070AE">
            <w:pPr>
              <w:spacing w:line="220" w:lineRule="exact"/>
              <w:contextualSpacing/>
              <w:rPr>
                <w:sz w:val="18"/>
                <w:szCs w:val="18"/>
              </w:rPr>
            </w:pPr>
            <w:r>
              <w:rPr>
                <w:sz w:val="18"/>
                <w:szCs w:val="18"/>
              </w:rPr>
              <w:t xml:space="preserve">CF, </w:t>
            </w:r>
            <w:r w:rsidR="000070AE">
              <w:rPr>
                <w:sz w:val="18"/>
                <w:szCs w:val="18"/>
              </w:rPr>
              <w:t>OZ, RES, KCL</w:t>
            </w:r>
          </w:p>
          <w:p w14:paraId="4DF7D455" w14:textId="61D60681" w:rsidR="000070AE" w:rsidRDefault="000070AE" w:rsidP="000070AE">
            <w:pPr>
              <w:spacing w:line="220" w:lineRule="exact"/>
              <w:contextualSpacing/>
              <w:rPr>
                <w:sz w:val="18"/>
                <w:szCs w:val="18"/>
              </w:rPr>
            </w:pPr>
          </w:p>
        </w:tc>
        <w:tc>
          <w:tcPr>
            <w:tcW w:w="5271" w:type="dxa"/>
          </w:tcPr>
          <w:p w14:paraId="62E19504" w14:textId="77777777" w:rsidR="009D4804" w:rsidRDefault="009D4804" w:rsidP="000070AE">
            <w:pPr>
              <w:spacing w:line="220" w:lineRule="exact"/>
              <w:contextualSpacing/>
              <w:jc w:val="both"/>
              <w:rPr>
                <w:rFonts w:asciiTheme="majorHAnsi" w:hAnsiTheme="majorHAnsi"/>
                <w:sz w:val="20"/>
                <w:szCs w:val="20"/>
              </w:rPr>
            </w:pPr>
          </w:p>
          <w:p w14:paraId="64D0E4B1" w14:textId="467B489D" w:rsidR="000070AE" w:rsidRPr="00C22891" w:rsidRDefault="000070AE" w:rsidP="000070AE">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009A6727">
              <w:rPr>
                <w:rFonts w:asciiTheme="majorHAnsi" w:hAnsiTheme="majorHAnsi"/>
                <w:sz w:val="20"/>
                <w:szCs w:val="20"/>
              </w:rPr>
              <w:t xml:space="preserve"> Ausstellungsbeginn wird ggf. auf Anfang</w:t>
            </w:r>
            <w:r w:rsidRPr="00C22891">
              <w:rPr>
                <w:rFonts w:asciiTheme="majorHAnsi" w:hAnsiTheme="majorHAnsi"/>
                <w:sz w:val="20"/>
                <w:szCs w:val="20"/>
              </w:rPr>
              <w:t xml:space="preserve"> </w:t>
            </w:r>
            <w:r w:rsidRPr="000070AE">
              <w:rPr>
                <w:rFonts w:asciiTheme="majorHAnsi" w:hAnsiTheme="majorHAnsi"/>
                <w:b/>
                <w:sz w:val="20"/>
                <w:szCs w:val="20"/>
              </w:rPr>
              <w:t>Mai</w:t>
            </w:r>
            <w:r w:rsidRPr="00C22891">
              <w:rPr>
                <w:rFonts w:asciiTheme="majorHAnsi" w:hAnsiTheme="majorHAnsi"/>
                <w:sz w:val="20"/>
                <w:szCs w:val="20"/>
              </w:rPr>
              <w:t xml:space="preserve"> 2021</w:t>
            </w:r>
            <w:r w:rsidR="009A6727">
              <w:rPr>
                <w:rFonts w:asciiTheme="majorHAnsi" w:hAnsiTheme="majorHAnsi"/>
                <w:sz w:val="20"/>
                <w:szCs w:val="20"/>
              </w:rPr>
              <w:t xml:space="preserve"> verlegt (in Anpassung an den von Hi gewünschten Termin Anfang </w:t>
            </w:r>
            <w:r w:rsidR="009A6727" w:rsidRPr="009A6727">
              <w:rPr>
                <w:rFonts w:asciiTheme="majorHAnsi" w:hAnsiTheme="majorHAnsi"/>
                <w:b/>
                <w:sz w:val="20"/>
                <w:szCs w:val="20"/>
              </w:rPr>
              <w:t>September</w:t>
            </w:r>
            <w:r w:rsidR="009A6727">
              <w:rPr>
                <w:rFonts w:asciiTheme="majorHAnsi" w:hAnsiTheme="majorHAnsi"/>
                <w:sz w:val="20"/>
                <w:szCs w:val="20"/>
              </w:rPr>
              <w:t xml:space="preserve"> 2021)</w:t>
            </w:r>
          </w:p>
          <w:p w14:paraId="3799A668" w14:textId="77777777" w:rsidR="000070AE" w:rsidRDefault="000070AE" w:rsidP="00BD3D9F">
            <w:pPr>
              <w:spacing w:line="220" w:lineRule="exact"/>
              <w:contextualSpacing/>
              <w:jc w:val="both"/>
              <w:rPr>
                <w:rFonts w:asciiTheme="majorHAnsi" w:hAnsiTheme="majorHAnsi"/>
                <w:sz w:val="20"/>
                <w:szCs w:val="20"/>
              </w:rPr>
            </w:pPr>
          </w:p>
        </w:tc>
        <w:tc>
          <w:tcPr>
            <w:tcW w:w="2086" w:type="dxa"/>
          </w:tcPr>
          <w:p w14:paraId="1C91C258" w14:textId="77777777" w:rsidR="000070AE" w:rsidRPr="002A2B93" w:rsidRDefault="000070AE" w:rsidP="00A6088B">
            <w:pPr>
              <w:spacing w:line="220" w:lineRule="exact"/>
              <w:contextualSpacing/>
              <w:jc w:val="center"/>
              <w:rPr>
                <w:sz w:val="16"/>
                <w:szCs w:val="16"/>
              </w:rPr>
            </w:pPr>
          </w:p>
        </w:tc>
      </w:tr>
      <w:tr w:rsidR="00BE2BD0" w:rsidRPr="00CE353F" w14:paraId="015F42BD" w14:textId="77777777" w:rsidTr="008F0DEF">
        <w:tc>
          <w:tcPr>
            <w:tcW w:w="557" w:type="dxa"/>
          </w:tcPr>
          <w:p w14:paraId="634B4B82" w14:textId="77777777" w:rsidR="00BE2BD0" w:rsidRPr="00CE353F" w:rsidRDefault="00BE2BD0" w:rsidP="00A6088B">
            <w:pPr>
              <w:spacing w:line="220" w:lineRule="exact"/>
              <w:contextualSpacing/>
              <w:rPr>
                <w:b/>
                <w:sz w:val="20"/>
                <w:szCs w:val="20"/>
              </w:rPr>
            </w:pPr>
          </w:p>
        </w:tc>
        <w:tc>
          <w:tcPr>
            <w:tcW w:w="1579" w:type="dxa"/>
          </w:tcPr>
          <w:p w14:paraId="2E9149DF" w14:textId="77777777" w:rsidR="00BE2BD0" w:rsidRDefault="00BE2BD0" w:rsidP="00BE2BD0">
            <w:pPr>
              <w:spacing w:line="220" w:lineRule="exact"/>
              <w:contextualSpacing/>
              <w:rPr>
                <w:sz w:val="18"/>
                <w:szCs w:val="18"/>
              </w:rPr>
            </w:pPr>
          </w:p>
          <w:p w14:paraId="16CBB40D" w14:textId="17B56F5C" w:rsidR="00BE2BD0" w:rsidRPr="00026C21" w:rsidRDefault="00BE2BD0" w:rsidP="00BE2BD0">
            <w:pPr>
              <w:spacing w:line="220" w:lineRule="exact"/>
              <w:contextualSpacing/>
              <w:rPr>
                <w:sz w:val="18"/>
                <w:szCs w:val="18"/>
                <w:lang w:val="en-US"/>
              </w:rPr>
            </w:pPr>
            <w:r w:rsidRPr="00026C21">
              <w:rPr>
                <w:sz w:val="18"/>
                <w:szCs w:val="18"/>
                <w:lang w:val="en-US"/>
              </w:rPr>
              <w:t>18.07.2018, RPM:</w:t>
            </w:r>
          </w:p>
          <w:p w14:paraId="1FC70781" w14:textId="4B6F2737" w:rsidR="00BE2BD0" w:rsidRPr="00026C21" w:rsidRDefault="00B0561A" w:rsidP="00BE2BD0">
            <w:pPr>
              <w:spacing w:line="220" w:lineRule="exact"/>
              <w:contextualSpacing/>
              <w:rPr>
                <w:sz w:val="18"/>
                <w:szCs w:val="18"/>
                <w:lang w:val="en-US"/>
              </w:rPr>
            </w:pPr>
            <w:r w:rsidRPr="00026C21">
              <w:rPr>
                <w:sz w:val="18"/>
                <w:szCs w:val="18"/>
                <w:lang w:val="en-US"/>
              </w:rPr>
              <w:t xml:space="preserve">CB, </w:t>
            </w:r>
            <w:r w:rsidR="00BE2BD0" w:rsidRPr="00026C21">
              <w:rPr>
                <w:sz w:val="18"/>
                <w:szCs w:val="18"/>
                <w:lang w:val="en-US"/>
              </w:rPr>
              <w:t xml:space="preserve">CF, OZ, </w:t>
            </w:r>
            <w:r w:rsidRPr="00026C21">
              <w:rPr>
                <w:sz w:val="18"/>
                <w:szCs w:val="18"/>
                <w:lang w:val="en-US"/>
              </w:rPr>
              <w:t xml:space="preserve">KCL, </w:t>
            </w:r>
            <w:r w:rsidR="00BE2BD0" w:rsidRPr="00026C21">
              <w:rPr>
                <w:sz w:val="18"/>
                <w:szCs w:val="18"/>
                <w:lang w:val="en-US"/>
              </w:rPr>
              <w:t xml:space="preserve">RES, </w:t>
            </w:r>
            <w:r w:rsidRPr="00026C21">
              <w:rPr>
                <w:sz w:val="18"/>
                <w:szCs w:val="18"/>
                <w:lang w:val="en-US"/>
              </w:rPr>
              <w:t>RS</w:t>
            </w:r>
          </w:p>
          <w:p w14:paraId="5A9CA9CB" w14:textId="77777777" w:rsidR="00BE2BD0" w:rsidRPr="00026C21" w:rsidRDefault="00BE2BD0" w:rsidP="000070AE">
            <w:pPr>
              <w:spacing w:line="220" w:lineRule="exact"/>
              <w:contextualSpacing/>
              <w:rPr>
                <w:sz w:val="18"/>
                <w:szCs w:val="18"/>
                <w:lang w:val="en-US"/>
              </w:rPr>
            </w:pPr>
          </w:p>
        </w:tc>
        <w:tc>
          <w:tcPr>
            <w:tcW w:w="5271" w:type="dxa"/>
          </w:tcPr>
          <w:p w14:paraId="0DDA846C" w14:textId="77777777" w:rsidR="00BE2BD0" w:rsidRPr="00026C21" w:rsidRDefault="00BE2BD0" w:rsidP="000070AE">
            <w:pPr>
              <w:spacing w:line="220" w:lineRule="exact"/>
              <w:contextualSpacing/>
              <w:jc w:val="both"/>
              <w:rPr>
                <w:rFonts w:asciiTheme="majorHAnsi" w:hAnsiTheme="majorHAnsi"/>
                <w:sz w:val="20"/>
                <w:szCs w:val="20"/>
                <w:lang w:val="en-US"/>
              </w:rPr>
            </w:pPr>
          </w:p>
          <w:p w14:paraId="0F96142B" w14:textId="77777777" w:rsidR="00B0561A" w:rsidRDefault="00BA1727" w:rsidP="00BA1727">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RS: Das RPM ist grundsätzlich an einer Übernahme der Ausstellung ab</w:t>
            </w:r>
            <w:r w:rsidR="00B0561A">
              <w:rPr>
                <w:rFonts w:asciiTheme="majorHAnsi" w:hAnsiTheme="majorHAnsi"/>
                <w:sz w:val="20"/>
                <w:szCs w:val="20"/>
              </w:rPr>
              <w:t xml:space="preserve"> Anfang September 2021</w:t>
            </w:r>
            <w:r>
              <w:rPr>
                <w:rFonts w:asciiTheme="majorHAnsi" w:hAnsiTheme="majorHAnsi"/>
                <w:sz w:val="20"/>
                <w:szCs w:val="20"/>
              </w:rPr>
              <w:t xml:space="preserve"> interessiert; RS u. CB wollen nach museumsinternen Rücksprachen bis Ende Juli eine Entscheidung treffen und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benachrichtigen</w:t>
            </w:r>
          </w:p>
          <w:p w14:paraId="55499385" w14:textId="703D15C4" w:rsidR="00BA1727" w:rsidRDefault="00BA1727" w:rsidP="00BA1727">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RS: Möglicher dritter Partner: REM, Mannheim;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ist grundsätzlich nicht abgeneigt und bespricht sich dazu gesondert</w:t>
            </w:r>
            <w:r w:rsidR="000A4FF9">
              <w:rPr>
                <w:rFonts w:asciiTheme="majorHAnsi" w:hAnsiTheme="majorHAnsi"/>
                <w:sz w:val="20"/>
                <w:szCs w:val="20"/>
              </w:rPr>
              <w:t>; RS fragt bereits vorab unverbindlich in Mannheim an</w:t>
            </w:r>
          </w:p>
          <w:p w14:paraId="472ABC58" w14:textId="49745963" w:rsidR="00BA1727" w:rsidRDefault="00BA1727" w:rsidP="00BA1727">
            <w:pPr>
              <w:spacing w:line="220" w:lineRule="exact"/>
              <w:contextualSpacing/>
              <w:jc w:val="both"/>
              <w:rPr>
                <w:rFonts w:asciiTheme="majorHAnsi" w:hAnsiTheme="majorHAnsi"/>
                <w:sz w:val="20"/>
                <w:szCs w:val="20"/>
              </w:rPr>
            </w:pPr>
          </w:p>
        </w:tc>
        <w:tc>
          <w:tcPr>
            <w:tcW w:w="2086" w:type="dxa"/>
          </w:tcPr>
          <w:p w14:paraId="4D884F83" w14:textId="77777777" w:rsidR="00BE2BD0" w:rsidRPr="002A2B93" w:rsidRDefault="00BE2BD0" w:rsidP="00A6088B">
            <w:pPr>
              <w:spacing w:line="220" w:lineRule="exact"/>
              <w:contextualSpacing/>
              <w:jc w:val="center"/>
              <w:rPr>
                <w:sz w:val="16"/>
                <w:szCs w:val="16"/>
              </w:rPr>
            </w:pPr>
          </w:p>
        </w:tc>
      </w:tr>
      <w:tr w:rsidR="008D2132" w:rsidRPr="00CE353F" w14:paraId="78692CE2" w14:textId="77777777" w:rsidTr="008F0DEF">
        <w:tc>
          <w:tcPr>
            <w:tcW w:w="557" w:type="dxa"/>
          </w:tcPr>
          <w:p w14:paraId="4F1A84DA" w14:textId="77777777" w:rsidR="008D2132" w:rsidRPr="00CE353F" w:rsidRDefault="008D2132" w:rsidP="00A6088B">
            <w:pPr>
              <w:spacing w:line="220" w:lineRule="exact"/>
              <w:contextualSpacing/>
              <w:rPr>
                <w:b/>
                <w:sz w:val="20"/>
                <w:szCs w:val="20"/>
              </w:rPr>
            </w:pPr>
          </w:p>
        </w:tc>
        <w:tc>
          <w:tcPr>
            <w:tcW w:w="1579" w:type="dxa"/>
          </w:tcPr>
          <w:p w14:paraId="2A889DE7" w14:textId="77777777" w:rsidR="008D2132" w:rsidRDefault="008D2132" w:rsidP="008D2132">
            <w:pPr>
              <w:spacing w:line="220" w:lineRule="exact"/>
              <w:contextualSpacing/>
              <w:rPr>
                <w:sz w:val="18"/>
                <w:szCs w:val="18"/>
              </w:rPr>
            </w:pPr>
          </w:p>
          <w:p w14:paraId="6C058309" w14:textId="4CBF1822" w:rsidR="008D2132" w:rsidRDefault="008D2132" w:rsidP="008D2132">
            <w:pPr>
              <w:spacing w:line="220" w:lineRule="exact"/>
              <w:contextualSpacing/>
              <w:rPr>
                <w:sz w:val="18"/>
                <w:szCs w:val="18"/>
              </w:rPr>
            </w:pPr>
            <w:r>
              <w:rPr>
                <w:sz w:val="18"/>
                <w:szCs w:val="18"/>
              </w:rPr>
              <w:t>31.08.2018, 9:00–10:30, MBK:</w:t>
            </w:r>
          </w:p>
          <w:p w14:paraId="2A80CEC1" w14:textId="77777777" w:rsidR="008D2132" w:rsidRDefault="008D2132" w:rsidP="008D2132">
            <w:pPr>
              <w:spacing w:line="220" w:lineRule="exact"/>
              <w:contextualSpacing/>
              <w:rPr>
                <w:sz w:val="18"/>
                <w:szCs w:val="18"/>
              </w:rPr>
            </w:pPr>
            <w:r>
              <w:rPr>
                <w:sz w:val="18"/>
                <w:szCs w:val="18"/>
              </w:rPr>
              <w:t>CF, OZ, RES, KCL</w:t>
            </w:r>
          </w:p>
          <w:p w14:paraId="47676BC6" w14:textId="77777777" w:rsidR="008D2132" w:rsidRDefault="008D2132" w:rsidP="00BE2BD0">
            <w:pPr>
              <w:spacing w:line="220" w:lineRule="exact"/>
              <w:contextualSpacing/>
              <w:rPr>
                <w:sz w:val="18"/>
                <w:szCs w:val="18"/>
              </w:rPr>
            </w:pPr>
          </w:p>
        </w:tc>
        <w:tc>
          <w:tcPr>
            <w:tcW w:w="5271" w:type="dxa"/>
          </w:tcPr>
          <w:p w14:paraId="130C3AE9" w14:textId="77777777" w:rsidR="008D2132" w:rsidRDefault="008D2132" w:rsidP="000070AE">
            <w:pPr>
              <w:spacing w:line="220" w:lineRule="exact"/>
              <w:contextualSpacing/>
              <w:jc w:val="both"/>
              <w:rPr>
                <w:rFonts w:asciiTheme="majorHAnsi" w:hAnsiTheme="majorHAnsi"/>
                <w:sz w:val="20"/>
                <w:szCs w:val="20"/>
              </w:rPr>
            </w:pPr>
          </w:p>
          <w:p w14:paraId="2DC73F5A" w14:textId="77777777" w:rsidR="008D2132" w:rsidRDefault="00D079AD" w:rsidP="00ED679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r w:rsidR="00ED6792">
              <w:rPr>
                <w:rFonts w:asciiTheme="majorHAnsi" w:hAnsiTheme="majorHAnsi"/>
                <w:sz w:val="20"/>
                <w:szCs w:val="20"/>
              </w:rPr>
              <w:t xml:space="preserve">Abwesenheiten: OZ: 20.–31.10.2018; </w:t>
            </w:r>
            <w:r w:rsidR="00ED6792" w:rsidRPr="00026C21">
              <w:rPr>
                <w:rFonts w:asciiTheme="majorHAnsi" w:hAnsiTheme="majorHAnsi"/>
                <w:strike/>
                <w:sz w:val="20"/>
                <w:szCs w:val="20"/>
              </w:rPr>
              <w:t>CF: 10.–20.10.2018</w:t>
            </w:r>
          </w:p>
          <w:p w14:paraId="3F978E25" w14:textId="77777777" w:rsidR="00ED6792" w:rsidRDefault="00ED6792" w:rsidP="00ED679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RES berichtet über Telefonat mit CB: das RPM Hi hat noch keine Entscheidung über eine Kooperation getroffen; RES bittet OZ darum, in der kommenden Woche RS u. CB telefonisch zu kontaktieren</w:t>
            </w:r>
          </w:p>
          <w:p w14:paraId="6CC18B8C" w14:textId="55E2F08C" w:rsidR="00ED6792" w:rsidRDefault="00ED6792" w:rsidP="00ED679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einigt sich darauf, die Leihanfragen entsprechend zu formulieren, sollte die Kooperationsfrage weiter ungeklärt bleiben</w:t>
            </w:r>
          </w:p>
          <w:p w14:paraId="2924E28D" w14:textId="008065B2" w:rsidR="00034D8C" w:rsidRDefault="00034D8C" w:rsidP="00ED679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00026C21">
              <w:rPr>
                <w:rFonts w:asciiTheme="majorHAnsi" w:hAnsiTheme="majorHAnsi"/>
                <w:sz w:val="20"/>
                <w:szCs w:val="20"/>
              </w:rPr>
              <w:t xml:space="preserve"> OZ/CF: </w:t>
            </w:r>
            <w:r w:rsidR="00026C21" w:rsidRPr="00026C21">
              <w:rPr>
                <w:rFonts w:asciiTheme="majorHAnsi" w:hAnsiTheme="majorHAnsi"/>
                <w:color w:val="FF0000"/>
                <w:sz w:val="20"/>
                <w:szCs w:val="20"/>
              </w:rPr>
              <w:t>GD</w:t>
            </w:r>
            <w:r>
              <w:rPr>
                <w:rFonts w:asciiTheme="majorHAnsi" w:hAnsiTheme="majorHAnsi"/>
                <w:sz w:val="20"/>
                <w:szCs w:val="20"/>
              </w:rPr>
              <w:t xml:space="preserve"> wünscht Laufzeit von ca. 5 Monaten; OZ: Textilien ggf. nach 3 Monaten austauschen</w:t>
            </w:r>
          </w:p>
          <w:p w14:paraId="659E56D5" w14:textId="315C5E39" w:rsidR="00ED6792" w:rsidRDefault="00ED6792" w:rsidP="00ED6792">
            <w:pPr>
              <w:spacing w:line="220" w:lineRule="exact"/>
              <w:contextualSpacing/>
              <w:jc w:val="both"/>
              <w:rPr>
                <w:rFonts w:asciiTheme="majorHAnsi" w:hAnsiTheme="majorHAnsi"/>
                <w:sz w:val="20"/>
                <w:szCs w:val="20"/>
              </w:rPr>
            </w:pPr>
          </w:p>
        </w:tc>
        <w:tc>
          <w:tcPr>
            <w:tcW w:w="2086" w:type="dxa"/>
          </w:tcPr>
          <w:p w14:paraId="0676034C" w14:textId="0253E96A" w:rsidR="008D2132" w:rsidRPr="002A2B93" w:rsidRDefault="00026C21" w:rsidP="00A6088B">
            <w:pPr>
              <w:spacing w:line="220" w:lineRule="exact"/>
              <w:contextualSpacing/>
              <w:jc w:val="center"/>
              <w:rPr>
                <w:sz w:val="16"/>
                <w:szCs w:val="16"/>
              </w:rPr>
            </w:pPr>
            <w:r w:rsidRPr="00026C21">
              <w:rPr>
                <w:color w:val="FF0000"/>
                <w:sz w:val="16"/>
                <w:szCs w:val="16"/>
              </w:rPr>
              <w:t>CF: Abwesenheit: 3.-ca. 10.10.2018</w:t>
            </w:r>
          </w:p>
        </w:tc>
      </w:tr>
      <w:tr w:rsidR="00D37725" w:rsidRPr="00CE353F" w14:paraId="3E5FD9CD" w14:textId="77777777" w:rsidTr="008F0DEF">
        <w:tc>
          <w:tcPr>
            <w:tcW w:w="557" w:type="dxa"/>
          </w:tcPr>
          <w:p w14:paraId="068AE740" w14:textId="77777777" w:rsidR="00D37725" w:rsidRPr="00CE353F" w:rsidRDefault="00D37725" w:rsidP="00A6088B">
            <w:pPr>
              <w:spacing w:line="220" w:lineRule="exact"/>
              <w:contextualSpacing/>
              <w:rPr>
                <w:b/>
                <w:sz w:val="20"/>
                <w:szCs w:val="20"/>
              </w:rPr>
            </w:pPr>
          </w:p>
        </w:tc>
        <w:tc>
          <w:tcPr>
            <w:tcW w:w="1579" w:type="dxa"/>
          </w:tcPr>
          <w:p w14:paraId="111F2916" w14:textId="77777777" w:rsidR="00233063" w:rsidRDefault="00233063" w:rsidP="008D2132">
            <w:pPr>
              <w:spacing w:line="220" w:lineRule="exact"/>
              <w:contextualSpacing/>
              <w:rPr>
                <w:sz w:val="18"/>
                <w:szCs w:val="18"/>
              </w:rPr>
            </w:pPr>
          </w:p>
          <w:p w14:paraId="19D62492" w14:textId="2B273889" w:rsidR="00D37725" w:rsidRDefault="00D37725" w:rsidP="008D2132">
            <w:pPr>
              <w:spacing w:line="220" w:lineRule="exact"/>
              <w:contextualSpacing/>
              <w:rPr>
                <w:sz w:val="18"/>
                <w:szCs w:val="18"/>
              </w:rPr>
            </w:pPr>
            <w:r>
              <w:rPr>
                <w:sz w:val="18"/>
                <w:szCs w:val="18"/>
              </w:rPr>
              <w:t>12.02.2019</w:t>
            </w:r>
          </w:p>
        </w:tc>
        <w:tc>
          <w:tcPr>
            <w:tcW w:w="5271" w:type="dxa"/>
          </w:tcPr>
          <w:p w14:paraId="7377F972" w14:textId="77777777" w:rsidR="00233063" w:rsidRDefault="00233063" w:rsidP="00D37725">
            <w:pPr>
              <w:spacing w:line="220" w:lineRule="exact"/>
              <w:contextualSpacing/>
              <w:jc w:val="both"/>
              <w:rPr>
                <w:rFonts w:asciiTheme="majorHAnsi" w:hAnsiTheme="majorHAnsi"/>
                <w:sz w:val="20"/>
                <w:szCs w:val="20"/>
              </w:rPr>
            </w:pPr>
          </w:p>
          <w:p w14:paraId="4745AFDC" w14:textId="4ABE2501" w:rsidR="00D37725" w:rsidRDefault="00D37725" w:rsidP="00D37725">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u. CF besprechen sich zu den von RES u. KCL vorbereiteten Listen der vorgesehenen Leihgaben und geben ihre vorläufigen Kommentare per E-Mail an RES u. KCL durch</w:t>
            </w:r>
          </w:p>
        </w:tc>
        <w:tc>
          <w:tcPr>
            <w:tcW w:w="2086" w:type="dxa"/>
          </w:tcPr>
          <w:p w14:paraId="577854F3" w14:textId="77777777" w:rsidR="00D37725" w:rsidRPr="00026C21" w:rsidRDefault="00D37725" w:rsidP="00A6088B">
            <w:pPr>
              <w:spacing w:line="220" w:lineRule="exact"/>
              <w:contextualSpacing/>
              <w:jc w:val="center"/>
              <w:rPr>
                <w:color w:val="FF0000"/>
                <w:sz w:val="16"/>
                <w:szCs w:val="16"/>
              </w:rPr>
            </w:pPr>
          </w:p>
        </w:tc>
      </w:tr>
      <w:tr w:rsidR="00D37725" w:rsidRPr="00CE353F" w14:paraId="6936FB8B" w14:textId="77777777" w:rsidTr="007D577C">
        <w:tc>
          <w:tcPr>
            <w:tcW w:w="557" w:type="dxa"/>
            <w:tcBorders>
              <w:bottom w:val="single" w:sz="2" w:space="0" w:color="595959" w:themeColor="text1" w:themeTint="A6"/>
            </w:tcBorders>
          </w:tcPr>
          <w:p w14:paraId="41EE5897" w14:textId="77777777" w:rsidR="00D37725" w:rsidRPr="00CE353F" w:rsidRDefault="00D37725" w:rsidP="00A6088B">
            <w:pPr>
              <w:spacing w:line="220" w:lineRule="exact"/>
              <w:contextualSpacing/>
              <w:rPr>
                <w:b/>
                <w:sz w:val="20"/>
                <w:szCs w:val="20"/>
              </w:rPr>
            </w:pPr>
          </w:p>
        </w:tc>
        <w:tc>
          <w:tcPr>
            <w:tcW w:w="1579" w:type="dxa"/>
            <w:tcBorders>
              <w:bottom w:val="single" w:sz="2" w:space="0" w:color="595959" w:themeColor="text1" w:themeTint="A6"/>
            </w:tcBorders>
          </w:tcPr>
          <w:p w14:paraId="6D2F58A0" w14:textId="77777777" w:rsidR="00233063" w:rsidRDefault="00233063" w:rsidP="008D2132">
            <w:pPr>
              <w:spacing w:line="220" w:lineRule="exact"/>
              <w:contextualSpacing/>
              <w:rPr>
                <w:sz w:val="18"/>
                <w:szCs w:val="18"/>
              </w:rPr>
            </w:pPr>
          </w:p>
          <w:p w14:paraId="6FC967D4" w14:textId="28A3B36E" w:rsidR="00D37725" w:rsidRDefault="00D37725" w:rsidP="008D2132">
            <w:pPr>
              <w:spacing w:line="220" w:lineRule="exact"/>
              <w:contextualSpacing/>
              <w:rPr>
                <w:sz w:val="18"/>
                <w:szCs w:val="18"/>
              </w:rPr>
            </w:pPr>
            <w:r>
              <w:rPr>
                <w:sz w:val="18"/>
                <w:szCs w:val="18"/>
              </w:rPr>
              <w:t>04.03.2019</w:t>
            </w:r>
          </w:p>
        </w:tc>
        <w:tc>
          <w:tcPr>
            <w:tcW w:w="5271" w:type="dxa"/>
            <w:tcBorders>
              <w:bottom w:val="single" w:sz="2" w:space="0" w:color="595959" w:themeColor="text1" w:themeTint="A6"/>
            </w:tcBorders>
          </w:tcPr>
          <w:p w14:paraId="5CA97D0E" w14:textId="77777777" w:rsidR="00233063" w:rsidRDefault="00233063" w:rsidP="000070AE">
            <w:pPr>
              <w:spacing w:line="220" w:lineRule="exact"/>
              <w:contextualSpacing/>
              <w:jc w:val="both"/>
              <w:rPr>
                <w:rFonts w:asciiTheme="majorHAnsi" w:hAnsiTheme="majorHAnsi"/>
                <w:sz w:val="20"/>
                <w:szCs w:val="20"/>
              </w:rPr>
            </w:pPr>
          </w:p>
          <w:p w14:paraId="1CA11B17" w14:textId="470059D9" w:rsidR="00D37725" w:rsidRDefault="00D37725" w:rsidP="000070AE">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u. CF besprechen sich zu den von RES u. KCL vorbereiteten Listen der vorgesehenen Leihgaben und geben ihre vorläufigen Kommentare per E-Mail an RES u. KCL durch</w:t>
            </w:r>
          </w:p>
        </w:tc>
        <w:tc>
          <w:tcPr>
            <w:tcW w:w="2086" w:type="dxa"/>
            <w:tcBorders>
              <w:bottom w:val="single" w:sz="2" w:space="0" w:color="595959" w:themeColor="text1" w:themeTint="A6"/>
            </w:tcBorders>
          </w:tcPr>
          <w:p w14:paraId="6B990A8F" w14:textId="77777777" w:rsidR="00D37725" w:rsidRPr="00026C21" w:rsidRDefault="00D37725" w:rsidP="00A6088B">
            <w:pPr>
              <w:spacing w:line="220" w:lineRule="exact"/>
              <w:contextualSpacing/>
              <w:jc w:val="center"/>
              <w:rPr>
                <w:color w:val="FF0000"/>
                <w:sz w:val="16"/>
                <w:szCs w:val="16"/>
              </w:rPr>
            </w:pPr>
          </w:p>
        </w:tc>
      </w:tr>
      <w:tr w:rsidR="00D37725" w:rsidRPr="00CE353F" w14:paraId="6B7CAA71" w14:textId="77777777" w:rsidTr="00DE6743">
        <w:tc>
          <w:tcPr>
            <w:tcW w:w="557" w:type="dxa"/>
            <w:tcBorders>
              <w:bottom w:val="single" w:sz="2" w:space="0" w:color="595959" w:themeColor="text1" w:themeTint="A6"/>
            </w:tcBorders>
            <w:shd w:val="clear" w:color="auto" w:fill="DEEAF6" w:themeFill="accent1" w:themeFillTint="33"/>
          </w:tcPr>
          <w:p w14:paraId="2D6A617F" w14:textId="77777777" w:rsidR="00D37725" w:rsidRPr="00CE353F" w:rsidRDefault="00D37725"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DEEAF6" w:themeFill="accent1" w:themeFillTint="33"/>
          </w:tcPr>
          <w:p w14:paraId="499A7FEB" w14:textId="77777777" w:rsidR="00233063" w:rsidRDefault="00233063" w:rsidP="008D2132">
            <w:pPr>
              <w:spacing w:line="220" w:lineRule="exact"/>
              <w:contextualSpacing/>
              <w:rPr>
                <w:sz w:val="18"/>
                <w:szCs w:val="18"/>
              </w:rPr>
            </w:pPr>
          </w:p>
          <w:p w14:paraId="652B02E0" w14:textId="658FAB23" w:rsidR="00D37725" w:rsidRDefault="007D577C" w:rsidP="008D2132">
            <w:pPr>
              <w:spacing w:line="220" w:lineRule="exact"/>
              <w:contextualSpacing/>
              <w:rPr>
                <w:sz w:val="18"/>
                <w:szCs w:val="18"/>
              </w:rPr>
            </w:pPr>
            <w:r>
              <w:rPr>
                <w:sz w:val="18"/>
                <w:szCs w:val="18"/>
              </w:rPr>
              <w:t>06.03.2019</w:t>
            </w:r>
          </w:p>
        </w:tc>
        <w:tc>
          <w:tcPr>
            <w:tcW w:w="5271" w:type="dxa"/>
            <w:tcBorders>
              <w:bottom w:val="single" w:sz="2" w:space="0" w:color="595959" w:themeColor="text1" w:themeTint="A6"/>
            </w:tcBorders>
            <w:shd w:val="clear" w:color="auto" w:fill="DEEAF6" w:themeFill="accent1" w:themeFillTint="33"/>
          </w:tcPr>
          <w:p w14:paraId="4C67EA76" w14:textId="77777777" w:rsidR="00233063" w:rsidRDefault="00233063" w:rsidP="007D577C">
            <w:pPr>
              <w:spacing w:line="220" w:lineRule="exact"/>
              <w:contextualSpacing/>
              <w:jc w:val="both"/>
              <w:rPr>
                <w:rFonts w:asciiTheme="majorHAnsi" w:hAnsiTheme="majorHAnsi"/>
                <w:sz w:val="20"/>
                <w:szCs w:val="20"/>
              </w:rPr>
            </w:pPr>
          </w:p>
          <w:p w14:paraId="5106753B" w14:textId="77777777" w:rsidR="00D37725" w:rsidRDefault="00D37725" w:rsidP="007D577C">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Planungstreffen von OZ, CF, RES, KCL in Berlin, MBK: CF, RES, KCL besichtigen den Ausstellungssaal in der James-Simon-Galerie und besprechen das Ausstellungskonzept; CF, OZ, RES, KCL besprechen das Ausstellungskonzept und die Aufstellung der Objekte im Saal und in/an den einzelnen Vitrinen/Standorten; eine vorläufige Skizze wird angefertigt; diese soll von allen Kuratoren bis zum nächsten Treffen überarbeitet werden; die Kuratoren wählen gemeinsam die anzufragenden Objekte für folgende Sammlungen aus: </w:t>
            </w:r>
            <w:proofErr w:type="spellStart"/>
            <w:r w:rsidR="007D577C">
              <w:rPr>
                <w:rFonts w:asciiTheme="majorHAnsi" w:hAnsiTheme="majorHAnsi"/>
                <w:sz w:val="20"/>
                <w:szCs w:val="20"/>
              </w:rPr>
              <w:t>Abderdeen</w:t>
            </w:r>
            <w:proofErr w:type="spellEnd"/>
            <w:r w:rsidR="007D577C">
              <w:rPr>
                <w:rFonts w:asciiTheme="majorHAnsi" w:hAnsiTheme="majorHAnsi"/>
                <w:sz w:val="20"/>
                <w:szCs w:val="20"/>
              </w:rPr>
              <w:t>; Louvre, BM, MET, BMA; V&amp;A, Turin, Leiden, Florenz, Chicago OIM wurden zurückgestellt; ebenso Hannover und Hildesheim; OZ stellt Anfrage an München</w:t>
            </w:r>
          </w:p>
          <w:p w14:paraId="3E1A3EFD" w14:textId="309A6315" w:rsidR="00621432" w:rsidRDefault="00621432" w:rsidP="007D577C">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DEEAF6" w:themeFill="accent1" w:themeFillTint="33"/>
          </w:tcPr>
          <w:p w14:paraId="0FEF542B" w14:textId="77777777" w:rsidR="00D37725" w:rsidRPr="00026C21" w:rsidRDefault="00D37725" w:rsidP="00A6088B">
            <w:pPr>
              <w:spacing w:line="220" w:lineRule="exact"/>
              <w:contextualSpacing/>
              <w:jc w:val="center"/>
              <w:rPr>
                <w:color w:val="FF0000"/>
                <w:sz w:val="16"/>
                <w:szCs w:val="16"/>
              </w:rPr>
            </w:pPr>
          </w:p>
        </w:tc>
      </w:tr>
      <w:tr w:rsidR="00DE6743" w:rsidRPr="00CE353F" w14:paraId="7D15ACF3" w14:textId="77777777" w:rsidTr="00622A57">
        <w:tc>
          <w:tcPr>
            <w:tcW w:w="557" w:type="dxa"/>
            <w:tcBorders>
              <w:bottom w:val="single" w:sz="2" w:space="0" w:color="595959" w:themeColor="text1" w:themeTint="A6"/>
            </w:tcBorders>
            <w:shd w:val="clear" w:color="auto" w:fill="FBE4D5" w:themeFill="accent2" w:themeFillTint="33"/>
          </w:tcPr>
          <w:p w14:paraId="417E4532" w14:textId="77777777" w:rsidR="00DE6743" w:rsidRPr="00CE353F" w:rsidRDefault="00DE6743"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01CBA81F" w14:textId="77777777" w:rsidR="00233063" w:rsidRDefault="00233063" w:rsidP="008D2132">
            <w:pPr>
              <w:spacing w:line="220" w:lineRule="exact"/>
              <w:contextualSpacing/>
              <w:rPr>
                <w:sz w:val="18"/>
                <w:szCs w:val="18"/>
              </w:rPr>
            </w:pPr>
          </w:p>
          <w:p w14:paraId="243161BD" w14:textId="0942C1D5" w:rsidR="00DE6743" w:rsidRDefault="002D471F" w:rsidP="008D2132">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53F53A55" w14:textId="77777777" w:rsidR="00233063" w:rsidRDefault="00233063" w:rsidP="007D577C">
            <w:pPr>
              <w:spacing w:line="220" w:lineRule="exact"/>
              <w:contextualSpacing/>
              <w:jc w:val="both"/>
              <w:rPr>
                <w:rFonts w:asciiTheme="majorHAnsi" w:hAnsiTheme="majorHAnsi"/>
                <w:sz w:val="20"/>
                <w:szCs w:val="20"/>
              </w:rPr>
            </w:pPr>
          </w:p>
          <w:p w14:paraId="56888AE0" w14:textId="77777777" w:rsidR="00DE6743" w:rsidRDefault="002D471F" w:rsidP="007D577C">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Planungstreffen von OZ, CF, RES, KCL in Berlin, MBK:</w:t>
            </w:r>
          </w:p>
          <w:p w14:paraId="157F4995" w14:textId="432CFB3C" w:rsidR="002D471F" w:rsidRPr="00C22891" w:rsidRDefault="002D471F" w:rsidP="007D577C">
            <w:pPr>
              <w:spacing w:line="220" w:lineRule="exact"/>
              <w:contextualSpacing/>
              <w:jc w:val="both"/>
              <w:rPr>
                <w:rFonts w:asciiTheme="majorHAnsi" w:hAnsiTheme="majorHAnsi"/>
                <w:sz w:val="20"/>
                <w:szCs w:val="20"/>
              </w:rPr>
            </w:pPr>
            <w:r>
              <w:rPr>
                <w:rFonts w:asciiTheme="majorHAnsi" w:hAnsiTheme="majorHAnsi"/>
                <w:sz w:val="20"/>
                <w:szCs w:val="20"/>
              </w:rPr>
              <w:t xml:space="preserve">Themen: </w:t>
            </w:r>
            <w:r w:rsidRPr="002D471F">
              <w:rPr>
                <w:rFonts w:asciiTheme="majorHAnsi" w:hAnsiTheme="majorHAnsi"/>
                <w:b/>
                <w:sz w:val="20"/>
                <w:szCs w:val="20"/>
              </w:rPr>
              <w:t>1.) Objektlisten, 2.) Katalog, 3.) Zeitplan</w:t>
            </w:r>
          </w:p>
        </w:tc>
        <w:tc>
          <w:tcPr>
            <w:tcW w:w="2086" w:type="dxa"/>
            <w:tcBorders>
              <w:bottom w:val="single" w:sz="2" w:space="0" w:color="595959" w:themeColor="text1" w:themeTint="A6"/>
            </w:tcBorders>
            <w:shd w:val="clear" w:color="auto" w:fill="FBE4D5" w:themeFill="accent2" w:themeFillTint="33"/>
          </w:tcPr>
          <w:p w14:paraId="4F369C44" w14:textId="77777777" w:rsidR="00DE6743" w:rsidRPr="00026C21" w:rsidRDefault="00DE6743" w:rsidP="00A6088B">
            <w:pPr>
              <w:spacing w:line="220" w:lineRule="exact"/>
              <w:contextualSpacing/>
              <w:jc w:val="center"/>
              <w:rPr>
                <w:color w:val="FF0000"/>
                <w:sz w:val="16"/>
                <w:szCs w:val="16"/>
              </w:rPr>
            </w:pPr>
          </w:p>
        </w:tc>
      </w:tr>
      <w:tr w:rsidR="00622A57" w:rsidRPr="00CE353F" w14:paraId="0B2C3F37" w14:textId="77777777" w:rsidTr="00622A57">
        <w:tc>
          <w:tcPr>
            <w:tcW w:w="557" w:type="dxa"/>
            <w:tcBorders>
              <w:bottom w:val="single" w:sz="2" w:space="0" w:color="595959" w:themeColor="text1" w:themeTint="A6"/>
            </w:tcBorders>
            <w:shd w:val="clear" w:color="auto" w:fill="auto"/>
          </w:tcPr>
          <w:p w14:paraId="6F1D9131" w14:textId="77777777" w:rsidR="00622A57" w:rsidRPr="00CE353F" w:rsidRDefault="00622A57"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1608E39" w14:textId="77777777" w:rsidR="00233063" w:rsidRPr="00F52D8C" w:rsidRDefault="00233063" w:rsidP="008D2132">
            <w:pPr>
              <w:spacing w:line="220" w:lineRule="exact"/>
              <w:contextualSpacing/>
              <w:rPr>
                <w:sz w:val="18"/>
                <w:szCs w:val="18"/>
                <w:lang w:val="en-US"/>
              </w:rPr>
            </w:pPr>
          </w:p>
          <w:p w14:paraId="5C58024E" w14:textId="1660D3E7" w:rsidR="00622A57" w:rsidRPr="00F52D8C" w:rsidRDefault="00CE0A76" w:rsidP="008D2132">
            <w:pPr>
              <w:spacing w:line="220" w:lineRule="exact"/>
              <w:contextualSpacing/>
              <w:rPr>
                <w:sz w:val="18"/>
                <w:szCs w:val="18"/>
                <w:lang w:val="en-US"/>
              </w:rPr>
            </w:pPr>
            <w:r w:rsidRPr="00F52D8C">
              <w:rPr>
                <w:sz w:val="18"/>
                <w:szCs w:val="18"/>
                <w:lang w:val="en-US"/>
              </w:rPr>
              <w:t xml:space="preserve">17.-.18.09.2019, </w:t>
            </w:r>
            <w:r w:rsidRPr="00F52D8C">
              <w:rPr>
                <w:sz w:val="18"/>
                <w:szCs w:val="18"/>
                <w:lang w:val="en-US"/>
              </w:rPr>
              <w:lastRenderedPageBreak/>
              <w:t>AMP, CF, KCL, RES, OZ</w:t>
            </w:r>
          </w:p>
        </w:tc>
        <w:tc>
          <w:tcPr>
            <w:tcW w:w="5271" w:type="dxa"/>
            <w:tcBorders>
              <w:bottom w:val="single" w:sz="2" w:space="0" w:color="595959" w:themeColor="text1" w:themeTint="A6"/>
            </w:tcBorders>
            <w:shd w:val="clear" w:color="auto" w:fill="auto"/>
          </w:tcPr>
          <w:p w14:paraId="7CFD6D8C" w14:textId="77777777" w:rsidR="00233063" w:rsidRPr="00F52D8C" w:rsidRDefault="00233063" w:rsidP="007D577C">
            <w:pPr>
              <w:spacing w:line="220" w:lineRule="exact"/>
              <w:contextualSpacing/>
              <w:jc w:val="both"/>
              <w:rPr>
                <w:rFonts w:asciiTheme="majorHAnsi" w:hAnsiTheme="majorHAnsi"/>
                <w:sz w:val="20"/>
                <w:szCs w:val="20"/>
                <w:lang w:val="en-US"/>
              </w:rPr>
            </w:pPr>
          </w:p>
          <w:p w14:paraId="14233815" w14:textId="77777777" w:rsidR="00622A57" w:rsidRDefault="00233063" w:rsidP="002E2BE7">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Planungstreffen von OZ, CF, RES, KCL in Berlin, </w:t>
            </w:r>
            <w:r w:rsidR="002E2BE7">
              <w:rPr>
                <w:rFonts w:asciiTheme="majorHAnsi" w:hAnsiTheme="majorHAnsi"/>
                <w:sz w:val="20"/>
                <w:szCs w:val="20"/>
              </w:rPr>
              <w:t>ÄMP</w:t>
            </w:r>
            <w:r w:rsidR="00EB0E93">
              <w:rPr>
                <w:rFonts w:asciiTheme="majorHAnsi" w:hAnsiTheme="majorHAnsi"/>
                <w:sz w:val="20"/>
                <w:szCs w:val="20"/>
              </w:rPr>
              <w:t xml:space="preserve">; </w:t>
            </w:r>
            <w:r w:rsidR="00E64374">
              <w:rPr>
                <w:rFonts w:asciiTheme="majorHAnsi" w:hAnsiTheme="majorHAnsi"/>
                <w:sz w:val="20"/>
                <w:szCs w:val="20"/>
              </w:rPr>
              <w:lastRenderedPageBreak/>
              <w:t xml:space="preserve">gemeinsame Inaugenscheinnahme des </w:t>
            </w:r>
            <w:r w:rsidR="00EB0E93">
              <w:rPr>
                <w:rFonts w:asciiTheme="majorHAnsi" w:hAnsiTheme="majorHAnsi"/>
                <w:sz w:val="20"/>
                <w:szCs w:val="20"/>
              </w:rPr>
              <w:t>Papiermodell</w:t>
            </w:r>
            <w:r w:rsidR="00E64374">
              <w:rPr>
                <w:rFonts w:asciiTheme="majorHAnsi" w:hAnsiTheme="majorHAnsi"/>
                <w:sz w:val="20"/>
                <w:szCs w:val="20"/>
              </w:rPr>
              <w:t>s</w:t>
            </w:r>
            <w:r w:rsidR="00EB0E93">
              <w:rPr>
                <w:rFonts w:asciiTheme="majorHAnsi" w:hAnsiTheme="majorHAnsi"/>
                <w:sz w:val="20"/>
                <w:szCs w:val="20"/>
              </w:rPr>
              <w:t xml:space="preserve"> zur Ausstellung; </w:t>
            </w:r>
            <w:r w:rsidR="00E64374">
              <w:rPr>
                <w:rFonts w:asciiTheme="majorHAnsi" w:hAnsiTheme="majorHAnsi"/>
                <w:sz w:val="20"/>
                <w:szCs w:val="20"/>
              </w:rPr>
              <w:t xml:space="preserve">Objektauswahl im </w:t>
            </w:r>
            <w:r w:rsidR="00EB0E93">
              <w:rPr>
                <w:rFonts w:asciiTheme="majorHAnsi" w:hAnsiTheme="majorHAnsi"/>
                <w:sz w:val="20"/>
                <w:szCs w:val="20"/>
              </w:rPr>
              <w:t xml:space="preserve">Sargdepot u. </w:t>
            </w:r>
            <w:proofErr w:type="spellStart"/>
            <w:r w:rsidR="00EB0E93">
              <w:rPr>
                <w:rFonts w:asciiTheme="majorHAnsi" w:hAnsiTheme="majorHAnsi"/>
                <w:sz w:val="20"/>
                <w:szCs w:val="20"/>
              </w:rPr>
              <w:t>Kleinfundedepot</w:t>
            </w:r>
            <w:proofErr w:type="spellEnd"/>
            <w:r w:rsidR="00E64374">
              <w:rPr>
                <w:rFonts w:asciiTheme="majorHAnsi" w:hAnsiTheme="majorHAnsi"/>
                <w:sz w:val="20"/>
                <w:szCs w:val="20"/>
              </w:rPr>
              <w:t>; Besichtigung der laufenden Ausstellung in der JSG</w:t>
            </w:r>
          </w:p>
          <w:p w14:paraId="375D4DC4" w14:textId="255AF450" w:rsidR="00740FB7" w:rsidRPr="00C22891" w:rsidRDefault="00740FB7" w:rsidP="002E2BE7">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117D3378" w14:textId="77777777" w:rsidR="00622A57" w:rsidRPr="00026C21" w:rsidRDefault="00622A57" w:rsidP="00A6088B">
            <w:pPr>
              <w:spacing w:line="220" w:lineRule="exact"/>
              <w:contextualSpacing/>
              <w:jc w:val="center"/>
              <w:rPr>
                <w:color w:val="FF0000"/>
                <w:sz w:val="16"/>
                <w:szCs w:val="16"/>
              </w:rPr>
            </w:pPr>
          </w:p>
        </w:tc>
      </w:tr>
      <w:tr w:rsidR="006672AE" w:rsidRPr="00CE353F" w14:paraId="5869F828" w14:textId="77777777" w:rsidTr="00622A57">
        <w:tc>
          <w:tcPr>
            <w:tcW w:w="557" w:type="dxa"/>
            <w:tcBorders>
              <w:bottom w:val="single" w:sz="2" w:space="0" w:color="595959" w:themeColor="text1" w:themeTint="A6"/>
            </w:tcBorders>
            <w:shd w:val="clear" w:color="auto" w:fill="auto"/>
          </w:tcPr>
          <w:p w14:paraId="2DD1B243"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1D098FA" w14:textId="77777777" w:rsidR="006672AE" w:rsidRDefault="006672AE" w:rsidP="00992520">
            <w:pPr>
              <w:spacing w:line="220" w:lineRule="exact"/>
              <w:contextualSpacing/>
              <w:rPr>
                <w:color w:val="5B9BD5" w:themeColor="accent1"/>
                <w:sz w:val="18"/>
                <w:szCs w:val="18"/>
              </w:rPr>
            </w:pPr>
          </w:p>
          <w:p w14:paraId="7A8997F1" w14:textId="1D7112BD" w:rsidR="006672AE" w:rsidRPr="00F9013D" w:rsidRDefault="00992520" w:rsidP="00992520">
            <w:pPr>
              <w:spacing w:line="220" w:lineRule="exact"/>
              <w:contextualSpacing/>
              <w:rPr>
                <w:color w:val="5B9BD5" w:themeColor="accent1"/>
                <w:sz w:val="18"/>
                <w:szCs w:val="18"/>
              </w:rPr>
            </w:pPr>
            <w:r>
              <w:rPr>
                <w:color w:val="5B9BD5" w:themeColor="accent1"/>
                <w:sz w:val="18"/>
                <w:szCs w:val="18"/>
              </w:rPr>
              <w:t>21.11.2019, ÄMP &amp; MBK: CF,</w:t>
            </w:r>
            <w:r w:rsidR="006672AE" w:rsidRPr="00852DF2">
              <w:rPr>
                <w:color w:val="5B9BD5" w:themeColor="accent1"/>
                <w:sz w:val="18"/>
                <w:szCs w:val="18"/>
              </w:rPr>
              <w:t xml:space="preserve"> RES, OZ, ABH, EE</w:t>
            </w:r>
            <w:r w:rsidR="00F9013D">
              <w:rPr>
                <w:color w:val="5B9BD5" w:themeColor="accent1"/>
                <w:sz w:val="18"/>
                <w:szCs w:val="18"/>
              </w:rPr>
              <w:t xml:space="preserve">, </w:t>
            </w:r>
            <w:r w:rsidR="00F9013D" w:rsidRPr="00F9013D">
              <w:rPr>
                <w:color w:val="5B9BD5" w:themeColor="accent1"/>
                <w:sz w:val="18"/>
                <w:szCs w:val="18"/>
              </w:rPr>
              <w:t>TNN</w:t>
            </w:r>
          </w:p>
          <w:p w14:paraId="60B08A5B" w14:textId="77777777" w:rsidR="006672AE" w:rsidRPr="006672AE" w:rsidRDefault="006672AE" w:rsidP="008D2132">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B96F2B0" w14:textId="77777777" w:rsidR="006672AE" w:rsidRPr="005A40CC" w:rsidRDefault="006672AE" w:rsidP="007D577C">
            <w:pPr>
              <w:spacing w:line="220" w:lineRule="exact"/>
              <w:contextualSpacing/>
              <w:jc w:val="both"/>
              <w:rPr>
                <w:rFonts w:asciiTheme="majorHAnsi" w:hAnsiTheme="majorHAnsi"/>
                <w:color w:val="5B9BD5" w:themeColor="accent1"/>
                <w:sz w:val="20"/>
                <w:szCs w:val="20"/>
              </w:rPr>
            </w:pPr>
          </w:p>
          <w:p w14:paraId="6FB8B2FA" w14:textId="2B637DED" w:rsidR="006672AE" w:rsidRPr="005A40CC" w:rsidRDefault="006672AE" w:rsidP="006672AE">
            <w:pPr>
              <w:spacing w:line="220" w:lineRule="exact"/>
              <w:contextualSpacing/>
              <w:jc w:val="both"/>
              <w:rPr>
                <w:rFonts w:asciiTheme="majorHAnsi" w:hAnsiTheme="majorHAnsi"/>
                <w:color w:val="5B9BD5" w:themeColor="accent1"/>
                <w:sz w:val="20"/>
                <w:szCs w:val="20"/>
              </w:rPr>
            </w:pPr>
            <w:r w:rsidRPr="005A40CC">
              <w:rPr>
                <w:rFonts w:asciiTheme="majorHAnsi" w:hAnsiTheme="majorHAnsi"/>
                <w:color w:val="5B9BD5" w:themeColor="accent1"/>
                <w:sz w:val="20"/>
                <w:szCs w:val="20"/>
              </w:rPr>
              <w:sym w:font="Symbol" w:char="F07F"/>
            </w:r>
            <w:r w:rsidRPr="005A40CC">
              <w:rPr>
                <w:rFonts w:asciiTheme="majorHAnsi" w:hAnsiTheme="majorHAnsi"/>
                <w:color w:val="5B9BD5" w:themeColor="accent1"/>
                <w:sz w:val="20"/>
                <w:szCs w:val="20"/>
              </w:rPr>
              <w:t xml:space="preserve"> g</w:t>
            </w:r>
            <w:r w:rsidR="005A40CC" w:rsidRPr="005A40CC">
              <w:rPr>
                <w:rFonts w:asciiTheme="majorHAnsi" w:hAnsiTheme="majorHAnsi"/>
                <w:color w:val="5B9BD5" w:themeColor="accent1"/>
                <w:sz w:val="20"/>
                <w:szCs w:val="20"/>
              </w:rPr>
              <w:t xml:space="preserve">emeinsame Depotbegehung zur weiteren Objektauswahl (ÄMP-Depots: Papyrus, Metall, Haus 9) </w:t>
            </w:r>
          </w:p>
        </w:tc>
        <w:tc>
          <w:tcPr>
            <w:tcW w:w="2086" w:type="dxa"/>
            <w:tcBorders>
              <w:bottom w:val="single" w:sz="2" w:space="0" w:color="595959" w:themeColor="text1" w:themeTint="A6"/>
            </w:tcBorders>
            <w:shd w:val="clear" w:color="auto" w:fill="auto"/>
          </w:tcPr>
          <w:p w14:paraId="1BB70C92" w14:textId="77777777" w:rsidR="006672AE" w:rsidRPr="00026C21" w:rsidRDefault="006672AE" w:rsidP="00A6088B">
            <w:pPr>
              <w:spacing w:line="220" w:lineRule="exact"/>
              <w:contextualSpacing/>
              <w:jc w:val="center"/>
              <w:rPr>
                <w:color w:val="FF0000"/>
                <w:sz w:val="16"/>
                <w:szCs w:val="16"/>
              </w:rPr>
            </w:pPr>
          </w:p>
        </w:tc>
      </w:tr>
      <w:tr w:rsidR="006672AE" w:rsidRPr="00CE353F" w14:paraId="545B1F23" w14:textId="77777777" w:rsidTr="008211B7">
        <w:trPr>
          <w:trHeight w:val="340"/>
        </w:trPr>
        <w:tc>
          <w:tcPr>
            <w:tcW w:w="557" w:type="dxa"/>
            <w:shd w:val="clear" w:color="auto" w:fill="FFC000" w:themeFill="accent4"/>
            <w:vAlign w:val="center"/>
          </w:tcPr>
          <w:p w14:paraId="488574DF" w14:textId="3434E853" w:rsidR="006672AE" w:rsidRDefault="006672AE" w:rsidP="00A6088B">
            <w:pPr>
              <w:spacing w:line="220" w:lineRule="exact"/>
              <w:contextualSpacing/>
              <w:rPr>
                <w:b/>
                <w:sz w:val="20"/>
                <w:szCs w:val="20"/>
              </w:rPr>
            </w:pPr>
            <w:r>
              <w:rPr>
                <w:b/>
                <w:sz w:val="20"/>
                <w:szCs w:val="20"/>
              </w:rPr>
              <w:t>01</w:t>
            </w:r>
          </w:p>
        </w:tc>
        <w:tc>
          <w:tcPr>
            <w:tcW w:w="8936" w:type="dxa"/>
            <w:gridSpan w:val="3"/>
            <w:shd w:val="clear" w:color="auto" w:fill="FFC000" w:themeFill="accent4"/>
            <w:vAlign w:val="center"/>
          </w:tcPr>
          <w:p w14:paraId="3A0B08BD" w14:textId="27559DC2" w:rsidR="006672AE" w:rsidRPr="00C22891" w:rsidRDefault="006672AE" w:rsidP="00DF5EF7">
            <w:pPr>
              <w:spacing w:line="220" w:lineRule="exact"/>
              <w:contextualSpacing/>
              <w:rPr>
                <w:sz w:val="18"/>
                <w:szCs w:val="18"/>
              </w:rPr>
            </w:pPr>
            <w:r>
              <w:rPr>
                <w:b/>
                <w:sz w:val="20"/>
                <w:szCs w:val="20"/>
              </w:rPr>
              <w:t>Organisation/Agenda</w:t>
            </w:r>
          </w:p>
        </w:tc>
      </w:tr>
      <w:tr w:rsidR="006672AE" w:rsidRPr="00CE353F" w14:paraId="4CF4A000" w14:textId="77777777" w:rsidTr="008F0DEF">
        <w:tc>
          <w:tcPr>
            <w:tcW w:w="557" w:type="dxa"/>
            <w:shd w:val="clear" w:color="auto" w:fill="F2F2F2" w:themeFill="background1" w:themeFillShade="F2"/>
          </w:tcPr>
          <w:p w14:paraId="303FDB49" w14:textId="3B419DBD" w:rsidR="006672AE" w:rsidRPr="00CE353F" w:rsidRDefault="006672AE" w:rsidP="00A6088B">
            <w:pPr>
              <w:spacing w:line="220" w:lineRule="exact"/>
              <w:contextualSpacing/>
              <w:rPr>
                <w:b/>
                <w:sz w:val="20"/>
                <w:szCs w:val="20"/>
              </w:rPr>
            </w:pPr>
          </w:p>
        </w:tc>
        <w:tc>
          <w:tcPr>
            <w:tcW w:w="1579" w:type="dxa"/>
            <w:shd w:val="clear" w:color="auto" w:fill="F2F2F2" w:themeFill="background1" w:themeFillShade="F2"/>
          </w:tcPr>
          <w:p w14:paraId="5EB76248" w14:textId="77777777" w:rsidR="006672AE" w:rsidRDefault="006672AE" w:rsidP="00047387">
            <w:pPr>
              <w:spacing w:line="220" w:lineRule="exact"/>
              <w:contextualSpacing/>
              <w:rPr>
                <w:sz w:val="18"/>
                <w:szCs w:val="18"/>
              </w:rPr>
            </w:pPr>
          </w:p>
          <w:p w14:paraId="1B1703EA" w14:textId="57970D89"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1CCC43C8" w14:textId="5DFDD92D" w:rsidR="006672AE" w:rsidRPr="00C22891"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tc>
        <w:tc>
          <w:tcPr>
            <w:tcW w:w="5271" w:type="dxa"/>
            <w:shd w:val="clear" w:color="auto" w:fill="F2F2F2" w:themeFill="background1" w:themeFillShade="F2"/>
          </w:tcPr>
          <w:p w14:paraId="5112F114" w14:textId="77777777" w:rsidR="006672AE" w:rsidRDefault="006672AE" w:rsidP="00BD3D9F">
            <w:pPr>
              <w:spacing w:line="220" w:lineRule="exact"/>
              <w:contextualSpacing/>
              <w:jc w:val="both"/>
              <w:rPr>
                <w:rFonts w:asciiTheme="majorHAnsi" w:hAnsiTheme="majorHAnsi"/>
                <w:sz w:val="20"/>
                <w:szCs w:val="20"/>
                <w:u w:val="single"/>
              </w:rPr>
            </w:pPr>
          </w:p>
          <w:p w14:paraId="6034FCE0" w14:textId="6BD6164F" w:rsidR="006672AE" w:rsidRPr="00C22891" w:rsidRDefault="006672AE" w:rsidP="00BD3D9F">
            <w:pPr>
              <w:spacing w:line="220" w:lineRule="exact"/>
              <w:contextualSpacing/>
              <w:jc w:val="both"/>
              <w:rPr>
                <w:rFonts w:asciiTheme="majorHAnsi" w:hAnsiTheme="majorHAnsi"/>
                <w:sz w:val="20"/>
                <w:szCs w:val="20"/>
                <w:u w:val="single"/>
              </w:rPr>
            </w:pPr>
            <w:r w:rsidRPr="00C22891">
              <w:rPr>
                <w:rFonts w:asciiTheme="majorHAnsi" w:hAnsiTheme="majorHAnsi"/>
                <w:sz w:val="20"/>
                <w:szCs w:val="20"/>
                <w:u w:val="single"/>
              </w:rPr>
              <w:t>Nächste Schritte:</w:t>
            </w:r>
          </w:p>
          <w:p w14:paraId="5A6E558A" w14:textId="6F7E29EF" w:rsidR="006672AE" w:rsidRPr="00077DC6" w:rsidRDefault="006672AE" w:rsidP="00BD3D9F">
            <w:pPr>
              <w:spacing w:line="220" w:lineRule="exact"/>
              <w:contextualSpacing/>
              <w:jc w:val="both"/>
              <w:rPr>
                <w:rFonts w:asciiTheme="majorHAnsi" w:hAnsiTheme="majorHAnsi"/>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RES schickt den Protokollentwurf zum heutigen Treffen an das </w:t>
            </w:r>
            <w:proofErr w:type="spellStart"/>
            <w:r w:rsidRPr="00C22891">
              <w:rPr>
                <w:rFonts w:asciiTheme="majorHAnsi" w:hAnsiTheme="majorHAnsi"/>
                <w:sz w:val="20"/>
                <w:szCs w:val="20"/>
              </w:rPr>
              <w:t>Kuratorenteam</w:t>
            </w:r>
            <w:proofErr w:type="spellEnd"/>
            <w:r>
              <w:rPr>
                <w:rFonts w:asciiTheme="majorHAnsi" w:hAnsiTheme="majorHAnsi"/>
                <w:b/>
                <w:sz w:val="20"/>
                <w:szCs w:val="20"/>
              </w:rPr>
              <w:t xml:space="preserve"> </w:t>
            </w:r>
            <w:r w:rsidRPr="00077DC6">
              <w:rPr>
                <w:rFonts w:asciiTheme="majorHAnsi" w:hAnsiTheme="majorHAnsi"/>
                <w:b/>
                <w:sz w:val="20"/>
                <w:szCs w:val="20"/>
                <w:u w:val="single"/>
              </w:rPr>
              <w:t>erl.</w:t>
            </w:r>
          </w:p>
          <w:p w14:paraId="55D476C2" w14:textId="1A44B428"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RES und KCL schicken OZ und CF zeitnah vorläufige Objektlisten mit Objekten, die für die Ausstellung konser</w:t>
            </w:r>
            <w:r w:rsidRPr="00C22891">
              <w:rPr>
                <w:rFonts w:asciiTheme="majorHAnsi" w:hAnsiTheme="majorHAnsi"/>
                <w:sz w:val="20"/>
                <w:szCs w:val="20"/>
              </w:rPr>
              <w:softHyphen/>
              <w:t>vatorisch behandelt werden müssen</w:t>
            </w:r>
            <w:r w:rsidRPr="00077DC6">
              <w:rPr>
                <w:rFonts w:asciiTheme="majorHAnsi" w:hAnsiTheme="majorHAnsi"/>
                <w:b/>
                <w:sz w:val="20"/>
                <w:szCs w:val="20"/>
                <w:u w:val="single"/>
              </w:rPr>
              <w:t xml:space="preserve"> erl.</w:t>
            </w:r>
          </w:p>
          <w:p w14:paraId="52DCD255" w14:textId="25F5BCCF"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OZ und CF kontaktieren Herrn </w:t>
            </w:r>
            <w:proofErr w:type="spellStart"/>
            <w:r w:rsidRPr="00C22891">
              <w:rPr>
                <w:rFonts w:asciiTheme="majorHAnsi" w:hAnsiTheme="majorHAnsi"/>
                <w:sz w:val="20"/>
                <w:szCs w:val="20"/>
              </w:rPr>
              <w:t>Völlnagel</w:t>
            </w:r>
            <w:proofErr w:type="spellEnd"/>
            <w:r w:rsidRPr="00C22891">
              <w:rPr>
                <w:rFonts w:asciiTheme="majorHAnsi" w:hAnsiTheme="majorHAnsi"/>
                <w:sz w:val="20"/>
                <w:szCs w:val="20"/>
              </w:rPr>
              <w:t xml:space="preserve"> vom </w:t>
            </w:r>
            <w:proofErr w:type="spellStart"/>
            <w:r w:rsidRPr="00C22891">
              <w:rPr>
                <w:rFonts w:asciiTheme="majorHAnsi" w:hAnsiTheme="majorHAnsi"/>
                <w:sz w:val="20"/>
                <w:szCs w:val="20"/>
              </w:rPr>
              <w:t>Ausstel</w:t>
            </w:r>
            <w:r w:rsidRPr="00C22891">
              <w:rPr>
                <w:rFonts w:asciiTheme="majorHAnsi" w:hAnsiTheme="majorHAnsi"/>
                <w:sz w:val="20"/>
                <w:szCs w:val="20"/>
              </w:rPr>
              <w:softHyphen/>
              <w:t>lungsmanagement</w:t>
            </w:r>
            <w:proofErr w:type="spellEnd"/>
            <w:r w:rsidRPr="00C22891">
              <w:rPr>
                <w:rFonts w:asciiTheme="majorHAnsi" w:hAnsiTheme="majorHAnsi"/>
                <w:sz w:val="20"/>
                <w:szCs w:val="20"/>
              </w:rPr>
              <w:t xml:space="preserve"> und besprechen sich mit Frau Seyfried und Herrn Chapuis</w:t>
            </w:r>
            <w:r>
              <w:rPr>
                <w:rFonts w:asciiTheme="majorHAnsi" w:hAnsiTheme="majorHAnsi"/>
                <w:sz w:val="20"/>
                <w:szCs w:val="20"/>
              </w:rPr>
              <w:t xml:space="preserve"> </w:t>
            </w:r>
            <w:r w:rsidRPr="00077DC6">
              <w:rPr>
                <w:rFonts w:asciiTheme="majorHAnsi" w:hAnsiTheme="majorHAnsi"/>
                <w:b/>
                <w:sz w:val="20"/>
                <w:szCs w:val="20"/>
                <w:u w:val="single"/>
              </w:rPr>
              <w:t>erl.</w:t>
            </w:r>
          </w:p>
          <w:p w14:paraId="7C7DE942" w14:textId="151259C7"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RES und KCL schicken den ersten Entwurf zur </w:t>
            </w:r>
            <w:proofErr w:type="spellStart"/>
            <w:r w:rsidRPr="00C22891">
              <w:rPr>
                <w:rFonts w:asciiTheme="majorHAnsi" w:hAnsiTheme="majorHAnsi"/>
                <w:sz w:val="20"/>
                <w:szCs w:val="20"/>
              </w:rPr>
              <w:t>Objekt</w:t>
            </w:r>
            <w:r w:rsidRPr="00C22891">
              <w:rPr>
                <w:rFonts w:asciiTheme="majorHAnsi" w:hAnsiTheme="majorHAnsi"/>
                <w:sz w:val="20"/>
                <w:szCs w:val="20"/>
              </w:rPr>
              <w:softHyphen/>
              <w:t>liste</w:t>
            </w:r>
            <w:proofErr w:type="spellEnd"/>
            <w:r w:rsidRPr="00C22891">
              <w:rPr>
                <w:rFonts w:asciiTheme="majorHAnsi" w:hAnsiTheme="majorHAnsi"/>
                <w:sz w:val="20"/>
                <w:szCs w:val="20"/>
              </w:rPr>
              <w:t xml:space="preserve"> an CF und OZ, die diese erweitern</w:t>
            </w:r>
          </w:p>
          <w:p w14:paraId="056A75C7" w14:textId="763A6553"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OZ schickt das Zeit-Themen-Diagramm zum </w:t>
            </w:r>
            <w:proofErr w:type="spellStart"/>
            <w:r w:rsidRPr="00C22891">
              <w:rPr>
                <w:rFonts w:asciiTheme="majorHAnsi" w:hAnsiTheme="majorHAnsi"/>
                <w:sz w:val="20"/>
                <w:szCs w:val="20"/>
              </w:rPr>
              <w:t>Ausstel</w:t>
            </w:r>
            <w:r w:rsidRPr="00C22891">
              <w:rPr>
                <w:rFonts w:asciiTheme="majorHAnsi" w:hAnsiTheme="majorHAnsi"/>
                <w:sz w:val="20"/>
                <w:szCs w:val="20"/>
              </w:rPr>
              <w:softHyphen/>
              <w:t>lungskonzept</w:t>
            </w:r>
            <w:proofErr w:type="spellEnd"/>
            <w:r w:rsidRPr="00C22891">
              <w:rPr>
                <w:rFonts w:asciiTheme="majorHAnsi" w:hAnsiTheme="majorHAnsi"/>
                <w:sz w:val="20"/>
                <w:szCs w:val="20"/>
              </w:rPr>
              <w:t xml:space="preserve"> an das </w:t>
            </w:r>
            <w:proofErr w:type="spellStart"/>
            <w:r w:rsidRPr="00C22891">
              <w:rPr>
                <w:rFonts w:asciiTheme="majorHAnsi" w:hAnsiTheme="majorHAnsi"/>
                <w:sz w:val="20"/>
                <w:szCs w:val="20"/>
              </w:rPr>
              <w:t>Kuratorenteam</w:t>
            </w:r>
            <w:proofErr w:type="spellEnd"/>
            <w:r>
              <w:rPr>
                <w:rFonts w:asciiTheme="majorHAnsi" w:hAnsiTheme="majorHAnsi"/>
                <w:sz w:val="20"/>
                <w:szCs w:val="20"/>
              </w:rPr>
              <w:t xml:space="preserve"> </w:t>
            </w:r>
            <w:r w:rsidRPr="00077DC6">
              <w:rPr>
                <w:rFonts w:asciiTheme="majorHAnsi" w:hAnsiTheme="majorHAnsi"/>
                <w:b/>
                <w:sz w:val="20"/>
                <w:szCs w:val="20"/>
                <w:u w:val="single"/>
              </w:rPr>
              <w:t>erl.</w:t>
            </w:r>
          </w:p>
          <w:p w14:paraId="63511556" w14:textId="77777777" w:rsidR="006672AE" w:rsidRPr="00C22891" w:rsidRDefault="006672AE" w:rsidP="00BD3D9F">
            <w:pPr>
              <w:spacing w:line="220" w:lineRule="exact"/>
              <w:contextualSpacing/>
              <w:jc w:val="both"/>
              <w:rPr>
                <w:b/>
                <w:sz w:val="20"/>
                <w:szCs w:val="20"/>
              </w:rPr>
            </w:pPr>
          </w:p>
        </w:tc>
        <w:tc>
          <w:tcPr>
            <w:tcW w:w="2086" w:type="dxa"/>
            <w:shd w:val="clear" w:color="auto" w:fill="F2F2F2" w:themeFill="background1" w:themeFillShade="F2"/>
          </w:tcPr>
          <w:p w14:paraId="38AC8199" w14:textId="5E0D0973" w:rsidR="006672AE" w:rsidRPr="002A2B93" w:rsidRDefault="006672AE" w:rsidP="00302CED">
            <w:pPr>
              <w:spacing w:line="220" w:lineRule="exact"/>
              <w:contextualSpacing/>
              <w:jc w:val="center"/>
              <w:rPr>
                <w:sz w:val="16"/>
                <w:szCs w:val="16"/>
              </w:rPr>
            </w:pPr>
            <w:r>
              <w:rPr>
                <w:sz w:val="16"/>
                <w:szCs w:val="16"/>
              </w:rPr>
              <w:t>Herr Chapuis wurde informiert, update ist aber erforderlich, wird in der zweiten Märzhälfte geschehen, 13.03.2018, CF</w:t>
            </w:r>
          </w:p>
        </w:tc>
      </w:tr>
      <w:tr w:rsidR="006672AE" w:rsidRPr="00CE353F" w14:paraId="521ADE51" w14:textId="77777777" w:rsidTr="008F0DEF">
        <w:tc>
          <w:tcPr>
            <w:tcW w:w="557" w:type="dxa"/>
            <w:shd w:val="clear" w:color="auto" w:fill="F2F2F2" w:themeFill="background1" w:themeFillShade="F2"/>
          </w:tcPr>
          <w:p w14:paraId="034B3885" w14:textId="77777777"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76958E22" w14:textId="77777777" w:rsidR="006672AE" w:rsidRDefault="006672AE" w:rsidP="00047387">
            <w:pPr>
              <w:spacing w:line="220" w:lineRule="exact"/>
              <w:contextualSpacing/>
              <w:rPr>
                <w:sz w:val="18"/>
                <w:szCs w:val="18"/>
              </w:rPr>
            </w:pPr>
          </w:p>
          <w:p w14:paraId="7A7E8E5B" w14:textId="68E7F850" w:rsidR="006672AE" w:rsidRDefault="006672AE" w:rsidP="00047387">
            <w:pPr>
              <w:spacing w:line="220" w:lineRule="exact"/>
              <w:contextualSpacing/>
              <w:rPr>
                <w:sz w:val="18"/>
                <w:szCs w:val="18"/>
              </w:rPr>
            </w:pPr>
            <w:r>
              <w:rPr>
                <w:sz w:val="18"/>
                <w:szCs w:val="18"/>
              </w:rPr>
              <w:t>01.03.2018, ÄMP</w:t>
            </w:r>
          </w:p>
          <w:p w14:paraId="77C40627" w14:textId="64282015" w:rsidR="006672AE" w:rsidRPr="00C22891" w:rsidRDefault="006672AE" w:rsidP="00047387">
            <w:pPr>
              <w:spacing w:line="220" w:lineRule="exact"/>
              <w:contextualSpacing/>
              <w:rPr>
                <w:sz w:val="18"/>
                <w:szCs w:val="18"/>
              </w:rPr>
            </w:pPr>
            <w:r>
              <w:rPr>
                <w:sz w:val="18"/>
                <w:szCs w:val="18"/>
              </w:rPr>
              <w:t>OZ, RES, KCL</w:t>
            </w:r>
          </w:p>
        </w:tc>
        <w:tc>
          <w:tcPr>
            <w:tcW w:w="5271" w:type="dxa"/>
            <w:shd w:val="clear" w:color="auto" w:fill="F2F2F2" w:themeFill="background1" w:themeFillShade="F2"/>
          </w:tcPr>
          <w:p w14:paraId="168E9277" w14:textId="77777777" w:rsidR="006672AE" w:rsidRDefault="006672AE" w:rsidP="00BD3D9F">
            <w:pPr>
              <w:spacing w:line="220" w:lineRule="exact"/>
              <w:contextualSpacing/>
              <w:jc w:val="both"/>
              <w:rPr>
                <w:rFonts w:asciiTheme="majorHAnsi" w:hAnsiTheme="majorHAnsi"/>
                <w:sz w:val="20"/>
                <w:szCs w:val="20"/>
              </w:rPr>
            </w:pPr>
          </w:p>
          <w:p w14:paraId="778D0980" w14:textId="0D46BBC1"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r w:rsidRPr="00B83EE4">
              <w:rPr>
                <w:rFonts w:asciiTheme="majorHAnsi" w:hAnsiTheme="majorHAnsi"/>
                <w:sz w:val="20"/>
                <w:szCs w:val="20"/>
                <w:u w:val="single"/>
              </w:rPr>
              <w:t>nächste Schritte mit Priorität:</w:t>
            </w:r>
          </w:p>
          <w:p w14:paraId="6D9D9EEC" w14:textId="70863FF2"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 xml:space="preserve">1.) Kooperationsvertrag </w:t>
            </w:r>
            <w:proofErr w:type="spellStart"/>
            <w:r>
              <w:rPr>
                <w:rFonts w:asciiTheme="majorHAnsi" w:hAnsiTheme="majorHAnsi"/>
                <w:sz w:val="20"/>
                <w:szCs w:val="20"/>
              </w:rPr>
              <w:t>abschliessen</w:t>
            </w:r>
            <w:proofErr w:type="spellEnd"/>
            <w:r w:rsidRPr="00077DC6">
              <w:rPr>
                <w:rFonts w:asciiTheme="majorHAnsi" w:hAnsiTheme="majorHAnsi"/>
                <w:b/>
                <w:sz w:val="20"/>
                <w:szCs w:val="20"/>
                <w:u w:val="single"/>
              </w:rPr>
              <w:t xml:space="preserve"> erl.</w:t>
            </w:r>
          </w:p>
          <w:p w14:paraId="52E6AC55" w14:textId="111B6A73"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2.) Objektlisten Leihgaben erstellen</w:t>
            </w:r>
          </w:p>
          <w:p w14:paraId="7B1848C0" w14:textId="26C2ED19"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 xml:space="preserve">3.) Kommunikationstext erstellen </w:t>
            </w:r>
            <w:r w:rsidRPr="00077DC6">
              <w:rPr>
                <w:rFonts w:asciiTheme="majorHAnsi" w:hAnsiTheme="majorHAnsi"/>
                <w:b/>
                <w:sz w:val="20"/>
                <w:szCs w:val="20"/>
                <w:u w:val="single"/>
              </w:rPr>
              <w:t>erl.</w:t>
            </w:r>
          </w:p>
          <w:p w14:paraId="75AC9437" w14:textId="13C13BCA"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4.) Ausstellungstitel finden</w:t>
            </w:r>
          </w:p>
          <w:p w14:paraId="5198A445" w14:textId="03A2B332"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5.) Agenda festlegen</w:t>
            </w:r>
          </w:p>
          <w:p w14:paraId="33CFB9E5" w14:textId="0BE3E8B8"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6.) Kostenermittlung für einzelne Posten</w:t>
            </w:r>
          </w:p>
          <w:p w14:paraId="31A30483" w14:textId="55F0E40A" w:rsidR="006672AE" w:rsidRPr="00357A82" w:rsidRDefault="006672AE" w:rsidP="00BD3D9F">
            <w:pPr>
              <w:spacing w:line="220" w:lineRule="exact"/>
              <w:contextualSpacing/>
              <w:jc w:val="both"/>
              <w:rPr>
                <w:rFonts w:asciiTheme="majorHAnsi" w:hAnsiTheme="majorHAnsi"/>
                <w:sz w:val="20"/>
                <w:szCs w:val="20"/>
                <w:u w:val="single"/>
              </w:rPr>
            </w:pPr>
            <w:r w:rsidRPr="00357A82">
              <w:rPr>
                <w:rFonts w:asciiTheme="majorHAnsi" w:hAnsiTheme="majorHAnsi"/>
                <w:sz w:val="20"/>
                <w:szCs w:val="20"/>
                <w:u w:val="single"/>
              </w:rPr>
              <w:t>konkret:</w:t>
            </w:r>
          </w:p>
          <w:p w14:paraId="764C676E" w14:textId="11877F83"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RES</w:t>
            </w:r>
            <w:r>
              <w:rPr>
                <w:rFonts w:asciiTheme="majorHAnsi" w:hAnsiTheme="majorHAnsi"/>
                <w:sz w:val="20"/>
                <w:szCs w:val="20"/>
              </w:rPr>
              <w:t xml:space="preserve"> schickt Protokoll in die Runde </w:t>
            </w:r>
            <w:r w:rsidRPr="00077DC6">
              <w:rPr>
                <w:rFonts w:asciiTheme="majorHAnsi" w:hAnsiTheme="majorHAnsi"/>
                <w:b/>
                <w:sz w:val="20"/>
                <w:szCs w:val="20"/>
                <w:u w:val="single"/>
              </w:rPr>
              <w:t>erl.</w:t>
            </w:r>
          </w:p>
          <w:p w14:paraId="4F74A757" w14:textId="50EB7840"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RES</w:t>
            </w:r>
            <w:r>
              <w:rPr>
                <w:rFonts w:asciiTheme="majorHAnsi" w:hAnsiTheme="majorHAnsi"/>
                <w:sz w:val="20"/>
                <w:szCs w:val="20"/>
              </w:rPr>
              <w:t xml:space="preserve"> ermittelt Kosten für Erstellung des Landschaftsmodells u. 3-D-Objekt-Dokumentationen</w:t>
            </w:r>
          </w:p>
          <w:p w14:paraId="239E6269" w14:textId="52D39058"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bereitet Kommunikationstext vor und schickt ihn in die Runde </w:t>
            </w:r>
            <w:r w:rsidRPr="00077DC6">
              <w:rPr>
                <w:rFonts w:asciiTheme="majorHAnsi" w:hAnsiTheme="majorHAnsi"/>
                <w:b/>
                <w:sz w:val="20"/>
                <w:szCs w:val="20"/>
                <w:u w:val="single"/>
              </w:rPr>
              <w:t>erl.</w:t>
            </w:r>
          </w:p>
          <w:p w14:paraId="494A39EE" w14:textId="7971B6BB"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kümmert sich um Kooperationsvertrag </w:t>
            </w:r>
            <w:r w:rsidRPr="00077DC6">
              <w:rPr>
                <w:rFonts w:asciiTheme="majorHAnsi" w:hAnsiTheme="majorHAnsi"/>
                <w:b/>
                <w:sz w:val="20"/>
                <w:szCs w:val="20"/>
                <w:u w:val="single"/>
              </w:rPr>
              <w:t>erl.</w:t>
            </w:r>
          </w:p>
          <w:p w14:paraId="7DA94159" w14:textId="279463B0"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Wir finden einen Termin für eine weitere Besprechung bis zum 17.03.2018 </w:t>
            </w:r>
            <w:r w:rsidRPr="00077DC6">
              <w:rPr>
                <w:rFonts w:asciiTheme="majorHAnsi" w:hAnsiTheme="majorHAnsi"/>
                <w:b/>
                <w:sz w:val="20"/>
                <w:szCs w:val="20"/>
                <w:u w:val="single"/>
              </w:rPr>
              <w:t>erl.</w:t>
            </w:r>
          </w:p>
          <w:p w14:paraId="63498AA6" w14:textId="45BE9364"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Eine </w:t>
            </w:r>
            <w:r>
              <w:rPr>
                <w:rFonts w:asciiTheme="majorHAnsi" w:hAnsiTheme="majorHAnsi"/>
                <w:sz w:val="20"/>
                <w:szCs w:val="20"/>
              </w:rPr>
              <w:t>vorläufige Agenda</w:t>
            </w:r>
            <w:r w:rsidRPr="00C22891">
              <w:rPr>
                <w:rFonts w:asciiTheme="majorHAnsi" w:hAnsiTheme="majorHAnsi"/>
                <w:sz w:val="20"/>
                <w:szCs w:val="20"/>
              </w:rPr>
              <w:t xml:space="preserve"> </w:t>
            </w:r>
            <w:r>
              <w:rPr>
                <w:rFonts w:asciiTheme="majorHAnsi" w:hAnsiTheme="majorHAnsi"/>
                <w:sz w:val="20"/>
                <w:szCs w:val="20"/>
              </w:rPr>
              <w:t>soll</w:t>
            </w:r>
            <w:r w:rsidRPr="00C22891">
              <w:rPr>
                <w:rFonts w:asciiTheme="majorHAnsi" w:hAnsiTheme="majorHAnsi"/>
                <w:sz w:val="20"/>
                <w:szCs w:val="20"/>
              </w:rPr>
              <w:t xml:space="preserve"> </w:t>
            </w:r>
            <w:r>
              <w:rPr>
                <w:rFonts w:asciiTheme="majorHAnsi" w:hAnsiTheme="majorHAnsi"/>
                <w:sz w:val="20"/>
                <w:szCs w:val="20"/>
              </w:rPr>
              <w:t xml:space="preserve">von RES </w:t>
            </w:r>
            <w:r w:rsidRPr="00C22891">
              <w:rPr>
                <w:rFonts w:asciiTheme="majorHAnsi" w:hAnsiTheme="majorHAnsi"/>
                <w:sz w:val="20"/>
                <w:szCs w:val="20"/>
              </w:rPr>
              <w:t>als Anhang zum Protokoll erstellt</w:t>
            </w:r>
            <w:r>
              <w:rPr>
                <w:rFonts w:asciiTheme="majorHAnsi" w:hAnsiTheme="majorHAnsi"/>
                <w:sz w:val="20"/>
                <w:szCs w:val="20"/>
              </w:rPr>
              <w:t xml:space="preserve"> werden </w:t>
            </w:r>
            <w:r w:rsidRPr="00077DC6">
              <w:rPr>
                <w:rFonts w:asciiTheme="majorHAnsi" w:hAnsiTheme="majorHAnsi"/>
                <w:b/>
                <w:sz w:val="20"/>
                <w:szCs w:val="20"/>
                <w:u w:val="single"/>
              </w:rPr>
              <w:t>erl.</w:t>
            </w:r>
          </w:p>
          <w:p w14:paraId="362CFD15" w14:textId="4DEABECB" w:rsidR="006672AE" w:rsidRPr="00C22891" w:rsidRDefault="006672AE" w:rsidP="00BD3D9F">
            <w:pPr>
              <w:spacing w:line="220" w:lineRule="exact"/>
              <w:contextualSpacing/>
              <w:jc w:val="both"/>
              <w:rPr>
                <w:b/>
                <w:sz w:val="20"/>
                <w:szCs w:val="20"/>
              </w:rPr>
            </w:pPr>
          </w:p>
        </w:tc>
        <w:tc>
          <w:tcPr>
            <w:tcW w:w="2086" w:type="dxa"/>
            <w:shd w:val="clear" w:color="auto" w:fill="F2F2F2" w:themeFill="background1" w:themeFillShade="F2"/>
          </w:tcPr>
          <w:p w14:paraId="76F5E338" w14:textId="216BF1ED" w:rsidR="006672AE" w:rsidRPr="002A2B93" w:rsidRDefault="006672AE" w:rsidP="00A6088B">
            <w:pPr>
              <w:spacing w:line="220" w:lineRule="exact"/>
              <w:contextualSpacing/>
              <w:jc w:val="center"/>
              <w:rPr>
                <w:sz w:val="16"/>
                <w:szCs w:val="16"/>
              </w:rPr>
            </w:pPr>
            <w:r>
              <w:rPr>
                <w:sz w:val="16"/>
                <w:szCs w:val="16"/>
              </w:rPr>
              <w:t>Was ist mit „Kommunikationstext“ gemeint?, 13.03.2018, CF</w:t>
            </w:r>
          </w:p>
        </w:tc>
      </w:tr>
      <w:tr w:rsidR="006672AE" w:rsidRPr="00CE353F" w14:paraId="2619F0FF" w14:textId="77777777" w:rsidTr="008F0DEF">
        <w:tc>
          <w:tcPr>
            <w:tcW w:w="557" w:type="dxa"/>
            <w:tcBorders>
              <w:bottom w:val="single" w:sz="2" w:space="0" w:color="595959" w:themeColor="text1" w:themeTint="A6"/>
            </w:tcBorders>
            <w:shd w:val="clear" w:color="auto" w:fill="F2F2F2" w:themeFill="background1" w:themeFillShade="F2"/>
          </w:tcPr>
          <w:p w14:paraId="353C843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ECF76AC" w14:textId="77777777" w:rsidR="006672AE" w:rsidRDefault="006672AE" w:rsidP="00206F5C">
            <w:pPr>
              <w:spacing w:line="220" w:lineRule="exact"/>
              <w:contextualSpacing/>
              <w:rPr>
                <w:sz w:val="18"/>
                <w:szCs w:val="18"/>
              </w:rPr>
            </w:pPr>
          </w:p>
          <w:p w14:paraId="28089F5E" w14:textId="77777777" w:rsidR="006672AE" w:rsidRDefault="006672AE" w:rsidP="00206F5C">
            <w:pPr>
              <w:spacing w:line="220" w:lineRule="exact"/>
              <w:contextualSpacing/>
              <w:rPr>
                <w:sz w:val="18"/>
                <w:szCs w:val="18"/>
              </w:rPr>
            </w:pPr>
            <w:r>
              <w:rPr>
                <w:sz w:val="18"/>
                <w:szCs w:val="18"/>
              </w:rPr>
              <w:t>14.03.2018, Tel.</w:t>
            </w:r>
          </w:p>
          <w:p w14:paraId="6DD6AECA" w14:textId="77777777" w:rsidR="006672AE" w:rsidRDefault="006672AE" w:rsidP="00206F5C">
            <w:pPr>
              <w:spacing w:line="220" w:lineRule="exact"/>
              <w:contextualSpacing/>
              <w:rPr>
                <w:sz w:val="18"/>
                <w:szCs w:val="18"/>
              </w:rPr>
            </w:pPr>
            <w:r>
              <w:rPr>
                <w:sz w:val="18"/>
                <w:szCs w:val="18"/>
              </w:rPr>
              <w:t>OZ, CF, RES, KCL</w:t>
            </w:r>
          </w:p>
          <w:p w14:paraId="6DAA4312"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0D72B25A" w14:textId="77777777" w:rsidR="006672AE" w:rsidRDefault="006672AE" w:rsidP="00BD3D9F">
            <w:pPr>
              <w:spacing w:line="220" w:lineRule="exact"/>
              <w:contextualSpacing/>
              <w:jc w:val="both"/>
              <w:rPr>
                <w:rFonts w:asciiTheme="majorHAnsi" w:hAnsiTheme="majorHAnsi"/>
                <w:sz w:val="20"/>
                <w:szCs w:val="20"/>
              </w:rPr>
            </w:pPr>
          </w:p>
          <w:p w14:paraId="47875DCD" w14:textId="38A39D38"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stellt zeitnah Kommunikationstext fertig und schickt ihn in die Runde </w:t>
            </w:r>
            <w:r w:rsidRPr="00077DC6">
              <w:rPr>
                <w:rFonts w:asciiTheme="majorHAnsi" w:hAnsiTheme="majorHAnsi"/>
                <w:b/>
                <w:sz w:val="20"/>
                <w:szCs w:val="20"/>
                <w:u w:val="single"/>
              </w:rPr>
              <w:t>erl.</w:t>
            </w:r>
          </w:p>
          <w:p w14:paraId="6F334A97" w14:textId="7DA9BB66"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kümmert sich um den Kooperationsvertrag </w:t>
            </w:r>
            <w:r w:rsidRPr="00077DC6">
              <w:rPr>
                <w:rFonts w:asciiTheme="majorHAnsi" w:hAnsiTheme="majorHAnsi"/>
                <w:b/>
                <w:sz w:val="20"/>
                <w:szCs w:val="20"/>
                <w:u w:val="single"/>
              </w:rPr>
              <w:t>erl.</w:t>
            </w:r>
          </w:p>
          <w:p w14:paraId="74616D7D" w14:textId="275D7884"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u. KCL sprechen RS in der nächsten Woche auf die Ausstellung und einen Termin für ein erstes Treffen mit dem </w:t>
            </w:r>
            <w:proofErr w:type="spellStart"/>
            <w:r>
              <w:rPr>
                <w:rFonts w:asciiTheme="majorHAnsi" w:hAnsiTheme="majorHAnsi"/>
                <w:sz w:val="20"/>
                <w:szCs w:val="20"/>
              </w:rPr>
              <w:t>Kuratorenteam</w:t>
            </w:r>
            <w:proofErr w:type="spellEnd"/>
            <w:r>
              <w:rPr>
                <w:rFonts w:asciiTheme="majorHAnsi" w:hAnsiTheme="majorHAnsi"/>
                <w:sz w:val="20"/>
                <w:szCs w:val="20"/>
              </w:rPr>
              <w:t xml:space="preserve"> an </w:t>
            </w:r>
            <w:r w:rsidRPr="00077DC6">
              <w:rPr>
                <w:rFonts w:asciiTheme="majorHAnsi" w:hAnsiTheme="majorHAnsi"/>
                <w:b/>
                <w:sz w:val="20"/>
                <w:szCs w:val="20"/>
                <w:u w:val="single"/>
              </w:rPr>
              <w:t>erl.</w:t>
            </w:r>
          </w:p>
          <w:p w14:paraId="37DBEFBE" w14:textId="5F7C8857"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F2F2F2" w:themeFill="background1" w:themeFillShade="F2"/>
          </w:tcPr>
          <w:p w14:paraId="0B891C93" w14:textId="77777777" w:rsidR="006672AE" w:rsidRPr="002A2B93" w:rsidRDefault="006672AE" w:rsidP="00A6088B">
            <w:pPr>
              <w:spacing w:line="220" w:lineRule="exact"/>
              <w:contextualSpacing/>
              <w:jc w:val="center"/>
              <w:rPr>
                <w:sz w:val="16"/>
                <w:szCs w:val="16"/>
              </w:rPr>
            </w:pPr>
          </w:p>
        </w:tc>
      </w:tr>
      <w:tr w:rsidR="006672AE" w:rsidRPr="00CE353F" w14:paraId="5198698F" w14:textId="77777777" w:rsidTr="008F0DEF">
        <w:tc>
          <w:tcPr>
            <w:tcW w:w="557" w:type="dxa"/>
            <w:tcBorders>
              <w:bottom w:val="single" w:sz="2" w:space="0" w:color="595959" w:themeColor="text1" w:themeTint="A6"/>
            </w:tcBorders>
            <w:shd w:val="clear" w:color="auto" w:fill="F2F2F2" w:themeFill="background1" w:themeFillShade="F2"/>
          </w:tcPr>
          <w:p w14:paraId="5CA8AD7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DCCAC6B" w14:textId="77777777" w:rsidR="006672AE" w:rsidRDefault="006672AE" w:rsidP="00887C2B">
            <w:pPr>
              <w:spacing w:line="220" w:lineRule="exact"/>
              <w:contextualSpacing/>
              <w:rPr>
                <w:sz w:val="18"/>
                <w:szCs w:val="18"/>
              </w:rPr>
            </w:pPr>
          </w:p>
          <w:p w14:paraId="4FFF55B8" w14:textId="77777777" w:rsidR="006672AE" w:rsidRPr="00026C21" w:rsidRDefault="006672AE" w:rsidP="00887C2B">
            <w:pPr>
              <w:spacing w:line="220" w:lineRule="exact"/>
              <w:contextualSpacing/>
              <w:rPr>
                <w:sz w:val="18"/>
                <w:szCs w:val="18"/>
                <w:lang w:val="en-US"/>
              </w:rPr>
            </w:pPr>
            <w:r w:rsidRPr="00026C21">
              <w:rPr>
                <w:sz w:val="18"/>
                <w:szCs w:val="18"/>
                <w:lang w:val="en-US"/>
              </w:rPr>
              <w:t>18.07.2018, RPM:</w:t>
            </w:r>
          </w:p>
          <w:p w14:paraId="11884D50" w14:textId="77777777" w:rsidR="006672AE" w:rsidRPr="00026C21" w:rsidRDefault="006672AE" w:rsidP="00887C2B">
            <w:pPr>
              <w:spacing w:line="220" w:lineRule="exact"/>
              <w:contextualSpacing/>
              <w:rPr>
                <w:sz w:val="18"/>
                <w:szCs w:val="18"/>
                <w:lang w:val="en-US"/>
              </w:rPr>
            </w:pPr>
            <w:r w:rsidRPr="00026C21">
              <w:rPr>
                <w:sz w:val="18"/>
                <w:szCs w:val="18"/>
                <w:lang w:val="en-US"/>
              </w:rPr>
              <w:t>CB, CF, OZ, KCL, RES, RS</w:t>
            </w:r>
          </w:p>
          <w:p w14:paraId="4E14B7AE" w14:textId="77777777" w:rsidR="006672AE" w:rsidRPr="00026C21" w:rsidRDefault="006672AE" w:rsidP="00206F5C">
            <w:pPr>
              <w:spacing w:line="220" w:lineRule="exact"/>
              <w:contextualSpacing/>
              <w:rPr>
                <w:sz w:val="18"/>
                <w:szCs w:val="18"/>
                <w:lang w:val="en-US"/>
              </w:rPr>
            </w:pPr>
          </w:p>
        </w:tc>
        <w:tc>
          <w:tcPr>
            <w:tcW w:w="5271" w:type="dxa"/>
            <w:tcBorders>
              <w:bottom w:val="single" w:sz="2" w:space="0" w:color="595959" w:themeColor="text1" w:themeTint="A6"/>
            </w:tcBorders>
            <w:shd w:val="clear" w:color="auto" w:fill="F2F2F2" w:themeFill="background1" w:themeFillShade="F2"/>
          </w:tcPr>
          <w:p w14:paraId="1C18EECD" w14:textId="77777777" w:rsidR="006672AE" w:rsidRPr="00026C21" w:rsidRDefault="006672AE" w:rsidP="00887C2B">
            <w:pPr>
              <w:spacing w:line="220" w:lineRule="exact"/>
              <w:contextualSpacing/>
              <w:jc w:val="both"/>
              <w:rPr>
                <w:rFonts w:asciiTheme="majorHAnsi" w:hAnsiTheme="majorHAnsi"/>
                <w:sz w:val="20"/>
                <w:szCs w:val="20"/>
                <w:lang w:val="en-US"/>
              </w:rPr>
            </w:pPr>
          </w:p>
          <w:p w14:paraId="038DF55C" w14:textId="5EB6DE44" w:rsidR="006672AE" w:rsidRPr="00487A4F" w:rsidRDefault="006672AE" w:rsidP="00887C2B">
            <w:pPr>
              <w:spacing w:line="220" w:lineRule="exact"/>
              <w:contextualSpacing/>
              <w:jc w:val="both"/>
              <w:rPr>
                <w:rFonts w:asciiTheme="majorHAnsi" w:hAnsiTheme="majorHAnsi"/>
                <w:b/>
                <w:sz w:val="20"/>
                <w:szCs w:val="20"/>
                <w:u w:val="single"/>
              </w:rPr>
            </w:pPr>
            <w:r w:rsidRPr="00C22891">
              <w:rPr>
                <w:rFonts w:asciiTheme="majorHAnsi" w:hAnsiTheme="majorHAnsi"/>
                <w:sz w:val="20"/>
                <w:szCs w:val="20"/>
              </w:rPr>
              <w:sym w:font="Symbol" w:char="F07F"/>
            </w:r>
            <w:r>
              <w:rPr>
                <w:rFonts w:asciiTheme="majorHAnsi" w:hAnsiTheme="majorHAnsi"/>
                <w:sz w:val="20"/>
                <w:szCs w:val="20"/>
              </w:rPr>
              <w:t xml:space="preserve"> Bis Ende Juli erfolgt Mitteilung zu Teilnahme des RPM an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w:t>
            </w:r>
            <w:r>
              <w:rPr>
                <w:rFonts w:asciiTheme="majorHAnsi" w:hAnsiTheme="majorHAnsi"/>
                <w:b/>
                <w:sz w:val="20"/>
                <w:szCs w:val="20"/>
                <w:u w:val="single"/>
              </w:rPr>
              <w:t>offen!</w:t>
            </w:r>
          </w:p>
          <w:p w14:paraId="780A7773" w14:textId="557F9C29" w:rsidR="006672AE" w:rsidRDefault="006672AE" w:rsidP="00887C2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bespricht sich zeitnah zur möglichen Teilnahme des REM, Mannheim als weiteren Partner</w:t>
            </w:r>
          </w:p>
          <w:p w14:paraId="1E0F082B" w14:textId="5F3A38E2" w:rsidR="006672AE" w:rsidRDefault="006672AE" w:rsidP="00887C2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Bis Ende Juli schickt RES die Objektlisten „Aberdeen“ und „Hildesheim“ an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und CB</w:t>
            </w:r>
            <w:r w:rsidRPr="00077DC6">
              <w:rPr>
                <w:rFonts w:asciiTheme="majorHAnsi" w:hAnsiTheme="majorHAnsi"/>
                <w:b/>
                <w:sz w:val="20"/>
                <w:szCs w:val="20"/>
                <w:u w:val="single"/>
              </w:rPr>
              <w:t xml:space="preserve"> erl.</w:t>
            </w:r>
          </w:p>
          <w:p w14:paraId="0BD76030" w14:textId="77777777" w:rsidR="006672A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2F2F2" w:themeFill="background1" w:themeFillShade="F2"/>
          </w:tcPr>
          <w:p w14:paraId="6091B9F9" w14:textId="77777777" w:rsidR="006672AE" w:rsidRPr="002A2B93" w:rsidRDefault="006672AE" w:rsidP="00A6088B">
            <w:pPr>
              <w:spacing w:line="220" w:lineRule="exact"/>
              <w:contextualSpacing/>
              <w:jc w:val="center"/>
              <w:rPr>
                <w:sz w:val="16"/>
                <w:szCs w:val="16"/>
              </w:rPr>
            </w:pPr>
          </w:p>
        </w:tc>
      </w:tr>
      <w:tr w:rsidR="006672AE" w:rsidRPr="00CE353F" w14:paraId="7CC435C7" w14:textId="77777777" w:rsidTr="007D577C">
        <w:tc>
          <w:tcPr>
            <w:tcW w:w="557" w:type="dxa"/>
            <w:tcBorders>
              <w:bottom w:val="single" w:sz="2" w:space="0" w:color="595959" w:themeColor="text1" w:themeTint="A6"/>
            </w:tcBorders>
            <w:shd w:val="clear" w:color="auto" w:fill="F2F2F2" w:themeFill="background1" w:themeFillShade="F2"/>
          </w:tcPr>
          <w:p w14:paraId="0BC440E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B34DED8" w14:textId="77777777" w:rsidR="006672AE" w:rsidRDefault="006672AE" w:rsidP="006B50EE">
            <w:pPr>
              <w:spacing w:line="220" w:lineRule="exact"/>
              <w:contextualSpacing/>
              <w:rPr>
                <w:sz w:val="18"/>
                <w:szCs w:val="18"/>
              </w:rPr>
            </w:pPr>
          </w:p>
          <w:p w14:paraId="5655C86D" w14:textId="77777777" w:rsidR="006672AE" w:rsidRDefault="006672AE" w:rsidP="006B50EE">
            <w:pPr>
              <w:spacing w:line="220" w:lineRule="exact"/>
              <w:contextualSpacing/>
              <w:rPr>
                <w:sz w:val="18"/>
                <w:szCs w:val="18"/>
              </w:rPr>
            </w:pPr>
            <w:r>
              <w:rPr>
                <w:sz w:val="18"/>
                <w:szCs w:val="18"/>
              </w:rPr>
              <w:t>31.08.2018, 9:00–10:30, MBK:</w:t>
            </w:r>
          </w:p>
          <w:p w14:paraId="33F6F423" w14:textId="77777777" w:rsidR="006672AE" w:rsidRDefault="006672AE" w:rsidP="006B50EE">
            <w:pPr>
              <w:spacing w:line="220" w:lineRule="exact"/>
              <w:contextualSpacing/>
              <w:rPr>
                <w:sz w:val="18"/>
                <w:szCs w:val="18"/>
              </w:rPr>
            </w:pPr>
            <w:r>
              <w:rPr>
                <w:sz w:val="18"/>
                <w:szCs w:val="18"/>
              </w:rPr>
              <w:t>CF, OZ, RES, KCL</w:t>
            </w:r>
          </w:p>
          <w:p w14:paraId="02FB4454" w14:textId="77777777" w:rsidR="006672AE" w:rsidRDefault="006672AE" w:rsidP="00887C2B">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2400A3D4" w14:textId="77777777" w:rsidR="006672AE" w:rsidRDefault="006672AE" w:rsidP="006B50EE">
            <w:pPr>
              <w:spacing w:line="220" w:lineRule="exact"/>
              <w:contextualSpacing/>
              <w:jc w:val="both"/>
              <w:rPr>
                <w:b/>
                <w:sz w:val="20"/>
                <w:szCs w:val="20"/>
              </w:rPr>
            </w:pPr>
          </w:p>
          <w:p w14:paraId="7C78EC88" w14:textId="1AAED2DF" w:rsidR="006672AE" w:rsidRDefault="006672AE" w:rsidP="00887C2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Das nächste Treffen (ganztägiges Klausurtreffen!) findet am 27.09. in Berlin statt!</w:t>
            </w:r>
          </w:p>
        </w:tc>
        <w:tc>
          <w:tcPr>
            <w:tcW w:w="2086" w:type="dxa"/>
            <w:tcBorders>
              <w:bottom w:val="single" w:sz="2" w:space="0" w:color="595959" w:themeColor="text1" w:themeTint="A6"/>
            </w:tcBorders>
            <w:shd w:val="clear" w:color="auto" w:fill="F2F2F2" w:themeFill="background1" w:themeFillShade="F2"/>
          </w:tcPr>
          <w:p w14:paraId="46170915" w14:textId="77777777" w:rsidR="006672AE" w:rsidRPr="002A2B93" w:rsidRDefault="006672AE" w:rsidP="00A6088B">
            <w:pPr>
              <w:spacing w:line="220" w:lineRule="exact"/>
              <w:contextualSpacing/>
              <w:jc w:val="center"/>
              <w:rPr>
                <w:sz w:val="16"/>
                <w:szCs w:val="16"/>
              </w:rPr>
            </w:pPr>
          </w:p>
        </w:tc>
      </w:tr>
      <w:tr w:rsidR="006672AE" w:rsidRPr="00CE353F" w14:paraId="133B5099" w14:textId="77777777" w:rsidTr="002D471F">
        <w:tc>
          <w:tcPr>
            <w:tcW w:w="557" w:type="dxa"/>
            <w:tcBorders>
              <w:bottom w:val="single" w:sz="2" w:space="0" w:color="595959" w:themeColor="text1" w:themeTint="A6"/>
            </w:tcBorders>
            <w:shd w:val="clear" w:color="auto" w:fill="DEEAF6" w:themeFill="accent1" w:themeFillTint="33"/>
          </w:tcPr>
          <w:p w14:paraId="6DB581A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DEEAF6" w:themeFill="accent1" w:themeFillTint="33"/>
          </w:tcPr>
          <w:p w14:paraId="673B47CB" w14:textId="53A54856" w:rsidR="006672AE" w:rsidRDefault="006672AE" w:rsidP="006B50EE">
            <w:pPr>
              <w:spacing w:line="220" w:lineRule="exact"/>
              <w:contextualSpacing/>
              <w:rPr>
                <w:sz w:val="18"/>
                <w:szCs w:val="18"/>
              </w:rPr>
            </w:pPr>
            <w:r>
              <w:rPr>
                <w:sz w:val="18"/>
                <w:szCs w:val="18"/>
              </w:rPr>
              <w:t>06.03.2019</w:t>
            </w:r>
          </w:p>
        </w:tc>
        <w:tc>
          <w:tcPr>
            <w:tcW w:w="5271" w:type="dxa"/>
            <w:tcBorders>
              <w:bottom w:val="single" w:sz="2" w:space="0" w:color="595959" w:themeColor="text1" w:themeTint="A6"/>
            </w:tcBorders>
            <w:shd w:val="clear" w:color="auto" w:fill="DEEAF6" w:themeFill="accent1" w:themeFillTint="33"/>
          </w:tcPr>
          <w:p w14:paraId="017718FE" w14:textId="77777777" w:rsidR="006672AE" w:rsidRDefault="006672AE" w:rsidP="007D577C">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Das nächste Treffen findet am 04.04. und 05.04. in Berlin statt!</w:t>
            </w:r>
          </w:p>
          <w:p w14:paraId="683E2111" w14:textId="4A60BF74" w:rsidR="006672AE" w:rsidRDefault="006672AE" w:rsidP="007D577C">
            <w:pPr>
              <w:spacing w:line="220" w:lineRule="exact"/>
              <w:contextualSpacing/>
              <w:jc w:val="both"/>
              <w:rPr>
                <w:b/>
                <w:sz w:val="20"/>
                <w:szCs w:val="20"/>
              </w:rPr>
            </w:pPr>
          </w:p>
        </w:tc>
        <w:tc>
          <w:tcPr>
            <w:tcW w:w="2086" w:type="dxa"/>
            <w:tcBorders>
              <w:bottom w:val="single" w:sz="2" w:space="0" w:color="595959" w:themeColor="text1" w:themeTint="A6"/>
            </w:tcBorders>
            <w:shd w:val="clear" w:color="auto" w:fill="DEEAF6" w:themeFill="accent1" w:themeFillTint="33"/>
          </w:tcPr>
          <w:p w14:paraId="32877FB7" w14:textId="77777777" w:rsidR="006672AE" w:rsidRPr="002A2B93" w:rsidRDefault="006672AE" w:rsidP="00A6088B">
            <w:pPr>
              <w:spacing w:line="220" w:lineRule="exact"/>
              <w:contextualSpacing/>
              <w:jc w:val="center"/>
              <w:rPr>
                <w:sz w:val="16"/>
                <w:szCs w:val="16"/>
              </w:rPr>
            </w:pPr>
          </w:p>
        </w:tc>
      </w:tr>
      <w:tr w:rsidR="006672AE" w:rsidRPr="00CE353F" w14:paraId="5138AE5B" w14:textId="77777777" w:rsidTr="00622A57">
        <w:tc>
          <w:tcPr>
            <w:tcW w:w="557" w:type="dxa"/>
            <w:tcBorders>
              <w:bottom w:val="single" w:sz="2" w:space="0" w:color="595959" w:themeColor="text1" w:themeTint="A6"/>
            </w:tcBorders>
            <w:shd w:val="clear" w:color="auto" w:fill="FBE4D5" w:themeFill="accent2" w:themeFillTint="33"/>
          </w:tcPr>
          <w:p w14:paraId="52A9CF8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578C8B59" w14:textId="3814991D" w:rsidR="006672AE" w:rsidRDefault="006672AE" w:rsidP="006B50EE">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7ECB9AA1" w14:textId="77777777" w:rsidR="006672AE" w:rsidRDefault="006672AE" w:rsidP="002D471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r w:rsidRPr="002D471F">
              <w:rPr>
                <w:rFonts w:asciiTheme="majorHAnsi" w:hAnsiTheme="majorHAnsi"/>
                <w:sz w:val="20"/>
                <w:szCs w:val="20"/>
              </w:rPr>
              <w:t>3) Zeitplan:</w:t>
            </w:r>
          </w:p>
          <w:p w14:paraId="6C22C4F1" w14:textId="77777777" w:rsidR="006672AE" w:rsidRPr="002D471F" w:rsidRDefault="006672AE" w:rsidP="002D471F">
            <w:pPr>
              <w:spacing w:line="220" w:lineRule="exact"/>
              <w:contextualSpacing/>
              <w:jc w:val="both"/>
              <w:rPr>
                <w:rFonts w:asciiTheme="majorHAnsi" w:hAnsiTheme="majorHAnsi"/>
                <w:b/>
                <w:sz w:val="20"/>
                <w:szCs w:val="20"/>
                <w:u w:val="single"/>
              </w:rPr>
            </w:pPr>
            <w:r w:rsidRPr="002D471F">
              <w:rPr>
                <w:rFonts w:asciiTheme="majorHAnsi" w:hAnsiTheme="majorHAnsi"/>
                <w:b/>
                <w:sz w:val="20"/>
                <w:szCs w:val="20"/>
                <w:u w:val="single"/>
              </w:rPr>
              <w:t>Ausstellungszeitraum:</w:t>
            </w:r>
          </w:p>
          <w:p w14:paraId="73386F8E" w14:textId="7892E2DE" w:rsidR="006672AE" w:rsidRDefault="006672AE" w:rsidP="002D471F">
            <w:pPr>
              <w:spacing w:line="220" w:lineRule="exact"/>
              <w:contextualSpacing/>
              <w:jc w:val="both"/>
              <w:rPr>
                <w:rFonts w:asciiTheme="majorHAnsi" w:hAnsiTheme="majorHAnsi"/>
                <w:b/>
                <w:sz w:val="20"/>
                <w:szCs w:val="20"/>
              </w:rPr>
            </w:pPr>
            <w:r w:rsidRPr="002D471F">
              <w:rPr>
                <w:rFonts w:asciiTheme="majorHAnsi" w:hAnsiTheme="majorHAnsi"/>
                <w:b/>
                <w:sz w:val="20"/>
                <w:szCs w:val="20"/>
              </w:rPr>
              <w:t>Eröffn</w:t>
            </w:r>
            <w:r>
              <w:rPr>
                <w:rFonts w:asciiTheme="majorHAnsi" w:hAnsiTheme="majorHAnsi"/>
                <w:b/>
                <w:sz w:val="20"/>
                <w:szCs w:val="20"/>
              </w:rPr>
              <w:t>ung: 06.05.2021</w:t>
            </w:r>
          </w:p>
          <w:p w14:paraId="570133EA" w14:textId="4DEE7B57" w:rsidR="006672AE" w:rsidRPr="00C87DED" w:rsidRDefault="006672AE" w:rsidP="002D471F">
            <w:pPr>
              <w:spacing w:line="220" w:lineRule="exact"/>
              <w:contextualSpacing/>
              <w:jc w:val="both"/>
              <w:rPr>
                <w:rFonts w:asciiTheme="majorHAnsi" w:hAnsiTheme="majorHAnsi"/>
                <w:b/>
                <w:sz w:val="20"/>
                <w:szCs w:val="20"/>
              </w:rPr>
            </w:pPr>
            <w:r>
              <w:rPr>
                <w:rFonts w:asciiTheme="majorHAnsi" w:hAnsiTheme="majorHAnsi"/>
                <w:b/>
                <w:sz w:val="20"/>
                <w:szCs w:val="20"/>
              </w:rPr>
              <w:t xml:space="preserve">Laufzeit: </w:t>
            </w:r>
            <w:r w:rsidRPr="002D471F">
              <w:rPr>
                <w:rFonts w:asciiTheme="majorHAnsi" w:hAnsiTheme="majorHAnsi"/>
                <w:b/>
                <w:sz w:val="20"/>
                <w:szCs w:val="20"/>
              </w:rPr>
              <w:t>07.05. bis 01.09.2021</w:t>
            </w:r>
          </w:p>
          <w:p w14:paraId="6F9C7CDF" w14:textId="7DF746FE" w:rsidR="006672AE" w:rsidRPr="002D471F" w:rsidRDefault="006672AE" w:rsidP="002D471F">
            <w:pPr>
              <w:spacing w:line="220" w:lineRule="exact"/>
              <w:contextualSpacing/>
              <w:jc w:val="both"/>
              <w:rPr>
                <w:rFonts w:asciiTheme="majorHAnsi" w:hAnsiTheme="majorHAnsi"/>
                <w:b/>
                <w:sz w:val="20"/>
                <w:szCs w:val="20"/>
                <w:u w:val="single"/>
              </w:rPr>
            </w:pPr>
            <w:r w:rsidRPr="002D471F">
              <w:rPr>
                <w:rFonts w:asciiTheme="majorHAnsi" w:hAnsiTheme="majorHAnsi"/>
                <w:b/>
                <w:sz w:val="20"/>
                <w:szCs w:val="20"/>
                <w:u w:val="single"/>
              </w:rPr>
              <w:t>Katalog:</w:t>
            </w:r>
          </w:p>
          <w:p w14:paraId="2DCF79FD" w14:textId="126B8958" w:rsidR="006672AE" w:rsidRDefault="006672AE" w:rsidP="002D471F">
            <w:pPr>
              <w:spacing w:line="220" w:lineRule="exact"/>
              <w:contextualSpacing/>
              <w:jc w:val="both"/>
              <w:rPr>
                <w:rFonts w:asciiTheme="majorHAnsi" w:hAnsiTheme="majorHAnsi"/>
                <w:b/>
                <w:sz w:val="20"/>
                <w:szCs w:val="20"/>
              </w:rPr>
            </w:pPr>
            <w:r>
              <w:rPr>
                <w:rFonts w:asciiTheme="majorHAnsi" w:hAnsiTheme="majorHAnsi"/>
                <w:b/>
                <w:sz w:val="20"/>
                <w:szCs w:val="20"/>
              </w:rPr>
              <w:t>•</w:t>
            </w:r>
            <w:r w:rsidRPr="002D471F">
              <w:rPr>
                <w:rFonts w:asciiTheme="majorHAnsi" w:hAnsiTheme="majorHAnsi"/>
                <w:b/>
                <w:sz w:val="20"/>
                <w:szCs w:val="20"/>
              </w:rPr>
              <w:t>Einreichung Druckmanuskript: 15.12.2020</w:t>
            </w:r>
          </w:p>
          <w:p w14:paraId="1D726481" w14:textId="77777777" w:rsidR="006672AE" w:rsidRPr="002D471F" w:rsidRDefault="006672AE" w:rsidP="002D471F">
            <w:pPr>
              <w:spacing w:line="220" w:lineRule="exact"/>
              <w:contextualSpacing/>
              <w:jc w:val="both"/>
              <w:rPr>
                <w:rFonts w:asciiTheme="majorHAnsi" w:hAnsiTheme="majorHAnsi"/>
                <w:b/>
                <w:sz w:val="20"/>
                <w:szCs w:val="20"/>
              </w:rPr>
            </w:pPr>
            <w:r>
              <w:rPr>
                <w:rFonts w:asciiTheme="majorHAnsi" w:hAnsiTheme="majorHAnsi"/>
                <w:sz w:val="20"/>
                <w:szCs w:val="20"/>
              </w:rPr>
              <w:t>•</w:t>
            </w:r>
            <w:r w:rsidRPr="002D471F">
              <w:rPr>
                <w:rFonts w:asciiTheme="majorHAnsi" w:hAnsiTheme="majorHAnsi"/>
                <w:b/>
                <w:sz w:val="20"/>
                <w:szCs w:val="20"/>
              </w:rPr>
              <w:t>Texte an Übersetzer: 01.10.2020</w:t>
            </w:r>
          </w:p>
          <w:p w14:paraId="50FE99F0" w14:textId="77777777" w:rsidR="006672AE" w:rsidRDefault="006672AE" w:rsidP="002D471F">
            <w:pPr>
              <w:spacing w:line="220" w:lineRule="exact"/>
              <w:contextualSpacing/>
              <w:jc w:val="both"/>
              <w:rPr>
                <w:rFonts w:asciiTheme="majorHAnsi" w:hAnsiTheme="majorHAnsi"/>
                <w:b/>
                <w:sz w:val="20"/>
                <w:szCs w:val="20"/>
              </w:rPr>
            </w:pPr>
            <w:r w:rsidRPr="002D471F">
              <w:rPr>
                <w:rFonts w:asciiTheme="majorHAnsi" w:hAnsiTheme="majorHAnsi"/>
                <w:b/>
                <w:sz w:val="20"/>
                <w:szCs w:val="20"/>
              </w:rPr>
              <w:t xml:space="preserve">• </w:t>
            </w:r>
            <w:proofErr w:type="spellStart"/>
            <w:r w:rsidRPr="002D471F">
              <w:rPr>
                <w:rFonts w:asciiTheme="majorHAnsi" w:hAnsiTheme="majorHAnsi"/>
                <w:b/>
                <w:sz w:val="20"/>
                <w:szCs w:val="20"/>
              </w:rPr>
              <w:t>Ms</w:t>
            </w:r>
            <w:proofErr w:type="spellEnd"/>
            <w:r w:rsidRPr="002D471F">
              <w:rPr>
                <w:rFonts w:asciiTheme="majorHAnsi" w:hAnsiTheme="majorHAnsi"/>
                <w:b/>
                <w:sz w:val="20"/>
                <w:szCs w:val="20"/>
              </w:rPr>
              <w:t xml:space="preserve"> an interne Redaktion: 01.09.2020</w:t>
            </w:r>
          </w:p>
          <w:p w14:paraId="52646427" w14:textId="77777777" w:rsidR="006672AE" w:rsidRDefault="006672AE" w:rsidP="002D471F">
            <w:pPr>
              <w:spacing w:line="220" w:lineRule="exact"/>
              <w:contextualSpacing/>
              <w:jc w:val="both"/>
              <w:rPr>
                <w:rFonts w:asciiTheme="majorHAnsi" w:hAnsiTheme="majorHAnsi"/>
                <w:b/>
                <w:sz w:val="20"/>
                <w:szCs w:val="20"/>
              </w:rPr>
            </w:pPr>
          </w:p>
          <w:p w14:paraId="45CAAC79" w14:textId="6C3FC607" w:rsidR="006672AE" w:rsidRPr="002D471F" w:rsidRDefault="006672AE" w:rsidP="00C87DED">
            <w:pPr>
              <w:spacing w:line="220" w:lineRule="exact"/>
              <w:contextualSpacing/>
              <w:jc w:val="both"/>
              <w:rPr>
                <w:rFonts w:asciiTheme="majorHAnsi" w:hAnsiTheme="majorHAnsi"/>
                <w:sz w:val="20"/>
                <w:szCs w:val="20"/>
              </w:rPr>
            </w:pPr>
            <w:r w:rsidRPr="00C87DED">
              <w:rPr>
                <w:rFonts w:asciiTheme="majorHAnsi" w:hAnsiTheme="majorHAnsi"/>
                <w:color w:val="FF0000"/>
                <w:sz w:val="20"/>
                <w:szCs w:val="20"/>
              </w:rPr>
              <w:sym w:font="Symbol" w:char="F07F"/>
            </w:r>
            <w:r w:rsidRPr="00C87DED">
              <w:rPr>
                <w:rFonts w:asciiTheme="majorHAnsi" w:hAnsiTheme="majorHAnsi"/>
                <w:color w:val="FF0000"/>
                <w:sz w:val="20"/>
                <w:szCs w:val="20"/>
              </w:rPr>
              <w:t xml:space="preserve"> Das nächste Treffen findet am </w:t>
            </w:r>
            <w:r>
              <w:rPr>
                <w:rFonts w:asciiTheme="majorHAnsi" w:hAnsiTheme="majorHAnsi"/>
                <w:color w:val="FF0000"/>
                <w:sz w:val="20"/>
                <w:szCs w:val="20"/>
              </w:rPr>
              <w:t>22</w:t>
            </w:r>
            <w:r w:rsidRPr="00C87DED">
              <w:rPr>
                <w:rFonts w:asciiTheme="majorHAnsi" w:hAnsiTheme="majorHAnsi"/>
                <w:color w:val="FF0000"/>
                <w:sz w:val="20"/>
                <w:szCs w:val="20"/>
              </w:rPr>
              <w:t>.0</w:t>
            </w:r>
            <w:r>
              <w:rPr>
                <w:rFonts w:asciiTheme="majorHAnsi" w:hAnsiTheme="majorHAnsi"/>
                <w:color w:val="FF0000"/>
                <w:sz w:val="20"/>
                <w:szCs w:val="20"/>
              </w:rPr>
              <w:t>5</w:t>
            </w:r>
            <w:r w:rsidRPr="00C87DED">
              <w:rPr>
                <w:rFonts w:asciiTheme="majorHAnsi" w:hAnsiTheme="majorHAnsi"/>
                <w:color w:val="FF0000"/>
                <w:sz w:val="20"/>
                <w:szCs w:val="20"/>
              </w:rPr>
              <w:t>. in Berlin statt!</w:t>
            </w:r>
          </w:p>
        </w:tc>
        <w:tc>
          <w:tcPr>
            <w:tcW w:w="2086" w:type="dxa"/>
            <w:tcBorders>
              <w:bottom w:val="single" w:sz="2" w:space="0" w:color="595959" w:themeColor="text1" w:themeTint="A6"/>
            </w:tcBorders>
            <w:shd w:val="clear" w:color="auto" w:fill="FBE4D5" w:themeFill="accent2" w:themeFillTint="33"/>
          </w:tcPr>
          <w:p w14:paraId="0B478151" w14:textId="77777777" w:rsidR="006672AE" w:rsidRPr="002A2B93" w:rsidRDefault="006672AE" w:rsidP="00A6088B">
            <w:pPr>
              <w:spacing w:line="220" w:lineRule="exact"/>
              <w:contextualSpacing/>
              <w:jc w:val="center"/>
              <w:rPr>
                <w:sz w:val="16"/>
                <w:szCs w:val="16"/>
              </w:rPr>
            </w:pPr>
          </w:p>
        </w:tc>
      </w:tr>
      <w:tr w:rsidR="006672AE" w:rsidRPr="00CE353F" w14:paraId="5AE7CD2B" w14:textId="77777777" w:rsidTr="00622A57">
        <w:tc>
          <w:tcPr>
            <w:tcW w:w="557" w:type="dxa"/>
            <w:tcBorders>
              <w:bottom w:val="single" w:sz="2" w:space="0" w:color="595959" w:themeColor="text1" w:themeTint="A6"/>
            </w:tcBorders>
            <w:shd w:val="clear" w:color="auto" w:fill="auto"/>
          </w:tcPr>
          <w:p w14:paraId="7FFCDDF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C277778" w14:textId="77777777" w:rsidR="006672AE" w:rsidRDefault="006672AE" w:rsidP="006B50EE">
            <w:pPr>
              <w:spacing w:line="220" w:lineRule="exact"/>
              <w:contextualSpacing/>
              <w:rPr>
                <w:sz w:val="18"/>
                <w:szCs w:val="18"/>
              </w:rPr>
            </w:pPr>
          </w:p>
          <w:p w14:paraId="48175B59" w14:textId="77777777" w:rsidR="006672AE" w:rsidRDefault="006672AE" w:rsidP="006B50EE">
            <w:pPr>
              <w:spacing w:line="220" w:lineRule="exact"/>
              <w:contextualSpacing/>
              <w:rPr>
                <w:sz w:val="18"/>
                <w:szCs w:val="18"/>
              </w:rPr>
            </w:pPr>
            <w:r>
              <w:rPr>
                <w:sz w:val="18"/>
                <w:szCs w:val="18"/>
              </w:rPr>
              <w:t>17.-.18.09.2019, AMP, CF, KCL, RES, OZ</w:t>
            </w:r>
          </w:p>
          <w:p w14:paraId="22DD56A1" w14:textId="1BADF5C6" w:rsidR="006672AE" w:rsidRDefault="006672AE" w:rsidP="006B50EE">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FD010F5" w14:textId="77777777" w:rsidR="006672AE" w:rsidRDefault="006672AE" w:rsidP="002D471F">
            <w:pPr>
              <w:spacing w:line="220" w:lineRule="exact"/>
              <w:contextualSpacing/>
              <w:jc w:val="both"/>
              <w:rPr>
                <w:rFonts w:asciiTheme="majorHAnsi" w:hAnsiTheme="majorHAnsi"/>
                <w:sz w:val="20"/>
                <w:szCs w:val="20"/>
              </w:rPr>
            </w:pPr>
          </w:p>
          <w:p w14:paraId="205133FC" w14:textId="251C7563" w:rsidR="006672AE" w:rsidRPr="00C22891" w:rsidRDefault="006672AE" w:rsidP="002D471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Nächstes Treffen: Anfang November 2019?</w:t>
            </w:r>
          </w:p>
        </w:tc>
        <w:tc>
          <w:tcPr>
            <w:tcW w:w="2086" w:type="dxa"/>
            <w:tcBorders>
              <w:bottom w:val="single" w:sz="2" w:space="0" w:color="595959" w:themeColor="text1" w:themeTint="A6"/>
            </w:tcBorders>
            <w:shd w:val="clear" w:color="auto" w:fill="auto"/>
          </w:tcPr>
          <w:p w14:paraId="664407B0" w14:textId="77777777" w:rsidR="006672AE" w:rsidRPr="002A2B93" w:rsidRDefault="006672AE" w:rsidP="00A6088B">
            <w:pPr>
              <w:spacing w:line="220" w:lineRule="exact"/>
              <w:contextualSpacing/>
              <w:jc w:val="center"/>
              <w:rPr>
                <w:sz w:val="16"/>
                <w:szCs w:val="16"/>
              </w:rPr>
            </w:pPr>
          </w:p>
        </w:tc>
      </w:tr>
      <w:tr w:rsidR="006672AE" w:rsidRPr="00CE353F" w14:paraId="5B8163A4" w14:textId="77777777" w:rsidTr="008211B7">
        <w:trPr>
          <w:trHeight w:val="340"/>
        </w:trPr>
        <w:tc>
          <w:tcPr>
            <w:tcW w:w="557" w:type="dxa"/>
            <w:shd w:val="clear" w:color="auto" w:fill="FFC000" w:themeFill="accent4"/>
            <w:vAlign w:val="center"/>
          </w:tcPr>
          <w:p w14:paraId="4E9330B5" w14:textId="4886749E" w:rsidR="006672AE" w:rsidRPr="00CE353F" w:rsidRDefault="006672AE" w:rsidP="00DF5EF7">
            <w:pPr>
              <w:spacing w:line="220" w:lineRule="exact"/>
              <w:contextualSpacing/>
              <w:rPr>
                <w:b/>
                <w:sz w:val="20"/>
                <w:szCs w:val="20"/>
              </w:rPr>
            </w:pPr>
            <w:r w:rsidRPr="00CE353F">
              <w:rPr>
                <w:b/>
                <w:sz w:val="20"/>
                <w:szCs w:val="20"/>
              </w:rPr>
              <w:t>0</w:t>
            </w:r>
            <w:r>
              <w:rPr>
                <w:b/>
                <w:sz w:val="20"/>
                <w:szCs w:val="20"/>
              </w:rPr>
              <w:t>2</w:t>
            </w:r>
          </w:p>
        </w:tc>
        <w:tc>
          <w:tcPr>
            <w:tcW w:w="8936" w:type="dxa"/>
            <w:gridSpan w:val="3"/>
            <w:shd w:val="clear" w:color="auto" w:fill="FFC000" w:themeFill="accent4"/>
            <w:vAlign w:val="center"/>
          </w:tcPr>
          <w:p w14:paraId="23465040" w14:textId="5784F0A9" w:rsidR="006672AE" w:rsidRPr="00C22891" w:rsidRDefault="006672AE" w:rsidP="00DF5EF7">
            <w:pPr>
              <w:spacing w:line="220" w:lineRule="exact"/>
              <w:contextualSpacing/>
              <w:rPr>
                <w:sz w:val="18"/>
                <w:szCs w:val="18"/>
              </w:rPr>
            </w:pPr>
            <w:r w:rsidRPr="00C22891">
              <w:rPr>
                <w:b/>
                <w:sz w:val="20"/>
                <w:szCs w:val="20"/>
              </w:rPr>
              <w:t>Ausstellungskonzept</w:t>
            </w:r>
          </w:p>
        </w:tc>
      </w:tr>
      <w:tr w:rsidR="006672AE" w:rsidRPr="00CE353F" w14:paraId="6C25D76B" w14:textId="77777777" w:rsidTr="008F0DEF">
        <w:tc>
          <w:tcPr>
            <w:tcW w:w="557" w:type="dxa"/>
            <w:shd w:val="clear" w:color="auto" w:fill="auto"/>
          </w:tcPr>
          <w:p w14:paraId="56289CE6" w14:textId="77777777" w:rsidR="006672AE" w:rsidRPr="00CE353F" w:rsidRDefault="006672AE" w:rsidP="00A6088B">
            <w:pPr>
              <w:spacing w:line="220" w:lineRule="exact"/>
              <w:contextualSpacing/>
              <w:rPr>
                <w:b/>
                <w:sz w:val="20"/>
                <w:szCs w:val="20"/>
              </w:rPr>
            </w:pPr>
          </w:p>
        </w:tc>
        <w:tc>
          <w:tcPr>
            <w:tcW w:w="1579" w:type="dxa"/>
            <w:shd w:val="clear" w:color="auto" w:fill="auto"/>
          </w:tcPr>
          <w:p w14:paraId="7996A900" w14:textId="77777777" w:rsidR="006672AE" w:rsidRDefault="006672AE" w:rsidP="00047387">
            <w:pPr>
              <w:spacing w:line="220" w:lineRule="exact"/>
              <w:contextualSpacing/>
              <w:rPr>
                <w:sz w:val="18"/>
                <w:szCs w:val="18"/>
              </w:rPr>
            </w:pPr>
          </w:p>
          <w:p w14:paraId="2769FBCB" w14:textId="7D75520C" w:rsidR="006672AE" w:rsidRPr="00C22891" w:rsidRDefault="006672AE" w:rsidP="00047387">
            <w:pPr>
              <w:spacing w:line="220" w:lineRule="exact"/>
              <w:contextualSpacing/>
              <w:rPr>
                <w:sz w:val="18"/>
                <w:szCs w:val="18"/>
              </w:rPr>
            </w:pPr>
            <w:r w:rsidRPr="00C22891">
              <w:rPr>
                <w:sz w:val="18"/>
                <w:szCs w:val="18"/>
              </w:rPr>
              <w:t>27.07.2017</w:t>
            </w:r>
            <w:r>
              <w:rPr>
                <w:sz w:val="18"/>
                <w:szCs w:val="18"/>
              </w:rPr>
              <w:t xml:space="preserve">, </w:t>
            </w:r>
            <w:r w:rsidRPr="00C22891">
              <w:rPr>
                <w:sz w:val="18"/>
                <w:szCs w:val="18"/>
              </w:rPr>
              <w:t>GAU</w:t>
            </w:r>
          </w:p>
          <w:p w14:paraId="6F180988" w14:textId="27ED5B7C" w:rsidR="006672AE" w:rsidRPr="00C22891" w:rsidRDefault="006672AE" w:rsidP="00047387">
            <w:pPr>
              <w:spacing w:line="220" w:lineRule="exact"/>
              <w:contextualSpacing/>
              <w:rPr>
                <w:sz w:val="18"/>
                <w:szCs w:val="18"/>
              </w:rPr>
            </w:pPr>
            <w:r w:rsidRPr="00C22891">
              <w:rPr>
                <w:sz w:val="18"/>
                <w:szCs w:val="18"/>
              </w:rPr>
              <w:t>OZ, RES, KCL</w:t>
            </w:r>
          </w:p>
        </w:tc>
        <w:tc>
          <w:tcPr>
            <w:tcW w:w="5271" w:type="dxa"/>
            <w:shd w:val="clear" w:color="auto" w:fill="auto"/>
          </w:tcPr>
          <w:p w14:paraId="3C425214" w14:textId="77777777" w:rsidR="006672AE" w:rsidRDefault="006672AE" w:rsidP="00BD3D9F">
            <w:pPr>
              <w:tabs>
                <w:tab w:val="left" w:pos="567"/>
                <w:tab w:val="left" w:pos="2127"/>
              </w:tabs>
              <w:spacing w:line="220" w:lineRule="exact"/>
              <w:contextualSpacing/>
              <w:jc w:val="both"/>
              <w:rPr>
                <w:sz w:val="20"/>
                <w:szCs w:val="20"/>
              </w:rPr>
            </w:pPr>
          </w:p>
          <w:p w14:paraId="0832886B" w14:textId="6B94AFBC" w:rsidR="006672AE" w:rsidRPr="00C22891" w:rsidRDefault="006672AE" w:rsidP="009F5BD7">
            <w:pPr>
              <w:tabs>
                <w:tab w:val="left" w:pos="567"/>
                <w:tab w:val="left" w:pos="2127"/>
              </w:tabs>
              <w:spacing w:line="220" w:lineRule="exact"/>
              <w:contextualSpacing/>
              <w:jc w:val="both"/>
              <w:rPr>
                <w:rFonts w:asciiTheme="majorHAnsi" w:hAnsiTheme="majorHAnsi"/>
                <w:sz w:val="20"/>
                <w:szCs w:val="20"/>
              </w:rPr>
            </w:pPr>
            <w:r w:rsidRPr="00C22891">
              <w:rPr>
                <w:sz w:val="20"/>
                <w:szCs w:val="20"/>
              </w:rPr>
              <w:sym w:font="Symbol" w:char="F07F"/>
            </w:r>
            <w:r>
              <w:rPr>
                <w:sz w:val="20"/>
                <w:szCs w:val="20"/>
              </w:rPr>
              <w:t xml:space="preserve"> </w:t>
            </w:r>
            <w:r w:rsidRPr="00C22891">
              <w:rPr>
                <w:rFonts w:asciiTheme="majorHAnsi" w:hAnsiTheme="majorHAnsi"/>
                <w:sz w:val="20"/>
                <w:szCs w:val="20"/>
              </w:rPr>
              <w:t>1.) 6000 Jahre Geschichte, 2.) Archäologische Forschung (Gegenwart und Geschichte), 3.) Materialität</w:t>
            </w:r>
            <w:r>
              <w:rPr>
                <w:rFonts w:asciiTheme="majorHAnsi" w:hAnsiTheme="majorHAnsi"/>
                <w:sz w:val="20"/>
                <w:szCs w:val="20"/>
              </w:rPr>
              <w:t xml:space="preserve">, </w:t>
            </w:r>
            <w:r w:rsidRPr="00C22891">
              <w:rPr>
                <w:rFonts w:asciiTheme="majorHAnsi" w:hAnsiTheme="majorHAnsi"/>
                <w:sz w:val="20"/>
                <w:szCs w:val="20"/>
              </w:rPr>
              <w:t xml:space="preserve">4.) Alltag – Religion – Politik, 5.) </w:t>
            </w:r>
            <w:proofErr w:type="spellStart"/>
            <w:r w:rsidRPr="00C22891">
              <w:rPr>
                <w:rFonts w:asciiTheme="majorHAnsi" w:hAnsiTheme="majorHAnsi"/>
                <w:sz w:val="20"/>
                <w:szCs w:val="20"/>
              </w:rPr>
              <w:t>Viten</w:t>
            </w:r>
            <w:proofErr w:type="spellEnd"/>
            <w:r w:rsidRPr="00C22891">
              <w:rPr>
                <w:rFonts w:asciiTheme="majorHAnsi" w:hAnsiTheme="majorHAnsi"/>
                <w:sz w:val="20"/>
                <w:szCs w:val="20"/>
              </w:rPr>
              <w:t xml:space="preserve"> ausgewählter </w:t>
            </w:r>
            <w:proofErr w:type="spellStart"/>
            <w:r w:rsidRPr="00C22891">
              <w:rPr>
                <w:rFonts w:asciiTheme="majorHAnsi" w:hAnsiTheme="majorHAnsi"/>
                <w:sz w:val="20"/>
                <w:szCs w:val="20"/>
              </w:rPr>
              <w:t>Panopolitaner</w:t>
            </w:r>
            <w:proofErr w:type="spellEnd"/>
          </w:p>
        </w:tc>
        <w:tc>
          <w:tcPr>
            <w:tcW w:w="2086" w:type="dxa"/>
            <w:shd w:val="clear" w:color="auto" w:fill="auto"/>
          </w:tcPr>
          <w:p w14:paraId="15A81477" w14:textId="77777777" w:rsidR="006672AE" w:rsidRPr="002A2B93" w:rsidRDefault="006672AE" w:rsidP="00A6088B">
            <w:pPr>
              <w:spacing w:line="220" w:lineRule="exact"/>
              <w:contextualSpacing/>
              <w:jc w:val="center"/>
              <w:rPr>
                <w:sz w:val="16"/>
                <w:szCs w:val="16"/>
              </w:rPr>
            </w:pPr>
          </w:p>
        </w:tc>
      </w:tr>
      <w:tr w:rsidR="006672AE" w:rsidRPr="00CE353F" w14:paraId="1EE0602B" w14:textId="77777777" w:rsidTr="008F0DEF">
        <w:tc>
          <w:tcPr>
            <w:tcW w:w="557" w:type="dxa"/>
            <w:shd w:val="clear" w:color="auto" w:fill="auto"/>
          </w:tcPr>
          <w:p w14:paraId="680B2873" w14:textId="53B3DD7A" w:rsidR="006672AE" w:rsidRPr="00CE353F" w:rsidRDefault="006672AE" w:rsidP="00A6088B">
            <w:pPr>
              <w:spacing w:line="220" w:lineRule="exact"/>
              <w:contextualSpacing/>
              <w:rPr>
                <w:b/>
                <w:sz w:val="20"/>
                <w:szCs w:val="20"/>
              </w:rPr>
            </w:pPr>
          </w:p>
        </w:tc>
        <w:tc>
          <w:tcPr>
            <w:tcW w:w="1579" w:type="dxa"/>
            <w:shd w:val="clear" w:color="auto" w:fill="auto"/>
          </w:tcPr>
          <w:p w14:paraId="15D822BC" w14:textId="77777777" w:rsidR="006672AE" w:rsidRDefault="006672AE" w:rsidP="00047387">
            <w:pPr>
              <w:spacing w:line="220" w:lineRule="exact"/>
              <w:contextualSpacing/>
              <w:rPr>
                <w:sz w:val="18"/>
                <w:szCs w:val="18"/>
              </w:rPr>
            </w:pPr>
          </w:p>
          <w:p w14:paraId="14959272" w14:textId="6F3B1B01"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0F1BB572" w14:textId="571D349E" w:rsidR="006672AE" w:rsidRPr="00C22891"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tc>
        <w:tc>
          <w:tcPr>
            <w:tcW w:w="5271" w:type="dxa"/>
            <w:shd w:val="clear" w:color="auto" w:fill="auto"/>
          </w:tcPr>
          <w:p w14:paraId="1FB944A4" w14:textId="77777777" w:rsidR="006672AE" w:rsidRDefault="006672AE" w:rsidP="00BD3D9F">
            <w:pPr>
              <w:spacing w:line="220" w:lineRule="exact"/>
              <w:contextualSpacing/>
              <w:jc w:val="both"/>
              <w:rPr>
                <w:rFonts w:asciiTheme="majorHAnsi" w:hAnsiTheme="majorHAnsi"/>
                <w:sz w:val="20"/>
                <w:szCs w:val="20"/>
              </w:rPr>
            </w:pPr>
          </w:p>
          <w:p w14:paraId="6E3F3333" w14:textId="77777777"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RES zählt vorläufige Themenblöcke auf: Alltag/Politik; Religion; Bestattungswesen; Industrie und Handel</w:t>
            </w:r>
          </w:p>
          <w:p w14:paraId="42C5CA9D" w14:textId="71BF3A50"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CF schlägt als weitere Themenblöcke „Textilien“ und „Mönchtum“ vor</w:t>
            </w:r>
          </w:p>
          <w:p w14:paraId="38FAD349" w14:textId="1E00E63E"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als Zeitfenster werden festgelegt: </w:t>
            </w:r>
            <w:r w:rsidRPr="00C22891">
              <w:rPr>
                <w:rFonts w:asciiTheme="majorHAnsi" w:hAnsiTheme="majorHAnsi"/>
                <w:b/>
                <w:sz w:val="20"/>
                <w:szCs w:val="20"/>
              </w:rPr>
              <w:t>I.</w:t>
            </w:r>
            <w:r w:rsidRPr="00C22891">
              <w:rPr>
                <w:rFonts w:asciiTheme="majorHAnsi" w:hAnsiTheme="majorHAnsi"/>
                <w:sz w:val="20"/>
                <w:szCs w:val="20"/>
              </w:rPr>
              <w:t xml:space="preserve"> Frühzeit </w:t>
            </w:r>
            <w:r w:rsidRPr="00C22891">
              <w:rPr>
                <w:rFonts w:asciiTheme="majorHAnsi" w:hAnsiTheme="majorHAnsi"/>
                <w:b/>
                <w:sz w:val="20"/>
                <w:szCs w:val="20"/>
              </w:rPr>
              <w:t>II.</w:t>
            </w:r>
            <w:r w:rsidRPr="00C22891">
              <w:rPr>
                <w:rFonts w:asciiTheme="majorHAnsi" w:hAnsiTheme="majorHAnsi"/>
                <w:sz w:val="20"/>
                <w:szCs w:val="20"/>
              </w:rPr>
              <w:t xml:space="preserve"> Altes Reich, 1. </w:t>
            </w:r>
            <w:proofErr w:type="spellStart"/>
            <w:r w:rsidRPr="00C22891">
              <w:rPr>
                <w:rFonts w:asciiTheme="majorHAnsi" w:hAnsiTheme="majorHAnsi"/>
                <w:sz w:val="20"/>
                <w:szCs w:val="20"/>
              </w:rPr>
              <w:t>ZwZt</w:t>
            </w:r>
            <w:proofErr w:type="spellEnd"/>
            <w:r w:rsidRPr="00C22891">
              <w:rPr>
                <w:rFonts w:asciiTheme="majorHAnsi" w:hAnsiTheme="majorHAnsi"/>
                <w:sz w:val="20"/>
                <w:szCs w:val="20"/>
              </w:rPr>
              <w:t xml:space="preserve"> und Mittleres Reich, </w:t>
            </w:r>
            <w:r w:rsidRPr="00C22891">
              <w:rPr>
                <w:rFonts w:asciiTheme="majorHAnsi" w:hAnsiTheme="majorHAnsi"/>
                <w:b/>
                <w:sz w:val="20"/>
                <w:szCs w:val="20"/>
              </w:rPr>
              <w:t>III.</w:t>
            </w:r>
            <w:r w:rsidRPr="00C22891">
              <w:rPr>
                <w:rFonts w:asciiTheme="majorHAnsi" w:hAnsiTheme="majorHAnsi"/>
                <w:sz w:val="20"/>
                <w:szCs w:val="20"/>
              </w:rPr>
              <w:t xml:space="preserve"> 2. </w:t>
            </w:r>
            <w:proofErr w:type="spellStart"/>
            <w:r w:rsidRPr="00C22891">
              <w:rPr>
                <w:rFonts w:asciiTheme="majorHAnsi" w:hAnsiTheme="majorHAnsi"/>
                <w:sz w:val="20"/>
                <w:szCs w:val="20"/>
              </w:rPr>
              <w:t>ZwZt</w:t>
            </w:r>
            <w:proofErr w:type="spellEnd"/>
            <w:r w:rsidRPr="00C22891">
              <w:rPr>
                <w:rFonts w:asciiTheme="majorHAnsi" w:hAnsiTheme="majorHAnsi"/>
                <w:sz w:val="20"/>
                <w:szCs w:val="20"/>
              </w:rPr>
              <w:t xml:space="preserve"> bis Ende Neues Reich, </w:t>
            </w:r>
            <w:r w:rsidRPr="00C22891">
              <w:rPr>
                <w:rFonts w:asciiTheme="majorHAnsi" w:hAnsiTheme="majorHAnsi"/>
                <w:b/>
                <w:sz w:val="20"/>
                <w:szCs w:val="20"/>
              </w:rPr>
              <w:t>IV.</w:t>
            </w:r>
            <w:r w:rsidRPr="00C22891">
              <w:rPr>
                <w:rFonts w:asciiTheme="majorHAnsi" w:hAnsiTheme="majorHAnsi"/>
                <w:sz w:val="20"/>
                <w:szCs w:val="20"/>
              </w:rPr>
              <w:t xml:space="preserve"> 3. </w:t>
            </w:r>
            <w:proofErr w:type="spellStart"/>
            <w:r w:rsidRPr="00C22891">
              <w:rPr>
                <w:rFonts w:asciiTheme="majorHAnsi" w:hAnsiTheme="majorHAnsi"/>
                <w:sz w:val="20"/>
                <w:szCs w:val="20"/>
              </w:rPr>
              <w:t>ZwZt</w:t>
            </w:r>
            <w:proofErr w:type="spellEnd"/>
            <w:r w:rsidRPr="00C22891">
              <w:rPr>
                <w:rFonts w:asciiTheme="majorHAnsi" w:hAnsiTheme="majorHAnsi"/>
                <w:sz w:val="20"/>
                <w:szCs w:val="20"/>
              </w:rPr>
              <w:t xml:space="preserve"> und Spätzeit, </w:t>
            </w:r>
            <w:r w:rsidRPr="00C22891">
              <w:rPr>
                <w:rFonts w:asciiTheme="majorHAnsi" w:hAnsiTheme="majorHAnsi"/>
                <w:b/>
                <w:sz w:val="20"/>
                <w:szCs w:val="20"/>
              </w:rPr>
              <w:t>V.</w:t>
            </w:r>
            <w:r w:rsidRPr="00C22891">
              <w:rPr>
                <w:rFonts w:asciiTheme="majorHAnsi" w:hAnsiTheme="majorHAnsi"/>
                <w:sz w:val="20"/>
                <w:szCs w:val="20"/>
              </w:rPr>
              <w:t xml:space="preserve"> Alexander bis Augustus, </w:t>
            </w:r>
            <w:r w:rsidRPr="00C22891">
              <w:rPr>
                <w:rFonts w:asciiTheme="majorHAnsi" w:hAnsiTheme="majorHAnsi"/>
                <w:b/>
                <w:sz w:val="20"/>
                <w:szCs w:val="20"/>
              </w:rPr>
              <w:t>VI.</w:t>
            </w:r>
            <w:r w:rsidRPr="00C22891">
              <w:rPr>
                <w:rFonts w:asciiTheme="majorHAnsi" w:hAnsiTheme="majorHAnsi"/>
                <w:sz w:val="20"/>
                <w:szCs w:val="20"/>
              </w:rPr>
              <w:t xml:space="preserve"> Kaiserzeit und Spätantike, </w:t>
            </w:r>
            <w:r w:rsidRPr="00C22891">
              <w:rPr>
                <w:rFonts w:asciiTheme="majorHAnsi" w:hAnsiTheme="majorHAnsi"/>
                <w:b/>
                <w:sz w:val="20"/>
                <w:szCs w:val="20"/>
              </w:rPr>
              <w:t>VII.</w:t>
            </w:r>
            <w:r w:rsidRPr="00C22891">
              <w:rPr>
                <w:rFonts w:asciiTheme="majorHAnsi" w:hAnsiTheme="majorHAnsi"/>
                <w:sz w:val="20"/>
                <w:szCs w:val="20"/>
              </w:rPr>
              <w:t xml:space="preserve"> frühisla</w:t>
            </w:r>
            <w:r w:rsidRPr="00C22891">
              <w:rPr>
                <w:rFonts w:asciiTheme="majorHAnsi" w:hAnsiTheme="majorHAnsi"/>
                <w:sz w:val="20"/>
                <w:szCs w:val="20"/>
              </w:rPr>
              <w:softHyphen/>
              <w:t>mische Zeit bis heute</w:t>
            </w:r>
          </w:p>
          <w:p w14:paraId="350C9EF2" w14:textId="238DA314" w:rsidR="006672AE" w:rsidRPr="00C22891" w:rsidRDefault="006672AE" w:rsidP="00BD3D9F">
            <w:pPr>
              <w:spacing w:line="220" w:lineRule="exact"/>
              <w:contextualSpacing/>
              <w:jc w:val="both"/>
              <w:rPr>
                <w:rFonts w:asciiTheme="majorHAnsi" w:hAnsiTheme="majorHAnsi"/>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als Themenschwerpunkte werden vorläufig bestimmt: </w:t>
            </w:r>
            <w:r w:rsidRPr="00C22891">
              <w:rPr>
                <w:rFonts w:asciiTheme="majorHAnsi" w:hAnsiTheme="majorHAnsi"/>
                <w:b/>
                <w:sz w:val="20"/>
                <w:szCs w:val="20"/>
              </w:rPr>
              <w:t>1.</w:t>
            </w:r>
            <w:r w:rsidRPr="00C22891">
              <w:rPr>
                <w:rFonts w:asciiTheme="majorHAnsi" w:hAnsiTheme="majorHAnsi"/>
                <w:sz w:val="20"/>
                <w:szCs w:val="20"/>
              </w:rPr>
              <w:t xml:space="preserve"> Alltag und Politik, </w:t>
            </w:r>
            <w:r w:rsidRPr="00C22891">
              <w:rPr>
                <w:rFonts w:asciiTheme="majorHAnsi" w:hAnsiTheme="majorHAnsi"/>
                <w:b/>
                <w:sz w:val="20"/>
                <w:szCs w:val="20"/>
              </w:rPr>
              <w:t>2.</w:t>
            </w:r>
            <w:r w:rsidRPr="00C22891">
              <w:rPr>
                <w:rFonts w:asciiTheme="majorHAnsi" w:hAnsiTheme="majorHAnsi"/>
                <w:sz w:val="20"/>
                <w:szCs w:val="20"/>
              </w:rPr>
              <w:t xml:space="preserve"> Religiöse Krise, </w:t>
            </w:r>
            <w:r w:rsidRPr="00C22891">
              <w:rPr>
                <w:rFonts w:asciiTheme="majorHAnsi" w:hAnsiTheme="majorHAnsi"/>
                <w:b/>
                <w:sz w:val="20"/>
                <w:szCs w:val="20"/>
              </w:rPr>
              <w:t>3.</w:t>
            </w:r>
            <w:r w:rsidRPr="00C22891">
              <w:rPr>
                <w:rFonts w:asciiTheme="majorHAnsi" w:hAnsiTheme="majorHAnsi"/>
                <w:sz w:val="20"/>
                <w:szCs w:val="20"/>
              </w:rPr>
              <w:t xml:space="preserve"> Tempel und Nekropole, </w:t>
            </w:r>
            <w:r w:rsidRPr="00C22891">
              <w:rPr>
                <w:rFonts w:asciiTheme="majorHAnsi" w:hAnsiTheme="majorHAnsi"/>
                <w:b/>
                <w:sz w:val="20"/>
                <w:szCs w:val="20"/>
              </w:rPr>
              <w:t>4.</w:t>
            </w:r>
            <w:r w:rsidRPr="00C22891">
              <w:rPr>
                <w:rFonts w:asciiTheme="majorHAnsi" w:hAnsiTheme="majorHAnsi"/>
                <w:sz w:val="20"/>
                <w:szCs w:val="20"/>
              </w:rPr>
              <w:t xml:space="preserve"> </w:t>
            </w:r>
            <w:proofErr w:type="spellStart"/>
            <w:r w:rsidRPr="00C22891">
              <w:rPr>
                <w:rFonts w:asciiTheme="majorHAnsi" w:hAnsiTheme="majorHAnsi"/>
                <w:sz w:val="20"/>
                <w:szCs w:val="20"/>
              </w:rPr>
              <w:t>Regionalität</w:t>
            </w:r>
            <w:proofErr w:type="spellEnd"/>
            <w:r w:rsidRPr="00C22891">
              <w:rPr>
                <w:rFonts w:asciiTheme="majorHAnsi" w:hAnsiTheme="majorHAnsi"/>
                <w:sz w:val="20"/>
                <w:szCs w:val="20"/>
              </w:rPr>
              <w:t xml:space="preserve"> und Globalisierung (</w:t>
            </w:r>
            <w:proofErr w:type="spellStart"/>
            <w:r w:rsidRPr="00C22891">
              <w:rPr>
                <w:rFonts w:asciiTheme="majorHAnsi" w:hAnsiTheme="majorHAnsi"/>
                <w:sz w:val="20"/>
                <w:szCs w:val="20"/>
              </w:rPr>
              <w:t>Späthelle</w:t>
            </w:r>
            <w:r w:rsidRPr="00C22891">
              <w:rPr>
                <w:rFonts w:asciiTheme="majorHAnsi" w:hAnsiTheme="majorHAnsi"/>
                <w:sz w:val="20"/>
                <w:szCs w:val="20"/>
              </w:rPr>
              <w:softHyphen/>
              <w:t>nismus</w:t>
            </w:r>
            <w:proofErr w:type="spellEnd"/>
            <w:r w:rsidRPr="00C22891">
              <w:rPr>
                <w:rFonts w:asciiTheme="majorHAnsi" w:hAnsiTheme="majorHAnsi"/>
                <w:sz w:val="20"/>
                <w:szCs w:val="20"/>
              </w:rPr>
              <w:t xml:space="preserve">), </w:t>
            </w:r>
            <w:r w:rsidRPr="00C22891">
              <w:rPr>
                <w:rFonts w:asciiTheme="majorHAnsi" w:hAnsiTheme="majorHAnsi"/>
                <w:b/>
                <w:sz w:val="20"/>
                <w:szCs w:val="20"/>
              </w:rPr>
              <w:t>5.</w:t>
            </w:r>
            <w:r w:rsidRPr="00C22891">
              <w:rPr>
                <w:rFonts w:asciiTheme="majorHAnsi" w:hAnsiTheme="majorHAnsi"/>
                <w:sz w:val="20"/>
                <w:szCs w:val="20"/>
              </w:rPr>
              <w:t xml:space="preserve"> Mönchtum [vielleicht zur </w:t>
            </w:r>
            <w:proofErr w:type="spellStart"/>
            <w:r w:rsidRPr="00C22891">
              <w:rPr>
                <w:rFonts w:asciiTheme="majorHAnsi" w:hAnsiTheme="majorHAnsi"/>
                <w:sz w:val="20"/>
                <w:szCs w:val="20"/>
              </w:rPr>
              <w:t>FrZt</w:t>
            </w:r>
            <w:proofErr w:type="spellEnd"/>
            <w:r w:rsidRPr="00C22891">
              <w:rPr>
                <w:rFonts w:asciiTheme="majorHAnsi" w:hAnsiTheme="majorHAnsi"/>
                <w:sz w:val="20"/>
                <w:szCs w:val="20"/>
              </w:rPr>
              <w:t>: „Entstehung einer Kultlandschaft“ und zum AR/MR: „Alltag und Politik/Provinz und Zentrum“?]</w:t>
            </w:r>
          </w:p>
        </w:tc>
        <w:tc>
          <w:tcPr>
            <w:tcW w:w="2086" w:type="dxa"/>
            <w:shd w:val="clear" w:color="auto" w:fill="auto"/>
          </w:tcPr>
          <w:p w14:paraId="403A7D29" w14:textId="77777777" w:rsidR="006672AE" w:rsidRPr="002A2B93" w:rsidRDefault="006672AE" w:rsidP="00A6088B">
            <w:pPr>
              <w:spacing w:line="220" w:lineRule="exact"/>
              <w:contextualSpacing/>
              <w:jc w:val="center"/>
              <w:rPr>
                <w:sz w:val="16"/>
                <w:szCs w:val="16"/>
              </w:rPr>
            </w:pPr>
          </w:p>
        </w:tc>
      </w:tr>
      <w:tr w:rsidR="006672AE" w:rsidRPr="00CE353F" w14:paraId="1136552A" w14:textId="77777777" w:rsidTr="008F0DEF">
        <w:tc>
          <w:tcPr>
            <w:tcW w:w="557" w:type="dxa"/>
            <w:shd w:val="clear" w:color="auto" w:fill="auto"/>
          </w:tcPr>
          <w:p w14:paraId="5C9E9E1D" w14:textId="77777777" w:rsidR="006672AE" w:rsidRPr="00CE353F" w:rsidRDefault="006672AE" w:rsidP="00A6088B">
            <w:pPr>
              <w:spacing w:line="220" w:lineRule="exact"/>
              <w:contextualSpacing/>
              <w:rPr>
                <w:b/>
                <w:sz w:val="20"/>
                <w:szCs w:val="20"/>
              </w:rPr>
            </w:pPr>
          </w:p>
        </w:tc>
        <w:tc>
          <w:tcPr>
            <w:tcW w:w="1579" w:type="dxa"/>
            <w:shd w:val="clear" w:color="auto" w:fill="auto"/>
          </w:tcPr>
          <w:p w14:paraId="6C6DF529" w14:textId="77777777" w:rsidR="006672AE" w:rsidRDefault="006672AE" w:rsidP="00047387">
            <w:pPr>
              <w:spacing w:line="220" w:lineRule="exact"/>
              <w:contextualSpacing/>
              <w:rPr>
                <w:sz w:val="18"/>
                <w:szCs w:val="18"/>
              </w:rPr>
            </w:pPr>
            <w:r>
              <w:rPr>
                <w:sz w:val="18"/>
                <w:szCs w:val="18"/>
              </w:rPr>
              <w:t>01.12.2017, E-Mail</w:t>
            </w:r>
          </w:p>
          <w:p w14:paraId="62355036" w14:textId="77777777" w:rsidR="006672AE" w:rsidRDefault="006672AE" w:rsidP="00047387">
            <w:pPr>
              <w:spacing w:line="220" w:lineRule="exact"/>
              <w:contextualSpacing/>
              <w:rPr>
                <w:sz w:val="18"/>
                <w:szCs w:val="18"/>
              </w:rPr>
            </w:pPr>
            <w:r>
              <w:rPr>
                <w:sz w:val="18"/>
                <w:szCs w:val="18"/>
              </w:rPr>
              <w:t>OZ, CF, RES, KCL</w:t>
            </w:r>
          </w:p>
          <w:p w14:paraId="4C24B5D2" w14:textId="77777777" w:rsidR="006672AE" w:rsidRDefault="006672AE" w:rsidP="00047387">
            <w:pPr>
              <w:spacing w:line="220" w:lineRule="exact"/>
              <w:contextualSpacing/>
              <w:rPr>
                <w:sz w:val="18"/>
                <w:szCs w:val="18"/>
              </w:rPr>
            </w:pPr>
          </w:p>
        </w:tc>
        <w:tc>
          <w:tcPr>
            <w:tcW w:w="5271" w:type="dxa"/>
            <w:shd w:val="clear" w:color="auto" w:fill="auto"/>
          </w:tcPr>
          <w:p w14:paraId="2813D293"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r w:rsidRPr="00BB564C">
              <w:rPr>
                <w:rFonts w:asciiTheme="majorHAnsi" w:hAnsiTheme="majorHAnsi"/>
                <w:b/>
                <w:sz w:val="20"/>
                <w:szCs w:val="20"/>
                <w:u w:val="single"/>
              </w:rPr>
              <w:t>Zeit-Themeninseln:</w:t>
            </w:r>
          </w:p>
          <w:p w14:paraId="4F224C2C" w14:textId="0823464F"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1.</w:t>
            </w:r>
            <w:r>
              <w:rPr>
                <w:rFonts w:asciiTheme="majorHAnsi" w:hAnsiTheme="majorHAnsi"/>
                <w:b/>
                <w:sz w:val="20"/>
                <w:szCs w:val="20"/>
              </w:rPr>
              <w:t xml:space="preserve"> Frühzeit: Topographie und Besiedlungsgeschichte. Die Natur- u. Kulturlandschaft des Min-Gaues</w:t>
            </w:r>
          </w:p>
          <w:p w14:paraId="71D120C7" w14:textId="3EA8F5BA" w:rsidR="006672AE" w:rsidRPr="00BB564C" w:rsidRDefault="006672AE" w:rsidP="00BD3D9F">
            <w:pPr>
              <w:spacing w:line="220" w:lineRule="exact"/>
              <w:contextualSpacing/>
              <w:jc w:val="both"/>
              <w:rPr>
                <w:rFonts w:asciiTheme="majorHAnsi" w:hAnsiTheme="majorHAnsi"/>
                <w:b/>
                <w:sz w:val="20"/>
                <w:szCs w:val="20"/>
              </w:rPr>
            </w:pPr>
            <w:r>
              <w:rPr>
                <w:rFonts w:asciiTheme="majorHAnsi" w:hAnsiTheme="majorHAnsi"/>
                <w:b/>
                <w:sz w:val="20"/>
                <w:szCs w:val="20"/>
              </w:rPr>
              <w:t>2. AR–1.ZwZt–MR: Zentral- u. Gauverwaltung. Wesire, Gaufürsten u. Hohepriester</w:t>
            </w:r>
          </w:p>
          <w:p w14:paraId="7530D4F4" w14:textId="72E7C8CB"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3.</w:t>
            </w:r>
            <w:r>
              <w:rPr>
                <w:rFonts w:asciiTheme="majorHAnsi" w:hAnsiTheme="majorHAnsi"/>
                <w:b/>
                <w:sz w:val="20"/>
                <w:szCs w:val="20"/>
              </w:rPr>
              <w:t xml:space="preserve"> 2.ZwZt–NR: Das Königshaus des NR u. die lokalen Eliten von </w:t>
            </w:r>
            <w:proofErr w:type="spellStart"/>
            <w:r>
              <w:rPr>
                <w:rFonts w:asciiTheme="majorHAnsi" w:hAnsiTheme="majorHAnsi"/>
                <w:b/>
                <w:sz w:val="20"/>
                <w:szCs w:val="20"/>
              </w:rPr>
              <w:t>Achmim</w:t>
            </w:r>
            <w:proofErr w:type="spellEnd"/>
            <w:r>
              <w:rPr>
                <w:rFonts w:asciiTheme="majorHAnsi" w:hAnsiTheme="majorHAnsi"/>
                <w:b/>
                <w:sz w:val="20"/>
                <w:szCs w:val="20"/>
              </w:rPr>
              <w:t xml:space="preserve">. Ausländer, Bürgerliche u. Usurpatoren auf dem </w:t>
            </w:r>
            <w:proofErr w:type="spellStart"/>
            <w:r>
              <w:rPr>
                <w:rFonts w:asciiTheme="majorHAnsi" w:hAnsiTheme="majorHAnsi"/>
                <w:b/>
                <w:sz w:val="20"/>
                <w:szCs w:val="20"/>
              </w:rPr>
              <w:t>äg</w:t>
            </w:r>
            <w:proofErr w:type="spellEnd"/>
            <w:r>
              <w:rPr>
                <w:rFonts w:asciiTheme="majorHAnsi" w:hAnsiTheme="majorHAnsi"/>
                <w:b/>
                <w:sz w:val="20"/>
                <w:szCs w:val="20"/>
              </w:rPr>
              <w:t>. Thron</w:t>
            </w:r>
          </w:p>
          <w:p w14:paraId="0FAE9F28" w14:textId="2822CE53"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4.</w:t>
            </w:r>
            <w:r>
              <w:rPr>
                <w:rFonts w:asciiTheme="majorHAnsi" w:hAnsiTheme="majorHAnsi"/>
                <w:b/>
                <w:sz w:val="20"/>
                <w:szCs w:val="20"/>
              </w:rPr>
              <w:t xml:space="preserve"> </w:t>
            </w:r>
            <w:proofErr w:type="spellStart"/>
            <w:r>
              <w:rPr>
                <w:rFonts w:asciiTheme="majorHAnsi" w:hAnsiTheme="majorHAnsi"/>
                <w:b/>
                <w:sz w:val="20"/>
                <w:szCs w:val="20"/>
              </w:rPr>
              <w:t>SpZt</w:t>
            </w:r>
            <w:proofErr w:type="spellEnd"/>
            <w:r>
              <w:rPr>
                <w:rFonts w:asciiTheme="majorHAnsi" w:hAnsiTheme="majorHAnsi"/>
                <w:b/>
                <w:sz w:val="20"/>
                <w:szCs w:val="20"/>
              </w:rPr>
              <w:t>–</w:t>
            </w:r>
            <w:proofErr w:type="spellStart"/>
            <w:r>
              <w:rPr>
                <w:rFonts w:asciiTheme="majorHAnsi" w:hAnsiTheme="majorHAnsi"/>
                <w:b/>
                <w:sz w:val="20"/>
                <w:szCs w:val="20"/>
              </w:rPr>
              <w:t>PtolZt</w:t>
            </w:r>
            <w:proofErr w:type="spellEnd"/>
            <w:r>
              <w:rPr>
                <w:rFonts w:asciiTheme="majorHAnsi" w:hAnsiTheme="majorHAnsi"/>
                <w:b/>
                <w:sz w:val="20"/>
                <w:szCs w:val="20"/>
              </w:rPr>
              <w:t xml:space="preserve">–frühe Kaiserzeit: </w:t>
            </w:r>
            <w:proofErr w:type="spellStart"/>
            <w:r>
              <w:rPr>
                <w:rFonts w:asciiTheme="majorHAnsi" w:hAnsiTheme="majorHAnsi"/>
                <w:b/>
                <w:sz w:val="20"/>
                <w:szCs w:val="20"/>
              </w:rPr>
              <w:t>spätäg</w:t>
            </w:r>
            <w:proofErr w:type="spellEnd"/>
            <w:r>
              <w:rPr>
                <w:rFonts w:asciiTheme="majorHAnsi" w:hAnsiTheme="majorHAnsi"/>
                <w:b/>
                <w:sz w:val="20"/>
                <w:szCs w:val="20"/>
              </w:rPr>
              <w:t xml:space="preserve">. Tempel- und </w:t>
            </w:r>
            <w:proofErr w:type="spellStart"/>
            <w:r>
              <w:rPr>
                <w:rFonts w:asciiTheme="majorHAnsi" w:hAnsiTheme="majorHAnsi"/>
                <w:b/>
                <w:sz w:val="20"/>
                <w:szCs w:val="20"/>
              </w:rPr>
              <w:t>Bestattungs</w:t>
            </w:r>
            <w:r>
              <w:rPr>
                <w:rFonts w:asciiTheme="majorHAnsi" w:hAnsiTheme="majorHAnsi"/>
                <w:b/>
                <w:sz w:val="20"/>
                <w:szCs w:val="20"/>
              </w:rPr>
              <w:softHyphen/>
              <w:t>kult</w:t>
            </w:r>
            <w:proofErr w:type="spellEnd"/>
            <w:r>
              <w:rPr>
                <w:rFonts w:asciiTheme="majorHAnsi" w:hAnsiTheme="majorHAnsi"/>
                <w:b/>
                <w:sz w:val="20"/>
                <w:szCs w:val="20"/>
              </w:rPr>
              <w:t xml:space="preserve">: </w:t>
            </w:r>
            <w:proofErr w:type="spellStart"/>
            <w:r>
              <w:rPr>
                <w:rFonts w:asciiTheme="majorHAnsi" w:hAnsiTheme="majorHAnsi"/>
                <w:b/>
                <w:sz w:val="20"/>
                <w:szCs w:val="20"/>
              </w:rPr>
              <w:t>äg</w:t>
            </w:r>
            <w:proofErr w:type="spellEnd"/>
            <w:r>
              <w:rPr>
                <w:rFonts w:asciiTheme="majorHAnsi" w:hAnsiTheme="majorHAnsi"/>
                <w:b/>
                <w:sz w:val="20"/>
                <w:szCs w:val="20"/>
              </w:rPr>
              <w:t xml:space="preserve">. Priester, </w:t>
            </w:r>
            <w:proofErr w:type="spellStart"/>
            <w:r>
              <w:rPr>
                <w:rFonts w:asciiTheme="majorHAnsi" w:hAnsiTheme="majorHAnsi"/>
                <w:b/>
                <w:sz w:val="20"/>
                <w:szCs w:val="20"/>
              </w:rPr>
              <w:t>ptol</w:t>
            </w:r>
            <w:proofErr w:type="spellEnd"/>
            <w:r>
              <w:rPr>
                <w:rFonts w:asciiTheme="majorHAnsi" w:hAnsiTheme="majorHAnsi"/>
                <w:b/>
                <w:sz w:val="20"/>
                <w:szCs w:val="20"/>
              </w:rPr>
              <w:t>. Könige u. röm. Kaiser</w:t>
            </w:r>
          </w:p>
          <w:p w14:paraId="12D02A44" w14:textId="05A820B1"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5.</w:t>
            </w:r>
            <w:r>
              <w:rPr>
                <w:rFonts w:asciiTheme="majorHAnsi" w:hAnsiTheme="majorHAnsi"/>
                <w:b/>
                <w:sz w:val="20"/>
                <w:szCs w:val="20"/>
              </w:rPr>
              <w:t xml:space="preserve"> Späte Kaiserzeit–Spätantike–früher Islam: Christianisierung u. klassisch-antikes Erbe. </w:t>
            </w:r>
            <w:proofErr w:type="spellStart"/>
            <w:r>
              <w:rPr>
                <w:rFonts w:asciiTheme="majorHAnsi" w:hAnsiTheme="majorHAnsi"/>
                <w:b/>
                <w:sz w:val="20"/>
                <w:szCs w:val="20"/>
              </w:rPr>
              <w:t>Frühchr</w:t>
            </w:r>
            <w:proofErr w:type="spellEnd"/>
            <w:r>
              <w:rPr>
                <w:rFonts w:asciiTheme="majorHAnsi" w:hAnsiTheme="majorHAnsi"/>
                <w:b/>
                <w:sz w:val="20"/>
                <w:szCs w:val="20"/>
              </w:rPr>
              <w:t>. Mönche, spätantike Epiker u. Alchemisten</w:t>
            </w:r>
          </w:p>
          <w:p w14:paraId="6A6FCBB7" w14:textId="00A45B62"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5.1</w:t>
            </w:r>
            <w:r>
              <w:rPr>
                <w:rFonts w:asciiTheme="majorHAnsi" w:hAnsiTheme="majorHAnsi"/>
                <w:b/>
                <w:sz w:val="20"/>
                <w:szCs w:val="20"/>
              </w:rPr>
              <w:t xml:space="preserve"> Mediator 1: Spätantikes „Heidentum“</w:t>
            </w:r>
          </w:p>
          <w:p w14:paraId="5DE70877" w14:textId="3C527B12"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5.2</w:t>
            </w:r>
            <w:r>
              <w:rPr>
                <w:rFonts w:asciiTheme="majorHAnsi" w:hAnsiTheme="majorHAnsi"/>
                <w:b/>
                <w:sz w:val="20"/>
                <w:szCs w:val="20"/>
              </w:rPr>
              <w:t xml:space="preserve"> Mediator 2: Frühchristliches Mönchtum</w:t>
            </w:r>
          </w:p>
          <w:p w14:paraId="48E0A3AA" w14:textId="43482B6B" w:rsidR="006672AE" w:rsidRPr="00BB564C" w:rsidRDefault="006672AE" w:rsidP="00BD3D9F">
            <w:pPr>
              <w:spacing w:line="220" w:lineRule="exact"/>
              <w:contextualSpacing/>
              <w:jc w:val="both"/>
              <w:rPr>
                <w:rFonts w:asciiTheme="majorHAnsi" w:hAnsiTheme="majorHAnsi"/>
                <w:b/>
                <w:sz w:val="20"/>
                <w:szCs w:val="20"/>
              </w:rPr>
            </w:pPr>
            <w:r w:rsidRPr="00BB564C">
              <w:rPr>
                <w:rFonts w:asciiTheme="majorHAnsi" w:hAnsiTheme="majorHAnsi"/>
                <w:b/>
                <w:sz w:val="20"/>
                <w:szCs w:val="20"/>
              </w:rPr>
              <w:t>5.3</w:t>
            </w:r>
            <w:r>
              <w:rPr>
                <w:rFonts w:asciiTheme="majorHAnsi" w:hAnsiTheme="majorHAnsi"/>
                <w:b/>
                <w:sz w:val="20"/>
                <w:szCs w:val="20"/>
              </w:rPr>
              <w:t xml:space="preserve"> Mediator 3: Textilproduktion</w:t>
            </w:r>
          </w:p>
          <w:p w14:paraId="376019B9" w14:textId="70E27A89" w:rsidR="006672AE" w:rsidRDefault="006672AE" w:rsidP="00BD3D9F">
            <w:pPr>
              <w:spacing w:line="220" w:lineRule="exact"/>
              <w:contextualSpacing/>
              <w:jc w:val="both"/>
              <w:rPr>
                <w:rFonts w:asciiTheme="majorHAnsi" w:hAnsiTheme="majorHAnsi"/>
                <w:sz w:val="20"/>
                <w:szCs w:val="20"/>
              </w:rPr>
            </w:pPr>
            <w:r w:rsidRPr="00BB564C">
              <w:rPr>
                <w:rFonts w:asciiTheme="majorHAnsi" w:hAnsiTheme="majorHAnsi"/>
                <w:b/>
                <w:sz w:val="20"/>
                <w:szCs w:val="20"/>
              </w:rPr>
              <w:t>6.</w:t>
            </w:r>
            <w:r>
              <w:rPr>
                <w:rFonts w:asciiTheme="majorHAnsi" w:hAnsiTheme="majorHAnsi"/>
                <w:b/>
                <w:sz w:val="20"/>
                <w:szCs w:val="20"/>
              </w:rPr>
              <w:t xml:space="preserve"> Spätmittelalter–Neuzeit: Geschichtsschreibung u. </w:t>
            </w:r>
            <w:proofErr w:type="spellStart"/>
            <w:r>
              <w:rPr>
                <w:rFonts w:asciiTheme="majorHAnsi" w:hAnsiTheme="majorHAnsi"/>
                <w:b/>
                <w:sz w:val="20"/>
                <w:szCs w:val="20"/>
              </w:rPr>
              <w:t>Forschungs</w:t>
            </w:r>
            <w:r>
              <w:rPr>
                <w:rFonts w:asciiTheme="majorHAnsi" w:hAnsiTheme="majorHAnsi"/>
                <w:b/>
                <w:sz w:val="20"/>
                <w:szCs w:val="20"/>
              </w:rPr>
              <w:softHyphen/>
              <w:t>geschichte</w:t>
            </w:r>
            <w:proofErr w:type="spellEnd"/>
            <w:r>
              <w:rPr>
                <w:rFonts w:asciiTheme="majorHAnsi" w:hAnsiTheme="majorHAnsi"/>
                <w:b/>
                <w:sz w:val="20"/>
                <w:szCs w:val="20"/>
              </w:rPr>
              <w:t xml:space="preserve">. Mittelalterliche Historiker, frühe Forschungsreisende u. </w:t>
            </w:r>
            <w:proofErr w:type="spellStart"/>
            <w:r>
              <w:rPr>
                <w:rFonts w:asciiTheme="majorHAnsi" w:hAnsiTheme="majorHAnsi"/>
                <w:b/>
                <w:sz w:val="20"/>
                <w:szCs w:val="20"/>
              </w:rPr>
              <w:t>neuzeitl</w:t>
            </w:r>
            <w:proofErr w:type="spellEnd"/>
            <w:r>
              <w:rPr>
                <w:rFonts w:asciiTheme="majorHAnsi" w:hAnsiTheme="majorHAnsi"/>
                <w:b/>
                <w:sz w:val="20"/>
                <w:szCs w:val="20"/>
              </w:rPr>
              <w:t>. Gelehrte</w:t>
            </w:r>
          </w:p>
        </w:tc>
        <w:tc>
          <w:tcPr>
            <w:tcW w:w="2086" w:type="dxa"/>
            <w:shd w:val="clear" w:color="auto" w:fill="auto"/>
          </w:tcPr>
          <w:p w14:paraId="7CC79F47" w14:textId="77777777" w:rsidR="006672AE" w:rsidRPr="002A2B93" w:rsidRDefault="006672AE" w:rsidP="00A6088B">
            <w:pPr>
              <w:spacing w:line="220" w:lineRule="exact"/>
              <w:contextualSpacing/>
              <w:jc w:val="center"/>
              <w:rPr>
                <w:sz w:val="16"/>
                <w:szCs w:val="16"/>
              </w:rPr>
            </w:pPr>
          </w:p>
        </w:tc>
      </w:tr>
      <w:tr w:rsidR="006672AE" w:rsidRPr="00CE353F" w14:paraId="208B95E2" w14:textId="77777777" w:rsidTr="008F0DEF">
        <w:tc>
          <w:tcPr>
            <w:tcW w:w="557" w:type="dxa"/>
            <w:shd w:val="clear" w:color="auto" w:fill="auto"/>
          </w:tcPr>
          <w:p w14:paraId="31F084EF" w14:textId="6CF38EB8" w:rsidR="006672AE" w:rsidRPr="00CE353F" w:rsidRDefault="006672AE" w:rsidP="00A6088B">
            <w:pPr>
              <w:spacing w:line="220" w:lineRule="exact"/>
              <w:contextualSpacing/>
              <w:rPr>
                <w:b/>
                <w:sz w:val="20"/>
                <w:szCs w:val="20"/>
              </w:rPr>
            </w:pPr>
          </w:p>
        </w:tc>
        <w:tc>
          <w:tcPr>
            <w:tcW w:w="1579" w:type="dxa"/>
            <w:shd w:val="clear" w:color="auto" w:fill="auto"/>
          </w:tcPr>
          <w:p w14:paraId="6C86117B" w14:textId="77777777" w:rsidR="006672AE" w:rsidRDefault="006672AE" w:rsidP="00047387">
            <w:pPr>
              <w:spacing w:line="220" w:lineRule="exact"/>
              <w:contextualSpacing/>
              <w:rPr>
                <w:sz w:val="18"/>
                <w:szCs w:val="18"/>
              </w:rPr>
            </w:pPr>
          </w:p>
          <w:p w14:paraId="00FC6497" w14:textId="7DE2047E" w:rsidR="006672AE" w:rsidRDefault="006672AE" w:rsidP="00047387">
            <w:pPr>
              <w:spacing w:line="220" w:lineRule="exact"/>
              <w:contextualSpacing/>
              <w:rPr>
                <w:sz w:val="18"/>
                <w:szCs w:val="18"/>
              </w:rPr>
            </w:pPr>
            <w:r>
              <w:rPr>
                <w:sz w:val="18"/>
                <w:szCs w:val="18"/>
              </w:rPr>
              <w:t>01.03.2018, ÄMP</w:t>
            </w:r>
          </w:p>
          <w:p w14:paraId="73289F09" w14:textId="6DABA6E8" w:rsidR="006672AE" w:rsidRPr="00C22891" w:rsidRDefault="006672AE" w:rsidP="00047387">
            <w:pPr>
              <w:spacing w:line="220" w:lineRule="exact"/>
              <w:contextualSpacing/>
              <w:rPr>
                <w:sz w:val="18"/>
                <w:szCs w:val="18"/>
              </w:rPr>
            </w:pPr>
            <w:r>
              <w:rPr>
                <w:sz w:val="18"/>
                <w:szCs w:val="18"/>
              </w:rPr>
              <w:t>OZ, RES, KCL</w:t>
            </w:r>
          </w:p>
        </w:tc>
        <w:tc>
          <w:tcPr>
            <w:tcW w:w="5271" w:type="dxa"/>
            <w:shd w:val="clear" w:color="auto" w:fill="auto"/>
          </w:tcPr>
          <w:p w14:paraId="218AFFDA" w14:textId="77777777" w:rsidR="006672AE" w:rsidRDefault="006672AE" w:rsidP="00BD3D9F">
            <w:pPr>
              <w:spacing w:line="220" w:lineRule="exact"/>
              <w:contextualSpacing/>
              <w:jc w:val="both"/>
              <w:rPr>
                <w:rFonts w:asciiTheme="majorHAnsi" w:hAnsiTheme="majorHAnsi"/>
                <w:sz w:val="20"/>
                <w:szCs w:val="20"/>
              </w:rPr>
            </w:pPr>
          </w:p>
          <w:p w14:paraId="4818590B"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zunächst ist festzulegen, was wir kommunizieren wollen; darauf aufbauend werden die Raumtexte etc. konzipiert</w:t>
            </w:r>
          </w:p>
          <w:p w14:paraId="7EB5D17D"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Es sollen Bezüge der einzelnen Objekte zu den verschiedenen Themeninseln (z.B. Forschungsgeschichte) visualisiert werden</w:t>
            </w:r>
          </w:p>
          <w:p w14:paraId="58843C41"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Themen u. Bezüge können durch Icons u. Farben dargestellt werden</w:t>
            </w:r>
          </w:p>
          <w:p w14:paraId="786A10C8" w14:textId="0EBF35EB" w:rsidR="006672AE" w:rsidRPr="00C22891" w:rsidRDefault="006672AE" w:rsidP="00BD3D9F">
            <w:pPr>
              <w:spacing w:line="220" w:lineRule="exact"/>
              <w:contextualSpacing/>
              <w:jc w:val="both"/>
              <w:rPr>
                <w:b/>
                <w:sz w:val="20"/>
                <w:szCs w:val="20"/>
              </w:rPr>
            </w:pPr>
          </w:p>
        </w:tc>
        <w:tc>
          <w:tcPr>
            <w:tcW w:w="2086" w:type="dxa"/>
            <w:shd w:val="clear" w:color="auto" w:fill="auto"/>
          </w:tcPr>
          <w:p w14:paraId="1812B3E2" w14:textId="0E061739" w:rsidR="006672AE" w:rsidRPr="002A2B93" w:rsidRDefault="006672AE" w:rsidP="00A6088B">
            <w:pPr>
              <w:spacing w:line="220" w:lineRule="exact"/>
              <w:contextualSpacing/>
              <w:jc w:val="center"/>
              <w:rPr>
                <w:sz w:val="16"/>
                <w:szCs w:val="16"/>
              </w:rPr>
            </w:pPr>
            <w:r>
              <w:rPr>
                <w:sz w:val="16"/>
                <w:szCs w:val="16"/>
              </w:rPr>
              <w:t>Bezüge Objekte – Themeninseln: Meint Ihr damit Querverweise, z. B. wenn Objekt „NN“ zu mehreren Themen passt? 13.03.2018, CF</w:t>
            </w:r>
          </w:p>
        </w:tc>
      </w:tr>
      <w:tr w:rsidR="006672AE" w:rsidRPr="00CE353F" w14:paraId="119196C6" w14:textId="77777777" w:rsidTr="008F0DEF">
        <w:tc>
          <w:tcPr>
            <w:tcW w:w="557" w:type="dxa"/>
            <w:tcBorders>
              <w:bottom w:val="single" w:sz="2" w:space="0" w:color="595959" w:themeColor="text1" w:themeTint="A6"/>
            </w:tcBorders>
            <w:shd w:val="clear" w:color="auto" w:fill="auto"/>
          </w:tcPr>
          <w:p w14:paraId="0192991B"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DED8CD2" w14:textId="77777777" w:rsidR="006672AE" w:rsidRDefault="006672AE" w:rsidP="00206F5C">
            <w:pPr>
              <w:spacing w:line="220" w:lineRule="exact"/>
              <w:contextualSpacing/>
              <w:rPr>
                <w:sz w:val="18"/>
                <w:szCs w:val="18"/>
              </w:rPr>
            </w:pPr>
          </w:p>
          <w:p w14:paraId="4D4041AF" w14:textId="77777777" w:rsidR="006672AE" w:rsidRDefault="006672AE" w:rsidP="00206F5C">
            <w:pPr>
              <w:spacing w:line="220" w:lineRule="exact"/>
              <w:contextualSpacing/>
              <w:rPr>
                <w:sz w:val="18"/>
                <w:szCs w:val="18"/>
              </w:rPr>
            </w:pPr>
            <w:r>
              <w:rPr>
                <w:sz w:val="18"/>
                <w:szCs w:val="18"/>
              </w:rPr>
              <w:t>14.03.2018, Tel.</w:t>
            </w:r>
          </w:p>
          <w:p w14:paraId="3524B7E8" w14:textId="77777777" w:rsidR="006672AE" w:rsidRDefault="006672AE" w:rsidP="00206F5C">
            <w:pPr>
              <w:spacing w:line="220" w:lineRule="exact"/>
              <w:contextualSpacing/>
              <w:rPr>
                <w:sz w:val="18"/>
                <w:szCs w:val="18"/>
              </w:rPr>
            </w:pPr>
            <w:r>
              <w:rPr>
                <w:sz w:val="18"/>
                <w:szCs w:val="18"/>
              </w:rPr>
              <w:t>OZ, CF, RES, KCL</w:t>
            </w:r>
          </w:p>
          <w:p w14:paraId="700860B8"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FD98B77" w14:textId="77777777" w:rsidR="006672AE" w:rsidRDefault="006672AE" w:rsidP="00BD3D9F">
            <w:pPr>
              <w:spacing w:line="220" w:lineRule="exact"/>
              <w:contextualSpacing/>
              <w:jc w:val="both"/>
              <w:rPr>
                <w:rFonts w:asciiTheme="majorHAnsi" w:hAnsiTheme="majorHAnsi"/>
                <w:sz w:val="20"/>
                <w:szCs w:val="20"/>
              </w:rPr>
            </w:pPr>
          </w:p>
          <w:p w14:paraId="0C7370BA" w14:textId="47E528B5" w:rsidR="006672AE" w:rsidRDefault="006672AE" w:rsidP="00715BF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auto"/>
          </w:tcPr>
          <w:p w14:paraId="43B85494" w14:textId="77777777" w:rsidR="006672AE" w:rsidRPr="002A2B93" w:rsidRDefault="006672AE" w:rsidP="00A6088B">
            <w:pPr>
              <w:spacing w:line="220" w:lineRule="exact"/>
              <w:contextualSpacing/>
              <w:jc w:val="center"/>
              <w:rPr>
                <w:sz w:val="16"/>
                <w:szCs w:val="16"/>
              </w:rPr>
            </w:pPr>
          </w:p>
        </w:tc>
      </w:tr>
      <w:tr w:rsidR="006672AE" w:rsidRPr="00CE353F" w14:paraId="7A92F866" w14:textId="77777777" w:rsidTr="008F0DEF">
        <w:tc>
          <w:tcPr>
            <w:tcW w:w="557" w:type="dxa"/>
            <w:tcBorders>
              <w:bottom w:val="single" w:sz="2" w:space="0" w:color="595959" w:themeColor="text1" w:themeTint="A6"/>
            </w:tcBorders>
            <w:shd w:val="clear" w:color="auto" w:fill="auto"/>
          </w:tcPr>
          <w:p w14:paraId="1AE9F346"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EE343B0" w14:textId="77777777" w:rsidR="006672AE" w:rsidRDefault="006672AE" w:rsidP="00F1311E">
            <w:pPr>
              <w:spacing w:line="220" w:lineRule="exact"/>
              <w:contextualSpacing/>
              <w:rPr>
                <w:sz w:val="18"/>
                <w:szCs w:val="18"/>
              </w:rPr>
            </w:pPr>
          </w:p>
          <w:p w14:paraId="3FA879A0" w14:textId="77777777" w:rsidR="006672AE" w:rsidRDefault="006672AE" w:rsidP="00F1311E">
            <w:pPr>
              <w:spacing w:line="220" w:lineRule="exact"/>
              <w:contextualSpacing/>
              <w:rPr>
                <w:sz w:val="18"/>
                <w:szCs w:val="18"/>
              </w:rPr>
            </w:pPr>
            <w:r>
              <w:rPr>
                <w:sz w:val="18"/>
                <w:szCs w:val="18"/>
              </w:rPr>
              <w:t>12.06.2018, ÄMP, Café, MBK:</w:t>
            </w:r>
          </w:p>
          <w:p w14:paraId="3D4EBBED" w14:textId="3C4B72D2" w:rsidR="006672AE" w:rsidRDefault="006672AE" w:rsidP="00F1311E">
            <w:pPr>
              <w:spacing w:line="220" w:lineRule="exact"/>
              <w:contextualSpacing/>
              <w:rPr>
                <w:sz w:val="18"/>
                <w:szCs w:val="18"/>
              </w:rPr>
            </w:pPr>
            <w:r>
              <w:rPr>
                <w:sz w:val="18"/>
                <w:szCs w:val="18"/>
              </w:rPr>
              <w:t>CF, OZ, RES, KCL</w:t>
            </w:r>
          </w:p>
          <w:p w14:paraId="1C2679DB" w14:textId="77777777" w:rsidR="006672AE" w:rsidRDefault="006672AE" w:rsidP="00206F5C">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C22F8AF" w14:textId="77777777" w:rsidR="006672AE" w:rsidRDefault="006672AE" w:rsidP="00407328">
            <w:pPr>
              <w:spacing w:line="220" w:lineRule="exact"/>
              <w:contextualSpacing/>
              <w:jc w:val="both"/>
              <w:rPr>
                <w:rFonts w:asciiTheme="majorHAnsi" w:hAnsiTheme="majorHAnsi"/>
                <w:sz w:val="20"/>
                <w:szCs w:val="20"/>
              </w:rPr>
            </w:pPr>
          </w:p>
          <w:p w14:paraId="0B1D8D98" w14:textId="0AA230D9"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auto"/>
          </w:tcPr>
          <w:p w14:paraId="07CDBB31" w14:textId="77777777" w:rsidR="006672AE" w:rsidRPr="002A2B93" w:rsidRDefault="006672AE" w:rsidP="00A6088B">
            <w:pPr>
              <w:spacing w:line="220" w:lineRule="exact"/>
              <w:contextualSpacing/>
              <w:jc w:val="center"/>
              <w:rPr>
                <w:sz w:val="16"/>
                <w:szCs w:val="16"/>
              </w:rPr>
            </w:pPr>
          </w:p>
        </w:tc>
      </w:tr>
      <w:tr w:rsidR="006672AE" w:rsidRPr="00CE353F" w14:paraId="01D2F3EA" w14:textId="77777777" w:rsidTr="007D577C">
        <w:tc>
          <w:tcPr>
            <w:tcW w:w="557" w:type="dxa"/>
            <w:tcBorders>
              <w:bottom w:val="single" w:sz="2" w:space="0" w:color="595959" w:themeColor="text1" w:themeTint="A6"/>
            </w:tcBorders>
            <w:shd w:val="clear" w:color="auto" w:fill="auto"/>
          </w:tcPr>
          <w:p w14:paraId="56D7D988"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B38A1A5" w14:textId="77777777" w:rsidR="006672AE" w:rsidRPr="00026C21" w:rsidRDefault="006672AE" w:rsidP="00F26740">
            <w:pPr>
              <w:spacing w:line="220" w:lineRule="exact"/>
              <w:contextualSpacing/>
              <w:rPr>
                <w:sz w:val="18"/>
                <w:szCs w:val="18"/>
                <w:lang w:val="en-US"/>
              </w:rPr>
            </w:pPr>
          </w:p>
          <w:p w14:paraId="169DDBE2" w14:textId="77777777" w:rsidR="006672AE" w:rsidRPr="00026C21" w:rsidRDefault="006672AE" w:rsidP="00F26740">
            <w:pPr>
              <w:spacing w:line="220" w:lineRule="exact"/>
              <w:contextualSpacing/>
              <w:rPr>
                <w:sz w:val="18"/>
                <w:szCs w:val="18"/>
                <w:lang w:val="en-US"/>
              </w:rPr>
            </w:pPr>
            <w:r w:rsidRPr="00026C21">
              <w:rPr>
                <w:sz w:val="18"/>
                <w:szCs w:val="18"/>
                <w:lang w:val="en-US"/>
              </w:rPr>
              <w:t>18.07.2018, RPM:</w:t>
            </w:r>
          </w:p>
          <w:p w14:paraId="410935A2" w14:textId="77777777" w:rsidR="006672AE" w:rsidRPr="00026C21" w:rsidRDefault="006672AE" w:rsidP="00F26740">
            <w:pPr>
              <w:spacing w:line="220" w:lineRule="exact"/>
              <w:contextualSpacing/>
              <w:rPr>
                <w:sz w:val="18"/>
                <w:szCs w:val="18"/>
                <w:lang w:val="en-US"/>
              </w:rPr>
            </w:pPr>
            <w:r w:rsidRPr="00026C21">
              <w:rPr>
                <w:sz w:val="18"/>
                <w:szCs w:val="18"/>
                <w:lang w:val="en-US"/>
              </w:rPr>
              <w:t>CB, CF, OZ, KCL, RES, RS</w:t>
            </w:r>
          </w:p>
          <w:p w14:paraId="31C12D78" w14:textId="77777777" w:rsidR="006672AE" w:rsidRPr="00026C21" w:rsidRDefault="006672AE" w:rsidP="00F1311E">
            <w:pPr>
              <w:spacing w:line="220" w:lineRule="exact"/>
              <w:contextualSpacing/>
              <w:rPr>
                <w:sz w:val="18"/>
                <w:szCs w:val="18"/>
                <w:lang w:val="en-US"/>
              </w:rPr>
            </w:pPr>
          </w:p>
        </w:tc>
        <w:tc>
          <w:tcPr>
            <w:tcW w:w="5271" w:type="dxa"/>
            <w:tcBorders>
              <w:bottom w:val="single" w:sz="2" w:space="0" w:color="595959" w:themeColor="text1" w:themeTint="A6"/>
            </w:tcBorders>
            <w:shd w:val="clear" w:color="auto" w:fill="auto"/>
          </w:tcPr>
          <w:p w14:paraId="258E8778" w14:textId="77777777" w:rsidR="006672AE" w:rsidRPr="00026C21" w:rsidRDefault="006672AE" w:rsidP="00F26740">
            <w:pPr>
              <w:spacing w:line="220" w:lineRule="exact"/>
              <w:contextualSpacing/>
              <w:jc w:val="both"/>
              <w:rPr>
                <w:rFonts w:asciiTheme="majorHAnsi" w:hAnsiTheme="majorHAnsi"/>
                <w:sz w:val="20"/>
                <w:szCs w:val="20"/>
                <w:lang w:val="en-US"/>
              </w:rPr>
            </w:pPr>
          </w:p>
          <w:p w14:paraId="0C2905E1" w14:textId="7CB65696" w:rsidR="006672AE" w:rsidRDefault="006672AE" w:rsidP="00F26740">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RES u. OZ erläutern das Ausstellungskonzept im Rahmen des Gesprächs mit den Kollegen vom RPM; CB verweist auf vorherige Gespräche mit RES, in denen die </w:t>
            </w:r>
            <w:proofErr w:type="spellStart"/>
            <w:r>
              <w:rPr>
                <w:rFonts w:asciiTheme="majorHAnsi" w:hAnsiTheme="majorHAnsi"/>
                <w:sz w:val="20"/>
                <w:szCs w:val="20"/>
              </w:rPr>
              <w:t>Achmimer</w:t>
            </w:r>
            <w:proofErr w:type="spellEnd"/>
            <w:r>
              <w:rPr>
                <w:rFonts w:asciiTheme="majorHAnsi" w:hAnsiTheme="majorHAnsi"/>
                <w:sz w:val="20"/>
                <w:szCs w:val="20"/>
              </w:rPr>
              <w:t xml:space="preserve"> Nekropolen und die wissenschaftliche Zusammenführung der verstreuten Objekte im Zentrum standen</w:t>
            </w:r>
          </w:p>
          <w:p w14:paraId="5AFA201F" w14:textId="62F25516" w:rsidR="006672AE" w:rsidRDefault="006672AE" w:rsidP="00F26740">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48AF22B2" w14:textId="77777777" w:rsidR="006672AE" w:rsidRPr="002A2B93" w:rsidRDefault="006672AE" w:rsidP="00A6088B">
            <w:pPr>
              <w:spacing w:line="220" w:lineRule="exact"/>
              <w:contextualSpacing/>
              <w:jc w:val="center"/>
              <w:rPr>
                <w:sz w:val="16"/>
                <w:szCs w:val="16"/>
              </w:rPr>
            </w:pPr>
          </w:p>
        </w:tc>
      </w:tr>
      <w:tr w:rsidR="006672AE" w:rsidRPr="00CE353F" w14:paraId="6ABAE3A9" w14:textId="77777777" w:rsidTr="001C1EC1">
        <w:tc>
          <w:tcPr>
            <w:tcW w:w="557" w:type="dxa"/>
            <w:tcBorders>
              <w:bottom w:val="single" w:sz="2" w:space="0" w:color="595959" w:themeColor="text1" w:themeTint="A6"/>
            </w:tcBorders>
            <w:shd w:val="clear" w:color="auto" w:fill="DEEAF6" w:themeFill="accent1" w:themeFillTint="33"/>
          </w:tcPr>
          <w:p w14:paraId="15D20B58"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DEEAF6" w:themeFill="accent1" w:themeFillTint="33"/>
          </w:tcPr>
          <w:p w14:paraId="43183AAD" w14:textId="77777777" w:rsidR="006672AE" w:rsidRPr="00F52D8C" w:rsidRDefault="006672AE" w:rsidP="00F26740">
            <w:pPr>
              <w:spacing w:line="220" w:lineRule="exact"/>
              <w:contextualSpacing/>
              <w:rPr>
                <w:sz w:val="18"/>
                <w:szCs w:val="18"/>
              </w:rPr>
            </w:pPr>
          </w:p>
          <w:p w14:paraId="3609FE78" w14:textId="1EBCAFC6" w:rsidR="006672AE" w:rsidRPr="00026C21" w:rsidRDefault="006672AE" w:rsidP="00F26740">
            <w:pPr>
              <w:spacing w:line="220" w:lineRule="exact"/>
              <w:contextualSpacing/>
              <w:rPr>
                <w:sz w:val="18"/>
                <w:szCs w:val="18"/>
                <w:lang w:val="en-US"/>
              </w:rPr>
            </w:pPr>
            <w:r>
              <w:rPr>
                <w:sz w:val="18"/>
                <w:szCs w:val="18"/>
                <w:lang w:val="en-US"/>
              </w:rPr>
              <w:t>06.03.2019</w:t>
            </w:r>
          </w:p>
        </w:tc>
        <w:tc>
          <w:tcPr>
            <w:tcW w:w="5271" w:type="dxa"/>
            <w:tcBorders>
              <w:bottom w:val="single" w:sz="2" w:space="0" w:color="595959" w:themeColor="text1" w:themeTint="A6"/>
            </w:tcBorders>
            <w:shd w:val="clear" w:color="auto" w:fill="DEEAF6" w:themeFill="accent1" w:themeFillTint="33"/>
          </w:tcPr>
          <w:p w14:paraId="138FD46B" w14:textId="77777777" w:rsidR="006672AE" w:rsidRDefault="006672AE" w:rsidP="00F26740">
            <w:pPr>
              <w:spacing w:line="220" w:lineRule="exact"/>
              <w:contextualSpacing/>
              <w:jc w:val="both"/>
              <w:rPr>
                <w:rFonts w:asciiTheme="majorHAnsi" w:hAnsiTheme="majorHAnsi"/>
                <w:sz w:val="20"/>
                <w:szCs w:val="20"/>
              </w:rPr>
            </w:pPr>
          </w:p>
          <w:p w14:paraId="60AC1682" w14:textId="0443E5B8" w:rsidR="006672AE" w:rsidRDefault="006672AE" w:rsidP="00F26740">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Ausstellung soll thematisch geordnet werden: </w:t>
            </w:r>
            <w:r w:rsidRPr="009C7067">
              <w:rPr>
                <w:rFonts w:asciiTheme="majorHAnsi" w:hAnsiTheme="majorHAnsi"/>
                <w:b/>
                <w:color w:val="FF0000"/>
                <w:sz w:val="20"/>
                <w:szCs w:val="20"/>
              </w:rPr>
              <w:t>0</w:t>
            </w:r>
            <w:r>
              <w:rPr>
                <w:rFonts w:asciiTheme="majorHAnsi" w:hAnsiTheme="majorHAnsi"/>
                <w:b/>
                <w:sz w:val="20"/>
                <w:szCs w:val="20"/>
              </w:rPr>
              <w:t xml:space="preserve"> </w:t>
            </w:r>
            <w:r w:rsidRPr="009C7067">
              <w:rPr>
                <w:rFonts w:asciiTheme="majorHAnsi" w:hAnsiTheme="majorHAnsi"/>
                <w:b/>
                <w:color w:val="FF0000"/>
                <w:sz w:val="20"/>
                <w:szCs w:val="20"/>
              </w:rPr>
              <w:t>Forschungsgeschichte</w:t>
            </w:r>
            <w:r>
              <w:rPr>
                <w:rFonts w:asciiTheme="majorHAnsi" w:hAnsiTheme="majorHAnsi"/>
                <w:b/>
                <w:sz w:val="20"/>
                <w:szCs w:val="20"/>
              </w:rPr>
              <w:t xml:space="preserve"> (vorgeschaltete Tafel: Konzept, Begrifflichkeiten, Namen etc.)</w:t>
            </w:r>
            <w:r w:rsidRPr="00A4350C">
              <w:rPr>
                <w:rFonts w:asciiTheme="majorHAnsi" w:hAnsiTheme="majorHAnsi"/>
                <w:b/>
                <w:sz w:val="20"/>
                <w:szCs w:val="20"/>
              </w:rPr>
              <w:t xml:space="preserve"> </w:t>
            </w:r>
            <w:r w:rsidRPr="009C7067">
              <w:rPr>
                <w:rFonts w:asciiTheme="majorHAnsi" w:hAnsiTheme="majorHAnsi"/>
                <w:b/>
                <w:color w:val="FF0000"/>
                <w:sz w:val="20"/>
                <w:szCs w:val="20"/>
              </w:rPr>
              <w:t xml:space="preserve">I </w:t>
            </w:r>
            <w:r w:rsidRPr="00121066">
              <w:rPr>
                <w:rFonts w:asciiTheme="majorHAnsi" w:hAnsiTheme="majorHAnsi"/>
                <w:b/>
                <w:color w:val="FF0000"/>
                <w:sz w:val="20"/>
                <w:szCs w:val="20"/>
              </w:rPr>
              <w:t>Landschaft</w:t>
            </w:r>
            <w:r>
              <w:rPr>
                <w:rFonts w:asciiTheme="majorHAnsi" w:hAnsiTheme="majorHAnsi"/>
                <w:b/>
                <w:color w:val="FF0000"/>
                <w:sz w:val="20"/>
                <w:szCs w:val="20"/>
              </w:rPr>
              <w:t xml:space="preserve"> und Landwirtschaft</w:t>
            </w:r>
            <w:r w:rsidRPr="007D577C">
              <w:rPr>
                <w:rFonts w:asciiTheme="majorHAnsi" w:hAnsiTheme="majorHAnsi"/>
                <w:b/>
                <w:sz w:val="20"/>
                <w:szCs w:val="20"/>
              </w:rPr>
              <w:t xml:space="preserve"> </w:t>
            </w:r>
            <w:r>
              <w:rPr>
                <w:rFonts w:asciiTheme="majorHAnsi" w:hAnsiTheme="majorHAnsi"/>
                <w:b/>
                <w:sz w:val="20"/>
                <w:szCs w:val="20"/>
              </w:rPr>
              <w:t>(zentrales Modell u. Wandprojektion [Nillandschaft])</w:t>
            </w:r>
            <w:r w:rsidRPr="007D577C">
              <w:rPr>
                <w:rFonts w:asciiTheme="majorHAnsi" w:hAnsiTheme="majorHAnsi"/>
                <w:b/>
                <w:sz w:val="20"/>
                <w:szCs w:val="20"/>
              </w:rPr>
              <w:t xml:space="preserve">, </w:t>
            </w:r>
            <w:r w:rsidRPr="009C7067">
              <w:rPr>
                <w:rFonts w:asciiTheme="majorHAnsi" w:hAnsiTheme="majorHAnsi"/>
                <w:b/>
                <w:color w:val="FF0000"/>
                <w:sz w:val="20"/>
                <w:szCs w:val="20"/>
              </w:rPr>
              <w:t>II</w:t>
            </w:r>
            <w:r>
              <w:rPr>
                <w:rFonts w:asciiTheme="majorHAnsi" w:hAnsiTheme="majorHAnsi"/>
                <w:b/>
                <w:sz w:val="20"/>
                <w:szCs w:val="20"/>
              </w:rPr>
              <w:t xml:space="preserve"> </w:t>
            </w:r>
            <w:r w:rsidRPr="008D3A54">
              <w:rPr>
                <w:rFonts w:asciiTheme="majorHAnsi" w:hAnsiTheme="majorHAnsi"/>
                <w:b/>
                <w:color w:val="FF0000"/>
                <w:sz w:val="20"/>
                <w:szCs w:val="20"/>
              </w:rPr>
              <w:t>Staat und regionale Verwaltung</w:t>
            </w:r>
            <w:r>
              <w:rPr>
                <w:rFonts w:asciiTheme="majorHAnsi" w:hAnsiTheme="majorHAnsi"/>
                <w:b/>
                <w:sz w:val="20"/>
                <w:szCs w:val="20"/>
              </w:rPr>
              <w:t xml:space="preserve"> (a), Residenz und Provinzen b) Gaufürsten und Wesire, c) Siedlung, Tempel, Friedhof), </w:t>
            </w:r>
            <w:r w:rsidRPr="009C7067">
              <w:rPr>
                <w:rFonts w:asciiTheme="majorHAnsi" w:hAnsiTheme="majorHAnsi"/>
                <w:b/>
                <w:color w:val="FF0000"/>
                <w:sz w:val="20"/>
                <w:szCs w:val="20"/>
              </w:rPr>
              <w:t>III</w:t>
            </w:r>
            <w:r>
              <w:rPr>
                <w:rFonts w:asciiTheme="majorHAnsi" w:hAnsiTheme="majorHAnsi"/>
                <w:b/>
                <w:sz w:val="20"/>
                <w:szCs w:val="20"/>
              </w:rPr>
              <w:t xml:space="preserve"> </w:t>
            </w:r>
            <w:r w:rsidRPr="008D3A54">
              <w:rPr>
                <w:rFonts w:asciiTheme="majorHAnsi" w:hAnsiTheme="majorHAnsi"/>
                <w:b/>
                <w:color w:val="FF0000"/>
                <w:sz w:val="20"/>
                <w:szCs w:val="20"/>
              </w:rPr>
              <w:t>Königshaus und lokale Eliten</w:t>
            </w:r>
            <w:r>
              <w:rPr>
                <w:rFonts w:asciiTheme="majorHAnsi" w:hAnsiTheme="majorHAnsi"/>
                <w:b/>
                <w:sz w:val="20"/>
                <w:szCs w:val="20"/>
              </w:rPr>
              <w:t xml:space="preserve"> (a) 18. Dynastie, b) ), </w:t>
            </w:r>
            <w:r w:rsidRPr="009C7067">
              <w:rPr>
                <w:rFonts w:asciiTheme="majorHAnsi" w:hAnsiTheme="majorHAnsi"/>
                <w:b/>
                <w:color w:val="FF0000"/>
                <w:sz w:val="20"/>
                <w:szCs w:val="20"/>
              </w:rPr>
              <w:t>IV</w:t>
            </w:r>
            <w:r w:rsidRPr="00A4350C">
              <w:rPr>
                <w:rFonts w:asciiTheme="majorHAnsi" w:hAnsiTheme="majorHAnsi"/>
                <w:b/>
                <w:sz w:val="20"/>
                <w:szCs w:val="20"/>
              </w:rPr>
              <w:t xml:space="preserve"> </w:t>
            </w:r>
            <w:r w:rsidRPr="008D3A54">
              <w:rPr>
                <w:rFonts w:asciiTheme="majorHAnsi" w:hAnsiTheme="majorHAnsi"/>
                <w:b/>
                <w:color w:val="FF0000"/>
                <w:sz w:val="20"/>
                <w:szCs w:val="20"/>
              </w:rPr>
              <w:t>Götter</w:t>
            </w:r>
            <w:r>
              <w:rPr>
                <w:rFonts w:asciiTheme="majorHAnsi" w:hAnsiTheme="majorHAnsi"/>
                <w:b/>
                <w:color w:val="FF0000"/>
                <w:sz w:val="20"/>
                <w:szCs w:val="20"/>
              </w:rPr>
              <w:t xml:space="preserve"> und Priester</w:t>
            </w:r>
            <w:r w:rsidRPr="00A4350C">
              <w:rPr>
                <w:rFonts w:asciiTheme="majorHAnsi" w:hAnsiTheme="majorHAnsi"/>
                <w:b/>
                <w:sz w:val="20"/>
                <w:szCs w:val="20"/>
              </w:rPr>
              <w:t xml:space="preserve">; </w:t>
            </w:r>
            <w:r w:rsidRPr="009C7067">
              <w:rPr>
                <w:rFonts w:asciiTheme="majorHAnsi" w:hAnsiTheme="majorHAnsi"/>
                <w:b/>
                <w:color w:val="FF0000"/>
                <w:sz w:val="20"/>
                <w:szCs w:val="20"/>
              </w:rPr>
              <w:t>V</w:t>
            </w:r>
            <w:r w:rsidRPr="00A4350C">
              <w:rPr>
                <w:rFonts w:asciiTheme="majorHAnsi" w:hAnsiTheme="majorHAnsi"/>
                <w:b/>
                <w:sz w:val="20"/>
                <w:szCs w:val="20"/>
              </w:rPr>
              <w:t xml:space="preserve"> </w:t>
            </w:r>
            <w:r>
              <w:rPr>
                <w:rFonts w:asciiTheme="majorHAnsi" w:hAnsiTheme="majorHAnsi"/>
                <w:b/>
                <w:color w:val="FF0000"/>
                <w:sz w:val="20"/>
                <w:szCs w:val="20"/>
              </w:rPr>
              <w:t>Grab und T</w:t>
            </w:r>
            <w:r w:rsidRPr="008D3A54">
              <w:rPr>
                <w:rFonts w:asciiTheme="majorHAnsi" w:hAnsiTheme="majorHAnsi"/>
                <w:b/>
                <w:color w:val="FF0000"/>
                <w:sz w:val="20"/>
                <w:szCs w:val="20"/>
              </w:rPr>
              <w:t>otenkult</w:t>
            </w:r>
            <w:r>
              <w:rPr>
                <w:rFonts w:asciiTheme="majorHAnsi" w:hAnsiTheme="majorHAnsi"/>
                <w:b/>
                <w:sz w:val="20"/>
                <w:szCs w:val="20"/>
              </w:rPr>
              <w:t xml:space="preserve"> (a) Pharaonisch, b) </w:t>
            </w:r>
            <w:proofErr w:type="spellStart"/>
            <w:r>
              <w:rPr>
                <w:rFonts w:asciiTheme="majorHAnsi" w:hAnsiTheme="majorHAnsi"/>
                <w:b/>
                <w:sz w:val="20"/>
                <w:szCs w:val="20"/>
              </w:rPr>
              <w:t>gr.</w:t>
            </w:r>
            <w:proofErr w:type="spellEnd"/>
            <w:r>
              <w:rPr>
                <w:rFonts w:asciiTheme="majorHAnsi" w:hAnsiTheme="majorHAnsi"/>
                <w:b/>
                <w:sz w:val="20"/>
                <w:szCs w:val="20"/>
              </w:rPr>
              <w:t>-röm., c) christlich u. islamisch)</w:t>
            </w:r>
            <w:r w:rsidRPr="00A4350C">
              <w:rPr>
                <w:rFonts w:asciiTheme="majorHAnsi" w:hAnsiTheme="majorHAnsi"/>
                <w:b/>
                <w:sz w:val="20"/>
                <w:szCs w:val="20"/>
              </w:rPr>
              <w:t xml:space="preserve">, </w:t>
            </w:r>
            <w:r w:rsidRPr="009C7067">
              <w:rPr>
                <w:rFonts w:asciiTheme="majorHAnsi" w:hAnsiTheme="majorHAnsi"/>
                <w:b/>
                <w:color w:val="FF0000"/>
                <w:sz w:val="20"/>
                <w:szCs w:val="20"/>
              </w:rPr>
              <w:t>VI</w:t>
            </w:r>
            <w:r>
              <w:rPr>
                <w:rFonts w:asciiTheme="majorHAnsi" w:hAnsiTheme="majorHAnsi"/>
                <w:sz w:val="20"/>
                <w:szCs w:val="20"/>
              </w:rPr>
              <w:t xml:space="preserve"> </w:t>
            </w:r>
            <w:r w:rsidRPr="008D3A54">
              <w:rPr>
                <w:rFonts w:asciiTheme="majorHAnsi" w:hAnsiTheme="majorHAnsi"/>
                <w:b/>
                <w:color w:val="FF0000"/>
                <w:sz w:val="20"/>
                <w:szCs w:val="20"/>
              </w:rPr>
              <w:t xml:space="preserve">Handwerk und Kunst </w:t>
            </w:r>
            <w:r>
              <w:rPr>
                <w:rFonts w:asciiTheme="majorHAnsi" w:hAnsiTheme="majorHAnsi"/>
                <w:b/>
                <w:sz w:val="20"/>
                <w:szCs w:val="20"/>
              </w:rPr>
              <w:t>(a) Steinmetzkunst, b) Textilherstellung)</w:t>
            </w:r>
            <w:r w:rsidRPr="00A4350C">
              <w:rPr>
                <w:rFonts w:asciiTheme="majorHAnsi" w:hAnsiTheme="majorHAnsi"/>
                <w:b/>
                <w:sz w:val="20"/>
                <w:szCs w:val="20"/>
              </w:rPr>
              <w:t xml:space="preserve">, </w:t>
            </w:r>
            <w:r w:rsidRPr="009C7067">
              <w:rPr>
                <w:rFonts w:asciiTheme="majorHAnsi" w:hAnsiTheme="majorHAnsi"/>
                <w:b/>
                <w:color w:val="FF0000"/>
                <w:sz w:val="20"/>
                <w:szCs w:val="20"/>
              </w:rPr>
              <w:t>VII</w:t>
            </w:r>
            <w:r w:rsidRPr="00A4350C">
              <w:rPr>
                <w:rFonts w:asciiTheme="majorHAnsi" w:hAnsiTheme="majorHAnsi"/>
                <w:b/>
                <w:sz w:val="20"/>
                <w:szCs w:val="20"/>
              </w:rPr>
              <w:t xml:space="preserve"> </w:t>
            </w:r>
            <w:r w:rsidRPr="008D3A54">
              <w:rPr>
                <w:rFonts w:asciiTheme="majorHAnsi" w:hAnsiTheme="majorHAnsi"/>
                <w:b/>
                <w:color w:val="FF0000"/>
                <w:sz w:val="20"/>
                <w:szCs w:val="20"/>
              </w:rPr>
              <w:t>Schriftkultur</w:t>
            </w:r>
            <w:r>
              <w:rPr>
                <w:rFonts w:asciiTheme="majorHAnsi" w:hAnsiTheme="majorHAnsi"/>
                <w:b/>
                <w:color w:val="FF0000"/>
                <w:sz w:val="20"/>
                <w:szCs w:val="20"/>
              </w:rPr>
              <w:t xml:space="preserve"> und Bildung</w:t>
            </w:r>
            <w:r>
              <w:rPr>
                <w:rFonts w:asciiTheme="majorHAnsi" w:hAnsiTheme="majorHAnsi"/>
                <w:b/>
                <w:sz w:val="20"/>
                <w:szCs w:val="20"/>
              </w:rPr>
              <w:t xml:space="preserve"> (a) Ägyptisch, b) Griechisch, c) Koptisch)</w:t>
            </w:r>
            <w:r>
              <w:rPr>
                <w:rFonts w:asciiTheme="majorHAnsi" w:hAnsiTheme="majorHAnsi"/>
                <w:sz w:val="20"/>
                <w:szCs w:val="20"/>
              </w:rPr>
              <w:t>; der chronologische Aufbau des Kataloges bleibt bestehen</w:t>
            </w:r>
          </w:p>
          <w:p w14:paraId="387410B8" w14:textId="79878FFF" w:rsidR="006672AE" w:rsidRPr="008214BB" w:rsidRDefault="006672AE" w:rsidP="00F26740">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DEEAF6" w:themeFill="accent1" w:themeFillTint="33"/>
          </w:tcPr>
          <w:p w14:paraId="57B2357D" w14:textId="77777777" w:rsidR="006672AE" w:rsidRPr="002A2B93" w:rsidRDefault="006672AE" w:rsidP="00A6088B">
            <w:pPr>
              <w:spacing w:line="220" w:lineRule="exact"/>
              <w:contextualSpacing/>
              <w:jc w:val="center"/>
              <w:rPr>
                <w:sz w:val="16"/>
                <w:szCs w:val="16"/>
              </w:rPr>
            </w:pPr>
          </w:p>
        </w:tc>
      </w:tr>
      <w:tr w:rsidR="006672AE" w:rsidRPr="00CE353F" w14:paraId="447B691C" w14:textId="77777777" w:rsidTr="00622A57">
        <w:tc>
          <w:tcPr>
            <w:tcW w:w="557" w:type="dxa"/>
            <w:tcBorders>
              <w:bottom w:val="single" w:sz="2" w:space="0" w:color="595959" w:themeColor="text1" w:themeTint="A6"/>
            </w:tcBorders>
            <w:shd w:val="clear" w:color="auto" w:fill="FBE4D5" w:themeFill="accent2" w:themeFillTint="33"/>
          </w:tcPr>
          <w:p w14:paraId="02154FF3"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0FD4D0FC" w14:textId="77777777" w:rsidR="006672AE" w:rsidRDefault="006672AE" w:rsidP="00F26740">
            <w:pPr>
              <w:spacing w:line="220" w:lineRule="exact"/>
              <w:contextualSpacing/>
              <w:rPr>
                <w:sz w:val="18"/>
                <w:szCs w:val="18"/>
              </w:rPr>
            </w:pPr>
          </w:p>
          <w:p w14:paraId="06A8C106" w14:textId="70801B18" w:rsidR="006672AE" w:rsidRDefault="006672AE" w:rsidP="00F26740">
            <w:pPr>
              <w:spacing w:line="220" w:lineRule="exact"/>
              <w:contextualSpacing/>
              <w:rPr>
                <w:sz w:val="18"/>
                <w:szCs w:val="18"/>
                <w:lang w:val="en-US"/>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72620B4A" w14:textId="77777777" w:rsidR="006672AE" w:rsidRDefault="006672AE" w:rsidP="004C40FC">
            <w:pPr>
              <w:spacing w:line="220" w:lineRule="exact"/>
              <w:contextualSpacing/>
              <w:jc w:val="both"/>
              <w:rPr>
                <w:rFonts w:asciiTheme="majorHAnsi" w:hAnsiTheme="majorHAnsi"/>
                <w:sz w:val="20"/>
                <w:szCs w:val="20"/>
              </w:rPr>
            </w:pPr>
          </w:p>
          <w:p w14:paraId="484032A3" w14:textId="03D34AD0" w:rsidR="006672AE" w:rsidRDefault="006672AE" w:rsidP="004C40FC">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Der am 07.03. von RES in die Runde geschickte </w:t>
            </w:r>
            <w:proofErr w:type="spellStart"/>
            <w:r>
              <w:rPr>
                <w:rFonts w:asciiTheme="majorHAnsi" w:hAnsiTheme="majorHAnsi"/>
                <w:sz w:val="20"/>
                <w:szCs w:val="20"/>
              </w:rPr>
              <w:t>Layoutentwurf</w:t>
            </w:r>
            <w:proofErr w:type="spellEnd"/>
            <w:r>
              <w:rPr>
                <w:rFonts w:asciiTheme="majorHAnsi" w:hAnsiTheme="majorHAnsi"/>
                <w:sz w:val="20"/>
                <w:szCs w:val="20"/>
              </w:rPr>
              <w:t xml:space="preserve"> für den Aufbau der Ausstellung wird vom </w:t>
            </w:r>
            <w:proofErr w:type="spellStart"/>
            <w:r>
              <w:rPr>
                <w:rFonts w:asciiTheme="majorHAnsi" w:hAnsiTheme="majorHAnsi"/>
                <w:sz w:val="20"/>
                <w:szCs w:val="20"/>
              </w:rPr>
              <w:t>Kuratorenteam</w:t>
            </w:r>
            <w:proofErr w:type="spellEnd"/>
            <w:r>
              <w:rPr>
                <w:rFonts w:asciiTheme="majorHAnsi" w:hAnsiTheme="majorHAnsi"/>
                <w:sz w:val="20"/>
                <w:szCs w:val="20"/>
              </w:rPr>
              <w:t xml:space="preserve"> angenommen. In einem nächsten Schritt soll die Gestaltung der Themeninseln und die Bestückung der Vitrinen besprochen werden.</w:t>
            </w:r>
          </w:p>
          <w:p w14:paraId="1301A8F3" w14:textId="5A108EB9" w:rsidR="006672AE" w:rsidRPr="00C22891" w:rsidRDefault="006672AE" w:rsidP="004C40FC">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41BB2B5D" w14:textId="77777777" w:rsidR="006672AE" w:rsidRPr="002A2B93" w:rsidRDefault="006672AE" w:rsidP="00A6088B">
            <w:pPr>
              <w:spacing w:line="220" w:lineRule="exact"/>
              <w:contextualSpacing/>
              <w:jc w:val="center"/>
              <w:rPr>
                <w:sz w:val="16"/>
                <w:szCs w:val="16"/>
              </w:rPr>
            </w:pPr>
          </w:p>
        </w:tc>
      </w:tr>
      <w:tr w:rsidR="006672AE" w:rsidRPr="00CE353F" w14:paraId="3716072A" w14:textId="77777777" w:rsidTr="00622A57">
        <w:tc>
          <w:tcPr>
            <w:tcW w:w="557" w:type="dxa"/>
            <w:tcBorders>
              <w:bottom w:val="single" w:sz="2" w:space="0" w:color="595959" w:themeColor="text1" w:themeTint="A6"/>
            </w:tcBorders>
            <w:shd w:val="clear" w:color="auto" w:fill="auto"/>
          </w:tcPr>
          <w:p w14:paraId="2D6E8AC2"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6581B7B" w14:textId="77777777" w:rsidR="006672AE" w:rsidRDefault="006672AE" w:rsidP="00F26740">
            <w:pPr>
              <w:spacing w:line="220" w:lineRule="exact"/>
              <w:contextualSpacing/>
              <w:rPr>
                <w:sz w:val="18"/>
                <w:szCs w:val="18"/>
              </w:rPr>
            </w:pPr>
          </w:p>
          <w:p w14:paraId="04CE00FB" w14:textId="7BBA70E3" w:rsidR="006672AE" w:rsidRPr="00F52D8C" w:rsidRDefault="006672AE" w:rsidP="00F26740">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6D23126D" w14:textId="77777777" w:rsidR="006672AE" w:rsidRPr="00F52D8C" w:rsidRDefault="006672AE" w:rsidP="004C40FC">
            <w:pPr>
              <w:spacing w:line="220" w:lineRule="exact"/>
              <w:contextualSpacing/>
              <w:jc w:val="both"/>
              <w:rPr>
                <w:rFonts w:asciiTheme="majorHAnsi" w:hAnsiTheme="majorHAnsi"/>
                <w:sz w:val="20"/>
                <w:szCs w:val="20"/>
                <w:lang w:val="en-US"/>
              </w:rPr>
            </w:pPr>
          </w:p>
          <w:p w14:paraId="38C14B45" w14:textId="2F4D9EA0" w:rsidR="006672AE" w:rsidRDefault="006672AE" w:rsidP="004C40FC">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bespricht bei einer Besichtigung der derzeit in der JSG laufenden Ausstellung das Konzept/ den Ausstellungsaufbau; OZ u. CF werden sich bei der Gebäudetechnik über die Themen: </w:t>
            </w:r>
            <w:proofErr w:type="spellStart"/>
            <w:r>
              <w:rPr>
                <w:rFonts w:asciiTheme="majorHAnsi" w:hAnsiTheme="majorHAnsi"/>
                <w:sz w:val="20"/>
                <w:szCs w:val="20"/>
              </w:rPr>
              <w:t>Beamer</w:t>
            </w:r>
            <w:proofErr w:type="spellEnd"/>
            <w:r>
              <w:rPr>
                <w:rFonts w:asciiTheme="majorHAnsi" w:hAnsiTheme="majorHAnsi"/>
                <w:sz w:val="20"/>
                <w:szCs w:val="20"/>
              </w:rPr>
              <w:t xml:space="preserve"> </w:t>
            </w:r>
            <w:proofErr w:type="spellStart"/>
            <w:r>
              <w:rPr>
                <w:rFonts w:asciiTheme="majorHAnsi" w:hAnsiTheme="majorHAnsi"/>
                <w:sz w:val="20"/>
                <w:szCs w:val="20"/>
              </w:rPr>
              <w:t>einsatz</w:t>
            </w:r>
            <w:proofErr w:type="spellEnd"/>
            <w:r>
              <w:rPr>
                <w:rFonts w:asciiTheme="majorHAnsi" w:hAnsiTheme="majorHAnsi"/>
                <w:sz w:val="20"/>
                <w:szCs w:val="20"/>
              </w:rPr>
              <w:t xml:space="preserve"> u. Statik (Aufstellung Kolossalstatue) informieren</w:t>
            </w:r>
          </w:p>
          <w:p w14:paraId="6E08621D" w14:textId="7031922A" w:rsidR="006672AE" w:rsidRPr="00C22891" w:rsidRDefault="006672AE" w:rsidP="004C40FC">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52A8F6EF" w14:textId="77777777" w:rsidR="006672AE" w:rsidRPr="002A2B93" w:rsidRDefault="006672AE" w:rsidP="00A6088B">
            <w:pPr>
              <w:spacing w:line="220" w:lineRule="exact"/>
              <w:contextualSpacing/>
              <w:jc w:val="center"/>
              <w:rPr>
                <w:sz w:val="16"/>
                <w:szCs w:val="16"/>
              </w:rPr>
            </w:pPr>
          </w:p>
        </w:tc>
      </w:tr>
      <w:tr w:rsidR="006672AE" w:rsidRPr="00CE353F" w14:paraId="259C38A0" w14:textId="77777777" w:rsidTr="00622A57">
        <w:tc>
          <w:tcPr>
            <w:tcW w:w="557" w:type="dxa"/>
            <w:tcBorders>
              <w:bottom w:val="single" w:sz="2" w:space="0" w:color="595959" w:themeColor="text1" w:themeTint="A6"/>
            </w:tcBorders>
            <w:shd w:val="clear" w:color="auto" w:fill="auto"/>
          </w:tcPr>
          <w:p w14:paraId="7DCDE42B" w14:textId="77777777" w:rsidR="006672AE" w:rsidRPr="00CE353F"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528332F" w14:textId="77777777" w:rsidR="006672AE" w:rsidRDefault="006672AE" w:rsidP="00992520">
            <w:pPr>
              <w:spacing w:line="220" w:lineRule="exact"/>
              <w:contextualSpacing/>
              <w:rPr>
                <w:color w:val="5B9BD5" w:themeColor="accent1"/>
                <w:sz w:val="18"/>
                <w:szCs w:val="18"/>
              </w:rPr>
            </w:pPr>
          </w:p>
          <w:p w14:paraId="32407821" w14:textId="18B0F7B7"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5EB750E9" w14:textId="77777777" w:rsidR="006672AE" w:rsidRDefault="006672AE" w:rsidP="00F26740">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E4D4C99" w14:textId="77777777" w:rsidR="006672AE" w:rsidRPr="00881228" w:rsidRDefault="006672AE" w:rsidP="004C40FC">
            <w:pPr>
              <w:spacing w:line="220" w:lineRule="exact"/>
              <w:contextualSpacing/>
              <w:jc w:val="both"/>
              <w:rPr>
                <w:rFonts w:asciiTheme="majorHAnsi" w:hAnsiTheme="majorHAnsi"/>
                <w:color w:val="5B9BD5" w:themeColor="accent1"/>
                <w:sz w:val="20"/>
                <w:szCs w:val="20"/>
              </w:rPr>
            </w:pPr>
          </w:p>
          <w:p w14:paraId="069FAD2D" w14:textId="600CBE48" w:rsidR="005A40CC" w:rsidRDefault="005A40CC" w:rsidP="005A40CC">
            <w:pPr>
              <w:spacing w:line="220" w:lineRule="exact"/>
              <w:contextualSpacing/>
              <w:jc w:val="both"/>
              <w:rPr>
                <w:rFonts w:asciiTheme="majorHAnsi" w:hAnsiTheme="majorHAnsi"/>
                <w:color w:val="5B9BD5" w:themeColor="accent1"/>
                <w:sz w:val="20"/>
                <w:szCs w:val="20"/>
              </w:rPr>
            </w:pPr>
            <w:r w:rsidRPr="00881228">
              <w:rPr>
                <w:rFonts w:asciiTheme="majorHAnsi" w:hAnsiTheme="majorHAnsi"/>
                <w:color w:val="5B9BD5" w:themeColor="accent1"/>
                <w:sz w:val="20"/>
                <w:szCs w:val="20"/>
              </w:rPr>
              <w:sym w:font="Symbol" w:char="F07F"/>
            </w:r>
            <w:r w:rsidRPr="00881228">
              <w:rPr>
                <w:rFonts w:asciiTheme="majorHAnsi" w:hAnsiTheme="majorHAnsi"/>
                <w:color w:val="5B9BD5" w:themeColor="accent1"/>
                <w:sz w:val="20"/>
                <w:szCs w:val="20"/>
              </w:rPr>
              <w:t xml:space="preserve"> </w:t>
            </w:r>
            <w:r w:rsidR="005C5865">
              <w:rPr>
                <w:rFonts w:asciiTheme="majorHAnsi" w:hAnsiTheme="majorHAnsi"/>
                <w:color w:val="5B9BD5" w:themeColor="accent1"/>
                <w:sz w:val="20"/>
                <w:szCs w:val="20"/>
              </w:rPr>
              <w:t xml:space="preserve">Inszenierung der Tempelsituation </w:t>
            </w:r>
            <w:r w:rsidR="0037637F">
              <w:rPr>
                <w:rFonts w:asciiTheme="majorHAnsi" w:hAnsiTheme="majorHAnsi"/>
                <w:color w:val="5B9BD5" w:themeColor="accent1"/>
                <w:sz w:val="20"/>
                <w:szCs w:val="20"/>
              </w:rPr>
              <w:t>mit Kolossalstatue festgelegt (Bodenlast max. 1000 kg/qm)</w:t>
            </w:r>
          </w:p>
          <w:p w14:paraId="774EB133" w14:textId="180B47D8" w:rsidR="006672AE" w:rsidRDefault="006672AE" w:rsidP="005A40CC">
            <w:pPr>
              <w:spacing w:line="220" w:lineRule="exact"/>
              <w:contextualSpacing/>
              <w:jc w:val="both"/>
              <w:rPr>
                <w:rFonts w:asciiTheme="majorHAnsi" w:hAnsiTheme="majorHAnsi"/>
                <w:color w:val="5B9BD5" w:themeColor="accent1"/>
                <w:sz w:val="20"/>
                <w:szCs w:val="20"/>
              </w:rPr>
            </w:pPr>
            <w:r w:rsidRPr="00881228">
              <w:rPr>
                <w:rFonts w:asciiTheme="majorHAnsi" w:hAnsiTheme="majorHAnsi"/>
                <w:color w:val="5B9BD5" w:themeColor="accent1"/>
                <w:sz w:val="20"/>
                <w:szCs w:val="20"/>
              </w:rPr>
              <w:sym w:font="Symbol" w:char="F07F"/>
            </w:r>
            <w:r w:rsidRPr="00881228">
              <w:rPr>
                <w:rFonts w:asciiTheme="majorHAnsi" w:hAnsiTheme="majorHAnsi"/>
                <w:color w:val="5B9BD5" w:themeColor="accent1"/>
                <w:sz w:val="20"/>
                <w:szCs w:val="20"/>
              </w:rPr>
              <w:t xml:space="preserve"> AHB aktualisiert das </w:t>
            </w:r>
            <w:r w:rsidR="005A40CC">
              <w:rPr>
                <w:rFonts w:asciiTheme="majorHAnsi" w:hAnsiTheme="majorHAnsi"/>
                <w:color w:val="5B9BD5" w:themeColor="accent1"/>
                <w:sz w:val="20"/>
                <w:szCs w:val="20"/>
              </w:rPr>
              <w:t>Grundriss</w:t>
            </w:r>
            <w:r w:rsidRPr="00881228">
              <w:rPr>
                <w:rFonts w:asciiTheme="majorHAnsi" w:hAnsiTheme="majorHAnsi"/>
                <w:color w:val="5B9BD5" w:themeColor="accent1"/>
                <w:sz w:val="20"/>
                <w:szCs w:val="20"/>
              </w:rPr>
              <w:t>-PDF anhand der festgelegten Änderungen</w:t>
            </w:r>
          </w:p>
          <w:p w14:paraId="39A7EE42" w14:textId="36C352C4" w:rsidR="0037637F" w:rsidRPr="00881228" w:rsidRDefault="0037637F" w:rsidP="005A40CC">
            <w:pPr>
              <w:spacing w:line="220" w:lineRule="exact"/>
              <w:contextualSpacing/>
              <w:jc w:val="both"/>
              <w:rPr>
                <w:rFonts w:asciiTheme="majorHAnsi" w:hAnsiTheme="majorHAnsi"/>
                <w:color w:val="5B9BD5" w:themeColor="accent1"/>
                <w:sz w:val="20"/>
                <w:szCs w:val="20"/>
              </w:rPr>
            </w:pPr>
          </w:p>
        </w:tc>
        <w:tc>
          <w:tcPr>
            <w:tcW w:w="2086" w:type="dxa"/>
            <w:tcBorders>
              <w:bottom w:val="single" w:sz="2" w:space="0" w:color="595959" w:themeColor="text1" w:themeTint="A6"/>
            </w:tcBorders>
            <w:shd w:val="clear" w:color="auto" w:fill="auto"/>
          </w:tcPr>
          <w:p w14:paraId="7A6C3E3A" w14:textId="77777777" w:rsidR="006672AE" w:rsidRPr="002A2B93" w:rsidRDefault="006672AE" w:rsidP="00A6088B">
            <w:pPr>
              <w:spacing w:line="220" w:lineRule="exact"/>
              <w:contextualSpacing/>
              <w:jc w:val="center"/>
              <w:rPr>
                <w:sz w:val="16"/>
                <w:szCs w:val="16"/>
              </w:rPr>
            </w:pPr>
          </w:p>
        </w:tc>
      </w:tr>
      <w:tr w:rsidR="006672AE" w:rsidRPr="00CE353F" w14:paraId="19A4C8E8" w14:textId="77777777" w:rsidTr="008211B7">
        <w:trPr>
          <w:trHeight w:val="340"/>
        </w:trPr>
        <w:tc>
          <w:tcPr>
            <w:tcW w:w="557" w:type="dxa"/>
            <w:shd w:val="clear" w:color="auto" w:fill="FFC000" w:themeFill="accent4"/>
            <w:vAlign w:val="center"/>
          </w:tcPr>
          <w:p w14:paraId="1B204ECB" w14:textId="6A717333" w:rsidR="006672AE" w:rsidRDefault="006672AE" w:rsidP="00A6088B">
            <w:pPr>
              <w:spacing w:line="220" w:lineRule="exact"/>
              <w:contextualSpacing/>
              <w:rPr>
                <w:b/>
                <w:sz w:val="20"/>
                <w:szCs w:val="20"/>
              </w:rPr>
            </w:pPr>
            <w:r>
              <w:rPr>
                <w:b/>
                <w:sz w:val="20"/>
                <w:szCs w:val="20"/>
              </w:rPr>
              <w:t>03</w:t>
            </w:r>
          </w:p>
        </w:tc>
        <w:tc>
          <w:tcPr>
            <w:tcW w:w="8936" w:type="dxa"/>
            <w:gridSpan w:val="3"/>
            <w:shd w:val="clear" w:color="auto" w:fill="FFC000" w:themeFill="accent4"/>
            <w:vAlign w:val="center"/>
          </w:tcPr>
          <w:p w14:paraId="386BC657" w14:textId="2D644908" w:rsidR="006672AE" w:rsidRPr="00C22891" w:rsidRDefault="006672AE" w:rsidP="003E32E1">
            <w:pPr>
              <w:spacing w:line="220" w:lineRule="exact"/>
              <w:contextualSpacing/>
              <w:rPr>
                <w:sz w:val="18"/>
                <w:szCs w:val="18"/>
              </w:rPr>
            </w:pPr>
            <w:r w:rsidRPr="00C22891">
              <w:rPr>
                <w:b/>
                <w:sz w:val="20"/>
                <w:szCs w:val="20"/>
              </w:rPr>
              <w:t>Ausstellungsfinanzierung/Budgetplan</w:t>
            </w:r>
          </w:p>
        </w:tc>
      </w:tr>
      <w:tr w:rsidR="006672AE" w:rsidRPr="00CE353F" w14:paraId="1D11B694" w14:textId="77777777" w:rsidTr="008F0DEF">
        <w:tc>
          <w:tcPr>
            <w:tcW w:w="557" w:type="dxa"/>
            <w:shd w:val="clear" w:color="auto" w:fill="F2F2F2" w:themeFill="background1" w:themeFillShade="F2"/>
          </w:tcPr>
          <w:p w14:paraId="7916A7EB" w14:textId="70F6B240" w:rsidR="006672AE" w:rsidRPr="00CE353F" w:rsidRDefault="006672AE" w:rsidP="00A6088B">
            <w:pPr>
              <w:spacing w:line="220" w:lineRule="exact"/>
              <w:contextualSpacing/>
              <w:rPr>
                <w:b/>
                <w:sz w:val="20"/>
                <w:szCs w:val="20"/>
              </w:rPr>
            </w:pPr>
          </w:p>
        </w:tc>
        <w:tc>
          <w:tcPr>
            <w:tcW w:w="1579" w:type="dxa"/>
            <w:shd w:val="clear" w:color="auto" w:fill="F2F2F2" w:themeFill="background1" w:themeFillShade="F2"/>
          </w:tcPr>
          <w:p w14:paraId="2F1FD377" w14:textId="77777777" w:rsidR="006672AE" w:rsidRDefault="006672AE" w:rsidP="00047387">
            <w:pPr>
              <w:spacing w:line="220" w:lineRule="exact"/>
              <w:contextualSpacing/>
              <w:rPr>
                <w:sz w:val="18"/>
                <w:szCs w:val="18"/>
              </w:rPr>
            </w:pPr>
          </w:p>
          <w:p w14:paraId="1935C15B" w14:textId="61D53B49"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7534E964" w14:textId="43357677" w:rsidR="006672AE" w:rsidRPr="00C22891"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tc>
        <w:tc>
          <w:tcPr>
            <w:tcW w:w="5271" w:type="dxa"/>
            <w:shd w:val="clear" w:color="auto" w:fill="F2F2F2" w:themeFill="background1" w:themeFillShade="F2"/>
          </w:tcPr>
          <w:p w14:paraId="0A1DAA6D" w14:textId="77777777" w:rsidR="006672AE" w:rsidRDefault="006672AE" w:rsidP="00BD3D9F">
            <w:pPr>
              <w:spacing w:line="220" w:lineRule="exact"/>
              <w:contextualSpacing/>
              <w:jc w:val="both"/>
              <w:rPr>
                <w:rFonts w:asciiTheme="majorHAnsi" w:hAnsiTheme="majorHAnsi"/>
                <w:sz w:val="20"/>
                <w:szCs w:val="20"/>
              </w:rPr>
            </w:pPr>
          </w:p>
          <w:p w14:paraId="0DE1464C" w14:textId="4D52D225"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Festlegung</w:t>
            </w:r>
            <w:r>
              <w:rPr>
                <w:rFonts w:asciiTheme="majorHAnsi" w:hAnsiTheme="majorHAnsi"/>
                <w:sz w:val="20"/>
                <w:szCs w:val="20"/>
              </w:rPr>
              <w:softHyphen/>
            </w:r>
            <w:r w:rsidRPr="00C22891">
              <w:rPr>
                <w:rFonts w:asciiTheme="majorHAnsi" w:hAnsiTheme="majorHAnsi"/>
                <w:sz w:val="20"/>
                <w:szCs w:val="20"/>
              </w:rPr>
              <w:t xml:space="preserve"> des Budgets (intern) erfolgt durch OZ und CF</w:t>
            </w:r>
          </w:p>
          <w:p w14:paraId="16528B75" w14:textId="610ADF32"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Zum Budget der SMPK zählen: Leihverkehr; Druck</w:t>
            </w:r>
            <w:r w:rsidRPr="00C22891">
              <w:rPr>
                <w:rFonts w:asciiTheme="majorHAnsi" w:hAnsiTheme="majorHAnsi"/>
                <w:sz w:val="20"/>
                <w:szCs w:val="20"/>
              </w:rPr>
              <w:softHyphen/>
              <w:t xml:space="preserve">kosten für Katalog und </w:t>
            </w:r>
            <w:proofErr w:type="spellStart"/>
            <w:r w:rsidRPr="00C22891">
              <w:rPr>
                <w:rFonts w:asciiTheme="majorHAnsi" w:hAnsiTheme="majorHAnsi"/>
                <w:sz w:val="20"/>
                <w:szCs w:val="20"/>
              </w:rPr>
              <w:t>Symposiumsband</w:t>
            </w:r>
            <w:proofErr w:type="spellEnd"/>
            <w:r w:rsidRPr="00C22891">
              <w:rPr>
                <w:rFonts w:asciiTheme="majorHAnsi" w:hAnsiTheme="majorHAnsi"/>
                <w:sz w:val="20"/>
                <w:szCs w:val="20"/>
              </w:rPr>
              <w:t>; ggf. Personal</w:t>
            </w:r>
            <w:r w:rsidRPr="00C22891">
              <w:rPr>
                <w:rFonts w:asciiTheme="majorHAnsi" w:hAnsiTheme="majorHAnsi"/>
                <w:sz w:val="20"/>
                <w:szCs w:val="20"/>
              </w:rPr>
              <w:softHyphen/>
              <w:t>kosten (2 Jahre ½ Stelle für Ausstellungsmanagement)</w:t>
            </w:r>
          </w:p>
          <w:p w14:paraId="77BCC3AB" w14:textId="77777777"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Drittmittelanträge sollen gestellt werden für 1. Personalkosten Projektkurator (KCL, 3 Jahre) und 2. Veranstaltung des Symposiums</w:t>
            </w:r>
          </w:p>
          <w:p w14:paraId="09EA8776" w14:textId="6E5979DE" w:rsidR="006672AE" w:rsidRPr="00E54B94"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die Restaurierung von Ausstellungsobjekten der SMB erfolgt aus den laufenden Haushalten des ÄM und MBK</w:t>
            </w:r>
          </w:p>
        </w:tc>
        <w:tc>
          <w:tcPr>
            <w:tcW w:w="2086" w:type="dxa"/>
            <w:shd w:val="clear" w:color="auto" w:fill="F2F2F2" w:themeFill="background1" w:themeFillShade="F2"/>
          </w:tcPr>
          <w:p w14:paraId="01F114DD" w14:textId="1AE4849C" w:rsidR="006672AE" w:rsidRDefault="006672AE" w:rsidP="00A6088B">
            <w:pPr>
              <w:spacing w:line="220" w:lineRule="exact"/>
              <w:contextualSpacing/>
              <w:jc w:val="center"/>
              <w:rPr>
                <w:sz w:val="16"/>
                <w:szCs w:val="16"/>
              </w:rPr>
            </w:pPr>
            <w:proofErr w:type="spellStart"/>
            <w:r>
              <w:rPr>
                <w:sz w:val="16"/>
                <w:szCs w:val="16"/>
              </w:rPr>
              <w:t>Symposiumsband</w:t>
            </w:r>
            <w:proofErr w:type="spellEnd"/>
            <w:r>
              <w:rPr>
                <w:sz w:val="16"/>
                <w:szCs w:val="16"/>
              </w:rPr>
              <w:t xml:space="preserve"> sollte, wenn ich es richtig in Erinnerung habe, von GAU oder über Drittmittel finanziert werden. 13.03.2018, CF (s. auch u. Punkt 20 und 21)</w:t>
            </w:r>
            <w:r>
              <w:rPr>
                <w:sz w:val="16"/>
                <w:szCs w:val="16"/>
              </w:rPr>
              <w:br/>
            </w:r>
          </w:p>
          <w:p w14:paraId="055B5D2A" w14:textId="25CC31AC" w:rsidR="006672AE" w:rsidRPr="002A2B93" w:rsidRDefault="006672AE" w:rsidP="00A6088B">
            <w:pPr>
              <w:spacing w:line="220" w:lineRule="exact"/>
              <w:contextualSpacing/>
              <w:jc w:val="center"/>
              <w:rPr>
                <w:sz w:val="16"/>
                <w:szCs w:val="16"/>
              </w:rPr>
            </w:pPr>
            <w:r>
              <w:rPr>
                <w:sz w:val="16"/>
                <w:szCs w:val="16"/>
              </w:rPr>
              <w:t xml:space="preserve">Restaurierung: </w:t>
            </w:r>
            <w:proofErr w:type="spellStart"/>
            <w:r>
              <w:rPr>
                <w:sz w:val="16"/>
                <w:szCs w:val="16"/>
              </w:rPr>
              <w:t>optimalerweise</w:t>
            </w:r>
            <w:proofErr w:type="spellEnd"/>
            <w:r>
              <w:rPr>
                <w:sz w:val="16"/>
                <w:szCs w:val="16"/>
              </w:rPr>
              <w:t xml:space="preserve"> aus laufenden Haushalten, ggf. ist aber zusätzlicher Bedarf notwendig, 13.03.2018, CF</w:t>
            </w:r>
            <w:r>
              <w:rPr>
                <w:sz w:val="16"/>
                <w:szCs w:val="16"/>
              </w:rPr>
              <w:br/>
              <w:t xml:space="preserve"> </w:t>
            </w:r>
          </w:p>
        </w:tc>
      </w:tr>
      <w:tr w:rsidR="006672AE" w:rsidRPr="00CE353F" w14:paraId="0525E3F8" w14:textId="77777777" w:rsidTr="008F0DEF">
        <w:tc>
          <w:tcPr>
            <w:tcW w:w="557" w:type="dxa"/>
            <w:shd w:val="clear" w:color="auto" w:fill="F2F2F2" w:themeFill="background1" w:themeFillShade="F2"/>
          </w:tcPr>
          <w:p w14:paraId="576955EC" w14:textId="77777777"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4EC69EB0" w14:textId="77777777" w:rsidR="006672AE" w:rsidRDefault="006672AE" w:rsidP="00047387">
            <w:pPr>
              <w:spacing w:line="220" w:lineRule="exact"/>
              <w:contextualSpacing/>
              <w:rPr>
                <w:sz w:val="18"/>
                <w:szCs w:val="18"/>
              </w:rPr>
            </w:pPr>
          </w:p>
          <w:p w14:paraId="7BD5EDF6" w14:textId="3F2AD3C6" w:rsidR="006672AE" w:rsidRPr="00C22891" w:rsidRDefault="006672AE" w:rsidP="00047387">
            <w:pPr>
              <w:spacing w:line="220" w:lineRule="exact"/>
              <w:contextualSpacing/>
              <w:rPr>
                <w:sz w:val="18"/>
                <w:szCs w:val="18"/>
              </w:rPr>
            </w:pPr>
            <w:r w:rsidRPr="00C22891">
              <w:rPr>
                <w:sz w:val="18"/>
                <w:szCs w:val="18"/>
              </w:rPr>
              <w:lastRenderedPageBreak/>
              <w:t>14.12.2017</w:t>
            </w:r>
            <w:r>
              <w:rPr>
                <w:sz w:val="18"/>
                <w:szCs w:val="18"/>
              </w:rPr>
              <w:t>, SMB</w:t>
            </w:r>
          </w:p>
          <w:p w14:paraId="4897909C" w14:textId="77777777" w:rsidR="006672AE" w:rsidRDefault="006672AE" w:rsidP="00047387">
            <w:pPr>
              <w:spacing w:line="220" w:lineRule="exact"/>
              <w:contextualSpacing/>
              <w:rPr>
                <w:sz w:val="18"/>
                <w:szCs w:val="18"/>
              </w:rPr>
            </w:pPr>
            <w:r>
              <w:rPr>
                <w:sz w:val="18"/>
                <w:szCs w:val="18"/>
              </w:rPr>
              <w:t>CF,OZ,</w:t>
            </w:r>
          </w:p>
          <w:p w14:paraId="04F98733" w14:textId="77777777" w:rsidR="006672AE" w:rsidRDefault="006672AE" w:rsidP="00047387">
            <w:pPr>
              <w:spacing w:line="220" w:lineRule="exact"/>
              <w:contextualSpacing/>
              <w:rPr>
                <w:sz w:val="18"/>
                <w:szCs w:val="18"/>
              </w:rPr>
            </w:pPr>
            <w:r>
              <w:rPr>
                <w:sz w:val="18"/>
                <w:szCs w:val="18"/>
              </w:rPr>
              <w:t xml:space="preserve">H. </w:t>
            </w:r>
            <w:proofErr w:type="spellStart"/>
            <w:r>
              <w:rPr>
                <w:sz w:val="18"/>
                <w:szCs w:val="18"/>
              </w:rPr>
              <w:t>Völlnagel</w:t>
            </w:r>
            <w:proofErr w:type="spellEnd"/>
            <w:r>
              <w:rPr>
                <w:sz w:val="18"/>
                <w:szCs w:val="18"/>
              </w:rPr>
              <w:t>,</w:t>
            </w:r>
          </w:p>
          <w:p w14:paraId="7F123245" w14:textId="2CCB0E8A" w:rsidR="006672AE" w:rsidRPr="00C22891" w:rsidRDefault="006672AE" w:rsidP="00047387">
            <w:pPr>
              <w:spacing w:line="220" w:lineRule="exact"/>
              <w:contextualSpacing/>
              <w:rPr>
                <w:sz w:val="18"/>
                <w:szCs w:val="18"/>
              </w:rPr>
            </w:pPr>
            <w:r w:rsidRPr="00C22891">
              <w:rPr>
                <w:sz w:val="18"/>
                <w:szCs w:val="18"/>
              </w:rPr>
              <w:t>Fr. Eichhorn</w:t>
            </w:r>
          </w:p>
        </w:tc>
        <w:tc>
          <w:tcPr>
            <w:tcW w:w="5271" w:type="dxa"/>
            <w:shd w:val="clear" w:color="auto" w:fill="F2F2F2" w:themeFill="background1" w:themeFillShade="F2"/>
          </w:tcPr>
          <w:p w14:paraId="79A51FEC" w14:textId="77777777" w:rsidR="006672AE" w:rsidRDefault="006672AE" w:rsidP="00BD3D9F">
            <w:pPr>
              <w:spacing w:line="220" w:lineRule="exact"/>
              <w:contextualSpacing/>
              <w:jc w:val="both"/>
              <w:rPr>
                <w:rFonts w:asciiTheme="majorHAnsi" w:hAnsiTheme="majorHAnsi"/>
                <w:sz w:val="20"/>
                <w:szCs w:val="20"/>
              </w:rPr>
            </w:pPr>
          </w:p>
          <w:p w14:paraId="046ABEF2" w14:textId="5F586BC0"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lastRenderedPageBreak/>
              <w:sym w:font="Symbol" w:char="F07F"/>
            </w:r>
            <w:r w:rsidRPr="00C22891">
              <w:rPr>
                <w:rFonts w:asciiTheme="majorHAnsi" w:hAnsiTheme="majorHAnsi"/>
                <w:sz w:val="20"/>
                <w:szCs w:val="20"/>
              </w:rPr>
              <w:t xml:space="preserve"> Finanzierung eventuell über Kuratorium der Stiftung möglich, idealerweise aus dem Ausstellungsetat der SMB (weitgehend ohne Drittmittel)</w:t>
            </w:r>
          </w:p>
          <w:p w14:paraId="16CA2132" w14:textId="3F9F7FA8"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Grob überschlagen: 400.000,-- Euro  (Frau Eichhorn)</w:t>
            </w:r>
            <w:r>
              <w:rPr>
                <w:rFonts w:asciiTheme="majorHAnsi" w:hAnsiTheme="majorHAnsi"/>
                <w:sz w:val="20"/>
                <w:szCs w:val="20"/>
              </w:rPr>
              <w:t>:</w:t>
            </w:r>
          </w:p>
          <w:p w14:paraId="5E2A8E79" w14:textId="02D92954"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t>Personal: 70.000 Euro (50% wissenschaftliche Stelle, TVÖD 13, Management)</w:t>
            </w:r>
            <w:r>
              <w:rPr>
                <w:rFonts w:asciiTheme="majorHAnsi" w:hAnsiTheme="majorHAnsi"/>
                <w:sz w:val="20"/>
                <w:szCs w:val="20"/>
              </w:rPr>
              <w:t xml:space="preserve">; </w:t>
            </w:r>
            <w:r w:rsidRPr="00C22891">
              <w:rPr>
                <w:rFonts w:asciiTheme="majorHAnsi" w:hAnsiTheme="majorHAnsi"/>
                <w:sz w:val="20"/>
                <w:szCs w:val="20"/>
              </w:rPr>
              <w:t>Architektur: 100.000 Euro</w:t>
            </w:r>
            <w:r>
              <w:rPr>
                <w:rFonts w:asciiTheme="majorHAnsi" w:hAnsiTheme="majorHAnsi"/>
                <w:sz w:val="20"/>
                <w:szCs w:val="20"/>
              </w:rPr>
              <w:t xml:space="preserve">; </w:t>
            </w:r>
            <w:r w:rsidRPr="00C22891">
              <w:rPr>
                <w:rFonts w:asciiTheme="majorHAnsi" w:hAnsiTheme="majorHAnsi"/>
                <w:sz w:val="20"/>
                <w:szCs w:val="20"/>
              </w:rPr>
              <w:t>Leihverkehr: 100.000 Euro</w:t>
            </w:r>
            <w:r>
              <w:rPr>
                <w:rFonts w:asciiTheme="majorHAnsi" w:hAnsiTheme="majorHAnsi"/>
                <w:sz w:val="20"/>
                <w:szCs w:val="20"/>
              </w:rPr>
              <w:t xml:space="preserve">; </w:t>
            </w:r>
            <w:r w:rsidRPr="00C22891">
              <w:rPr>
                <w:rFonts w:asciiTheme="majorHAnsi" w:hAnsiTheme="majorHAnsi"/>
                <w:sz w:val="20"/>
                <w:szCs w:val="20"/>
              </w:rPr>
              <w:t>Werbung (Plakate, Flyer, Banner): 50.000 Euro</w:t>
            </w:r>
            <w:r>
              <w:rPr>
                <w:rFonts w:asciiTheme="majorHAnsi" w:hAnsiTheme="majorHAnsi"/>
                <w:sz w:val="20"/>
                <w:szCs w:val="20"/>
              </w:rPr>
              <w:t xml:space="preserve">; </w:t>
            </w:r>
            <w:r w:rsidRPr="00C22891">
              <w:rPr>
                <w:rFonts w:asciiTheme="majorHAnsi" w:hAnsiTheme="majorHAnsi"/>
                <w:sz w:val="20"/>
                <w:szCs w:val="20"/>
              </w:rPr>
              <w:t>Katalog: 80.000 Euro (deutsch/englisch)</w:t>
            </w:r>
          </w:p>
          <w:p w14:paraId="652FD80D" w14:textId="7C301750"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Aufsichtspersonal kann u. U. aus einem anderen Titel (</w:t>
            </w:r>
            <w:proofErr w:type="spellStart"/>
            <w:r w:rsidRPr="00C22891">
              <w:rPr>
                <w:rFonts w:asciiTheme="majorHAnsi" w:hAnsiTheme="majorHAnsi"/>
                <w:sz w:val="20"/>
                <w:szCs w:val="20"/>
              </w:rPr>
              <w:t>Dauerbespielung</w:t>
            </w:r>
            <w:proofErr w:type="spellEnd"/>
            <w:r w:rsidRPr="00C22891">
              <w:rPr>
                <w:rFonts w:asciiTheme="majorHAnsi" w:hAnsiTheme="majorHAnsi"/>
                <w:sz w:val="20"/>
                <w:szCs w:val="20"/>
              </w:rPr>
              <w:t>) finanziert werden</w:t>
            </w:r>
          </w:p>
          <w:p w14:paraId="4068559D" w14:textId="73C8B20E" w:rsidR="006672AE" w:rsidRPr="00487A4F" w:rsidRDefault="006672AE" w:rsidP="00BD3D9F">
            <w:pPr>
              <w:spacing w:line="220" w:lineRule="exact"/>
              <w:contextualSpacing/>
              <w:jc w:val="both"/>
              <w:rPr>
                <w:rFonts w:asciiTheme="majorHAnsi" w:hAnsiTheme="majorHAnsi"/>
                <w:b/>
                <w:sz w:val="20"/>
                <w:szCs w:val="20"/>
                <w:u w:val="single"/>
              </w:rPr>
            </w:pPr>
            <w:r w:rsidRPr="00C22891">
              <w:rPr>
                <w:rFonts w:asciiTheme="majorHAnsi" w:hAnsiTheme="majorHAnsi"/>
                <w:sz w:val="20"/>
                <w:szCs w:val="20"/>
              </w:rPr>
              <w:sym w:font="Symbol" w:char="F07F"/>
            </w:r>
            <w:r w:rsidRPr="00C22891">
              <w:rPr>
                <w:rFonts w:asciiTheme="majorHAnsi" w:hAnsiTheme="majorHAnsi"/>
                <w:sz w:val="20"/>
                <w:szCs w:val="20"/>
              </w:rPr>
              <w:t xml:space="preserve"> Budgetplan bis April 2018 fertigstellen</w:t>
            </w:r>
            <w:r>
              <w:rPr>
                <w:rFonts w:asciiTheme="majorHAnsi" w:hAnsiTheme="majorHAnsi"/>
                <w:sz w:val="20"/>
                <w:szCs w:val="20"/>
              </w:rPr>
              <w:t xml:space="preserve"> </w:t>
            </w:r>
            <w:r>
              <w:rPr>
                <w:rFonts w:asciiTheme="majorHAnsi" w:hAnsiTheme="majorHAnsi"/>
                <w:b/>
                <w:sz w:val="20"/>
                <w:szCs w:val="20"/>
                <w:u w:val="single"/>
              </w:rPr>
              <w:t>offen!</w:t>
            </w:r>
          </w:p>
          <w:p w14:paraId="781F84B6" w14:textId="1333C30F" w:rsidR="006672AE" w:rsidRPr="00C22891" w:rsidRDefault="006672AE" w:rsidP="00BD3D9F">
            <w:pPr>
              <w:spacing w:line="220" w:lineRule="exact"/>
              <w:contextualSpacing/>
              <w:jc w:val="both"/>
              <w:rPr>
                <w:b/>
                <w:sz w:val="20"/>
                <w:szCs w:val="20"/>
              </w:rPr>
            </w:pPr>
          </w:p>
        </w:tc>
        <w:tc>
          <w:tcPr>
            <w:tcW w:w="2086" w:type="dxa"/>
            <w:shd w:val="clear" w:color="auto" w:fill="F2F2F2" w:themeFill="background1" w:themeFillShade="F2"/>
          </w:tcPr>
          <w:p w14:paraId="6C333FDD" w14:textId="77777777" w:rsidR="006672AE" w:rsidRPr="002A2B93" w:rsidRDefault="006672AE" w:rsidP="00A6088B">
            <w:pPr>
              <w:spacing w:line="220" w:lineRule="exact"/>
              <w:contextualSpacing/>
              <w:jc w:val="center"/>
              <w:rPr>
                <w:sz w:val="16"/>
                <w:szCs w:val="16"/>
              </w:rPr>
            </w:pPr>
          </w:p>
        </w:tc>
      </w:tr>
      <w:tr w:rsidR="006672AE" w:rsidRPr="00CE353F" w14:paraId="66F0D52E" w14:textId="77777777" w:rsidTr="008F0DEF">
        <w:tc>
          <w:tcPr>
            <w:tcW w:w="557" w:type="dxa"/>
            <w:shd w:val="clear" w:color="auto" w:fill="F2F2F2" w:themeFill="background1" w:themeFillShade="F2"/>
          </w:tcPr>
          <w:p w14:paraId="3995BB4A" w14:textId="73C45271"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34C2ACD1" w14:textId="77777777" w:rsidR="006672AE" w:rsidRDefault="006672AE" w:rsidP="00047387">
            <w:pPr>
              <w:spacing w:line="220" w:lineRule="exact"/>
              <w:contextualSpacing/>
              <w:rPr>
                <w:sz w:val="18"/>
                <w:szCs w:val="18"/>
              </w:rPr>
            </w:pPr>
          </w:p>
          <w:p w14:paraId="37997017" w14:textId="69AAD6CD" w:rsidR="006672AE" w:rsidRDefault="006672AE" w:rsidP="00047387">
            <w:pPr>
              <w:spacing w:line="220" w:lineRule="exact"/>
              <w:contextualSpacing/>
              <w:rPr>
                <w:sz w:val="18"/>
                <w:szCs w:val="18"/>
              </w:rPr>
            </w:pPr>
            <w:r>
              <w:rPr>
                <w:sz w:val="18"/>
                <w:szCs w:val="18"/>
              </w:rPr>
              <w:t>01.03.2018, ÄMP</w:t>
            </w:r>
          </w:p>
          <w:p w14:paraId="403EC92B" w14:textId="146DF4E4" w:rsidR="006672AE" w:rsidRPr="00C22891" w:rsidRDefault="006672AE" w:rsidP="00047387">
            <w:pPr>
              <w:spacing w:line="220" w:lineRule="exact"/>
              <w:contextualSpacing/>
              <w:rPr>
                <w:sz w:val="18"/>
                <w:szCs w:val="18"/>
              </w:rPr>
            </w:pPr>
            <w:r>
              <w:rPr>
                <w:sz w:val="18"/>
                <w:szCs w:val="18"/>
              </w:rPr>
              <w:t>OZ, RES, KCL</w:t>
            </w:r>
          </w:p>
        </w:tc>
        <w:tc>
          <w:tcPr>
            <w:tcW w:w="5271" w:type="dxa"/>
            <w:shd w:val="clear" w:color="auto" w:fill="F2F2F2" w:themeFill="background1" w:themeFillShade="F2"/>
          </w:tcPr>
          <w:p w14:paraId="45B494B3" w14:textId="77777777" w:rsidR="006672AE" w:rsidRDefault="006672AE" w:rsidP="00BD3D9F">
            <w:pPr>
              <w:spacing w:line="220" w:lineRule="exact"/>
              <w:contextualSpacing/>
              <w:jc w:val="both"/>
              <w:rPr>
                <w:rFonts w:asciiTheme="majorHAnsi" w:hAnsiTheme="majorHAnsi"/>
                <w:sz w:val="20"/>
                <w:szCs w:val="20"/>
              </w:rPr>
            </w:pPr>
          </w:p>
          <w:p w14:paraId="3BB96D6C" w14:textId="494FCF0E"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Die Finanzierung der </w:t>
            </w:r>
            <w:proofErr w:type="spellStart"/>
            <w:r>
              <w:rPr>
                <w:rFonts w:asciiTheme="majorHAnsi" w:hAnsiTheme="majorHAnsi"/>
                <w:sz w:val="20"/>
                <w:szCs w:val="20"/>
              </w:rPr>
              <w:t>Kuratorenstelle</w:t>
            </w:r>
            <w:proofErr w:type="spellEnd"/>
            <w:r>
              <w:rPr>
                <w:rFonts w:asciiTheme="majorHAnsi" w:hAnsiTheme="majorHAnsi"/>
                <w:sz w:val="20"/>
                <w:szCs w:val="20"/>
              </w:rPr>
              <w:t xml:space="preserve"> für KCL über einen Dritt</w:t>
            </w:r>
            <w:r>
              <w:rPr>
                <w:rFonts w:asciiTheme="majorHAnsi" w:hAnsiTheme="majorHAnsi"/>
                <w:sz w:val="20"/>
                <w:szCs w:val="20"/>
              </w:rPr>
              <w:softHyphen/>
              <w:t>mittelantrag erscheint nicht möglich; ein entsprechen</w:t>
            </w:r>
            <w:r>
              <w:rPr>
                <w:rFonts w:asciiTheme="majorHAnsi" w:hAnsiTheme="majorHAnsi"/>
                <w:sz w:val="20"/>
                <w:szCs w:val="20"/>
              </w:rPr>
              <w:softHyphen/>
              <w:t xml:space="preserve">des </w:t>
            </w:r>
            <w:proofErr w:type="spellStart"/>
            <w:r>
              <w:rPr>
                <w:rFonts w:asciiTheme="majorHAnsi" w:hAnsiTheme="majorHAnsi"/>
                <w:sz w:val="20"/>
                <w:szCs w:val="20"/>
              </w:rPr>
              <w:t>Förder</w:t>
            </w:r>
            <w:r>
              <w:rPr>
                <w:rFonts w:asciiTheme="majorHAnsi" w:hAnsiTheme="majorHAnsi"/>
                <w:sz w:val="20"/>
                <w:szCs w:val="20"/>
              </w:rPr>
              <w:softHyphen/>
              <w:t>format</w:t>
            </w:r>
            <w:proofErr w:type="spellEnd"/>
            <w:r>
              <w:rPr>
                <w:rFonts w:asciiTheme="majorHAnsi" w:hAnsiTheme="majorHAnsi"/>
                <w:sz w:val="20"/>
                <w:szCs w:val="20"/>
              </w:rPr>
              <w:t xml:space="preserve"> existiert nicht</w:t>
            </w:r>
          </w:p>
          <w:p w14:paraId="43B854CE" w14:textId="55840B5B" w:rsidR="006672AE" w:rsidRPr="00C22891" w:rsidRDefault="006672AE" w:rsidP="00BD3D9F">
            <w:pPr>
              <w:spacing w:line="220" w:lineRule="exact"/>
              <w:contextualSpacing/>
              <w:jc w:val="both"/>
              <w:rPr>
                <w:rFonts w:asciiTheme="majorHAnsi" w:hAnsiTheme="majorHAnsi"/>
                <w:sz w:val="20"/>
                <w:szCs w:val="20"/>
              </w:rPr>
            </w:pPr>
          </w:p>
        </w:tc>
        <w:tc>
          <w:tcPr>
            <w:tcW w:w="2086" w:type="dxa"/>
            <w:shd w:val="clear" w:color="auto" w:fill="F2F2F2" w:themeFill="background1" w:themeFillShade="F2"/>
          </w:tcPr>
          <w:p w14:paraId="119A490B" w14:textId="14EB1F10" w:rsidR="006672AE" w:rsidRPr="002A2B93" w:rsidRDefault="006672AE" w:rsidP="00926E1C">
            <w:pPr>
              <w:spacing w:line="220" w:lineRule="exact"/>
              <w:contextualSpacing/>
              <w:jc w:val="center"/>
              <w:rPr>
                <w:sz w:val="16"/>
                <w:szCs w:val="16"/>
              </w:rPr>
            </w:pPr>
            <w:r>
              <w:rPr>
                <w:sz w:val="16"/>
                <w:szCs w:val="16"/>
              </w:rPr>
              <w:t>Kann man Position anders definieren, z. B. als Forschungsprojekt zu einem bestimmten Thema?, oder alternativ: 50% Stelle – Katalogredaktion – dann könnten SMPK-Mittel greifen (siehe Punkt 8.) 13.03.2018, CF</w:t>
            </w:r>
            <w:r>
              <w:rPr>
                <w:sz w:val="16"/>
                <w:szCs w:val="16"/>
              </w:rPr>
              <w:br/>
            </w:r>
          </w:p>
        </w:tc>
      </w:tr>
      <w:tr w:rsidR="006672AE" w:rsidRPr="00CE353F" w14:paraId="0B50CD1B" w14:textId="77777777" w:rsidTr="008F0DEF">
        <w:tc>
          <w:tcPr>
            <w:tcW w:w="557" w:type="dxa"/>
            <w:tcBorders>
              <w:bottom w:val="single" w:sz="2" w:space="0" w:color="595959" w:themeColor="text1" w:themeTint="A6"/>
            </w:tcBorders>
            <w:shd w:val="clear" w:color="auto" w:fill="F2F2F2" w:themeFill="background1" w:themeFillShade="F2"/>
          </w:tcPr>
          <w:p w14:paraId="6581D86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5CB0173F" w14:textId="77777777" w:rsidR="006672AE" w:rsidRDefault="006672AE" w:rsidP="00206F5C">
            <w:pPr>
              <w:spacing w:line="220" w:lineRule="exact"/>
              <w:contextualSpacing/>
              <w:rPr>
                <w:sz w:val="18"/>
                <w:szCs w:val="18"/>
              </w:rPr>
            </w:pPr>
          </w:p>
          <w:p w14:paraId="6A78AF2A" w14:textId="77777777" w:rsidR="006672AE" w:rsidRDefault="006672AE" w:rsidP="00206F5C">
            <w:pPr>
              <w:spacing w:line="220" w:lineRule="exact"/>
              <w:contextualSpacing/>
              <w:rPr>
                <w:sz w:val="18"/>
                <w:szCs w:val="18"/>
              </w:rPr>
            </w:pPr>
            <w:r>
              <w:rPr>
                <w:sz w:val="18"/>
                <w:szCs w:val="18"/>
              </w:rPr>
              <w:t>14.03.2018, Tel.</w:t>
            </w:r>
          </w:p>
          <w:p w14:paraId="32E4D1F3" w14:textId="77777777" w:rsidR="006672AE" w:rsidRDefault="006672AE" w:rsidP="00206F5C">
            <w:pPr>
              <w:spacing w:line="220" w:lineRule="exact"/>
              <w:contextualSpacing/>
              <w:rPr>
                <w:sz w:val="18"/>
                <w:szCs w:val="18"/>
              </w:rPr>
            </w:pPr>
            <w:r>
              <w:rPr>
                <w:sz w:val="18"/>
                <w:szCs w:val="18"/>
              </w:rPr>
              <w:t>OZ, CF, RES, KCL</w:t>
            </w:r>
          </w:p>
          <w:p w14:paraId="4158DB4A"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5B0C85D1" w14:textId="77777777" w:rsidR="006672AE" w:rsidRDefault="006672AE" w:rsidP="00BD3D9F">
            <w:pPr>
              <w:spacing w:line="220" w:lineRule="exact"/>
              <w:contextualSpacing/>
              <w:jc w:val="both"/>
              <w:rPr>
                <w:rFonts w:asciiTheme="majorHAnsi" w:hAnsiTheme="majorHAnsi"/>
                <w:sz w:val="20"/>
                <w:szCs w:val="20"/>
              </w:rPr>
            </w:pPr>
          </w:p>
          <w:p w14:paraId="4A412205" w14:textId="77777777" w:rsidR="006672AE" w:rsidRDefault="006672AE" w:rsidP="002F181A">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Es soll versucht werden, insges. zwei 50%-Stellen für 1.) wissenschaftliche Bearbeitung (Katalog etc.) [Besetzung KCL] und 2.) Ausstellungsmanagement (Leihverkehr etc.) [Besetzung ?] aus dem Ausstellungsetat SMB zu finanzieren; Weitere Mittel versuchen CF u. OZ über Sponsoren o.a. heranzuziehen; ggf. kann aus dem Katalogetat ein Teil für die zweite Stelle verwendet werden</w:t>
            </w:r>
          </w:p>
          <w:p w14:paraId="08E16BDF" w14:textId="76C80665" w:rsidR="006672AE" w:rsidRDefault="006672AE" w:rsidP="002F181A">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Sobald der Kooperationsvertrag u. Schreiben der Direktion vorliegen wird RES versuchen, zus. Mittel von der GAU zu erhalten</w:t>
            </w:r>
          </w:p>
        </w:tc>
        <w:tc>
          <w:tcPr>
            <w:tcW w:w="2086" w:type="dxa"/>
            <w:tcBorders>
              <w:bottom w:val="single" w:sz="2" w:space="0" w:color="595959" w:themeColor="text1" w:themeTint="A6"/>
            </w:tcBorders>
            <w:shd w:val="clear" w:color="auto" w:fill="F2F2F2" w:themeFill="background1" w:themeFillShade="F2"/>
          </w:tcPr>
          <w:p w14:paraId="4AF3F026" w14:textId="77777777" w:rsidR="006672AE" w:rsidRPr="002A2B93" w:rsidRDefault="006672AE" w:rsidP="00A6088B">
            <w:pPr>
              <w:spacing w:line="220" w:lineRule="exact"/>
              <w:contextualSpacing/>
              <w:jc w:val="center"/>
              <w:rPr>
                <w:sz w:val="16"/>
                <w:szCs w:val="16"/>
              </w:rPr>
            </w:pPr>
          </w:p>
        </w:tc>
      </w:tr>
      <w:tr w:rsidR="006672AE" w:rsidRPr="00CE353F" w14:paraId="712DA85F" w14:textId="77777777" w:rsidTr="008F0DEF">
        <w:tc>
          <w:tcPr>
            <w:tcW w:w="557" w:type="dxa"/>
            <w:tcBorders>
              <w:bottom w:val="single" w:sz="2" w:space="0" w:color="595959" w:themeColor="text1" w:themeTint="A6"/>
            </w:tcBorders>
            <w:shd w:val="clear" w:color="auto" w:fill="F2F2F2" w:themeFill="background1" w:themeFillShade="F2"/>
          </w:tcPr>
          <w:p w14:paraId="1447ABB2"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7FA12E62" w14:textId="77777777" w:rsidR="006672AE" w:rsidRDefault="006672AE" w:rsidP="00F1311E">
            <w:pPr>
              <w:spacing w:line="220" w:lineRule="exact"/>
              <w:contextualSpacing/>
              <w:rPr>
                <w:sz w:val="18"/>
                <w:szCs w:val="18"/>
              </w:rPr>
            </w:pPr>
          </w:p>
          <w:p w14:paraId="657D58C4" w14:textId="77777777" w:rsidR="006672AE" w:rsidRDefault="006672AE" w:rsidP="00F1311E">
            <w:pPr>
              <w:spacing w:line="220" w:lineRule="exact"/>
              <w:contextualSpacing/>
              <w:rPr>
                <w:sz w:val="18"/>
                <w:szCs w:val="18"/>
              </w:rPr>
            </w:pPr>
            <w:r>
              <w:rPr>
                <w:sz w:val="18"/>
                <w:szCs w:val="18"/>
              </w:rPr>
              <w:t>12.06.2018, ÄMP, Café, MBK:</w:t>
            </w:r>
          </w:p>
          <w:p w14:paraId="14C33817" w14:textId="42994DCE" w:rsidR="006672AE" w:rsidRDefault="006672AE" w:rsidP="00F1311E">
            <w:pPr>
              <w:spacing w:line="220" w:lineRule="exact"/>
              <w:contextualSpacing/>
              <w:rPr>
                <w:sz w:val="18"/>
                <w:szCs w:val="18"/>
              </w:rPr>
            </w:pPr>
            <w:r>
              <w:rPr>
                <w:sz w:val="18"/>
                <w:szCs w:val="18"/>
              </w:rPr>
              <w:t>CF, OZ, RES, KCL</w:t>
            </w:r>
          </w:p>
          <w:p w14:paraId="1C929146" w14:textId="77777777" w:rsidR="006672AE" w:rsidRDefault="006672AE" w:rsidP="00206F5C">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62643BE0" w14:textId="77777777" w:rsidR="006672AE" w:rsidRDefault="006672AE" w:rsidP="00F1311E">
            <w:pPr>
              <w:spacing w:line="220" w:lineRule="exact"/>
              <w:contextualSpacing/>
              <w:jc w:val="both"/>
              <w:rPr>
                <w:rFonts w:asciiTheme="majorHAnsi" w:hAnsiTheme="majorHAnsi"/>
                <w:sz w:val="20"/>
                <w:szCs w:val="20"/>
              </w:rPr>
            </w:pPr>
          </w:p>
          <w:p w14:paraId="3DDBFA74" w14:textId="3A59DA5D" w:rsidR="006672AE" w:rsidRDefault="006672AE" w:rsidP="00F1311E">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F2F2F2" w:themeFill="background1" w:themeFillShade="F2"/>
          </w:tcPr>
          <w:p w14:paraId="3B240DAE" w14:textId="77777777" w:rsidR="006672AE" w:rsidRPr="002A2B93" w:rsidRDefault="006672AE" w:rsidP="00A6088B">
            <w:pPr>
              <w:spacing w:line="220" w:lineRule="exact"/>
              <w:contextualSpacing/>
              <w:jc w:val="center"/>
              <w:rPr>
                <w:sz w:val="16"/>
                <w:szCs w:val="16"/>
              </w:rPr>
            </w:pPr>
          </w:p>
        </w:tc>
      </w:tr>
      <w:tr w:rsidR="006672AE" w:rsidRPr="00CE353F" w14:paraId="595328B3" w14:textId="77777777" w:rsidTr="008F0DEF">
        <w:tc>
          <w:tcPr>
            <w:tcW w:w="557" w:type="dxa"/>
            <w:tcBorders>
              <w:bottom w:val="single" w:sz="2" w:space="0" w:color="595959" w:themeColor="text1" w:themeTint="A6"/>
            </w:tcBorders>
            <w:shd w:val="clear" w:color="auto" w:fill="F2F2F2" w:themeFill="background1" w:themeFillShade="F2"/>
          </w:tcPr>
          <w:p w14:paraId="4E98793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64D46C6" w14:textId="77777777" w:rsidR="006672AE" w:rsidRPr="00026C21" w:rsidRDefault="006672AE" w:rsidP="00BA1727">
            <w:pPr>
              <w:spacing w:line="220" w:lineRule="exact"/>
              <w:contextualSpacing/>
              <w:rPr>
                <w:sz w:val="18"/>
                <w:szCs w:val="18"/>
                <w:lang w:val="en-US"/>
              </w:rPr>
            </w:pPr>
          </w:p>
          <w:p w14:paraId="3DA0FB69" w14:textId="77777777" w:rsidR="006672AE" w:rsidRPr="00026C21" w:rsidRDefault="006672AE" w:rsidP="00BA1727">
            <w:pPr>
              <w:spacing w:line="220" w:lineRule="exact"/>
              <w:contextualSpacing/>
              <w:rPr>
                <w:sz w:val="18"/>
                <w:szCs w:val="18"/>
                <w:lang w:val="en-US"/>
              </w:rPr>
            </w:pPr>
            <w:r w:rsidRPr="00026C21">
              <w:rPr>
                <w:sz w:val="18"/>
                <w:szCs w:val="18"/>
                <w:lang w:val="en-US"/>
              </w:rPr>
              <w:t>18.07.2018, RPM:</w:t>
            </w:r>
          </w:p>
          <w:p w14:paraId="63D9D10C" w14:textId="77777777" w:rsidR="006672AE" w:rsidRPr="00026C21" w:rsidRDefault="006672AE" w:rsidP="00BA1727">
            <w:pPr>
              <w:spacing w:line="220" w:lineRule="exact"/>
              <w:contextualSpacing/>
              <w:rPr>
                <w:sz w:val="18"/>
                <w:szCs w:val="18"/>
                <w:lang w:val="en-US"/>
              </w:rPr>
            </w:pPr>
            <w:r w:rsidRPr="00026C21">
              <w:rPr>
                <w:sz w:val="18"/>
                <w:szCs w:val="18"/>
                <w:lang w:val="en-US"/>
              </w:rPr>
              <w:t>CB, CF, OZ, KCL, RES, RS</w:t>
            </w:r>
          </w:p>
          <w:p w14:paraId="4A6FDAA6" w14:textId="77777777" w:rsidR="006672AE" w:rsidRPr="00026C21" w:rsidRDefault="006672AE" w:rsidP="00F1311E">
            <w:pPr>
              <w:spacing w:line="220" w:lineRule="exact"/>
              <w:contextualSpacing/>
              <w:rPr>
                <w:sz w:val="18"/>
                <w:szCs w:val="18"/>
                <w:lang w:val="en-US"/>
              </w:rPr>
            </w:pPr>
          </w:p>
        </w:tc>
        <w:tc>
          <w:tcPr>
            <w:tcW w:w="5271" w:type="dxa"/>
            <w:tcBorders>
              <w:bottom w:val="single" w:sz="2" w:space="0" w:color="595959" w:themeColor="text1" w:themeTint="A6"/>
            </w:tcBorders>
            <w:shd w:val="clear" w:color="auto" w:fill="F2F2F2" w:themeFill="background1" w:themeFillShade="F2"/>
          </w:tcPr>
          <w:p w14:paraId="197B9C23" w14:textId="77777777" w:rsidR="006672AE" w:rsidRPr="00026C21" w:rsidRDefault="006672AE" w:rsidP="00407328">
            <w:pPr>
              <w:spacing w:line="220" w:lineRule="exact"/>
              <w:contextualSpacing/>
              <w:jc w:val="both"/>
              <w:rPr>
                <w:rFonts w:asciiTheme="majorHAnsi" w:hAnsiTheme="majorHAnsi"/>
                <w:sz w:val="20"/>
                <w:szCs w:val="20"/>
                <w:lang w:val="en-US"/>
              </w:rPr>
            </w:pPr>
          </w:p>
          <w:p w14:paraId="4023E2B4" w14:textId="2EDEA815" w:rsidR="006672AE" w:rsidRDefault="006672AE" w:rsidP="00F1311E">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RS bittet OZ um Zusendung des Budgetplans, sobald dieser steht</w:t>
            </w:r>
          </w:p>
        </w:tc>
        <w:tc>
          <w:tcPr>
            <w:tcW w:w="2086" w:type="dxa"/>
            <w:tcBorders>
              <w:bottom w:val="single" w:sz="2" w:space="0" w:color="595959" w:themeColor="text1" w:themeTint="A6"/>
            </w:tcBorders>
            <w:shd w:val="clear" w:color="auto" w:fill="F2F2F2" w:themeFill="background1" w:themeFillShade="F2"/>
          </w:tcPr>
          <w:p w14:paraId="3BBCE969" w14:textId="77777777" w:rsidR="006672AE" w:rsidRPr="002A2B93" w:rsidRDefault="006672AE" w:rsidP="00A6088B">
            <w:pPr>
              <w:spacing w:line="220" w:lineRule="exact"/>
              <w:contextualSpacing/>
              <w:jc w:val="center"/>
              <w:rPr>
                <w:sz w:val="16"/>
                <w:szCs w:val="16"/>
              </w:rPr>
            </w:pPr>
          </w:p>
        </w:tc>
      </w:tr>
      <w:tr w:rsidR="006672AE" w:rsidRPr="00CE353F" w14:paraId="11B0AC5E" w14:textId="77777777" w:rsidTr="008F0DEF">
        <w:tc>
          <w:tcPr>
            <w:tcW w:w="557" w:type="dxa"/>
            <w:tcBorders>
              <w:bottom w:val="single" w:sz="2" w:space="0" w:color="595959" w:themeColor="text1" w:themeTint="A6"/>
            </w:tcBorders>
            <w:shd w:val="clear" w:color="auto" w:fill="F2F2F2" w:themeFill="background1" w:themeFillShade="F2"/>
          </w:tcPr>
          <w:p w14:paraId="5AA5B13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365628DA" w14:textId="77777777" w:rsidR="006672AE" w:rsidRDefault="006672AE" w:rsidP="00457BAA">
            <w:pPr>
              <w:spacing w:line="220" w:lineRule="exact"/>
              <w:contextualSpacing/>
              <w:rPr>
                <w:sz w:val="18"/>
                <w:szCs w:val="18"/>
              </w:rPr>
            </w:pPr>
          </w:p>
          <w:p w14:paraId="226A06D1" w14:textId="77777777" w:rsidR="006672AE" w:rsidRDefault="006672AE" w:rsidP="00457BAA">
            <w:pPr>
              <w:spacing w:line="220" w:lineRule="exact"/>
              <w:contextualSpacing/>
              <w:rPr>
                <w:sz w:val="18"/>
                <w:szCs w:val="18"/>
              </w:rPr>
            </w:pPr>
            <w:r>
              <w:rPr>
                <w:sz w:val="18"/>
                <w:szCs w:val="18"/>
              </w:rPr>
              <w:t>31.08.2018, 9:00–10:30, MBK:</w:t>
            </w:r>
          </w:p>
          <w:p w14:paraId="58944EAD" w14:textId="77777777" w:rsidR="006672AE" w:rsidRDefault="006672AE" w:rsidP="00457BAA">
            <w:pPr>
              <w:spacing w:line="220" w:lineRule="exact"/>
              <w:contextualSpacing/>
              <w:rPr>
                <w:sz w:val="18"/>
                <w:szCs w:val="18"/>
              </w:rPr>
            </w:pPr>
            <w:r>
              <w:rPr>
                <w:sz w:val="18"/>
                <w:szCs w:val="18"/>
              </w:rPr>
              <w:t>CF, OZ, RES, KCL</w:t>
            </w:r>
          </w:p>
          <w:p w14:paraId="218B932C" w14:textId="77777777" w:rsidR="006672AE" w:rsidRDefault="006672AE" w:rsidP="00BA172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4C9B1904" w14:textId="77777777" w:rsidR="006672AE" w:rsidRDefault="006672AE" w:rsidP="00457BAA">
            <w:pPr>
              <w:spacing w:line="220" w:lineRule="exact"/>
              <w:contextualSpacing/>
              <w:jc w:val="both"/>
              <w:rPr>
                <w:rFonts w:asciiTheme="majorHAnsi" w:hAnsiTheme="majorHAnsi"/>
                <w:sz w:val="20"/>
                <w:szCs w:val="20"/>
              </w:rPr>
            </w:pPr>
          </w:p>
          <w:p w14:paraId="5DC1BD28" w14:textId="5A8D68EC" w:rsidR="006672AE" w:rsidRPr="00026C21" w:rsidRDefault="006672AE" w:rsidP="00D079AD">
            <w:pPr>
              <w:spacing w:line="220" w:lineRule="exact"/>
              <w:contextualSpacing/>
              <w:jc w:val="both"/>
              <w:rPr>
                <w:rFonts w:asciiTheme="majorHAnsi" w:hAnsiTheme="majorHAnsi"/>
                <w:color w:val="FF0000"/>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CF: ein von CF an die Krausestiftung gestellter Antrag wurde positiv beschieden: es stehen damit weitere € 12.000,- für die Finanzierung von Personalstellen im Rahmen des Ausstellungsprojektes zur Verfügung, die bis spätestens 2. Hälfte 2019 </w:t>
            </w:r>
            <w:r w:rsidRPr="00026C21">
              <w:rPr>
                <w:rFonts w:asciiTheme="majorHAnsi" w:hAnsiTheme="majorHAnsi"/>
                <w:strike/>
                <w:sz w:val="20"/>
                <w:szCs w:val="20"/>
              </w:rPr>
              <w:t>verwendet worden sein müssen</w:t>
            </w:r>
            <w:r>
              <w:rPr>
                <w:rFonts w:asciiTheme="majorHAnsi" w:hAnsiTheme="majorHAnsi"/>
                <w:strike/>
                <w:sz w:val="20"/>
                <w:szCs w:val="20"/>
              </w:rPr>
              <w:t xml:space="preserve"> </w:t>
            </w:r>
            <w:r>
              <w:rPr>
                <w:rFonts w:asciiTheme="majorHAnsi" w:hAnsiTheme="majorHAnsi"/>
                <w:color w:val="FF0000"/>
                <w:sz w:val="20"/>
                <w:szCs w:val="20"/>
              </w:rPr>
              <w:t>abgerufen werden müssen.</w:t>
            </w:r>
          </w:p>
          <w:p w14:paraId="0299C7D2" w14:textId="716C2B30" w:rsidR="006672AE" w:rsidRDefault="006672AE" w:rsidP="00D079AD">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2F2F2" w:themeFill="background1" w:themeFillShade="F2"/>
          </w:tcPr>
          <w:p w14:paraId="609365AE" w14:textId="77777777" w:rsidR="006672AE" w:rsidRPr="002A2B93" w:rsidRDefault="006672AE" w:rsidP="00A6088B">
            <w:pPr>
              <w:spacing w:line="220" w:lineRule="exact"/>
              <w:contextualSpacing/>
              <w:jc w:val="center"/>
              <w:rPr>
                <w:sz w:val="16"/>
                <w:szCs w:val="16"/>
              </w:rPr>
            </w:pPr>
          </w:p>
        </w:tc>
      </w:tr>
      <w:tr w:rsidR="006672AE" w:rsidRPr="00CE353F" w14:paraId="60E75BC2" w14:textId="77777777" w:rsidTr="00622A57">
        <w:tc>
          <w:tcPr>
            <w:tcW w:w="557" w:type="dxa"/>
            <w:tcBorders>
              <w:bottom w:val="single" w:sz="2" w:space="0" w:color="595959" w:themeColor="text1" w:themeTint="A6"/>
            </w:tcBorders>
            <w:shd w:val="clear" w:color="auto" w:fill="F2F2F2" w:themeFill="background1" w:themeFillShade="F2"/>
          </w:tcPr>
          <w:p w14:paraId="22F40474" w14:textId="6C8296F2"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8476478" w14:textId="77777777" w:rsidR="006672AE" w:rsidRDefault="006672AE" w:rsidP="00457BAA">
            <w:pPr>
              <w:spacing w:line="220" w:lineRule="exact"/>
              <w:contextualSpacing/>
              <w:rPr>
                <w:sz w:val="18"/>
                <w:szCs w:val="18"/>
              </w:rPr>
            </w:pPr>
          </w:p>
          <w:p w14:paraId="35E60E29" w14:textId="77777777" w:rsidR="006672AE" w:rsidRDefault="006672AE" w:rsidP="00457BAA">
            <w:pPr>
              <w:spacing w:line="220" w:lineRule="exact"/>
              <w:contextualSpacing/>
              <w:rPr>
                <w:sz w:val="18"/>
                <w:szCs w:val="18"/>
              </w:rPr>
            </w:pPr>
            <w:r>
              <w:rPr>
                <w:sz w:val="18"/>
                <w:szCs w:val="18"/>
              </w:rPr>
              <w:t>31.08.2018, 9:00–10:30, MBK:</w:t>
            </w:r>
          </w:p>
          <w:p w14:paraId="55BA0812" w14:textId="77777777" w:rsidR="006672AE" w:rsidRDefault="006672AE" w:rsidP="00457BAA">
            <w:pPr>
              <w:spacing w:line="220" w:lineRule="exact"/>
              <w:contextualSpacing/>
              <w:rPr>
                <w:sz w:val="18"/>
                <w:szCs w:val="18"/>
              </w:rPr>
            </w:pPr>
            <w:r>
              <w:rPr>
                <w:sz w:val="18"/>
                <w:szCs w:val="18"/>
              </w:rPr>
              <w:t>CF, OZ, RES, KCL</w:t>
            </w:r>
          </w:p>
          <w:p w14:paraId="065BA14C" w14:textId="77777777" w:rsidR="006672AE" w:rsidRDefault="006672AE" w:rsidP="00BA172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5CD477D3" w14:textId="77777777" w:rsidR="006672AE" w:rsidRDefault="006672AE" w:rsidP="00457BAA">
            <w:pPr>
              <w:spacing w:line="220" w:lineRule="exact"/>
              <w:contextualSpacing/>
              <w:jc w:val="both"/>
              <w:rPr>
                <w:rFonts w:asciiTheme="majorHAnsi" w:hAnsiTheme="majorHAnsi"/>
                <w:sz w:val="20"/>
                <w:szCs w:val="20"/>
              </w:rPr>
            </w:pPr>
          </w:p>
          <w:p w14:paraId="19A6B7E8" w14:textId="147384F7" w:rsidR="006672AE" w:rsidRDefault="006672AE" w:rsidP="00457BAA">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OZ/CF: Für die Finanzierung der beiden ½ Personalstellen fehlen nach derzeitiger Berechnung € 20.000,-; RES: über einen Drittmittelantrag an die großen Stiftungen scheint die Ko-Finanzierung von Ausstellungen nicht möglich; OZ: ggf. über private Spender der SMB &gt; OZ bespricht sich mit Frau Seyfried; ggf. eine ganze Stelle ausschreiben mit optionaler Splittung</w:t>
            </w:r>
          </w:p>
          <w:p w14:paraId="04479B35" w14:textId="03E22690" w:rsidR="006672AE" w:rsidRDefault="006672AE" w:rsidP="00457BAA">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2F2F2" w:themeFill="background1" w:themeFillShade="F2"/>
          </w:tcPr>
          <w:p w14:paraId="4A19F561" w14:textId="77777777" w:rsidR="006672AE" w:rsidRPr="002A2B93" w:rsidRDefault="006672AE" w:rsidP="00A6088B">
            <w:pPr>
              <w:spacing w:line="220" w:lineRule="exact"/>
              <w:contextualSpacing/>
              <w:jc w:val="center"/>
              <w:rPr>
                <w:sz w:val="16"/>
                <w:szCs w:val="16"/>
              </w:rPr>
            </w:pPr>
          </w:p>
        </w:tc>
      </w:tr>
      <w:tr w:rsidR="006672AE" w:rsidRPr="00CE353F" w14:paraId="77D53153" w14:textId="77777777" w:rsidTr="00622A57">
        <w:tc>
          <w:tcPr>
            <w:tcW w:w="557" w:type="dxa"/>
            <w:tcBorders>
              <w:bottom w:val="single" w:sz="2" w:space="0" w:color="595959" w:themeColor="text1" w:themeTint="A6"/>
            </w:tcBorders>
            <w:shd w:val="clear" w:color="auto" w:fill="FBE4D5" w:themeFill="accent2" w:themeFillTint="33"/>
          </w:tcPr>
          <w:p w14:paraId="70AD985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4EB9DDA1" w14:textId="77777777" w:rsidR="006672AE" w:rsidRDefault="006672AE" w:rsidP="00457BAA">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4B7840EE" w14:textId="77777777" w:rsidR="006672AE" w:rsidRDefault="006672AE" w:rsidP="00457BAA">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5F5FC353" w14:textId="77777777" w:rsidR="006672AE" w:rsidRPr="002A2B93" w:rsidRDefault="006672AE" w:rsidP="00A6088B">
            <w:pPr>
              <w:spacing w:line="220" w:lineRule="exact"/>
              <w:contextualSpacing/>
              <w:jc w:val="center"/>
              <w:rPr>
                <w:sz w:val="16"/>
                <w:szCs w:val="16"/>
              </w:rPr>
            </w:pPr>
          </w:p>
        </w:tc>
      </w:tr>
      <w:tr w:rsidR="006672AE" w:rsidRPr="00CE353F" w14:paraId="7D5C6056" w14:textId="77777777" w:rsidTr="00622A57">
        <w:tc>
          <w:tcPr>
            <w:tcW w:w="557" w:type="dxa"/>
            <w:tcBorders>
              <w:bottom w:val="single" w:sz="2" w:space="0" w:color="595959" w:themeColor="text1" w:themeTint="A6"/>
            </w:tcBorders>
            <w:shd w:val="clear" w:color="auto" w:fill="auto"/>
          </w:tcPr>
          <w:p w14:paraId="639F01C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586CA25" w14:textId="77777777" w:rsidR="006672AE" w:rsidRDefault="006672AE" w:rsidP="00457BAA">
            <w:pPr>
              <w:spacing w:line="220" w:lineRule="exact"/>
              <w:contextualSpacing/>
              <w:rPr>
                <w:sz w:val="18"/>
                <w:szCs w:val="18"/>
              </w:rPr>
            </w:pPr>
          </w:p>
          <w:p w14:paraId="2D6FD33F" w14:textId="77777777" w:rsidR="006672AE" w:rsidRDefault="006672AE" w:rsidP="00457BAA">
            <w:pPr>
              <w:spacing w:line="220" w:lineRule="exact"/>
              <w:contextualSpacing/>
              <w:rPr>
                <w:sz w:val="18"/>
                <w:szCs w:val="18"/>
              </w:rPr>
            </w:pPr>
            <w:r>
              <w:rPr>
                <w:sz w:val="18"/>
                <w:szCs w:val="18"/>
              </w:rPr>
              <w:t>17.-.18.09.2019, AMP, CF, KCL, RES, OZ</w:t>
            </w:r>
          </w:p>
          <w:p w14:paraId="661342B8" w14:textId="3A89AB01" w:rsidR="006672AE" w:rsidRDefault="006672AE" w:rsidP="00457BAA">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F05D2AB" w14:textId="77777777" w:rsidR="006672AE" w:rsidRDefault="006672AE" w:rsidP="004E71E0">
            <w:pPr>
              <w:spacing w:line="220" w:lineRule="exact"/>
              <w:contextualSpacing/>
              <w:jc w:val="both"/>
              <w:rPr>
                <w:rFonts w:asciiTheme="majorHAnsi" w:hAnsiTheme="majorHAnsi"/>
                <w:sz w:val="20"/>
                <w:szCs w:val="20"/>
              </w:rPr>
            </w:pPr>
          </w:p>
          <w:p w14:paraId="0BF3857B" w14:textId="76FBC646" w:rsidR="006672AE" w:rsidRDefault="006672AE" w:rsidP="004E71E0">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weist auf knappe Budgetierung hin; OZ u. CF planen weiteres Gespräch mit GD auch zum Thema Sponsoring; mögliche Sponsoren: </w:t>
            </w:r>
            <w:proofErr w:type="spellStart"/>
            <w:r>
              <w:rPr>
                <w:rFonts w:asciiTheme="majorHAnsi" w:hAnsiTheme="majorHAnsi"/>
                <w:sz w:val="20"/>
                <w:szCs w:val="20"/>
              </w:rPr>
              <w:t>Panopolis</w:t>
            </w:r>
            <w:proofErr w:type="spellEnd"/>
            <w:r>
              <w:rPr>
                <w:rFonts w:asciiTheme="majorHAnsi" w:hAnsiTheme="majorHAnsi"/>
                <w:sz w:val="20"/>
                <w:szCs w:val="20"/>
              </w:rPr>
              <w:t xml:space="preserve">, </w:t>
            </w:r>
            <w:proofErr w:type="spellStart"/>
            <w:r>
              <w:rPr>
                <w:rFonts w:asciiTheme="majorHAnsi" w:hAnsiTheme="majorHAnsi"/>
                <w:sz w:val="20"/>
                <w:szCs w:val="20"/>
              </w:rPr>
              <w:t>Sawiris</w:t>
            </w:r>
            <w:proofErr w:type="spellEnd"/>
            <w:r>
              <w:rPr>
                <w:rFonts w:asciiTheme="majorHAnsi" w:hAnsiTheme="majorHAnsi"/>
                <w:sz w:val="20"/>
                <w:szCs w:val="20"/>
              </w:rPr>
              <w:t>, Textilindustrie?</w:t>
            </w:r>
          </w:p>
        </w:tc>
        <w:tc>
          <w:tcPr>
            <w:tcW w:w="2086" w:type="dxa"/>
            <w:tcBorders>
              <w:bottom w:val="single" w:sz="2" w:space="0" w:color="595959" w:themeColor="text1" w:themeTint="A6"/>
            </w:tcBorders>
            <w:shd w:val="clear" w:color="auto" w:fill="auto"/>
          </w:tcPr>
          <w:p w14:paraId="18548419" w14:textId="77777777" w:rsidR="006672AE" w:rsidRPr="002A2B93" w:rsidRDefault="006672AE" w:rsidP="00A6088B">
            <w:pPr>
              <w:spacing w:line="220" w:lineRule="exact"/>
              <w:contextualSpacing/>
              <w:jc w:val="center"/>
              <w:rPr>
                <w:sz w:val="16"/>
                <w:szCs w:val="16"/>
              </w:rPr>
            </w:pPr>
          </w:p>
        </w:tc>
      </w:tr>
      <w:tr w:rsidR="006672AE" w:rsidRPr="00CE353F" w14:paraId="582A05B8" w14:textId="77777777" w:rsidTr="008211B7">
        <w:trPr>
          <w:trHeight w:val="340"/>
        </w:trPr>
        <w:tc>
          <w:tcPr>
            <w:tcW w:w="557" w:type="dxa"/>
            <w:shd w:val="clear" w:color="auto" w:fill="FFC000" w:themeFill="accent4"/>
            <w:vAlign w:val="center"/>
          </w:tcPr>
          <w:p w14:paraId="7CA8F686" w14:textId="2BEA10CE" w:rsidR="006672AE" w:rsidRDefault="006672AE" w:rsidP="00A6088B">
            <w:pPr>
              <w:spacing w:line="220" w:lineRule="exact"/>
              <w:contextualSpacing/>
              <w:rPr>
                <w:b/>
                <w:sz w:val="20"/>
                <w:szCs w:val="20"/>
              </w:rPr>
            </w:pPr>
            <w:r>
              <w:rPr>
                <w:b/>
                <w:sz w:val="20"/>
                <w:szCs w:val="20"/>
              </w:rPr>
              <w:lastRenderedPageBreak/>
              <w:t>04</w:t>
            </w:r>
          </w:p>
        </w:tc>
        <w:tc>
          <w:tcPr>
            <w:tcW w:w="8936" w:type="dxa"/>
            <w:gridSpan w:val="3"/>
            <w:shd w:val="clear" w:color="auto" w:fill="FFC000" w:themeFill="accent4"/>
            <w:vAlign w:val="center"/>
          </w:tcPr>
          <w:p w14:paraId="6329DDAC" w14:textId="13EBA10E" w:rsidR="006672AE" w:rsidRPr="00C22891" w:rsidRDefault="006672AE" w:rsidP="00ED6792">
            <w:pPr>
              <w:spacing w:line="220" w:lineRule="exact"/>
              <w:contextualSpacing/>
              <w:rPr>
                <w:sz w:val="18"/>
                <w:szCs w:val="18"/>
              </w:rPr>
            </w:pPr>
            <w:r w:rsidRPr="00C22891">
              <w:rPr>
                <w:b/>
                <w:sz w:val="20"/>
                <w:szCs w:val="20"/>
              </w:rPr>
              <w:t>Kooperationsvertr</w:t>
            </w:r>
            <w:r>
              <w:rPr>
                <w:b/>
                <w:sz w:val="20"/>
                <w:szCs w:val="20"/>
              </w:rPr>
              <w:t>ä</w:t>
            </w:r>
            <w:r w:rsidRPr="00C22891">
              <w:rPr>
                <w:b/>
                <w:sz w:val="20"/>
                <w:szCs w:val="20"/>
              </w:rPr>
              <w:t>g</w:t>
            </w:r>
            <w:r>
              <w:rPr>
                <w:b/>
                <w:sz w:val="20"/>
                <w:szCs w:val="20"/>
              </w:rPr>
              <w:t>e</w:t>
            </w:r>
          </w:p>
        </w:tc>
      </w:tr>
      <w:tr w:rsidR="006672AE" w:rsidRPr="00CE353F" w14:paraId="51A631CF" w14:textId="77777777" w:rsidTr="008F0DEF">
        <w:tc>
          <w:tcPr>
            <w:tcW w:w="557" w:type="dxa"/>
            <w:shd w:val="clear" w:color="auto" w:fill="auto"/>
          </w:tcPr>
          <w:p w14:paraId="28F6AA9B" w14:textId="77777777" w:rsidR="006672AE" w:rsidRDefault="006672AE" w:rsidP="00A6088B">
            <w:pPr>
              <w:spacing w:line="220" w:lineRule="exact"/>
              <w:contextualSpacing/>
              <w:rPr>
                <w:b/>
                <w:sz w:val="20"/>
                <w:szCs w:val="20"/>
              </w:rPr>
            </w:pPr>
          </w:p>
        </w:tc>
        <w:tc>
          <w:tcPr>
            <w:tcW w:w="1579" w:type="dxa"/>
            <w:shd w:val="clear" w:color="auto" w:fill="auto"/>
          </w:tcPr>
          <w:p w14:paraId="3C640B9D" w14:textId="77777777" w:rsidR="006672AE" w:rsidRDefault="006672AE" w:rsidP="00047387">
            <w:pPr>
              <w:spacing w:line="220" w:lineRule="exact"/>
              <w:contextualSpacing/>
              <w:rPr>
                <w:sz w:val="18"/>
                <w:szCs w:val="18"/>
              </w:rPr>
            </w:pPr>
          </w:p>
          <w:p w14:paraId="6C5ADD95" w14:textId="35C3DBB0"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0E6F3095" w14:textId="5192E6CF" w:rsidR="006672AE"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p w14:paraId="19FBCD15" w14:textId="77777777" w:rsidR="006672AE" w:rsidRPr="00C22891" w:rsidRDefault="006672AE" w:rsidP="00047387">
            <w:pPr>
              <w:spacing w:line="220" w:lineRule="exact"/>
              <w:contextualSpacing/>
              <w:rPr>
                <w:sz w:val="18"/>
                <w:szCs w:val="18"/>
              </w:rPr>
            </w:pPr>
          </w:p>
        </w:tc>
        <w:tc>
          <w:tcPr>
            <w:tcW w:w="5271" w:type="dxa"/>
            <w:shd w:val="clear" w:color="auto" w:fill="auto"/>
          </w:tcPr>
          <w:p w14:paraId="651E6D82" w14:textId="77777777" w:rsidR="006672AE" w:rsidRDefault="006672AE" w:rsidP="00BD3D9F">
            <w:pPr>
              <w:spacing w:line="220" w:lineRule="exact"/>
              <w:contextualSpacing/>
              <w:jc w:val="both"/>
              <w:rPr>
                <w:b/>
                <w:sz w:val="20"/>
                <w:szCs w:val="20"/>
              </w:rPr>
            </w:pPr>
          </w:p>
          <w:p w14:paraId="6BF7711F" w14:textId="5C5CA7B7" w:rsidR="006672AE" w:rsidRPr="00C22891" w:rsidRDefault="006672AE" w:rsidP="00502CC5">
            <w:pPr>
              <w:spacing w:line="220" w:lineRule="exact"/>
              <w:contextualSpacing/>
              <w:jc w:val="both"/>
              <w:rPr>
                <w:b/>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Ein Kooperationsvertrag (ähnlich dem für das Symposium in </w:t>
            </w:r>
            <w:proofErr w:type="spellStart"/>
            <w:r>
              <w:rPr>
                <w:rFonts w:asciiTheme="majorHAnsi" w:hAnsiTheme="majorHAnsi"/>
                <w:sz w:val="20"/>
                <w:szCs w:val="20"/>
              </w:rPr>
              <w:t>Gö</w:t>
            </w:r>
            <w:proofErr w:type="spellEnd"/>
            <w:r>
              <w:rPr>
                <w:rFonts w:asciiTheme="majorHAnsi" w:hAnsiTheme="majorHAnsi"/>
                <w:sz w:val="20"/>
                <w:szCs w:val="20"/>
              </w:rPr>
              <w:t xml:space="preserve"> geschlossenen Vertrag) soll als Grundlage für die Zusammenarbeit zwischen den Kuratoren u. Institutionen bilden</w:t>
            </w:r>
          </w:p>
        </w:tc>
        <w:tc>
          <w:tcPr>
            <w:tcW w:w="2086" w:type="dxa"/>
            <w:shd w:val="clear" w:color="auto" w:fill="auto"/>
          </w:tcPr>
          <w:p w14:paraId="0EBBB1F1" w14:textId="77777777" w:rsidR="006672AE" w:rsidRPr="002A2B93" w:rsidRDefault="006672AE" w:rsidP="00A6088B">
            <w:pPr>
              <w:spacing w:line="220" w:lineRule="exact"/>
              <w:contextualSpacing/>
              <w:jc w:val="center"/>
              <w:rPr>
                <w:sz w:val="16"/>
                <w:szCs w:val="16"/>
              </w:rPr>
            </w:pPr>
          </w:p>
        </w:tc>
      </w:tr>
      <w:tr w:rsidR="006672AE" w:rsidRPr="00CE353F" w14:paraId="55DFF94A" w14:textId="77777777" w:rsidTr="008F0DEF">
        <w:tc>
          <w:tcPr>
            <w:tcW w:w="557" w:type="dxa"/>
            <w:shd w:val="clear" w:color="auto" w:fill="auto"/>
          </w:tcPr>
          <w:p w14:paraId="2CA8032D" w14:textId="77777777" w:rsidR="006672AE" w:rsidRDefault="006672AE" w:rsidP="00A6088B">
            <w:pPr>
              <w:spacing w:line="220" w:lineRule="exact"/>
              <w:contextualSpacing/>
              <w:rPr>
                <w:b/>
                <w:sz w:val="20"/>
                <w:szCs w:val="20"/>
              </w:rPr>
            </w:pPr>
          </w:p>
        </w:tc>
        <w:tc>
          <w:tcPr>
            <w:tcW w:w="1579" w:type="dxa"/>
            <w:shd w:val="clear" w:color="auto" w:fill="auto"/>
          </w:tcPr>
          <w:p w14:paraId="7EEEE417" w14:textId="77777777" w:rsidR="006672AE" w:rsidRDefault="006672AE" w:rsidP="00047387">
            <w:pPr>
              <w:spacing w:line="220" w:lineRule="exact"/>
              <w:contextualSpacing/>
              <w:rPr>
                <w:sz w:val="18"/>
                <w:szCs w:val="18"/>
              </w:rPr>
            </w:pPr>
          </w:p>
          <w:p w14:paraId="291EC12B" w14:textId="35CFC40F" w:rsidR="006672AE" w:rsidRPr="00C22891" w:rsidRDefault="006672AE" w:rsidP="00047387">
            <w:pPr>
              <w:spacing w:line="220" w:lineRule="exact"/>
              <w:contextualSpacing/>
              <w:rPr>
                <w:sz w:val="18"/>
                <w:szCs w:val="18"/>
              </w:rPr>
            </w:pPr>
            <w:r>
              <w:rPr>
                <w:sz w:val="18"/>
                <w:szCs w:val="18"/>
              </w:rPr>
              <w:t>12.01.2018, GD</w:t>
            </w:r>
          </w:p>
          <w:p w14:paraId="448E982F" w14:textId="09590D03" w:rsidR="006672AE" w:rsidRPr="00C22891" w:rsidRDefault="006672AE" w:rsidP="005A1725">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 xml:space="preserve">OZ, </w:t>
            </w:r>
            <w:r>
              <w:rPr>
                <w:sz w:val="18"/>
                <w:szCs w:val="18"/>
              </w:rPr>
              <w:t>NN</w:t>
            </w:r>
          </w:p>
        </w:tc>
        <w:tc>
          <w:tcPr>
            <w:tcW w:w="5271" w:type="dxa"/>
            <w:shd w:val="clear" w:color="auto" w:fill="auto"/>
          </w:tcPr>
          <w:p w14:paraId="2B6C9077" w14:textId="77777777" w:rsidR="006672AE" w:rsidRDefault="006672AE" w:rsidP="00BD3D9F">
            <w:pPr>
              <w:spacing w:line="220" w:lineRule="exact"/>
              <w:contextualSpacing/>
              <w:jc w:val="both"/>
              <w:rPr>
                <w:rFonts w:asciiTheme="majorHAnsi" w:hAnsiTheme="majorHAnsi"/>
                <w:sz w:val="20"/>
                <w:szCs w:val="20"/>
              </w:rPr>
            </w:pPr>
          </w:p>
          <w:p w14:paraId="0CC64FB9" w14:textId="7EDB032E"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Vertragsentwurf wird von Kollegin aus GD zugeschickt, von ÄMP/SBM angepasst und </w:t>
            </w:r>
            <w:proofErr w:type="spellStart"/>
            <w:r w:rsidRPr="00C22891">
              <w:rPr>
                <w:rFonts w:asciiTheme="majorHAnsi" w:hAnsiTheme="majorHAnsi"/>
                <w:sz w:val="20"/>
                <w:szCs w:val="20"/>
              </w:rPr>
              <w:t>Mîn</w:t>
            </w:r>
            <w:proofErr w:type="spellEnd"/>
            <w:r w:rsidRPr="00C22891">
              <w:rPr>
                <w:rFonts w:asciiTheme="majorHAnsi" w:hAnsiTheme="majorHAnsi"/>
                <w:sz w:val="20"/>
                <w:szCs w:val="20"/>
              </w:rPr>
              <w:t>-Panos-Projektleitung zur Ergänzung zugeschickt</w:t>
            </w:r>
            <w:r>
              <w:rPr>
                <w:rFonts w:asciiTheme="majorHAnsi" w:hAnsiTheme="majorHAnsi"/>
                <w:sz w:val="20"/>
                <w:szCs w:val="20"/>
              </w:rPr>
              <w:t xml:space="preserve"> </w:t>
            </w:r>
            <w:r>
              <w:rPr>
                <w:rFonts w:asciiTheme="majorHAnsi" w:hAnsiTheme="majorHAnsi"/>
                <w:b/>
                <w:sz w:val="20"/>
                <w:szCs w:val="20"/>
                <w:u w:val="single"/>
              </w:rPr>
              <w:t>erl.</w:t>
            </w:r>
          </w:p>
          <w:p w14:paraId="2D711DD0" w14:textId="45E7FCF3" w:rsidR="006672AE" w:rsidRPr="00C22891" w:rsidRDefault="006672AE" w:rsidP="00BD3D9F">
            <w:pPr>
              <w:spacing w:line="220" w:lineRule="exact"/>
              <w:contextualSpacing/>
              <w:jc w:val="both"/>
              <w:rPr>
                <w:rFonts w:asciiTheme="majorHAnsi" w:hAnsiTheme="majorHAnsi"/>
                <w:b/>
                <w:sz w:val="20"/>
                <w:szCs w:val="20"/>
              </w:rPr>
            </w:pPr>
          </w:p>
        </w:tc>
        <w:tc>
          <w:tcPr>
            <w:tcW w:w="2086" w:type="dxa"/>
            <w:shd w:val="clear" w:color="auto" w:fill="auto"/>
          </w:tcPr>
          <w:p w14:paraId="67918D20" w14:textId="77777777" w:rsidR="006672AE" w:rsidRPr="002A2B93" w:rsidRDefault="006672AE" w:rsidP="00A6088B">
            <w:pPr>
              <w:spacing w:line="220" w:lineRule="exact"/>
              <w:contextualSpacing/>
              <w:jc w:val="center"/>
              <w:rPr>
                <w:sz w:val="16"/>
                <w:szCs w:val="16"/>
              </w:rPr>
            </w:pPr>
          </w:p>
        </w:tc>
      </w:tr>
      <w:tr w:rsidR="006672AE" w:rsidRPr="00CE353F" w14:paraId="5548D056" w14:textId="77777777" w:rsidTr="008F0DEF">
        <w:tc>
          <w:tcPr>
            <w:tcW w:w="557" w:type="dxa"/>
            <w:tcBorders>
              <w:bottom w:val="single" w:sz="2" w:space="0" w:color="595959" w:themeColor="text1" w:themeTint="A6"/>
            </w:tcBorders>
            <w:shd w:val="clear" w:color="auto" w:fill="auto"/>
          </w:tcPr>
          <w:p w14:paraId="018F39C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7343386" w14:textId="77777777" w:rsidR="006672AE" w:rsidRDefault="006672AE" w:rsidP="00047387">
            <w:pPr>
              <w:spacing w:line="220" w:lineRule="exact"/>
              <w:contextualSpacing/>
              <w:rPr>
                <w:sz w:val="18"/>
                <w:szCs w:val="18"/>
              </w:rPr>
            </w:pPr>
          </w:p>
          <w:p w14:paraId="2E91A086" w14:textId="2B9009A9" w:rsidR="006672AE" w:rsidRDefault="006672AE" w:rsidP="00047387">
            <w:pPr>
              <w:spacing w:line="220" w:lineRule="exact"/>
              <w:contextualSpacing/>
              <w:rPr>
                <w:sz w:val="18"/>
                <w:szCs w:val="18"/>
              </w:rPr>
            </w:pPr>
            <w:r>
              <w:rPr>
                <w:sz w:val="18"/>
                <w:szCs w:val="18"/>
              </w:rPr>
              <w:t>01.03.2018, ÄMP</w:t>
            </w:r>
          </w:p>
          <w:p w14:paraId="6E4C9B1E" w14:textId="77777777" w:rsidR="006672AE" w:rsidRDefault="006672AE" w:rsidP="00047387">
            <w:pPr>
              <w:spacing w:line="220" w:lineRule="exact"/>
              <w:contextualSpacing/>
              <w:rPr>
                <w:sz w:val="18"/>
                <w:szCs w:val="18"/>
              </w:rPr>
            </w:pPr>
            <w:r>
              <w:rPr>
                <w:sz w:val="18"/>
                <w:szCs w:val="18"/>
              </w:rPr>
              <w:t>OZ, RES, KCL</w:t>
            </w:r>
          </w:p>
          <w:p w14:paraId="6EA8FC02" w14:textId="23C80A06" w:rsidR="006672AE" w:rsidRPr="00C22891"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DB155C5" w14:textId="77777777" w:rsidR="006672AE" w:rsidRDefault="006672AE" w:rsidP="00BD3D9F">
            <w:pPr>
              <w:spacing w:line="220" w:lineRule="exact"/>
              <w:contextualSpacing/>
              <w:jc w:val="both"/>
              <w:rPr>
                <w:rFonts w:asciiTheme="majorHAnsi" w:hAnsiTheme="majorHAnsi"/>
                <w:sz w:val="20"/>
                <w:szCs w:val="20"/>
              </w:rPr>
            </w:pPr>
          </w:p>
          <w:p w14:paraId="1F828C49" w14:textId="37F9E3BC" w:rsidR="006672AE" w:rsidRPr="00F1311E" w:rsidRDefault="006672AE" w:rsidP="00BD3D9F">
            <w:pPr>
              <w:spacing w:line="220" w:lineRule="exact"/>
              <w:contextualSpacing/>
              <w:jc w:val="both"/>
              <w:rPr>
                <w:rFonts w:asciiTheme="majorHAnsi" w:hAnsiTheme="majorHAnsi"/>
                <w:b/>
                <w:sz w:val="20"/>
                <w:szCs w:val="20"/>
                <w:u w:val="single"/>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kümmert sich darum, dass der Entwurf in der 10. KW an RES geschickt wird </w:t>
            </w:r>
            <w:r>
              <w:rPr>
                <w:rFonts w:asciiTheme="majorHAnsi" w:hAnsiTheme="majorHAnsi"/>
                <w:b/>
                <w:sz w:val="20"/>
                <w:szCs w:val="20"/>
                <w:u w:val="single"/>
              </w:rPr>
              <w:t>erl.</w:t>
            </w:r>
          </w:p>
          <w:p w14:paraId="63D8BBB5" w14:textId="13A963C0" w:rsidR="006672AE" w:rsidRPr="00C22891"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0CA5F230" w14:textId="77777777" w:rsidR="006672AE" w:rsidRPr="002A2B93" w:rsidRDefault="006672AE" w:rsidP="00A6088B">
            <w:pPr>
              <w:spacing w:line="220" w:lineRule="exact"/>
              <w:contextualSpacing/>
              <w:jc w:val="center"/>
              <w:rPr>
                <w:sz w:val="16"/>
                <w:szCs w:val="16"/>
              </w:rPr>
            </w:pPr>
          </w:p>
        </w:tc>
      </w:tr>
      <w:tr w:rsidR="006672AE" w:rsidRPr="00CE353F" w14:paraId="2C64DACC" w14:textId="77777777" w:rsidTr="008F0DEF">
        <w:tc>
          <w:tcPr>
            <w:tcW w:w="557" w:type="dxa"/>
            <w:tcBorders>
              <w:bottom w:val="single" w:sz="2" w:space="0" w:color="595959" w:themeColor="text1" w:themeTint="A6"/>
            </w:tcBorders>
            <w:shd w:val="clear" w:color="auto" w:fill="auto"/>
          </w:tcPr>
          <w:p w14:paraId="751FBDF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F571C24" w14:textId="77777777" w:rsidR="006672AE" w:rsidRDefault="006672AE" w:rsidP="00206F5C">
            <w:pPr>
              <w:spacing w:line="220" w:lineRule="exact"/>
              <w:contextualSpacing/>
              <w:rPr>
                <w:sz w:val="18"/>
                <w:szCs w:val="18"/>
              </w:rPr>
            </w:pPr>
          </w:p>
          <w:p w14:paraId="1BDF41C9" w14:textId="77777777" w:rsidR="006672AE" w:rsidRDefault="006672AE" w:rsidP="00206F5C">
            <w:pPr>
              <w:spacing w:line="220" w:lineRule="exact"/>
              <w:contextualSpacing/>
              <w:rPr>
                <w:sz w:val="18"/>
                <w:szCs w:val="18"/>
              </w:rPr>
            </w:pPr>
            <w:r>
              <w:rPr>
                <w:sz w:val="18"/>
                <w:szCs w:val="18"/>
              </w:rPr>
              <w:t>14.03.2018, Tel.</w:t>
            </w:r>
          </w:p>
          <w:p w14:paraId="5EEB720B" w14:textId="77777777" w:rsidR="006672AE" w:rsidRDefault="006672AE" w:rsidP="00206F5C">
            <w:pPr>
              <w:spacing w:line="220" w:lineRule="exact"/>
              <w:contextualSpacing/>
              <w:rPr>
                <w:sz w:val="18"/>
                <w:szCs w:val="18"/>
              </w:rPr>
            </w:pPr>
            <w:r>
              <w:rPr>
                <w:sz w:val="18"/>
                <w:szCs w:val="18"/>
              </w:rPr>
              <w:t>OZ, CF, RES, KCL</w:t>
            </w:r>
          </w:p>
          <w:p w14:paraId="5DC74F59"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FCB0FD0" w14:textId="77777777" w:rsidR="006672AE" w:rsidRDefault="006672AE" w:rsidP="00BD3D9F">
            <w:pPr>
              <w:spacing w:line="220" w:lineRule="exact"/>
              <w:contextualSpacing/>
              <w:jc w:val="both"/>
              <w:rPr>
                <w:rFonts w:asciiTheme="majorHAnsi" w:hAnsiTheme="majorHAnsi"/>
                <w:sz w:val="20"/>
                <w:szCs w:val="20"/>
              </w:rPr>
            </w:pPr>
          </w:p>
          <w:p w14:paraId="2C2AA55C" w14:textId="22571715" w:rsidR="006672AE" w:rsidRPr="00F1311E" w:rsidRDefault="006672AE" w:rsidP="00715BFB">
            <w:pPr>
              <w:spacing w:line="220" w:lineRule="exact"/>
              <w:contextualSpacing/>
              <w:jc w:val="both"/>
              <w:rPr>
                <w:rFonts w:asciiTheme="majorHAnsi" w:hAnsiTheme="majorHAnsi"/>
                <w:b/>
                <w:sz w:val="20"/>
                <w:szCs w:val="20"/>
                <w:u w:val="single"/>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kümmert sich darum, dass der Entwurf bald an RES geschickt wird </w:t>
            </w:r>
            <w:r>
              <w:rPr>
                <w:rFonts w:asciiTheme="majorHAnsi" w:hAnsiTheme="majorHAnsi"/>
                <w:b/>
                <w:sz w:val="20"/>
                <w:szCs w:val="20"/>
                <w:u w:val="single"/>
              </w:rPr>
              <w:t>erl.</w:t>
            </w:r>
          </w:p>
          <w:p w14:paraId="423BE02D" w14:textId="77777777" w:rsidR="006672A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0E13E5D5" w14:textId="77777777" w:rsidR="006672AE" w:rsidRPr="002A2B93" w:rsidRDefault="006672AE" w:rsidP="00A6088B">
            <w:pPr>
              <w:spacing w:line="220" w:lineRule="exact"/>
              <w:contextualSpacing/>
              <w:jc w:val="center"/>
              <w:rPr>
                <w:sz w:val="16"/>
                <w:szCs w:val="16"/>
              </w:rPr>
            </w:pPr>
          </w:p>
        </w:tc>
      </w:tr>
      <w:tr w:rsidR="006672AE" w:rsidRPr="00CE353F" w14:paraId="6866319E" w14:textId="77777777" w:rsidTr="008F0DEF">
        <w:tc>
          <w:tcPr>
            <w:tcW w:w="557" w:type="dxa"/>
            <w:tcBorders>
              <w:bottom w:val="single" w:sz="2" w:space="0" w:color="595959" w:themeColor="text1" w:themeTint="A6"/>
            </w:tcBorders>
            <w:shd w:val="clear" w:color="auto" w:fill="auto"/>
          </w:tcPr>
          <w:p w14:paraId="6AE0555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38A6EB0" w14:textId="77777777" w:rsidR="006672AE" w:rsidRDefault="006672AE" w:rsidP="006C40EE">
            <w:pPr>
              <w:spacing w:line="220" w:lineRule="exact"/>
              <w:contextualSpacing/>
              <w:rPr>
                <w:sz w:val="18"/>
                <w:szCs w:val="18"/>
              </w:rPr>
            </w:pPr>
          </w:p>
          <w:p w14:paraId="60C52C2E" w14:textId="77777777" w:rsidR="006672AE" w:rsidRDefault="006672AE" w:rsidP="006C40EE">
            <w:pPr>
              <w:spacing w:line="220" w:lineRule="exact"/>
              <w:contextualSpacing/>
              <w:rPr>
                <w:sz w:val="18"/>
                <w:szCs w:val="18"/>
              </w:rPr>
            </w:pPr>
            <w:r>
              <w:rPr>
                <w:sz w:val="18"/>
                <w:szCs w:val="18"/>
              </w:rPr>
              <w:t>12.06.2018, ÄMP, Café, MBK:</w:t>
            </w:r>
          </w:p>
          <w:p w14:paraId="073CBD2D" w14:textId="62445A58" w:rsidR="006672AE" w:rsidRDefault="006672AE" w:rsidP="006C40EE">
            <w:pPr>
              <w:spacing w:line="220" w:lineRule="exact"/>
              <w:contextualSpacing/>
              <w:rPr>
                <w:sz w:val="18"/>
                <w:szCs w:val="18"/>
              </w:rPr>
            </w:pPr>
            <w:r>
              <w:rPr>
                <w:sz w:val="18"/>
                <w:szCs w:val="18"/>
              </w:rPr>
              <w:t>CF, OZ, RES, KCL</w:t>
            </w:r>
          </w:p>
          <w:p w14:paraId="3B378FA7" w14:textId="77777777" w:rsidR="006672AE" w:rsidRDefault="006672AE" w:rsidP="00206F5C">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41B0165" w14:textId="77777777" w:rsidR="006672AE" w:rsidRDefault="006672AE" w:rsidP="00BD3D9F">
            <w:pPr>
              <w:spacing w:line="220" w:lineRule="exact"/>
              <w:contextualSpacing/>
              <w:jc w:val="both"/>
              <w:rPr>
                <w:rFonts w:asciiTheme="majorHAnsi" w:hAnsiTheme="majorHAnsi"/>
                <w:sz w:val="20"/>
                <w:szCs w:val="20"/>
              </w:rPr>
            </w:pPr>
          </w:p>
          <w:p w14:paraId="5D8EBC6D" w14:textId="4BC68DCF"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Kooperationsvertrag wird derzeit von Rechtsabteilung der Uni </w:t>
            </w:r>
            <w:proofErr w:type="spellStart"/>
            <w:r>
              <w:rPr>
                <w:rFonts w:asciiTheme="majorHAnsi" w:hAnsiTheme="majorHAnsi"/>
                <w:sz w:val="20"/>
                <w:szCs w:val="20"/>
              </w:rPr>
              <w:t>Gö</w:t>
            </w:r>
            <w:proofErr w:type="spellEnd"/>
            <w:r>
              <w:rPr>
                <w:rFonts w:asciiTheme="majorHAnsi" w:hAnsiTheme="majorHAnsi"/>
                <w:sz w:val="20"/>
                <w:szCs w:val="20"/>
              </w:rPr>
              <w:t xml:space="preserve"> überabeitet</w:t>
            </w:r>
          </w:p>
        </w:tc>
        <w:tc>
          <w:tcPr>
            <w:tcW w:w="2086" w:type="dxa"/>
            <w:tcBorders>
              <w:bottom w:val="single" w:sz="2" w:space="0" w:color="595959" w:themeColor="text1" w:themeTint="A6"/>
            </w:tcBorders>
            <w:shd w:val="clear" w:color="auto" w:fill="auto"/>
          </w:tcPr>
          <w:p w14:paraId="47DF9BBB" w14:textId="77777777" w:rsidR="006672AE" w:rsidRPr="002A2B93" w:rsidRDefault="006672AE" w:rsidP="00A6088B">
            <w:pPr>
              <w:spacing w:line="220" w:lineRule="exact"/>
              <w:contextualSpacing/>
              <w:jc w:val="center"/>
              <w:rPr>
                <w:sz w:val="16"/>
                <w:szCs w:val="16"/>
              </w:rPr>
            </w:pPr>
          </w:p>
        </w:tc>
      </w:tr>
      <w:tr w:rsidR="006672AE" w:rsidRPr="00CE353F" w14:paraId="489E10BA" w14:textId="77777777" w:rsidTr="008F0DEF">
        <w:tc>
          <w:tcPr>
            <w:tcW w:w="557" w:type="dxa"/>
            <w:tcBorders>
              <w:bottom w:val="single" w:sz="2" w:space="0" w:color="595959" w:themeColor="text1" w:themeTint="A6"/>
            </w:tcBorders>
            <w:shd w:val="clear" w:color="auto" w:fill="auto"/>
          </w:tcPr>
          <w:p w14:paraId="1923007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D5A4EFA" w14:textId="77777777" w:rsidR="006672AE" w:rsidRDefault="006672AE" w:rsidP="00825484">
            <w:pPr>
              <w:spacing w:line="220" w:lineRule="exact"/>
              <w:contextualSpacing/>
              <w:rPr>
                <w:sz w:val="18"/>
                <w:szCs w:val="18"/>
              </w:rPr>
            </w:pPr>
          </w:p>
          <w:p w14:paraId="6BC50A58" w14:textId="1E3D40C6" w:rsidR="006672AE" w:rsidRDefault="006672AE" w:rsidP="00825484">
            <w:pPr>
              <w:spacing w:line="220" w:lineRule="exact"/>
              <w:contextualSpacing/>
              <w:rPr>
                <w:sz w:val="18"/>
                <w:szCs w:val="18"/>
              </w:rPr>
            </w:pPr>
            <w:r>
              <w:rPr>
                <w:sz w:val="18"/>
                <w:szCs w:val="18"/>
              </w:rPr>
              <w:t>23.07.2018, E-Mail: RES</w:t>
            </w:r>
          </w:p>
          <w:p w14:paraId="6ED6819E" w14:textId="77777777" w:rsidR="006672AE" w:rsidRDefault="006672AE" w:rsidP="006C40EE">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5EF0E038" w14:textId="77777777" w:rsidR="006672AE" w:rsidRDefault="006672AE" w:rsidP="00BD3D9F">
            <w:pPr>
              <w:spacing w:line="220" w:lineRule="exact"/>
              <w:contextualSpacing/>
              <w:jc w:val="both"/>
              <w:rPr>
                <w:rFonts w:asciiTheme="majorHAnsi" w:hAnsiTheme="majorHAnsi"/>
                <w:sz w:val="20"/>
                <w:szCs w:val="20"/>
              </w:rPr>
            </w:pPr>
          </w:p>
          <w:p w14:paraId="36376BCE" w14:textId="630FCCAA"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Kooperationsvertrag ist von Göttinger Seite unterschrieben und auf dem Postweg nach Berlin; abgeschickt!</w:t>
            </w:r>
          </w:p>
        </w:tc>
        <w:tc>
          <w:tcPr>
            <w:tcW w:w="2086" w:type="dxa"/>
            <w:tcBorders>
              <w:bottom w:val="single" w:sz="2" w:space="0" w:color="595959" w:themeColor="text1" w:themeTint="A6"/>
            </w:tcBorders>
            <w:shd w:val="clear" w:color="auto" w:fill="auto"/>
          </w:tcPr>
          <w:p w14:paraId="072F9CC6" w14:textId="77777777" w:rsidR="006672AE" w:rsidRPr="002A2B93" w:rsidRDefault="006672AE" w:rsidP="00A6088B">
            <w:pPr>
              <w:spacing w:line="220" w:lineRule="exact"/>
              <w:contextualSpacing/>
              <w:jc w:val="center"/>
              <w:rPr>
                <w:sz w:val="16"/>
                <w:szCs w:val="16"/>
              </w:rPr>
            </w:pPr>
          </w:p>
        </w:tc>
      </w:tr>
      <w:tr w:rsidR="006672AE" w:rsidRPr="00CE353F" w14:paraId="6044A1B2" w14:textId="77777777" w:rsidTr="00622A57">
        <w:tc>
          <w:tcPr>
            <w:tcW w:w="557" w:type="dxa"/>
            <w:tcBorders>
              <w:bottom w:val="single" w:sz="2" w:space="0" w:color="595959" w:themeColor="text1" w:themeTint="A6"/>
            </w:tcBorders>
            <w:shd w:val="clear" w:color="auto" w:fill="auto"/>
          </w:tcPr>
          <w:p w14:paraId="3AB40F48"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961ED9E" w14:textId="77777777" w:rsidR="006672AE" w:rsidRDefault="006672AE" w:rsidP="00457BAA">
            <w:pPr>
              <w:spacing w:line="220" w:lineRule="exact"/>
              <w:contextualSpacing/>
              <w:rPr>
                <w:sz w:val="18"/>
                <w:szCs w:val="18"/>
              </w:rPr>
            </w:pPr>
          </w:p>
          <w:p w14:paraId="3CE5B239" w14:textId="77777777" w:rsidR="006672AE" w:rsidRDefault="006672AE" w:rsidP="00457BAA">
            <w:pPr>
              <w:spacing w:line="220" w:lineRule="exact"/>
              <w:contextualSpacing/>
              <w:rPr>
                <w:sz w:val="18"/>
                <w:szCs w:val="18"/>
              </w:rPr>
            </w:pPr>
            <w:r>
              <w:rPr>
                <w:sz w:val="18"/>
                <w:szCs w:val="18"/>
              </w:rPr>
              <w:t>31.08.2018, 9:00–10:30, MBK:</w:t>
            </w:r>
          </w:p>
          <w:p w14:paraId="52F2F6DE" w14:textId="77777777" w:rsidR="006672AE" w:rsidRDefault="006672AE" w:rsidP="00457BAA">
            <w:pPr>
              <w:spacing w:line="220" w:lineRule="exact"/>
              <w:contextualSpacing/>
              <w:rPr>
                <w:sz w:val="18"/>
                <w:szCs w:val="18"/>
              </w:rPr>
            </w:pPr>
            <w:r>
              <w:rPr>
                <w:sz w:val="18"/>
                <w:szCs w:val="18"/>
              </w:rPr>
              <w:t>CF, OZ, RES, KCL</w:t>
            </w:r>
          </w:p>
          <w:p w14:paraId="28BB0F48" w14:textId="77777777" w:rsidR="006672AE" w:rsidRDefault="006672AE" w:rsidP="00825484">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DF58B66" w14:textId="77777777" w:rsidR="006672AE" w:rsidRDefault="006672AE" w:rsidP="00457BAA">
            <w:pPr>
              <w:spacing w:line="220" w:lineRule="exact"/>
              <w:contextualSpacing/>
              <w:jc w:val="both"/>
              <w:rPr>
                <w:rFonts w:asciiTheme="majorHAnsi" w:hAnsiTheme="majorHAnsi"/>
                <w:sz w:val="20"/>
                <w:szCs w:val="20"/>
              </w:rPr>
            </w:pPr>
          </w:p>
          <w:p w14:paraId="2B45F3A1" w14:textId="5FA56BAC"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übergibt RES alle drei Exemplare des Vertrages; von Seiten </w:t>
            </w:r>
            <w:r w:rsidRPr="00026C21">
              <w:rPr>
                <w:rFonts w:asciiTheme="majorHAnsi" w:hAnsiTheme="majorHAnsi"/>
                <w:color w:val="FF0000"/>
                <w:sz w:val="20"/>
                <w:szCs w:val="20"/>
              </w:rPr>
              <w:t>GD</w:t>
            </w:r>
            <w:r>
              <w:rPr>
                <w:rFonts w:asciiTheme="majorHAnsi" w:hAnsiTheme="majorHAnsi"/>
                <w:sz w:val="20"/>
                <w:szCs w:val="20"/>
              </w:rPr>
              <w:t xml:space="preserve"> wurde eine </w:t>
            </w:r>
            <w:proofErr w:type="spellStart"/>
            <w:r>
              <w:rPr>
                <w:rFonts w:asciiTheme="majorHAnsi" w:hAnsiTheme="majorHAnsi"/>
                <w:sz w:val="20"/>
                <w:szCs w:val="20"/>
              </w:rPr>
              <w:t>handschriftl</w:t>
            </w:r>
            <w:proofErr w:type="spellEnd"/>
            <w:r>
              <w:rPr>
                <w:rFonts w:asciiTheme="majorHAnsi" w:hAnsiTheme="majorHAnsi"/>
                <w:sz w:val="20"/>
                <w:szCs w:val="20"/>
              </w:rPr>
              <w:t xml:space="preserve">. Änderung vorgenommen; RES klärt weiteres Vorgehen mit Präsidium Uni </w:t>
            </w:r>
            <w:proofErr w:type="spellStart"/>
            <w:r>
              <w:rPr>
                <w:rFonts w:asciiTheme="majorHAnsi" w:hAnsiTheme="majorHAnsi"/>
                <w:sz w:val="20"/>
                <w:szCs w:val="20"/>
              </w:rPr>
              <w:t>Gö</w:t>
            </w:r>
            <w:proofErr w:type="spellEnd"/>
          </w:p>
        </w:tc>
        <w:tc>
          <w:tcPr>
            <w:tcW w:w="2086" w:type="dxa"/>
            <w:tcBorders>
              <w:bottom w:val="single" w:sz="2" w:space="0" w:color="595959" w:themeColor="text1" w:themeTint="A6"/>
            </w:tcBorders>
            <w:shd w:val="clear" w:color="auto" w:fill="auto"/>
          </w:tcPr>
          <w:p w14:paraId="35A0435A" w14:textId="77777777" w:rsidR="006672AE" w:rsidRPr="002A2B93" w:rsidRDefault="006672AE" w:rsidP="00A6088B">
            <w:pPr>
              <w:spacing w:line="220" w:lineRule="exact"/>
              <w:contextualSpacing/>
              <w:jc w:val="center"/>
              <w:rPr>
                <w:sz w:val="16"/>
                <w:szCs w:val="16"/>
              </w:rPr>
            </w:pPr>
          </w:p>
        </w:tc>
      </w:tr>
      <w:tr w:rsidR="006672AE" w:rsidRPr="00CE353F" w14:paraId="1652B1F8" w14:textId="77777777" w:rsidTr="00622A57">
        <w:tc>
          <w:tcPr>
            <w:tcW w:w="557" w:type="dxa"/>
            <w:tcBorders>
              <w:bottom w:val="single" w:sz="2" w:space="0" w:color="595959" w:themeColor="text1" w:themeTint="A6"/>
            </w:tcBorders>
            <w:shd w:val="clear" w:color="auto" w:fill="FBE4D5" w:themeFill="accent2" w:themeFillTint="33"/>
          </w:tcPr>
          <w:p w14:paraId="558E8A5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585EC6C2" w14:textId="77777777" w:rsidR="006672AE" w:rsidRDefault="006672AE" w:rsidP="00457BAA">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46FBEA6D" w14:textId="77777777" w:rsidR="006672AE" w:rsidRDefault="006672AE" w:rsidP="00457BAA">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495D2B4B" w14:textId="77777777" w:rsidR="006672AE" w:rsidRPr="002A2B93" w:rsidRDefault="006672AE" w:rsidP="00A6088B">
            <w:pPr>
              <w:spacing w:line="220" w:lineRule="exact"/>
              <w:contextualSpacing/>
              <w:jc w:val="center"/>
              <w:rPr>
                <w:sz w:val="16"/>
                <w:szCs w:val="16"/>
              </w:rPr>
            </w:pPr>
          </w:p>
        </w:tc>
      </w:tr>
      <w:tr w:rsidR="006672AE" w:rsidRPr="00CE353F" w14:paraId="3C00DF94" w14:textId="77777777" w:rsidTr="008211B7">
        <w:tc>
          <w:tcPr>
            <w:tcW w:w="557" w:type="dxa"/>
            <w:tcBorders>
              <w:bottom w:val="single" w:sz="2" w:space="0" w:color="595959" w:themeColor="text1" w:themeTint="A6"/>
            </w:tcBorders>
            <w:shd w:val="clear" w:color="auto" w:fill="auto"/>
          </w:tcPr>
          <w:p w14:paraId="6D2F234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607EBA8" w14:textId="77777777" w:rsidR="006672AE" w:rsidRDefault="006672AE" w:rsidP="00457BAA">
            <w:pPr>
              <w:spacing w:line="220" w:lineRule="exact"/>
              <w:contextualSpacing/>
              <w:rPr>
                <w:sz w:val="18"/>
                <w:szCs w:val="18"/>
              </w:rPr>
            </w:pPr>
            <w:r>
              <w:rPr>
                <w:sz w:val="18"/>
                <w:szCs w:val="18"/>
              </w:rPr>
              <w:t>17.-.18.09.2019, AMP, CF, KCL, RES, OZ</w:t>
            </w:r>
          </w:p>
          <w:p w14:paraId="446A084E" w14:textId="4E7206A0" w:rsidR="006672AE" w:rsidRDefault="006672AE" w:rsidP="00457BAA">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32CD6F2E" w14:textId="7FB7E342" w:rsidR="006672AE" w:rsidRDefault="006672AE" w:rsidP="004E71E0">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0E2EFF32" w14:textId="77777777" w:rsidR="006672AE" w:rsidRPr="002A2B93" w:rsidRDefault="006672AE" w:rsidP="00A6088B">
            <w:pPr>
              <w:spacing w:line="220" w:lineRule="exact"/>
              <w:contextualSpacing/>
              <w:jc w:val="center"/>
              <w:rPr>
                <w:sz w:val="16"/>
                <w:szCs w:val="16"/>
              </w:rPr>
            </w:pPr>
          </w:p>
        </w:tc>
      </w:tr>
      <w:tr w:rsidR="006672AE" w:rsidRPr="00CE353F" w14:paraId="10E54895" w14:textId="77777777" w:rsidTr="008211B7">
        <w:trPr>
          <w:trHeight w:val="340"/>
        </w:trPr>
        <w:tc>
          <w:tcPr>
            <w:tcW w:w="557" w:type="dxa"/>
            <w:shd w:val="clear" w:color="auto" w:fill="FFC000" w:themeFill="accent4"/>
            <w:vAlign w:val="center"/>
          </w:tcPr>
          <w:p w14:paraId="44D7AAA6" w14:textId="1D764E74" w:rsidR="006672AE" w:rsidRDefault="006672AE" w:rsidP="00A6088B">
            <w:pPr>
              <w:spacing w:line="220" w:lineRule="exact"/>
              <w:contextualSpacing/>
              <w:rPr>
                <w:b/>
                <w:sz w:val="20"/>
                <w:szCs w:val="20"/>
              </w:rPr>
            </w:pPr>
            <w:r>
              <w:rPr>
                <w:b/>
                <w:sz w:val="20"/>
                <w:szCs w:val="20"/>
              </w:rPr>
              <w:t>05</w:t>
            </w:r>
          </w:p>
        </w:tc>
        <w:tc>
          <w:tcPr>
            <w:tcW w:w="8936" w:type="dxa"/>
            <w:gridSpan w:val="3"/>
            <w:shd w:val="clear" w:color="auto" w:fill="FFC000" w:themeFill="accent4"/>
            <w:vAlign w:val="center"/>
          </w:tcPr>
          <w:p w14:paraId="68DA11AF" w14:textId="5E68A00A" w:rsidR="006672AE" w:rsidRPr="00C22891" w:rsidRDefault="006672AE" w:rsidP="003E32E1">
            <w:pPr>
              <w:spacing w:line="220" w:lineRule="exact"/>
              <w:contextualSpacing/>
              <w:rPr>
                <w:sz w:val="18"/>
                <w:szCs w:val="18"/>
              </w:rPr>
            </w:pPr>
            <w:r w:rsidRPr="00C22891">
              <w:rPr>
                <w:b/>
                <w:sz w:val="20"/>
                <w:szCs w:val="20"/>
              </w:rPr>
              <w:t>Ausstellungstitel</w:t>
            </w:r>
          </w:p>
        </w:tc>
      </w:tr>
      <w:tr w:rsidR="006672AE" w:rsidRPr="00CE353F" w14:paraId="08E65C51" w14:textId="77777777" w:rsidTr="008F0DEF">
        <w:tc>
          <w:tcPr>
            <w:tcW w:w="557" w:type="dxa"/>
            <w:shd w:val="clear" w:color="auto" w:fill="F2F2F2" w:themeFill="background1" w:themeFillShade="F2"/>
          </w:tcPr>
          <w:p w14:paraId="3CB79457" w14:textId="77777777"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186F9BBA" w14:textId="77777777" w:rsidR="006672AE" w:rsidRDefault="006672AE" w:rsidP="00047387">
            <w:pPr>
              <w:spacing w:line="220" w:lineRule="exact"/>
              <w:contextualSpacing/>
              <w:rPr>
                <w:sz w:val="18"/>
                <w:szCs w:val="18"/>
              </w:rPr>
            </w:pPr>
          </w:p>
          <w:p w14:paraId="5148494D" w14:textId="601FAA5A"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3B8E59AA" w14:textId="77777777" w:rsidR="006672AE"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p w14:paraId="69C2A5B8" w14:textId="3D9539CB" w:rsidR="006672AE" w:rsidRPr="00C22891" w:rsidRDefault="006672AE" w:rsidP="00047387">
            <w:pPr>
              <w:spacing w:line="220" w:lineRule="exact"/>
              <w:contextualSpacing/>
              <w:rPr>
                <w:sz w:val="18"/>
                <w:szCs w:val="18"/>
              </w:rPr>
            </w:pPr>
          </w:p>
        </w:tc>
        <w:tc>
          <w:tcPr>
            <w:tcW w:w="5271" w:type="dxa"/>
            <w:shd w:val="clear" w:color="auto" w:fill="F2F2F2" w:themeFill="background1" w:themeFillShade="F2"/>
          </w:tcPr>
          <w:p w14:paraId="0CB5E340" w14:textId="77777777" w:rsidR="006672AE" w:rsidRDefault="006672AE" w:rsidP="00BD3D9F">
            <w:pPr>
              <w:spacing w:line="220" w:lineRule="exact"/>
              <w:contextualSpacing/>
              <w:jc w:val="both"/>
              <w:rPr>
                <w:rFonts w:asciiTheme="majorHAnsi" w:hAnsiTheme="majorHAnsi"/>
                <w:sz w:val="20"/>
                <w:szCs w:val="20"/>
              </w:rPr>
            </w:pPr>
          </w:p>
          <w:p w14:paraId="6B5C750F" w14:textId="1AEBCF43" w:rsidR="006672AE" w:rsidRPr="00C22891"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Arbeitstitel für Essay: „</w:t>
            </w:r>
            <w:proofErr w:type="spellStart"/>
            <w:r>
              <w:rPr>
                <w:rFonts w:asciiTheme="majorHAnsi" w:hAnsiTheme="majorHAnsi"/>
                <w:sz w:val="20"/>
                <w:szCs w:val="20"/>
              </w:rPr>
              <w:t>Achmim-Panopolis</w:t>
            </w:r>
            <w:proofErr w:type="spellEnd"/>
            <w:r>
              <w:rPr>
                <w:rFonts w:asciiTheme="majorHAnsi" w:hAnsiTheme="majorHAnsi"/>
                <w:sz w:val="20"/>
                <w:szCs w:val="20"/>
              </w:rPr>
              <w:t>. 6000 Jahre Geschichte im oberägyptischen Niltal“</w:t>
            </w:r>
          </w:p>
        </w:tc>
        <w:tc>
          <w:tcPr>
            <w:tcW w:w="2086" w:type="dxa"/>
            <w:shd w:val="clear" w:color="auto" w:fill="F2F2F2" w:themeFill="background1" w:themeFillShade="F2"/>
          </w:tcPr>
          <w:p w14:paraId="5503ABE5" w14:textId="77777777" w:rsidR="006672AE" w:rsidRPr="002A2B93" w:rsidRDefault="006672AE" w:rsidP="00A6088B">
            <w:pPr>
              <w:spacing w:line="220" w:lineRule="exact"/>
              <w:contextualSpacing/>
              <w:jc w:val="center"/>
              <w:rPr>
                <w:sz w:val="16"/>
                <w:szCs w:val="16"/>
              </w:rPr>
            </w:pPr>
          </w:p>
        </w:tc>
      </w:tr>
      <w:tr w:rsidR="006672AE" w:rsidRPr="00CE353F" w14:paraId="015330DC" w14:textId="77777777" w:rsidTr="008F0DEF">
        <w:tc>
          <w:tcPr>
            <w:tcW w:w="557" w:type="dxa"/>
            <w:tcBorders>
              <w:bottom w:val="single" w:sz="2" w:space="0" w:color="595959" w:themeColor="text1" w:themeTint="A6"/>
            </w:tcBorders>
            <w:shd w:val="clear" w:color="auto" w:fill="F2F2F2" w:themeFill="background1" w:themeFillShade="F2"/>
          </w:tcPr>
          <w:p w14:paraId="3D497FB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FB0C157" w14:textId="77777777" w:rsidR="006672AE" w:rsidRDefault="006672AE" w:rsidP="00047387">
            <w:pPr>
              <w:spacing w:line="220" w:lineRule="exact"/>
              <w:contextualSpacing/>
              <w:rPr>
                <w:sz w:val="18"/>
                <w:szCs w:val="18"/>
              </w:rPr>
            </w:pPr>
          </w:p>
          <w:p w14:paraId="7F0443E5" w14:textId="0F3EEA21" w:rsidR="006672AE" w:rsidRDefault="006672AE" w:rsidP="00047387">
            <w:pPr>
              <w:spacing w:line="220" w:lineRule="exact"/>
              <w:contextualSpacing/>
              <w:rPr>
                <w:sz w:val="18"/>
                <w:szCs w:val="18"/>
              </w:rPr>
            </w:pPr>
            <w:r>
              <w:rPr>
                <w:sz w:val="18"/>
                <w:szCs w:val="18"/>
              </w:rPr>
              <w:t>01.03.2018, ÄMP</w:t>
            </w:r>
          </w:p>
          <w:p w14:paraId="47B55FF4" w14:textId="61ADA70B"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F2F2F2" w:themeFill="background1" w:themeFillShade="F2"/>
          </w:tcPr>
          <w:p w14:paraId="78A93DB2" w14:textId="77777777" w:rsidR="006672AE" w:rsidRDefault="006672AE" w:rsidP="00BD3D9F">
            <w:pPr>
              <w:spacing w:line="220" w:lineRule="exact"/>
              <w:contextualSpacing/>
              <w:jc w:val="both"/>
              <w:rPr>
                <w:rFonts w:asciiTheme="majorHAnsi" w:hAnsiTheme="majorHAnsi"/>
                <w:sz w:val="20"/>
                <w:szCs w:val="20"/>
              </w:rPr>
            </w:pPr>
          </w:p>
          <w:p w14:paraId="43EB77BF" w14:textId="4E01C652"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Ein guter Ausstellungstitel muss zeitnah gefunden werden</w:t>
            </w:r>
          </w:p>
          <w:p w14:paraId="5DF5B33B"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Vorschlag RES: „Die älteste Stadt Ägyptens“ (Obertitel)</w:t>
            </w:r>
          </w:p>
          <w:p w14:paraId="55E65333" w14:textId="7D54B0B3"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Angehörigen des </w:t>
            </w:r>
            <w:proofErr w:type="spellStart"/>
            <w:r>
              <w:rPr>
                <w:rFonts w:asciiTheme="majorHAnsi" w:hAnsiTheme="majorHAnsi"/>
                <w:sz w:val="20"/>
                <w:szCs w:val="20"/>
              </w:rPr>
              <w:t>Kuratorenteams</w:t>
            </w:r>
            <w:proofErr w:type="spellEnd"/>
            <w:r>
              <w:rPr>
                <w:rFonts w:asciiTheme="majorHAnsi" w:hAnsiTheme="majorHAnsi"/>
                <w:sz w:val="20"/>
                <w:szCs w:val="20"/>
              </w:rPr>
              <w:t xml:space="preserve"> erarbeiten getrennt </w:t>
            </w:r>
            <w:proofErr w:type="spellStart"/>
            <w:r>
              <w:rPr>
                <w:rFonts w:asciiTheme="majorHAnsi" w:hAnsiTheme="majorHAnsi"/>
                <w:sz w:val="20"/>
                <w:szCs w:val="20"/>
              </w:rPr>
              <w:t>Titel</w:t>
            </w:r>
            <w:r>
              <w:rPr>
                <w:rFonts w:asciiTheme="majorHAnsi" w:hAnsiTheme="majorHAnsi"/>
                <w:sz w:val="20"/>
                <w:szCs w:val="20"/>
              </w:rPr>
              <w:softHyphen/>
              <w:t>vorschläge</w:t>
            </w:r>
            <w:proofErr w:type="spellEnd"/>
            <w:r>
              <w:rPr>
                <w:rFonts w:asciiTheme="majorHAnsi" w:hAnsiTheme="majorHAnsi"/>
                <w:sz w:val="20"/>
                <w:szCs w:val="20"/>
              </w:rPr>
              <w:t>, die beim nächsten Treffen diskutiert werden</w:t>
            </w:r>
          </w:p>
          <w:p w14:paraId="142EF0A1" w14:textId="1BACF958"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67D213EC" w14:textId="77777777" w:rsidR="006672AE" w:rsidRPr="002A2B93" w:rsidRDefault="006672AE" w:rsidP="00A6088B">
            <w:pPr>
              <w:spacing w:line="220" w:lineRule="exact"/>
              <w:contextualSpacing/>
              <w:jc w:val="center"/>
              <w:rPr>
                <w:sz w:val="16"/>
                <w:szCs w:val="16"/>
              </w:rPr>
            </w:pPr>
          </w:p>
        </w:tc>
      </w:tr>
      <w:tr w:rsidR="006672AE" w:rsidRPr="00CE353F" w14:paraId="3D6C3F49" w14:textId="77777777" w:rsidTr="008F0DEF">
        <w:tc>
          <w:tcPr>
            <w:tcW w:w="557" w:type="dxa"/>
            <w:tcBorders>
              <w:bottom w:val="single" w:sz="2" w:space="0" w:color="595959" w:themeColor="text1" w:themeTint="A6"/>
            </w:tcBorders>
            <w:shd w:val="clear" w:color="auto" w:fill="F2F2F2" w:themeFill="background1" w:themeFillShade="F2"/>
          </w:tcPr>
          <w:p w14:paraId="4075955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1B174AF" w14:textId="77777777" w:rsidR="006672AE" w:rsidRDefault="006672AE" w:rsidP="00206F5C">
            <w:pPr>
              <w:spacing w:line="220" w:lineRule="exact"/>
              <w:contextualSpacing/>
              <w:rPr>
                <w:sz w:val="18"/>
                <w:szCs w:val="18"/>
              </w:rPr>
            </w:pPr>
          </w:p>
          <w:p w14:paraId="5FD61B9D" w14:textId="77777777" w:rsidR="006672AE" w:rsidRDefault="006672AE" w:rsidP="00206F5C">
            <w:pPr>
              <w:spacing w:line="220" w:lineRule="exact"/>
              <w:contextualSpacing/>
              <w:rPr>
                <w:sz w:val="18"/>
                <w:szCs w:val="18"/>
              </w:rPr>
            </w:pPr>
            <w:r>
              <w:rPr>
                <w:sz w:val="18"/>
                <w:szCs w:val="18"/>
              </w:rPr>
              <w:t>14.03.2018, Tel.</w:t>
            </w:r>
          </w:p>
          <w:p w14:paraId="33EE3F29" w14:textId="77777777" w:rsidR="006672AE" w:rsidRDefault="006672AE" w:rsidP="00206F5C">
            <w:pPr>
              <w:spacing w:line="220" w:lineRule="exact"/>
              <w:contextualSpacing/>
              <w:rPr>
                <w:sz w:val="18"/>
                <w:szCs w:val="18"/>
              </w:rPr>
            </w:pPr>
            <w:r>
              <w:rPr>
                <w:sz w:val="18"/>
                <w:szCs w:val="18"/>
              </w:rPr>
              <w:t>OZ, CF, RES, KCL</w:t>
            </w:r>
          </w:p>
          <w:p w14:paraId="79EF9D4C"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A7B194D" w14:textId="77777777" w:rsidR="006672AE" w:rsidRDefault="006672AE" w:rsidP="00BD3D9F">
            <w:pPr>
              <w:spacing w:line="220" w:lineRule="exact"/>
              <w:contextualSpacing/>
              <w:jc w:val="both"/>
              <w:rPr>
                <w:rFonts w:asciiTheme="majorHAnsi" w:hAnsiTheme="majorHAnsi"/>
                <w:sz w:val="20"/>
                <w:szCs w:val="20"/>
              </w:rPr>
            </w:pPr>
          </w:p>
          <w:p w14:paraId="78725342" w14:textId="72AA595C"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CF: Der von RES vorgeschlagene Titel könnte besser heißen: „Ägyptens älteste Stadt....“; Titelfindung in Arbeit</w:t>
            </w:r>
          </w:p>
        </w:tc>
        <w:tc>
          <w:tcPr>
            <w:tcW w:w="2086" w:type="dxa"/>
            <w:tcBorders>
              <w:bottom w:val="single" w:sz="2" w:space="0" w:color="595959" w:themeColor="text1" w:themeTint="A6"/>
            </w:tcBorders>
            <w:shd w:val="clear" w:color="auto" w:fill="F2F2F2" w:themeFill="background1" w:themeFillShade="F2"/>
          </w:tcPr>
          <w:p w14:paraId="54F1057C" w14:textId="77777777" w:rsidR="006672AE" w:rsidRPr="002A2B93" w:rsidRDefault="006672AE" w:rsidP="00A6088B">
            <w:pPr>
              <w:spacing w:line="220" w:lineRule="exact"/>
              <w:contextualSpacing/>
              <w:jc w:val="center"/>
              <w:rPr>
                <w:sz w:val="16"/>
                <w:szCs w:val="16"/>
              </w:rPr>
            </w:pPr>
          </w:p>
        </w:tc>
      </w:tr>
      <w:tr w:rsidR="006672AE" w:rsidRPr="00CE353F" w14:paraId="3BE28CDB" w14:textId="77777777" w:rsidTr="008F0DEF">
        <w:tc>
          <w:tcPr>
            <w:tcW w:w="557" w:type="dxa"/>
            <w:tcBorders>
              <w:bottom w:val="single" w:sz="2" w:space="0" w:color="595959" w:themeColor="text1" w:themeTint="A6"/>
            </w:tcBorders>
            <w:shd w:val="clear" w:color="auto" w:fill="F2F2F2" w:themeFill="background1" w:themeFillShade="F2"/>
          </w:tcPr>
          <w:p w14:paraId="3B7428E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1555E7C" w14:textId="77777777" w:rsidR="006672AE" w:rsidRDefault="006672AE" w:rsidP="00B04460">
            <w:pPr>
              <w:spacing w:line="220" w:lineRule="exact"/>
              <w:contextualSpacing/>
              <w:rPr>
                <w:sz w:val="18"/>
                <w:szCs w:val="18"/>
              </w:rPr>
            </w:pPr>
          </w:p>
          <w:p w14:paraId="2316A599" w14:textId="77777777" w:rsidR="006672AE" w:rsidRDefault="006672AE" w:rsidP="00B04460">
            <w:pPr>
              <w:spacing w:line="220" w:lineRule="exact"/>
              <w:contextualSpacing/>
              <w:rPr>
                <w:sz w:val="18"/>
                <w:szCs w:val="18"/>
              </w:rPr>
            </w:pPr>
            <w:r>
              <w:rPr>
                <w:sz w:val="18"/>
                <w:szCs w:val="18"/>
              </w:rPr>
              <w:t>12.06.2018, ÄMP, Café, MBK:</w:t>
            </w:r>
          </w:p>
          <w:p w14:paraId="36DB9D4C" w14:textId="734AD1C2" w:rsidR="006672AE" w:rsidRDefault="006672AE" w:rsidP="00B04460">
            <w:pPr>
              <w:spacing w:line="220" w:lineRule="exact"/>
              <w:contextualSpacing/>
              <w:rPr>
                <w:sz w:val="18"/>
                <w:szCs w:val="18"/>
              </w:rPr>
            </w:pPr>
            <w:r>
              <w:rPr>
                <w:sz w:val="18"/>
                <w:szCs w:val="18"/>
              </w:rPr>
              <w:t>CF, OZ, RES, KCL</w:t>
            </w:r>
          </w:p>
          <w:p w14:paraId="72515B36" w14:textId="77777777" w:rsidR="006672AE" w:rsidRDefault="006672AE" w:rsidP="00206F5C">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64825940" w14:textId="77777777" w:rsidR="006672AE" w:rsidRDefault="006672AE" w:rsidP="00BD3D9F">
            <w:pPr>
              <w:spacing w:line="220" w:lineRule="exact"/>
              <w:contextualSpacing/>
              <w:jc w:val="both"/>
              <w:rPr>
                <w:rFonts w:asciiTheme="majorHAnsi" w:hAnsiTheme="majorHAnsi"/>
                <w:sz w:val="20"/>
                <w:szCs w:val="20"/>
              </w:rPr>
            </w:pPr>
          </w:p>
          <w:p w14:paraId="36252326" w14:textId="3B218CA8"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Es werden verschiedene Titel erörtert (Z.B. CF: „</w:t>
            </w:r>
            <w:proofErr w:type="spellStart"/>
            <w:r>
              <w:rPr>
                <w:rFonts w:asciiTheme="majorHAnsi" w:hAnsiTheme="majorHAnsi"/>
                <w:sz w:val="20"/>
                <w:szCs w:val="20"/>
              </w:rPr>
              <w:t>Super-Gau</w:t>
            </w:r>
            <w:proofErr w:type="spellEnd"/>
            <w:r>
              <w:rPr>
                <w:rFonts w:asciiTheme="majorHAnsi" w:hAnsiTheme="majorHAnsi"/>
                <w:sz w:val="20"/>
                <w:szCs w:val="20"/>
              </w:rPr>
              <w:t xml:space="preserve">“); ein überzeugender Titel wurde nicht gefunden </w:t>
            </w:r>
          </w:p>
        </w:tc>
        <w:tc>
          <w:tcPr>
            <w:tcW w:w="2086" w:type="dxa"/>
            <w:tcBorders>
              <w:bottom w:val="single" w:sz="2" w:space="0" w:color="595959" w:themeColor="text1" w:themeTint="A6"/>
            </w:tcBorders>
            <w:shd w:val="clear" w:color="auto" w:fill="F2F2F2" w:themeFill="background1" w:themeFillShade="F2"/>
          </w:tcPr>
          <w:p w14:paraId="49C23E73" w14:textId="77777777" w:rsidR="006672AE" w:rsidRPr="002A2B93" w:rsidRDefault="006672AE" w:rsidP="00A6088B">
            <w:pPr>
              <w:spacing w:line="220" w:lineRule="exact"/>
              <w:contextualSpacing/>
              <w:jc w:val="center"/>
              <w:rPr>
                <w:sz w:val="16"/>
                <w:szCs w:val="16"/>
              </w:rPr>
            </w:pPr>
          </w:p>
        </w:tc>
      </w:tr>
      <w:tr w:rsidR="006672AE" w:rsidRPr="00CE353F" w14:paraId="604F3CA4" w14:textId="77777777" w:rsidTr="00622A57">
        <w:tc>
          <w:tcPr>
            <w:tcW w:w="557" w:type="dxa"/>
            <w:tcBorders>
              <w:bottom w:val="single" w:sz="2" w:space="0" w:color="595959" w:themeColor="text1" w:themeTint="A6"/>
            </w:tcBorders>
            <w:shd w:val="clear" w:color="auto" w:fill="F2F2F2" w:themeFill="background1" w:themeFillShade="F2"/>
          </w:tcPr>
          <w:p w14:paraId="428D48B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3EA15923" w14:textId="77777777" w:rsidR="006672AE" w:rsidRDefault="006672AE" w:rsidP="00405BBD">
            <w:pPr>
              <w:spacing w:line="220" w:lineRule="exact"/>
              <w:contextualSpacing/>
              <w:rPr>
                <w:sz w:val="18"/>
                <w:szCs w:val="18"/>
              </w:rPr>
            </w:pPr>
          </w:p>
          <w:p w14:paraId="4EE55E91" w14:textId="77777777" w:rsidR="006672AE" w:rsidRPr="00026C21" w:rsidRDefault="006672AE" w:rsidP="00405BBD">
            <w:pPr>
              <w:spacing w:line="220" w:lineRule="exact"/>
              <w:contextualSpacing/>
              <w:rPr>
                <w:sz w:val="18"/>
                <w:szCs w:val="18"/>
                <w:lang w:val="en-US"/>
              </w:rPr>
            </w:pPr>
            <w:r w:rsidRPr="00026C21">
              <w:rPr>
                <w:sz w:val="18"/>
                <w:szCs w:val="18"/>
                <w:lang w:val="en-US"/>
              </w:rPr>
              <w:t>18.07.2018, RPM:</w:t>
            </w:r>
          </w:p>
          <w:p w14:paraId="5069CC1F" w14:textId="77777777" w:rsidR="006672AE" w:rsidRPr="00026C21" w:rsidRDefault="006672AE" w:rsidP="00405BBD">
            <w:pPr>
              <w:spacing w:line="220" w:lineRule="exact"/>
              <w:contextualSpacing/>
              <w:rPr>
                <w:sz w:val="18"/>
                <w:szCs w:val="18"/>
                <w:lang w:val="en-US"/>
              </w:rPr>
            </w:pPr>
            <w:r w:rsidRPr="00026C21">
              <w:rPr>
                <w:sz w:val="18"/>
                <w:szCs w:val="18"/>
                <w:lang w:val="en-US"/>
              </w:rPr>
              <w:t>CB, CF, OZ, KCL, RES, RS</w:t>
            </w:r>
          </w:p>
          <w:p w14:paraId="412C175C" w14:textId="77777777" w:rsidR="006672AE" w:rsidRPr="00026C21" w:rsidRDefault="006672AE" w:rsidP="00B04460">
            <w:pPr>
              <w:spacing w:line="220" w:lineRule="exact"/>
              <w:contextualSpacing/>
              <w:rPr>
                <w:sz w:val="18"/>
                <w:szCs w:val="18"/>
                <w:lang w:val="en-US"/>
              </w:rPr>
            </w:pPr>
          </w:p>
        </w:tc>
        <w:tc>
          <w:tcPr>
            <w:tcW w:w="5271" w:type="dxa"/>
            <w:tcBorders>
              <w:bottom w:val="single" w:sz="2" w:space="0" w:color="595959" w:themeColor="text1" w:themeTint="A6"/>
            </w:tcBorders>
            <w:shd w:val="clear" w:color="auto" w:fill="F2F2F2" w:themeFill="background1" w:themeFillShade="F2"/>
          </w:tcPr>
          <w:p w14:paraId="0A9B6DE6" w14:textId="77777777" w:rsidR="006672AE" w:rsidRPr="00026C21" w:rsidRDefault="006672AE" w:rsidP="00825484">
            <w:pPr>
              <w:spacing w:line="220" w:lineRule="exact"/>
              <w:contextualSpacing/>
              <w:jc w:val="both"/>
              <w:rPr>
                <w:rFonts w:asciiTheme="majorHAnsi" w:hAnsiTheme="majorHAnsi"/>
                <w:sz w:val="20"/>
                <w:szCs w:val="20"/>
                <w:lang w:val="en-US"/>
              </w:rPr>
            </w:pPr>
          </w:p>
          <w:p w14:paraId="5388EDB3" w14:textId="3A70597E" w:rsidR="006672AE" w:rsidRDefault="006672AE" w:rsidP="00405BBD">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RS: Ggf. zwei Ausstellungstitel für B u. Hi?</w:t>
            </w:r>
          </w:p>
        </w:tc>
        <w:tc>
          <w:tcPr>
            <w:tcW w:w="2086" w:type="dxa"/>
            <w:tcBorders>
              <w:bottom w:val="single" w:sz="2" w:space="0" w:color="595959" w:themeColor="text1" w:themeTint="A6"/>
            </w:tcBorders>
            <w:shd w:val="clear" w:color="auto" w:fill="F2F2F2" w:themeFill="background1" w:themeFillShade="F2"/>
          </w:tcPr>
          <w:p w14:paraId="4713DE98" w14:textId="77777777" w:rsidR="006672AE" w:rsidRPr="002A2B93" w:rsidRDefault="006672AE" w:rsidP="00A6088B">
            <w:pPr>
              <w:spacing w:line="220" w:lineRule="exact"/>
              <w:contextualSpacing/>
              <w:jc w:val="center"/>
              <w:rPr>
                <w:sz w:val="16"/>
                <w:szCs w:val="16"/>
              </w:rPr>
            </w:pPr>
          </w:p>
        </w:tc>
      </w:tr>
      <w:tr w:rsidR="006672AE" w:rsidRPr="00CE353F" w14:paraId="506DA981" w14:textId="77777777" w:rsidTr="00622A57">
        <w:tc>
          <w:tcPr>
            <w:tcW w:w="557" w:type="dxa"/>
            <w:tcBorders>
              <w:bottom w:val="single" w:sz="2" w:space="0" w:color="595959" w:themeColor="text1" w:themeTint="A6"/>
            </w:tcBorders>
            <w:shd w:val="clear" w:color="auto" w:fill="FBE4D5" w:themeFill="accent2" w:themeFillTint="33"/>
          </w:tcPr>
          <w:p w14:paraId="74AEFBA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7FA3992" w14:textId="77777777" w:rsidR="006672AE" w:rsidRDefault="006672AE" w:rsidP="00405BBD">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557F7D84" w14:textId="77777777" w:rsidR="006672AE" w:rsidRDefault="006672AE" w:rsidP="00825484">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16FF04F3" w14:textId="77777777" w:rsidR="006672AE" w:rsidRPr="002A2B93" w:rsidRDefault="006672AE" w:rsidP="00A6088B">
            <w:pPr>
              <w:spacing w:line="220" w:lineRule="exact"/>
              <w:contextualSpacing/>
              <w:jc w:val="center"/>
              <w:rPr>
                <w:sz w:val="16"/>
                <w:szCs w:val="16"/>
              </w:rPr>
            </w:pPr>
          </w:p>
        </w:tc>
      </w:tr>
      <w:tr w:rsidR="006672AE" w:rsidRPr="00CE353F" w14:paraId="69BF83A7" w14:textId="77777777" w:rsidTr="00622A57">
        <w:tc>
          <w:tcPr>
            <w:tcW w:w="557" w:type="dxa"/>
            <w:tcBorders>
              <w:bottom w:val="single" w:sz="2" w:space="0" w:color="595959" w:themeColor="text1" w:themeTint="A6"/>
            </w:tcBorders>
            <w:shd w:val="clear" w:color="auto" w:fill="auto"/>
          </w:tcPr>
          <w:p w14:paraId="2530A8C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8E868B7" w14:textId="77777777" w:rsidR="006672AE" w:rsidRDefault="006672AE" w:rsidP="00405BBD">
            <w:pPr>
              <w:spacing w:line="220" w:lineRule="exact"/>
              <w:contextualSpacing/>
              <w:rPr>
                <w:sz w:val="18"/>
                <w:szCs w:val="18"/>
              </w:rPr>
            </w:pPr>
          </w:p>
          <w:p w14:paraId="56C72192" w14:textId="077509FC" w:rsidR="006672AE" w:rsidRPr="00F52D8C" w:rsidRDefault="006672AE" w:rsidP="00405BBD">
            <w:pPr>
              <w:spacing w:line="220" w:lineRule="exact"/>
              <w:contextualSpacing/>
              <w:rPr>
                <w:sz w:val="18"/>
                <w:szCs w:val="18"/>
                <w:lang w:val="en-US"/>
              </w:rPr>
            </w:pPr>
            <w:r w:rsidRPr="00F52D8C">
              <w:rPr>
                <w:sz w:val="18"/>
                <w:szCs w:val="18"/>
                <w:lang w:val="en-US"/>
              </w:rPr>
              <w:lastRenderedPageBreak/>
              <w:t>17.-.18.09.2019, AMP, CF, KCL, RES, OZ</w:t>
            </w:r>
          </w:p>
        </w:tc>
        <w:tc>
          <w:tcPr>
            <w:tcW w:w="5271" w:type="dxa"/>
            <w:tcBorders>
              <w:bottom w:val="single" w:sz="2" w:space="0" w:color="595959" w:themeColor="text1" w:themeTint="A6"/>
            </w:tcBorders>
            <w:shd w:val="clear" w:color="auto" w:fill="auto"/>
          </w:tcPr>
          <w:p w14:paraId="370628C5" w14:textId="77777777" w:rsidR="006672AE" w:rsidRPr="00F52D8C" w:rsidRDefault="006672AE" w:rsidP="00825484">
            <w:pPr>
              <w:spacing w:line="220" w:lineRule="exact"/>
              <w:contextualSpacing/>
              <w:jc w:val="both"/>
              <w:rPr>
                <w:rFonts w:asciiTheme="majorHAnsi" w:hAnsiTheme="majorHAnsi"/>
                <w:sz w:val="20"/>
                <w:szCs w:val="20"/>
                <w:lang w:val="en-US"/>
              </w:rPr>
            </w:pPr>
          </w:p>
          <w:p w14:paraId="008D2F52" w14:textId="643A52E4" w:rsidR="006672AE" w:rsidRDefault="006672AE" w:rsidP="00825484">
            <w:pPr>
              <w:spacing w:line="220" w:lineRule="exact"/>
              <w:contextualSpacing/>
              <w:jc w:val="both"/>
              <w:rPr>
                <w:rFonts w:asciiTheme="majorHAnsi" w:hAnsiTheme="majorHAnsi"/>
                <w:sz w:val="20"/>
                <w:szCs w:val="20"/>
              </w:rPr>
            </w:pPr>
            <w:r w:rsidRPr="00C22891">
              <w:rPr>
                <w:rFonts w:asciiTheme="majorHAnsi" w:hAnsiTheme="majorHAnsi"/>
                <w:sz w:val="20"/>
                <w:szCs w:val="20"/>
              </w:rPr>
              <w:lastRenderedPageBreak/>
              <w:sym w:font="Symbol" w:char="F07F"/>
            </w:r>
            <w:r>
              <w:rPr>
                <w:rFonts w:asciiTheme="majorHAnsi" w:hAnsiTheme="majorHAnsi"/>
                <w:sz w:val="20"/>
                <w:szCs w:val="20"/>
              </w:rPr>
              <w:t xml:space="preserve"> RES u. KCL schlagen vor: „Verborgen, vergessen, verkannt. </w:t>
            </w:r>
            <w:proofErr w:type="spellStart"/>
            <w:r>
              <w:rPr>
                <w:rFonts w:asciiTheme="majorHAnsi" w:hAnsiTheme="majorHAnsi"/>
                <w:sz w:val="20"/>
                <w:szCs w:val="20"/>
              </w:rPr>
              <w:t>Achmim-Panopolis</w:t>
            </w:r>
            <w:proofErr w:type="spellEnd"/>
            <w:r>
              <w:rPr>
                <w:rFonts w:asciiTheme="majorHAnsi" w:hAnsiTheme="majorHAnsi"/>
                <w:sz w:val="20"/>
                <w:szCs w:val="20"/>
              </w:rPr>
              <w:t xml:space="preserve"> – Ägyptens älteste Stadt“; der Titel wird vom </w:t>
            </w:r>
            <w:proofErr w:type="spellStart"/>
            <w:r>
              <w:rPr>
                <w:rFonts w:asciiTheme="majorHAnsi" w:hAnsiTheme="majorHAnsi"/>
                <w:sz w:val="20"/>
                <w:szCs w:val="20"/>
              </w:rPr>
              <w:t>Kuratorenteam</w:t>
            </w:r>
            <w:proofErr w:type="spellEnd"/>
            <w:r>
              <w:rPr>
                <w:rFonts w:asciiTheme="majorHAnsi" w:hAnsiTheme="majorHAnsi"/>
                <w:sz w:val="20"/>
                <w:szCs w:val="20"/>
              </w:rPr>
              <w:t xml:space="preserve"> einstimmig angenommen</w:t>
            </w:r>
          </w:p>
          <w:p w14:paraId="305FCAFC" w14:textId="0809F1C8" w:rsidR="006672AE" w:rsidRDefault="006672AE" w:rsidP="00825484">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65FB036E" w14:textId="77777777" w:rsidR="006672AE" w:rsidRPr="002A2B93" w:rsidRDefault="006672AE" w:rsidP="00A6088B">
            <w:pPr>
              <w:spacing w:line="220" w:lineRule="exact"/>
              <w:contextualSpacing/>
              <w:jc w:val="center"/>
              <w:rPr>
                <w:sz w:val="16"/>
                <w:szCs w:val="16"/>
              </w:rPr>
            </w:pPr>
          </w:p>
        </w:tc>
      </w:tr>
      <w:tr w:rsidR="006672AE" w:rsidRPr="00CE353F" w14:paraId="5B52F3D3" w14:textId="77777777" w:rsidTr="008211B7">
        <w:trPr>
          <w:trHeight w:val="340"/>
        </w:trPr>
        <w:tc>
          <w:tcPr>
            <w:tcW w:w="557" w:type="dxa"/>
            <w:shd w:val="clear" w:color="auto" w:fill="FFC000" w:themeFill="accent4"/>
            <w:vAlign w:val="center"/>
          </w:tcPr>
          <w:p w14:paraId="1CDB7D64" w14:textId="435D0FF7" w:rsidR="006672AE" w:rsidRDefault="006672AE" w:rsidP="00A6088B">
            <w:pPr>
              <w:spacing w:line="220" w:lineRule="exact"/>
              <w:contextualSpacing/>
              <w:rPr>
                <w:b/>
                <w:sz w:val="20"/>
                <w:szCs w:val="20"/>
              </w:rPr>
            </w:pPr>
            <w:r>
              <w:rPr>
                <w:b/>
                <w:sz w:val="20"/>
                <w:szCs w:val="20"/>
              </w:rPr>
              <w:lastRenderedPageBreak/>
              <w:t>06</w:t>
            </w:r>
          </w:p>
        </w:tc>
        <w:tc>
          <w:tcPr>
            <w:tcW w:w="8936" w:type="dxa"/>
            <w:gridSpan w:val="3"/>
            <w:shd w:val="clear" w:color="auto" w:fill="FFC000" w:themeFill="accent4"/>
            <w:vAlign w:val="center"/>
          </w:tcPr>
          <w:p w14:paraId="38F648C8" w14:textId="61FE8FEC" w:rsidR="006672AE" w:rsidRPr="00C22891" w:rsidRDefault="006672AE" w:rsidP="003E32E1">
            <w:pPr>
              <w:spacing w:line="220" w:lineRule="exact"/>
              <w:contextualSpacing/>
              <w:rPr>
                <w:sz w:val="18"/>
                <w:szCs w:val="18"/>
              </w:rPr>
            </w:pPr>
            <w:r w:rsidRPr="00C22891">
              <w:rPr>
                <w:b/>
                <w:sz w:val="20"/>
                <w:szCs w:val="20"/>
              </w:rPr>
              <w:t>Objektliste</w:t>
            </w:r>
          </w:p>
        </w:tc>
      </w:tr>
      <w:tr w:rsidR="006672AE" w:rsidRPr="00CE353F" w14:paraId="72FCF5F3" w14:textId="77777777" w:rsidTr="008F0DEF">
        <w:tc>
          <w:tcPr>
            <w:tcW w:w="557" w:type="dxa"/>
            <w:shd w:val="clear" w:color="auto" w:fill="auto"/>
          </w:tcPr>
          <w:p w14:paraId="13D423A9" w14:textId="77777777" w:rsidR="006672AE" w:rsidRDefault="006672AE" w:rsidP="00A6088B">
            <w:pPr>
              <w:spacing w:line="220" w:lineRule="exact"/>
              <w:contextualSpacing/>
              <w:rPr>
                <w:b/>
                <w:sz w:val="20"/>
                <w:szCs w:val="20"/>
              </w:rPr>
            </w:pPr>
          </w:p>
        </w:tc>
        <w:tc>
          <w:tcPr>
            <w:tcW w:w="1579" w:type="dxa"/>
            <w:shd w:val="clear" w:color="auto" w:fill="auto"/>
          </w:tcPr>
          <w:p w14:paraId="3BD9216B" w14:textId="77777777" w:rsidR="006672AE" w:rsidRDefault="006672AE" w:rsidP="00047387">
            <w:pPr>
              <w:spacing w:line="220" w:lineRule="exact"/>
              <w:contextualSpacing/>
              <w:rPr>
                <w:sz w:val="18"/>
                <w:szCs w:val="18"/>
              </w:rPr>
            </w:pPr>
          </w:p>
          <w:p w14:paraId="093BB671" w14:textId="63F206B7" w:rsidR="006672AE" w:rsidRDefault="006672AE" w:rsidP="00047387">
            <w:pPr>
              <w:spacing w:line="220" w:lineRule="exact"/>
              <w:contextualSpacing/>
              <w:rPr>
                <w:sz w:val="18"/>
                <w:szCs w:val="18"/>
              </w:rPr>
            </w:pPr>
            <w:r>
              <w:rPr>
                <w:sz w:val="18"/>
                <w:szCs w:val="18"/>
              </w:rPr>
              <w:t>01.09.2017, tel.</w:t>
            </w:r>
          </w:p>
          <w:p w14:paraId="4C68C896" w14:textId="78C69D02" w:rsidR="006672AE" w:rsidRPr="00C22891" w:rsidRDefault="006672AE" w:rsidP="00047387">
            <w:pPr>
              <w:spacing w:line="220" w:lineRule="exact"/>
              <w:contextualSpacing/>
              <w:rPr>
                <w:sz w:val="18"/>
                <w:szCs w:val="18"/>
              </w:rPr>
            </w:pPr>
            <w:r>
              <w:rPr>
                <w:sz w:val="18"/>
                <w:szCs w:val="18"/>
              </w:rPr>
              <w:t>OZ, RES</w:t>
            </w:r>
          </w:p>
        </w:tc>
        <w:tc>
          <w:tcPr>
            <w:tcW w:w="5271" w:type="dxa"/>
            <w:shd w:val="clear" w:color="auto" w:fill="auto"/>
          </w:tcPr>
          <w:p w14:paraId="13E3D346" w14:textId="77777777" w:rsidR="006672AE" w:rsidRDefault="006672AE" w:rsidP="00BD3D9F">
            <w:pPr>
              <w:spacing w:line="220" w:lineRule="exact"/>
              <w:contextualSpacing/>
              <w:jc w:val="both"/>
              <w:rPr>
                <w:rFonts w:asciiTheme="majorHAnsi" w:hAnsiTheme="majorHAnsi"/>
                <w:sz w:val="20"/>
                <w:szCs w:val="20"/>
              </w:rPr>
            </w:pPr>
          </w:p>
          <w:p w14:paraId="111DE39F"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insges. sollen ca. 150 Objekte, mehrheitlich aus Berlin, gezeigt werden</w:t>
            </w:r>
          </w:p>
          <w:p w14:paraId="6AE3F330" w14:textId="033BC332" w:rsidR="006672AE" w:rsidRPr="00C22891" w:rsidRDefault="006672AE" w:rsidP="00BD3D9F">
            <w:pPr>
              <w:spacing w:line="220" w:lineRule="exact"/>
              <w:contextualSpacing/>
              <w:jc w:val="both"/>
              <w:rPr>
                <w:b/>
                <w:sz w:val="20"/>
                <w:szCs w:val="20"/>
              </w:rPr>
            </w:pPr>
          </w:p>
        </w:tc>
        <w:tc>
          <w:tcPr>
            <w:tcW w:w="2086" w:type="dxa"/>
            <w:shd w:val="clear" w:color="auto" w:fill="auto"/>
          </w:tcPr>
          <w:p w14:paraId="45F56A54" w14:textId="77777777" w:rsidR="006672AE" w:rsidRPr="002A2B93" w:rsidRDefault="006672AE" w:rsidP="00A6088B">
            <w:pPr>
              <w:spacing w:line="220" w:lineRule="exact"/>
              <w:contextualSpacing/>
              <w:jc w:val="center"/>
              <w:rPr>
                <w:sz w:val="16"/>
                <w:szCs w:val="16"/>
              </w:rPr>
            </w:pPr>
          </w:p>
        </w:tc>
      </w:tr>
      <w:tr w:rsidR="006672AE" w:rsidRPr="00CE353F" w14:paraId="3F350726" w14:textId="77777777" w:rsidTr="008F0DEF">
        <w:tc>
          <w:tcPr>
            <w:tcW w:w="557" w:type="dxa"/>
            <w:tcBorders>
              <w:bottom w:val="single" w:sz="2" w:space="0" w:color="595959" w:themeColor="text1" w:themeTint="A6"/>
            </w:tcBorders>
            <w:shd w:val="clear" w:color="auto" w:fill="auto"/>
          </w:tcPr>
          <w:p w14:paraId="6A4B389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14D8E803" w14:textId="77777777" w:rsidR="006672AE" w:rsidRDefault="006672AE" w:rsidP="00047387">
            <w:pPr>
              <w:spacing w:line="220" w:lineRule="exact"/>
              <w:contextualSpacing/>
              <w:rPr>
                <w:sz w:val="18"/>
                <w:szCs w:val="18"/>
              </w:rPr>
            </w:pPr>
          </w:p>
          <w:p w14:paraId="0CD0B21A" w14:textId="514A9002"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62C7DDE3" w14:textId="6CEF0604" w:rsidR="006672AE"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tc>
        <w:tc>
          <w:tcPr>
            <w:tcW w:w="5271" w:type="dxa"/>
            <w:tcBorders>
              <w:bottom w:val="single" w:sz="2" w:space="0" w:color="595959" w:themeColor="text1" w:themeTint="A6"/>
            </w:tcBorders>
            <w:shd w:val="clear" w:color="auto" w:fill="auto"/>
          </w:tcPr>
          <w:p w14:paraId="0AF5DAD6" w14:textId="77777777" w:rsidR="006672AE" w:rsidRDefault="006672AE" w:rsidP="00BD3D9F">
            <w:pPr>
              <w:spacing w:line="220" w:lineRule="exact"/>
              <w:contextualSpacing/>
              <w:jc w:val="both"/>
              <w:rPr>
                <w:rFonts w:asciiTheme="majorHAnsi" w:hAnsiTheme="majorHAnsi"/>
                <w:sz w:val="20"/>
                <w:szCs w:val="20"/>
              </w:rPr>
            </w:pPr>
          </w:p>
          <w:p w14:paraId="6BBD371F" w14:textId="177B7876"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die Objekte sollen zu gleichen Teilen auf die 6 </w:t>
            </w:r>
            <w:proofErr w:type="spellStart"/>
            <w:r>
              <w:rPr>
                <w:rFonts w:asciiTheme="majorHAnsi" w:hAnsiTheme="majorHAnsi"/>
                <w:sz w:val="20"/>
                <w:szCs w:val="20"/>
              </w:rPr>
              <w:t>Themenin</w:t>
            </w:r>
            <w:r>
              <w:rPr>
                <w:rFonts w:asciiTheme="majorHAnsi" w:hAnsiTheme="majorHAnsi"/>
                <w:sz w:val="20"/>
                <w:szCs w:val="20"/>
              </w:rPr>
              <w:softHyphen/>
              <w:t>seln</w:t>
            </w:r>
            <w:proofErr w:type="spellEnd"/>
            <w:r>
              <w:rPr>
                <w:rFonts w:asciiTheme="majorHAnsi" w:hAnsiTheme="majorHAnsi"/>
                <w:sz w:val="20"/>
                <w:szCs w:val="20"/>
              </w:rPr>
              <w:t xml:space="preserve"> verteilt werden</w:t>
            </w:r>
          </w:p>
          <w:p w14:paraId="36AB861C"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bittet vorrangig um Objektlisten zu Objekten mit Restaurierungsbedarf</w:t>
            </w:r>
          </w:p>
          <w:p w14:paraId="2898498C" w14:textId="4BA73A32" w:rsidR="006672AE" w:rsidRPr="00C22891"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754A51E7" w14:textId="77777777" w:rsidR="006672AE" w:rsidRPr="002A2B93" w:rsidRDefault="006672AE" w:rsidP="00A6088B">
            <w:pPr>
              <w:spacing w:line="220" w:lineRule="exact"/>
              <w:contextualSpacing/>
              <w:jc w:val="center"/>
              <w:rPr>
                <w:sz w:val="16"/>
                <w:szCs w:val="16"/>
              </w:rPr>
            </w:pPr>
          </w:p>
        </w:tc>
      </w:tr>
      <w:tr w:rsidR="006672AE" w:rsidRPr="00CE353F" w14:paraId="4E089F6E" w14:textId="77777777" w:rsidTr="008F0DEF">
        <w:tc>
          <w:tcPr>
            <w:tcW w:w="557" w:type="dxa"/>
            <w:tcBorders>
              <w:bottom w:val="single" w:sz="2" w:space="0" w:color="595959" w:themeColor="text1" w:themeTint="A6"/>
            </w:tcBorders>
            <w:shd w:val="clear" w:color="auto" w:fill="auto"/>
          </w:tcPr>
          <w:p w14:paraId="20D7905E" w14:textId="54F8A1E3"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BA50809" w14:textId="77777777" w:rsidR="006672AE" w:rsidRDefault="006672AE" w:rsidP="00047387">
            <w:pPr>
              <w:spacing w:line="220" w:lineRule="exact"/>
              <w:contextualSpacing/>
              <w:rPr>
                <w:sz w:val="18"/>
                <w:szCs w:val="18"/>
              </w:rPr>
            </w:pPr>
          </w:p>
          <w:p w14:paraId="4462D66E" w14:textId="33F51880" w:rsidR="006672AE" w:rsidRDefault="006672AE" w:rsidP="00047387">
            <w:pPr>
              <w:spacing w:line="220" w:lineRule="exact"/>
              <w:contextualSpacing/>
              <w:rPr>
                <w:sz w:val="18"/>
                <w:szCs w:val="18"/>
              </w:rPr>
            </w:pPr>
            <w:r>
              <w:rPr>
                <w:sz w:val="18"/>
                <w:szCs w:val="18"/>
              </w:rPr>
              <w:t>01.03.2018, ÄMP</w:t>
            </w:r>
          </w:p>
          <w:p w14:paraId="05323689" w14:textId="77777777" w:rsidR="006672AE" w:rsidRDefault="006672AE" w:rsidP="00047387">
            <w:pPr>
              <w:spacing w:line="220" w:lineRule="exact"/>
              <w:contextualSpacing/>
              <w:rPr>
                <w:sz w:val="18"/>
                <w:szCs w:val="18"/>
              </w:rPr>
            </w:pPr>
            <w:r>
              <w:rPr>
                <w:sz w:val="18"/>
                <w:szCs w:val="18"/>
              </w:rPr>
              <w:t>OZ, RES, KCL</w:t>
            </w:r>
          </w:p>
          <w:p w14:paraId="08CA2CBC" w14:textId="1EC90245"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0496B44" w14:textId="77777777" w:rsidR="006672AE" w:rsidRDefault="006672AE" w:rsidP="00BD3D9F">
            <w:pPr>
              <w:spacing w:line="220" w:lineRule="exact"/>
              <w:contextualSpacing/>
              <w:jc w:val="both"/>
              <w:rPr>
                <w:rFonts w:asciiTheme="majorHAnsi" w:hAnsiTheme="majorHAnsi"/>
                <w:sz w:val="20"/>
                <w:szCs w:val="20"/>
              </w:rPr>
            </w:pPr>
          </w:p>
          <w:p w14:paraId="5F5359E8" w14:textId="24563C3F"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und KCL senden ihre vorläufige Wunschliste (Priorität auf Leihgaben) an OZ u. CF</w:t>
            </w:r>
          </w:p>
          <w:p w14:paraId="4F22DFD1" w14:textId="741E2299" w:rsidR="006672AE" w:rsidRPr="00C22891"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07F1459F" w14:textId="77777777" w:rsidR="006672AE" w:rsidRPr="002A2B93" w:rsidRDefault="006672AE" w:rsidP="00A6088B">
            <w:pPr>
              <w:spacing w:line="220" w:lineRule="exact"/>
              <w:contextualSpacing/>
              <w:jc w:val="center"/>
              <w:rPr>
                <w:sz w:val="16"/>
                <w:szCs w:val="16"/>
              </w:rPr>
            </w:pPr>
          </w:p>
        </w:tc>
      </w:tr>
      <w:tr w:rsidR="006672AE" w:rsidRPr="00CE353F" w14:paraId="46664F63" w14:textId="77777777" w:rsidTr="008F0DEF">
        <w:tc>
          <w:tcPr>
            <w:tcW w:w="557" w:type="dxa"/>
            <w:tcBorders>
              <w:bottom w:val="single" w:sz="2" w:space="0" w:color="595959" w:themeColor="text1" w:themeTint="A6"/>
            </w:tcBorders>
            <w:shd w:val="clear" w:color="auto" w:fill="auto"/>
          </w:tcPr>
          <w:p w14:paraId="2B815F2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6D8209B" w14:textId="77777777" w:rsidR="006672AE" w:rsidRDefault="006672AE" w:rsidP="003B6323">
            <w:pPr>
              <w:spacing w:line="220" w:lineRule="exact"/>
              <w:contextualSpacing/>
              <w:rPr>
                <w:sz w:val="18"/>
                <w:szCs w:val="18"/>
              </w:rPr>
            </w:pPr>
          </w:p>
          <w:p w14:paraId="5C67D20B" w14:textId="77777777" w:rsidR="006672AE" w:rsidRDefault="006672AE" w:rsidP="003B6323">
            <w:pPr>
              <w:spacing w:line="220" w:lineRule="exact"/>
              <w:contextualSpacing/>
              <w:rPr>
                <w:sz w:val="18"/>
                <w:szCs w:val="18"/>
              </w:rPr>
            </w:pPr>
            <w:r>
              <w:rPr>
                <w:sz w:val="18"/>
                <w:szCs w:val="18"/>
              </w:rPr>
              <w:t>14.03.2018, Tel.</w:t>
            </w:r>
          </w:p>
          <w:p w14:paraId="15F1D407" w14:textId="77777777" w:rsidR="006672AE" w:rsidRDefault="006672AE" w:rsidP="003B6323">
            <w:pPr>
              <w:spacing w:line="220" w:lineRule="exact"/>
              <w:contextualSpacing/>
              <w:rPr>
                <w:sz w:val="18"/>
                <w:szCs w:val="18"/>
              </w:rPr>
            </w:pPr>
            <w:r>
              <w:rPr>
                <w:sz w:val="18"/>
                <w:szCs w:val="18"/>
              </w:rPr>
              <w:t>OZ, CF, RES, KCL</w:t>
            </w:r>
          </w:p>
          <w:p w14:paraId="1D2CBB0E"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15A7D53" w14:textId="77777777" w:rsidR="006672AE" w:rsidRDefault="006672AE" w:rsidP="00BD3D9F">
            <w:pPr>
              <w:spacing w:line="220" w:lineRule="exact"/>
              <w:contextualSpacing/>
              <w:jc w:val="both"/>
              <w:rPr>
                <w:rFonts w:asciiTheme="majorHAnsi" w:hAnsiTheme="majorHAnsi"/>
                <w:sz w:val="20"/>
                <w:szCs w:val="20"/>
              </w:rPr>
            </w:pPr>
          </w:p>
          <w:p w14:paraId="52F3D41F" w14:textId="7E49ABD6" w:rsidR="006672AE" w:rsidRDefault="006672AE" w:rsidP="00715BF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und KCL senden ihre vorläufige Liste (Priorität auf Leihgaben) an OZ u. CF</w:t>
            </w:r>
          </w:p>
          <w:p w14:paraId="5810D809" w14:textId="77777777" w:rsidR="006672A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193CA3D8" w14:textId="77777777" w:rsidR="006672AE" w:rsidRPr="002A2B93" w:rsidRDefault="006672AE" w:rsidP="00A6088B">
            <w:pPr>
              <w:spacing w:line="220" w:lineRule="exact"/>
              <w:contextualSpacing/>
              <w:jc w:val="center"/>
              <w:rPr>
                <w:sz w:val="16"/>
                <w:szCs w:val="16"/>
              </w:rPr>
            </w:pPr>
          </w:p>
        </w:tc>
      </w:tr>
      <w:tr w:rsidR="006672AE" w:rsidRPr="00CE353F" w14:paraId="3CD58BD2" w14:textId="77777777" w:rsidTr="008F0DEF">
        <w:tc>
          <w:tcPr>
            <w:tcW w:w="557" w:type="dxa"/>
            <w:tcBorders>
              <w:bottom w:val="single" w:sz="2" w:space="0" w:color="595959" w:themeColor="text1" w:themeTint="A6"/>
            </w:tcBorders>
            <w:shd w:val="clear" w:color="auto" w:fill="auto"/>
          </w:tcPr>
          <w:p w14:paraId="4F335E8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8005B1E" w14:textId="77777777" w:rsidR="006672AE" w:rsidRDefault="006672AE" w:rsidP="007F74DB">
            <w:pPr>
              <w:spacing w:line="220" w:lineRule="exact"/>
              <w:contextualSpacing/>
              <w:rPr>
                <w:sz w:val="18"/>
                <w:szCs w:val="18"/>
              </w:rPr>
            </w:pPr>
          </w:p>
          <w:p w14:paraId="00B45E00" w14:textId="77777777" w:rsidR="006672AE" w:rsidRDefault="006672AE" w:rsidP="007F74DB">
            <w:pPr>
              <w:spacing w:line="220" w:lineRule="exact"/>
              <w:contextualSpacing/>
              <w:rPr>
                <w:sz w:val="18"/>
                <w:szCs w:val="18"/>
              </w:rPr>
            </w:pPr>
            <w:r>
              <w:rPr>
                <w:sz w:val="18"/>
                <w:szCs w:val="18"/>
              </w:rPr>
              <w:t>12.06.2018, ÄMP, Café, MBK:</w:t>
            </w:r>
          </w:p>
          <w:p w14:paraId="1C7CAE1A" w14:textId="05CEEE0A" w:rsidR="006672AE" w:rsidRDefault="006672AE" w:rsidP="00405BBD">
            <w:pPr>
              <w:spacing w:line="220" w:lineRule="exact"/>
              <w:contextualSpacing/>
              <w:rPr>
                <w:sz w:val="18"/>
                <w:szCs w:val="18"/>
              </w:rPr>
            </w:pPr>
            <w:r>
              <w:rPr>
                <w:sz w:val="18"/>
                <w:szCs w:val="18"/>
              </w:rPr>
              <w:t>CF, OZ, RES, KCL</w:t>
            </w:r>
          </w:p>
          <w:p w14:paraId="00BDE192" w14:textId="77777777" w:rsidR="006672AE" w:rsidRDefault="006672AE" w:rsidP="003B6323">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B51C37C" w14:textId="77777777" w:rsidR="006672AE" w:rsidRDefault="006672AE" w:rsidP="00BD3D9F">
            <w:pPr>
              <w:spacing w:line="220" w:lineRule="exact"/>
              <w:contextualSpacing/>
              <w:jc w:val="both"/>
              <w:rPr>
                <w:rFonts w:asciiTheme="majorHAnsi" w:hAnsiTheme="majorHAnsi"/>
                <w:sz w:val="20"/>
                <w:szCs w:val="20"/>
              </w:rPr>
            </w:pPr>
          </w:p>
          <w:p w14:paraId="0F835BEF" w14:textId="3927D4C1" w:rsidR="006672AE" w:rsidRDefault="006672AE" w:rsidP="007F74D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u. KCL haben eine vorläufige Liste für den Louvre vorbereitet, die im Juli in Paris mit den französischen Kollegen vorab besprochen werden soll; Anzahl der Objekte ca. 200</w:t>
            </w:r>
          </w:p>
        </w:tc>
        <w:tc>
          <w:tcPr>
            <w:tcW w:w="2086" w:type="dxa"/>
            <w:tcBorders>
              <w:bottom w:val="single" w:sz="2" w:space="0" w:color="595959" w:themeColor="text1" w:themeTint="A6"/>
            </w:tcBorders>
            <w:shd w:val="clear" w:color="auto" w:fill="auto"/>
          </w:tcPr>
          <w:p w14:paraId="3D6A94A6" w14:textId="77777777" w:rsidR="006672AE" w:rsidRPr="002A2B93" w:rsidRDefault="006672AE" w:rsidP="00A6088B">
            <w:pPr>
              <w:spacing w:line="220" w:lineRule="exact"/>
              <w:contextualSpacing/>
              <w:jc w:val="center"/>
              <w:rPr>
                <w:sz w:val="16"/>
                <w:szCs w:val="16"/>
              </w:rPr>
            </w:pPr>
          </w:p>
        </w:tc>
      </w:tr>
      <w:tr w:rsidR="006672AE" w:rsidRPr="00CE353F" w14:paraId="2D931327" w14:textId="77777777" w:rsidTr="008F0DEF">
        <w:tc>
          <w:tcPr>
            <w:tcW w:w="557" w:type="dxa"/>
            <w:tcBorders>
              <w:bottom w:val="single" w:sz="2" w:space="0" w:color="595959" w:themeColor="text1" w:themeTint="A6"/>
            </w:tcBorders>
            <w:shd w:val="clear" w:color="auto" w:fill="auto"/>
          </w:tcPr>
          <w:p w14:paraId="0462F717" w14:textId="6F3188EA"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1CE8F6EA" w14:textId="77777777" w:rsidR="006672AE" w:rsidRDefault="006672AE" w:rsidP="00402416">
            <w:pPr>
              <w:spacing w:line="220" w:lineRule="exact"/>
              <w:contextualSpacing/>
              <w:rPr>
                <w:sz w:val="18"/>
                <w:szCs w:val="18"/>
              </w:rPr>
            </w:pPr>
          </w:p>
          <w:p w14:paraId="30552B7A" w14:textId="77777777" w:rsidR="006672AE" w:rsidRPr="00026C21" w:rsidRDefault="006672AE" w:rsidP="00402416">
            <w:pPr>
              <w:spacing w:line="220" w:lineRule="exact"/>
              <w:contextualSpacing/>
              <w:rPr>
                <w:sz w:val="18"/>
                <w:szCs w:val="18"/>
                <w:lang w:val="en-US"/>
              </w:rPr>
            </w:pPr>
            <w:r w:rsidRPr="00026C21">
              <w:rPr>
                <w:sz w:val="18"/>
                <w:szCs w:val="18"/>
                <w:lang w:val="en-US"/>
              </w:rPr>
              <w:t>18.07.2018, RPM:</w:t>
            </w:r>
          </w:p>
          <w:p w14:paraId="4E71B133" w14:textId="77777777" w:rsidR="006672AE" w:rsidRPr="00026C21" w:rsidRDefault="006672AE" w:rsidP="00402416">
            <w:pPr>
              <w:spacing w:line="220" w:lineRule="exact"/>
              <w:contextualSpacing/>
              <w:rPr>
                <w:sz w:val="18"/>
                <w:szCs w:val="18"/>
                <w:lang w:val="en-US"/>
              </w:rPr>
            </w:pPr>
            <w:r w:rsidRPr="00026C21">
              <w:rPr>
                <w:sz w:val="18"/>
                <w:szCs w:val="18"/>
                <w:lang w:val="en-US"/>
              </w:rPr>
              <w:t>CB, CF, OZ, KCL, RES, RS</w:t>
            </w:r>
          </w:p>
          <w:p w14:paraId="63ADF0DD" w14:textId="77777777" w:rsidR="006672AE" w:rsidRPr="00026C21" w:rsidRDefault="006672AE" w:rsidP="007F74DB">
            <w:pPr>
              <w:spacing w:line="220" w:lineRule="exact"/>
              <w:contextualSpacing/>
              <w:rPr>
                <w:sz w:val="18"/>
                <w:szCs w:val="18"/>
                <w:lang w:val="en-US"/>
              </w:rPr>
            </w:pPr>
          </w:p>
        </w:tc>
        <w:tc>
          <w:tcPr>
            <w:tcW w:w="5271" w:type="dxa"/>
            <w:tcBorders>
              <w:bottom w:val="single" w:sz="2" w:space="0" w:color="595959" w:themeColor="text1" w:themeTint="A6"/>
            </w:tcBorders>
            <w:shd w:val="clear" w:color="auto" w:fill="auto"/>
          </w:tcPr>
          <w:p w14:paraId="734076AD" w14:textId="77777777" w:rsidR="006672AE" w:rsidRPr="00026C21" w:rsidRDefault="006672AE" w:rsidP="00BD3D9F">
            <w:pPr>
              <w:spacing w:line="220" w:lineRule="exact"/>
              <w:contextualSpacing/>
              <w:jc w:val="both"/>
              <w:rPr>
                <w:rFonts w:asciiTheme="majorHAnsi" w:hAnsiTheme="majorHAnsi"/>
                <w:sz w:val="20"/>
                <w:szCs w:val="20"/>
                <w:lang w:val="en-US"/>
              </w:rPr>
            </w:pPr>
          </w:p>
          <w:p w14:paraId="7D212B27"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CB: Objekte aus Aberdeen könnten vorab nach Hi kommen und von dort nach B verschickt werden; CB bittet RES um Zusendung der Aberdeen-Leihanfrage</w:t>
            </w:r>
          </w:p>
          <w:p w14:paraId="51386260" w14:textId="7198CBD0"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sendet nach Rücksprache mit </w:t>
            </w:r>
            <w:proofErr w:type="spellStart"/>
            <w:r>
              <w:rPr>
                <w:rFonts w:asciiTheme="majorHAnsi" w:hAnsiTheme="majorHAnsi"/>
                <w:sz w:val="20"/>
                <w:szCs w:val="20"/>
              </w:rPr>
              <w:t>Kuratorenteam</w:t>
            </w:r>
            <w:proofErr w:type="spellEnd"/>
            <w:r>
              <w:rPr>
                <w:rFonts w:asciiTheme="majorHAnsi" w:hAnsiTheme="majorHAnsi"/>
                <w:sz w:val="20"/>
                <w:szCs w:val="20"/>
              </w:rPr>
              <w:t xml:space="preserve"> die Liste der Hildesheimer Objekte zu</w:t>
            </w:r>
          </w:p>
          <w:p w14:paraId="22FE4161" w14:textId="1B50671D" w:rsidR="006672A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0F1ED9B8" w14:textId="77777777" w:rsidR="006672AE" w:rsidRPr="002A2B93" w:rsidRDefault="006672AE" w:rsidP="00A6088B">
            <w:pPr>
              <w:spacing w:line="220" w:lineRule="exact"/>
              <w:contextualSpacing/>
              <w:jc w:val="center"/>
              <w:rPr>
                <w:sz w:val="16"/>
                <w:szCs w:val="16"/>
              </w:rPr>
            </w:pPr>
          </w:p>
        </w:tc>
      </w:tr>
      <w:tr w:rsidR="006672AE" w:rsidRPr="00CE353F" w14:paraId="62A9D8F1" w14:textId="77777777" w:rsidTr="008F0DEF">
        <w:tc>
          <w:tcPr>
            <w:tcW w:w="557" w:type="dxa"/>
            <w:tcBorders>
              <w:bottom w:val="single" w:sz="2" w:space="0" w:color="595959" w:themeColor="text1" w:themeTint="A6"/>
            </w:tcBorders>
            <w:shd w:val="clear" w:color="auto" w:fill="auto"/>
          </w:tcPr>
          <w:p w14:paraId="4AC7026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5D2C49F" w14:textId="77777777" w:rsidR="006672AE" w:rsidRDefault="006672AE" w:rsidP="00D45CD7">
            <w:pPr>
              <w:spacing w:line="220" w:lineRule="exact"/>
              <w:contextualSpacing/>
              <w:rPr>
                <w:sz w:val="18"/>
                <w:szCs w:val="18"/>
              </w:rPr>
            </w:pPr>
          </w:p>
          <w:p w14:paraId="11CDED38" w14:textId="77777777" w:rsidR="006672AE" w:rsidRDefault="006672AE" w:rsidP="00D45CD7">
            <w:pPr>
              <w:spacing w:line="220" w:lineRule="exact"/>
              <w:contextualSpacing/>
              <w:rPr>
                <w:sz w:val="18"/>
                <w:szCs w:val="18"/>
              </w:rPr>
            </w:pPr>
            <w:r>
              <w:rPr>
                <w:sz w:val="18"/>
                <w:szCs w:val="18"/>
              </w:rPr>
              <w:t>31.08.2018, 9:00–10:30, MBK:</w:t>
            </w:r>
          </w:p>
          <w:p w14:paraId="24122E93" w14:textId="77777777" w:rsidR="006672AE" w:rsidRDefault="006672AE" w:rsidP="00D45CD7">
            <w:pPr>
              <w:spacing w:line="220" w:lineRule="exact"/>
              <w:contextualSpacing/>
              <w:rPr>
                <w:sz w:val="18"/>
                <w:szCs w:val="18"/>
              </w:rPr>
            </w:pPr>
            <w:r>
              <w:rPr>
                <w:sz w:val="18"/>
                <w:szCs w:val="18"/>
              </w:rPr>
              <w:t>CF, OZ, RES, KCL</w:t>
            </w:r>
          </w:p>
          <w:p w14:paraId="4FB460C4" w14:textId="77777777" w:rsidR="006672AE" w:rsidRDefault="006672AE" w:rsidP="00402416">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2D0D99E" w14:textId="77777777" w:rsidR="006672AE" w:rsidRDefault="006672AE" w:rsidP="00BD3D9F">
            <w:pPr>
              <w:spacing w:line="220" w:lineRule="exact"/>
              <w:contextualSpacing/>
              <w:jc w:val="both"/>
              <w:rPr>
                <w:rFonts w:asciiTheme="majorHAnsi" w:hAnsiTheme="majorHAnsi"/>
                <w:sz w:val="20"/>
                <w:szCs w:val="20"/>
              </w:rPr>
            </w:pPr>
          </w:p>
          <w:p w14:paraId="19EF22D5" w14:textId="7D5CA886" w:rsidR="006672AE" w:rsidRDefault="006672AE" w:rsidP="00D45CD7">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u. KCL übergeben OZ/CF vorläufige Listen und versuchen bis </w:t>
            </w:r>
            <w:r w:rsidRPr="00664095">
              <w:rPr>
                <w:rFonts w:asciiTheme="majorHAnsi" w:hAnsiTheme="majorHAnsi"/>
                <w:sz w:val="20"/>
                <w:szCs w:val="20"/>
                <w:highlight w:val="yellow"/>
              </w:rPr>
              <w:t>Ende</w:t>
            </w:r>
            <w:r>
              <w:rPr>
                <w:rFonts w:asciiTheme="majorHAnsi" w:hAnsiTheme="majorHAnsi"/>
                <w:sz w:val="20"/>
                <w:szCs w:val="20"/>
              </w:rPr>
              <w:t xml:space="preserve"> September kommentierte (Angabe von mögl. Dubletten, Themeninsel, </w:t>
            </w:r>
            <w:proofErr w:type="spellStart"/>
            <w:r>
              <w:rPr>
                <w:rFonts w:asciiTheme="majorHAnsi" w:hAnsiTheme="majorHAnsi"/>
                <w:sz w:val="20"/>
                <w:szCs w:val="20"/>
              </w:rPr>
              <w:t>inhaltl</w:t>
            </w:r>
            <w:proofErr w:type="spellEnd"/>
            <w:r>
              <w:rPr>
                <w:rFonts w:asciiTheme="majorHAnsi" w:hAnsiTheme="majorHAnsi"/>
                <w:sz w:val="20"/>
                <w:szCs w:val="20"/>
              </w:rPr>
              <w:t>. Begründung für Leihgeber) Listen an OZ/CF zu verschicken; diese sollen beim kommenden Treffen erörtert werden</w:t>
            </w:r>
          </w:p>
          <w:p w14:paraId="55F12B40" w14:textId="41F2C7FE" w:rsidR="006672A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20150D3E" w14:textId="3799BFD7" w:rsidR="006672AE" w:rsidRPr="002A2B93" w:rsidRDefault="006672AE" w:rsidP="00A6088B">
            <w:pPr>
              <w:spacing w:line="220" w:lineRule="exact"/>
              <w:contextualSpacing/>
              <w:jc w:val="center"/>
              <w:rPr>
                <w:sz w:val="16"/>
                <w:szCs w:val="16"/>
              </w:rPr>
            </w:pPr>
            <w:r w:rsidRPr="00664095">
              <w:rPr>
                <w:sz w:val="16"/>
                <w:szCs w:val="16"/>
                <w:highlight w:val="yellow"/>
              </w:rPr>
              <w:t>OZ, 3.9.: war nicht Mitte September vereinbart? OZ/CF müssen sich vor dem Treffen am 27.9. vorbereiten, daher bitte Listen wenigstens eine Woche vorher senden</w:t>
            </w:r>
          </w:p>
        </w:tc>
      </w:tr>
      <w:tr w:rsidR="006672AE" w:rsidRPr="00CE353F" w14:paraId="394A4D9F" w14:textId="77777777" w:rsidTr="002659C2">
        <w:tc>
          <w:tcPr>
            <w:tcW w:w="557" w:type="dxa"/>
            <w:tcBorders>
              <w:bottom w:val="single" w:sz="2" w:space="0" w:color="595959" w:themeColor="text1" w:themeTint="A6"/>
            </w:tcBorders>
            <w:shd w:val="clear" w:color="auto" w:fill="auto"/>
          </w:tcPr>
          <w:p w14:paraId="0D7FCB9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AB13038" w14:textId="3200D75E" w:rsidR="006672AE" w:rsidRDefault="006672AE" w:rsidP="00D45CD7">
            <w:pPr>
              <w:spacing w:line="220" w:lineRule="exact"/>
              <w:contextualSpacing/>
              <w:rPr>
                <w:sz w:val="18"/>
                <w:szCs w:val="18"/>
              </w:rPr>
            </w:pPr>
            <w:r>
              <w:rPr>
                <w:sz w:val="18"/>
                <w:szCs w:val="18"/>
              </w:rPr>
              <w:t>06.03.2019</w:t>
            </w:r>
          </w:p>
        </w:tc>
        <w:tc>
          <w:tcPr>
            <w:tcW w:w="5271" w:type="dxa"/>
            <w:tcBorders>
              <w:bottom w:val="single" w:sz="2" w:space="0" w:color="595959" w:themeColor="text1" w:themeTint="A6"/>
            </w:tcBorders>
            <w:shd w:val="clear" w:color="auto" w:fill="auto"/>
          </w:tcPr>
          <w:p w14:paraId="7A93DD89" w14:textId="7290A46D" w:rsidR="006672AE" w:rsidRDefault="006672AE" w:rsidP="00BD3D9F">
            <w:pPr>
              <w:spacing w:line="220" w:lineRule="exact"/>
              <w:contextualSpacing/>
              <w:jc w:val="both"/>
              <w:rPr>
                <w:rFonts w:asciiTheme="majorHAnsi" w:hAnsiTheme="majorHAnsi"/>
                <w:sz w:val="20"/>
                <w:szCs w:val="20"/>
              </w:rPr>
            </w:pPr>
            <w:r>
              <w:rPr>
                <w:rFonts w:asciiTheme="majorHAnsi" w:hAnsiTheme="majorHAnsi"/>
                <w:sz w:val="20"/>
                <w:szCs w:val="20"/>
              </w:rPr>
              <w:t>s.o.</w:t>
            </w:r>
          </w:p>
        </w:tc>
        <w:tc>
          <w:tcPr>
            <w:tcW w:w="2086" w:type="dxa"/>
            <w:tcBorders>
              <w:bottom w:val="single" w:sz="2" w:space="0" w:color="595959" w:themeColor="text1" w:themeTint="A6"/>
            </w:tcBorders>
            <w:shd w:val="clear" w:color="auto" w:fill="auto"/>
          </w:tcPr>
          <w:p w14:paraId="15A6C117" w14:textId="77777777" w:rsidR="006672AE" w:rsidRPr="00664095" w:rsidRDefault="006672AE" w:rsidP="00A6088B">
            <w:pPr>
              <w:spacing w:line="220" w:lineRule="exact"/>
              <w:contextualSpacing/>
              <w:jc w:val="center"/>
              <w:rPr>
                <w:sz w:val="16"/>
                <w:szCs w:val="16"/>
                <w:highlight w:val="yellow"/>
              </w:rPr>
            </w:pPr>
          </w:p>
        </w:tc>
      </w:tr>
      <w:tr w:rsidR="006672AE" w:rsidRPr="00CE353F" w14:paraId="43CDAA8E" w14:textId="77777777" w:rsidTr="00622A57">
        <w:tc>
          <w:tcPr>
            <w:tcW w:w="557" w:type="dxa"/>
            <w:tcBorders>
              <w:bottom w:val="single" w:sz="2" w:space="0" w:color="595959" w:themeColor="text1" w:themeTint="A6"/>
            </w:tcBorders>
            <w:shd w:val="clear" w:color="auto" w:fill="FBE4D5" w:themeFill="accent2" w:themeFillTint="33"/>
          </w:tcPr>
          <w:p w14:paraId="1B3857E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5B91542B" w14:textId="4414DDF5" w:rsidR="006672AE" w:rsidRDefault="006672AE" w:rsidP="00D45CD7">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30793CBC"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Eine Liste der Objekte der SMBK wurde von CF und RES begonnen und </w:t>
            </w:r>
            <w:r w:rsidRPr="002659C2">
              <w:rPr>
                <w:rFonts w:asciiTheme="majorHAnsi" w:hAnsiTheme="majorHAnsi"/>
                <w:color w:val="000000" w:themeColor="text1"/>
                <w:sz w:val="20"/>
                <w:szCs w:val="20"/>
              </w:rPr>
              <w:t>wird</w:t>
            </w:r>
            <w:r w:rsidRPr="002659C2">
              <w:rPr>
                <w:rFonts w:asciiTheme="majorHAnsi" w:hAnsiTheme="majorHAnsi"/>
                <w:color w:val="FF0000"/>
                <w:sz w:val="20"/>
                <w:szCs w:val="20"/>
              </w:rPr>
              <w:t xml:space="preserve"> von CF bis zum 01.05. fertiggestellt und in die Runde geschickt</w:t>
            </w:r>
          </w:p>
          <w:p w14:paraId="78139D6D" w14:textId="676C57F2" w:rsidR="006672AE" w:rsidRDefault="006672AE" w:rsidP="002659C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Eine Liste der Objekte des </w:t>
            </w:r>
            <w:proofErr w:type="spellStart"/>
            <w:r>
              <w:rPr>
                <w:rFonts w:asciiTheme="majorHAnsi" w:hAnsiTheme="majorHAnsi"/>
                <w:sz w:val="20"/>
                <w:szCs w:val="20"/>
              </w:rPr>
              <w:t>AeMP</w:t>
            </w:r>
            <w:proofErr w:type="spellEnd"/>
            <w:r>
              <w:rPr>
                <w:rFonts w:asciiTheme="majorHAnsi" w:hAnsiTheme="majorHAnsi"/>
                <w:sz w:val="20"/>
                <w:szCs w:val="20"/>
              </w:rPr>
              <w:t xml:space="preserve"> wird </w:t>
            </w:r>
            <w:r w:rsidRPr="002659C2">
              <w:rPr>
                <w:rFonts w:asciiTheme="majorHAnsi" w:hAnsiTheme="majorHAnsi"/>
                <w:color w:val="FF0000"/>
                <w:sz w:val="20"/>
                <w:szCs w:val="20"/>
              </w:rPr>
              <w:t>von RES und KCL bis zum 01.05. vorbereitet und in die Runde geschickt</w:t>
            </w:r>
          </w:p>
          <w:p w14:paraId="55D4359A" w14:textId="4276D53A" w:rsidR="006672AE" w:rsidRDefault="006672AE" w:rsidP="002659C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Die Listen enthalten Angaben zum „Workflow“ (Restaurierung, Fotographie, Zeichnungen, Abklatsche)</w:t>
            </w:r>
          </w:p>
          <w:p w14:paraId="46AB45F7" w14:textId="796F87EC" w:rsidR="006672AE" w:rsidRDefault="006672AE" w:rsidP="002659C2">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sidRPr="00AB3718">
              <w:rPr>
                <w:rFonts w:asciiTheme="majorHAnsi" w:hAnsiTheme="majorHAnsi"/>
                <w:color w:val="FF0000"/>
                <w:sz w:val="20"/>
                <w:szCs w:val="20"/>
              </w:rPr>
              <w:t xml:space="preserve">Die Ausstellung wird von OZ in </w:t>
            </w:r>
            <w:r>
              <w:rPr>
                <w:rFonts w:asciiTheme="majorHAnsi" w:hAnsiTheme="majorHAnsi"/>
                <w:color w:val="FF0000"/>
                <w:sz w:val="20"/>
                <w:szCs w:val="20"/>
              </w:rPr>
              <w:t>MDS</w:t>
            </w:r>
            <w:r w:rsidRPr="00AB3718">
              <w:rPr>
                <w:rFonts w:asciiTheme="majorHAnsi" w:hAnsiTheme="majorHAnsi"/>
                <w:color w:val="FF0000"/>
                <w:sz w:val="20"/>
                <w:szCs w:val="20"/>
              </w:rPr>
              <w:t xml:space="preserve"> angelegt!</w:t>
            </w:r>
          </w:p>
          <w:p w14:paraId="7156DD3F" w14:textId="5BEE08CB" w:rsidR="006672AE" w:rsidRDefault="006672AE" w:rsidP="002659C2">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2C729BBF" w14:textId="1EE10C98" w:rsidR="006672AE" w:rsidRPr="00664095" w:rsidRDefault="006672AE" w:rsidP="008214BB">
            <w:pPr>
              <w:spacing w:line="220" w:lineRule="exact"/>
              <w:contextualSpacing/>
              <w:jc w:val="center"/>
              <w:rPr>
                <w:sz w:val="16"/>
                <w:szCs w:val="16"/>
                <w:highlight w:val="yellow"/>
              </w:rPr>
            </w:pPr>
            <w:r>
              <w:rPr>
                <w:sz w:val="16"/>
                <w:szCs w:val="16"/>
                <w:highlight w:val="yellow"/>
              </w:rPr>
              <w:t>CF: in Arbeit, verzögert sich bis KW 21</w:t>
            </w:r>
          </w:p>
        </w:tc>
      </w:tr>
      <w:tr w:rsidR="006672AE" w:rsidRPr="00CE353F" w14:paraId="6B2AB0B1" w14:textId="77777777" w:rsidTr="00622A57">
        <w:tc>
          <w:tcPr>
            <w:tcW w:w="557" w:type="dxa"/>
            <w:tcBorders>
              <w:bottom w:val="single" w:sz="2" w:space="0" w:color="595959" w:themeColor="text1" w:themeTint="A6"/>
            </w:tcBorders>
            <w:shd w:val="clear" w:color="auto" w:fill="auto"/>
          </w:tcPr>
          <w:p w14:paraId="7C13693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C471250" w14:textId="77777777" w:rsidR="006672AE" w:rsidRDefault="006672AE" w:rsidP="00D45CD7">
            <w:pPr>
              <w:spacing w:line="220" w:lineRule="exact"/>
              <w:contextualSpacing/>
              <w:rPr>
                <w:sz w:val="18"/>
                <w:szCs w:val="18"/>
              </w:rPr>
            </w:pPr>
          </w:p>
          <w:p w14:paraId="0256E3D0" w14:textId="77777777" w:rsidR="006672AE" w:rsidRDefault="006672AE" w:rsidP="00D45CD7">
            <w:pPr>
              <w:spacing w:line="220" w:lineRule="exact"/>
              <w:contextualSpacing/>
              <w:rPr>
                <w:sz w:val="18"/>
                <w:szCs w:val="18"/>
              </w:rPr>
            </w:pPr>
            <w:r>
              <w:rPr>
                <w:sz w:val="18"/>
                <w:szCs w:val="18"/>
              </w:rPr>
              <w:t>17.-.18.09.2019, AMP, CF, KCL, RES, OZ</w:t>
            </w:r>
          </w:p>
          <w:p w14:paraId="0FB982B0" w14:textId="300CC491" w:rsidR="006672AE" w:rsidRDefault="006672AE" w:rsidP="00D45CD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20E5E5F" w14:textId="77777777" w:rsidR="006672AE" w:rsidRDefault="006672AE" w:rsidP="00BD3D9F">
            <w:pPr>
              <w:spacing w:line="220" w:lineRule="exact"/>
              <w:contextualSpacing/>
              <w:jc w:val="both"/>
              <w:rPr>
                <w:rFonts w:asciiTheme="majorHAnsi" w:hAnsiTheme="majorHAnsi"/>
                <w:sz w:val="20"/>
                <w:szCs w:val="20"/>
              </w:rPr>
            </w:pPr>
          </w:p>
          <w:p w14:paraId="5AD74F0F" w14:textId="0867E15C" w:rsidR="006672AE" w:rsidRPr="00C22891" w:rsidRDefault="006672AE" w:rsidP="004D5347">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Berliner Objektlisten: OZ, RES u. KCL treffen Entscheidung über Särge etc.; CF vervollständigt die MBK- u. ISL-Liste zeitnah</w:t>
            </w:r>
          </w:p>
        </w:tc>
        <w:tc>
          <w:tcPr>
            <w:tcW w:w="2086" w:type="dxa"/>
            <w:tcBorders>
              <w:bottom w:val="single" w:sz="2" w:space="0" w:color="595959" w:themeColor="text1" w:themeTint="A6"/>
            </w:tcBorders>
            <w:shd w:val="clear" w:color="auto" w:fill="auto"/>
          </w:tcPr>
          <w:p w14:paraId="1100EA56" w14:textId="77777777" w:rsidR="006672AE" w:rsidRDefault="006672AE" w:rsidP="008214BB">
            <w:pPr>
              <w:spacing w:line="220" w:lineRule="exact"/>
              <w:contextualSpacing/>
              <w:jc w:val="center"/>
              <w:rPr>
                <w:sz w:val="16"/>
                <w:szCs w:val="16"/>
                <w:highlight w:val="yellow"/>
              </w:rPr>
            </w:pPr>
          </w:p>
        </w:tc>
      </w:tr>
      <w:tr w:rsidR="006672AE" w:rsidRPr="00852DF2" w14:paraId="2762D52E" w14:textId="77777777" w:rsidTr="00622A57">
        <w:tc>
          <w:tcPr>
            <w:tcW w:w="557" w:type="dxa"/>
            <w:tcBorders>
              <w:bottom w:val="single" w:sz="2" w:space="0" w:color="595959" w:themeColor="text1" w:themeTint="A6"/>
            </w:tcBorders>
            <w:shd w:val="clear" w:color="auto" w:fill="auto"/>
          </w:tcPr>
          <w:p w14:paraId="32867E49" w14:textId="77777777" w:rsidR="006672AE" w:rsidRPr="00852DF2" w:rsidRDefault="006672AE" w:rsidP="00A6088B">
            <w:pPr>
              <w:spacing w:line="220" w:lineRule="exact"/>
              <w:contextualSpacing/>
              <w:rPr>
                <w:b/>
                <w:color w:val="5B9BD5" w:themeColor="accent1"/>
                <w:sz w:val="20"/>
                <w:szCs w:val="20"/>
              </w:rPr>
            </w:pPr>
          </w:p>
        </w:tc>
        <w:tc>
          <w:tcPr>
            <w:tcW w:w="1579" w:type="dxa"/>
            <w:tcBorders>
              <w:bottom w:val="single" w:sz="2" w:space="0" w:color="595959" w:themeColor="text1" w:themeTint="A6"/>
            </w:tcBorders>
            <w:shd w:val="clear" w:color="auto" w:fill="auto"/>
          </w:tcPr>
          <w:p w14:paraId="1C24B4B2" w14:textId="77777777" w:rsidR="006672AE" w:rsidRDefault="006672AE" w:rsidP="00D45CD7">
            <w:pPr>
              <w:spacing w:line="220" w:lineRule="exact"/>
              <w:contextualSpacing/>
              <w:rPr>
                <w:color w:val="5B9BD5" w:themeColor="accent1"/>
                <w:sz w:val="18"/>
                <w:szCs w:val="18"/>
              </w:rPr>
            </w:pPr>
          </w:p>
          <w:p w14:paraId="4E750954" w14:textId="4188E535" w:rsidR="006672AE" w:rsidRDefault="006672AE" w:rsidP="00D45CD7">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6CA79334" w14:textId="616F1324" w:rsidR="006672AE" w:rsidRPr="00852DF2" w:rsidRDefault="006672AE" w:rsidP="00D45CD7">
            <w:pPr>
              <w:spacing w:line="220" w:lineRule="exact"/>
              <w:contextualSpacing/>
              <w:rPr>
                <w:color w:val="5B9BD5" w:themeColor="accent1"/>
                <w:sz w:val="18"/>
                <w:szCs w:val="18"/>
              </w:rPr>
            </w:pPr>
          </w:p>
        </w:tc>
        <w:tc>
          <w:tcPr>
            <w:tcW w:w="5271" w:type="dxa"/>
            <w:tcBorders>
              <w:bottom w:val="single" w:sz="2" w:space="0" w:color="595959" w:themeColor="text1" w:themeTint="A6"/>
            </w:tcBorders>
            <w:shd w:val="clear" w:color="auto" w:fill="auto"/>
          </w:tcPr>
          <w:p w14:paraId="4734C4F7" w14:textId="77777777" w:rsidR="006672AE" w:rsidRDefault="006672AE" w:rsidP="00BD3D9F">
            <w:pPr>
              <w:spacing w:line="220" w:lineRule="exact"/>
              <w:contextualSpacing/>
              <w:jc w:val="both"/>
              <w:rPr>
                <w:rFonts w:asciiTheme="majorHAnsi" w:hAnsiTheme="majorHAnsi"/>
                <w:sz w:val="20"/>
                <w:szCs w:val="20"/>
              </w:rPr>
            </w:pPr>
          </w:p>
          <w:p w14:paraId="26850F0B" w14:textId="559F205A" w:rsidR="006672AE" w:rsidRDefault="006672AE" w:rsidP="00852DF2">
            <w:pPr>
              <w:spacing w:line="220" w:lineRule="exact"/>
              <w:contextualSpacing/>
              <w:jc w:val="both"/>
              <w:rPr>
                <w:rFonts w:asciiTheme="majorHAnsi" w:hAnsiTheme="majorHAnsi"/>
                <w:color w:val="5B9BD5" w:themeColor="accent1"/>
                <w:sz w:val="20"/>
                <w:szCs w:val="20"/>
              </w:rPr>
            </w:pPr>
            <w:r w:rsidRPr="00852DF2">
              <w:rPr>
                <w:rFonts w:asciiTheme="majorHAnsi" w:hAnsiTheme="majorHAnsi"/>
                <w:color w:val="5B9BD5" w:themeColor="accent1"/>
                <w:sz w:val="20"/>
                <w:szCs w:val="20"/>
              </w:rPr>
              <w:sym w:font="Symbol" w:char="F07F"/>
            </w:r>
            <w:r>
              <w:rPr>
                <w:rFonts w:asciiTheme="majorHAnsi" w:hAnsiTheme="majorHAnsi"/>
                <w:color w:val="5B9BD5" w:themeColor="accent1"/>
                <w:sz w:val="20"/>
                <w:szCs w:val="20"/>
              </w:rPr>
              <w:t xml:space="preserve"> nach ÄMP-Depotbegehungen Nachträge festgelegt und über Papyri weitestgehend entschieden</w:t>
            </w:r>
          </w:p>
          <w:p w14:paraId="2D5C5DC3" w14:textId="599EEB0B" w:rsidR="006672AE" w:rsidRDefault="006672AE" w:rsidP="00852DF2">
            <w:pPr>
              <w:spacing w:line="220" w:lineRule="exact"/>
              <w:contextualSpacing/>
              <w:jc w:val="both"/>
              <w:rPr>
                <w:rFonts w:asciiTheme="majorHAnsi" w:hAnsiTheme="majorHAnsi"/>
                <w:color w:val="5B9BD5" w:themeColor="accent1"/>
                <w:sz w:val="20"/>
                <w:szCs w:val="20"/>
              </w:rPr>
            </w:pPr>
            <w:r w:rsidRPr="00852DF2">
              <w:rPr>
                <w:rFonts w:asciiTheme="majorHAnsi" w:hAnsiTheme="majorHAnsi"/>
                <w:color w:val="5B9BD5" w:themeColor="accent1"/>
                <w:sz w:val="20"/>
                <w:szCs w:val="20"/>
              </w:rPr>
              <w:sym w:font="Symbol" w:char="F07F"/>
            </w:r>
            <w:r w:rsidRPr="00852DF2">
              <w:rPr>
                <w:rFonts w:asciiTheme="majorHAnsi" w:hAnsiTheme="majorHAnsi"/>
                <w:color w:val="5B9BD5" w:themeColor="accent1"/>
                <w:sz w:val="20"/>
                <w:szCs w:val="20"/>
              </w:rPr>
              <w:t xml:space="preserve"> Berliner und Göttinger Objektlisten sind nicht identisch: EE überträgt Änderungen und Nachträge in Berliner Liste und schickt diese zum Abgleich an RES</w:t>
            </w:r>
          </w:p>
          <w:p w14:paraId="42400947" w14:textId="61C2197A" w:rsidR="0037637F" w:rsidRDefault="0037637F" w:rsidP="00852DF2">
            <w:pPr>
              <w:spacing w:line="220" w:lineRule="exact"/>
              <w:contextualSpacing/>
              <w:jc w:val="both"/>
              <w:rPr>
                <w:rFonts w:asciiTheme="majorHAnsi" w:hAnsiTheme="majorHAnsi"/>
                <w:color w:val="5B9BD5" w:themeColor="accent1"/>
                <w:sz w:val="20"/>
                <w:szCs w:val="20"/>
              </w:rPr>
            </w:pPr>
            <w:r w:rsidRPr="00852DF2">
              <w:rPr>
                <w:rFonts w:asciiTheme="majorHAnsi" w:hAnsiTheme="majorHAnsi"/>
                <w:color w:val="5B9BD5" w:themeColor="accent1"/>
                <w:sz w:val="20"/>
                <w:szCs w:val="20"/>
              </w:rPr>
              <w:sym w:font="Symbol" w:char="F07F"/>
            </w:r>
            <w:r>
              <w:rPr>
                <w:rFonts w:asciiTheme="majorHAnsi" w:hAnsiTheme="majorHAnsi"/>
                <w:color w:val="5B9BD5" w:themeColor="accent1"/>
                <w:sz w:val="20"/>
                <w:szCs w:val="20"/>
              </w:rPr>
              <w:t xml:space="preserve"> Kategorisierung</w:t>
            </w:r>
            <w:r w:rsidR="00A0786D">
              <w:rPr>
                <w:rFonts w:asciiTheme="majorHAnsi" w:hAnsiTheme="majorHAnsi"/>
                <w:color w:val="5B9BD5" w:themeColor="accent1"/>
                <w:sz w:val="20"/>
                <w:szCs w:val="20"/>
              </w:rPr>
              <w:t>en</w:t>
            </w:r>
            <w:r>
              <w:rPr>
                <w:rFonts w:asciiTheme="majorHAnsi" w:hAnsiTheme="majorHAnsi"/>
                <w:color w:val="5B9BD5" w:themeColor="accent1"/>
                <w:sz w:val="20"/>
                <w:szCs w:val="20"/>
              </w:rPr>
              <w:t xml:space="preserve"> zeitnah abschließen</w:t>
            </w:r>
          </w:p>
          <w:p w14:paraId="73C7262D" w14:textId="5E278669" w:rsidR="006672AE" w:rsidRPr="00852DF2" w:rsidRDefault="006672AE" w:rsidP="00852DF2">
            <w:pPr>
              <w:spacing w:line="220" w:lineRule="exact"/>
              <w:contextualSpacing/>
              <w:jc w:val="both"/>
              <w:rPr>
                <w:rFonts w:asciiTheme="majorHAnsi" w:hAnsiTheme="majorHAnsi"/>
                <w:color w:val="5B9BD5" w:themeColor="accent1"/>
                <w:sz w:val="20"/>
                <w:szCs w:val="20"/>
              </w:rPr>
            </w:pPr>
          </w:p>
        </w:tc>
        <w:tc>
          <w:tcPr>
            <w:tcW w:w="2086" w:type="dxa"/>
            <w:tcBorders>
              <w:bottom w:val="single" w:sz="2" w:space="0" w:color="595959" w:themeColor="text1" w:themeTint="A6"/>
            </w:tcBorders>
            <w:shd w:val="clear" w:color="auto" w:fill="auto"/>
          </w:tcPr>
          <w:p w14:paraId="3A1088F4" w14:textId="77777777" w:rsidR="006672AE" w:rsidRPr="00852DF2" w:rsidRDefault="006672AE" w:rsidP="008214BB">
            <w:pPr>
              <w:spacing w:line="220" w:lineRule="exact"/>
              <w:contextualSpacing/>
              <w:jc w:val="center"/>
              <w:rPr>
                <w:color w:val="5B9BD5" w:themeColor="accent1"/>
                <w:sz w:val="16"/>
                <w:szCs w:val="16"/>
                <w:highlight w:val="yellow"/>
              </w:rPr>
            </w:pPr>
          </w:p>
        </w:tc>
      </w:tr>
      <w:tr w:rsidR="006672AE" w:rsidRPr="00CE353F" w14:paraId="536ECA6F" w14:textId="77777777" w:rsidTr="008211B7">
        <w:trPr>
          <w:trHeight w:val="340"/>
        </w:trPr>
        <w:tc>
          <w:tcPr>
            <w:tcW w:w="557" w:type="dxa"/>
            <w:shd w:val="clear" w:color="auto" w:fill="FFC000" w:themeFill="accent4"/>
            <w:vAlign w:val="center"/>
          </w:tcPr>
          <w:p w14:paraId="7B78ED2C" w14:textId="49193753" w:rsidR="006672AE" w:rsidRDefault="006672AE" w:rsidP="00A6088B">
            <w:pPr>
              <w:spacing w:line="220" w:lineRule="exact"/>
              <w:contextualSpacing/>
              <w:rPr>
                <w:b/>
                <w:sz w:val="20"/>
                <w:szCs w:val="20"/>
              </w:rPr>
            </w:pPr>
            <w:r>
              <w:rPr>
                <w:b/>
                <w:sz w:val="20"/>
                <w:szCs w:val="20"/>
              </w:rPr>
              <w:lastRenderedPageBreak/>
              <w:t>07</w:t>
            </w:r>
          </w:p>
        </w:tc>
        <w:tc>
          <w:tcPr>
            <w:tcW w:w="8936" w:type="dxa"/>
            <w:gridSpan w:val="3"/>
            <w:shd w:val="clear" w:color="auto" w:fill="FFC000" w:themeFill="accent4"/>
            <w:vAlign w:val="center"/>
          </w:tcPr>
          <w:p w14:paraId="25449758" w14:textId="65C973C4" w:rsidR="006672AE" w:rsidRPr="00C22891" w:rsidRDefault="006672AE" w:rsidP="003E32E1">
            <w:pPr>
              <w:spacing w:line="220" w:lineRule="exact"/>
              <w:contextualSpacing/>
              <w:rPr>
                <w:sz w:val="18"/>
                <w:szCs w:val="18"/>
              </w:rPr>
            </w:pPr>
            <w:r w:rsidRPr="00C22891">
              <w:rPr>
                <w:b/>
                <w:sz w:val="20"/>
                <w:szCs w:val="20"/>
              </w:rPr>
              <w:t>Leihanfragen/Leihverkehr</w:t>
            </w:r>
          </w:p>
        </w:tc>
      </w:tr>
      <w:tr w:rsidR="006672AE" w:rsidRPr="00CE353F" w14:paraId="45DD88EA" w14:textId="77777777" w:rsidTr="008F0DEF">
        <w:tc>
          <w:tcPr>
            <w:tcW w:w="557" w:type="dxa"/>
            <w:tcBorders>
              <w:bottom w:val="single" w:sz="2" w:space="0" w:color="595959" w:themeColor="text1" w:themeTint="A6"/>
            </w:tcBorders>
            <w:shd w:val="clear" w:color="auto" w:fill="F2F2F2" w:themeFill="background1" w:themeFillShade="F2"/>
          </w:tcPr>
          <w:p w14:paraId="3E0ECA4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58F8D2AC" w14:textId="77777777" w:rsidR="006672AE" w:rsidRDefault="006672AE" w:rsidP="00047387">
            <w:pPr>
              <w:spacing w:line="220" w:lineRule="exact"/>
              <w:contextualSpacing/>
              <w:rPr>
                <w:sz w:val="18"/>
                <w:szCs w:val="18"/>
              </w:rPr>
            </w:pPr>
          </w:p>
          <w:p w14:paraId="73EB99EB" w14:textId="5E06106A" w:rsidR="006672AE" w:rsidRDefault="006672AE" w:rsidP="00047387">
            <w:pPr>
              <w:spacing w:line="220" w:lineRule="exact"/>
              <w:contextualSpacing/>
              <w:rPr>
                <w:sz w:val="18"/>
                <w:szCs w:val="18"/>
              </w:rPr>
            </w:pPr>
            <w:r>
              <w:rPr>
                <w:sz w:val="18"/>
                <w:szCs w:val="18"/>
              </w:rPr>
              <w:t>01.03.2018, ÄMP</w:t>
            </w:r>
          </w:p>
          <w:p w14:paraId="5872516B" w14:textId="307CD39E"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F2F2F2" w:themeFill="background1" w:themeFillShade="F2"/>
          </w:tcPr>
          <w:p w14:paraId="3FCF28FE" w14:textId="77777777" w:rsidR="006672AE" w:rsidRDefault="006672AE" w:rsidP="00BD3D9F">
            <w:pPr>
              <w:spacing w:line="220" w:lineRule="exact"/>
              <w:contextualSpacing/>
              <w:jc w:val="both"/>
              <w:rPr>
                <w:b/>
                <w:sz w:val="20"/>
                <w:szCs w:val="20"/>
              </w:rPr>
            </w:pPr>
          </w:p>
          <w:p w14:paraId="606C3869" w14:textId="0D3FD058"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RES/KCL nennen als Leihgeber u.a.: Louvre, BM, MET, BMA, Field Museum Chicago, MAK Hannover, RPM, SMAEK München</w:t>
            </w:r>
          </w:p>
          <w:p w14:paraId="256CF081" w14:textId="2E98099B"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wird einen ersten Kostenüberschlag auf Grundlage der Wunschlisten von RES, KCL u. CF erstellen</w:t>
            </w:r>
          </w:p>
          <w:p w14:paraId="34AA50FC" w14:textId="345F641F"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04F1A898" w14:textId="77777777" w:rsidR="006672AE" w:rsidRPr="002A2B93" w:rsidRDefault="006672AE" w:rsidP="00A6088B">
            <w:pPr>
              <w:spacing w:line="220" w:lineRule="exact"/>
              <w:contextualSpacing/>
              <w:jc w:val="center"/>
              <w:rPr>
                <w:sz w:val="16"/>
                <w:szCs w:val="16"/>
              </w:rPr>
            </w:pPr>
          </w:p>
        </w:tc>
      </w:tr>
      <w:tr w:rsidR="006672AE" w:rsidRPr="00CE353F" w14:paraId="6D1DD3DF" w14:textId="77777777" w:rsidTr="008F0DEF">
        <w:tc>
          <w:tcPr>
            <w:tcW w:w="557" w:type="dxa"/>
            <w:tcBorders>
              <w:bottom w:val="single" w:sz="2" w:space="0" w:color="595959" w:themeColor="text1" w:themeTint="A6"/>
            </w:tcBorders>
            <w:shd w:val="clear" w:color="auto" w:fill="F2F2F2" w:themeFill="background1" w:themeFillShade="F2"/>
          </w:tcPr>
          <w:p w14:paraId="647246C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F476089" w14:textId="77777777" w:rsidR="006672AE" w:rsidRDefault="006672AE" w:rsidP="003B6323">
            <w:pPr>
              <w:spacing w:line="220" w:lineRule="exact"/>
              <w:contextualSpacing/>
              <w:rPr>
                <w:sz w:val="18"/>
                <w:szCs w:val="18"/>
              </w:rPr>
            </w:pPr>
          </w:p>
          <w:p w14:paraId="104F1A93" w14:textId="77777777" w:rsidR="006672AE" w:rsidRDefault="006672AE" w:rsidP="003B6323">
            <w:pPr>
              <w:spacing w:line="220" w:lineRule="exact"/>
              <w:contextualSpacing/>
              <w:rPr>
                <w:sz w:val="18"/>
                <w:szCs w:val="18"/>
              </w:rPr>
            </w:pPr>
            <w:r>
              <w:rPr>
                <w:sz w:val="18"/>
                <w:szCs w:val="18"/>
              </w:rPr>
              <w:t>14.03.2018, Tel.</w:t>
            </w:r>
          </w:p>
          <w:p w14:paraId="45BB32B9" w14:textId="77777777" w:rsidR="006672AE" w:rsidRDefault="006672AE" w:rsidP="003B6323">
            <w:pPr>
              <w:spacing w:line="220" w:lineRule="exact"/>
              <w:contextualSpacing/>
              <w:rPr>
                <w:sz w:val="18"/>
                <w:szCs w:val="18"/>
              </w:rPr>
            </w:pPr>
            <w:r>
              <w:rPr>
                <w:sz w:val="18"/>
                <w:szCs w:val="18"/>
              </w:rPr>
              <w:t>OZ, CF, RES, KCL</w:t>
            </w:r>
          </w:p>
          <w:p w14:paraId="0F1308B5"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6F1D8891" w14:textId="77777777" w:rsidR="006672AE" w:rsidRDefault="006672AE" w:rsidP="00BD3D9F">
            <w:pPr>
              <w:spacing w:line="220" w:lineRule="exact"/>
              <w:contextualSpacing/>
              <w:jc w:val="both"/>
              <w:rPr>
                <w:b/>
                <w:sz w:val="20"/>
                <w:szCs w:val="20"/>
              </w:rPr>
            </w:pPr>
          </w:p>
          <w:p w14:paraId="6841C03F" w14:textId="7447986D"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RES/KCL nennen als weitere Leihgeber: </w:t>
            </w:r>
            <w:proofErr w:type="spellStart"/>
            <w:r>
              <w:rPr>
                <w:rFonts w:asciiTheme="majorHAnsi" w:hAnsiTheme="majorHAnsi"/>
                <w:sz w:val="20"/>
                <w:szCs w:val="20"/>
              </w:rPr>
              <w:t>Museo</w:t>
            </w:r>
            <w:proofErr w:type="spellEnd"/>
            <w:r>
              <w:rPr>
                <w:rFonts w:asciiTheme="majorHAnsi" w:hAnsiTheme="majorHAnsi"/>
                <w:sz w:val="20"/>
                <w:szCs w:val="20"/>
              </w:rPr>
              <w:t xml:space="preserve"> </w:t>
            </w:r>
            <w:proofErr w:type="spellStart"/>
            <w:r>
              <w:rPr>
                <w:rFonts w:asciiTheme="majorHAnsi" w:hAnsiTheme="majorHAnsi"/>
                <w:sz w:val="20"/>
                <w:szCs w:val="20"/>
              </w:rPr>
              <w:t>Egizio</w:t>
            </w:r>
            <w:proofErr w:type="spellEnd"/>
            <w:r>
              <w:rPr>
                <w:rFonts w:asciiTheme="majorHAnsi" w:hAnsiTheme="majorHAnsi"/>
                <w:sz w:val="20"/>
                <w:szCs w:val="20"/>
              </w:rPr>
              <w:t xml:space="preserve"> Turin, V&amp;A</w:t>
            </w:r>
          </w:p>
        </w:tc>
        <w:tc>
          <w:tcPr>
            <w:tcW w:w="2086" w:type="dxa"/>
            <w:tcBorders>
              <w:bottom w:val="single" w:sz="2" w:space="0" w:color="595959" w:themeColor="text1" w:themeTint="A6"/>
            </w:tcBorders>
            <w:shd w:val="clear" w:color="auto" w:fill="F2F2F2" w:themeFill="background1" w:themeFillShade="F2"/>
          </w:tcPr>
          <w:p w14:paraId="3D792F71" w14:textId="77777777" w:rsidR="006672AE" w:rsidRPr="002A2B93" w:rsidRDefault="006672AE" w:rsidP="00A6088B">
            <w:pPr>
              <w:spacing w:line="220" w:lineRule="exact"/>
              <w:contextualSpacing/>
              <w:jc w:val="center"/>
              <w:rPr>
                <w:sz w:val="16"/>
                <w:szCs w:val="16"/>
              </w:rPr>
            </w:pPr>
          </w:p>
        </w:tc>
      </w:tr>
      <w:tr w:rsidR="006672AE" w:rsidRPr="00CE353F" w14:paraId="2DE9BA29" w14:textId="77777777" w:rsidTr="008F0DEF">
        <w:tc>
          <w:tcPr>
            <w:tcW w:w="557" w:type="dxa"/>
            <w:tcBorders>
              <w:bottom w:val="single" w:sz="2" w:space="0" w:color="595959" w:themeColor="text1" w:themeTint="A6"/>
            </w:tcBorders>
            <w:shd w:val="clear" w:color="auto" w:fill="F2F2F2" w:themeFill="background1" w:themeFillShade="F2"/>
          </w:tcPr>
          <w:p w14:paraId="23CB6BF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4819C8E7" w14:textId="77777777" w:rsidR="006672AE" w:rsidRDefault="006672AE" w:rsidP="007F74DB">
            <w:pPr>
              <w:spacing w:line="220" w:lineRule="exact"/>
              <w:contextualSpacing/>
              <w:rPr>
                <w:sz w:val="18"/>
                <w:szCs w:val="18"/>
              </w:rPr>
            </w:pPr>
          </w:p>
          <w:p w14:paraId="203D2920" w14:textId="77777777" w:rsidR="006672AE" w:rsidRDefault="006672AE" w:rsidP="007F74DB">
            <w:pPr>
              <w:spacing w:line="220" w:lineRule="exact"/>
              <w:contextualSpacing/>
              <w:rPr>
                <w:sz w:val="18"/>
                <w:szCs w:val="18"/>
              </w:rPr>
            </w:pPr>
            <w:r>
              <w:rPr>
                <w:sz w:val="18"/>
                <w:szCs w:val="18"/>
              </w:rPr>
              <w:t>12.06.2018, ÄMP, Café, MBK:</w:t>
            </w:r>
          </w:p>
          <w:p w14:paraId="655F76FB" w14:textId="69320770" w:rsidR="006672AE" w:rsidRDefault="006672AE" w:rsidP="007F74DB">
            <w:pPr>
              <w:spacing w:line="220" w:lineRule="exact"/>
              <w:contextualSpacing/>
              <w:rPr>
                <w:sz w:val="18"/>
                <w:szCs w:val="18"/>
              </w:rPr>
            </w:pPr>
            <w:r>
              <w:rPr>
                <w:sz w:val="18"/>
                <w:szCs w:val="18"/>
              </w:rPr>
              <w:t>CF, OZ, RES, KCL</w:t>
            </w:r>
          </w:p>
          <w:p w14:paraId="4DFA6203" w14:textId="77777777" w:rsidR="006672AE" w:rsidRDefault="006672AE" w:rsidP="003B6323">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95793BD" w14:textId="77777777" w:rsidR="006672AE" w:rsidRDefault="006672AE" w:rsidP="00BD3D9F">
            <w:pPr>
              <w:spacing w:line="220" w:lineRule="exact"/>
              <w:contextualSpacing/>
              <w:jc w:val="both"/>
              <w:rPr>
                <w:b/>
                <w:sz w:val="20"/>
                <w:szCs w:val="20"/>
              </w:rPr>
            </w:pPr>
          </w:p>
          <w:p w14:paraId="198EE129" w14:textId="18C3A50D" w:rsidR="006672AE" w:rsidRDefault="006672AE" w:rsidP="007F74DB">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legt Entwurf für Leihanfragengesuch vor; der Entwurf wird im </w:t>
            </w:r>
            <w:proofErr w:type="spellStart"/>
            <w:r>
              <w:rPr>
                <w:rFonts w:asciiTheme="majorHAnsi" w:hAnsiTheme="majorHAnsi"/>
                <w:sz w:val="20"/>
                <w:szCs w:val="20"/>
              </w:rPr>
              <w:t>Kuratorenteam</w:t>
            </w:r>
            <w:proofErr w:type="spellEnd"/>
            <w:r>
              <w:rPr>
                <w:rFonts w:asciiTheme="majorHAnsi" w:hAnsiTheme="majorHAnsi"/>
                <w:sz w:val="20"/>
                <w:szCs w:val="20"/>
              </w:rPr>
              <w:t xml:space="preserve"> besprochen; eine englische Version wird von OZ vorbereitet</w:t>
            </w:r>
          </w:p>
        </w:tc>
        <w:tc>
          <w:tcPr>
            <w:tcW w:w="2086" w:type="dxa"/>
            <w:tcBorders>
              <w:bottom w:val="single" w:sz="2" w:space="0" w:color="595959" w:themeColor="text1" w:themeTint="A6"/>
            </w:tcBorders>
            <w:shd w:val="clear" w:color="auto" w:fill="F2F2F2" w:themeFill="background1" w:themeFillShade="F2"/>
          </w:tcPr>
          <w:p w14:paraId="1960B418" w14:textId="77777777" w:rsidR="006672AE" w:rsidRPr="002A2B93" w:rsidRDefault="006672AE" w:rsidP="00A6088B">
            <w:pPr>
              <w:spacing w:line="220" w:lineRule="exact"/>
              <w:contextualSpacing/>
              <w:jc w:val="center"/>
              <w:rPr>
                <w:sz w:val="16"/>
                <w:szCs w:val="16"/>
              </w:rPr>
            </w:pPr>
          </w:p>
        </w:tc>
      </w:tr>
      <w:tr w:rsidR="006672AE" w:rsidRPr="00CE353F" w14:paraId="1AB30442" w14:textId="77777777" w:rsidTr="008F0DEF">
        <w:tc>
          <w:tcPr>
            <w:tcW w:w="557" w:type="dxa"/>
            <w:tcBorders>
              <w:bottom w:val="single" w:sz="2" w:space="0" w:color="595959" w:themeColor="text1" w:themeTint="A6"/>
            </w:tcBorders>
            <w:shd w:val="clear" w:color="auto" w:fill="F2F2F2" w:themeFill="background1" w:themeFillShade="F2"/>
          </w:tcPr>
          <w:p w14:paraId="6F6E162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55B2D685" w14:textId="77777777" w:rsidR="006672AE" w:rsidRDefault="006672AE" w:rsidP="000368A5">
            <w:pPr>
              <w:spacing w:line="220" w:lineRule="exact"/>
              <w:contextualSpacing/>
              <w:rPr>
                <w:sz w:val="18"/>
                <w:szCs w:val="18"/>
              </w:rPr>
            </w:pPr>
          </w:p>
          <w:p w14:paraId="48DC7F56" w14:textId="77777777" w:rsidR="006672AE" w:rsidRPr="00026C21" w:rsidRDefault="006672AE" w:rsidP="000368A5">
            <w:pPr>
              <w:spacing w:line="220" w:lineRule="exact"/>
              <w:contextualSpacing/>
              <w:rPr>
                <w:sz w:val="18"/>
                <w:szCs w:val="18"/>
                <w:lang w:val="en-US"/>
              </w:rPr>
            </w:pPr>
            <w:r w:rsidRPr="00026C21">
              <w:rPr>
                <w:sz w:val="18"/>
                <w:szCs w:val="18"/>
                <w:lang w:val="en-US"/>
              </w:rPr>
              <w:t>18.07.2018, RPM:</w:t>
            </w:r>
          </w:p>
          <w:p w14:paraId="4E0DE9F9" w14:textId="77777777" w:rsidR="006672AE" w:rsidRPr="00026C21" w:rsidRDefault="006672AE" w:rsidP="000368A5">
            <w:pPr>
              <w:spacing w:line="220" w:lineRule="exact"/>
              <w:contextualSpacing/>
              <w:rPr>
                <w:sz w:val="18"/>
                <w:szCs w:val="18"/>
                <w:lang w:val="en-US"/>
              </w:rPr>
            </w:pPr>
            <w:r w:rsidRPr="00026C21">
              <w:rPr>
                <w:sz w:val="18"/>
                <w:szCs w:val="18"/>
                <w:lang w:val="en-US"/>
              </w:rPr>
              <w:t>CB, CF, OZ, KCL, RES, RS</w:t>
            </w:r>
          </w:p>
          <w:p w14:paraId="6D559283" w14:textId="77777777" w:rsidR="006672AE" w:rsidRPr="00026C21" w:rsidRDefault="006672AE" w:rsidP="007F74DB">
            <w:pPr>
              <w:spacing w:line="220" w:lineRule="exact"/>
              <w:contextualSpacing/>
              <w:rPr>
                <w:sz w:val="18"/>
                <w:szCs w:val="18"/>
                <w:lang w:val="en-US"/>
              </w:rPr>
            </w:pPr>
          </w:p>
        </w:tc>
        <w:tc>
          <w:tcPr>
            <w:tcW w:w="5271" w:type="dxa"/>
            <w:tcBorders>
              <w:bottom w:val="single" w:sz="2" w:space="0" w:color="595959" w:themeColor="text1" w:themeTint="A6"/>
            </w:tcBorders>
            <w:shd w:val="clear" w:color="auto" w:fill="F2F2F2" w:themeFill="background1" w:themeFillShade="F2"/>
          </w:tcPr>
          <w:p w14:paraId="14C3C28D" w14:textId="77777777" w:rsidR="006672AE" w:rsidRPr="00026C21" w:rsidRDefault="006672AE" w:rsidP="00BD3D9F">
            <w:pPr>
              <w:spacing w:line="220" w:lineRule="exact"/>
              <w:contextualSpacing/>
              <w:jc w:val="both"/>
              <w:rPr>
                <w:b/>
                <w:sz w:val="20"/>
                <w:szCs w:val="20"/>
                <w:lang w:val="en-US"/>
              </w:rPr>
            </w:pPr>
          </w:p>
          <w:p w14:paraId="06E2A79A" w14:textId="6341B877"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Liste der Leihanfragen wird nach Fertigstellung an RPM geschickt</w:t>
            </w:r>
          </w:p>
        </w:tc>
        <w:tc>
          <w:tcPr>
            <w:tcW w:w="2086" w:type="dxa"/>
            <w:tcBorders>
              <w:bottom w:val="single" w:sz="2" w:space="0" w:color="595959" w:themeColor="text1" w:themeTint="A6"/>
            </w:tcBorders>
            <w:shd w:val="clear" w:color="auto" w:fill="F2F2F2" w:themeFill="background1" w:themeFillShade="F2"/>
          </w:tcPr>
          <w:p w14:paraId="404463BC" w14:textId="77777777" w:rsidR="006672AE" w:rsidRPr="002A2B93" w:rsidRDefault="006672AE" w:rsidP="00A6088B">
            <w:pPr>
              <w:spacing w:line="220" w:lineRule="exact"/>
              <w:contextualSpacing/>
              <w:jc w:val="center"/>
              <w:rPr>
                <w:sz w:val="16"/>
                <w:szCs w:val="16"/>
              </w:rPr>
            </w:pPr>
          </w:p>
        </w:tc>
      </w:tr>
      <w:tr w:rsidR="006672AE" w:rsidRPr="00CE353F" w14:paraId="638AE7B4" w14:textId="77777777" w:rsidTr="008F0DEF">
        <w:tc>
          <w:tcPr>
            <w:tcW w:w="557" w:type="dxa"/>
            <w:tcBorders>
              <w:bottom w:val="single" w:sz="2" w:space="0" w:color="595959" w:themeColor="text1" w:themeTint="A6"/>
            </w:tcBorders>
            <w:shd w:val="clear" w:color="auto" w:fill="F2F2F2" w:themeFill="background1" w:themeFillShade="F2"/>
          </w:tcPr>
          <w:p w14:paraId="2D66536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2E7C44C" w14:textId="77777777" w:rsidR="006672AE" w:rsidRDefault="006672AE" w:rsidP="00ED6792">
            <w:pPr>
              <w:spacing w:line="220" w:lineRule="exact"/>
              <w:contextualSpacing/>
              <w:rPr>
                <w:sz w:val="18"/>
                <w:szCs w:val="18"/>
              </w:rPr>
            </w:pPr>
          </w:p>
          <w:p w14:paraId="706284A1" w14:textId="77777777" w:rsidR="006672AE" w:rsidRDefault="006672AE" w:rsidP="00ED6792">
            <w:pPr>
              <w:spacing w:line="220" w:lineRule="exact"/>
              <w:contextualSpacing/>
              <w:rPr>
                <w:sz w:val="18"/>
                <w:szCs w:val="18"/>
              </w:rPr>
            </w:pPr>
            <w:r>
              <w:rPr>
                <w:sz w:val="18"/>
                <w:szCs w:val="18"/>
              </w:rPr>
              <w:t>31.08.2018, 9:00–10:30, MBK:</w:t>
            </w:r>
          </w:p>
          <w:p w14:paraId="0E86F958" w14:textId="77777777" w:rsidR="006672AE" w:rsidRDefault="006672AE" w:rsidP="00ED6792">
            <w:pPr>
              <w:spacing w:line="220" w:lineRule="exact"/>
              <w:contextualSpacing/>
              <w:rPr>
                <w:sz w:val="18"/>
                <w:szCs w:val="18"/>
              </w:rPr>
            </w:pPr>
            <w:r>
              <w:rPr>
                <w:sz w:val="18"/>
                <w:szCs w:val="18"/>
              </w:rPr>
              <w:t>CF, OZ, RES, KCL</w:t>
            </w:r>
          </w:p>
          <w:p w14:paraId="499946B7" w14:textId="77777777" w:rsidR="006672AE" w:rsidRDefault="006672AE" w:rsidP="000368A5">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22DA3E7F" w14:textId="77777777" w:rsidR="006672AE" w:rsidRDefault="006672AE" w:rsidP="00BD3D9F">
            <w:pPr>
              <w:spacing w:line="220" w:lineRule="exact"/>
              <w:contextualSpacing/>
              <w:jc w:val="both"/>
              <w:rPr>
                <w:b/>
                <w:sz w:val="20"/>
                <w:szCs w:val="20"/>
              </w:rPr>
            </w:pPr>
          </w:p>
          <w:p w14:paraId="7A27D90D"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u. KCL übergeben OZ/CF vorläufige Listen und versuchen bis </w:t>
            </w:r>
            <w:r w:rsidRPr="006B50EE">
              <w:rPr>
                <w:rFonts w:asciiTheme="majorHAnsi" w:hAnsiTheme="majorHAnsi"/>
                <w:sz w:val="20"/>
                <w:szCs w:val="20"/>
                <w:highlight w:val="yellow"/>
              </w:rPr>
              <w:t>Ende</w:t>
            </w:r>
            <w:r>
              <w:rPr>
                <w:rFonts w:asciiTheme="majorHAnsi" w:hAnsiTheme="majorHAnsi"/>
                <w:sz w:val="20"/>
                <w:szCs w:val="20"/>
              </w:rPr>
              <w:t xml:space="preserve"> September kommentierte Listen an OZ/CF zu verschicken; diese sollen beim kommenden Treffen erörtert werden</w:t>
            </w:r>
          </w:p>
          <w:p w14:paraId="183AC734" w14:textId="0C783221" w:rsidR="006672AE"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21F8DEDF" w14:textId="027146ED" w:rsidR="006672AE" w:rsidRPr="002A2B93" w:rsidRDefault="006672AE" w:rsidP="00A6088B">
            <w:pPr>
              <w:spacing w:line="220" w:lineRule="exact"/>
              <w:contextualSpacing/>
              <w:jc w:val="center"/>
              <w:rPr>
                <w:sz w:val="16"/>
                <w:szCs w:val="16"/>
              </w:rPr>
            </w:pPr>
            <w:r w:rsidRPr="006B50EE">
              <w:rPr>
                <w:sz w:val="16"/>
                <w:szCs w:val="16"/>
                <w:highlight w:val="yellow"/>
              </w:rPr>
              <w:t>OZ, 3.9.: Mitte September (s.o.)</w:t>
            </w:r>
          </w:p>
        </w:tc>
      </w:tr>
      <w:tr w:rsidR="006672AE" w:rsidRPr="00CE353F" w14:paraId="1F8D9E6C" w14:textId="77777777" w:rsidTr="00BA5B48">
        <w:tc>
          <w:tcPr>
            <w:tcW w:w="557" w:type="dxa"/>
            <w:tcBorders>
              <w:bottom w:val="single" w:sz="2" w:space="0" w:color="595959" w:themeColor="text1" w:themeTint="A6"/>
            </w:tcBorders>
            <w:shd w:val="clear" w:color="auto" w:fill="F2F2F2" w:themeFill="background1" w:themeFillShade="F2"/>
          </w:tcPr>
          <w:p w14:paraId="122D0BE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99B2641" w14:textId="77777777" w:rsidR="006672AE" w:rsidRDefault="006672AE" w:rsidP="00ED6792">
            <w:pPr>
              <w:spacing w:line="220" w:lineRule="exact"/>
              <w:contextualSpacing/>
              <w:rPr>
                <w:sz w:val="18"/>
                <w:szCs w:val="18"/>
              </w:rPr>
            </w:pPr>
          </w:p>
          <w:p w14:paraId="652DB9F0" w14:textId="0701CF6F" w:rsidR="006672AE" w:rsidRPr="002E24EC" w:rsidRDefault="006672AE" w:rsidP="00ED6792">
            <w:pPr>
              <w:spacing w:line="220" w:lineRule="exact"/>
              <w:contextualSpacing/>
              <w:rPr>
                <w:sz w:val="18"/>
                <w:szCs w:val="18"/>
              </w:rPr>
            </w:pPr>
            <w:r w:rsidRPr="002E24EC">
              <w:rPr>
                <w:sz w:val="18"/>
                <w:szCs w:val="18"/>
              </w:rPr>
              <w:t>06.03.2019</w:t>
            </w:r>
          </w:p>
        </w:tc>
        <w:tc>
          <w:tcPr>
            <w:tcW w:w="5271" w:type="dxa"/>
            <w:tcBorders>
              <w:bottom w:val="single" w:sz="2" w:space="0" w:color="595959" w:themeColor="text1" w:themeTint="A6"/>
            </w:tcBorders>
            <w:shd w:val="clear" w:color="auto" w:fill="F2F2F2" w:themeFill="background1" w:themeFillShade="F2"/>
          </w:tcPr>
          <w:p w14:paraId="5E4B8270" w14:textId="77777777" w:rsidR="006672AE" w:rsidRDefault="006672AE" w:rsidP="00BD3D9F">
            <w:pPr>
              <w:spacing w:line="220" w:lineRule="exact"/>
              <w:contextualSpacing/>
              <w:jc w:val="both"/>
              <w:rPr>
                <w:rFonts w:asciiTheme="majorHAnsi" w:hAnsiTheme="majorHAnsi"/>
                <w:sz w:val="20"/>
                <w:szCs w:val="20"/>
              </w:rPr>
            </w:pPr>
          </w:p>
          <w:p w14:paraId="5DBDE80A" w14:textId="2AB9EF56" w:rsidR="006672AE" w:rsidRPr="006C50E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sidRPr="006C50EE">
              <w:rPr>
                <w:rFonts w:asciiTheme="majorHAnsi" w:hAnsiTheme="majorHAnsi"/>
                <w:sz w:val="20"/>
                <w:szCs w:val="20"/>
              </w:rPr>
              <w:t>Leihanfragen an Louvre, BM, BMA, und MET sollen zeitnah von OZ verschickt werden. OZ fragt zudem in München an.</w:t>
            </w:r>
            <w:r>
              <w:rPr>
                <w:rFonts w:asciiTheme="majorHAnsi" w:hAnsiTheme="majorHAnsi"/>
                <w:sz w:val="20"/>
                <w:szCs w:val="20"/>
              </w:rPr>
              <w:t xml:space="preserve"> OZ kontaktiert C. Bayer bezüglich Aberdeen-Objekte. Die übrigen Leihanfragen werden beim nächsten Treffen besprochen.</w:t>
            </w:r>
          </w:p>
          <w:p w14:paraId="2643080D" w14:textId="00587CF1" w:rsidR="006672AE" w:rsidRPr="006C50E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2F2F2" w:themeFill="background1" w:themeFillShade="F2"/>
          </w:tcPr>
          <w:p w14:paraId="7498A8B8" w14:textId="77777777" w:rsidR="006672AE" w:rsidRPr="006B50EE" w:rsidRDefault="006672AE" w:rsidP="00A6088B">
            <w:pPr>
              <w:spacing w:line="220" w:lineRule="exact"/>
              <w:contextualSpacing/>
              <w:jc w:val="center"/>
              <w:rPr>
                <w:sz w:val="16"/>
                <w:szCs w:val="16"/>
                <w:highlight w:val="yellow"/>
              </w:rPr>
            </w:pPr>
          </w:p>
        </w:tc>
      </w:tr>
      <w:tr w:rsidR="006672AE" w:rsidRPr="00CE353F" w14:paraId="344CC7ED" w14:textId="77777777" w:rsidTr="00622A57">
        <w:tc>
          <w:tcPr>
            <w:tcW w:w="557" w:type="dxa"/>
            <w:tcBorders>
              <w:bottom w:val="single" w:sz="2" w:space="0" w:color="595959" w:themeColor="text1" w:themeTint="A6"/>
            </w:tcBorders>
            <w:shd w:val="clear" w:color="auto" w:fill="FBE4D5" w:themeFill="accent2" w:themeFillTint="33"/>
          </w:tcPr>
          <w:p w14:paraId="1FFDB63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85885E3" w14:textId="77777777" w:rsidR="006672AE" w:rsidRDefault="006672AE" w:rsidP="00ED6792">
            <w:pPr>
              <w:spacing w:line="220" w:lineRule="exact"/>
              <w:contextualSpacing/>
              <w:rPr>
                <w:sz w:val="18"/>
                <w:szCs w:val="18"/>
              </w:rPr>
            </w:pPr>
          </w:p>
          <w:p w14:paraId="63437E3E" w14:textId="792631D2" w:rsidR="006672AE" w:rsidRPr="002E24EC" w:rsidRDefault="006672AE" w:rsidP="00ED6792">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77155CEF" w14:textId="77777777" w:rsidR="006672AE" w:rsidRDefault="006672AE" w:rsidP="00452C5F">
            <w:pPr>
              <w:spacing w:line="220" w:lineRule="exact"/>
              <w:contextualSpacing/>
              <w:jc w:val="both"/>
              <w:rPr>
                <w:rFonts w:asciiTheme="majorHAnsi" w:hAnsiTheme="majorHAnsi"/>
                <w:sz w:val="20"/>
                <w:szCs w:val="20"/>
              </w:rPr>
            </w:pPr>
          </w:p>
          <w:p w14:paraId="2F4F07D0" w14:textId="7DDE8E92" w:rsidR="006672AE" w:rsidRPr="006C50EE" w:rsidRDefault="006672AE" w:rsidP="00452C5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color w:val="FF0000"/>
                <w:sz w:val="20"/>
                <w:szCs w:val="20"/>
              </w:rPr>
              <w:t>Die Leihanfragen m</w:t>
            </w:r>
            <w:r w:rsidRPr="00BA5B48">
              <w:rPr>
                <w:rFonts w:asciiTheme="majorHAnsi" w:hAnsiTheme="majorHAnsi"/>
                <w:color w:val="FF0000"/>
                <w:sz w:val="20"/>
                <w:szCs w:val="20"/>
              </w:rPr>
              <w:t xml:space="preserve">üssen zeitnah raus! OZ schickt Anfragen </w:t>
            </w:r>
            <w:r>
              <w:rPr>
                <w:rFonts w:asciiTheme="majorHAnsi" w:hAnsiTheme="majorHAnsi"/>
                <w:color w:val="FF0000"/>
                <w:sz w:val="20"/>
                <w:szCs w:val="20"/>
              </w:rPr>
              <w:t xml:space="preserve">bis 01.05. </w:t>
            </w:r>
            <w:r w:rsidRPr="00BA5B48">
              <w:rPr>
                <w:rFonts w:asciiTheme="majorHAnsi" w:hAnsiTheme="majorHAnsi"/>
                <w:color w:val="FF0000"/>
                <w:sz w:val="20"/>
                <w:szCs w:val="20"/>
              </w:rPr>
              <w:t>in die Runde!</w:t>
            </w:r>
          </w:p>
        </w:tc>
        <w:tc>
          <w:tcPr>
            <w:tcW w:w="2086" w:type="dxa"/>
            <w:tcBorders>
              <w:bottom w:val="single" w:sz="2" w:space="0" w:color="595959" w:themeColor="text1" w:themeTint="A6"/>
            </w:tcBorders>
            <w:shd w:val="clear" w:color="auto" w:fill="FBE4D5" w:themeFill="accent2" w:themeFillTint="33"/>
          </w:tcPr>
          <w:p w14:paraId="05EB70A3" w14:textId="3AACF6B1" w:rsidR="006672AE" w:rsidRPr="006B50EE" w:rsidRDefault="006672AE" w:rsidP="00A6088B">
            <w:pPr>
              <w:spacing w:line="220" w:lineRule="exact"/>
              <w:contextualSpacing/>
              <w:jc w:val="center"/>
              <w:rPr>
                <w:sz w:val="16"/>
                <w:szCs w:val="16"/>
                <w:highlight w:val="yellow"/>
              </w:rPr>
            </w:pPr>
            <w:r>
              <w:rPr>
                <w:sz w:val="16"/>
                <w:szCs w:val="16"/>
                <w:highlight w:val="yellow"/>
              </w:rPr>
              <w:t>Verzögerung</w:t>
            </w:r>
          </w:p>
        </w:tc>
      </w:tr>
      <w:tr w:rsidR="006672AE" w:rsidRPr="00CE353F" w14:paraId="475F1880" w14:textId="77777777" w:rsidTr="00622A57">
        <w:tc>
          <w:tcPr>
            <w:tcW w:w="557" w:type="dxa"/>
            <w:tcBorders>
              <w:bottom w:val="single" w:sz="2" w:space="0" w:color="595959" w:themeColor="text1" w:themeTint="A6"/>
            </w:tcBorders>
            <w:shd w:val="clear" w:color="auto" w:fill="auto"/>
          </w:tcPr>
          <w:p w14:paraId="676EB9D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257A347" w14:textId="77777777" w:rsidR="006672AE" w:rsidRDefault="006672AE" w:rsidP="00ED6792">
            <w:pPr>
              <w:spacing w:line="220" w:lineRule="exact"/>
              <w:contextualSpacing/>
              <w:rPr>
                <w:sz w:val="18"/>
                <w:szCs w:val="18"/>
              </w:rPr>
            </w:pPr>
          </w:p>
          <w:p w14:paraId="5A6E58A9" w14:textId="77777777" w:rsidR="006672AE" w:rsidRDefault="006672AE" w:rsidP="00ED6792">
            <w:pPr>
              <w:spacing w:line="220" w:lineRule="exact"/>
              <w:contextualSpacing/>
              <w:rPr>
                <w:sz w:val="18"/>
                <w:szCs w:val="18"/>
              </w:rPr>
            </w:pPr>
            <w:r>
              <w:rPr>
                <w:sz w:val="18"/>
                <w:szCs w:val="18"/>
              </w:rPr>
              <w:t>17.-.18.09.2019, AMP, CF, KCL, RES, OZ</w:t>
            </w:r>
          </w:p>
          <w:p w14:paraId="1DDB5262" w14:textId="74DDB51B" w:rsidR="006672AE" w:rsidRDefault="006672AE" w:rsidP="00ED6792">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571FC1BE" w14:textId="77777777" w:rsidR="006672AE" w:rsidRDefault="006672AE" w:rsidP="00452C5F">
            <w:pPr>
              <w:spacing w:line="220" w:lineRule="exact"/>
              <w:contextualSpacing/>
              <w:jc w:val="both"/>
              <w:rPr>
                <w:rFonts w:asciiTheme="majorHAnsi" w:hAnsiTheme="majorHAnsi"/>
                <w:sz w:val="20"/>
                <w:szCs w:val="20"/>
              </w:rPr>
            </w:pPr>
          </w:p>
          <w:p w14:paraId="01F429B6" w14:textId="0EAA9B64" w:rsidR="006672AE" w:rsidRPr="00C22891" w:rsidRDefault="006672AE" w:rsidP="00B73A5C">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OZ/CF: bisher keine weiteren Zu- oder Absagen; CF: der Louvre fragt erneut </w:t>
            </w:r>
            <w:proofErr w:type="spellStart"/>
            <w:r>
              <w:rPr>
                <w:rFonts w:asciiTheme="majorHAnsi" w:hAnsiTheme="majorHAnsi"/>
                <w:sz w:val="20"/>
                <w:szCs w:val="20"/>
              </w:rPr>
              <w:t>facility</w:t>
            </w:r>
            <w:proofErr w:type="spellEnd"/>
            <w:r>
              <w:rPr>
                <w:rFonts w:asciiTheme="majorHAnsi" w:hAnsiTheme="majorHAnsi"/>
                <w:sz w:val="20"/>
                <w:szCs w:val="20"/>
              </w:rPr>
              <w:t xml:space="preserve"> </w:t>
            </w:r>
            <w:proofErr w:type="spellStart"/>
            <w:r>
              <w:rPr>
                <w:rFonts w:asciiTheme="majorHAnsi" w:hAnsiTheme="majorHAnsi"/>
                <w:sz w:val="20"/>
                <w:szCs w:val="20"/>
              </w:rPr>
              <w:t>report</w:t>
            </w:r>
            <w:proofErr w:type="spellEnd"/>
            <w:r>
              <w:rPr>
                <w:rFonts w:asciiTheme="majorHAnsi" w:hAnsiTheme="majorHAnsi"/>
                <w:sz w:val="20"/>
                <w:szCs w:val="20"/>
              </w:rPr>
              <w:t xml:space="preserve"> an; München wird wahrscheinlich die Kopie des Horus und das </w:t>
            </w:r>
            <w:proofErr w:type="spellStart"/>
            <w:r>
              <w:rPr>
                <w:rFonts w:asciiTheme="majorHAnsi" w:hAnsiTheme="majorHAnsi"/>
                <w:sz w:val="20"/>
                <w:szCs w:val="20"/>
              </w:rPr>
              <w:t>Gefäss</w:t>
            </w:r>
            <w:proofErr w:type="spellEnd"/>
            <w:r>
              <w:rPr>
                <w:rFonts w:asciiTheme="majorHAnsi" w:hAnsiTheme="majorHAnsi"/>
                <w:sz w:val="20"/>
                <w:szCs w:val="20"/>
              </w:rPr>
              <w:t xml:space="preserve"> ausleihen</w:t>
            </w:r>
          </w:p>
        </w:tc>
        <w:tc>
          <w:tcPr>
            <w:tcW w:w="2086" w:type="dxa"/>
            <w:tcBorders>
              <w:bottom w:val="single" w:sz="2" w:space="0" w:color="595959" w:themeColor="text1" w:themeTint="A6"/>
            </w:tcBorders>
            <w:shd w:val="clear" w:color="auto" w:fill="auto"/>
          </w:tcPr>
          <w:p w14:paraId="0EF0CFC3" w14:textId="77777777" w:rsidR="006672AE" w:rsidRDefault="006672AE" w:rsidP="00A6088B">
            <w:pPr>
              <w:spacing w:line="220" w:lineRule="exact"/>
              <w:contextualSpacing/>
              <w:jc w:val="center"/>
              <w:rPr>
                <w:sz w:val="16"/>
                <w:szCs w:val="16"/>
                <w:highlight w:val="yellow"/>
              </w:rPr>
            </w:pPr>
          </w:p>
        </w:tc>
      </w:tr>
      <w:tr w:rsidR="006672AE" w:rsidRPr="00CE353F" w14:paraId="333AB462" w14:textId="77777777" w:rsidTr="00622A57">
        <w:tc>
          <w:tcPr>
            <w:tcW w:w="557" w:type="dxa"/>
            <w:tcBorders>
              <w:bottom w:val="single" w:sz="2" w:space="0" w:color="595959" w:themeColor="text1" w:themeTint="A6"/>
            </w:tcBorders>
            <w:shd w:val="clear" w:color="auto" w:fill="auto"/>
          </w:tcPr>
          <w:p w14:paraId="0B9249E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55EC602" w14:textId="77777777" w:rsidR="006672AE" w:rsidRDefault="006672AE" w:rsidP="00D00DC6">
            <w:pPr>
              <w:spacing w:line="220" w:lineRule="exact"/>
              <w:contextualSpacing/>
              <w:rPr>
                <w:color w:val="5B9BD5" w:themeColor="accent1"/>
                <w:sz w:val="18"/>
                <w:szCs w:val="18"/>
              </w:rPr>
            </w:pPr>
          </w:p>
          <w:p w14:paraId="6E26E652" w14:textId="6932EC0B" w:rsidR="006672AE" w:rsidRDefault="006672AE" w:rsidP="00D00DC6">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06293CF2" w14:textId="77777777" w:rsidR="006672AE" w:rsidRDefault="006672AE" w:rsidP="00ED6792">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FDF1C0E" w14:textId="77777777" w:rsidR="006672AE" w:rsidRPr="00D00DC6" w:rsidRDefault="006672AE" w:rsidP="00452C5F">
            <w:pPr>
              <w:spacing w:line="220" w:lineRule="exact"/>
              <w:contextualSpacing/>
              <w:jc w:val="both"/>
              <w:rPr>
                <w:rFonts w:asciiTheme="majorHAnsi" w:hAnsiTheme="majorHAnsi"/>
                <w:color w:val="5B9BD5" w:themeColor="accent1"/>
                <w:sz w:val="20"/>
                <w:szCs w:val="20"/>
              </w:rPr>
            </w:pPr>
          </w:p>
          <w:p w14:paraId="26EC3EB6" w14:textId="77777777" w:rsidR="006672AE" w:rsidRPr="00D00DC6" w:rsidRDefault="006672AE" w:rsidP="00452C5F">
            <w:pPr>
              <w:spacing w:line="220" w:lineRule="exact"/>
              <w:contextualSpacing/>
              <w:jc w:val="both"/>
              <w:rPr>
                <w:rFonts w:asciiTheme="majorHAnsi" w:hAnsiTheme="majorHAnsi"/>
                <w:color w:val="5B9BD5" w:themeColor="accent1"/>
                <w:sz w:val="20"/>
                <w:szCs w:val="20"/>
              </w:rPr>
            </w:pPr>
            <w:r w:rsidRPr="00D00DC6">
              <w:rPr>
                <w:rFonts w:asciiTheme="majorHAnsi" w:hAnsiTheme="majorHAnsi"/>
                <w:color w:val="5B9BD5" w:themeColor="accent1"/>
                <w:sz w:val="20"/>
                <w:szCs w:val="20"/>
              </w:rPr>
              <w:sym w:font="Symbol" w:char="F07F"/>
            </w:r>
            <w:r w:rsidRPr="00D00DC6">
              <w:rPr>
                <w:rFonts w:asciiTheme="majorHAnsi" w:hAnsiTheme="majorHAnsi"/>
                <w:color w:val="5B9BD5" w:themeColor="accent1"/>
                <w:sz w:val="20"/>
                <w:szCs w:val="20"/>
              </w:rPr>
              <w:t xml:space="preserve"> OZ/CF: bisher keine weiteren Zu- oder Absagen</w:t>
            </w:r>
          </w:p>
          <w:p w14:paraId="6817054A" w14:textId="7930ED9A" w:rsidR="006672AE" w:rsidRPr="00D00DC6" w:rsidRDefault="006672AE" w:rsidP="00452C5F">
            <w:pPr>
              <w:spacing w:line="220" w:lineRule="exact"/>
              <w:contextualSpacing/>
              <w:jc w:val="both"/>
              <w:rPr>
                <w:rFonts w:asciiTheme="majorHAnsi" w:hAnsiTheme="majorHAnsi"/>
                <w:color w:val="5B9BD5" w:themeColor="accent1"/>
                <w:sz w:val="20"/>
                <w:szCs w:val="20"/>
              </w:rPr>
            </w:pPr>
            <w:r w:rsidRPr="00D00DC6">
              <w:rPr>
                <w:rFonts w:asciiTheme="majorHAnsi" w:hAnsiTheme="majorHAnsi"/>
                <w:color w:val="5B9BD5" w:themeColor="accent1"/>
                <w:sz w:val="20"/>
                <w:szCs w:val="20"/>
              </w:rPr>
              <w:sym w:font="Symbol" w:char="F07F"/>
            </w:r>
            <w:r w:rsidRPr="00D00DC6">
              <w:rPr>
                <w:rFonts w:asciiTheme="majorHAnsi" w:hAnsiTheme="majorHAnsi"/>
                <w:color w:val="5B9BD5" w:themeColor="accent1"/>
                <w:sz w:val="20"/>
                <w:szCs w:val="20"/>
              </w:rPr>
              <w:t xml:space="preserve"> OZ/CF: Brooklyn-Problem wird FS angehen</w:t>
            </w:r>
          </w:p>
          <w:p w14:paraId="6770E04F" w14:textId="77777777" w:rsidR="006672AE" w:rsidRPr="00D00DC6" w:rsidRDefault="006672AE" w:rsidP="00452C5F">
            <w:pPr>
              <w:spacing w:line="220" w:lineRule="exact"/>
              <w:contextualSpacing/>
              <w:jc w:val="both"/>
              <w:rPr>
                <w:rFonts w:asciiTheme="majorHAnsi" w:hAnsiTheme="majorHAnsi"/>
                <w:color w:val="5B9BD5" w:themeColor="accent1"/>
                <w:sz w:val="20"/>
                <w:szCs w:val="20"/>
              </w:rPr>
            </w:pPr>
            <w:r w:rsidRPr="00D00DC6">
              <w:rPr>
                <w:rFonts w:asciiTheme="majorHAnsi" w:hAnsiTheme="majorHAnsi"/>
                <w:color w:val="5B9BD5" w:themeColor="accent1"/>
                <w:sz w:val="20"/>
                <w:szCs w:val="20"/>
              </w:rPr>
              <w:sym w:font="Symbol" w:char="F07F"/>
            </w:r>
            <w:r w:rsidRPr="00D00DC6">
              <w:rPr>
                <w:rFonts w:asciiTheme="majorHAnsi" w:hAnsiTheme="majorHAnsi"/>
                <w:color w:val="5B9BD5" w:themeColor="accent1"/>
                <w:sz w:val="20"/>
                <w:szCs w:val="20"/>
              </w:rPr>
              <w:t xml:space="preserve"> EE: Louvre hat </w:t>
            </w:r>
            <w:proofErr w:type="spellStart"/>
            <w:r w:rsidRPr="00D00DC6">
              <w:rPr>
                <w:rFonts w:asciiTheme="majorHAnsi" w:hAnsiTheme="majorHAnsi"/>
                <w:color w:val="5B9BD5" w:themeColor="accent1"/>
                <w:sz w:val="20"/>
                <w:szCs w:val="20"/>
              </w:rPr>
              <w:t>facility</w:t>
            </w:r>
            <w:proofErr w:type="spellEnd"/>
            <w:r w:rsidRPr="00D00DC6">
              <w:rPr>
                <w:rFonts w:asciiTheme="majorHAnsi" w:hAnsiTheme="majorHAnsi"/>
                <w:color w:val="5B9BD5" w:themeColor="accent1"/>
                <w:sz w:val="20"/>
                <w:szCs w:val="20"/>
              </w:rPr>
              <w:t xml:space="preserve"> </w:t>
            </w:r>
            <w:proofErr w:type="spellStart"/>
            <w:r w:rsidRPr="00D00DC6">
              <w:rPr>
                <w:rFonts w:asciiTheme="majorHAnsi" w:hAnsiTheme="majorHAnsi"/>
                <w:color w:val="5B9BD5" w:themeColor="accent1"/>
                <w:sz w:val="20"/>
                <w:szCs w:val="20"/>
              </w:rPr>
              <w:t>report</w:t>
            </w:r>
            <w:proofErr w:type="spellEnd"/>
            <w:r w:rsidRPr="00D00DC6">
              <w:rPr>
                <w:rFonts w:asciiTheme="majorHAnsi" w:hAnsiTheme="majorHAnsi"/>
                <w:color w:val="5B9BD5" w:themeColor="accent1"/>
                <w:sz w:val="20"/>
                <w:szCs w:val="20"/>
              </w:rPr>
              <w:t xml:space="preserve"> und </w:t>
            </w:r>
            <w:proofErr w:type="spellStart"/>
            <w:r w:rsidRPr="00D00DC6">
              <w:rPr>
                <w:rFonts w:asciiTheme="majorHAnsi" w:hAnsiTheme="majorHAnsi"/>
                <w:color w:val="5B9BD5" w:themeColor="accent1"/>
                <w:sz w:val="20"/>
                <w:szCs w:val="20"/>
              </w:rPr>
              <w:t>security</w:t>
            </w:r>
            <w:proofErr w:type="spellEnd"/>
            <w:r w:rsidRPr="00D00DC6">
              <w:rPr>
                <w:rFonts w:asciiTheme="majorHAnsi" w:hAnsiTheme="majorHAnsi"/>
                <w:color w:val="5B9BD5" w:themeColor="accent1"/>
                <w:sz w:val="20"/>
                <w:szCs w:val="20"/>
              </w:rPr>
              <w:t xml:space="preserve"> </w:t>
            </w:r>
            <w:proofErr w:type="spellStart"/>
            <w:r w:rsidRPr="00D00DC6">
              <w:rPr>
                <w:rFonts w:asciiTheme="majorHAnsi" w:hAnsiTheme="majorHAnsi"/>
                <w:color w:val="5B9BD5" w:themeColor="accent1"/>
                <w:sz w:val="20"/>
                <w:szCs w:val="20"/>
              </w:rPr>
              <w:t>supplement</w:t>
            </w:r>
            <w:proofErr w:type="spellEnd"/>
            <w:r w:rsidRPr="00D00DC6">
              <w:rPr>
                <w:rFonts w:asciiTheme="majorHAnsi" w:hAnsiTheme="majorHAnsi"/>
                <w:color w:val="5B9BD5" w:themeColor="accent1"/>
                <w:sz w:val="20"/>
                <w:szCs w:val="20"/>
              </w:rPr>
              <w:t xml:space="preserve"> erneut erhalten, keine weitere Reaktion daraufhin</w:t>
            </w:r>
          </w:p>
          <w:p w14:paraId="31A64F4C" w14:textId="1424DF42" w:rsidR="006672AE" w:rsidRPr="00D00DC6" w:rsidRDefault="006672AE" w:rsidP="00D00DC6">
            <w:pPr>
              <w:spacing w:line="220" w:lineRule="exact"/>
              <w:contextualSpacing/>
              <w:jc w:val="both"/>
              <w:rPr>
                <w:rFonts w:asciiTheme="majorHAnsi" w:hAnsiTheme="majorHAnsi"/>
                <w:color w:val="5B9BD5" w:themeColor="accent1"/>
                <w:sz w:val="20"/>
                <w:szCs w:val="20"/>
              </w:rPr>
            </w:pPr>
            <w:r w:rsidRPr="00D00DC6">
              <w:rPr>
                <w:rFonts w:asciiTheme="majorHAnsi" w:hAnsiTheme="majorHAnsi"/>
                <w:color w:val="5B9BD5" w:themeColor="accent1"/>
                <w:sz w:val="20"/>
                <w:szCs w:val="20"/>
              </w:rPr>
              <w:sym w:font="Symbol" w:char="F07F"/>
            </w:r>
            <w:r w:rsidRPr="00D00DC6">
              <w:rPr>
                <w:rFonts w:asciiTheme="majorHAnsi" w:hAnsiTheme="majorHAnsi"/>
                <w:color w:val="5B9BD5" w:themeColor="accent1"/>
                <w:sz w:val="20"/>
                <w:szCs w:val="20"/>
              </w:rPr>
              <w:t xml:space="preserve"> RES fragt TB Papyrus in Hildesheim inoffiziell an</w:t>
            </w:r>
          </w:p>
          <w:p w14:paraId="15334265" w14:textId="1277DAC7" w:rsidR="006672AE" w:rsidRPr="00D00DC6" w:rsidRDefault="006672AE" w:rsidP="00D00DC6">
            <w:pPr>
              <w:spacing w:line="220" w:lineRule="exact"/>
              <w:contextualSpacing/>
              <w:jc w:val="both"/>
              <w:rPr>
                <w:rFonts w:asciiTheme="majorHAnsi" w:hAnsiTheme="majorHAnsi"/>
                <w:color w:val="5B9BD5" w:themeColor="accent1"/>
                <w:sz w:val="20"/>
                <w:szCs w:val="20"/>
              </w:rPr>
            </w:pPr>
            <w:r w:rsidRPr="00D00DC6">
              <w:rPr>
                <w:rFonts w:asciiTheme="majorHAnsi" w:hAnsiTheme="majorHAnsi"/>
                <w:color w:val="5B9BD5" w:themeColor="accent1"/>
                <w:sz w:val="20"/>
                <w:szCs w:val="20"/>
              </w:rPr>
              <w:sym w:font="Symbol" w:char="F07F"/>
            </w:r>
            <w:r w:rsidRPr="00D00DC6">
              <w:rPr>
                <w:rFonts w:asciiTheme="majorHAnsi" w:hAnsiTheme="majorHAnsi"/>
                <w:color w:val="5B9BD5" w:themeColor="accent1"/>
                <w:sz w:val="20"/>
                <w:szCs w:val="20"/>
              </w:rPr>
              <w:t xml:space="preserve"> CF schickt Nachtrag an Hannover</w:t>
            </w:r>
          </w:p>
          <w:p w14:paraId="28892D94" w14:textId="03CFE424" w:rsidR="006672AE" w:rsidRPr="00D00DC6" w:rsidRDefault="006672AE" w:rsidP="00452C5F">
            <w:pPr>
              <w:spacing w:line="220" w:lineRule="exact"/>
              <w:contextualSpacing/>
              <w:jc w:val="both"/>
              <w:rPr>
                <w:rFonts w:asciiTheme="majorHAnsi" w:hAnsiTheme="majorHAnsi"/>
                <w:color w:val="5B9BD5" w:themeColor="accent1"/>
                <w:sz w:val="20"/>
                <w:szCs w:val="20"/>
              </w:rPr>
            </w:pPr>
            <w:r w:rsidRPr="00D00DC6">
              <w:rPr>
                <w:rFonts w:asciiTheme="majorHAnsi" w:hAnsiTheme="majorHAnsi"/>
                <w:color w:val="5B9BD5" w:themeColor="accent1"/>
                <w:sz w:val="20"/>
                <w:szCs w:val="20"/>
              </w:rPr>
              <w:sym w:font="Symbol" w:char="F07F"/>
            </w:r>
            <w:r>
              <w:rPr>
                <w:rFonts w:asciiTheme="majorHAnsi" w:hAnsiTheme="majorHAnsi"/>
                <w:color w:val="5B9BD5" w:themeColor="accent1"/>
                <w:sz w:val="20"/>
                <w:szCs w:val="20"/>
              </w:rPr>
              <w:t xml:space="preserve"> </w:t>
            </w:r>
            <w:r w:rsidRPr="00D00DC6">
              <w:rPr>
                <w:rFonts w:asciiTheme="majorHAnsi" w:hAnsiTheme="majorHAnsi"/>
                <w:color w:val="5B9BD5" w:themeColor="accent1"/>
                <w:sz w:val="20"/>
                <w:szCs w:val="20"/>
              </w:rPr>
              <w:t>OZ klärt Leihfähigkeit diverser ÄMP Objekte, darunter innerer und äußerer Sarg des Ken-</w:t>
            </w:r>
            <w:proofErr w:type="spellStart"/>
            <w:r w:rsidRPr="00D00DC6">
              <w:rPr>
                <w:rFonts w:asciiTheme="majorHAnsi" w:hAnsiTheme="majorHAnsi"/>
                <w:color w:val="5B9BD5" w:themeColor="accent1"/>
                <w:sz w:val="20"/>
                <w:szCs w:val="20"/>
              </w:rPr>
              <w:t>Hor</w:t>
            </w:r>
            <w:proofErr w:type="spellEnd"/>
            <w:r w:rsidR="0037637F">
              <w:rPr>
                <w:rFonts w:asciiTheme="majorHAnsi" w:hAnsiTheme="majorHAnsi"/>
                <w:color w:val="5B9BD5" w:themeColor="accent1"/>
                <w:sz w:val="20"/>
                <w:szCs w:val="20"/>
              </w:rPr>
              <w:t xml:space="preserve"> </w:t>
            </w:r>
            <w:r w:rsidR="0037637F" w:rsidRPr="0037637F">
              <w:rPr>
                <w:rFonts w:asciiTheme="majorHAnsi" w:hAnsiTheme="majorHAnsi"/>
                <w:b/>
                <w:color w:val="5B9BD5" w:themeColor="accent1"/>
                <w:sz w:val="20"/>
                <w:szCs w:val="20"/>
              </w:rPr>
              <w:t>[überwiegend negativ]</w:t>
            </w:r>
          </w:p>
          <w:p w14:paraId="7713BB38" w14:textId="61FB19B4" w:rsidR="006672AE" w:rsidRPr="00D00DC6" w:rsidRDefault="006672AE" w:rsidP="00452C5F">
            <w:pPr>
              <w:spacing w:line="220" w:lineRule="exact"/>
              <w:contextualSpacing/>
              <w:jc w:val="both"/>
              <w:rPr>
                <w:rFonts w:asciiTheme="majorHAnsi" w:hAnsiTheme="majorHAnsi"/>
                <w:color w:val="5B9BD5" w:themeColor="accent1"/>
                <w:sz w:val="20"/>
                <w:szCs w:val="20"/>
              </w:rPr>
            </w:pPr>
          </w:p>
        </w:tc>
        <w:tc>
          <w:tcPr>
            <w:tcW w:w="2086" w:type="dxa"/>
            <w:tcBorders>
              <w:bottom w:val="single" w:sz="2" w:space="0" w:color="595959" w:themeColor="text1" w:themeTint="A6"/>
            </w:tcBorders>
            <w:shd w:val="clear" w:color="auto" w:fill="auto"/>
          </w:tcPr>
          <w:p w14:paraId="4B025319" w14:textId="77777777" w:rsidR="006672AE" w:rsidRDefault="006672AE" w:rsidP="00A6088B">
            <w:pPr>
              <w:spacing w:line="220" w:lineRule="exact"/>
              <w:contextualSpacing/>
              <w:jc w:val="center"/>
              <w:rPr>
                <w:sz w:val="16"/>
                <w:szCs w:val="16"/>
                <w:highlight w:val="yellow"/>
              </w:rPr>
            </w:pPr>
          </w:p>
        </w:tc>
      </w:tr>
      <w:tr w:rsidR="006672AE" w:rsidRPr="00CE353F" w14:paraId="10D41FF1" w14:textId="77777777" w:rsidTr="008211B7">
        <w:trPr>
          <w:trHeight w:val="340"/>
        </w:trPr>
        <w:tc>
          <w:tcPr>
            <w:tcW w:w="557" w:type="dxa"/>
            <w:tcBorders>
              <w:bottom w:val="single" w:sz="2" w:space="0" w:color="595959" w:themeColor="text1" w:themeTint="A6"/>
            </w:tcBorders>
            <w:shd w:val="clear" w:color="auto" w:fill="FFC000" w:themeFill="accent4"/>
            <w:vAlign w:val="center"/>
          </w:tcPr>
          <w:p w14:paraId="0075AF00" w14:textId="38F11EB1" w:rsidR="006672AE" w:rsidRDefault="006672AE" w:rsidP="00A6088B">
            <w:pPr>
              <w:spacing w:line="220" w:lineRule="exact"/>
              <w:contextualSpacing/>
              <w:rPr>
                <w:b/>
                <w:sz w:val="20"/>
                <w:szCs w:val="20"/>
              </w:rPr>
            </w:pPr>
            <w:r>
              <w:rPr>
                <w:b/>
                <w:sz w:val="20"/>
                <w:szCs w:val="20"/>
              </w:rPr>
              <w:t>08</w:t>
            </w:r>
          </w:p>
        </w:tc>
        <w:tc>
          <w:tcPr>
            <w:tcW w:w="8936" w:type="dxa"/>
            <w:gridSpan w:val="3"/>
            <w:tcBorders>
              <w:bottom w:val="single" w:sz="2" w:space="0" w:color="595959" w:themeColor="text1" w:themeTint="A6"/>
            </w:tcBorders>
            <w:shd w:val="clear" w:color="auto" w:fill="FFC000" w:themeFill="accent4"/>
            <w:vAlign w:val="center"/>
          </w:tcPr>
          <w:p w14:paraId="5B4212B2" w14:textId="7CD774CE" w:rsidR="006672AE" w:rsidRPr="00C22891" w:rsidRDefault="006672AE" w:rsidP="003E32E1">
            <w:pPr>
              <w:spacing w:line="220" w:lineRule="exact"/>
              <w:contextualSpacing/>
              <w:rPr>
                <w:sz w:val="18"/>
                <w:szCs w:val="18"/>
              </w:rPr>
            </w:pPr>
            <w:r>
              <w:rPr>
                <w:b/>
                <w:sz w:val="20"/>
                <w:szCs w:val="20"/>
              </w:rPr>
              <w:t>Ausstellungsmanagement/</w:t>
            </w:r>
            <w:proofErr w:type="spellStart"/>
            <w:r>
              <w:rPr>
                <w:b/>
                <w:sz w:val="20"/>
                <w:szCs w:val="20"/>
              </w:rPr>
              <w:t>Personalia</w:t>
            </w:r>
            <w:proofErr w:type="spellEnd"/>
          </w:p>
        </w:tc>
      </w:tr>
      <w:tr w:rsidR="006672AE" w:rsidRPr="00CE353F" w14:paraId="797C2EC7" w14:textId="77777777" w:rsidTr="008F0DEF">
        <w:tc>
          <w:tcPr>
            <w:tcW w:w="557" w:type="dxa"/>
            <w:tcBorders>
              <w:bottom w:val="single" w:sz="2" w:space="0" w:color="595959" w:themeColor="text1" w:themeTint="A6"/>
            </w:tcBorders>
            <w:shd w:val="clear" w:color="auto" w:fill="auto"/>
          </w:tcPr>
          <w:p w14:paraId="06F0315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8C253E1" w14:textId="77777777" w:rsidR="006672AE" w:rsidRDefault="006672AE" w:rsidP="00902E33">
            <w:pPr>
              <w:spacing w:line="220" w:lineRule="exact"/>
              <w:contextualSpacing/>
              <w:rPr>
                <w:sz w:val="18"/>
                <w:szCs w:val="18"/>
              </w:rPr>
            </w:pPr>
          </w:p>
          <w:p w14:paraId="0218C52B" w14:textId="77777777" w:rsidR="006672AE" w:rsidRPr="00C22891" w:rsidRDefault="006672AE" w:rsidP="00902E33">
            <w:pPr>
              <w:spacing w:line="220" w:lineRule="exact"/>
              <w:contextualSpacing/>
              <w:rPr>
                <w:sz w:val="18"/>
                <w:szCs w:val="18"/>
              </w:rPr>
            </w:pPr>
            <w:r w:rsidRPr="00C22891">
              <w:rPr>
                <w:sz w:val="18"/>
                <w:szCs w:val="18"/>
              </w:rPr>
              <w:t>14.12.2017</w:t>
            </w:r>
            <w:r>
              <w:rPr>
                <w:sz w:val="18"/>
                <w:szCs w:val="18"/>
              </w:rPr>
              <w:t>, SMB</w:t>
            </w:r>
          </w:p>
          <w:p w14:paraId="0B50C1B7" w14:textId="77777777" w:rsidR="006672AE" w:rsidRDefault="006672AE" w:rsidP="00902E33">
            <w:pPr>
              <w:spacing w:line="220" w:lineRule="exact"/>
              <w:contextualSpacing/>
              <w:rPr>
                <w:sz w:val="18"/>
                <w:szCs w:val="18"/>
              </w:rPr>
            </w:pPr>
            <w:r>
              <w:rPr>
                <w:sz w:val="18"/>
                <w:szCs w:val="18"/>
              </w:rPr>
              <w:t>CF,OZ,</w:t>
            </w:r>
          </w:p>
          <w:p w14:paraId="34243AB6" w14:textId="77777777" w:rsidR="006672AE" w:rsidRDefault="006672AE" w:rsidP="00902E33">
            <w:pPr>
              <w:spacing w:line="220" w:lineRule="exact"/>
              <w:contextualSpacing/>
              <w:rPr>
                <w:sz w:val="18"/>
                <w:szCs w:val="18"/>
              </w:rPr>
            </w:pPr>
            <w:r>
              <w:rPr>
                <w:sz w:val="18"/>
                <w:szCs w:val="18"/>
              </w:rPr>
              <w:t xml:space="preserve">H. </w:t>
            </w:r>
            <w:proofErr w:type="spellStart"/>
            <w:r>
              <w:rPr>
                <w:sz w:val="18"/>
                <w:szCs w:val="18"/>
              </w:rPr>
              <w:t>Völlnagel</w:t>
            </w:r>
            <w:proofErr w:type="spellEnd"/>
            <w:r>
              <w:rPr>
                <w:sz w:val="18"/>
                <w:szCs w:val="18"/>
              </w:rPr>
              <w:t>,</w:t>
            </w:r>
          </w:p>
          <w:p w14:paraId="6CED2F8C" w14:textId="77777777" w:rsidR="006672AE" w:rsidRDefault="006672AE" w:rsidP="00902E33">
            <w:pPr>
              <w:spacing w:line="220" w:lineRule="exact"/>
              <w:contextualSpacing/>
              <w:rPr>
                <w:sz w:val="18"/>
                <w:szCs w:val="18"/>
              </w:rPr>
            </w:pPr>
            <w:r w:rsidRPr="00C22891">
              <w:rPr>
                <w:sz w:val="18"/>
                <w:szCs w:val="18"/>
              </w:rPr>
              <w:t>Fr. Eichhorn</w:t>
            </w:r>
          </w:p>
          <w:p w14:paraId="47A11CFC"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245FDD7" w14:textId="77777777" w:rsidR="006672AE" w:rsidRDefault="006672AE" w:rsidP="00902E33">
            <w:pPr>
              <w:spacing w:line="220" w:lineRule="exact"/>
              <w:contextualSpacing/>
              <w:jc w:val="both"/>
              <w:rPr>
                <w:rFonts w:asciiTheme="majorHAnsi" w:hAnsiTheme="majorHAnsi"/>
                <w:sz w:val="20"/>
                <w:szCs w:val="20"/>
              </w:rPr>
            </w:pPr>
          </w:p>
          <w:p w14:paraId="3227F999" w14:textId="77777777" w:rsidR="006672AE" w:rsidRDefault="006672AE" w:rsidP="00902E33">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Bereits ab Mitte 2019 abrufbare Mittel für Personal notwendig (</w:t>
            </w:r>
            <w:proofErr w:type="spellStart"/>
            <w:r w:rsidRPr="00C22891">
              <w:rPr>
                <w:rFonts w:asciiTheme="majorHAnsi" w:hAnsiTheme="majorHAnsi"/>
                <w:sz w:val="20"/>
                <w:szCs w:val="20"/>
              </w:rPr>
              <w:t>Ausstellungsmanagment</w:t>
            </w:r>
            <w:proofErr w:type="spellEnd"/>
            <w:r w:rsidRPr="00C22891">
              <w:rPr>
                <w:rFonts w:asciiTheme="majorHAnsi" w:hAnsiTheme="majorHAnsi"/>
                <w:sz w:val="20"/>
                <w:szCs w:val="20"/>
              </w:rPr>
              <w:t xml:space="preserve"> und Katalog, 1 volle Stelle / alternativ 2 halbe Stellen</w:t>
            </w:r>
          </w:p>
          <w:p w14:paraId="0AE1D59A" w14:textId="77777777" w:rsidR="006672AE"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14CC378F" w14:textId="77777777" w:rsidR="006672AE" w:rsidRPr="002A2B93" w:rsidRDefault="006672AE" w:rsidP="00A6088B">
            <w:pPr>
              <w:spacing w:line="220" w:lineRule="exact"/>
              <w:contextualSpacing/>
              <w:jc w:val="center"/>
              <w:rPr>
                <w:sz w:val="16"/>
                <w:szCs w:val="16"/>
              </w:rPr>
            </w:pPr>
          </w:p>
        </w:tc>
      </w:tr>
      <w:tr w:rsidR="006672AE" w:rsidRPr="00CE353F" w14:paraId="04879493" w14:textId="77777777" w:rsidTr="008F0DEF">
        <w:tc>
          <w:tcPr>
            <w:tcW w:w="557" w:type="dxa"/>
            <w:tcBorders>
              <w:bottom w:val="single" w:sz="2" w:space="0" w:color="595959" w:themeColor="text1" w:themeTint="A6"/>
            </w:tcBorders>
            <w:shd w:val="clear" w:color="auto" w:fill="auto"/>
          </w:tcPr>
          <w:p w14:paraId="4662AA32"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29F29EA" w14:textId="77777777" w:rsidR="006672AE" w:rsidRDefault="006672AE" w:rsidP="00902E33">
            <w:pPr>
              <w:spacing w:line="220" w:lineRule="exact"/>
              <w:contextualSpacing/>
              <w:rPr>
                <w:sz w:val="18"/>
                <w:szCs w:val="18"/>
              </w:rPr>
            </w:pPr>
          </w:p>
          <w:p w14:paraId="6F17CCD9" w14:textId="77777777" w:rsidR="006672AE" w:rsidRDefault="006672AE" w:rsidP="00902E33">
            <w:pPr>
              <w:spacing w:line="220" w:lineRule="exact"/>
              <w:contextualSpacing/>
              <w:rPr>
                <w:sz w:val="18"/>
                <w:szCs w:val="18"/>
              </w:rPr>
            </w:pPr>
            <w:r>
              <w:rPr>
                <w:sz w:val="18"/>
                <w:szCs w:val="18"/>
              </w:rPr>
              <w:t>01.03.2018, ÄMP</w:t>
            </w:r>
          </w:p>
          <w:p w14:paraId="7F1A8EAC" w14:textId="77777777" w:rsidR="006672AE" w:rsidRDefault="006672AE" w:rsidP="00902E33">
            <w:pPr>
              <w:spacing w:line="220" w:lineRule="exact"/>
              <w:contextualSpacing/>
              <w:rPr>
                <w:sz w:val="18"/>
                <w:szCs w:val="18"/>
              </w:rPr>
            </w:pPr>
            <w:r>
              <w:rPr>
                <w:sz w:val="18"/>
                <w:szCs w:val="18"/>
              </w:rPr>
              <w:t>OZ, RES, KCL</w:t>
            </w:r>
          </w:p>
          <w:p w14:paraId="52281C1A"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38E067C7" w14:textId="77777777" w:rsidR="006672AE" w:rsidRDefault="006672AE" w:rsidP="00902E33">
            <w:pPr>
              <w:spacing w:line="220" w:lineRule="exact"/>
              <w:contextualSpacing/>
              <w:jc w:val="both"/>
              <w:rPr>
                <w:rFonts w:asciiTheme="majorHAnsi" w:hAnsiTheme="majorHAnsi"/>
                <w:sz w:val="20"/>
                <w:szCs w:val="20"/>
              </w:rPr>
            </w:pPr>
          </w:p>
          <w:p w14:paraId="13FA0A8C" w14:textId="77777777" w:rsidR="006672AE" w:rsidRDefault="006672AE" w:rsidP="00902E33">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schlägt vor, die Stelle mit KCL zu besetzen</w:t>
            </w:r>
          </w:p>
          <w:p w14:paraId="67CAF1E0" w14:textId="77777777" w:rsidR="006672AE"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6FAE15CF" w14:textId="4979668E" w:rsidR="006672AE" w:rsidRPr="002A2B93" w:rsidRDefault="006672AE" w:rsidP="00A6088B">
            <w:pPr>
              <w:spacing w:line="220" w:lineRule="exact"/>
              <w:contextualSpacing/>
              <w:jc w:val="center"/>
              <w:rPr>
                <w:sz w:val="16"/>
                <w:szCs w:val="16"/>
              </w:rPr>
            </w:pPr>
            <w:r>
              <w:rPr>
                <w:sz w:val="16"/>
                <w:szCs w:val="16"/>
              </w:rPr>
              <w:t xml:space="preserve">(s.o. Punkt 3; 13.03.2018, CF; </w:t>
            </w:r>
            <w:proofErr w:type="spellStart"/>
            <w:r>
              <w:rPr>
                <w:sz w:val="16"/>
                <w:szCs w:val="16"/>
              </w:rPr>
              <w:t>Ausstellungsmanagment</w:t>
            </w:r>
            <w:proofErr w:type="spellEnd"/>
            <w:r>
              <w:rPr>
                <w:sz w:val="16"/>
                <w:szCs w:val="16"/>
              </w:rPr>
              <w:t xml:space="preserve"> sollte mit jemandem besetzt werden, der sich mit Strukturen und Personal der </w:t>
            </w:r>
            <w:r>
              <w:rPr>
                <w:sz w:val="16"/>
                <w:szCs w:val="16"/>
              </w:rPr>
              <w:lastRenderedPageBreak/>
              <w:t>SMB auskennt)</w:t>
            </w:r>
          </w:p>
        </w:tc>
      </w:tr>
      <w:tr w:rsidR="006672AE" w:rsidRPr="00CE353F" w14:paraId="13D989C6" w14:textId="77777777" w:rsidTr="008F0DEF">
        <w:tc>
          <w:tcPr>
            <w:tcW w:w="557" w:type="dxa"/>
            <w:tcBorders>
              <w:bottom w:val="single" w:sz="2" w:space="0" w:color="595959" w:themeColor="text1" w:themeTint="A6"/>
            </w:tcBorders>
            <w:shd w:val="clear" w:color="auto" w:fill="auto"/>
          </w:tcPr>
          <w:p w14:paraId="25B54A0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02CFAFF" w14:textId="77777777" w:rsidR="006672AE" w:rsidRDefault="006672AE" w:rsidP="003B6323">
            <w:pPr>
              <w:spacing w:line="220" w:lineRule="exact"/>
              <w:contextualSpacing/>
              <w:rPr>
                <w:sz w:val="18"/>
                <w:szCs w:val="18"/>
              </w:rPr>
            </w:pPr>
          </w:p>
          <w:p w14:paraId="58A5A795" w14:textId="77777777" w:rsidR="006672AE" w:rsidRDefault="006672AE" w:rsidP="003B6323">
            <w:pPr>
              <w:spacing w:line="220" w:lineRule="exact"/>
              <w:contextualSpacing/>
              <w:rPr>
                <w:sz w:val="18"/>
                <w:szCs w:val="18"/>
              </w:rPr>
            </w:pPr>
            <w:r>
              <w:rPr>
                <w:sz w:val="18"/>
                <w:szCs w:val="18"/>
              </w:rPr>
              <w:t>14.03.2018, Tel.</w:t>
            </w:r>
          </w:p>
          <w:p w14:paraId="661AD9A4" w14:textId="77777777" w:rsidR="006672AE" w:rsidRDefault="006672AE" w:rsidP="003B6323">
            <w:pPr>
              <w:spacing w:line="220" w:lineRule="exact"/>
              <w:contextualSpacing/>
              <w:rPr>
                <w:sz w:val="18"/>
                <w:szCs w:val="18"/>
              </w:rPr>
            </w:pPr>
            <w:r>
              <w:rPr>
                <w:sz w:val="18"/>
                <w:szCs w:val="18"/>
              </w:rPr>
              <w:t>OZ, CF, RES, KCL</w:t>
            </w:r>
          </w:p>
          <w:p w14:paraId="36E49673"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9AF86D4" w14:textId="77777777" w:rsidR="006672AE" w:rsidRDefault="006672AE" w:rsidP="00BD3D9F">
            <w:pPr>
              <w:spacing w:line="220" w:lineRule="exact"/>
              <w:contextualSpacing/>
              <w:jc w:val="both"/>
              <w:rPr>
                <w:b/>
                <w:sz w:val="20"/>
                <w:szCs w:val="20"/>
              </w:rPr>
            </w:pPr>
          </w:p>
          <w:p w14:paraId="7A6C994F" w14:textId="3AEC5BC2"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s. u. 03</w:t>
            </w:r>
          </w:p>
        </w:tc>
        <w:tc>
          <w:tcPr>
            <w:tcW w:w="2086" w:type="dxa"/>
            <w:tcBorders>
              <w:bottom w:val="single" w:sz="2" w:space="0" w:color="595959" w:themeColor="text1" w:themeTint="A6"/>
            </w:tcBorders>
            <w:shd w:val="clear" w:color="auto" w:fill="auto"/>
          </w:tcPr>
          <w:p w14:paraId="33425C3E" w14:textId="77777777" w:rsidR="006672AE" w:rsidRPr="002A2B93" w:rsidRDefault="006672AE" w:rsidP="00A6088B">
            <w:pPr>
              <w:spacing w:line="220" w:lineRule="exact"/>
              <w:contextualSpacing/>
              <w:jc w:val="center"/>
              <w:rPr>
                <w:sz w:val="16"/>
                <w:szCs w:val="16"/>
              </w:rPr>
            </w:pPr>
          </w:p>
        </w:tc>
      </w:tr>
      <w:tr w:rsidR="006672AE" w:rsidRPr="00CE353F" w14:paraId="76D90B19" w14:textId="77777777" w:rsidTr="008F0DEF">
        <w:tc>
          <w:tcPr>
            <w:tcW w:w="557" w:type="dxa"/>
            <w:tcBorders>
              <w:bottom w:val="single" w:sz="2" w:space="0" w:color="595959" w:themeColor="text1" w:themeTint="A6"/>
            </w:tcBorders>
            <w:shd w:val="clear" w:color="auto" w:fill="auto"/>
          </w:tcPr>
          <w:p w14:paraId="4E8FE79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48B6691" w14:textId="77777777" w:rsidR="006672AE" w:rsidRDefault="006672AE" w:rsidP="007F74DB">
            <w:pPr>
              <w:spacing w:line="220" w:lineRule="exact"/>
              <w:contextualSpacing/>
              <w:rPr>
                <w:sz w:val="18"/>
                <w:szCs w:val="18"/>
              </w:rPr>
            </w:pPr>
          </w:p>
          <w:p w14:paraId="32EAB087" w14:textId="77777777" w:rsidR="006672AE" w:rsidRDefault="006672AE" w:rsidP="007F74DB">
            <w:pPr>
              <w:spacing w:line="220" w:lineRule="exact"/>
              <w:contextualSpacing/>
              <w:rPr>
                <w:sz w:val="18"/>
                <w:szCs w:val="18"/>
              </w:rPr>
            </w:pPr>
            <w:r>
              <w:rPr>
                <w:sz w:val="18"/>
                <w:szCs w:val="18"/>
              </w:rPr>
              <w:t>12.06.2018, ÄMP, Café, MBK:</w:t>
            </w:r>
          </w:p>
          <w:p w14:paraId="7082FB70" w14:textId="3F5449ED" w:rsidR="006672AE" w:rsidRDefault="006672AE" w:rsidP="007F74DB">
            <w:pPr>
              <w:spacing w:line="220" w:lineRule="exact"/>
              <w:contextualSpacing/>
              <w:rPr>
                <w:sz w:val="18"/>
                <w:szCs w:val="18"/>
              </w:rPr>
            </w:pPr>
            <w:r>
              <w:rPr>
                <w:sz w:val="18"/>
                <w:szCs w:val="18"/>
              </w:rPr>
              <w:t>CF, OZ, RES, KCL</w:t>
            </w:r>
          </w:p>
          <w:p w14:paraId="01B4BCEA" w14:textId="1B91D454" w:rsidR="006672AE" w:rsidRDefault="006672AE" w:rsidP="003B6323">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F1A0347" w14:textId="77777777" w:rsidR="006672AE" w:rsidRDefault="006672AE" w:rsidP="00407328">
            <w:pPr>
              <w:spacing w:line="220" w:lineRule="exact"/>
              <w:contextualSpacing/>
              <w:jc w:val="both"/>
              <w:rPr>
                <w:b/>
                <w:sz w:val="20"/>
                <w:szCs w:val="20"/>
              </w:rPr>
            </w:pPr>
          </w:p>
          <w:p w14:paraId="0DC018CE" w14:textId="510A2C99" w:rsidR="006672AE" w:rsidRDefault="006672AE" w:rsidP="007F74DB">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1D84485E" w14:textId="77777777" w:rsidR="006672AE" w:rsidRPr="002A2B93" w:rsidRDefault="006672AE" w:rsidP="00A6088B">
            <w:pPr>
              <w:spacing w:line="220" w:lineRule="exact"/>
              <w:contextualSpacing/>
              <w:jc w:val="center"/>
              <w:rPr>
                <w:sz w:val="16"/>
                <w:szCs w:val="16"/>
              </w:rPr>
            </w:pPr>
          </w:p>
        </w:tc>
      </w:tr>
      <w:tr w:rsidR="006672AE" w:rsidRPr="00CE353F" w14:paraId="0C61BD6C" w14:textId="77777777" w:rsidTr="00CE0A76">
        <w:tc>
          <w:tcPr>
            <w:tcW w:w="557" w:type="dxa"/>
            <w:tcBorders>
              <w:bottom w:val="single" w:sz="2" w:space="0" w:color="595959" w:themeColor="text1" w:themeTint="A6"/>
            </w:tcBorders>
            <w:shd w:val="clear" w:color="auto" w:fill="auto"/>
          </w:tcPr>
          <w:p w14:paraId="154461E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626D10D" w14:textId="77777777" w:rsidR="006672AE" w:rsidRDefault="006672AE" w:rsidP="006D01E6">
            <w:pPr>
              <w:spacing w:line="220" w:lineRule="exact"/>
              <w:contextualSpacing/>
              <w:rPr>
                <w:sz w:val="18"/>
                <w:szCs w:val="18"/>
              </w:rPr>
            </w:pPr>
          </w:p>
          <w:p w14:paraId="1A2EA3C3" w14:textId="77777777" w:rsidR="006672AE" w:rsidRDefault="006672AE" w:rsidP="006D01E6">
            <w:pPr>
              <w:spacing w:line="220" w:lineRule="exact"/>
              <w:contextualSpacing/>
              <w:rPr>
                <w:sz w:val="18"/>
                <w:szCs w:val="18"/>
              </w:rPr>
            </w:pPr>
            <w:r>
              <w:rPr>
                <w:sz w:val="18"/>
                <w:szCs w:val="18"/>
              </w:rPr>
              <w:t>31.08.2018, 9:00–10:30, MBK:</w:t>
            </w:r>
          </w:p>
          <w:p w14:paraId="0A4D209F" w14:textId="77777777" w:rsidR="006672AE" w:rsidRDefault="006672AE" w:rsidP="006D01E6">
            <w:pPr>
              <w:spacing w:line="220" w:lineRule="exact"/>
              <w:contextualSpacing/>
              <w:rPr>
                <w:sz w:val="18"/>
                <w:szCs w:val="18"/>
              </w:rPr>
            </w:pPr>
            <w:r>
              <w:rPr>
                <w:sz w:val="18"/>
                <w:szCs w:val="18"/>
              </w:rPr>
              <w:t>CF, OZ, RES, KCL</w:t>
            </w:r>
          </w:p>
          <w:p w14:paraId="7B6C3C58" w14:textId="77777777" w:rsidR="006672AE" w:rsidRDefault="006672AE" w:rsidP="007F74DB">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C003068" w14:textId="77777777" w:rsidR="006672AE" w:rsidRDefault="006672AE" w:rsidP="00407328">
            <w:pPr>
              <w:spacing w:line="220" w:lineRule="exact"/>
              <w:contextualSpacing/>
              <w:jc w:val="both"/>
              <w:rPr>
                <w:b/>
                <w:sz w:val="20"/>
                <w:szCs w:val="20"/>
              </w:rPr>
            </w:pPr>
          </w:p>
          <w:p w14:paraId="0253F7FB" w14:textId="1C3EDFEF" w:rsidR="006672AE" w:rsidRDefault="006672AE" w:rsidP="00407328">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Stellenausschreibungen sollten am 01.01.2019 erfolgen; Ausschreibungstext vorab im </w:t>
            </w:r>
            <w:proofErr w:type="spellStart"/>
            <w:r>
              <w:rPr>
                <w:rFonts w:asciiTheme="majorHAnsi" w:hAnsiTheme="majorHAnsi"/>
                <w:sz w:val="20"/>
                <w:szCs w:val="20"/>
              </w:rPr>
              <w:t>Kuratorenteam</w:t>
            </w:r>
            <w:proofErr w:type="spellEnd"/>
            <w:r>
              <w:rPr>
                <w:rFonts w:asciiTheme="majorHAnsi" w:hAnsiTheme="majorHAnsi"/>
                <w:sz w:val="20"/>
                <w:szCs w:val="20"/>
              </w:rPr>
              <w:t xml:space="preserve"> abstimmen &gt; </w:t>
            </w:r>
            <w:r w:rsidRPr="006D01E6">
              <w:rPr>
                <w:rFonts w:asciiTheme="majorHAnsi" w:hAnsiTheme="majorHAnsi"/>
                <w:b/>
                <w:sz w:val="20"/>
                <w:szCs w:val="20"/>
                <w:u w:val="single"/>
              </w:rPr>
              <w:t>OZ bereitet Textentwurf vor!</w:t>
            </w:r>
          </w:p>
        </w:tc>
        <w:tc>
          <w:tcPr>
            <w:tcW w:w="2086" w:type="dxa"/>
            <w:tcBorders>
              <w:bottom w:val="single" w:sz="2" w:space="0" w:color="595959" w:themeColor="text1" w:themeTint="A6"/>
            </w:tcBorders>
            <w:shd w:val="clear" w:color="auto" w:fill="auto"/>
          </w:tcPr>
          <w:p w14:paraId="6A5CFCF9" w14:textId="77777777" w:rsidR="006672AE" w:rsidRPr="002A2B93" w:rsidRDefault="006672AE" w:rsidP="00A6088B">
            <w:pPr>
              <w:spacing w:line="220" w:lineRule="exact"/>
              <w:contextualSpacing/>
              <w:jc w:val="center"/>
              <w:rPr>
                <w:sz w:val="16"/>
                <w:szCs w:val="16"/>
              </w:rPr>
            </w:pPr>
          </w:p>
        </w:tc>
      </w:tr>
      <w:tr w:rsidR="006672AE" w:rsidRPr="00CE353F" w14:paraId="3AB9AE28" w14:textId="77777777" w:rsidTr="00CE0A76">
        <w:tc>
          <w:tcPr>
            <w:tcW w:w="557" w:type="dxa"/>
            <w:tcBorders>
              <w:bottom w:val="single" w:sz="2" w:space="0" w:color="595959" w:themeColor="text1" w:themeTint="A6"/>
            </w:tcBorders>
            <w:shd w:val="clear" w:color="auto" w:fill="FBE4D5" w:themeFill="accent2" w:themeFillTint="33"/>
          </w:tcPr>
          <w:p w14:paraId="1DC0B0F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0450B14C" w14:textId="77777777" w:rsidR="006672AE" w:rsidRDefault="006672AE" w:rsidP="006D01E6">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26AE5660" w14:textId="77777777" w:rsidR="006672AE" w:rsidRDefault="006672AE" w:rsidP="00407328">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BE4D5" w:themeFill="accent2" w:themeFillTint="33"/>
          </w:tcPr>
          <w:p w14:paraId="09346956" w14:textId="77777777" w:rsidR="006672AE" w:rsidRPr="002A2B93" w:rsidRDefault="006672AE" w:rsidP="00A6088B">
            <w:pPr>
              <w:spacing w:line="220" w:lineRule="exact"/>
              <w:contextualSpacing/>
              <w:jc w:val="center"/>
              <w:rPr>
                <w:sz w:val="16"/>
                <w:szCs w:val="16"/>
              </w:rPr>
            </w:pPr>
          </w:p>
        </w:tc>
      </w:tr>
      <w:tr w:rsidR="006672AE" w:rsidRPr="00CE353F" w14:paraId="6776D981" w14:textId="77777777" w:rsidTr="008211B7">
        <w:tc>
          <w:tcPr>
            <w:tcW w:w="557" w:type="dxa"/>
            <w:tcBorders>
              <w:bottom w:val="single" w:sz="2" w:space="0" w:color="595959" w:themeColor="text1" w:themeTint="A6"/>
            </w:tcBorders>
            <w:shd w:val="clear" w:color="auto" w:fill="auto"/>
          </w:tcPr>
          <w:p w14:paraId="4214777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64C2AC8" w14:textId="77777777" w:rsidR="006672AE" w:rsidRDefault="006672AE" w:rsidP="006D01E6">
            <w:pPr>
              <w:spacing w:line="220" w:lineRule="exact"/>
              <w:contextualSpacing/>
              <w:rPr>
                <w:sz w:val="18"/>
                <w:szCs w:val="18"/>
              </w:rPr>
            </w:pPr>
          </w:p>
          <w:p w14:paraId="26376C44" w14:textId="7879C31E" w:rsidR="006672AE" w:rsidRPr="00F52D8C" w:rsidRDefault="006672AE" w:rsidP="006D01E6">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43120DE7" w14:textId="77777777" w:rsidR="006672AE" w:rsidRPr="00F52D8C" w:rsidRDefault="006672AE" w:rsidP="00253579">
            <w:pPr>
              <w:spacing w:line="220" w:lineRule="exact"/>
              <w:contextualSpacing/>
              <w:jc w:val="center"/>
              <w:rPr>
                <w:b/>
                <w:sz w:val="20"/>
                <w:szCs w:val="20"/>
                <w:lang w:val="en-US"/>
              </w:rPr>
            </w:pPr>
          </w:p>
          <w:p w14:paraId="37413F5A" w14:textId="0E185743" w:rsidR="006672AE" w:rsidRDefault="006672AE" w:rsidP="00253579">
            <w:pPr>
              <w:spacing w:line="220" w:lineRule="exact"/>
              <w:contextualSpacing/>
              <w:jc w:val="center"/>
              <w:rPr>
                <w:b/>
                <w:sz w:val="20"/>
                <w:szCs w:val="20"/>
              </w:rPr>
            </w:pPr>
            <w:r>
              <w:rPr>
                <w:b/>
                <w:sz w:val="20"/>
                <w:szCs w:val="20"/>
              </w:rPr>
              <w:t>---</w:t>
            </w:r>
          </w:p>
        </w:tc>
        <w:tc>
          <w:tcPr>
            <w:tcW w:w="2086" w:type="dxa"/>
            <w:tcBorders>
              <w:bottom w:val="single" w:sz="2" w:space="0" w:color="595959" w:themeColor="text1" w:themeTint="A6"/>
            </w:tcBorders>
            <w:shd w:val="clear" w:color="auto" w:fill="auto"/>
          </w:tcPr>
          <w:p w14:paraId="5D282095" w14:textId="77777777" w:rsidR="006672AE" w:rsidRPr="002A2B93" w:rsidRDefault="006672AE" w:rsidP="00A6088B">
            <w:pPr>
              <w:spacing w:line="220" w:lineRule="exact"/>
              <w:contextualSpacing/>
              <w:jc w:val="center"/>
              <w:rPr>
                <w:sz w:val="16"/>
                <w:szCs w:val="16"/>
              </w:rPr>
            </w:pPr>
          </w:p>
        </w:tc>
      </w:tr>
      <w:tr w:rsidR="006672AE" w:rsidRPr="00CE353F" w14:paraId="572BD623" w14:textId="77777777" w:rsidTr="008211B7">
        <w:tc>
          <w:tcPr>
            <w:tcW w:w="557" w:type="dxa"/>
            <w:tcBorders>
              <w:bottom w:val="single" w:sz="2" w:space="0" w:color="595959" w:themeColor="text1" w:themeTint="A6"/>
            </w:tcBorders>
            <w:shd w:val="clear" w:color="auto" w:fill="auto"/>
          </w:tcPr>
          <w:p w14:paraId="150D4AF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1421782" w14:textId="77777777" w:rsidR="006672AE" w:rsidRDefault="006672AE" w:rsidP="00992520">
            <w:pPr>
              <w:spacing w:line="220" w:lineRule="exact"/>
              <w:contextualSpacing/>
              <w:rPr>
                <w:color w:val="5B9BD5" w:themeColor="accent1"/>
                <w:sz w:val="18"/>
                <w:szCs w:val="18"/>
              </w:rPr>
            </w:pPr>
          </w:p>
          <w:p w14:paraId="6F8CC2CC" w14:textId="5DC6F84A"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3A02BF90" w14:textId="77777777" w:rsidR="006672AE" w:rsidRDefault="006672AE" w:rsidP="006D01E6">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00346A1" w14:textId="77777777" w:rsidR="006672AE" w:rsidRPr="00881228" w:rsidRDefault="006672AE" w:rsidP="00881228">
            <w:pPr>
              <w:spacing w:line="220" w:lineRule="exact"/>
              <w:contextualSpacing/>
              <w:rPr>
                <w:rFonts w:asciiTheme="majorHAnsi" w:hAnsiTheme="majorHAnsi"/>
                <w:color w:val="5B9BD5" w:themeColor="accent1"/>
                <w:sz w:val="20"/>
                <w:szCs w:val="20"/>
              </w:rPr>
            </w:pPr>
          </w:p>
          <w:p w14:paraId="167BCBDF" w14:textId="5FCCBE0E" w:rsidR="006672AE" w:rsidRPr="00881228" w:rsidRDefault="006672AE" w:rsidP="00881228">
            <w:pPr>
              <w:spacing w:line="220" w:lineRule="exact"/>
              <w:contextualSpacing/>
              <w:rPr>
                <w:b/>
                <w:color w:val="5B9BD5" w:themeColor="accent1"/>
                <w:sz w:val="20"/>
                <w:szCs w:val="20"/>
              </w:rPr>
            </w:pPr>
            <w:r w:rsidRPr="00881228">
              <w:rPr>
                <w:rFonts w:asciiTheme="majorHAnsi" w:hAnsiTheme="majorHAnsi"/>
                <w:color w:val="5B9BD5" w:themeColor="accent1"/>
                <w:sz w:val="20"/>
                <w:szCs w:val="20"/>
              </w:rPr>
              <w:sym w:font="Symbol" w:char="F07F"/>
            </w:r>
            <w:r w:rsidRPr="00881228">
              <w:rPr>
                <w:rFonts w:asciiTheme="majorHAnsi" w:hAnsiTheme="majorHAnsi"/>
                <w:color w:val="5B9BD5" w:themeColor="accent1"/>
                <w:sz w:val="20"/>
                <w:szCs w:val="20"/>
              </w:rPr>
              <w:t xml:space="preserve"> Seit 1.11.2019 unterstützen AHB und EE das Projekt</w:t>
            </w:r>
          </w:p>
        </w:tc>
        <w:tc>
          <w:tcPr>
            <w:tcW w:w="2086" w:type="dxa"/>
            <w:tcBorders>
              <w:bottom w:val="single" w:sz="2" w:space="0" w:color="595959" w:themeColor="text1" w:themeTint="A6"/>
            </w:tcBorders>
            <w:shd w:val="clear" w:color="auto" w:fill="auto"/>
          </w:tcPr>
          <w:p w14:paraId="2648EFFF" w14:textId="77777777" w:rsidR="006672AE" w:rsidRPr="002A2B93" w:rsidRDefault="006672AE" w:rsidP="00A6088B">
            <w:pPr>
              <w:spacing w:line="220" w:lineRule="exact"/>
              <w:contextualSpacing/>
              <w:jc w:val="center"/>
              <w:rPr>
                <w:sz w:val="16"/>
                <w:szCs w:val="16"/>
              </w:rPr>
            </w:pPr>
          </w:p>
        </w:tc>
      </w:tr>
      <w:tr w:rsidR="006672AE" w:rsidRPr="00CE353F" w14:paraId="7EB063F4" w14:textId="77777777" w:rsidTr="008211B7">
        <w:trPr>
          <w:trHeight w:val="340"/>
        </w:trPr>
        <w:tc>
          <w:tcPr>
            <w:tcW w:w="557" w:type="dxa"/>
            <w:shd w:val="clear" w:color="auto" w:fill="FFC000" w:themeFill="accent4"/>
            <w:vAlign w:val="center"/>
          </w:tcPr>
          <w:p w14:paraId="378F3CE6" w14:textId="289088B3" w:rsidR="006672AE" w:rsidRDefault="006672AE" w:rsidP="00A6088B">
            <w:pPr>
              <w:spacing w:line="220" w:lineRule="exact"/>
              <w:contextualSpacing/>
              <w:rPr>
                <w:b/>
                <w:sz w:val="20"/>
                <w:szCs w:val="20"/>
              </w:rPr>
            </w:pPr>
            <w:r>
              <w:rPr>
                <w:b/>
                <w:sz w:val="20"/>
                <w:szCs w:val="20"/>
              </w:rPr>
              <w:t>09</w:t>
            </w:r>
          </w:p>
        </w:tc>
        <w:tc>
          <w:tcPr>
            <w:tcW w:w="8936" w:type="dxa"/>
            <w:gridSpan w:val="3"/>
            <w:shd w:val="clear" w:color="auto" w:fill="FFC000" w:themeFill="accent4"/>
            <w:vAlign w:val="center"/>
          </w:tcPr>
          <w:p w14:paraId="2F417EF6" w14:textId="3496A548" w:rsidR="006672AE" w:rsidRPr="00C22891" w:rsidRDefault="006672AE" w:rsidP="003E32E1">
            <w:pPr>
              <w:spacing w:line="220" w:lineRule="exact"/>
              <w:contextualSpacing/>
              <w:rPr>
                <w:sz w:val="18"/>
                <w:szCs w:val="18"/>
              </w:rPr>
            </w:pPr>
            <w:r w:rsidRPr="00C22891">
              <w:rPr>
                <w:b/>
                <w:sz w:val="20"/>
                <w:szCs w:val="20"/>
              </w:rPr>
              <w:t>Objekt</w:t>
            </w:r>
            <w:r>
              <w:rPr>
                <w:b/>
                <w:sz w:val="20"/>
                <w:szCs w:val="20"/>
              </w:rPr>
              <w:t>bearbeitung</w:t>
            </w:r>
          </w:p>
        </w:tc>
      </w:tr>
      <w:tr w:rsidR="006672AE" w:rsidRPr="00CE353F" w14:paraId="18B8421E" w14:textId="77777777" w:rsidTr="008F0DEF">
        <w:tc>
          <w:tcPr>
            <w:tcW w:w="557" w:type="dxa"/>
            <w:tcBorders>
              <w:bottom w:val="single" w:sz="2" w:space="0" w:color="595959" w:themeColor="text1" w:themeTint="A6"/>
            </w:tcBorders>
            <w:shd w:val="clear" w:color="auto" w:fill="F2F2F2" w:themeFill="background1" w:themeFillShade="F2"/>
          </w:tcPr>
          <w:p w14:paraId="1F613AF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7B4178DB" w14:textId="77777777" w:rsidR="006672AE" w:rsidRDefault="006672AE" w:rsidP="00047387">
            <w:pPr>
              <w:spacing w:line="220" w:lineRule="exact"/>
              <w:contextualSpacing/>
              <w:rPr>
                <w:sz w:val="18"/>
                <w:szCs w:val="18"/>
              </w:rPr>
            </w:pPr>
          </w:p>
          <w:p w14:paraId="6CE2636D" w14:textId="74D14654" w:rsidR="006672AE" w:rsidRDefault="006672AE" w:rsidP="00047387">
            <w:pPr>
              <w:spacing w:line="220" w:lineRule="exact"/>
              <w:contextualSpacing/>
              <w:rPr>
                <w:sz w:val="18"/>
                <w:szCs w:val="18"/>
              </w:rPr>
            </w:pPr>
            <w:r>
              <w:rPr>
                <w:sz w:val="18"/>
                <w:szCs w:val="18"/>
              </w:rPr>
              <w:t>01.03.2018, ÄMP</w:t>
            </w:r>
          </w:p>
          <w:p w14:paraId="701F9FFE" w14:textId="440D4F93"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F2F2F2" w:themeFill="background1" w:themeFillShade="F2"/>
          </w:tcPr>
          <w:p w14:paraId="4DB2815C" w14:textId="77777777" w:rsidR="006672AE" w:rsidRDefault="006672AE" w:rsidP="00BD3D9F">
            <w:pPr>
              <w:spacing w:line="220" w:lineRule="exact"/>
              <w:contextualSpacing/>
              <w:jc w:val="both"/>
              <w:rPr>
                <w:b/>
                <w:sz w:val="20"/>
                <w:szCs w:val="20"/>
              </w:rPr>
            </w:pPr>
          </w:p>
          <w:p w14:paraId="194FCCB5" w14:textId="6A749341"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RES/KCL: Objektbearbeitung u. -dokumentation durch RES u. KCL in Berlin soll mit SMB-Fotografen und Restauratoren koordiniert werden</w:t>
            </w:r>
          </w:p>
          <w:p w14:paraId="0849CF0F" w14:textId="6EAD4686"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129928A0" w14:textId="77777777" w:rsidR="006672AE" w:rsidRPr="002A2B93" w:rsidRDefault="006672AE" w:rsidP="00A6088B">
            <w:pPr>
              <w:spacing w:line="220" w:lineRule="exact"/>
              <w:contextualSpacing/>
              <w:jc w:val="center"/>
              <w:rPr>
                <w:sz w:val="16"/>
                <w:szCs w:val="16"/>
              </w:rPr>
            </w:pPr>
          </w:p>
        </w:tc>
      </w:tr>
      <w:tr w:rsidR="006672AE" w:rsidRPr="00CE353F" w14:paraId="79A085AC" w14:textId="77777777" w:rsidTr="008F0DEF">
        <w:tc>
          <w:tcPr>
            <w:tcW w:w="557" w:type="dxa"/>
            <w:tcBorders>
              <w:bottom w:val="single" w:sz="2" w:space="0" w:color="595959" w:themeColor="text1" w:themeTint="A6"/>
            </w:tcBorders>
            <w:shd w:val="clear" w:color="auto" w:fill="F2F2F2" w:themeFill="background1" w:themeFillShade="F2"/>
          </w:tcPr>
          <w:p w14:paraId="68C5CF28"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7A016A6" w14:textId="77777777" w:rsidR="006672AE" w:rsidRDefault="006672AE" w:rsidP="008F0DEF">
            <w:pPr>
              <w:spacing w:line="220" w:lineRule="exact"/>
              <w:contextualSpacing/>
              <w:rPr>
                <w:sz w:val="18"/>
                <w:szCs w:val="18"/>
              </w:rPr>
            </w:pPr>
          </w:p>
          <w:p w14:paraId="73918DCE" w14:textId="77777777" w:rsidR="006672AE" w:rsidRDefault="006672AE" w:rsidP="008F0DEF">
            <w:pPr>
              <w:spacing w:line="220" w:lineRule="exact"/>
              <w:contextualSpacing/>
              <w:rPr>
                <w:sz w:val="18"/>
                <w:szCs w:val="18"/>
              </w:rPr>
            </w:pPr>
            <w:r>
              <w:rPr>
                <w:sz w:val="18"/>
                <w:szCs w:val="18"/>
              </w:rPr>
              <w:t>14.03.2018, Tel.</w:t>
            </w:r>
          </w:p>
          <w:p w14:paraId="31FA1E2F" w14:textId="77777777" w:rsidR="006672AE" w:rsidRDefault="006672AE" w:rsidP="008F0DEF">
            <w:pPr>
              <w:spacing w:line="220" w:lineRule="exact"/>
              <w:contextualSpacing/>
              <w:rPr>
                <w:sz w:val="18"/>
                <w:szCs w:val="18"/>
              </w:rPr>
            </w:pPr>
            <w:r>
              <w:rPr>
                <w:sz w:val="18"/>
                <w:szCs w:val="18"/>
              </w:rPr>
              <w:t>OZ, CF, RES, KCL</w:t>
            </w:r>
          </w:p>
          <w:p w14:paraId="07A914AA"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888EF7B" w14:textId="77777777" w:rsidR="006672AE" w:rsidRDefault="006672AE" w:rsidP="00BD3D9F">
            <w:pPr>
              <w:spacing w:line="220" w:lineRule="exact"/>
              <w:contextualSpacing/>
              <w:jc w:val="both"/>
              <w:rPr>
                <w:b/>
                <w:sz w:val="20"/>
                <w:szCs w:val="20"/>
              </w:rPr>
            </w:pPr>
          </w:p>
          <w:p w14:paraId="7C8A7D25" w14:textId="297D0669"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F2F2F2" w:themeFill="background1" w:themeFillShade="F2"/>
          </w:tcPr>
          <w:p w14:paraId="67EFE7E7" w14:textId="77777777" w:rsidR="006672AE" w:rsidRPr="002A2B93" w:rsidRDefault="006672AE" w:rsidP="00A6088B">
            <w:pPr>
              <w:spacing w:line="220" w:lineRule="exact"/>
              <w:contextualSpacing/>
              <w:jc w:val="center"/>
              <w:rPr>
                <w:sz w:val="16"/>
                <w:szCs w:val="16"/>
              </w:rPr>
            </w:pPr>
          </w:p>
        </w:tc>
      </w:tr>
      <w:tr w:rsidR="006672AE" w:rsidRPr="00CE353F" w14:paraId="751C8780" w14:textId="77777777" w:rsidTr="00CE0A76">
        <w:tc>
          <w:tcPr>
            <w:tcW w:w="557" w:type="dxa"/>
            <w:tcBorders>
              <w:bottom w:val="single" w:sz="2" w:space="0" w:color="595959" w:themeColor="text1" w:themeTint="A6"/>
            </w:tcBorders>
            <w:shd w:val="clear" w:color="auto" w:fill="F2F2F2" w:themeFill="background1" w:themeFillShade="F2"/>
          </w:tcPr>
          <w:p w14:paraId="4BA135E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35D3185E" w14:textId="77777777" w:rsidR="006672AE" w:rsidRDefault="006672AE" w:rsidP="00407328">
            <w:pPr>
              <w:spacing w:line="220" w:lineRule="exact"/>
              <w:contextualSpacing/>
              <w:rPr>
                <w:sz w:val="18"/>
                <w:szCs w:val="18"/>
              </w:rPr>
            </w:pPr>
          </w:p>
          <w:p w14:paraId="7E5AAB5B" w14:textId="77777777" w:rsidR="006672AE" w:rsidRDefault="006672AE" w:rsidP="00407328">
            <w:pPr>
              <w:spacing w:line="220" w:lineRule="exact"/>
              <w:contextualSpacing/>
              <w:rPr>
                <w:sz w:val="18"/>
                <w:szCs w:val="18"/>
              </w:rPr>
            </w:pPr>
            <w:r>
              <w:rPr>
                <w:sz w:val="18"/>
                <w:szCs w:val="18"/>
              </w:rPr>
              <w:t>12.06.2018, ÄMP, Café, MBK:</w:t>
            </w:r>
          </w:p>
          <w:p w14:paraId="776CC0C2" w14:textId="1FA4D4B4" w:rsidR="006672AE" w:rsidRDefault="006672AE" w:rsidP="00407328">
            <w:pPr>
              <w:spacing w:line="220" w:lineRule="exact"/>
              <w:contextualSpacing/>
              <w:rPr>
                <w:sz w:val="18"/>
                <w:szCs w:val="18"/>
              </w:rPr>
            </w:pPr>
            <w:r>
              <w:rPr>
                <w:sz w:val="18"/>
                <w:szCs w:val="18"/>
              </w:rPr>
              <w:t>CF, OZ, RES, KCL</w:t>
            </w:r>
          </w:p>
          <w:p w14:paraId="029EFB67" w14:textId="249651F6"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0C07E7F" w14:textId="77777777" w:rsidR="006672AE" w:rsidRDefault="006672AE" w:rsidP="00407328">
            <w:pPr>
              <w:spacing w:line="220" w:lineRule="exact"/>
              <w:contextualSpacing/>
              <w:jc w:val="both"/>
              <w:rPr>
                <w:b/>
                <w:sz w:val="20"/>
                <w:szCs w:val="20"/>
              </w:rPr>
            </w:pPr>
          </w:p>
          <w:p w14:paraId="281F4F46" w14:textId="543EBDE5"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F2F2F2" w:themeFill="background1" w:themeFillShade="F2"/>
          </w:tcPr>
          <w:p w14:paraId="5430F464" w14:textId="77777777" w:rsidR="006672AE" w:rsidRPr="002A2B93" w:rsidRDefault="006672AE" w:rsidP="00A6088B">
            <w:pPr>
              <w:spacing w:line="220" w:lineRule="exact"/>
              <w:contextualSpacing/>
              <w:jc w:val="center"/>
              <w:rPr>
                <w:sz w:val="16"/>
                <w:szCs w:val="16"/>
              </w:rPr>
            </w:pPr>
          </w:p>
        </w:tc>
      </w:tr>
      <w:tr w:rsidR="006672AE" w:rsidRPr="00CE353F" w14:paraId="5B52E7B9" w14:textId="77777777" w:rsidTr="00CE0A76">
        <w:tc>
          <w:tcPr>
            <w:tcW w:w="557" w:type="dxa"/>
            <w:tcBorders>
              <w:bottom w:val="single" w:sz="2" w:space="0" w:color="595959" w:themeColor="text1" w:themeTint="A6"/>
            </w:tcBorders>
            <w:shd w:val="clear" w:color="auto" w:fill="FBE4D5" w:themeFill="accent2" w:themeFillTint="33"/>
          </w:tcPr>
          <w:p w14:paraId="69AF033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A1A3D3F" w14:textId="77777777" w:rsidR="006672AE" w:rsidRDefault="006672AE" w:rsidP="00407328">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5BACA0E8" w14:textId="77777777" w:rsidR="006672AE" w:rsidRDefault="006672AE" w:rsidP="00407328">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BE4D5" w:themeFill="accent2" w:themeFillTint="33"/>
          </w:tcPr>
          <w:p w14:paraId="08A5CA6A" w14:textId="77777777" w:rsidR="006672AE" w:rsidRPr="002A2B93" w:rsidRDefault="006672AE" w:rsidP="00A6088B">
            <w:pPr>
              <w:spacing w:line="220" w:lineRule="exact"/>
              <w:contextualSpacing/>
              <w:jc w:val="center"/>
              <w:rPr>
                <w:sz w:val="16"/>
                <w:szCs w:val="16"/>
              </w:rPr>
            </w:pPr>
          </w:p>
        </w:tc>
      </w:tr>
      <w:tr w:rsidR="006672AE" w:rsidRPr="00CE353F" w14:paraId="67D52FDA" w14:textId="77777777" w:rsidTr="00CE0A76">
        <w:tc>
          <w:tcPr>
            <w:tcW w:w="557" w:type="dxa"/>
            <w:tcBorders>
              <w:bottom w:val="single" w:sz="2" w:space="0" w:color="595959" w:themeColor="text1" w:themeTint="A6"/>
            </w:tcBorders>
            <w:shd w:val="clear" w:color="auto" w:fill="auto"/>
          </w:tcPr>
          <w:p w14:paraId="01E1E29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6AC2931" w14:textId="77777777" w:rsidR="006672AE" w:rsidRPr="00F52D8C" w:rsidRDefault="006672AE" w:rsidP="00407328">
            <w:pPr>
              <w:spacing w:line="220" w:lineRule="exact"/>
              <w:contextualSpacing/>
              <w:rPr>
                <w:sz w:val="18"/>
                <w:szCs w:val="18"/>
                <w:lang w:val="en-US"/>
              </w:rPr>
            </w:pPr>
          </w:p>
          <w:p w14:paraId="51BF1E56" w14:textId="723F4EE8" w:rsidR="006672AE" w:rsidRPr="00F52D8C" w:rsidRDefault="006672AE" w:rsidP="00407328">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35B50136" w14:textId="77777777" w:rsidR="006672AE" w:rsidRPr="00F52D8C" w:rsidRDefault="006672AE" w:rsidP="00253579">
            <w:pPr>
              <w:spacing w:line="220" w:lineRule="exact"/>
              <w:contextualSpacing/>
              <w:jc w:val="both"/>
              <w:rPr>
                <w:rFonts w:asciiTheme="majorHAnsi" w:hAnsiTheme="majorHAnsi"/>
                <w:sz w:val="20"/>
                <w:szCs w:val="20"/>
                <w:lang w:val="en-US"/>
              </w:rPr>
            </w:pPr>
          </w:p>
          <w:p w14:paraId="59F4129A" w14:textId="77777777" w:rsidR="006672AE" w:rsidRDefault="006672AE" w:rsidP="00253579">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Sobald die Objektlisten vollständig sind, werden die Objekte zunächst im </w:t>
            </w:r>
            <w:proofErr w:type="spellStart"/>
            <w:r>
              <w:rPr>
                <w:rFonts w:asciiTheme="majorHAnsi" w:hAnsiTheme="majorHAnsi"/>
                <w:sz w:val="20"/>
                <w:szCs w:val="20"/>
              </w:rPr>
              <w:t>Kuratorenteam</w:t>
            </w:r>
            <w:proofErr w:type="spellEnd"/>
            <w:r>
              <w:rPr>
                <w:rFonts w:asciiTheme="majorHAnsi" w:hAnsiTheme="majorHAnsi"/>
                <w:sz w:val="20"/>
                <w:szCs w:val="20"/>
              </w:rPr>
              <w:t xml:space="preserve"> verteilt; ausgewählte Objekte werden an auswärtige Autoren vergeben</w:t>
            </w:r>
          </w:p>
          <w:p w14:paraId="2BFBB4C5" w14:textId="754101EF" w:rsidR="006672AE" w:rsidRDefault="006672AE" w:rsidP="00253579">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7252A6C8" w14:textId="77777777" w:rsidR="006672AE" w:rsidRPr="002A2B93" w:rsidRDefault="006672AE" w:rsidP="00A6088B">
            <w:pPr>
              <w:spacing w:line="220" w:lineRule="exact"/>
              <w:contextualSpacing/>
              <w:jc w:val="center"/>
              <w:rPr>
                <w:sz w:val="16"/>
                <w:szCs w:val="16"/>
              </w:rPr>
            </w:pPr>
          </w:p>
        </w:tc>
      </w:tr>
      <w:tr w:rsidR="006672AE" w:rsidRPr="00CE353F" w14:paraId="3FE9050E" w14:textId="77777777" w:rsidTr="00CE0A76">
        <w:tc>
          <w:tcPr>
            <w:tcW w:w="557" w:type="dxa"/>
            <w:tcBorders>
              <w:bottom w:val="single" w:sz="2" w:space="0" w:color="595959" w:themeColor="text1" w:themeTint="A6"/>
            </w:tcBorders>
            <w:shd w:val="clear" w:color="auto" w:fill="auto"/>
          </w:tcPr>
          <w:p w14:paraId="18A50EB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1D80A66A" w14:textId="77777777" w:rsidR="006672AE" w:rsidRDefault="006672AE" w:rsidP="00992520">
            <w:pPr>
              <w:spacing w:line="220" w:lineRule="exact"/>
              <w:contextualSpacing/>
              <w:rPr>
                <w:color w:val="5B9BD5" w:themeColor="accent1"/>
                <w:sz w:val="18"/>
                <w:szCs w:val="18"/>
              </w:rPr>
            </w:pPr>
          </w:p>
          <w:p w14:paraId="6B7CEC13" w14:textId="1074DFBE"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0F327E44" w14:textId="77777777" w:rsidR="006672AE" w:rsidRPr="008E0ED2" w:rsidRDefault="006672AE" w:rsidP="00407328">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9E5090A" w14:textId="77777777" w:rsidR="006672AE" w:rsidRPr="00992520" w:rsidRDefault="006672AE" w:rsidP="00992520">
            <w:pPr>
              <w:spacing w:line="220" w:lineRule="exact"/>
              <w:contextualSpacing/>
              <w:jc w:val="both"/>
              <w:rPr>
                <w:rFonts w:asciiTheme="majorHAnsi" w:hAnsiTheme="majorHAnsi"/>
                <w:sz w:val="20"/>
                <w:szCs w:val="20"/>
              </w:rPr>
            </w:pPr>
          </w:p>
          <w:p w14:paraId="02988F7E" w14:textId="160939B0" w:rsidR="006672AE" w:rsidRPr="008E0ED2" w:rsidRDefault="006672AE" w:rsidP="00992520">
            <w:pPr>
              <w:spacing w:line="220" w:lineRule="exact"/>
              <w:contextualSpacing/>
              <w:jc w:val="both"/>
              <w:rPr>
                <w:rFonts w:asciiTheme="majorHAnsi" w:hAnsiTheme="majorHAnsi"/>
                <w:color w:val="5B9BD5" w:themeColor="accent1"/>
                <w:sz w:val="20"/>
                <w:szCs w:val="20"/>
              </w:rPr>
            </w:pPr>
            <w:r w:rsidRPr="008E0ED2">
              <w:rPr>
                <w:rFonts w:asciiTheme="majorHAnsi" w:hAnsiTheme="majorHAnsi"/>
                <w:color w:val="5B9BD5" w:themeColor="accent1"/>
                <w:sz w:val="20"/>
                <w:szCs w:val="20"/>
              </w:rPr>
              <w:sym w:font="Symbol" w:char="F07F"/>
            </w:r>
            <w:r w:rsidRPr="008E0ED2">
              <w:rPr>
                <w:rFonts w:asciiTheme="majorHAnsi" w:hAnsiTheme="majorHAnsi"/>
                <w:color w:val="5B9BD5" w:themeColor="accent1"/>
                <w:sz w:val="20"/>
                <w:szCs w:val="20"/>
              </w:rPr>
              <w:t xml:space="preserve"> Sobald die Objektliste vollständig ist, werden die Objekte verteilt, sofern noch nicht geschehen</w:t>
            </w:r>
          </w:p>
          <w:p w14:paraId="1F22ACE1" w14:textId="77777777" w:rsidR="006672AE" w:rsidRPr="008E0ED2" w:rsidRDefault="006672AE" w:rsidP="00253579">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104EF3BB" w14:textId="77777777" w:rsidR="006672AE" w:rsidRPr="002A2B93" w:rsidRDefault="006672AE" w:rsidP="00A6088B">
            <w:pPr>
              <w:spacing w:line="220" w:lineRule="exact"/>
              <w:contextualSpacing/>
              <w:jc w:val="center"/>
              <w:rPr>
                <w:sz w:val="16"/>
                <w:szCs w:val="16"/>
              </w:rPr>
            </w:pPr>
          </w:p>
        </w:tc>
      </w:tr>
      <w:tr w:rsidR="006672AE" w:rsidRPr="00CE353F" w14:paraId="024A9162" w14:textId="77777777" w:rsidTr="008211B7">
        <w:trPr>
          <w:trHeight w:val="340"/>
        </w:trPr>
        <w:tc>
          <w:tcPr>
            <w:tcW w:w="557" w:type="dxa"/>
            <w:shd w:val="clear" w:color="auto" w:fill="FFC000" w:themeFill="accent4"/>
            <w:vAlign w:val="center"/>
          </w:tcPr>
          <w:p w14:paraId="45572D51" w14:textId="037A83A1" w:rsidR="006672AE" w:rsidRDefault="006672AE" w:rsidP="00A6088B">
            <w:pPr>
              <w:spacing w:line="220" w:lineRule="exact"/>
              <w:contextualSpacing/>
              <w:rPr>
                <w:b/>
                <w:sz w:val="20"/>
                <w:szCs w:val="20"/>
              </w:rPr>
            </w:pPr>
            <w:r>
              <w:rPr>
                <w:b/>
                <w:sz w:val="20"/>
                <w:szCs w:val="20"/>
              </w:rPr>
              <w:t>10</w:t>
            </w:r>
          </w:p>
        </w:tc>
        <w:tc>
          <w:tcPr>
            <w:tcW w:w="8936" w:type="dxa"/>
            <w:gridSpan w:val="3"/>
            <w:shd w:val="clear" w:color="auto" w:fill="FFC000" w:themeFill="accent4"/>
            <w:vAlign w:val="center"/>
          </w:tcPr>
          <w:p w14:paraId="1F5E5E0B" w14:textId="217B3BD5" w:rsidR="006672AE" w:rsidRPr="00C22891" w:rsidRDefault="006672AE" w:rsidP="00525C8B">
            <w:pPr>
              <w:spacing w:line="220" w:lineRule="exact"/>
              <w:contextualSpacing/>
              <w:rPr>
                <w:sz w:val="18"/>
                <w:szCs w:val="18"/>
              </w:rPr>
            </w:pPr>
            <w:r w:rsidRPr="00C22891">
              <w:rPr>
                <w:b/>
                <w:sz w:val="20"/>
                <w:szCs w:val="20"/>
              </w:rPr>
              <w:t>Objektfotogra</w:t>
            </w:r>
            <w:r>
              <w:rPr>
                <w:b/>
                <w:sz w:val="20"/>
                <w:szCs w:val="20"/>
              </w:rPr>
              <w:t>f</w:t>
            </w:r>
            <w:r w:rsidRPr="00C22891">
              <w:rPr>
                <w:b/>
                <w:sz w:val="20"/>
                <w:szCs w:val="20"/>
              </w:rPr>
              <w:t>ie</w:t>
            </w:r>
          </w:p>
        </w:tc>
      </w:tr>
      <w:tr w:rsidR="006672AE" w:rsidRPr="00CE353F" w14:paraId="4F645444" w14:textId="77777777" w:rsidTr="008F0DEF">
        <w:trPr>
          <w:trHeight w:val="969"/>
        </w:trPr>
        <w:tc>
          <w:tcPr>
            <w:tcW w:w="557" w:type="dxa"/>
            <w:tcBorders>
              <w:bottom w:val="single" w:sz="2" w:space="0" w:color="595959" w:themeColor="text1" w:themeTint="A6"/>
            </w:tcBorders>
            <w:shd w:val="clear" w:color="auto" w:fill="auto"/>
          </w:tcPr>
          <w:p w14:paraId="4AA451F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5F6FDCB" w14:textId="77777777" w:rsidR="006672AE" w:rsidRDefault="006672AE" w:rsidP="00047387">
            <w:pPr>
              <w:spacing w:line="220" w:lineRule="exact"/>
              <w:contextualSpacing/>
              <w:rPr>
                <w:sz w:val="18"/>
                <w:szCs w:val="18"/>
              </w:rPr>
            </w:pPr>
          </w:p>
          <w:p w14:paraId="5EBE19F5" w14:textId="3242DDC4" w:rsidR="006672AE" w:rsidRDefault="006672AE" w:rsidP="00047387">
            <w:pPr>
              <w:spacing w:line="220" w:lineRule="exact"/>
              <w:contextualSpacing/>
              <w:rPr>
                <w:sz w:val="18"/>
                <w:szCs w:val="18"/>
              </w:rPr>
            </w:pPr>
            <w:r>
              <w:rPr>
                <w:sz w:val="18"/>
                <w:szCs w:val="18"/>
              </w:rPr>
              <w:t>01.03.2018, ÄMP</w:t>
            </w:r>
          </w:p>
          <w:p w14:paraId="1CE8BE15" w14:textId="3DF6C2C4"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auto"/>
          </w:tcPr>
          <w:p w14:paraId="3E9AAF39" w14:textId="77777777" w:rsidR="006672AE" w:rsidRDefault="006672AE" w:rsidP="00BD3D9F">
            <w:pPr>
              <w:spacing w:line="220" w:lineRule="exact"/>
              <w:contextualSpacing/>
              <w:jc w:val="both"/>
              <w:rPr>
                <w:b/>
                <w:sz w:val="20"/>
                <w:szCs w:val="20"/>
              </w:rPr>
            </w:pPr>
          </w:p>
          <w:p w14:paraId="0B9CCC21" w14:textId="0D94B442"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RES/KCL: Objektfotografie durch RES u. KCL in Berlin soll mit SMB- Fotografen und Restauratoren koordiniert werden</w:t>
            </w:r>
          </w:p>
          <w:p w14:paraId="27D0E733" w14:textId="58046DF8"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14425284" w14:textId="77777777" w:rsidR="006672AE" w:rsidRPr="002A2B93" w:rsidRDefault="006672AE" w:rsidP="00A6088B">
            <w:pPr>
              <w:spacing w:line="220" w:lineRule="exact"/>
              <w:contextualSpacing/>
              <w:jc w:val="center"/>
              <w:rPr>
                <w:sz w:val="16"/>
                <w:szCs w:val="16"/>
              </w:rPr>
            </w:pPr>
          </w:p>
        </w:tc>
      </w:tr>
      <w:tr w:rsidR="006672AE" w:rsidRPr="00CE353F" w14:paraId="0AE5611A" w14:textId="77777777" w:rsidTr="008F0DEF">
        <w:tc>
          <w:tcPr>
            <w:tcW w:w="557" w:type="dxa"/>
            <w:tcBorders>
              <w:bottom w:val="single" w:sz="2" w:space="0" w:color="595959" w:themeColor="text1" w:themeTint="A6"/>
            </w:tcBorders>
            <w:shd w:val="clear" w:color="auto" w:fill="auto"/>
          </w:tcPr>
          <w:p w14:paraId="6B6564C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7CD9E4F" w14:textId="77777777" w:rsidR="006672AE" w:rsidRDefault="006672AE" w:rsidP="008F0DEF">
            <w:pPr>
              <w:spacing w:line="220" w:lineRule="exact"/>
              <w:contextualSpacing/>
              <w:rPr>
                <w:sz w:val="18"/>
                <w:szCs w:val="18"/>
              </w:rPr>
            </w:pPr>
          </w:p>
          <w:p w14:paraId="263F4153" w14:textId="77777777" w:rsidR="006672AE" w:rsidRDefault="006672AE" w:rsidP="008F0DEF">
            <w:pPr>
              <w:spacing w:line="220" w:lineRule="exact"/>
              <w:contextualSpacing/>
              <w:rPr>
                <w:sz w:val="18"/>
                <w:szCs w:val="18"/>
              </w:rPr>
            </w:pPr>
            <w:r>
              <w:rPr>
                <w:sz w:val="18"/>
                <w:szCs w:val="18"/>
              </w:rPr>
              <w:t>14.03.2018, Tel.</w:t>
            </w:r>
          </w:p>
          <w:p w14:paraId="63B9D41C" w14:textId="77777777" w:rsidR="006672AE" w:rsidRDefault="006672AE" w:rsidP="008F0DEF">
            <w:pPr>
              <w:spacing w:line="220" w:lineRule="exact"/>
              <w:contextualSpacing/>
              <w:rPr>
                <w:sz w:val="18"/>
                <w:szCs w:val="18"/>
              </w:rPr>
            </w:pPr>
            <w:r>
              <w:rPr>
                <w:sz w:val="18"/>
                <w:szCs w:val="18"/>
              </w:rPr>
              <w:t>OZ, CF, RES, KCL</w:t>
            </w:r>
          </w:p>
          <w:p w14:paraId="2BD70007"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1E651BF" w14:textId="77777777" w:rsidR="006672AE" w:rsidRDefault="006672AE" w:rsidP="00BD3D9F">
            <w:pPr>
              <w:spacing w:line="220" w:lineRule="exact"/>
              <w:contextualSpacing/>
              <w:jc w:val="both"/>
              <w:rPr>
                <w:b/>
                <w:sz w:val="20"/>
                <w:szCs w:val="20"/>
              </w:rPr>
            </w:pPr>
          </w:p>
          <w:p w14:paraId="7228E422" w14:textId="0A4DCE9F"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25C4D328" w14:textId="77777777" w:rsidR="006672AE" w:rsidRPr="002A2B93" w:rsidRDefault="006672AE" w:rsidP="00A6088B">
            <w:pPr>
              <w:spacing w:line="220" w:lineRule="exact"/>
              <w:contextualSpacing/>
              <w:jc w:val="center"/>
              <w:rPr>
                <w:sz w:val="16"/>
                <w:szCs w:val="16"/>
              </w:rPr>
            </w:pPr>
          </w:p>
        </w:tc>
      </w:tr>
      <w:tr w:rsidR="006672AE" w:rsidRPr="00CE353F" w14:paraId="648F127F" w14:textId="77777777" w:rsidTr="00983740">
        <w:tc>
          <w:tcPr>
            <w:tcW w:w="557" w:type="dxa"/>
            <w:tcBorders>
              <w:bottom w:val="single" w:sz="2" w:space="0" w:color="595959" w:themeColor="text1" w:themeTint="A6"/>
            </w:tcBorders>
            <w:shd w:val="clear" w:color="auto" w:fill="auto"/>
          </w:tcPr>
          <w:p w14:paraId="1476E32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A8E2E31" w14:textId="77777777" w:rsidR="006672AE" w:rsidRDefault="006672AE" w:rsidP="00396D79">
            <w:pPr>
              <w:spacing w:line="220" w:lineRule="exact"/>
              <w:contextualSpacing/>
              <w:rPr>
                <w:sz w:val="18"/>
                <w:szCs w:val="18"/>
              </w:rPr>
            </w:pPr>
          </w:p>
          <w:p w14:paraId="3B8EFA26" w14:textId="77777777" w:rsidR="006672AE" w:rsidRDefault="006672AE" w:rsidP="00396D79">
            <w:pPr>
              <w:spacing w:line="220" w:lineRule="exact"/>
              <w:contextualSpacing/>
              <w:rPr>
                <w:sz w:val="18"/>
                <w:szCs w:val="18"/>
              </w:rPr>
            </w:pPr>
            <w:r>
              <w:rPr>
                <w:sz w:val="18"/>
                <w:szCs w:val="18"/>
              </w:rPr>
              <w:t>12.06.2018, ÄMP, Café, MBK:</w:t>
            </w:r>
          </w:p>
          <w:p w14:paraId="771F5074" w14:textId="1180BB6F" w:rsidR="006672AE" w:rsidRDefault="006672AE" w:rsidP="00396D79">
            <w:pPr>
              <w:spacing w:line="220" w:lineRule="exact"/>
              <w:contextualSpacing/>
              <w:rPr>
                <w:sz w:val="18"/>
                <w:szCs w:val="18"/>
              </w:rPr>
            </w:pPr>
            <w:r>
              <w:rPr>
                <w:sz w:val="18"/>
                <w:szCs w:val="18"/>
              </w:rPr>
              <w:lastRenderedPageBreak/>
              <w:t>CF, OZ, RES, KCL</w:t>
            </w:r>
          </w:p>
          <w:p w14:paraId="2FF492ED" w14:textId="77777777"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4C3823E" w14:textId="77777777" w:rsidR="006672AE" w:rsidRDefault="006672AE" w:rsidP="00407328">
            <w:pPr>
              <w:spacing w:line="220" w:lineRule="exact"/>
              <w:contextualSpacing/>
              <w:jc w:val="both"/>
              <w:rPr>
                <w:b/>
                <w:sz w:val="20"/>
                <w:szCs w:val="20"/>
              </w:rPr>
            </w:pPr>
          </w:p>
          <w:p w14:paraId="54B56670" w14:textId="0B687645"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4E27B672" w14:textId="77777777" w:rsidR="006672AE" w:rsidRPr="002A2B93" w:rsidRDefault="006672AE" w:rsidP="00A6088B">
            <w:pPr>
              <w:spacing w:line="220" w:lineRule="exact"/>
              <w:contextualSpacing/>
              <w:jc w:val="center"/>
              <w:rPr>
                <w:sz w:val="16"/>
                <w:szCs w:val="16"/>
              </w:rPr>
            </w:pPr>
          </w:p>
        </w:tc>
      </w:tr>
      <w:tr w:rsidR="006672AE" w:rsidRPr="00CE353F" w14:paraId="3ED6DB00" w14:textId="77777777" w:rsidTr="00CE0A76">
        <w:tc>
          <w:tcPr>
            <w:tcW w:w="557" w:type="dxa"/>
            <w:tcBorders>
              <w:bottom w:val="single" w:sz="2" w:space="0" w:color="595959" w:themeColor="text1" w:themeTint="A6"/>
            </w:tcBorders>
            <w:shd w:val="clear" w:color="auto" w:fill="FBE4D5" w:themeFill="accent2" w:themeFillTint="33"/>
          </w:tcPr>
          <w:p w14:paraId="58A5454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BFC483C" w14:textId="77777777" w:rsidR="006672AE" w:rsidRDefault="006672AE" w:rsidP="00396D79">
            <w:pPr>
              <w:spacing w:line="220" w:lineRule="exact"/>
              <w:contextualSpacing/>
              <w:rPr>
                <w:sz w:val="18"/>
                <w:szCs w:val="18"/>
              </w:rPr>
            </w:pPr>
          </w:p>
          <w:p w14:paraId="5760424F" w14:textId="6BFEB7A6" w:rsidR="006672AE" w:rsidRDefault="006672AE" w:rsidP="00396D79">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186C1AEA" w14:textId="77777777" w:rsidR="006672AE" w:rsidRDefault="006672AE" w:rsidP="00983740">
            <w:pPr>
              <w:spacing w:line="220" w:lineRule="exact"/>
              <w:contextualSpacing/>
              <w:jc w:val="both"/>
              <w:rPr>
                <w:rFonts w:asciiTheme="majorHAnsi" w:hAnsiTheme="majorHAnsi"/>
                <w:sz w:val="20"/>
                <w:szCs w:val="20"/>
              </w:rPr>
            </w:pPr>
          </w:p>
          <w:p w14:paraId="25D8458E" w14:textId="6AE3B9DF" w:rsidR="006672AE" w:rsidRPr="00EA2370" w:rsidRDefault="006672AE" w:rsidP="00983740">
            <w:pPr>
              <w:spacing w:line="220" w:lineRule="exact"/>
              <w:contextualSpacing/>
              <w:jc w:val="both"/>
              <w:rPr>
                <w:rFonts w:asciiTheme="majorHAnsi" w:hAnsiTheme="majorHAnsi"/>
                <w:color w:val="FF0000"/>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w:t>
            </w:r>
            <w:r>
              <w:rPr>
                <w:rFonts w:asciiTheme="majorHAnsi" w:hAnsiTheme="majorHAnsi"/>
                <w:b/>
                <w:sz w:val="20"/>
                <w:szCs w:val="20"/>
              </w:rPr>
              <w:t xml:space="preserve">Stele ÄMP 2974 des </w:t>
            </w:r>
            <w:proofErr w:type="spellStart"/>
            <w:r>
              <w:rPr>
                <w:rFonts w:asciiTheme="majorHAnsi" w:hAnsiTheme="majorHAnsi"/>
                <w:b/>
                <w:sz w:val="20"/>
                <w:szCs w:val="20"/>
              </w:rPr>
              <w:t>Nachtmin</w:t>
            </w:r>
            <w:proofErr w:type="spellEnd"/>
            <w:r>
              <w:rPr>
                <w:rFonts w:asciiTheme="majorHAnsi" w:hAnsiTheme="majorHAnsi"/>
                <w:b/>
                <w:sz w:val="20"/>
                <w:szCs w:val="20"/>
              </w:rPr>
              <w:t xml:space="preserve"> </w:t>
            </w:r>
            <w:r w:rsidRPr="007C2CED">
              <w:rPr>
                <w:rFonts w:asciiTheme="majorHAnsi" w:hAnsiTheme="majorHAnsi"/>
                <w:sz w:val="20"/>
                <w:szCs w:val="20"/>
              </w:rPr>
              <w:t>ist noch in Bearbeitung und wird</w:t>
            </w:r>
            <w:r>
              <w:rPr>
                <w:rFonts w:asciiTheme="majorHAnsi" w:hAnsiTheme="majorHAnsi"/>
                <w:sz w:val="20"/>
                <w:szCs w:val="20"/>
              </w:rPr>
              <w:t xml:space="preserve"> </w:t>
            </w:r>
            <w:r w:rsidRPr="008711D8">
              <w:rPr>
                <w:rFonts w:asciiTheme="majorHAnsi" w:hAnsiTheme="majorHAnsi"/>
                <w:color w:val="FF0000"/>
                <w:sz w:val="20"/>
                <w:szCs w:val="20"/>
              </w:rPr>
              <w:t xml:space="preserve">bis zum </w:t>
            </w:r>
            <w:r>
              <w:rPr>
                <w:rFonts w:asciiTheme="majorHAnsi" w:hAnsiTheme="majorHAnsi"/>
                <w:color w:val="FF0000"/>
                <w:sz w:val="20"/>
                <w:szCs w:val="20"/>
              </w:rPr>
              <w:t>22</w:t>
            </w:r>
            <w:r w:rsidRPr="008711D8">
              <w:rPr>
                <w:rFonts w:asciiTheme="majorHAnsi" w:hAnsiTheme="majorHAnsi"/>
                <w:color w:val="FF0000"/>
                <w:sz w:val="20"/>
                <w:szCs w:val="20"/>
              </w:rPr>
              <w:t xml:space="preserve">.05. </w:t>
            </w:r>
            <w:r>
              <w:rPr>
                <w:rFonts w:asciiTheme="majorHAnsi" w:hAnsiTheme="majorHAnsi"/>
                <w:color w:val="FF0000"/>
                <w:sz w:val="20"/>
                <w:szCs w:val="20"/>
              </w:rPr>
              <w:t>fertig gereinigt, damit sie von RES und KCL fotografiert werden kann</w:t>
            </w:r>
          </w:p>
          <w:p w14:paraId="649032DC" w14:textId="77777777" w:rsidR="006672AE" w:rsidRDefault="006672AE" w:rsidP="00FC63B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w:t>
            </w:r>
            <w:r w:rsidRPr="00FC63BF">
              <w:rPr>
                <w:rFonts w:asciiTheme="majorHAnsi" w:hAnsiTheme="majorHAnsi"/>
                <w:b/>
                <w:sz w:val="20"/>
                <w:szCs w:val="20"/>
              </w:rPr>
              <w:t xml:space="preserve">Holzkiste ÄMP 17555 des </w:t>
            </w:r>
            <w:proofErr w:type="spellStart"/>
            <w:r w:rsidRPr="00FC63BF">
              <w:rPr>
                <w:rFonts w:asciiTheme="majorHAnsi" w:hAnsiTheme="majorHAnsi"/>
                <w:b/>
                <w:sz w:val="20"/>
                <w:szCs w:val="20"/>
              </w:rPr>
              <w:t>Eje</w:t>
            </w:r>
            <w:proofErr w:type="spellEnd"/>
            <w:r>
              <w:rPr>
                <w:rFonts w:asciiTheme="majorHAnsi" w:hAnsiTheme="majorHAnsi"/>
                <w:sz w:val="20"/>
                <w:szCs w:val="20"/>
              </w:rPr>
              <w:t xml:space="preserve"> wurde teils zerlegt und wurde in der Restaurierungswerkstatt von RES und KCL fotografiert (nur Zeichengrundlagen! Katalogfotos müssen noch erstellt werden!)</w:t>
            </w:r>
          </w:p>
          <w:p w14:paraId="22DCB867" w14:textId="353F9DA9" w:rsidR="006672AE" w:rsidRDefault="006672AE" w:rsidP="00FC63B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BE4D5" w:themeFill="accent2" w:themeFillTint="33"/>
          </w:tcPr>
          <w:p w14:paraId="089B09E2" w14:textId="77777777" w:rsidR="006672AE" w:rsidRPr="002A2B93" w:rsidRDefault="006672AE" w:rsidP="00A6088B">
            <w:pPr>
              <w:spacing w:line="220" w:lineRule="exact"/>
              <w:contextualSpacing/>
              <w:jc w:val="center"/>
              <w:rPr>
                <w:sz w:val="16"/>
                <w:szCs w:val="16"/>
              </w:rPr>
            </w:pPr>
          </w:p>
        </w:tc>
      </w:tr>
      <w:tr w:rsidR="006672AE" w:rsidRPr="00CE353F" w14:paraId="255BD875" w14:textId="77777777" w:rsidTr="00CE0A76">
        <w:tc>
          <w:tcPr>
            <w:tcW w:w="557" w:type="dxa"/>
            <w:tcBorders>
              <w:bottom w:val="single" w:sz="2" w:space="0" w:color="595959" w:themeColor="text1" w:themeTint="A6"/>
            </w:tcBorders>
            <w:shd w:val="clear" w:color="auto" w:fill="auto"/>
          </w:tcPr>
          <w:p w14:paraId="2D4AB62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65132E4" w14:textId="77777777" w:rsidR="006672AE" w:rsidRDefault="006672AE" w:rsidP="00396D79">
            <w:pPr>
              <w:spacing w:line="220" w:lineRule="exact"/>
              <w:contextualSpacing/>
              <w:rPr>
                <w:sz w:val="18"/>
                <w:szCs w:val="18"/>
              </w:rPr>
            </w:pPr>
          </w:p>
          <w:p w14:paraId="741A0AEC" w14:textId="77777777" w:rsidR="006672AE" w:rsidRDefault="006672AE" w:rsidP="00396D79">
            <w:pPr>
              <w:spacing w:line="220" w:lineRule="exact"/>
              <w:contextualSpacing/>
              <w:rPr>
                <w:sz w:val="18"/>
                <w:szCs w:val="18"/>
              </w:rPr>
            </w:pPr>
            <w:r>
              <w:rPr>
                <w:sz w:val="18"/>
                <w:szCs w:val="18"/>
              </w:rPr>
              <w:t>17.-.18.09.2019, AMP, CF, KCL, RES, OZ</w:t>
            </w:r>
          </w:p>
          <w:p w14:paraId="263BE4B8" w14:textId="01C3019D" w:rsidR="006672AE" w:rsidRDefault="006672AE" w:rsidP="00396D79">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2C230CC" w14:textId="4C6ED8DE" w:rsidR="006672AE" w:rsidRPr="00C22891" w:rsidRDefault="006672AE" w:rsidP="00253579">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4ED6E6AA" w14:textId="77777777" w:rsidR="006672AE" w:rsidRPr="002A2B93" w:rsidRDefault="006672AE" w:rsidP="00A6088B">
            <w:pPr>
              <w:spacing w:line="220" w:lineRule="exact"/>
              <w:contextualSpacing/>
              <w:jc w:val="center"/>
              <w:rPr>
                <w:sz w:val="16"/>
                <w:szCs w:val="16"/>
              </w:rPr>
            </w:pPr>
          </w:p>
        </w:tc>
      </w:tr>
      <w:tr w:rsidR="006672AE" w:rsidRPr="00CE353F" w14:paraId="011909F5" w14:textId="77777777" w:rsidTr="008211B7">
        <w:trPr>
          <w:trHeight w:val="340"/>
        </w:trPr>
        <w:tc>
          <w:tcPr>
            <w:tcW w:w="557" w:type="dxa"/>
            <w:shd w:val="clear" w:color="auto" w:fill="FFC000" w:themeFill="accent4"/>
            <w:vAlign w:val="center"/>
          </w:tcPr>
          <w:p w14:paraId="1E0185B8" w14:textId="0AFC134B" w:rsidR="006672AE" w:rsidRDefault="006672AE" w:rsidP="00A6088B">
            <w:pPr>
              <w:spacing w:line="220" w:lineRule="exact"/>
              <w:contextualSpacing/>
              <w:rPr>
                <w:b/>
                <w:sz w:val="20"/>
                <w:szCs w:val="20"/>
              </w:rPr>
            </w:pPr>
            <w:r>
              <w:rPr>
                <w:b/>
                <w:sz w:val="20"/>
                <w:szCs w:val="20"/>
              </w:rPr>
              <w:t>11</w:t>
            </w:r>
          </w:p>
        </w:tc>
        <w:tc>
          <w:tcPr>
            <w:tcW w:w="8936" w:type="dxa"/>
            <w:gridSpan w:val="3"/>
            <w:shd w:val="clear" w:color="auto" w:fill="FFC000" w:themeFill="accent4"/>
            <w:vAlign w:val="center"/>
          </w:tcPr>
          <w:p w14:paraId="0F6A6E60" w14:textId="45D5A831" w:rsidR="006672AE" w:rsidRPr="00C22891" w:rsidRDefault="006672AE" w:rsidP="003E32E1">
            <w:pPr>
              <w:spacing w:line="220" w:lineRule="exact"/>
              <w:contextualSpacing/>
              <w:rPr>
                <w:sz w:val="18"/>
                <w:szCs w:val="18"/>
              </w:rPr>
            </w:pPr>
            <w:r w:rsidRPr="00C22891">
              <w:rPr>
                <w:b/>
                <w:sz w:val="20"/>
                <w:szCs w:val="20"/>
              </w:rPr>
              <w:t>Objektzeichnungen</w:t>
            </w:r>
          </w:p>
        </w:tc>
      </w:tr>
      <w:tr w:rsidR="006672AE" w:rsidRPr="00CE353F" w14:paraId="54543754" w14:textId="77777777" w:rsidTr="008F0DEF">
        <w:tc>
          <w:tcPr>
            <w:tcW w:w="557" w:type="dxa"/>
            <w:tcBorders>
              <w:bottom w:val="single" w:sz="2" w:space="0" w:color="595959" w:themeColor="text1" w:themeTint="A6"/>
            </w:tcBorders>
            <w:shd w:val="clear" w:color="auto" w:fill="F2F2F2" w:themeFill="background1" w:themeFillShade="F2"/>
          </w:tcPr>
          <w:p w14:paraId="1E0E830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556A9E7F" w14:textId="77777777" w:rsidR="006672AE" w:rsidRDefault="006672AE" w:rsidP="00047387">
            <w:pPr>
              <w:spacing w:line="220" w:lineRule="exact"/>
              <w:contextualSpacing/>
              <w:rPr>
                <w:sz w:val="18"/>
                <w:szCs w:val="18"/>
              </w:rPr>
            </w:pPr>
          </w:p>
          <w:p w14:paraId="375FDC5E" w14:textId="7172F4F9" w:rsidR="006672AE" w:rsidRDefault="006672AE" w:rsidP="00047387">
            <w:pPr>
              <w:spacing w:line="220" w:lineRule="exact"/>
              <w:contextualSpacing/>
              <w:rPr>
                <w:sz w:val="18"/>
                <w:szCs w:val="18"/>
              </w:rPr>
            </w:pPr>
            <w:r>
              <w:rPr>
                <w:sz w:val="18"/>
                <w:szCs w:val="18"/>
              </w:rPr>
              <w:t>01.03.2018, ÄMP</w:t>
            </w:r>
          </w:p>
          <w:p w14:paraId="28C6BB85" w14:textId="77777777" w:rsidR="006672AE" w:rsidRDefault="006672AE" w:rsidP="00047387">
            <w:pPr>
              <w:spacing w:line="220" w:lineRule="exact"/>
              <w:contextualSpacing/>
              <w:rPr>
                <w:sz w:val="18"/>
                <w:szCs w:val="18"/>
              </w:rPr>
            </w:pPr>
            <w:r>
              <w:rPr>
                <w:sz w:val="18"/>
                <w:szCs w:val="18"/>
              </w:rPr>
              <w:t>OZ, RES, KCL</w:t>
            </w:r>
          </w:p>
          <w:p w14:paraId="2DC6A25A" w14:textId="7395D072" w:rsidR="006672AE" w:rsidRPr="00C22891"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028E2494" w14:textId="77777777" w:rsidR="006672AE" w:rsidRDefault="006672AE" w:rsidP="00BD3D9F">
            <w:pPr>
              <w:spacing w:line="220" w:lineRule="exact"/>
              <w:contextualSpacing/>
              <w:jc w:val="both"/>
              <w:rPr>
                <w:b/>
                <w:sz w:val="20"/>
                <w:szCs w:val="20"/>
              </w:rPr>
            </w:pPr>
          </w:p>
          <w:p w14:paraId="2E83A6A5" w14:textId="6A131EE1"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u. KCL werden den Bedarf für die Anfertigung von </w:t>
            </w:r>
            <w:proofErr w:type="spellStart"/>
            <w:r>
              <w:rPr>
                <w:rFonts w:asciiTheme="majorHAnsi" w:hAnsiTheme="majorHAnsi"/>
                <w:sz w:val="20"/>
                <w:szCs w:val="20"/>
              </w:rPr>
              <w:t>Objekt</w:t>
            </w:r>
            <w:r>
              <w:rPr>
                <w:rFonts w:asciiTheme="majorHAnsi" w:hAnsiTheme="majorHAnsi"/>
                <w:sz w:val="20"/>
                <w:szCs w:val="20"/>
              </w:rPr>
              <w:softHyphen/>
              <w:t>zeichnungen</w:t>
            </w:r>
            <w:proofErr w:type="spellEnd"/>
            <w:r>
              <w:rPr>
                <w:rFonts w:asciiTheme="majorHAnsi" w:hAnsiTheme="majorHAnsi"/>
                <w:sz w:val="20"/>
                <w:szCs w:val="20"/>
              </w:rPr>
              <w:t xml:space="preserve"> überschlagen u. mitteilen</w:t>
            </w:r>
          </w:p>
          <w:p w14:paraId="384F309C" w14:textId="1C8F5831"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5108A950" w14:textId="77777777" w:rsidR="006672AE" w:rsidRPr="002A2B93" w:rsidRDefault="006672AE" w:rsidP="00A6088B">
            <w:pPr>
              <w:spacing w:line="220" w:lineRule="exact"/>
              <w:contextualSpacing/>
              <w:jc w:val="center"/>
              <w:rPr>
                <w:sz w:val="16"/>
                <w:szCs w:val="16"/>
              </w:rPr>
            </w:pPr>
          </w:p>
        </w:tc>
      </w:tr>
      <w:tr w:rsidR="006672AE" w:rsidRPr="00CE353F" w14:paraId="428AA7E4" w14:textId="77777777" w:rsidTr="008F0DEF">
        <w:tc>
          <w:tcPr>
            <w:tcW w:w="557" w:type="dxa"/>
            <w:tcBorders>
              <w:bottom w:val="single" w:sz="2" w:space="0" w:color="595959" w:themeColor="text1" w:themeTint="A6"/>
            </w:tcBorders>
            <w:shd w:val="clear" w:color="auto" w:fill="F2F2F2" w:themeFill="background1" w:themeFillShade="F2"/>
          </w:tcPr>
          <w:p w14:paraId="6D8D0DC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B0B1088" w14:textId="77777777" w:rsidR="006672AE" w:rsidRDefault="006672AE" w:rsidP="008F0DEF">
            <w:pPr>
              <w:spacing w:line="220" w:lineRule="exact"/>
              <w:contextualSpacing/>
              <w:rPr>
                <w:sz w:val="18"/>
                <w:szCs w:val="18"/>
              </w:rPr>
            </w:pPr>
          </w:p>
          <w:p w14:paraId="228633DC" w14:textId="77777777" w:rsidR="006672AE" w:rsidRDefault="006672AE" w:rsidP="008F0DEF">
            <w:pPr>
              <w:spacing w:line="220" w:lineRule="exact"/>
              <w:contextualSpacing/>
              <w:rPr>
                <w:sz w:val="18"/>
                <w:szCs w:val="18"/>
              </w:rPr>
            </w:pPr>
            <w:r>
              <w:rPr>
                <w:sz w:val="18"/>
                <w:szCs w:val="18"/>
              </w:rPr>
              <w:t>14.03.2018, Tel.</w:t>
            </w:r>
          </w:p>
          <w:p w14:paraId="11803B8B" w14:textId="77777777" w:rsidR="006672AE" w:rsidRDefault="006672AE" w:rsidP="008F0DEF">
            <w:pPr>
              <w:spacing w:line="220" w:lineRule="exact"/>
              <w:contextualSpacing/>
              <w:rPr>
                <w:sz w:val="18"/>
                <w:szCs w:val="18"/>
              </w:rPr>
            </w:pPr>
            <w:r>
              <w:rPr>
                <w:sz w:val="18"/>
                <w:szCs w:val="18"/>
              </w:rPr>
              <w:t>OZ, CF, RES, KCL</w:t>
            </w:r>
          </w:p>
          <w:p w14:paraId="57556A1F"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708E1033" w14:textId="77777777" w:rsidR="006672AE" w:rsidRDefault="006672AE" w:rsidP="00BD3D9F">
            <w:pPr>
              <w:spacing w:line="220" w:lineRule="exact"/>
              <w:contextualSpacing/>
              <w:jc w:val="both"/>
              <w:rPr>
                <w:b/>
                <w:sz w:val="20"/>
                <w:szCs w:val="20"/>
              </w:rPr>
            </w:pPr>
          </w:p>
          <w:p w14:paraId="02D50C58" w14:textId="20CD9997"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F2F2F2" w:themeFill="background1" w:themeFillShade="F2"/>
          </w:tcPr>
          <w:p w14:paraId="424740B8" w14:textId="77777777" w:rsidR="006672AE" w:rsidRPr="002A2B93" w:rsidRDefault="006672AE" w:rsidP="00A6088B">
            <w:pPr>
              <w:spacing w:line="220" w:lineRule="exact"/>
              <w:contextualSpacing/>
              <w:jc w:val="center"/>
              <w:rPr>
                <w:sz w:val="16"/>
                <w:szCs w:val="16"/>
              </w:rPr>
            </w:pPr>
          </w:p>
        </w:tc>
      </w:tr>
      <w:tr w:rsidR="006672AE" w:rsidRPr="00CE353F" w14:paraId="68DE7A3E" w14:textId="77777777" w:rsidTr="00EA2011">
        <w:trPr>
          <w:trHeight w:val="1109"/>
        </w:trPr>
        <w:tc>
          <w:tcPr>
            <w:tcW w:w="557" w:type="dxa"/>
            <w:tcBorders>
              <w:bottom w:val="single" w:sz="2" w:space="0" w:color="595959" w:themeColor="text1" w:themeTint="A6"/>
            </w:tcBorders>
            <w:shd w:val="clear" w:color="auto" w:fill="F2F2F2" w:themeFill="background1" w:themeFillShade="F2"/>
          </w:tcPr>
          <w:p w14:paraId="172F8AD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75E6B61" w14:textId="77777777" w:rsidR="006672AE" w:rsidRDefault="006672AE" w:rsidP="00396D79">
            <w:pPr>
              <w:spacing w:line="220" w:lineRule="exact"/>
              <w:contextualSpacing/>
              <w:rPr>
                <w:sz w:val="18"/>
                <w:szCs w:val="18"/>
              </w:rPr>
            </w:pPr>
          </w:p>
          <w:p w14:paraId="4C4A17D1" w14:textId="77777777" w:rsidR="006672AE" w:rsidRDefault="006672AE" w:rsidP="00396D79">
            <w:pPr>
              <w:spacing w:line="220" w:lineRule="exact"/>
              <w:contextualSpacing/>
              <w:rPr>
                <w:sz w:val="18"/>
                <w:szCs w:val="18"/>
              </w:rPr>
            </w:pPr>
            <w:r>
              <w:rPr>
                <w:sz w:val="18"/>
                <w:szCs w:val="18"/>
              </w:rPr>
              <w:t>12.06.2018, ÄMP, Café, MBK:</w:t>
            </w:r>
          </w:p>
          <w:p w14:paraId="518093E0" w14:textId="12A35417" w:rsidR="006672AE" w:rsidRDefault="006672AE" w:rsidP="00396D79">
            <w:pPr>
              <w:spacing w:line="220" w:lineRule="exact"/>
              <w:contextualSpacing/>
              <w:rPr>
                <w:sz w:val="18"/>
                <w:szCs w:val="18"/>
              </w:rPr>
            </w:pPr>
            <w:r>
              <w:rPr>
                <w:sz w:val="18"/>
                <w:szCs w:val="18"/>
              </w:rPr>
              <w:t>CF, OZ, RES, KCL</w:t>
            </w:r>
          </w:p>
          <w:p w14:paraId="15EF304E" w14:textId="77777777"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42C7FFE3" w14:textId="77777777" w:rsidR="006672AE" w:rsidRDefault="006672AE" w:rsidP="00407328">
            <w:pPr>
              <w:spacing w:line="220" w:lineRule="exact"/>
              <w:contextualSpacing/>
              <w:jc w:val="both"/>
              <w:rPr>
                <w:b/>
                <w:sz w:val="20"/>
                <w:szCs w:val="20"/>
              </w:rPr>
            </w:pPr>
          </w:p>
          <w:p w14:paraId="141CE905" w14:textId="0E82895B"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u. KCL fertigen im Juli im Louvre erste Zeichengrundlagen an</w:t>
            </w:r>
          </w:p>
        </w:tc>
        <w:tc>
          <w:tcPr>
            <w:tcW w:w="2086" w:type="dxa"/>
            <w:tcBorders>
              <w:bottom w:val="single" w:sz="2" w:space="0" w:color="595959" w:themeColor="text1" w:themeTint="A6"/>
            </w:tcBorders>
            <w:shd w:val="clear" w:color="auto" w:fill="F2F2F2" w:themeFill="background1" w:themeFillShade="F2"/>
          </w:tcPr>
          <w:p w14:paraId="34241FA3" w14:textId="77777777" w:rsidR="006672AE" w:rsidRPr="002A2B93" w:rsidRDefault="006672AE" w:rsidP="00A6088B">
            <w:pPr>
              <w:spacing w:line="220" w:lineRule="exact"/>
              <w:contextualSpacing/>
              <w:jc w:val="center"/>
              <w:rPr>
                <w:sz w:val="16"/>
                <w:szCs w:val="16"/>
              </w:rPr>
            </w:pPr>
          </w:p>
        </w:tc>
      </w:tr>
      <w:tr w:rsidR="006672AE" w:rsidRPr="00CE353F" w14:paraId="6C58DBB3" w14:textId="77777777" w:rsidTr="00CE0A76">
        <w:tc>
          <w:tcPr>
            <w:tcW w:w="557" w:type="dxa"/>
            <w:tcBorders>
              <w:bottom w:val="single" w:sz="2" w:space="0" w:color="595959" w:themeColor="text1" w:themeTint="A6"/>
            </w:tcBorders>
            <w:shd w:val="clear" w:color="auto" w:fill="FBE4D5" w:themeFill="accent2" w:themeFillTint="33"/>
          </w:tcPr>
          <w:p w14:paraId="7212EB4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5797D692" w14:textId="77777777" w:rsidR="006672AE" w:rsidRDefault="006672AE" w:rsidP="00396D79">
            <w:pPr>
              <w:spacing w:line="220" w:lineRule="exact"/>
              <w:contextualSpacing/>
              <w:rPr>
                <w:sz w:val="18"/>
                <w:szCs w:val="18"/>
              </w:rPr>
            </w:pPr>
            <w:r>
              <w:rPr>
                <w:sz w:val="18"/>
                <w:szCs w:val="18"/>
              </w:rPr>
              <w:t>17.-18.04.2019, MBK, CF, KCL, RES, OZ</w:t>
            </w:r>
          </w:p>
          <w:p w14:paraId="5AD80237" w14:textId="49523E00" w:rsidR="006672AE" w:rsidRDefault="006672AE" w:rsidP="00396D79">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2BD9DD83" w14:textId="3F165A6D" w:rsidR="006672AE" w:rsidRDefault="006672AE" w:rsidP="00407328">
            <w:pPr>
              <w:spacing w:line="220" w:lineRule="exact"/>
              <w:contextualSpacing/>
              <w:jc w:val="both"/>
              <w:rPr>
                <w:b/>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KCL erstellt bis zum 22.05. eine Liste der anzufertigenden Zeichnungen</w:t>
            </w:r>
          </w:p>
        </w:tc>
        <w:tc>
          <w:tcPr>
            <w:tcW w:w="2086" w:type="dxa"/>
            <w:tcBorders>
              <w:bottom w:val="single" w:sz="2" w:space="0" w:color="595959" w:themeColor="text1" w:themeTint="A6"/>
            </w:tcBorders>
            <w:shd w:val="clear" w:color="auto" w:fill="FBE4D5" w:themeFill="accent2" w:themeFillTint="33"/>
          </w:tcPr>
          <w:p w14:paraId="6013A2C9" w14:textId="033B21A9" w:rsidR="006672AE" w:rsidRPr="002A2B93" w:rsidRDefault="006672AE" w:rsidP="00A6088B">
            <w:pPr>
              <w:spacing w:line="220" w:lineRule="exact"/>
              <w:contextualSpacing/>
              <w:jc w:val="center"/>
              <w:rPr>
                <w:sz w:val="16"/>
                <w:szCs w:val="16"/>
              </w:rPr>
            </w:pPr>
            <w:r w:rsidRPr="008214BB">
              <w:rPr>
                <w:sz w:val="16"/>
                <w:szCs w:val="16"/>
                <w:highlight w:val="yellow"/>
              </w:rPr>
              <w:t>Eventuell noch Bedarf bei CF, wird geprüft</w:t>
            </w:r>
          </w:p>
        </w:tc>
      </w:tr>
      <w:tr w:rsidR="006672AE" w:rsidRPr="00CE353F" w14:paraId="5887A21F" w14:textId="77777777" w:rsidTr="00CE0A76">
        <w:tc>
          <w:tcPr>
            <w:tcW w:w="557" w:type="dxa"/>
            <w:tcBorders>
              <w:bottom w:val="single" w:sz="2" w:space="0" w:color="595959" w:themeColor="text1" w:themeTint="A6"/>
            </w:tcBorders>
            <w:shd w:val="clear" w:color="auto" w:fill="auto"/>
          </w:tcPr>
          <w:p w14:paraId="1B5A491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1B1CD57" w14:textId="312183BB" w:rsidR="006672AE" w:rsidRPr="00F52D8C" w:rsidRDefault="006672AE" w:rsidP="00396D79">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112BC9B3" w14:textId="77777777" w:rsidR="006672AE" w:rsidRDefault="006672AE" w:rsidP="00407328">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CF sendet Zeichengrundlagen/Fotos der MBK-Objekte an RES/KCL</w:t>
            </w:r>
          </w:p>
          <w:p w14:paraId="01AF2673" w14:textId="56E93A4F" w:rsidR="006672AE" w:rsidRDefault="006672AE" w:rsidP="00407328">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OZ fragt Zeichengrundlage für Stele C55 beim Louvre an</w:t>
            </w:r>
          </w:p>
          <w:p w14:paraId="4D1F7D56" w14:textId="3BF35921" w:rsidR="006672AE" w:rsidRPr="00C22891" w:rsidRDefault="006672AE" w:rsidP="00407328">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4C183A76" w14:textId="77777777" w:rsidR="006672AE" w:rsidRPr="008214BB" w:rsidRDefault="006672AE" w:rsidP="00A6088B">
            <w:pPr>
              <w:spacing w:line="220" w:lineRule="exact"/>
              <w:contextualSpacing/>
              <w:jc w:val="center"/>
              <w:rPr>
                <w:sz w:val="16"/>
                <w:szCs w:val="16"/>
                <w:highlight w:val="yellow"/>
              </w:rPr>
            </w:pPr>
          </w:p>
        </w:tc>
      </w:tr>
      <w:tr w:rsidR="006672AE" w:rsidRPr="00CE353F" w14:paraId="6C2A2C74" w14:textId="77777777" w:rsidTr="00CE0A76">
        <w:tc>
          <w:tcPr>
            <w:tcW w:w="557" w:type="dxa"/>
            <w:tcBorders>
              <w:bottom w:val="single" w:sz="2" w:space="0" w:color="595959" w:themeColor="text1" w:themeTint="A6"/>
            </w:tcBorders>
            <w:shd w:val="clear" w:color="auto" w:fill="auto"/>
          </w:tcPr>
          <w:p w14:paraId="2F4C388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3E0A697" w14:textId="77777777" w:rsidR="006672AE" w:rsidRDefault="006672AE" w:rsidP="00992520">
            <w:pPr>
              <w:spacing w:line="220" w:lineRule="exact"/>
              <w:contextualSpacing/>
              <w:rPr>
                <w:color w:val="5B9BD5" w:themeColor="accent1"/>
                <w:sz w:val="18"/>
                <w:szCs w:val="18"/>
              </w:rPr>
            </w:pPr>
          </w:p>
          <w:p w14:paraId="7C63BF2D" w14:textId="2B874D39"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1A20DF1F" w14:textId="77777777" w:rsidR="006672AE" w:rsidRPr="00743BDF" w:rsidRDefault="006672AE" w:rsidP="00396D79">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3E6EC38" w14:textId="77777777" w:rsidR="006672AE" w:rsidRPr="00881228" w:rsidRDefault="006672AE" w:rsidP="00992520">
            <w:pPr>
              <w:spacing w:line="220" w:lineRule="exact"/>
              <w:contextualSpacing/>
              <w:jc w:val="both"/>
              <w:rPr>
                <w:rFonts w:asciiTheme="majorHAnsi" w:hAnsiTheme="majorHAnsi"/>
                <w:color w:val="5B9BD5" w:themeColor="accent1"/>
                <w:sz w:val="20"/>
                <w:szCs w:val="20"/>
              </w:rPr>
            </w:pPr>
          </w:p>
          <w:p w14:paraId="402B6DC6" w14:textId="1BC7E02F" w:rsidR="006672AE" w:rsidRPr="00881228" w:rsidRDefault="006672AE" w:rsidP="00407328">
            <w:pPr>
              <w:spacing w:line="220" w:lineRule="exact"/>
              <w:contextualSpacing/>
              <w:jc w:val="both"/>
              <w:rPr>
                <w:rFonts w:asciiTheme="majorHAnsi" w:hAnsiTheme="majorHAnsi"/>
                <w:color w:val="5B9BD5" w:themeColor="accent1"/>
                <w:sz w:val="20"/>
                <w:szCs w:val="20"/>
              </w:rPr>
            </w:pPr>
            <w:r w:rsidRPr="00881228">
              <w:rPr>
                <w:rFonts w:asciiTheme="majorHAnsi" w:hAnsiTheme="majorHAnsi"/>
                <w:color w:val="5B9BD5" w:themeColor="accent1"/>
                <w:sz w:val="20"/>
                <w:szCs w:val="20"/>
              </w:rPr>
              <w:sym w:font="Symbol" w:char="F07F"/>
            </w:r>
            <w:r w:rsidRPr="00881228">
              <w:rPr>
                <w:rFonts w:asciiTheme="majorHAnsi" w:hAnsiTheme="majorHAnsi"/>
                <w:color w:val="5B9BD5" w:themeColor="accent1"/>
                <w:sz w:val="20"/>
                <w:szCs w:val="20"/>
              </w:rPr>
              <w:t xml:space="preserve"> CF/KCL </w:t>
            </w:r>
            <w:r w:rsidR="0037637F">
              <w:rPr>
                <w:rFonts w:asciiTheme="majorHAnsi" w:hAnsiTheme="majorHAnsi"/>
                <w:color w:val="5B9BD5" w:themeColor="accent1"/>
                <w:sz w:val="20"/>
                <w:szCs w:val="20"/>
              </w:rPr>
              <w:t>haben</w:t>
            </w:r>
            <w:r w:rsidRPr="00881228">
              <w:rPr>
                <w:rFonts w:asciiTheme="majorHAnsi" w:hAnsiTheme="majorHAnsi"/>
                <w:color w:val="5B9BD5" w:themeColor="accent1"/>
                <w:sz w:val="20"/>
                <w:szCs w:val="20"/>
              </w:rPr>
              <w:t xml:space="preserve"> Zeichenbedarf</w:t>
            </w:r>
            <w:r w:rsidR="0037637F">
              <w:rPr>
                <w:rFonts w:asciiTheme="majorHAnsi" w:hAnsiTheme="majorHAnsi"/>
                <w:color w:val="5B9BD5" w:themeColor="accent1"/>
                <w:sz w:val="20"/>
                <w:szCs w:val="20"/>
              </w:rPr>
              <w:t xml:space="preserve"> geklärt</w:t>
            </w:r>
          </w:p>
          <w:p w14:paraId="7A1C6074" w14:textId="5AA80517" w:rsidR="006672AE" w:rsidRPr="00881228" w:rsidRDefault="006672AE" w:rsidP="00407328">
            <w:pPr>
              <w:spacing w:line="220" w:lineRule="exact"/>
              <w:contextualSpacing/>
              <w:jc w:val="both"/>
              <w:rPr>
                <w:rFonts w:asciiTheme="majorHAnsi" w:hAnsiTheme="majorHAnsi"/>
                <w:color w:val="5B9BD5" w:themeColor="accent1"/>
                <w:sz w:val="20"/>
                <w:szCs w:val="20"/>
              </w:rPr>
            </w:pPr>
            <w:r w:rsidRPr="00881228">
              <w:rPr>
                <w:rFonts w:asciiTheme="majorHAnsi" w:hAnsiTheme="majorHAnsi"/>
                <w:color w:val="5B9BD5" w:themeColor="accent1"/>
                <w:sz w:val="20"/>
                <w:szCs w:val="20"/>
              </w:rPr>
              <w:sym w:font="Symbol" w:char="F07F"/>
            </w:r>
            <w:r w:rsidRPr="00881228">
              <w:rPr>
                <w:rFonts w:asciiTheme="majorHAnsi" w:hAnsiTheme="majorHAnsi"/>
                <w:color w:val="5B9BD5" w:themeColor="accent1"/>
                <w:sz w:val="20"/>
                <w:szCs w:val="20"/>
              </w:rPr>
              <w:t xml:space="preserve"> EE liefert KCL Arbeitsfotos und Maße zu MBK 3331 </w:t>
            </w:r>
            <w:r w:rsidRPr="00881228">
              <w:rPr>
                <w:rFonts w:asciiTheme="majorHAnsi" w:hAnsiTheme="majorHAnsi"/>
                <w:b/>
                <w:color w:val="5B9BD5" w:themeColor="accent1"/>
                <w:sz w:val="20"/>
                <w:szCs w:val="20"/>
              </w:rPr>
              <w:t>[erledigt]</w:t>
            </w:r>
          </w:p>
        </w:tc>
        <w:tc>
          <w:tcPr>
            <w:tcW w:w="2086" w:type="dxa"/>
            <w:tcBorders>
              <w:bottom w:val="single" w:sz="2" w:space="0" w:color="595959" w:themeColor="text1" w:themeTint="A6"/>
            </w:tcBorders>
            <w:shd w:val="clear" w:color="auto" w:fill="auto"/>
          </w:tcPr>
          <w:p w14:paraId="2DAD4B30" w14:textId="77777777" w:rsidR="006672AE" w:rsidRPr="008214BB" w:rsidRDefault="006672AE" w:rsidP="00A6088B">
            <w:pPr>
              <w:spacing w:line="220" w:lineRule="exact"/>
              <w:contextualSpacing/>
              <w:jc w:val="center"/>
              <w:rPr>
                <w:sz w:val="16"/>
                <w:szCs w:val="16"/>
                <w:highlight w:val="yellow"/>
              </w:rPr>
            </w:pPr>
          </w:p>
        </w:tc>
      </w:tr>
      <w:tr w:rsidR="006672AE" w:rsidRPr="00CE353F" w14:paraId="3EA6DA29" w14:textId="77777777" w:rsidTr="008211B7">
        <w:trPr>
          <w:trHeight w:val="340"/>
        </w:trPr>
        <w:tc>
          <w:tcPr>
            <w:tcW w:w="557" w:type="dxa"/>
            <w:shd w:val="clear" w:color="auto" w:fill="FFC000" w:themeFill="accent4"/>
            <w:vAlign w:val="center"/>
          </w:tcPr>
          <w:p w14:paraId="5A144730" w14:textId="34C90292" w:rsidR="006672AE" w:rsidRDefault="006672AE" w:rsidP="00A6088B">
            <w:pPr>
              <w:spacing w:line="220" w:lineRule="exact"/>
              <w:contextualSpacing/>
              <w:rPr>
                <w:b/>
                <w:sz w:val="20"/>
                <w:szCs w:val="20"/>
              </w:rPr>
            </w:pPr>
            <w:r>
              <w:rPr>
                <w:b/>
                <w:sz w:val="20"/>
                <w:szCs w:val="20"/>
              </w:rPr>
              <w:t>12</w:t>
            </w:r>
          </w:p>
        </w:tc>
        <w:tc>
          <w:tcPr>
            <w:tcW w:w="8936" w:type="dxa"/>
            <w:gridSpan w:val="3"/>
            <w:shd w:val="clear" w:color="auto" w:fill="FFC000" w:themeFill="accent4"/>
            <w:vAlign w:val="center"/>
          </w:tcPr>
          <w:p w14:paraId="0346653F" w14:textId="4C219A5B" w:rsidR="006672AE" w:rsidRPr="00C22891" w:rsidRDefault="006672AE" w:rsidP="003E32E1">
            <w:pPr>
              <w:spacing w:line="220" w:lineRule="exact"/>
              <w:contextualSpacing/>
              <w:rPr>
                <w:sz w:val="18"/>
                <w:szCs w:val="18"/>
              </w:rPr>
            </w:pPr>
            <w:r w:rsidRPr="00C22891">
              <w:rPr>
                <w:b/>
                <w:sz w:val="20"/>
                <w:szCs w:val="20"/>
              </w:rPr>
              <w:t xml:space="preserve">Ausstellungstexte u. </w:t>
            </w:r>
            <w:r>
              <w:rPr>
                <w:b/>
                <w:sz w:val="20"/>
                <w:szCs w:val="20"/>
              </w:rPr>
              <w:t>–</w:t>
            </w:r>
            <w:proofErr w:type="spellStart"/>
            <w:r w:rsidRPr="00C22891">
              <w:rPr>
                <w:b/>
                <w:sz w:val="20"/>
                <w:szCs w:val="20"/>
              </w:rPr>
              <w:t>visualisierungen</w:t>
            </w:r>
            <w:proofErr w:type="spellEnd"/>
          </w:p>
        </w:tc>
      </w:tr>
      <w:tr w:rsidR="006672AE" w:rsidRPr="00CE353F" w14:paraId="4203E7A5" w14:textId="77777777" w:rsidTr="008F0DEF">
        <w:tc>
          <w:tcPr>
            <w:tcW w:w="557" w:type="dxa"/>
            <w:tcBorders>
              <w:bottom w:val="single" w:sz="2" w:space="0" w:color="595959" w:themeColor="text1" w:themeTint="A6"/>
            </w:tcBorders>
            <w:shd w:val="clear" w:color="auto" w:fill="auto"/>
          </w:tcPr>
          <w:p w14:paraId="12CAB08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FB3598B" w14:textId="77777777" w:rsidR="006672AE" w:rsidRDefault="006672AE" w:rsidP="00047387">
            <w:pPr>
              <w:spacing w:line="220" w:lineRule="exact"/>
              <w:contextualSpacing/>
              <w:rPr>
                <w:sz w:val="18"/>
                <w:szCs w:val="18"/>
              </w:rPr>
            </w:pPr>
          </w:p>
          <w:p w14:paraId="5E187227" w14:textId="6DC1D675" w:rsidR="006672AE" w:rsidRPr="00C22891" w:rsidRDefault="006672AE" w:rsidP="00047387">
            <w:pPr>
              <w:spacing w:line="220" w:lineRule="exact"/>
              <w:contextualSpacing/>
              <w:rPr>
                <w:sz w:val="18"/>
                <w:szCs w:val="18"/>
              </w:rPr>
            </w:pPr>
            <w:r w:rsidRPr="00C22891">
              <w:rPr>
                <w:sz w:val="18"/>
                <w:szCs w:val="18"/>
              </w:rPr>
              <w:t>14.12.2017</w:t>
            </w:r>
            <w:r>
              <w:rPr>
                <w:sz w:val="18"/>
                <w:szCs w:val="18"/>
              </w:rPr>
              <w:t>, SMB</w:t>
            </w:r>
          </w:p>
          <w:p w14:paraId="3F75ED48" w14:textId="77777777" w:rsidR="006672AE" w:rsidRDefault="006672AE" w:rsidP="00047387">
            <w:pPr>
              <w:spacing w:line="220" w:lineRule="exact"/>
              <w:contextualSpacing/>
              <w:rPr>
                <w:sz w:val="18"/>
                <w:szCs w:val="18"/>
              </w:rPr>
            </w:pPr>
            <w:r w:rsidRPr="00C22891">
              <w:rPr>
                <w:sz w:val="18"/>
                <w:szCs w:val="18"/>
              </w:rPr>
              <w:t>CF,</w:t>
            </w:r>
            <w:r>
              <w:rPr>
                <w:sz w:val="18"/>
                <w:szCs w:val="18"/>
              </w:rPr>
              <w:t xml:space="preserve"> OZ,</w:t>
            </w:r>
          </w:p>
          <w:p w14:paraId="4104B8CD" w14:textId="77777777" w:rsidR="006672AE" w:rsidRDefault="006672AE" w:rsidP="00047387">
            <w:pPr>
              <w:spacing w:line="220" w:lineRule="exact"/>
              <w:contextualSpacing/>
              <w:rPr>
                <w:sz w:val="18"/>
                <w:szCs w:val="18"/>
              </w:rPr>
            </w:pPr>
            <w:r>
              <w:rPr>
                <w:sz w:val="18"/>
                <w:szCs w:val="18"/>
              </w:rPr>
              <w:t xml:space="preserve">H. </w:t>
            </w:r>
            <w:proofErr w:type="spellStart"/>
            <w:r>
              <w:rPr>
                <w:sz w:val="18"/>
                <w:szCs w:val="18"/>
              </w:rPr>
              <w:t>Völlnagel</w:t>
            </w:r>
            <w:proofErr w:type="spellEnd"/>
            <w:r>
              <w:rPr>
                <w:sz w:val="18"/>
                <w:szCs w:val="18"/>
              </w:rPr>
              <w:t>,</w:t>
            </w:r>
          </w:p>
          <w:p w14:paraId="6B149EBA" w14:textId="2901B18A" w:rsidR="006672AE" w:rsidRDefault="006672AE" w:rsidP="00047387">
            <w:pPr>
              <w:spacing w:line="220" w:lineRule="exact"/>
              <w:contextualSpacing/>
              <w:rPr>
                <w:sz w:val="18"/>
                <w:szCs w:val="18"/>
              </w:rPr>
            </w:pPr>
            <w:r w:rsidRPr="00C22891">
              <w:rPr>
                <w:sz w:val="18"/>
                <w:szCs w:val="18"/>
              </w:rPr>
              <w:t>Fr. Eichhorn</w:t>
            </w:r>
          </w:p>
          <w:p w14:paraId="04E27E3D" w14:textId="55DE8C01" w:rsidR="006672AE" w:rsidRPr="00C22891"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3005B16" w14:textId="77777777" w:rsidR="006672AE" w:rsidRDefault="006672AE" w:rsidP="00BD3D9F">
            <w:pPr>
              <w:spacing w:line="220" w:lineRule="exact"/>
              <w:contextualSpacing/>
              <w:jc w:val="both"/>
              <w:rPr>
                <w:rFonts w:asciiTheme="majorHAnsi" w:hAnsiTheme="majorHAnsi"/>
                <w:sz w:val="20"/>
                <w:szCs w:val="20"/>
              </w:rPr>
            </w:pPr>
          </w:p>
          <w:p w14:paraId="2528692B"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(keine </w:t>
            </w:r>
            <w:proofErr w:type="spellStart"/>
            <w:r w:rsidRPr="00C22891">
              <w:rPr>
                <w:rFonts w:asciiTheme="majorHAnsi" w:hAnsiTheme="majorHAnsi"/>
                <w:sz w:val="20"/>
                <w:szCs w:val="20"/>
              </w:rPr>
              <w:t>Audioguides</w:t>
            </w:r>
            <w:proofErr w:type="spellEnd"/>
            <w:r w:rsidRPr="00C22891">
              <w:rPr>
                <w:rFonts w:asciiTheme="majorHAnsi" w:hAnsiTheme="majorHAnsi"/>
                <w:sz w:val="20"/>
                <w:szCs w:val="20"/>
              </w:rPr>
              <w:t>, eventuell mit QR-codes arbeiten)</w:t>
            </w:r>
          </w:p>
          <w:p w14:paraId="0011AC2D" w14:textId="2A0190C5" w:rsidR="006672AE" w:rsidRPr="00C22891" w:rsidRDefault="006672AE" w:rsidP="007C0F59">
            <w:pPr>
              <w:spacing w:line="220" w:lineRule="exact"/>
              <w:contextualSpacing/>
              <w:jc w:val="both"/>
              <w:rPr>
                <w:rFonts w:asciiTheme="majorHAnsi" w:hAnsiTheme="majorHAnsi"/>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Poster zu Themeninseln und Mediatoren mit Text und Bild</w:t>
            </w:r>
          </w:p>
        </w:tc>
        <w:tc>
          <w:tcPr>
            <w:tcW w:w="2086" w:type="dxa"/>
            <w:tcBorders>
              <w:bottom w:val="single" w:sz="2" w:space="0" w:color="595959" w:themeColor="text1" w:themeTint="A6"/>
            </w:tcBorders>
            <w:shd w:val="clear" w:color="auto" w:fill="auto"/>
          </w:tcPr>
          <w:p w14:paraId="4106EECC" w14:textId="14A4861C" w:rsidR="006672AE" w:rsidRPr="002A2B93" w:rsidRDefault="006672AE" w:rsidP="00A6088B">
            <w:pPr>
              <w:spacing w:line="220" w:lineRule="exact"/>
              <w:contextualSpacing/>
              <w:jc w:val="center"/>
              <w:rPr>
                <w:sz w:val="16"/>
                <w:szCs w:val="16"/>
              </w:rPr>
            </w:pPr>
            <w:r>
              <w:rPr>
                <w:sz w:val="16"/>
                <w:szCs w:val="16"/>
              </w:rPr>
              <w:t>QR-codes sind vom GD mit großem Nachdruck gewünscht, 13.03.2018 CF</w:t>
            </w:r>
          </w:p>
        </w:tc>
      </w:tr>
      <w:tr w:rsidR="006672AE" w:rsidRPr="00CE353F" w14:paraId="12648628" w14:textId="77777777" w:rsidTr="008F0DEF">
        <w:tc>
          <w:tcPr>
            <w:tcW w:w="557" w:type="dxa"/>
            <w:tcBorders>
              <w:bottom w:val="single" w:sz="2" w:space="0" w:color="595959" w:themeColor="text1" w:themeTint="A6"/>
            </w:tcBorders>
            <w:shd w:val="clear" w:color="auto" w:fill="auto"/>
          </w:tcPr>
          <w:p w14:paraId="75D1E36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F78F4F2" w14:textId="77777777" w:rsidR="006672AE" w:rsidRDefault="006672AE" w:rsidP="008F0DEF">
            <w:pPr>
              <w:spacing w:line="220" w:lineRule="exact"/>
              <w:contextualSpacing/>
              <w:rPr>
                <w:sz w:val="18"/>
                <w:szCs w:val="18"/>
              </w:rPr>
            </w:pPr>
          </w:p>
          <w:p w14:paraId="5E59E39F" w14:textId="77777777" w:rsidR="006672AE" w:rsidRDefault="006672AE" w:rsidP="008F0DEF">
            <w:pPr>
              <w:spacing w:line="220" w:lineRule="exact"/>
              <w:contextualSpacing/>
              <w:rPr>
                <w:sz w:val="18"/>
                <w:szCs w:val="18"/>
              </w:rPr>
            </w:pPr>
            <w:r>
              <w:rPr>
                <w:sz w:val="18"/>
                <w:szCs w:val="18"/>
              </w:rPr>
              <w:t>14.03.2018, Tel.</w:t>
            </w:r>
          </w:p>
          <w:p w14:paraId="397E2068" w14:textId="77777777" w:rsidR="006672AE" w:rsidRDefault="006672AE" w:rsidP="008F0DEF">
            <w:pPr>
              <w:spacing w:line="220" w:lineRule="exact"/>
              <w:contextualSpacing/>
              <w:rPr>
                <w:sz w:val="18"/>
                <w:szCs w:val="18"/>
              </w:rPr>
            </w:pPr>
            <w:r>
              <w:rPr>
                <w:sz w:val="18"/>
                <w:szCs w:val="18"/>
              </w:rPr>
              <w:t>OZ, CF, RES, KCL</w:t>
            </w:r>
          </w:p>
          <w:p w14:paraId="100F0779"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ECBF030" w14:textId="77777777" w:rsidR="006672AE" w:rsidRDefault="006672AE" w:rsidP="00BD3D9F">
            <w:pPr>
              <w:spacing w:line="220" w:lineRule="exact"/>
              <w:contextualSpacing/>
              <w:jc w:val="both"/>
              <w:rPr>
                <w:rFonts w:asciiTheme="majorHAnsi" w:hAnsiTheme="majorHAnsi"/>
                <w:sz w:val="20"/>
                <w:szCs w:val="20"/>
              </w:rPr>
            </w:pPr>
          </w:p>
          <w:p w14:paraId="2B9E6109" w14:textId="5FE97ACB"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CF: QR-codes sind erwünscht</w:t>
            </w:r>
          </w:p>
        </w:tc>
        <w:tc>
          <w:tcPr>
            <w:tcW w:w="2086" w:type="dxa"/>
            <w:tcBorders>
              <w:bottom w:val="single" w:sz="2" w:space="0" w:color="595959" w:themeColor="text1" w:themeTint="A6"/>
            </w:tcBorders>
            <w:shd w:val="clear" w:color="auto" w:fill="auto"/>
          </w:tcPr>
          <w:p w14:paraId="75FD52F5" w14:textId="77777777" w:rsidR="006672AE" w:rsidRPr="002A2B93" w:rsidRDefault="006672AE" w:rsidP="00A6088B">
            <w:pPr>
              <w:spacing w:line="220" w:lineRule="exact"/>
              <w:contextualSpacing/>
              <w:jc w:val="center"/>
              <w:rPr>
                <w:sz w:val="16"/>
                <w:szCs w:val="16"/>
              </w:rPr>
            </w:pPr>
          </w:p>
        </w:tc>
      </w:tr>
      <w:tr w:rsidR="006672AE" w:rsidRPr="00CE353F" w14:paraId="15CD364C" w14:textId="77777777" w:rsidTr="00CE0A76">
        <w:tc>
          <w:tcPr>
            <w:tcW w:w="557" w:type="dxa"/>
            <w:tcBorders>
              <w:bottom w:val="single" w:sz="2" w:space="0" w:color="595959" w:themeColor="text1" w:themeTint="A6"/>
            </w:tcBorders>
            <w:shd w:val="clear" w:color="auto" w:fill="auto"/>
          </w:tcPr>
          <w:p w14:paraId="0383722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4E82C17" w14:textId="77777777" w:rsidR="006672AE" w:rsidRDefault="006672AE" w:rsidP="00396D79">
            <w:pPr>
              <w:spacing w:line="220" w:lineRule="exact"/>
              <w:contextualSpacing/>
              <w:rPr>
                <w:sz w:val="18"/>
                <w:szCs w:val="18"/>
              </w:rPr>
            </w:pPr>
          </w:p>
          <w:p w14:paraId="799B73A1" w14:textId="77777777" w:rsidR="006672AE" w:rsidRDefault="006672AE" w:rsidP="00396D79">
            <w:pPr>
              <w:spacing w:line="220" w:lineRule="exact"/>
              <w:contextualSpacing/>
              <w:rPr>
                <w:sz w:val="18"/>
                <w:szCs w:val="18"/>
              </w:rPr>
            </w:pPr>
            <w:r>
              <w:rPr>
                <w:sz w:val="18"/>
                <w:szCs w:val="18"/>
              </w:rPr>
              <w:t>12.06.2018, ÄMP, Café, MBK:</w:t>
            </w:r>
          </w:p>
          <w:p w14:paraId="64BEF21F" w14:textId="17301D9A" w:rsidR="006672AE" w:rsidRDefault="006672AE" w:rsidP="008F0DEF">
            <w:pPr>
              <w:spacing w:line="220" w:lineRule="exact"/>
              <w:contextualSpacing/>
              <w:rPr>
                <w:sz w:val="18"/>
                <w:szCs w:val="18"/>
              </w:rPr>
            </w:pPr>
            <w:r>
              <w:rPr>
                <w:sz w:val="18"/>
                <w:szCs w:val="18"/>
              </w:rPr>
              <w:t>CF, OZ, RES, KCL</w:t>
            </w:r>
          </w:p>
        </w:tc>
        <w:tc>
          <w:tcPr>
            <w:tcW w:w="5271" w:type="dxa"/>
            <w:tcBorders>
              <w:bottom w:val="single" w:sz="2" w:space="0" w:color="595959" w:themeColor="text1" w:themeTint="A6"/>
            </w:tcBorders>
            <w:shd w:val="clear" w:color="auto" w:fill="auto"/>
          </w:tcPr>
          <w:p w14:paraId="72C91047" w14:textId="77777777" w:rsidR="006672AE" w:rsidRDefault="006672AE" w:rsidP="00407328">
            <w:pPr>
              <w:spacing w:line="220" w:lineRule="exact"/>
              <w:contextualSpacing/>
              <w:jc w:val="both"/>
              <w:rPr>
                <w:b/>
                <w:sz w:val="20"/>
                <w:szCs w:val="20"/>
              </w:rPr>
            </w:pPr>
          </w:p>
          <w:p w14:paraId="0C5B72B2" w14:textId="268263E3"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2B4BCB91" w14:textId="77777777" w:rsidR="006672AE" w:rsidRPr="002A2B93" w:rsidRDefault="006672AE" w:rsidP="00A6088B">
            <w:pPr>
              <w:spacing w:line="220" w:lineRule="exact"/>
              <w:contextualSpacing/>
              <w:jc w:val="center"/>
              <w:rPr>
                <w:sz w:val="16"/>
                <w:szCs w:val="16"/>
              </w:rPr>
            </w:pPr>
          </w:p>
        </w:tc>
      </w:tr>
      <w:tr w:rsidR="006672AE" w:rsidRPr="00CE353F" w14:paraId="44B76A1F" w14:textId="77777777" w:rsidTr="00CE0A76">
        <w:tc>
          <w:tcPr>
            <w:tcW w:w="557" w:type="dxa"/>
            <w:tcBorders>
              <w:bottom w:val="single" w:sz="2" w:space="0" w:color="595959" w:themeColor="text1" w:themeTint="A6"/>
            </w:tcBorders>
            <w:shd w:val="clear" w:color="auto" w:fill="FBE4D5" w:themeFill="accent2" w:themeFillTint="33"/>
          </w:tcPr>
          <w:p w14:paraId="0414FA5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33D38337" w14:textId="77777777" w:rsidR="006672AE" w:rsidRDefault="006672AE" w:rsidP="00396D79">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545D98A4" w14:textId="77777777" w:rsidR="006672AE" w:rsidRDefault="006672AE" w:rsidP="00407328">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BE4D5" w:themeFill="accent2" w:themeFillTint="33"/>
          </w:tcPr>
          <w:p w14:paraId="25B5A63E" w14:textId="77777777" w:rsidR="006672AE" w:rsidRPr="002A2B93" w:rsidRDefault="006672AE" w:rsidP="00A6088B">
            <w:pPr>
              <w:spacing w:line="220" w:lineRule="exact"/>
              <w:contextualSpacing/>
              <w:jc w:val="center"/>
              <w:rPr>
                <w:sz w:val="16"/>
                <w:szCs w:val="16"/>
              </w:rPr>
            </w:pPr>
          </w:p>
        </w:tc>
      </w:tr>
      <w:tr w:rsidR="006672AE" w:rsidRPr="00CE353F" w14:paraId="22FB5771" w14:textId="77777777" w:rsidTr="008211B7">
        <w:tc>
          <w:tcPr>
            <w:tcW w:w="557" w:type="dxa"/>
            <w:tcBorders>
              <w:bottom w:val="single" w:sz="2" w:space="0" w:color="595959" w:themeColor="text1" w:themeTint="A6"/>
            </w:tcBorders>
            <w:shd w:val="clear" w:color="auto" w:fill="auto"/>
          </w:tcPr>
          <w:p w14:paraId="6F782122"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622057C" w14:textId="77777777" w:rsidR="006672AE" w:rsidRPr="00F52D8C" w:rsidRDefault="006672AE" w:rsidP="00396D79">
            <w:pPr>
              <w:spacing w:line="220" w:lineRule="exact"/>
              <w:contextualSpacing/>
              <w:rPr>
                <w:sz w:val="18"/>
                <w:szCs w:val="18"/>
                <w:lang w:val="en-US"/>
              </w:rPr>
            </w:pPr>
          </w:p>
          <w:p w14:paraId="6E9C061E" w14:textId="6DC77067" w:rsidR="006672AE" w:rsidRPr="00F52D8C" w:rsidRDefault="006672AE" w:rsidP="00396D79">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0239225E" w14:textId="77777777" w:rsidR="006672AE" w:rsidRPr="00F52D8C" w:rsidRDefault="006672AE" w:rsidP="004A5A61">
            <w:pPr>
              <w:spacing w:line="220" w:lineRule="exact"/>
              <w:contextualSpacing/>
              <w:jc w:val="both"/>
              <w:rPr>
                <w:rFonts w:asciiTheme="majorHAnsi" w:hAnsiTheme="majorHAnsi"/>
                <w:sz w:val="20"/>
                <w:szCs w:val="20"/>
                <w:lang w:val="en-US"/>
              </w:rPr>
            </w:pPr>
          </w:p>
          <w:p w14:paraId="388A6717" w14:textId="77777777" w:rsidR="006672AE" w:rsidRDefault="006672AE" w:rsidP="004A5A61">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Gespräch mit Frau O. Schubert (Sammler u. Jäger Filmproduktion):</w:t>
            </w:r>
          </w:p>
          <w:p w14:paraId="271504A9" w14:textId="45E41783" w:rsidR="006672AE" w:rsidRDefault="006672AE" w:rsidP="004A5A61">
            <w:pPr>
              <w:spacing w:line="220" w:lineRule="exact"/>
              <w:contextualSpacing/>
              <w:jc w:val="both"/>
              <w:rPr>
                <w:rFonts w:asciiTheme="majorHAnsi" w:hAnsiTheme="majorHAnsi"/>
                <w:sz w:val="20"/>
                <w:szCs w:val="20"/>
              </w:rPr>
            </w:pPr>
            <w:r>
              <w:rPr>
                <w:rFonts w:asciiTheme="majorHAnsi" w:hAnsiTheme="majorHAnsi"/>
                <w:sz w:val="20"/>
                <w:szCs w:val="20"/>
              </w:rPr>
              <w:t xml:space="preserve">- Das Team einigt sich auf folgende Visualisierungen: 1.) 8-10minütiger Einführungsfilm, gezeigt im Vorraum, ohne Ton, </w:t>
            </w:r>
            <w:r>
              <w:rPr>
                <w:rFonts w:asciiTheme="majorHAnsi" w:hAnsiTheme="majorHAnsi"/>
                <w:sz w:val="20"/>
                <w:szCs w:val="20"/>
              </w:rPr>
              <w:lastRenderedPageBreak/>
              <w:t>mit Untertiteln, je Themeninsel ca. 1 Minute, Einstieg über Karte/Landschaft, Forschungsgeschichte, ..., Abschluss mit Gegenwartsbezug (z.B. webende Frauen);</w:t>
            </w:r>
          </w:p>
          <w:p w14:paraId="25DF5753" w14:textId="7A1C8C35" w:rsidR="006672AE" w:rsidRDefault="006672AE" w:rsidP="006C1F3A">
            <w:pPr>
              <w:spacing w:line="220" w:lineRule="exact"/>
              <w:contextualSpacing/>
              <w:jc w:val="both"/>
              <w:rPr>
                <w:rFonts w:asciiTheme="majorHAnsi" w:hAnsiTheme="majorHAnsi"/>
                <w:sz w:val="20"/>
                <w:szCs w:val="20"/>
              </w:rPr>
            </w:pPr>
            <w:r>
              <w:rPr>
                <w:rFonts w:asciiTheme="majorHAnsi" w:hAnsiTheme="majorHAnsi"/>
                <w:sz w:val="20"/>
                <w:szCs w:val="20"/>
              </w:rPr>
              <w:t xml:space="preserve">- in der Ausstellung werden zwei großformatige </w:t>
            </w:r>
            <w:proofErr w:type="spellStart"/>
            <w:r>
              <w:rPr>
                <w:rFonts w:asciiTheme="majorHAnsi" w:hAnsiTheme="majorHAnsi"/>
                <w:sz w:val="20"/>
                <w:szCs w:val="20"/>
              </w:rPr>
              <w:t>Panoramafo</w:t>
            </w:r>
            <w:r>
              <w:rPr>
                <w:rFonts w:asciiTheme="majorHAnsi" w:hAnsiTheme="majorHAnsi"/>
                <w:sz w:val="20"/>
                <w:szCs w:val="20"/>
              </w:rPr>
              <w:softHyphen/>
              <w:t>tos</w:t>
            </w:r>
            <w:proofErr w:type="spellEnd"/>
            <w:r>
              <w:rPr>
                <w:rFonts w:asciiTheme="majorHAnsi" w:hAnsiTheme="majorHAnsi"/>
                <w:sz w:val="20"/>
                <w:szCs w:val="20"/>
              </w:rPr>
              <w:t xml:space="preserve"> installiert: 1. Nekropole, 2. Tempel und ein bewegtes Panorama: Nillandschaft</w:t>
            </w:r>
          </w:p>
          <w:p w14:paraId="343BC271" w14:textId="77777777" w:rsidR="006672AE" w:rsidRDefault="006672AE" w:rsidP="006C1F3A">
            <w:pPr>
              <w:spacing w:line="220" w:lineRule="exact"/>
              <w:contextualSpacing/>
              <w:jc w:val="both"/>
              <w:rPr>
                <w:rFonts w:asciiTheme="majorHAnsi" w:hAnsiTheme="majorHAnsi"/>
                <w:sz w:val="20"/>
                <w:szCs w:val="20"/>
              </w:rPr>
            </w:pPr>
            <w:r>
              <w:rPr>
                <w:rFonts w:asciiTheme="majorHAnsi" w:hAnsiTheme="majorHAnsi"/>
                <w:sz w:val="20"/>
                <w:szCs w:val="20"/>
              </w:rPr>
              <w:t xml:space="preserve">- Dreharbeiten in Ägypten </w:t>
            </w:r>
            <w:proofErr w:type="spellStart"/>
            <w:r>
              <w:rPr>
                <w:rFonts w:asciiTheme="majorHAnsi" w:hAnsiTheme="majorHAnsi"/>
                <w:sz w:val="20"/>
                <w:szCs w:val="20"/>
              </w:rPr>
              <w:t>vorauss</w:t>
            </w:r>
            <w:proofErr w:type="spellEnd"/>
            <w:r>
              <w:rPr>
                <w:rFonts w:asciiTheme="majorHAnsi" w:hAnsiTheme="majorHAnsi"/>
                <w:sz w:val="20"/>
                <w:szCs w:val="20"/>
              </w:rPr>
              <w:t>. im April 2020</w:t>
            </w:r>
          </w:p>
          <w:p w14:paraId="739F462F" w14:textId="0278993C" w:rsidR="006672AE" w:rsidRDefault="006672AE" w:rsidP="006C1F3A">
            <w:pPr>
              <w:spacing w:line="220" w:lineRule="exact"/>
              <w:contextualSpacing/>
              <w:jc w:val="both"/>
              <w:rPr>
                <w:rFonts w:asciiTheme="majorHAnsi" w:hAnsiTheme="majorHAnsi"/>
                <w:sz w:val="20"/>
                <w:szCs w:val="20"/>
              </w:rPr>
            </w:pPr>
            <w:r>
              <w:rPr>
                <w:rFonts w:asciiTheme="majorHAnsi" w:hAnsiTheme="majorHAnsi"/>
                <w:sz w:val="20"/>
                <w:szCs w:val="20"/>
              </w:rPr>
              <w:t>- Frau Schubert schickt ein Angebot</w:t>
            </w:r>
          </w:p>
          <w:p w14:paraId="72A394F9" w14:textId="01634651" w:rsidR="006672AE" w:rsidRDefault="006672AE" w:rsidP="006C1F3A">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0896F9D7" w14:textId="77777777" w:rsidR="006672AE" w:rsidRPr="002A2B93" w:rsidRDefault="006672AE" w:rsidP="00A6088B">
            <w:pPr>
              <w:spacing w:line="220" w:lineRule="exact"/>
              <w:contextualSpacing/>
              <w:jc w:val="center"/>
              <w:rPr>
                <w:sz w:val="16"/>
                <w:szCs w:val="16"/>
              </w:rPr>
            </w:pPr>
          </w:p>
        </w:tc>
      </w:tr>
      <w:tr w:rsidR="006672AE" w:rsidRPr="00CE353F" w14:paraId="1F558B9F" w14:textId="77777777" w:rsidTr="008211B7">
        <w:tc>
          <w:tcPr>
            <w:tcW w:w="557" w:type="dxa"/>
            <w:tcBorders>
              <w:bottom w:val="single" w:sz="2" w:space="0" w:color="595959" w:themeColor="text1" w:themeTint="A6"/>
            </w:tcBorders>
            <w:shd w:val="clear" w:color="auto" w:fill="auto"/>
          </w:tcPr>
          <w:p w14:paraId="3B00909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16B47389" w14:textId="77777777" w:rsidR="006672AE" w:rsidRDefault="006672AE" w:rsidP="00992520">
            <w:pPr>
              <w:spacing w:line="220" w:lineRule="exact"/>
              <w:contextualSpacing/>
              <w:rPr>
                <w:color w:val="5B9BD5" w:themeColor="accent1"/>
                <w:sz w:val="18"/>
                <w:szCs w:val="18"/>
              </w:rPr>
            </w:pPr>
          </w:p>
          <w:p w14:paraId="23C10BC3" w14:textId="2318926E"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1FB7CE98" w14:textId="77777777" w:rsidR="006672AE" w:rsidRPr="00743BDF" w:rsidRDefault="006672AE" w:rsidP="00396D79">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3FED0C22" w14:textId="77777777" w:rsidR="006672AE" w:rsidRPr="00743BDF" w:rsidRDefault="006672AE" w:rsidP="004A5A61">
            <w:pPr>
              <w:spacing w:line="220" w:lineRule="exact"/>
              <w:contextualSpacing/>
              <w:jc w:val="both"/>
              <w:rPr>
                <w:rFonts w:asciiTheme="majorHAnsi" w:hAnsiTheme="majorHAnsi"/>
                <w:color w:val="5B9BD5" w:themeColor="accent1"/>
                <w:sz w:val="20"/>
                <w:szCs w:val="20"/>
              </w:rPr>
            </w:pPr>
          </w:p>
          <w:p w14:paraId="64251926" w14:textId="77777777" w:rsidR="006672AE" w:rsidRPr="00743BDF" w:rsidRDefault="006672AE" w:rsidP="004A5A61">
            <w:pPr>
              <w:spacing w:line="220" w:lineRule="exact"/>
              <w:contextualSpacing/>
              <w:jc w:val="both"/>
              <w:rPr>
                <w:rFonts w:asciiTheme="majorHAnsi" w:hAnsiTheme="majorHAnsi"/>
                <w:color w:val="5B9BD5" w:themeColor="accent1"/>
                <w:sz w:val="20"/>
                <w:szCs w:val="20"/>
              </w:rPr>
            </w:pPr>
            <w:r w:rsidRPr="00743BDF">
              <w:rPr>
                <w:rFonts w:asciiTheme="majorHAnsi" w:hAnsiTheme="majorHAnsi"/>
                <w:color w:val="5B9BD5" w:themeColor="accent1"/>
                <w:sz w:val="20"/>
                <w:szCs w:val="20"/>
              </w:rPr>
              <w:sym w:font="Symbol" w:char="F07F"/>
            </w:r>
            <w:r w:rsidRPr="00743BDF">
              <w:rPr>
                <w:rFonts w:asciiTheme="majorHAnsi" w:hAnsiTheme="majorHAnsi"/>
                <w:color w:val="5B9BD5" w:themeColor="accent1"/>
                <w:sz w:val="20"/>
                <w:szCs w:val="20"/>
              </w:rPr>
              <w:t xml:space="preserve"> Angebot von Sammler &amp; Jäger Filmproduktion GmbH liegt seit 1.10.2019 vor</w:t>
            </w:r>
          </w:p>
          <w:p w14:paraId="071F98FA" w14:textId="12C47D6D" w:rsidR="006672AE" w:rsidRDefault="006672AE" w:rsidP="00743BDF">
            <w:pPr>
              <w:spacing w:line="220" w:lineRule="exact"/>
              <w:contextualSpacing/>
              <w:jc w:val="both"/>
              <w:rPr>
                <w:rFonts w:asciiTheme="majorHAnsi" w:hAnsiTheme="majorHAnsi"/>
                <w:color w:val="5B9BD5" w:themeColor="accent1"/>
                <w:sz w:val="20"/>
                <w:szCs w:val="20"/>
              </w:rPr>
            </w:pPr>
            <w:r w:rsidRPr="00743BDF">
              <w:rPr>
                <w:rFonts w:asciiTheme="majorHAnsi" w:hAnsiTheme="majorHAnsi"/>
                <w:color w:val="5B9BD5" w:themeColor="accent1"/>
                <w:sz w:val="20"/>
                <w:szCs w:val="20"/>
              </w:rPr>
              <w:sym w:font="Symbol" w:char="F07F"/>
            </w:r>
            <w:r w:rsidRPr="00743BDF">
              <w:rPr>
                <w:rFonts w:asciiTheme="majorHAnsi" w:hAnsiTheme="majorHAnsi"/>
                <w:color w:val="5B9BD5" w:themeColor="accent1"/>
                <w:sz w:val="20"/>
                <w:szCs w:val="20"/>
              </w:rPr>
              <w:t xml:space="preserve"> ggf. über Verkauf </w:t>
            </w:r>
            <w:r w:rsidR="0037637F">
              <w:rPr>
                <w:rFonts w:asciiTheme="majorHAnsi" w:hAnsiTheme="majorHAnsi"/>
                <w:color w:val="5B9BD5" w:themeColor="accent1"/>
                <w:sz w:val="20"/>
                <w:szCs w:val="20"/>
              </w:rPr>
              <w:t>von</w:t>
            </w:r>
            <w:r w:rsidRPr="00743BDF">
              <w:rPr>
                <w:rFonts w:asciiTheme="majorHAnsi" w:hAnsiTheme="majorHAnsi"/>
                <w:color w:val="5B9BD5" w:themeColor="accent1"/>
                <w:sz w:val="20"/>
                <w:szCs w:val="20"/>
              </w:rPr>
              <w:t xml:space="preserve"> DVD mit Frau Schubert sprechen </w:t>
            </w:r>
          </w:p>
          <w:p w14:paraId="400FC0BE" w14:textId="31713137" w:rsidR="006672AE" w:rsidRPr="00743BDF" w:rsidRDefault="006672AE" w:rsidP="00743BDF">
            <w:pPr>
              <w:spacing w:line="220" w:lineRule="exact"/>
              <w:contextualSpacing/>
              <w:jc w:val="both"/>
              <w:rPr>
                <w:rFonts w:asciiTheme="majorHAnsi" w:hAnsiTheme="majorHAnsi"/>
                <w:color w:val="5B9BD5" w:themeColor="accent1"/>
                <w:sz w:val="20"/>
                <w:szCs w:val="20"/>
              </w:rPr>
            </w:pPr>
            <w:r w:rsidRPr="00743BDF">
              <w:rPr>
                <w:rFonts w:asciiTheme="majorHAnsi" w:hAnsiTheme="majorHAnsi"/>
                <w:color w:val="5B9BD5" w:themeColor="accent1"/>
                <w:sz w:val="20"/>
                <w:szCs w:val="20"/>
              </w:rPr>
              <w:sym w:font="Symbol" w:char="F07F"/>
            </w:r>
            <w:r w:rsidRPr="00743BDF">
              <w:rPr>
                <w:rFonts w:asciiTheme="majorHAnsi" w:hAnsiTheme="majorHAnsi"/>
                <w:color w:val="5B9BD5" w:themeColor="accent1"/>
                <w:sz w:val="20"/>
                <w:szCs w:val="20"/>
              </w:rPr>
              <w:t xml:space="preserve"> Verortung der Videoprojektionen abschließend noch zu klären, da Eingangsbereich als Projektionsfläche entfällt</w:t>
            </w:r>
          </w:p>
          <w:p w14:paraId="697D599C" w14:textId="623C582E" w:rsidR="006672AE" w:rsidRPr="00743BDF" w:rsidRDefault="006672AE" w:rsidP="00743BDF">
            <w:pPr>
              <w:spacing w:line="220" w:lineRule="exact"/>
              <w:contextualSpacing/>
              <w:jc w:val="both"/>
              <w:rPr>
                <w:rFonts w:asciiTheme="majorHAnsi" w:hAnsiTheme="majorHAnsi"/>
                <w:color w:val="5B9BD5" w:themeColor="accent1"/>
                <w:sz w:val="20"/>
                <w:szCs w:val="20"/>
              </w:rPr>
            </w:pPr>
          </w:p>
        </w:tc>
        <w:tc>
          <w:tcPr>
            <w:tcW w:w="2086" w:type="dxa"/>
            <w:tcBorders>
              <w:bottom w:val="single" w:sz="2" w:space="0" w:color="595959" w:themeColor="text1" w:themeTint="A6"/>
            </w:tcBorders>
            <w:shd w:val="clear" w:color="auto" w:fill="auto"/>
          </w:tcPr>
          <w:p w14:paraId="08E39EF3" w14:textId="77777777" w:rsidR="006672AE" w:rsidRPr="002A2B93" w:rsidRDefault="006672AE" w:rsidP="00A6088B">
            <w:pPr>
              <w:spacing w:line="220" w:lineRule="exact"/>
              <w:contextualSpacing/>
              <w:jc w:val="center"/>
              <w:rPr>
                <w:sz w:val="16"/>
                <w:szCs w:val="16"/>
              </w:rPr>
            </w:pPr>
          </w:p>
        </w:tc>
      </w:tr>
      <w:tr w:rsidR="006672AE" w:rsidRPr="00CE353F" w14:paraId="1E7E6B80" w14:textId="77777777" w:rsidTr="008211B7">
        <w:trPr>
          <w:trHeight w:val="340"/>
        </w:trPr>
        <w:tc>
          <w:tcPr>
            <w:tcW w:w="557" w:type="dxa"/>
            <w:shd w:val="clear" w:color="auto" w:fill="FFC000" w:themeFill="accent4"/>
            <w:vAlign w:val="center"/>
          </w:tcPr>
          <w:p w14:paraId="4FE525B0" w14:textId="7E42AE21" w:rsidR="006672AE" w:rsidRDefault="006672AE" w:rsidP="00A6088B">
            <w:pPr>
              <w:spacing w:line="220" w:lineRule="exact"/>
              <w:contextualSpacing/>
              <w:rPr>
                <w:b/>
                <w:sz w:val="20"/>
                <w:szCs w:val="20"/>
              </w:rPr>
            </w:pPr>
            <w:r>
              <w:rPr>
                <w:b/>
                <w:sz w:val="20"/>
                <w:szCs w:val="20"/>
              </w:rPr>
              <w:t>13</w:t>
            </w:r>
          </w:p>
        </w:tc>
        <w:tc>
          <w:tcPr>
            <w:tcW w:w="8936" w:type="dxa"/>
            <w:gridSpan w:val="3"/>
            <w:shd w:val="clear" w:color="auto" w:fill="FFC000" w:themeFill="accent4"/>
            <w:vAlign w:val="center"/>
          </w:tcPr>
          <w:p w14:paraId="762903A9" w14:textId="77DB58E7" w:rsidR="006672AE" w:rsidRPr="00C22891" w:rsidRDefault="006672AE" w:rsidP="003E32E1">
            <w:pPr>
              <w:spacing w:line="220" w:lineRule="exact"/>
              <w:contextualSpacing/>
              <w:rPr>
                <w:sz w:val="18"/>
                <w:szCs w:val="18"/>
              </w:rPr>
            </w:pPr>
            <w:r w:rsidRPr="00C22891">
              <w:rPr>
                <w:b/>
                <w:sz w:val="20"/>
                <w:szCs w:val="20"/>
              </w:rPr>
              <w:t>Digitales Landschaftsmodell</w:t>
            </w:r>
            <w:r>
              <w:rPr>
                <w:b/>
                <w:sz w:val="20"/>
                <w:szCs w:val="20"/>
              </w:rPr>
              <w:t>/ Digitale Objektmodelle</w:t>
            </w:r>
          </w:p>
        </w:tc>
      </w:tr>
      <w:tr w:rsidR="006672AE" w:rsidRPr="00CE353F" w14:paraId="429E0378" w14:textId="77777777" w:rsidTr="008F0DEF">
        <w:tc>
          <w:tcPr>
            <w:tcW w:w="557" w:type="dxa"/>
            <w:tcBorders>
              <w:bottom w:val="single" w:sz="2" w:space="0" w:color="595959" w:themeColor="text1" w:themeTint="A6"/>
            </w:tcBorders>
            <w:shd w:val="clear" w:color="auto" w:fill="F2F2F2" w:themeFill="background1" w:themeFillShade="F2"/>
          </w:tcPr>
          <w:p w14:paraId="68F91C9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488282C0" w14:textId="77777777" w:rsidR="006672AE" w:rsidRDefault="006672AE" w:rsidP="00047387">
            <w:pPr>
              <w:spacing w:line="220" w:lineRule="exact"/>
              <w:contextualSpacing/>
              <w:rPr>
                <w:sz w:val="18"/>
                <w:szCs w:val="18"/>
              </w:rPr>
            </w:pPr>
          </w:p>
          <w:p w14:paraId="6B31DFD7" w14:textId="6DDB13E1" w:rsidR="006672AE" w:rsidRDefault="006672AE" w:rsidP="00047387">
            <w:pPr>
              <w:spacing w:line="220" w:lineRule="exact"/>
              <w:contextualSpacing/>
              <w:rPr>
                <w:sz w:val="18"/>
                <w:szCs w:val="18"/>
              </w:rPr>
            </w:pPr>
            <w:r>
              <w:rPr>
                <w:sz w:val="18"/>
                <w:szCs w:val="18"/>
              </w:rPr>
              <w:t>01.03.2018, ÄMP</w:t>
            </w:r>
          </w:p>
          <w:p w14:paraId="3F37127D" w14:textId="77777777" w:rsidR="006672AE" w:rsidRDefault="006672AE" w:rsidP="00047387">
            <w:pPr>
              <w:spacing w:line="220" w:lineRule="exact"/>
              <w:contextualSpacing/>
              <w:rPr>
                <w:sz w:val="18"/>
                <w:szCs w:val="18"/>
              </w:rPr>
            </w:pPr>
            <w:r>
              <w:rPr>
                <w:sz w:val="18"/>
                <w:szCs w:val="18"/>
              </w:rPr>
              <w:t>OZ, RES, KCL</w:t>
            </w:r>
          </w:p>
          <w:p w14:paraId="37C9C862" w14:textId="73651BFC" w:rsidR="006672AE" w:rsidRPr="00C22891"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08EF8D82" w14:textId="77777777" w:rsidR="006672AE" w:rsidRDefault="006672AE" w:rsidP="00BD3D9F">
            <w:pPr>
              <w:spacing w:line="220" w:lineRule="exact"/>
              <w:contextualSpacing/>
              <w:jc w:val="both"/>
              <w:rPr>
                <w:b/>
                <w:sz w:val="20"/>
                <w:szCs w:val="20"/>
              </w:rPr>
            </w:pPr>
          </w:p>
          <w:p w14:paraId="41106F1E"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DTM als Grundlage für Landschaftsmodell (3-D-Druck); Größe: 3x3 m?</w:t>
            </w:r>
          </w:p>
          <w:p w14:paraId="34EEA09C" w14:textId="0BB45B36"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ggf. digitale Modelle von einzelnen Objekten</w:t>
            </w:r>
          </w:p>
          <w:p w14:paraId="53192C0B" w14:textId="4C165CAC"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07BB970A" w14:textId="77777777" w:rsidR="006672AE" w:rsidRPr="002A2B93" w:rsidRDefault="006672AE" w:rsidP="00A6088B">
            <w:pPr>
              <w:spacing w:line="220" w:lineRule="exact"/>
              <w:contextualSpacing/>
              <w:jc w:val="center"/>
              <w:rPr>
                <w:sz w:val="16"/>
                <w:szCs w:val="16"/>
              </w:rPr>
            </w:pPr>
          </w:p>
        </w:tc>
      </w:tr>
      <w:tr w:rsidR="006672AE" w:rsidRPr="00CE353F" w14:paraId="7C393AF7" w14:textId="77777777" w:rsidTr="008F0DEF">
        <w:tc>
          <w:tcPr>
            <w:tcW w:w="557" w:type="dxa"/>
            <w:tcBorders>
              <w:bottom w:val="single" w:sz="2" w:space="0" w:color="595959" w:themeColor="text1" w:themeTint="A6"/>
            </w:tcBorders>
            <w:shd w:val="clear" w:color="auto" w:fill="F2F2F2" w:themeFill="background1" w:themeFillShade="F2"/>
          </w:tcPr>
          <w:p w14:paraId="2B4E966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E7AE940" w14:textId="77777777" w:rsidR="006672AE" w:rsidRDefault="006672AE" w:rsidP="008F0DEF">
            <w:pPr>
              <w:spacing w:line="220" w:lineRule="exact"/>
              <w:contextualSpacing/>
              <w:rPr>
                <w:sz w:val="18"/>
                <w:szCs w:val="18"/>
              </w:rPr>
            </w:pPr>
          </w:p>
          <w:p w14:paraId="6C5303A7" w14:textId="77777777" w:rsidR="006672AE" w:rsidRDefault="006672AE" w:rsidP="008F0DEF">
            <w:pPr>
              <w:spacing w:line="220" w:lineRule="exact"/>
              <w:contextualSpacing/>
              <w:rPr>
                <w:sz w:val="18"/>
                <w:szCs w:val="18"/>
              </w:rPr>
            </w:pPr>
            <w:r>
              <w:rPr>
                <w:sz w:val="18"/>
                <w:szCs w:val="18"/>
              </w:rPr>
              <w:t>14.03.2018, Tel.</w:t>
            </w:r>
          </w:p>
          <w:p w14:paraId="47C021D7" w14:textId="77777777" w:rsidR="006672AE" w:rsidRDefault="006672AE" w:rsidP="008F0DEF">
            <w:pPr>
              <w:spacing w:line="220" w:lineRule="exact"/>
              <w:contextualSpacing/>
              <w:rPr>
                <w:sz w:val="18"/>
                <w:szCs w:val="18"/>
              </w:rPr>
            </w:pPr>
            <w:r>
              <w:rPr>
                <w:sz w:val="18"/>
                <w:szCs w:val="18"/>
              </w:rPr>
              <w:t>OZ, CF, RES, KCL</w:t>
            </w:r>
          </w:p>
          <w:p w14:paraId="00ED4344"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B18B2DD" w14:textId="77777777" w:rsidR="006672AE" w:rsidRDefault="006672AE" w:rsidP="00BD3D9F">
            <w:pPr>
              <w:spacing w:line="220" w:lineRule="exact"/>
              <w:contextualSpacing/>
              <w:jc w:val="both"/>
              <w:rPr>
                <w:b/>
                <w:sz w:val="20"/>
                <w:szCs w:val="20"/>
              </w:rPr>
            </w:pPr>
          </w:p>
          <w:p w14:paraId="293A4A9E" w14:textId="11CD94D2"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Finanzierung aus Architekturetat oder Sonderetat</w:t>
            </w:r>
          </w:p>
        </w:tc>
        <w:tc>
          <w:tcPr>
            <w:tcW w:w="2086" w:type="dxa"/>
            <w:tcBorders>
              <w:bottom w:val="single" w:sz="2" w:space="0" w:color="595959" w:themeColor="text1" w:themeTint="A6"/>
            </w:tcBorders>
            <w:shd w:val="clear" w:color="auto" w:fill="F2F2F2" w:themeFill="background1" w:themeFillShade="F2"/>
          </w:tcPr>
          <w:p w14:paraId="3C4D4ABE" w14:textId="77777777" w:rsidR="006672AE" w:rsidRPr="002A2B93" w:rsidRDefault="006672AE" w:rsidP="00A6088B">
            <w:pPr>
              <w:spacing w:line="220" w:lineRule="exact"/>
              <w:contextualSpacing/>
              <w:jc w:val="center"/>
              <w:rPr>
                <w:sz w:val="16"/>
                <w:szCs w:val="16"/>
              </w:rPr>
            </w:pPr>
          </w:p>
        </w:tc>
      </w:tr>
      <w:tr w:rsidR="006672AE" w:rsidRPr="00CE353F" w14:paraId="26F965FA" w14:textId="77777777" w:rsidTr="008F0DEF">
        <w:tc>
          <w:tcPr>
            <w:tcW w:w="557" w:type="dxa"/>
            <w:tcBorders>
              <w:bottom w:val="single" w:sz="2" w:space="0" w:color="595959" w:themeColor="text1" w:themeTint="A6"/>
            </w:tcBorders>
            <w:shd w:val="clear" w:color="auto" w:fill="F2F2F2" w:themeFill="background1" w:themeFillShade="F2"/>
          </w:tcPr>
          <w:p w14:paraId="7A79572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2E29F93B" w14:textId="77777777" w:rsidR="006672AE" w:rsidRDefault="006672AE" w:rsidP="001B6835">
            <w:pPr>
              <w:spacing w:line="220" w:lineRule="exact"/>
              <w:contextualSpacing/>
              <w:rPr>
                <w:sz w:val="18"/>
                <w:szCs w:val="18"/>
              </w:rPr>
            </w:pPr>
          </w:p>
          <w:p w14:paraId="1B4B089B" w14:textId="77777777" w:rsidR="006672AE" w:rsidRDefault="006672AE" w:rsidP="001B6835">
            <w:pPr>
              <w:spacing w:line="220" w:lineRule="exact"/>
              <w:contextualSpacing/>
              <w:rPr>
                <w:sz w:val="18"/>
                <w:szCs w:val="18"/>
              </w:rPr>
            </w:pPr>
            <w:r>
              <w:rPr>
                <w:sz w:val="18"/>
                <w:szCs w:val="18"/>
              </w:rPr>
              <w:t>12.06.2018, ÄMP, Café, MBK:</w:t>
            </w:r>
          </w:p>
          <w:p w14:paraId="2895D051" w14:textId="37E04C87" w:rsidR="006672AE" w:rsidRDefault="006672AE" w:rsidP="001B6835">
            <w:pPr>
              <w:spacing w:line="220" w:lineRule="exact"/>
              <w:contextualSpacing/>
              <w:rPr>
                <w:sz w:val="18"/>
                <w:szCs w:val="18"/>
              </w:rPr>
            </w:pPr>
            <w:r>
              <w:rPr>
                <w:sz w:val="18"/>
                <w:szCs w:val="18"/>
              </w:rPr>
              <w:t>CF, OZ, RES, KCL</w:t>
            </w:r>
          </w:p>
          <w:p w14:paraId="1C11FA78" w14:textId="77777777"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600791B9" w14:textId="77777777" w:rsidR="006672AE" w:rsidRDefault="006672AE" w:rsidP="00BD3D9F">
            <w:pPr>
              <w:spacing w:line="220" w:lineRule="exact"/>
              <w:contextualSpacing/>
              <w:jc w:val="both"/>
              <w:rPr>
                <w:rFonts w:asciiTheme="majorHAnsi" w:hAnsiTheme="majorHAnsi"/>
                <w:sz w:val="20"/>
                <w:szCs w:val="20"/>
              </w:rPr>
            </w:pPr>
          </w:p>
          <w:p w14:paraId="78C28C28" w14:textId="2B8767EB"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F2F2F2" w:themeFill="background1" w:themeFillShade="F2"/>
          </w:tcPr>
          <w:p w14:paraId="5A87CE12" w14:textId="77777777" w:rsidR="006672AE" w:rsidRPr="002A2B93" w:rsidRDefault="006672AE" w:rsidP="00A6088B">
            <w:pPr>
              <w:spacing w:line="220" w:lineRule="exact"/>
              <w:contextualSpacing/>
              <w:jc w:val="center"/>
              <w:rPr>
                <w:sz w:val="16"/>
                <w:szCs w:val="16"/>
              </w:rPr>
            </w:pPr>
          </w:p>
        </w:tc>
      </w:tr>
      <w:tr w:rsidR="006672AE" w:rsidRPr="00CE353F" w14:paraId="598ED59E" w14:textId="77777777" w:rsidTr="008F0DEF">
        <w:tc>
          <w:tcPr>
            <w:tcW w:w="557" w:type="dxa"/>
            <w:tcBorders>
              <w:bottom w:val="single" w:sz="2" w:space="0" w:color="595959" w:themeColor="text1" w:themeTint="A6"/>
            </w:tcBorders>
            <w:shd w:val="clear" w:color="auto" w:fill="F2F2F2" w:themeFill="background1" w:themeFillShade="F2"/>
          </w:tcPr>
          <w:p w14:paraId="7A553FC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6A22B74" w14:textId="77777777" w:rsidR="006672AE" w:rsidRPr="00026C21" w:rsidRDefault="006672AE" w:rsidP="00825484">
            <w:pPr>
              <w:spacing w:line="220" w:lineRule="exact"/>
              <w:contextualSpacing/>
              <w:rPr>
                <w:sz w:val="18"/>
                <w:szCs w:val="18"/>
                <w:lang w:val="en-US"/>
              </w:rPr>
            </w:pPr>
          </w:p>
          <w:p w14:paraId="1669AC61" w14:textId="77777777" w:rsidR="006672AE" w:rsidRPr="00026C21" w:rsidRDefault="006672AE" w:rsidP="00825484">
            <w:pPr>
              <w:spacing w:line="220" w:lineRule="exact"/>
              <w:contextualSpacing/>
              <w:rPr>
                <w:sz w:val="18"/>
                <w:szCs w:val="18"/>
                <w:lang w:val="en-US"/>
              </w:rPr>
            </w:pPr>
            <w:r w:rsidRPr="00026C21">
              <w:rPr>
                <w:sz w:val="18"/>
                <w:szCs w:val="18"/>
                <w:lang w:val="en-US"/>
              </w:rPr>
              <w:t>18.07.2018, RPM:</w:t>
            </w:r>
          </w:p>
          <w:p w14:paraId="6F06B14B" w14:textId="77777777" w:rsidR="006672AE" w:rsidRPr="00026C21" w:rsidRDefault="006672AE" w:rsidP="00825484">
            <w:pPr>
              <w:spacing w:line="220" w:lineRule="exact"/>
              <w:contextualSpacing/>
              <w:rPr>
                <w:sz w:val="18"/>
                <w:szCs w:val="18"/>
                <w:lang w:val="en-US"/>
              </w:rPr>
            </w:pPr>
            <w:r w:rsidRPr="00026C21">
              <w:rPr>
                <w:sz w:val="18"/>
                <w:szCs w:val="18"/>
                <w:lang w:val="en-US"/>
              </w:rPr>
              <w:t>CB, CF, OZ, KCL, RES, RS</w:t>
            </w:r>
          </w:p>
          <w:p w14:paraId="337D6235" w14:textId="77777777" w:rsidR="006672AE" w:rsidRPr="00026C21" w:rsidRDefault="006672AE" w:rsidP="001B6835">
            <w:pPr>
              <w:spacing w:line="220" w:lineRule="exact"/>
              <w:contextualSpacing/>
              <w:rPr>
                <w:sz w:val="18"/>
                <w:szCs w:val="18"/>
                <w:lang w:val="en-US"/>
              </w:rPr>
            </w:pPr>
          </w:p>
        </w:tc>
        <w:tc>
          <w:tcPr>
            <w:tcW w:w="5271" w:type="dxa"/>
            <w:tcBorders>
              <w:bottom w:val="single" w:sz="2" w:space="0" w:color="595959" w:themeColor="text1" w:themeTint="A6"/>
            </w:tcBorders>
            <w:shd w:val="clear" w:color="auto" w:fill="F2F2F2" w:themeFill="background1" w:themeFillShade="F2"/>
          </w:tcPr>
          <w:p w14:paraId="6ECC82F4" w14:textId="77777777" w:rsidR="006672AE" w:rsidRPr="00026C21" w:rsidRDefault="006672AE" w:rsidP="00825484">
            <w:pPr>
              <w:spacing w:line="220" w:lineRule="exact"/>
              <w:contextualSpacing/>
              <w:jc w:val="both"/>
              <w:rPr>
                <w:b/>
                <w:sz w:val="20"/>
                <w:szCs w:val="20"/>
                <w:lang w:val="en-US"/>
              </w:rPr>
            </w:pPr>
          </w:p>
          <w:p w14:paraId="6C2D5C40" w14:textId="0183A116" w:rsidR="006672AE" w:rsidRDefault="006672AE" w:rsidP="00D5218A">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das Landschaftsmodell wird nach Beendigung der Ausstellung in Berlin für die Dauer der Ausstellung in Hi vom RPM übernommen</w:t>
            </w:r>
          </w:p>
        </w:tc>
        <w:tc>
          <w:tcPr>
            <w:tcW w:w="2086" w:type="dxa"/>
            <w:tcBorders>
              <w:bottom w:val="single" w:sz="2" w:space="0" w:color="595959" w:themeColor="text1" w:themeTint="A6"/>
            </w:tcBorders>
            <w:shd w:val="clear" w:color="auto" w:fill="F2F2F2" w:themeFill="background1" w:themeFillShade="F2"/>
          </w:tcPr>
          <w:p w14:paraId="2338EAA7" w14:textId="77777777" w:rsidR="006672AE" w:rsidRPr="002A2B93" w:rsidRDefault="006672AE" w:rsidP="00A6088B">
            <w:pPr>
              <w:spacing w:line="220" w:lineRule="exact"/>
              <w:contextualSpacing/>
              <w:jc w:val="center"/>
              <w:rPr>
                <w:sz w:val="16"/>
                <w:szCs w:val="16"/>
              </w:rPr>
            </w:pPr>
          </w:p>
        </w:tc>
      </w:tr>
      <w:tr w:rsidR="006672AE" w:rsidRPr="00CE353F" w14:paraId="7C4BF191" w14:textId="77777777" w:rsidTr="008F0DEF">
        <w:tc>
          <w:tcPr>
            <w:tcW w:w="557" w:type="dxa"/>
            <w:tcBorders>
              <w:bottom w:val="single" w:sz="2" w:space="0" w:color="595959" w:themeColor="text1" w:themeTint="A6"/>
            </w:tcBorders>
            <w:shd w:val="clear" w:color="auto" w:fill="F2F2F2" w:themeFill="background1" w:themeFillShade="F2"/>
          </w:tcPr>
          <w:p w14:paraId="0884C81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34034285" w14:textId="77777777" w:rsidR="006672AE" w:rsidRDefault="006672AE" w:rsidP="006B50EE">
            <w:pPr>
              <w:spacing w:line="220" w:lineRule="exact"/>
              <w:contextualSpacing/>
              <w:rPr>
                <w:sz w:val="18"/>
                <w:szCs w:val="18"/>
              </w:rPr>
            </w:pPr>
          </w:p>
          <w:p w14:paraId="7C1BB09E" w14:textId="77777777" w:rsidR="006672AE" w:rsidRDefault="006672AE" w:rsidP="006B50EE">
            <w:pPr>
              <w:spacing w:line="220" w:lineRule="exact"/>
              <w:contextualSpacing/>
              <w:rPr>
                <w:sz w:val="18"/>
                <w:szCs w:val="18"/>
              </w:rPr>
            </w:pPr>
            <w:r>
              <w:rPr>
                <w:sz w:val="18"/>
                <w:szCs w:val="18"/>
              </w:rPr>
              <w:t>31.08.2018, 9:00–10:30, MBK:</w:t>
            </w:r>
          </w:p>
          <w:p w14:paraId="4D53A877" w14:textId="77777777" w:rsidR="006672AE" w:rsidRDefault="006672AE" w:rsidP="006B50EE">
            <w:pPr>
              <w:spacing w:line="220" w:lineRule="exact"/>
              <w:contextualSpacing/>
              <w:rPr>
                <w:sz w:val="18"/>
                <w:szCs w:val="18"/>
              </w:rPr>
            </w:pPr>
            <w:r>
              <w:rPr>
                <w:sz w:val="18"/>
                <w:szCs w:val="18"/>
              </w:rPr>
              <w:t>CF, OZ, RES, KCL</w:t>
            </w:r>
          </w:p>
          <w:p w14:paraId="68FCAD9C" w14:textId="77777777" w:rsidR="006672AE" w:rsidRDefault="006672AE" w:rsidP="00825484">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D72BBDE" w14:textId="77777777" w:rsidR="006672AE" w:rsidRDefault="006672AE" w:rsidP="006B50EE">
            <w:pPr>
              <w:spacing w:line="220" w:lineRule="exact"/>
              <w:contextualSpacing/>
              <w:jc w:val="both"/>
              <w:rPr>
                <w:b/>
                <w:sz w:val="20"/>
                <w:szCs w:val="20"/>
              </w:rPr>
            </w:pPr>
          </w:p>
          <w:p w14:paraId="7D73F251" w14:textId="77777777" w:rsidR="006672AE" w:rsidRDefault="006672AE" w:rsidP="00825484">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zwei Anfragen an Firmen in Leipzig laufen; Größe?: mind. 2x2 m (ggf. größer, abhängig von Kosten und Setting)</w:t>
            </w:r>
          </w:p>
          <w:p w14:paraId="409D2DA9" w14:textId="0CC3EAD7" w:rsidR="006672AE" w:rsidRDefault="006672AE" w:rsidP="00825484">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68ED8D20" w14:textId="77777777" w:rsidR="006672AE" w:rsidRPr="002A2B93" w:rsidRDefault="006672AE" w:rsidP="00A6088B">
            <w:pPr>
              <w:spacing w:line="220" w:lineRule="exact"/>
              <w:contextualSpacing/>
              <w:jc w:val="center"/>
              <w:rPr>
                <w:sz w:val="16"/>
                <w:szCs w:val="16"/>
              </w:rPr>
            </w:pPr>
          </w:p>
        </w:tc>
      </w:tr>
      <w:tr w:rsidR="006672AE" w:rsidRPr="00CE353F" w14:paraId="7EF59B35" w14:textId="77777777" w:rsidTr="004901F6">
        <w:tc>
          <w:tcPr>
            <w:tcW w:w="557" w:type="dxa"/>
            <w:tcBorders>
              <w:bottom w:val="single" w:sz="2" w:space="0" w:color="595959" w:themeColor="text1" w:themeTint="A6"/>
            </w:tcBorders>
            <w:shd w:val="clear" w:color="auto" w:fill="F2F2F2" w:themeFill="background1" w:themeFillShade="F2"/>
          </w:tcPr>
          <w:p w14:paraId="0E6A928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39F05430" w14:textId="77777777" w:rsidR="006672AE" w:rsidRDefault="006672AE" w:rsidP="006B50EE">
            <w:pPr>
              <w:spacing w:line="220" w:lineRule="exact"/>
              <w:contextualSpacing/>
              <w:rPr>
                <w:sz w:val="18"/>
                <w:szCs w:val="18"/>
              </w:rPr>
            </w:pPr>
          </w:p>
          <w:p w14:paraId="2983C81E" w14:textId="32DFCAA1" w:rsidR="006672AE" w:rsidRDefault="006672AE" w:rsidP="006B50EE">
            <w:pPr>
              <w:spacing w:line="220" w:lineRule="exact"/>
              <w:contextualSpacing/>
              <w:rPr>
                <w:sz w:val="18"/>
                <w:szCs w:val="18"/>
              </w:rPr>
            </w:pPr>
            <w:r>
              <w:rPr>
                <w:sz w:val="18"/>
                <w:szCs w:val="18"/>
              </w:rPr>
              <w:t>07.03.2019</w:t>
            </w:r>
          </w:p>
        </w:tc>
        <w:tc>
          <w:tcPr>
            <w:tcW w:w="5271" w:type="dxa"/>
            <w:tcBorders>
              <w:bottom w:val="single" w:sz="2" w:space="0" w:color="595959" w:themeColor="text1" w:themeTint="A6"/>
            </w:tcBorders>
            <w:shd w:val="clear" w:color="auto" w:fill="F2F2F2" w:themeFill="background1" w:themeFillShade="F2"/>
          </w:tcPr>
          <w:p w14:paraId="53DA7A25" w14:textId="77777777" w:rsidR="006672AE" w:rsidRDefault="006672AE" w:rsidP="006B50EE">
            <w:pPr>
              <w:spacing w:line="220" w:lineRule="exact"/>
              <w:contextualSpacing/>
              <w:jc w:val="both"/>
              <w:rPr>
                <w:rFonts w:asciiTheme="majorHAnsi" w:hAnsiTheme="majorHAnsi"/>
                <w:sz w:val="20"/>
                <w:szCs w:val="20"/>
              </w:rPr>
            </w:pPr>
          </w:p>
          <w:p w14:paraId="5E10687B" w14:textId="77777777" w:rsidR="006672AE" w:rsidRDefault="006672AE" w:rsidP="006B50EE">
            <w:pPr>
              <w:spacing w:line="220" w:lineRule="exact"/>
              <w:contextualSpacing/>
              <w:jc w:val="both"/>
              <w:rPr>
                <w:rFonts w:asciiTheme="majorHAnsi" w:hAnsiTheme="majorHAnsi"/>
                <w:sz w:val="20"/>
                <w:szCs w:val="20"/>
              </w:rPr>
            </w:pPr>
            <w:r w:rsidRPr="004534D8">
              <w:rPr>
                <w:rFonts w:asciiTheme="majorHAnsi" w:hAnsiTheme="majorHAnsi"/>
                <w:sz w:val="20"/>
                <w:szCs w:val="20"/>
              </w:rPr>
              <w:t xml:space="preserve">Angebot der </w:t>
            </w:r>
            <w:proofErr w:type="spellStart"/>
            <w:r w:rsidRPr="004534D8">
              <w:rPr>
                <w:rFonts w:asciiTheme="majorHAnsi" w:hAnsiTheme="majorHAnsi"/>
                <w:sz w:val="20"/>
                <w:szCs w:val="20"/>
              </w:rPr>
              <w:t>Fma</w:t>
            </w:r>
            <w:proofErr w:type="spellEnd"/>
            <w:r w:rsidRPr="004534D8">
              <w:rPr>
                <w:rFonts w:asciiTheme="majorHAnsi" w:hAnsiTheme="majorHAnsi"/>
                <w:sz w:val="20"/>
                <w:szCs w:val="20"/>
              </w:rPr>
              <w:t xml:space="preserve"> </w:t>
            </w:r>
            <w:proofErr w:type="spellStart"/>
            <w:r w:rsidRPr="004534D8">
              <w:rPr>
                <w:rFonts w:asciiTheme="majorHAnsi" w:hAnsiTheme="majorHAnsi"/>
                <w:sz w:val="20"/>
                <w:szCs w:val="20"/>
              </w:rPr>
              <w:t>Shapewerk</w:t>
            </w:r>
            <w:proofErr w:type="spellEnd"/>
            <w:r w:rsidRPr="004534D8">
              <w:rPr>
                <w:rFonts w:asciiTheme="majorHAnsi" w:hAnsiTheme="majorHAnsi"/>
                <w:sz w:val="20"/>
                <w:szCs w:val="20"/>
              </w:rPr>
              <w:t xml:space="preserve"> liegt seit 20.12.2018 vor</w:t>
            </w:r>
            <w:r>
              <w:rPr>
                <w:rFonts w:asciiTheme="majorHAnsi" w:hAnsiTheme="majorHAnsi"/>
                <w:sz w:val="20"/>
                <w:szCs w:val="20"/>
              </w:rPr>
              <w:t>!</w:t>
            </w:r>
          </w:p>
          <w:p w14:paraId="3FA0EB88" w14:textId="0E9D5961" w:rsidR="006672AE" w:rsidRPr="004534D8" w:rsidRDefault="006672AE" w:rsidP="006B50EE">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2F2F2" w:themeFill="background1" w:themeFillShade="F2"/>
          </w:tcPr>
          <w:p w14:paraId="1B78A8EF" w14:textId="77777777" w:rsidR="006672AE" w:rsidRPr="002A2B93" w:rsidRDefault="006672AE" w:rsidP="00A6088B">
            <w:pPr>
              <w:spacing w:line="220" w:lineRule="exact"/>
              <w:contextualSpacing/>
              <w:jc w:val="center"/>
              <w:rPr>
                <w:sz w:val="16"/>
                <w:szCs w:val="16"/>
              </w:rPr>
            </w:pPr>
          </w:p>
        </w:tc>
      </w:tr>
      <w:tr w:rsidR="006672AE" w:rsidRPr="00CE353F" w14:paraId="68E723CB" w14:textId="77777777" w:rsidTr="004901F6">
        <w:tc>
          <w:tcPr>
            <w:tcW w:w="557" w:type="dxa"/>
            <w:tcBorders>
              <w:bottom w:val="single" w:sz="2" w:space="0" w:color="595959" w:themeColor="text1" w:themeTint="A6"/>
            </w:tcBorders>
            <w:shd w:val="clear" w:color="auto" w:fill="FBE4D5" w:themeFill="accent2" w:themeFillTint="33"/>
          </w:tcPr>
          <w:p w14:paraId="65B36F92"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2FCC239C" w14:textId="77777777" w:rsidR="006672AE" w:rsidRDefault="006672AE" w:rsidP="006B50EE">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457EDCE8" w14:textId="77777777" w:rsidR="006672AE" w:rsidRPr="004534D8" w:rsidRDefault="006672AE" w:rsidP="006B50EE">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2EED83D4" w14:textId="77777777" w:rsidR="006672AE" w:rsidRPr="002A2B93" w:rsidRDefault="006672AE" w:rsidP="00A6088B">
            <w:pPr>
              <w:spacing w:line="220" w:lineRule="exact"/>
              <w:contextualSpacing/>
              <w:jc w:val="center"/>
              <w:rPr>
                <w:sz w:val="16"/>
                <w:szCs w:val="16"/>
              </w:rPr>
            </w:pPr>
          </w:p>
        </w:tc>
      </w:tr>
      <w:tr w:rsidR="006672AE" w:rsidRPr="00CE353F" w14:paraId="64BB2A09" w14:textId="77777777" w:rsidTr="004901F6">
        <w:tc>
          <w:tcPr>
            <w:tcW w:w="557" w:type="dxa"/>
            <w:tcBorders>
              <w:bottom w:val="single" w:sz="2" w:space="0" w:color="595959" w:themeColor="text1" w:themeTint="A6"/>
            </w:tcBorders>
            <w:shd w:val="clear" w:color="auto" w:fill="auto"/>
          </w:tcPr>
          <w:p w14:paraId="548AA84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79ED174" w14:textId="77777777" w:rsidR="006672AE" w:rsidRDefault="006672AE" w:rsidP="006B50EE">
            <w:pPr>
              <w:spacing w:line="220" w:lineRule="exact"/>
              <w:contextualSpacing/>
              <w:rPr>
                <w:sz w:val="18"/>
                <w:szCs w:val="18"/>
              </w:rPr>
            </w:pPr>
          </w:p>
          <w:p w14:paraId="66675568" w14:textId="2E23948C" w:rsidR="006672AE" w:rsidRPr="00F52D8C" w:rsidRDefault="006672AE" w:rsidP="006B50EE">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7F8CCCEE" w14:textId="77777777" w:rsidR="006672AE" w:rsidRPr="00F52D8C" w:rsidRDefault="006672AE" w:rsidP="006B50EE">
            <w:pPr>
              <w:spacing w:line="220" w:lineRule="exact"/>
              <w:contextualSpacing/>
              <w:jc w:val="both"/>
              <w:rPr>
                <w:rFonts w:asciiTheme="majorHAnsi" w:hAnsiTheme="majorHAnsi"/>
                <w:sz w:val="20"/>
                <w:szCs w:val="20"/>
                <w:lang w:val="en-US"/>
              </w:rPr>
            </w:pPr>
          </w:p>
          <w:p w14:paraId="254462E8" w14:textId="6CFB4DC5" w:rsidR="006672AE" w:rsidRPr="004534D8" w:rsidRDefault="006672AE" w:rsidP="006B50EE">
            <w:pPr>
              <w:spacing w:line="220" w:lineRule="exact"/>
              <w:contextualSpacing/>
              <w:jc w:val="both"/>
              <w:rPr>
                <w:rFonts w:asciiTheme="majorHAnsi" w:hAnsiTheme="majorHAnsi"/>
                <w:sz w:val="20"/>
                <w:szCs w:val="20"/>
              </w:rPr>
            </w:pPr>
            <w:r>
              <w:rPr>
                <w:rFonts w:asciiTheme="majorHAnsi" w:hAnsiTheme="majorHAnsi"/>
                <w:sz w:val="20"/>
                <w:szCs w:val="20"/>
              </w:rPr>
              <w:t xml:space="preserve">RES: OZ sollte in diesem Jahr noch Firma </w:t>
            </w:r>
            <w:proofErr w:type="spellStart"/>
            <w:r>
              <w:rPr>
                <w:rFonts w:asciiTheme="majorHAnsi" w:hAnsiTheme="majorHAnsi"/>
                <w:sz w:val="20"/>
                <w:szCs w:val="20"/>
              </w:rPr>
              <w:t>Shapewerk</w:t>
            </w:r>
            <w:proofErr w:type="spellEnd"/>
            <w:r>
              <w:rPr>
                <w:rFonts w:asciiTheme="majorHAnsi" w:hAnsiTheme="majorHAnsi"/>
                <w:sz w:val="20"/>
                <w:szCs w:val="20"/>
              </w:rPr>
              <w:t xml:space="preserve"> informieren!</w:t>
            </w:r>
          </w:p>
        </w:tc>
        <w:tc>
          <w:tcPr>
            <w:tcW w:w="2086" w:type="dxa"/>
            <w:tcBorders>
              <w:bottom w:val="single" w:sz="2" w:space="0" w:color="595959" w:themeColor="text1" w:themeTint="A6"/>
            </w:tcBorders>
            <w:shd w:val="clear" w:color="auto" w:fill="auto"/>
          </w:tcPr>
          <w:p w14:paraId="4B9315E1" w14:textId="77777777" w:rsidR="006672AE" w:rsidRPr="002A2B93" w:rsidRDefault="006672AE" w:rsidP="00A6088B">
            <w:pPr>
              <w:spacing w:line="220" w:lineRule="exact"/>
              <w:contextualSpacing/>
              <w:jc w:val="center"/>
              <w:rPr>
                <w:sz w:val="16"/>
                <w:szCs w:val="16"/>
              </w:rPr>
            </w:pPr>
          </w:p>
        </w:tc>
      </w:tr>
      <w:tr w:rsidR="006672AE" w:rsidRPr="00CE353F" w14:paraId="5139F70D" w14:textId="77777777" w:rsidTr="004901F6">
        <w:tc>
          <w:tcPr>
            <w:tcW w:w="557" w:type="dxa"/>
            <w:tcBorders>
              <w:bottom w:val="single" w:sz="2" w:space="0" w:color="595959" w:themeColor="text1" w:themeTint="A6"/>
            </w:tcBorders>
            <w:shd w:val="clear" w:color="auto" w:fill="auto"/>
          </w:tcPr>
          <w:p w14:paraId="7104C772"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D659DC3" w14:textId="77777777" w:rsidR="006672AE" w:rsidRDefault="006672AE" w:rsidP="00992520">
            <w:pPr>
              <w:spacing w:line="220" w:lineRule="exact"/>
              <w:contextualSpacing/>
              <w:rPr>
                <w:color w:val="5B9BD5" w:themeColor="accent1"/>
                <w:sz w:val="18"/>
                <w:szCs w:val="18"/>
              </w:rPr>
            </w:pPr>
          </w:p>
          <w:p w14:paraId="1E62341C" w14:textId="6C21FFB3"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5F645902" w14:textId="77777777" w:rsidR="006672AE" w:rsidRDefault="006672AE" w:rsidP="006B50EE">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3B55126A" w14:textId="77777777" w:rsidR="006672AE" w:rsidRDefault="006672AE" w:rsidP="00743BDF">
            <w:pPr>
              <w:spacing w:line="220" w:lineRule="exact"/>
              <w:contextualSpacing/>
              <w:jc w:val="both"/>
              <w:rPr>
                <w:rFonts w:asciiTheme="majorHAnsi" w:hAnsiTheme="majorHAnsi"/>
                <w:color w:val="5B9BD5" w:themeColor="accent1"/>
                <w:sz w:val="20"/>
                <w:szCs w:val="20"/>
              </w:rPr>
            </w:pPr>
          </w:p>
          <w:p w14:paraId="7ED02CBF" w14:textId="77777777" w:rsidR="006672AE" w:rsidRDefault="006672AE" w:rsidP="00743BDF">
            <w:pPr>
              <w:spacing w:line="220" w:lineRule="exact"/>
              <w:contextualSpacing/>
              <w:jc w:val="both"/>
              <w:rPr>
                <w:rFonts w:asciiTheme="majorHAnsi" w:hAnsiTheme="majorHAnsi"/>
                <w:color w:val="5B9BD5" w:themeColor="accent1"/>
                <w:sz w:val="20"/>
                <w:szCs w:val="20"/>
              </w:rPr>
            </w:pPr>
            <w:r w:rsidRPr="008E0ED2">
              <w:rPr>
                <w:rFonts w:asciiTheme="majorHAnsi" w:hAnsiTheme="majorHAnsi"/>
                <w:color w:val="5B9BD5" w:themeColor="accent1"/>
                <w:sz w:val="20"/>
                <w:szCs w:val="20"/>
              </w:rPr>
              <w:sym w:font="Symbol" w:char="F07F"/>
            </w:r>
            <w:r w:rsidRPr="008E0ED2">
              <w:rPr>
                <w:rFonts w:asciiTheme="majorHAnsi" w:hAnsiTheme="majorHAnsi"/>
                <w:color w:val="5B9BD5" w:themeColor="accent1"/>
                <w:sz w:val="20"/>
                <w:szCs w:val="20"/>
              </w:rPr>
              <w:t xml:space="preserve"> </w:t>
            </w:r>
            <w:r>
              <w:rPr>
                <w:rFonts w:asciiTheme="majorHAnsi" w:hAnsiTheme="majorHAnsi"/>
                <w:color w:val="5B9BD5" w:themeColor="accent1"/>
                <w:sz w:val="20"/>
                <w:szCs w:val="20"/>
              </w:rPr>
              <w:t xml:space="preserve">AHB fragt, ob das 3D Modell im Haus Bastian weiterverwendet werden kann </w:t>
            </w:r>
            <w:r w:rsidRPr="00743BDF">
              <w:rPr>
                <w:rFonts w:asciiTheme="majorHAnsi" w:hAnsiTheme="majorHAnsi"/>
                <w:b/>
                <w:color w:val="5B9BD5" w:themeColor="accent1"/>
                <w:sz w:val="20"/>
                <w:szCs w:val="20"/>
              </w:rPr>
              <w:t>[negativ]</w:t>
            </w:r>
          </w:p>
          <w:p w14:paraId="135191DA" w14:textId="545B8ABF" w:rsidR="006672AE" w:rsidRDefault="006672AE" w:rsidP="00743BDF">
            <w:pPr>
              <w:spacing w:line="220" w:lineRule="exact"/>
              <w:contextualSpacing/>
              <w:jc w:val="both"/>
              <w:rPr>
                <w:rFonts w:asciiTheme="majorHAnsi" w:hAnsiTheme="majorHAnsi"/>
                <w:color w:val="5B9BD5" w:themeColor="accent1"/>
                <w:sz w:val="20"/>
                <w:szCs w:val="20"/>
              </w:rPr>
            </w:pPr>
            <w:r w:rsidRPr="008E0ED2">
              <w:rPr>
                <w:rFonts w:asciiTheme="majorHAnsi" w:hAnsiTheme="majorHAnsi"/>
                <w:color w:val="5B9BD5" w:themeColor="accent1"/>
                <w:sz w:val="20"/>
                <w:szCs w:val="20"/>
              </w:rPr>
              <w:sym w:font="Symbol" w:char="F07F"/>
            </w:r>
            <w:r w:rsidRPr="008E0ED2">
              <w:rPr>
                <w:rFonts w:asciiTheme="majorHAnsi" w:hAnsiTheme="majorHAnsi"/>
                <w:color w:val="5B9BD5" w:themeColor="accent1"/>
                <w:sz w:val="20"/>
                <w:szCs w:val="20"/>
              </w:rPr>
              <w:t xml:space="preserve"> </w:t>
            </w:r>
            <w:r>
              <w:rPr>
                <w:rFonts w:asciiTheme="majorHAnsi" w:hAnsiTheme="majorHAnsi"/>
                <w:color w:val="5B9BD5" w:themeColor="accent1"/>
                <w:sz w:val="20"/>
                <w:szCs w:val="20"/>
              </w:rPr>
              <w:t xml:space="preserve">Falls 3 Angebote zur Produktion eingeholt werden müssen, Marion Stenzel nach </w:t>
            </w:r>
            <w:r w:rsidR="0037637F">
              <w:rPr>
                <w:rFonts w:asciiTheme="majorHAnsi" w:hAnsiTheme="majorHAnsi"/>
                <w:color w:val="5B9BD5" w:themeColor="accent1"/>
                <w:sz w:val="20"/>
                <w:szCs w:val="20"/>
              </w:rPr>
              <w:t xml:space="preserve">möglichen </w:t>
            </w:r>
            <w:r>
              <w:rPr>
                <w:rFonts w:asciiTheme="majorHAnsi" w:hAnsiTheme="majorHAnsi"/>
                <w:color w:val="5B9BD5" w:themeColor="accent1"/>
                <w:sz w:val="20"/>
                <w:szCs w:val="20"/>
              </w:rPr>
              <w:t>Anbieter</w:t>
            </w:r>
            <w:r w:rsidR="0037637F">
              <w:rPr>
                <w:rFonts w:asciiTheme="majorHAnsi" w:hAnsiTheme="majorHAnsi"/>
                <w:color w:val="5B9BD5" w:themeColor="accent1"/>
                <w:sz w:val="20"/>
                <w:szCs w:val="20"/>
              </w:rPr>
              <w:t>n</w:t>
            </w:r>
            <w:r>
              <w:rPr>
                <w:rFonts w:asciiTheme="majorHAnsi" w:hAnsiTheme="majorHAnsi"/>
                <w:color w:val="5B9BD5" w:themeColor="accent1"/>
                <w:sz w:val="20"/>
                <w:szCs w:val="20"/>
              </w:rPr>
              <w:t xml:space="preserve"> fragen </w:t>
            </w:r>
          </w:p>
          <w:p w14:paraId="27B79C3C" w14:textId="77777777" w:rsidR="006672AE" w:rsidRPr="00743BDF" w:rsidRDefault="006672AE" w:rsidP="006B50EE">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49F182F6" w14:textId="77777777" w:rsidR="006672AE" w:rsidRPr="002A2B93" w:rsidRDefault="006672AE" w:rsidP="00A6088B">
            <w:pPr>
              <w:spacing w:line="220" w:lineRule="exact"/>
              <w:contextualSpacing/>
              <w:jc w:val="center"/>
              <w:rPr>
                <w:sz w:val="16"/>
                <w:szCs w:val="16"/>
              </w:rPr>
            </w:pPr>
          </w:p>
        </w:tc>
      </w:tr>
      <w:tr w:rsidR="006672AE" w:rsidRPr="00CE353F" w14:paraId="2BF2295C" w14:textId="77777777" w:rsidTr="008211B7">
        <w:trPr>
          <w:trHeight w:val="340"/>
        </w:trPr>
        <w:tc>
          <w:tcPr>
            <w:tcW w:w="557" w:type="dxa"/>
            <w:shd w:val="clear" w:color="auto" w:fill="FFC000" w:themeFill="accent4"/>
            <w:vAlign w:val="center"/>
          </w:tcPr>
          <w:p w14:paraId="5BE4DEF5" w14:textId="64240C94" w:rsidR="006672AE" w:rsidRDefault="006672AE" w:rsidP="00A6088B">
            <w:pPr>
              <w:spacing w:line="220" w:lineRule="exact"/>
              <w:contextualSpacing/>
              <w:rPr>
                <w:b/>
                <w:sz w:val="20"/>
                <w:szCs w:val="20"/>
              </w:rPr>
            </w:pPr>
            <w:r>
              <w:rPr>
                <w:b/>
                <w:sz w:val="20"/>
                <w:szCs w:val="20"/>
              </w:rPr>
              <w:t>14</w:t>
            </w:r>
          </w:p>
        </w:tc>
        <w:tc>
          <w:tcPr>
            <w:tcW w:w="8936" w:type="dxa"/>
            <w:gridSpan w:val="3"/>
            <w:shd w:val="clear" w:color="auto" w:fill="FFC000" w:themeFill="accent4"/>
            <w:vAlign w:val="center"/>
          </w:tcPr>
          <w:p w14:paraId="29B1FAE0" w14:textId="5FBEEFB6" w:rsidR="006672AE" w:rsidRPr="00C22891" w:rsidRDefault="006672AE" w:rsidP="003E32E1">
            <w:pPr>
              <w:spacing w:line="220" w:lineRule="exact"/>
              <w:contextualSpacing/>
              <w:rPr>
                <w:sz w:val="18"/>
                <w:szCs w:val="18"/>
              </w:rPr>
            </w:pPr>
            <w:proofErr w:type="spellStart"/>
            <w:r w:rsidRPr="00C22891">
              <w:rPr>
                <w:b/>
                <w:sz w:val="20"/>
                <w:szCs w:val="20"/>
              </w:rPr>
              <w:t>Digitalisat</w:t>
            </w:r>
            <w:r>
              <w:rPr>
                <w:b/>
                <w:sz w:val="20"/>
                <w:szCs w:val="20"/>
              </w:rPr>
              <w:t>e</w:t>
            </w:r>
            <w:proofErr w:type="spellEnd"/>
          </w:p>
        </w:tc>
      </w:tr>
      <w:tr w:rsidR="006672AE" w:rsidRPr="00CE353F" w14:paraId="15FA2CA9" w14:textId="77777777" w:rsidTr="008F0DEF">
        <w:tc>
          <w:tcPr>
            <w:tcW w:w="557" w:type="dxa"/>
            <w:tcBorders>
              <w:bottom w:val="single" w:sz="2" w:space="0" w:color="595959" w:themeColor="text1" w:themeTint="A6"/>
            </w:tcBorders>
            <w:shd w:val="clear" w:color="auto" w:fill="auto"/>
          </w:tcPr>
          <w:p w14:paraId="265A783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5EED537" w14:textId="77777777" w:rsidR="006672AE" w:rsidRDefault="006672AE" w:rsidP="00047387">
            <w:pPr>
              <w:spacing w:line="220" w:lineRule="exact"/>
              <w:contextualSpacing/>
              <w:rPr>
                <w:sz w:val="18"/>
                <w:szCs w:val="18"/>
              </w:rPr>
            </w:pPr>
          </w:p>
          <w:p w14:paraId="64F0E5E5" w14:textId="10DBA93C" w:rsidR="006672AE" w:rsidRDefault="006672AE" w:rsidP="00047387">
            <w:pPr>
              <w:spacing w:line="220" w:lineRule="exact"/>
              <w:contextualSpacing/>
              <w:rPr>
                <w:sz w:val="18"/>
                <w:szCs w:val="18"/>
              </w:rPr>
            </w:pPr>
            <w:r>
              <w:rPr>
                <w:sz w:val="18"/>
                <w:szCs w:val="18"/>
              </w:rPr>
              <w:t>01.03.2018, ÄMP</w:t>
            </w:r>
          </w:p>
          <w:p w14:paraId="77C2930B" w14:textId="08B07E6D"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auto"/>
          </w:tcPr>
          <w:p w14:paraId="667692F8" w14:textId="77777777" w:rsidR="006672AE" w:rsidRDefault="006672AE" w:rsidP="00BD3D9F">
            <w:pPr>
              <w:spacing w:line="220" w:lineRule="exact"/>
              <w:contextualSpacing/>
              <w:jc w:val="both"/>
              <w:rPr>
                <w:b/>
                <w:sz w:val="20"/>
                <w:szCs w:val="20"/>
              </w:rPr>
            </w:pPr>
          </w:p>
          <w:p w14:paraId="536ABE39"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Eine Liste der zu erstellenden </w:t>
            </w:r>
            <w:proofErr w:type="spellStart"/>
            <w:r>
              <w:rPr>
                <w:rFonts w:asciiTheme="majorHAnsi" w:hAnsiTheme="majorHAnsi"/>
                <w:sz w:val="20"/>
                <w:szCs w:val="20"/>
              </w:rPr>
              <w:t>Digitalisate</w:t>
            </w:r>
            <w:proofErr w:type="spellEnd"/>
            <w:r>
              <w:rPr>
                <w:rFonts w:asciiTheme="majorHAnsi" w:hAnsiTheme="majorHAnsi"/>
                <w:sz w:val="20"/>
                <w:szCs w:val="20"/>
              </w:rPr>
              <w:t xml:space="preserve"> von Archivalien der SMB soll erstellt werden</w:t>
            </w:r>
          </w:p>
          <w:p w14:paraId="7E900E9E" w14:textId="2E34CBAA"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778DCCE4" w14:textId="77777777" w:rsidR="006672AE" w:rsidRPr="002A2B93" w:rsidRDefault="006672AE" w:rsidP="00A6088B">
            <w:pPr>
              <w:spacing w:line="220" w:lineRule="exact"/>
              <w:contextualSpacing/>
              <w:jc w:val="center"/>
              <w:rPr>
                <w:sz w:val="16"/>
                <w:szCs w:val="16"/>
              </w:rPr>
            </w:pPr>
          </w:p>
        </w:tc>
      </w:tr>
      <w:tr w:rsidR="006672AE" w:rsidRPr="00CE353F" w14:paraId="4EB5C056" w14:textId="77777777" w:rsidTr="008F0DEF">
        <w:tc>
          <w:tcPr>
            <w:tcW w:w="557" w:type="dxa"/>
            <w:tcBorders>
              <w:bottom w:val="single" w:sz="2" w:space="0" w:color="595959" w:themeColor="text1" w:themeTint="A6"/>
            </w:tcBorders>
            <w:shd w:val="clear" w:color="auto" w:fill="auto"/>
          </w:tcPr>
          <w:p w14:paraId="02D74A5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0DF1ED5" w14:textId="77777777" w:rsidR="006672AE" w:rsidRDefault="006672AE" w:rsidP="008F0DEF">
            <w:pPr>
              <w:spacing w:line="220" w:lineRule="exact"/>
              <w:contextualSpacing/>
              <w:rPr>
                <w:sz w:val="18"/>
                <w:szCs w:val="18"/>
              </w:rPr>
            </w:pPr>
          </w:p>
          <w:p w14:paraId="7AAE902A" w14:textId="77777777" w:rsidR="006672AE" w:rsidRDefault="006672AE" w:rsidP="008F0DEF">
            <w:pPr>
              <w:spacing w:line="220" w:lineRule="exact"/>
              <w:contextualSpacing/>
              <w:rPr>
                <w:sz w:val="18"/>
                <w:szCs w:val="18"/>
              </w:rPr>
            </w:pPr>
            <w:r>
              <w:rPr>
                <w:sz w:val="18"/>
                <w:szCs w:val="18"/>
              </w:rPr>
              <w:t>14.03.2018, Tel.</w:t>
            </w:r>
          </w:p>
          <w:p w14:paraId="15DDA3B5" w14:textId="77777777" w:rsidR="006672AE" w:rsidRDefault="006672AE" w:rsidP="008F0DEF">
            <w:pPr>
              <w:spacing w:line="220" w:lineRule="exact"/>
              <w:contextualSpacing/>
              <w:rPr>
                <w:sz w:val="18"/>
                <w:szCs w:val="18"/>
              </w:rPr>
            </w:pPr>
            <w:r>
              <w:rPr>
                <w:sz w:val="18"/>
                <w:szCs w:val="18"/>
              </w:rPr>
              <w:t>OZ, CF, RES, KCL</w:t>
            </w:r>
          </w:p>
          <w:p w14:paraId="184A9264"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975C57E" w14:textId="77777777" w:rsidR="006672AE" w:rsidRDefault="006672AE" w:rsidP="001B6835">
            <w:pPr>
              <w:spacing w:line="220" w:lineRule="exact"/>
              <w:contextualSpacing/>
              <w:jc w:val="both"/>
              <w:rPr>
                <w:rFonts w:asciiTheme="majorHAnsi" w:hAnsiTheme="majorHAnsi"/>
                <w:sz w:val="20"/>
                <w:szCs w:val="20"/>
              </w:rPr>
            </w:pPr>
          </w:p>
          <w:p w14:paraId="7FDECA10" w14:textId="562642A5" w:rsidR="006672AE" w:rsidRDefault="006672AE" w:rsidP="001B6835">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20FAC073" w14:textId="77777777" w:rsidR="006672AE" w:rsidRPr="002A2B93" w:rsidRDefault="006672AE" w:rsidP="00A6088B">
            <w:pPr>
              <w:spacing w:line="220" w:lineRule="exact"/>
              <w:contextualSpacing/>
              <w:jc w:val="center"/>
              <w:rPr>
                <w:sz w:val="16"/>
                <w:szCs w:val="16"/>
              </w:rPr>
            </w:pPr>
          </w:p>
        </w:tc>
      </w:tr>
      <w:tr w:rsidR="006672AE" w:rsidRPr="00CE353F" w14:paraId="601367E2" w14:textId="77777777" w:rsidTr="00B4601D">
        <w:tc>
          <w:tcPr>
            <w:tcW w:w="557" w:type="dxa"/>
            <w:tcBorders>
              <w:bottom w:val="single" w:sz="2" w:space="0" w:color="595959" w:themeColor="text1" w:themeTint="A6"/>
            </w:tcBorders>
            <w:shd w:val="clear" w:color="auto" w:fill="auto"/>
          </w:tcPr>
          <w:p w14:paraId="2CB963D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9473E9C" w14:textId="77777777" w:rsidR="006672AE" w:rsidRDefault="006672AE" w:rsidP="001B6835">
            <w:pPr>
              <w:spacing w:line="220" w:lineRule="exact"/>
              <w:contextualSpacing/>
              <w:rPr>
                <w:sz w:val="18"/>
                <w:szCs w:val="18"/>
              </w:rPr>
            </w:pPr>
          </w:p>
          <w:p w14:paraId="6D39E6F2" w14:textId="77777777" w:rsidR="006672AE" w:rsidRDefault="006672AE" w:rsidP="001B6835">
            <w:pPr>
              <w:spacing w:line="220" w:lineRule="exact"/>
              <w:contextualSpacing/>
              <w:rPr>
                <w:sz w:val="18"/>
                <w:szCs w:val="18"/>
              </w:rPr>
            </w:pPr>
            <w:r>
              <w:rPr>
                <w:sz w:val="18"/>
                <w:szCs w:val="18"/>
              </w:rPr>
              <w:lastRenderedPageBreak/>
              <w:t>12.06.2018, ÄMP, Café, MBK:</w:t>
            </w:r>
          </w:p>
          <w:p w14:paraId="615DD0EA" w14:textId="32E4A4F8" w:rsidR="006672AE" w:rsidRDefault="006672AE" w:rsidP="001B6835">
            <w:pPr>
              <w:spacing w:line="220" w:lineRule="exact"/>
              <w:contextualSpacing/>
              <w:rPr>
                <w:sz w:val="18"/>
                <w:szCs w:val="18"/>
              </w:rPr>
            </w:pPr>
            <w:r>
              <w:rPr>
                <w:sz w:val="18"/>
                <w:szCs w:val="18"/>
              </w:rPr>
              <w:t>CF, OZ, RES, KCL</w:t>
            </w:r>
          </w:p>
          <w:p w14:paraId="5F37A43D" w14:textId="77777777"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4D7A5E9" w14:textId="77777777" w:rsidR="006672AE" w:rsidRDefault="006672AE" w:rsidP="001B6835">
            <w:pPr>
              <w:spacing w:line="220" w:lineRule="exact"/>
              <w:contextualSpacing/>
              <w:jc w:val="both"/>
              <w:rPr>
                <w:rFonts w:asciiTheme="majorHAnsi" w:hAnsiTheme="majorHAnsi"/>
                <w:sz w:val="20"/>
                <w:szCs w:val="20"/>
              </w:rPr>
            </w:pPr>
          </w:p>
          <w:p w14:paraId="74A4AB66" w14:textId="300499B0" w:rsidR="006672AE" w:rsidRDefault="006672AE" w:rsidP="001B6835">
            <w:pPr>
              <w:spacing w:line="220" w:lineRule="exact"/>
              <w:contextualSpacing/>
              <w:jc w:val="both"/>
              <w:rPr>
                <w:b/>
                <w:sz w:val="20"/>
                <w:szCs w:val="20"/>
              </w:rPr>
            </w:pPr>
            <w:r w:rsidRPr="00C22891">
              <w:rPr>
                <w:rFonts w:asciiTheme="majorHAnsi" w:hAnsiTheme="majorHAnsi"/>
                <w:sz w:val="20"/>
                <w:szCs w:val="20"/>
              </w:rPr>
              <w:lastRenderedPageBreak/>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6C504FD4" w14:textId="77777777" w:rsidR="006672AE" w:rsidRPr="002A2B93" w:rsidRDefault="006672AE" w:rsidP="00A6088B">
            <w:pPr>
              <w:spacing w:line="220" w:lineRule="exact"/>
              <w:contextualSpacing/>
              <w:jc w:val="center"/>
              <w:rPr>
                <w:sz w:val="16"/>
                <w:szCs w:val="16"/>
              </w:rPr>
            </w:pPr>
          </w:p>
        </w:tc>
      </w:tr>
      <w:tr w:rsidR="006672AE" w:rsidRPr="00CE353F" w14:paraId="6CB07466" w14:textId="77777777" w:rsidTr="00B4601D">
        <w:tc>
          <w:tcPr>
            <w:tcW w:w="557" w:type="dxa"/>
            <w:tcBorders>
              <w:bottom w:val="single" w:sz="2" w:space="0" w:color="595959" w:themeColor="text1" w:themeTint="A6"/>
            </w:tcBorders>
            <w:shd w:val="clear" w:color="auto" w:fill="FBE4D5" w:themeFill="accent2" w:themeFillTint="33"/>
          </w:tcPr>
          <w:p w14:paraId="7A1DD00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64C191A0" w14:textId="77777777" w:rsidR="006672AE" w:rsidRDefault="006672AE" w:rsidP="001B6835">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70FC8A41" w14:textId="77777777" w:rsidR="006672AE" w:rsidRDefault="006672AE" w:rsidP="001B6835">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2350C55E" w14:textId="77777777" w:rsidR="006672AE" w:rsidRPr="002A2B93" w:rsidRDefault="006672AE" w:rsidP="00A6088B">
            <w:pPr>
              <w:spacing w:line="220" w:lineRule="exact"/>
              <w:contextualSpacing/>
              <w:jc w:val="center"/>
              <w:rPr>
                <w:sz w:val="16"/>
                <w:szCs w:val="16"/>
              </w:rPr>
            </w:pPr>
          </w:p>
        </w:tc>
      </w:tr>
      <w:tr w:rsidR="006672AE" w:rsidRPr="00CE353F" w14:paraId="3863B230" w14:textId="77777777" w:rsidTr="008211B7">
        <w:tc>
          <w:tcPr>
            <w:tcW w:w="557" w:type="dxa"/>
            <w:tcBorders>
              <w:bottom w:val="single" w:sz="2" w:space="0" w:color="595959" w:themeColor="text1" w:themeTint="A6"/>
            </w:tcBorders>
            <w:shd w:val="clear" w:color="auto" w:fill="auto"/>
          </w:tcPr>
          <w:p w14:paraId="07EFE35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2D626E3" w14:textId="77777777" w:rsidR="006672AE" w:rsidRDefault="006672AE" w:rsidP="001B6835">
            <w:pPr>
              <w:spacing w:line="220" w:lineRule="exact"/>
              <w:contextualSpacing/>
              <w:rPr>
                <w:sz w:val="18"/>
                <w:szCs w:val="18"/>
              </w:rPr>
            </w:pPr>
            <w:r>
              <w:rPr>
                <w:sz w:val="18"/>
                <w:szCs w:val="18"/>
              </w:rPr>
              <w:t>17.-.18.09.2019, AMP, CF, KCL, RES, OZ</w:t>
            </w:r>
          </w:p>
          <w:p w14:paraId="18F1C5BF" w14:textId="5433719A" w:rsidR="006672AE" w:rsidRDefault="006672AE" w:rsidP="001B6835">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E3BDFE5" w14:textId="587D3603" w:rsidR="006672AE" w:rsidRDefault="006672AE" w:rsidP="004901F6">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2A090DD0" w14:textId="77777777" w:rsidR="006672AE" w:rsidRPr="002A2B93" w:rsidRDefault="006672AE" w:rsidP="00A6088B">
            <w:pPr>
              <w:spacing w:line="220" w:lineRule="exact"/>
              <w:contextualSpacing/>
              <w:jc w:val="center"/>
              <w:rPr>
                <w:sz w:val="16"/>
                <w:szCs w:val="16"/>
              </w:rPr>
            </w:pPr>
          </w:p>
        </w:tc>
      </w:tr>
      <w:tr w:rsidR="006672AE" w:rsidRPr="00CE353F" w14:paraId="27F9C63C" w14:textId="77777777" w:rsidTr="008211B7">
        <w:trPr>
          <w:trHeight w:val="340"/>
        </w:trPr>
        <w:tc>
          <w:tcPr>
            <w:tcW w:w="557" w:type="dxa"/>
            <w:shd w:val="clear" w:color="auto" w:fill="FFC000" w:themeFill="accent4"/>
            <w:vAlign w:val="center"/>
          </w:tcPr>
          <w:p w14:paraId="4D456F95" w14:textId="3436BBAC" w:rsidR="006672AE" w:rsidRDefault="006672AE" w:rsidP="00A6088B">
            <w:pPr>
              <w:spacing w:line="220" w:lineRule="exact"/>
              <w:contextualSpacing/>
              <w:rPr>
                <w:b/>
                <w:sz w:val="20"/>
                <w:szCs w:val="20"/>
              </w:rPr>
            </w:pPr>
            <w:r>
              <w:rPr>
                <w:b/>
                <w:sz w:val="20"/>
                <w:szCs w:val="20"/>
              </w:rPr>
              <w:t>15</w:t>
            </w:r>
          </w:p>
        </w:tc>
        <w:tc>
          <w:tcPr>
            <w:tcW w:w="8936" w:type="dxa"/>
            <w:gridSpan w:val="3"/>
            <w:shd w:val="clear" w:color="auto" w:fill="FFC000" w:themeFill="accent4"/>
            <w:vAlign w:val="center"/>
          </w:tcPr>
          <w:p w14:paraId="1EA7D742" w14:textId="782FFAFA" w:rsidR="006672AE" w:rsidRPr="00C22891" w:rsidRDefault="006672AE" w:rsidP="003E32E1">
            <w:pPr>
              <w:spacing w:line="220" w:lineRule="exact"/>
              <w:contextualSpacing/>
              <w:rPr>
                <w:sz w:val="18"/>
                <w:szCs w:val="18"/>
              </w:rPr>
            </w:pPr>
            <w:r>
              <w:rPr>
                <w:b/>
                <w:sz w:val="20"/>
                <w:szCs w:val="20"/>
              </w:rPr>
              <w:t>Reproduktionsanfragen</w:t>
            </w:r>
          </w:p>
        </w:tc>
      </w:tr>
      <w:tr w:rsidR="006672AE" w:rsidRPr="00CE353F" w14:paraId="30A5EC8D" w14:textId="77777777" w:rsidTr="008F0DEF">
        <w:tc>
          <w:tcPr>
            <w:tcW w:w="557" w:type="dxa"/>
            <w:tcBorders>
              <w:bottom w:val="single" w:sz="2" w:space="0" w:color="595959" w:themeColor="text1" w:themeTint="A6"/>
            </w:tcBorders>
            <w:shd w:val="clear" w:color="auto" w:fill="F2F2F2" w:themeFill="background1" w:themeFillShade="F2"/>
          </w:tcPr>
          <w:p w14:paraId="6CC2AB8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2A3BA774" w14:textId="77777777" w:rsidR="006672AE" w:rsidRDefault="006672AE" w:rsidP="000C1C27">
            <w:pPr>
              <w:spacing w:line="220" w:lineRule="exact"/>
              <w:contextualSpacing/>
              <w:rPr>
                <w:sz w:val="18"/>
                <w:szCs w:val="18"/>
              </w:rPr>
            </w:pPr>
          </w:p>
          <w:p w14:paraId="4D93E5B5" w14:textId="77777777" w:rsidR="006672AE" w:rsidRDefault="006672AE" w:rsidP="000C1C27">
            <w:pPr>
              <w:spacing w:line="220" w:lineRule="exact"/>
              <w:contextualSpacing/>
              <w:rPr>
                <w:sz w:val="18"/>
                <w:szCs w:val="18"/>
              </w:rPr>
            </w:pPr>
            <w:r>
              <w:rPr>
                <w:sz w:val="18"/>
                <w:szCs w:val="18"/>
              </w:rPr>
              <w:t>01.03.2018, ÄMP</w:t>
            </w:r>
          </w:p>
          <w:p w14:paraId="033A756B" w14:textId="3DE01F0E" w:rsidR="006672AE" w:rsidRPr="00C22891" w:rsidRDefault="006672AE" w:rsidP="000C1C2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F2F2F2" w:themeFill="background1" w:themeFillShade="F2"/>
          </w:tcPr>
          <w:p w14:paraId="6C349157" w14:textId="77777777" w:rsidR="006672AE" w:rsidRDefault="006672AE" w:rsidP="00BD3D9F">
            <w:pPr>
              <w:spacing w:line="220" w:lineRule="exact"/>
              <w:contextualSpacing/>
              <w:jc w:val="both"/>
              <w:rPr>
                <w:b/>
                <w:sz w:val="20"/>
                <w:szCs w:val="20"/>
              </w:rPr>
            </w:pPr>
          </w:p>
          <w:p w14:paraId="35E840F8" w14:textId="70DB76DA"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KCL: Eine Liste der von externen Sammlungen etc. zu erfragenden Objektfotos etc. soll erstellt werden</w:t>
            </w:r>
          </w:p>
          <w:p w14:paraId="74B73F97" w14:textId="10CD370E"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350F8D21" w14:textId="77777777" w:rsidR="006672AE" w:rsidRPr="002A2B93" w:rsidRDefault="006672AE" w:rsidP="00A6088B">
            <w:pPr>
              <w:spacing w:line="220" w:lineRule="exact"/>
              <w:contextualSpacing/>
              <w:jc w:val="center"/>
              <w:rPr>
                <w:sz w:val="16"/>
                <w:szCs w:val="16"/>
              </w:rPr>
            </w:pPr>
          </w:p>
        </w:tc>
      </w:tr>
      <w:tr w:rsidR="006672AE" w:rsidRPr="00CE353F" w14:paraId="33314D44" w14:textId="77777777" w:rsidTr="008F0DEF">
        <w:tc>
          <w:tcPr>
            <w:tcW w:w="557" w:type="dxa"/>
            <w:tcBorders>
              <w:bottom w:val="single" w:sz="2" w:space="0" w:color="595959" w:themeColor="text1" w:themeTint="A6"/>
            </w:tcBorders>
            <w:shd w:val="clear" w:color="auto" w:fill="F2F2F2" w:themeFill="background1" w:themeFillShade="F2"/>
          </w:tcPr>
          <w:p w14:paraId="76B85E29" w14:textId="2A1132ED"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72DE0163" w14:textId="77777777" w:rsidR="006672AE" w:rsidRDefault="006672AE" w:rsidP="008F0DEF">
            <w:pPr>
              <w:spacing w:line="220" w:lineRule="exact"/>
              <w:contextualSpacing/>
              <w:rPr>
                <w:sz w:val="18"/>
                <w:szCs w:val="18"/>
              </w:rPr>
            </w:pPr>
          </w:p>
          <w:p w14:paraId="49E81A5E" w14:textId="77777777" w:rsidR="006672AE" w:rsidRDefault="006672AE" w:rsidP="008F0DEF">
            <w:pPr>
              <w:spacing w:line="220" w:lineRule="exact"/>
              <w:contextualSpacing/>
              <w:rPr>
                <w:sz w:val="18"/>
                <w:szCs w:val="18"/>
              </w:rPr>
            </w:pPr>
            <w:r>
              <w:rPr>
                <w:sz w:val="18"/>
                <w:szCs w:val="18"/>
              </w:rPr>
              <w:t>14.03.2018, Tel.</w:t>
            </w:r>
          </w:p>
          <w:p w14:paraId="68485519" w14:textId="77777777" w:rsidR="006672AE" w:rsidRDefault="006672AE" w:rsidP="008F0DEF">
            <w:pPr>
              <w:spacing w:line="220" w:lineRule="exact"/>
              <w:contextualSpacing/>
              <w:rPr>
                <w:sz w:val="18"/>
                <w:szCs w:val="18"/>
              </w:rPr>
            </w:pPr>
            <w:r>
              <w:rPr>
                <w:sz w:val="18"/>
                <w:szCs w:val="18"/>
              </w:rPr>
              <w:t>OZ, CF, RES, KCL</w:t>
            </w:r>
          </w:p>
          <w:p w14:paraId="1A01506B" w14:textId="77777777" w:rsidR="006672AE" w:rsidRPr="00C22891"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7115BC1" w14:textId="77777777" w:rsidR="006672AE" w:rsidRDefault="006672AE" w:rsidP="00A368D6">
            <w:pPr>
              <w:spacing w:line="220" w:lineRule="exact"/>
              <w:contextualSpacing/>
              <w:jc w:val="both"/>
              <w:rPr>
                <w:rFonts w:asciiTheme="majorHAnsi" w:hAnsiTheme="majorHAnsi"/>
                <w:sz w:val="20"/>
                <w:szCs w:val="20"/>
              </w:rPr>
            </w:pPr>
          </w:p>
          <w:p w14:paraId="3F76E6B9" w14:textId="0FF9AAB2" w:rsidR="006672AE" w:rsidRPr="00C22891" w:rsidRDefault="006672AE" w:rsidP="00A368D6">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F2F2F2" w:themeFill="background1" w:themeFillShade="F2"/>
          </w:tcPr>
          <w:p w14:paraId="4F7E167B" w14:textId="77777777" w:rsidR="006672AE" w:rsidRPr="002A2B93" w:rsidRDefault="006672AE" w:rsidP="00A6088B">
            <w:pPr>
              <w:spacing w:line="220" w:lineRule="exact"/>
              <w:contextualSpacing/>
              <w:jc w:val="center"/>
              <w:rPr>
                <w:sz w:val="16"/>
                <w:szCs w:val="16"/>
              </w:rPr>
            </w:pPr>
          </w:p>
        </w:tc>
      </w:tr>
      <w:tr w:rsidR="006672AE" w:rsidRPr="00CE353F" w14:paraId="21CF3D6D" w14:textId="77777777" w:rsidTr="007A1FF7">
        <w:tc>
          <w:tcPr>
            <w:tcW w:w="557" w:type="dxa"/>
            <w:tcBorders>
              <w:bottom w:val="single" w:sz="2" w:space="0" w:color="595959" w:themeColor="text1" w:themeTint="A6"/>
            </w:tcBorders>
            <w:shd w:val="clear" w:color="auto" w:fill="F2F2F2" w:themeFill="background1" w:themeFillShade="F2"/>
          </w:tcPr>
          <w:p w14:paraId="20BF0D4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4CE2886" w14:textId="77777777" w:rsidR="006672AE" w:rsidRDefault="006672AE" w:rsidP="003412B0">
            <w:pPr>
              <w:spacing w:line="220" w:lineRule="exact"/>
              <w:contextualSpacing/>
              <w:rPr>
                <w:sz w:val="18"/>
                <w:szCs w:val="18"/>
              </w:rPr>
            </w:pPr>
          </w:p>
          <w:p w14:paraId="01D1DC60" w14:textId="77777777" w:rsidR="006672AE" w:rsidRDefault="006672AE" w:rsidP="003412B0">
            <w:pPr>
              <w:spacing w:line="220" w:lineRule="exact"/>
              <w:contextualSpacing/>
              <w:rPr>
                <w:sz w:val="18"/>
                <w:szCs w:val="18"/>
              </w:rPr>
            </w:pPr>
            <w:r>
              <w:rPr>
                <w:sz w:val="18"/>
                <w:szCs w:val="18"/>
              </w:rPr>
              <w:t>12.06.2018, ÄMP, Café, MBK:</w:t>
            </w:r>
          </w:p>
          <w:p w14:paraId="6F067B85" w14:textId="04DB02C8" w:rsidR="006672AE" w:rsidRDefault="006672AE" w:rsidP="003412B0">
            <w:pPr>
              <w:spacing w:line="220" w:lineRule="exact"/>
              <w:contextualSpacing/>
              <w:rPr>
                <w:sz w:val="18"/>
                <w:szCs w:val="18"/>
              </w:rPr>
            </w:pPr>
            <w:r>
              <w:rPr>
                <w:sz w:val="18"/>
                <w:szCs w:val="18"/>
              </w:rPr>
              <w:t>CF, OZ, RES, KCL</w:t>
            </w:r>
          </w:p>
          <w:p w14:paraId="5C6C8580" w14:textId="6B00002D" w:rsidR="006672AE" w:rsidRDefault="006672AE" w:rsidP="003412B0">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73F55852" w14:textId="77777777" w:rsidR="006672AE" w:rsidRDefault="006672AE" w:rsidP="006337D3">
            <w:pPr>
              <w:spacing w:line="220" w:lineRule="exact"/>
              <w:contextualSpacing/>
              <w:jc w:val="both"/>
              <w:rPr>
                <w:rFonts w:asciiTheme="majorHAnsi" w:hAnsiTheme="majorHAnsi"/>
                <w:sz w:val="20"/>
                <w:szCs w:val="20"/>
              </w:rPr>
            </w:pPr>
          </w:p>
          <w:p w14:paraId="4A4A6840" w14:textId="07711A71" w:rsidR="006672AE" w:rsidRPr="00951991" w:rsidRDefault="006672AE" w:rsidP="006337D3">
            <w:pPr>
              <w:spacing w:line="220" w:lineRule="exact"/>
              <w:contextualSpacing/>
              <w:jc w:val="both"/>
              <w:rPr>
                <w:b/>
                <w:sz w:val="20"/>
                <w:szCs w:val="20"/>
                <w:u w:val="single"/>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RES/OZ: Generelle Anfrage wird in das Leihanfrage-Schreiben mit aufgenommen </w:t>
            </w:r>
            <w:r>
              <w:rPr>
                <w:rFonts w:asciiTheme="majorHAnsi" w:hAnsiTheme="majorHAnsi"/>
                <w:b/>
                <w:sz w:val="20"/>
                <w:szCs w:val="20"/>
                <w:u w:val="single"/>
              </w:rPr>
              <w:t>erl.</w:t>
            </w:r>
          </w:p>
        </w:tc>
        <w:tc>
          <w:tcPr>
            <w:tcW w:w="2086" w:type="dxa"/>
            <w:tcBorders>
              <w:bottom w:val="single" w:sz="2" w:space="0" w:color="595959" w:themeColor="text1" w:themeTint="A6"/>
            </w:tcBorders>
            <w:shd w:val="clear" w:color="auto" w:fill="F2F2F2" w:themeFill="background1" w:themeFillShade="F2"/>
          </w:tcPr>
          <w:p w14:paraId="238E368B" w14:textId="77777777" w:rsidR="006672AE" w:rsidRPr="002A2B93" w:rsidRDefault="006672AE" w:rsidP="00A6088B">
            <w:pPr>
              <w:spacing w:line="220" w:lineRule="exact"/>
              <w:contextualSpacing/>
              <w:jc w:val="center"/>
              <w:rPr>
                <w:sz w:val="16"/>
                <w:szCs w:val="16"/>
              </w:rPr>
            </w:pPr>
          </w:p>
        </w:tc>
      </w:tr>
      <w:tr w:rsidR="006672AE" w:rsidRPr="00CE353F" w14:paraId="3215AC7F" w14:textId="77777777" w:rsidTr="007A1FF7">
        <w:tc>
          <w:tcPr>
            <w:tcW w:w="557" w:type="dxa"/>
            <w:tcBorders>
              <w:bottom w:val="single" w:sz="2" w:space="0" w:color="595959" w:themeColor="text1" w:themeTint="A6"/>
            </w:tcBorders>
            <w:shd w:val="clear" w:color="auto" w:fill="FBE4D5" w:themeFill="accent2" w:themeFillTint="33"/>
          </w:tcPr>
          <w:p w14:paraId="10A0518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163CD74" w14:textId="77777777" w:rsidR="006672AE" w:rsidRDefault="006672AE" w:rsidP="003412B0">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1CCDC431" w14:textId="77777777" w:rsidR="006672AE" w:rsidRDefault="006672AE" w:rsidP="006337D3">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1CEC58C1" w14:textId="77777777" w:rsidR="006672AE" w:rsidRPr="002A2B93" w:rsidRDefault="006672AE" w:rsidP="00A6088B">
            <w:pPr>
              <w:spacing w:line="220" w:lineRule="exact"/>
              <w:contextualSpacing/>
              <w:jc w:val="center"/>
              <w:rPr>
                <w:sz w:val="16"/>
                <w:szCs w:val="16"/>
              </w:rPr>
            </w:pPr>
          </w:p>
        </w:tc>
      </w:tr>
      <w:tr w:rsidR="006672AE" w:rsidRPr="00CE353F" w14:paraId="5CF3DA0B" w14:textId="77777777" w:rsidTr="007A1FF7">
        <w:tc>
          <w:tcPr>
            <w:tcW w:w="557" w:type="dxa"/>
            <w:tcBorders>
              <w:bottom w:val="single" w:sz="2" w:space="0" w:color="595959" w:themeColor="text1" w:themeTint="A6"/>
            </w:tcBorders>
            <w:shd w:val="clear" w:color="auto" w:fill="auto"/>
          </w:tcPr>
          <w:p w14:paraId="5DC11AB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C9E7A79" w14:textId="77777777" w:rsidR="006672AE" w:rsidRDefault="006672AE" w:rsidP="003412B0">
            <w:pPr>
              <w:spacing w:line="220" w:lineRule="exact"/>
              <w:contextualSpacing/>
              <w:rPr>
                <w:sz w:val="18"/>
                <w:szCs w:val="18"/>
              </w:rPr>
            </w:pPr>
          </w:p>
          <w:p w14:paraId="5429F116" w14:textId="4BD3CD8D" w:rsidR="006672AE" w:rsidRPr="00F52D8C" w:rsidRDefault="006672AE" w:rsidP="003412B0">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16CD7404" w14:textId="77777777" w:rsidR="006672AE" w:rsidRPr="00F52D8C" w:rsidRDefault="006672AE" w:rsidP="006337D3">
            <w:pPr>
              <w:spacing w:line="220" w:lineRule="exact"/>
              <w:contextualSpacing/>
              <w:jc w:val="both"/>
              <w:rPr>
                <w:rFonts w:asciiTheme="majorHAnsi" w:hAnsiTheme="majorHAnsi"/>
                <w:sz w:val="20"/>
                <w:szCs w:val="20"/>
                <w:lang w:val="en-US"/>
              </w:rPr>
            </w:pPr>
          </w:p>
          <w:p w14:paraId="53793F23" w14:textId="31D46769" w:rsidR="006672AE" w:rsidRDefault="006672AE" w:rsidP="006337D3">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u. KCL bitten Olivia darum, sehr zeitnah im Louvre ein hochauflösendes Foto der Stele C55 als Zeichengrundlage anzufragen.</w:t>
            </w:r>
          </w:p>
          <w:p w14:paraId="6812AB56" w14:textId="1B74309A" w:rsidR="006672AE" w:rsidRDefault="006672AE" w:rsidP="006337D3">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2F43F3FC" w14:textId="77777777" w:rsidR="006672AE" w:rsidRPr="002A2B93" w:rsidRDefault="006672AE" w:rsidP="00A6088B">
            <w:pPr>
              <w:spacing w:line="220" w:lineRule="exact"/>
              <w:contextualSpacing/>
              <w:jc w:val="center"/>
              <w:rPr>
                <w:sz w:val="16"/>
                <w:szCs w:val="16"/>
              </w:rPr>
            </w:pPr>
          </w:p>
        </w:tc>
      </w:tr>
      <w:tr w:rsidR="006672AE" w:rsidRPr="00CE353F" w14:paraId="6A5524D9" w14:textId="77777777" w:rsidTr="008211B7">
        <w:trPr>
          <w:trHeight w:val="340"/>
        </w:trPr>
        <w:tc>
          <w:tcPr>
            <w:tcW w:w="557" w:type="dxa"/>
            <w:shd w:val="clear" w:color="auto" w:fill="FFC000" w:themeFill="accent4"/>
            <w:vAlign w:val="center"/>
          </w:tcPr>
          <w:p w14:paraId="014FC9B1" w14:textId="6D780E95" w:rsidR="006672AE" w:rsidRDefault="006672AE" w:rsidP="00A6088B">
            <w:pPr>
              <w:spacing w:line="220" w:lineRule="exact"/>
              <w:contextualSpacing/>
              <w:rPr>
                <w:b/>
                <w:sz w:val="20"/>
                <w:szCs w:val="20"/>
              </w:rPr>
            </w:pPr>
            <w:r>
              <w:rPr>
                <w:b/>
                <w:sz w:val="20"/>
                <w:szCs w:val="20"/>
              </w:rPr>
              <w:t>16</w:t>
            </w:r>
          </w:p>
        </w:tc>
        <w:tc>
          <w:tcPr>
            <w:tcW w:w="8936" w:type="dxa"/>
            <w:gridSpan w:val="3"/>
            <w:shd w:val="clear" w:color="auto" w:fill="FFC000" w:themeFill="accent4"/>
            <w:vAlign w:val="center"/>
          </w:tcPr>
          <w:p w14:paraId="22D54217" w14:textId="312AA9FB" w:rsidR="006672AE" w:rsidRPr="00C22891" w:rsidRDefault="006672AE" w:rsidP="003E32E1">
            <w:pPr>
              <w:spacing w:line="220" w:lineRule="exact"/>
              <w:contextualSpacing/>
              <w:rPr>
                <w:sz w:val="18"/>
                <w:szCs w:val="18"/>
              </w:rPr>
            </w:pPr>
            <w:r w:rsidRPr="00C22891">
              <w:rPr>
                <w:b/>
                <w:sz w:val="20"/>
                <w:szCs w:val="20"/>
              </w:rPr>
              <w:t>Ausstellungsarchitektur</w:t>
            </w:r>
          </w:p>
        </w:tc>
      </w:tr>
      <w:tr w:rsidR="006672AE" w:rsidRPr="00CE353F" w14:paraId="68FE61FB" w14:textId="77777777" w:rsidTr="008F0DEF">
        <w:tc>
          <w:tcPr>
            <w:tcW w:w="557" w:type="dxa"/>
            <w:tcBorders>
              <w:bottom w:val="single" w:sz="2" w:space="0" w:color="595959" w:themeColor="text1" w:themeTint="A6"/>
            </w:tcBorders>
            <w:shd w:val="clear" w:color="auto" w:fill="auto"/>
          </w:tcPr>
          <w:p w14:paraId="4BAE6FB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7094570" w14:textId="77777777" w:rsidR="006672AE" w:rsidRDefault="006672AE" w:rsidP="00047387">
            <w:pPr>
              <w:spacing w:line="220" w:lineRule="exact"/>
              <w:contextualSpacing/>
              <w:rPr>
                <w:sz w:val="18"/>
                <w:szCs w:val="18"/>
              </w:rPr>
            </w:pPr>
          </w:p>
          <w:p w14:paraId="2AD1A707" w14:textId="7D733851" w:rsidR="006672AE" w:rsidRDefault="006672AE" w:rsidP="00047387">
            <w:pPr>
              <w:spacing w:line="220" w:lineRule="exact"/>
              <w:contextualSpacing/>
              <w:rPr>
                <w:sz w:val="18"/>
                <w:szCs w:val="18"/>
              </w:rPr>
            </w:pPr>
            <w:r>
              <w:rPr>
                <w:sz w:val="18"/>
                <w:szCs w:val="18"/>
              </w:rPr>
              <w:t>01.03.2018, ÄMP</w:t>
            </w:r>
          </w:p>
          <w:p w14:paraId="7E008490" w14:textId="48017608"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auto"/>
          </w:tcPr>
          <w:p w14:paraId="7B19FD79" w14:textId="77777777" w:rsidR="006672AE" w:rsidRDefault="006672AE" w:rsidP="00BD3D9F">
            <w:pPr>
              <w:spacing w:line="220" w:lineRule="exact"/>
              <w:contextualSpacing/>
              <w:jc w:val="both"/>
              <w:rPr>
                <w:b/>
                <w:sz w:val="20"/>
                <w:szCs w:val="20"/>
              </w:rPr>
            </w:pPr>
          </w:p>
          <w:p w14:paraId="382361B6" w14:textId="181D8A2D"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Ausstellungsarchitektur umfasst Landschaftsmodell (3D-Druck), Ausstattung (großformatige Poster), Beleuch</w:t>
            </w:r>
            <w:r>
              <w:rPr>
                <w:rFonts w:asciiTheme="majorHAnsi" w:hAnsiTheme="majorHAnsi"/>
                <w:sz w:val="20"/>
                <w:szCs w:val="20"/>
              </w:rPr>
              <w:softHyphen/>
              <w:t>tung; Vitrinen sind vorhanden; keine Filmvorführung o.ä.</w:t>
            </w:r>
          </w:p>
          <w:p w14:paraId="74EA7448" w14:textId="0A10661B"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617BE49E" w14:textId="396C1A9C" w:rsidR="006672AE" w:rsidRPr="002A2B93" w:rsidRDefault="006672AE" w:rsidP="00A6088B">
            <w:pPr>
              <w:spacing w:line="220" w:lineRule="exact"/>
              <w:contextualSpacing/>
              <w:jc w:val="center"/>
              <w:rPr>
                <w:sz w:val="16"/>
                <w:szCs w:val="16"/>
              </w:rPr>
            </w:pPr>
            <w:r>
              <w:rPr>
                <w:sz w:val="16"/>
                <w:szCs w:val="16"/>
              </w:rPr>
              <w:t>Ev. Medienstation ???: Ich denke speziell an Textilproduktion, eventuell gibt es schon etwas Verwertbares; 13.03.2018, CF</w:t>
            </w:r>
          </w:p>
        </w:tc>
      </w:tr>
      <w:tr w:rsidR="006672AE" w:rsidRPr="00CE353F" w14:paraId="5115C1F6" w14:textId="77777777" w:rsidTr="008F0DEF">
        <w:tc>
          <w:tcPr>
            <w:tcW w:w="557" w:type="dxa"/>
            <w:tcBorders>
              <w:bottom w:val="single" w:sz="2" w:space="0" w:color="595959" w:themeColor="text1" w:themeTint="A6"/>
            </w:tcBorders>
            <w:shd w:val="clear" w:color="auto" w:fill="auto"/>
          </w:tcPr>
          <w:p w14:paraId="42849DDA"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9F58ED4" w14:textId="77777777" w:rsidR="006672AE" w:rsidRDefault="006672AE" w:rsidP="008F0DEF">
            <w:pPr>
              <w:spacing w:line="220" w:lineRule="exact"/>
              <w:contextualSpacing/>
              <w:rPr>
                <w:sz w:val="18"/>
                <w:szCs w:val="18"/>
              </w:rPr>
            </w:pPr>
          </w:p>
          <w:p w14:paraId="1C752054" w14:textId="77777777" w:rsidR="006672AE" w:rsidRDefault="006672AE" w:rsidP="008F0DEF">
            <w:pPr>
              <w:spacing w:line="220" w:lineRule="exact"/>
              <w:contextualSpacing/>
              <w:rPr>
                <w:sz w:val="18"/>
                <w:szCs w:val="18"/>
              </w:rPr>
            </w:pPr>
            <w:r>
              <w:rPr>
                <w:sz w:val="18"/>
                <w:szCs w:val="18"/>
              </w:rPr>
              <w:t>14.03.2018, Tel.</w:t>
            </w:r>
          </w:p>
          <w:p w14:paraId="5465EAAA" w14:textId="77777777" w:rsidR="006672AE" w:rsidRDefault="006672AE" w:rsidP="008F0DEF">
            <w:pPr>
              <w:spacing w:line="220" w:lineRule="exact"/>
              <w:contextualSpacing/>
              <w:rPr>
                <w:sz w:val="18"/>
                <w:szCs w:val="18"/>
              </w:rPr>
            </w:pPr>
            <w:r>
              <w:rPr>
                <w:sz w:val="18"/>
                <w:szCs w:val="18"/>
              </w:rPr>
              <w:t>OZ, CF, RES, KCL</w:t>
            </w:r>
          </w:p>
          <w:p w14:paraId="74A8911A"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9AF6798" w14:textId="77777777" w:rsidR="006672AE" w:rsidRDefault="006672AE" w:rsidP="00BD3D9F">
            <w:pPr>
              <w:spacing w:line="220" w:lineRule="exact"/>
              <w:contextualSpacing/>
              <w:jc w:val="both"/>
              <w:rPr>
                <w:b/>
                <w:sz w:val="20"/>
                <w:szCs w:val="20"/>
              </w:rPr>
            </w:pPr>
          </w:p>
          <w:p w14:paraId="01D39BA5" w14:textId="4107F4A9"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s.u.13</w:t>
            </w:r>
          </w:p>
        </w:tc>
        <w:tc>
          <w:tcPr>
            <w:tcW w:w="2086" w:type="dxa"/>
            <w:tcBorders>
              <w:bottom w:val="single" w:sz="2" w:space="0" w:color="595959" w:themeColor="text1" w:themeTint="A6"/>
            </w:tcBorders>
            <w:shd w:val="clear" w:color="auto" w:fill="auto"/>
          </w:tcPr>
          <w:p w14:paraId="2E06AC89" w14:textId="77777777" w:rsidR="006672AE" w:rsidRPr="002A2B93" w:rsidRDefault="006672AE" w:rsidP="00A6088B">
            <w:pPr>
              <w:spacing w:line="220" w:lineRule="exact"/>
              <w:contextualSpacing/>
              <w:jc w:val="center"/>
              <w:rPr>
                <w:sz w:val="16"/>
                <w:szCs w:val="16"/>
              </w:rPr>
            </w:pPr>
          </w:p>
        </w:tc>
      </w:tr>
      <w:tr w:rsidR="006672AE" w:rsidRPr="00CE353F" w14:paraId="7BE28D43" w14:textId="77777777" w:rsidTr="008F0DEF">
        <w:tc>
          <w:tcPr>
            <w:tcW w:w="557" w:type="dxa"/>
            <w:tcBorders>
              <w:bottom w:val="single" w:sz="2" w:space="0" w:color="595959" w:themeColor="text1" w:themeTint="A6"/>
            </w:tcBorders>
            <w:shd w:val="clear" w:color="auto" w:fill="auto"/>
          </w:tcPr>
          <w:p w14:paraId="4ADEFC3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E090414" w14:textId="77777777" w:rsidR="006672AE" w:rsidRDefault="006672AE" w:rsidP="00951991">
            <w:pPr>
              <w:spacing w:line="220" w:lineRule="exact"/>
              <w:contextualSpacing/>
              <w:rPr>
                <w:sz w:val="18"/>
                <w:szCs w:val="18"/>
              </w:rPr>
            </w:pPr>
          </w:p>
          <w:p w14:paraId="4AEE59FE" w14:textId="77777777" w:rsidR="006672AE" w:rsidRDefault="006672AE" w:rsidP="00951991">
            <w:pPr>
              <w:spacing w:line="220" w:lineRule="exact"/>
              <w:contextualSpacing/>
              <w:rPr>
                <w:sz w:val="18"/>
                <w:szCs w:val="18"/>
              </w:rPr>
            </w:pPr>
            <w:r>
              <w:rPr>
                <w:sz w:val="18"/>
                <w:szCs w:val="18"/>
              </w:rPr>
              <w:t>12.06.2018, ÄMP, Café, MBK:</w:t>
            </w:r>
          </w:p>
          <w:p w14:paraId="34FF403D" w14:textId="610673D8" w:rsidR="006672AE" w:rsidRDefault="006672AE" w:rsidP="00951991">
            <w:pPr>
              <w:spacing w:line="220" w:lineRule="exact"/>
              <w:contextualSpacing/>
              <w:rPr>
                <w:sz w:val="18"/>
                <w:szCs w:val="18"/>
              </w:rPr>
            </w:pPr>
            <w:r>
              <w:rPr>
                <w:sz w:val="18"/>
                <w:szCs w:val="18"/>
              </w:rPr>
              <w:t>CF, OZ, RES, KCL</w:t>
            </w:r>
          </w:p>
          <w:p w14:paraId="677E85B2" w14:textId="77777777"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198B802" w14:textId="77777777" w:rsidR="006672AE" w:rsidRDefault="006672AE" w:rsidP="00BD3D9F">
            <w:pPr>
              <w:spacing w:line="220" w:lineRule="exact"/>
              <w:contextualSpacing/>
              <w:jc w:val="both"/>
              <w:rPr>
                <w:b/>
                <w:sz w:val="20"/>
                <w:szCs w:val="20"/>
              </w:rPr>
            </w:pPr>
          </w:p>
          <w:p w14:paraId="7BDBF4F2" w14:textId="60B6A5E9"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4050EEB6" w14:textId="77777777" w:rsidR="006672AE" w:rsidRPr="002A2B93" w:rsidRDefault="006672AE" w:rsidP="00A6088B">
            <w:pPr>
              <w:spacing w:line="220" w:lineRule="exact"/>
              <w:contextualSpacing/>
              <w:jc w:val="center"/>
              <w:rPr>
                <w:sz w:val="16"/>
                <w:szCs w:val="16"/>
              </w:rPr>
            </w:pPr>
          </w:p>
        </w:tc>
      </w:tr>
      <w:tr w:rsidR="006672AE" w:rsidRPr="00CE353F" w14:paraId="675E9F21" w14:textId="77777777" w:rsidTr="008F0DEF">
        <w:tc>
          <w:tcPr>
            <w:tcW w:w="557" w:type="dxa"/>
            <w:tcBorders>
              <w:bottom w:val="single" w:sz="2" w:space="0" w:color="595959" w:themeColor="text1" w:themeTint="A6"/>
            </w:tcBorders>
            <w:shd w:val="clear" w:color="auto" w:fill="auto"/>
          </w:tcPr>
          <w:p w14:paraId="1E03766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F5472F3" w14:textId="77777777" w:rsidR="006672AE" w:rsidRPr="00026C21" w:rsidRDefault="006672AE" w:rsidP="00825484">
            <w:pPr>
              <w:spacing w:line="220" w:lineRule="exact"/>
              <w:contextualSpacing/>
              <w:rPr>
                <w:sz w:val="18"/>
                <w:szCs w:val="18"/>
                <w:lang w:val="en-US"/>
              </w:rPr>
            </w:pPr>
          </w:p>
          <w:p w14:paraId="15CAB5FD" w14:textId="77777777" w:rsidR="006672AE" w:rsidRPr="00026C21" w:rsidRDefault="006672AE" w:rsidP="00825484">
            <w:pPr>
              <w:spacing w:line="220" w:lineRule="exact"/>
              <w:contextualSpacing/>
              <w:rPr>
                <w:sz w:val="18"/>
                <w:szCs w:val="18"/>
                <w:lang w:val="en-US"/>
              </w:rPr>
            </w:pPr>
            <w:r w:rsidRPr="00026C21">
              <w:rPr>
                <w:sz w:val="18"/>
                <w:szCs w:val="18"/>
                <w:lang w:val="en-US"/>
              </w:rPr>
              <w:t>18.07.2018, RPM:</w:t>
            </w:r>
          </w:p>
          <w:p w14:paraId="1CB47012" w14:textId="77777777" w:rsidR="006672AE" w:rsidRPr="00026C21" w:rsidRDefault="006672AE" w:rsidP="00825484">
            <w:pPr>
              <w:spacing w:line="220" w:lineRule="exact"/>
              <w:contextualSpacing/>
              <w:rPr>
                <w:sz w:val="18"/>
                <w:szCs w:val="18"/>
                <w:lang w:val="en-US"/>
              </w:rPr>
            </w:pPr>
            <w:r w:rsidRPr="00026C21">
              <w:rPr>
                <w:sz w:val="18"/>
                <w:szCs w:val="18"/>
                <w:lang w:val="en-US"/>
              </w:rPr>
              <w:t>CB, CF, OZ, KCL, RES, RS</w:t>
            </w:r>
          </w:p>
          <w:p w14:paraId="05E1F7AE" w14:textId="77777777" w:rsidR="006672AE" w:rsidRPr="00026C21" w:rsidRDefault="006672AE" w:rsidP="00951991">
            <w:pPr>
              <w:spacing w:line="220" w:lineRule="exact"/>
              <w:contextualSpacing/>
              <w:rPr>
                <w:sz w:val="18"/>
                <w:szCs w:val="18"/>
                <w:lang w:val="en-US"/>
              </w:rPr>
            </w:pPr>
          </w:p>
        </w:tc>
        <w:tc>
          <w:tcPr>
            <w:tcW w:w="5271" w:type="dxa"/>
            <w:tcBorders>
              <w:bottom w:val="single" w:sz="2" w:space="0" w:color="595959" w:themeColor="text1" w:themeTint="A6"/>
            </w:tcBorders>
            <w:shd w:val="clear" w:color="auto" w:fill="auto"/>
          </w:tcPr>
          <w:p w14:paraId="513C2F1D" w14:textId="77777777" w:rsidR="006672AE" w:rsidRPr="00026C21" w:rsidRDefault="006672AE" w:rsidP="00825484">
            <w:pPr>
              <w:spacing w:line="220" w:lineRule="exact"/>
              <w:contextualSpacing/>
              <w:jc w:val="both"/>
              <w:rPr>
                <w:b/>
                <w:sz w:val="20"/>
                <w:szCs w:val="20"/>
                <w:lang w:val="en-US"/>
              </w:rPr>
            </w:pPr>
          </w:p>
          <w:p w14:paraId="01B27532" w14:textId="77777777" w:rsidR="006672AE" w:rsidRDefault="006672AE" w:rsidP="00E719C5">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Für die Ausstellung in Hi stellt das RPM die Vitrinen; das Landschaftsmodell wird nach Beendigung der Ausstellung in Berlin für die Dauer der Ausstellung in Hi vom RPM übernommen</w:t>
            </w:r>
          </w:p>
          <w:p w14:paraId="48E792C5" w14:textId="6A134E5F" w:rsidR="006672AE" w:rsidRDefault="006672AE" w:rsidP="00E719C5">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76F6711F" w14:textId="77777777" w:rsidR="006672AE" w:rsidRPr="002A2B93" w:rsidRDefault="006672AE" w:rsidP="00A6088B">
            <w:pPr>
              <w:spacing w:line="220" w:lineRule="exact"/>
              <w:contextualSpacing/>
              <w:jc w:val="center"/>
              <w:rPr>
                <w:sz w:val="16"/>
                <w:szCs w:val="16"/>
              </w:rPr>
            </w:pPr>
          </w:p>
        </w:tc>
      </w:tr>
      <w:tr w:rsidR="006672AE" w:rsidRPr="00CE353F" w14:paraId="0DF94BD6" w14:textId="77777777" w:rsidTr="00441E77">
        <w:tc>
          <w:tcPr>
            <w:tcW w:w="557" w:type="dxa"/>
            <w:tcBorders>
              <w:bottom w:val="single" w:sz="2" w:space="0" w:color="595959" w:themeColor="text1" w:themeTint="A6"/>
            </w:tcBorders>
            <w:shd w:val="clear" w:color="auto" w:fill="auto"/>
          </w:tcPr>
          <w:p w14:paraId="0DCF453A"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939FFDF" w14:textId="77777777" w:rsidR="006672AE" w:rsidRDefault="006672AE" w:rsidP="006B50EE">
            <w:pPr>
              <w:spacing w:line="220" w:lineRule="exact"/>
              <w:contextualSpacing/>
              <w:rPr>
                <w:sz w:val="18"/>
                <w:szCs w:val="18"/>
              </w:rPr>
            </w:pPr>
          </w:p>
          <w:p w14:paraId="5119F988" w14:textId="77777777" w:rsidR="006672AE" w:rsidRDefault="006672AE" w:rsidP="006B50EE">
            <w:pPr>
              <w:spacing w:line="220" w:lineRule="exact"/>
              <w:contextualSpacing/>
              <w:rPr>
                <w:sz w:val="18"/>
                <w:szCs w:val="18"/>
              </w:rPr>
            </w:pPr>
            <w:r>
              <w:rPr>
                <w:sz w:val="18"/>
                <w:szCs w:val="18"/>
              </w:rPr>
              <w:t>31.08.2018, 9:00–10:30, MBK:</w:t>
            </w:r>
          </w:p>
          <w:p w14:paraId="6C86C958" w14:textId="77777777" w:rsidR="006672AE" w:rsidRDefault="006672AE" w:rsidP="006B50EE">
            <w:pPr>
              <w:spacing w:line="220" w:lineRule="exact"/>
              <w:contextualSpacing/>
              <w:rPr>
                <w:sz w:val="18"/>
                <w:szCs w:val="18"/>
              </w:rPr>
            </w:pPr>
            <w:r>
              <w:rPr>
                <w:sz w:val="18"/>
                <w:szCs w:val="18"/>
              </w:rPr>
              <w:t>CF, OZ, RES, KCL</w:t>
            </w:r>
          </w:p>
          <w:p w14:paraId="639F6B5B" w14:textId="77777777" w:rsidR="006672AE" w:rsidRDefault="006672AE" w:rsidP="00825484">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9E7273D" w14:textId="77777777" w:rsidR="006672AE" w:rsidRDefault="006672AE" w:rsidP="006B50EE">
            <w:pPr>
              <w:spacing w:line="220" w:lineRule="exact"/>
              <w:contextualSpacing/>
              <w:jc w:val="both"/>
              <w:rPr>
                <w:b/>
                <w:sz w:val="20"/>
                <w:szCs w:val="20"/>
              </w:rPr>
            </w:pPr>
          </w:p>
          <w:p w14:paraId="03D902CA" w14:textId="7E1B48A4" w:rsidR="006672AE" w:rsidRDefault="006672AE" w:rsidP="006B50EE">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OZ lässt einen Plan/</w:t>
            </w:r>
            <w:proofErr w:type="spellStart"/>
            <w:r>
              <w:rPr>
                <w:rFonts w:asciiTheme="majorHAnsi" w:hAnsiTheme="majorHAnsi"/>
                <w:sz w:val="20"/>
                <w:szCs w:val="20"/>
              </w:rPr>
              <w:t>Vitrinenplan</w:t>
            </w:r>
            <w:proofErr w:type="spellEnd"/>
            <w:r>
              <w:rPr>
                <w:rFonts w:asciiTheme="majorHAnsi" w:hAnsiTheme="majorHAnsi"/>
                <w:sz w:val="20"/>
                <w:szCs w:val="20"/>
              </w:rPr>
              <w:t xml:space="preserve"> der JSG erstellen; zeitnah soll ein Ortstermin organisiert werden</w:t>
            </w:r>
          </w:p>
          <w:p w14:paraId="75E65F1E" w14:textId="77777777" w:rsidR="006672AE" w:rsidRDefault="006672AE" w:rsidP="00825484">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21DBF2AB" w14:textId="77777777" w:rsidR="006672AE" w:rsidRPr="002A2B93" w:rsidRDefault="006672AE" w:rsidP="00A6088B">
            <w:pPr>
              <w:spacing w:line="220" w:lineRule="exact"/>
              <w:contextualSpacing/>
              <w:jc w:val="center"/>
              <w:rPr>
                <w:sz w:val="16"/>
                <w:szCs w:val="16"/>
              </w:rPr>
            </w:pPr>
          </w:p>
        </w:tc>
      </w:tr>
      <w:tr w:rsidR="006672AE" w:rsidRPr="00CE353F" w14:paraId="2F8EDEE7" w14:textId="77777777" w:rsidTr="006820C9">
        <w:tc>
          <w:tcPr>
            <w:tcW w:w="557" w:type="dxa"/>
            <w:tcBorders>
              <w:bottom w:val="single" w:sz="2" w:space="0" w:color="595959" w:themeColor="text1" w:themeTint="A6"/>
            </w:tcBorders>
            <w:shd w:val="clear" w:color="auto" w:fill="auto"/>
          </w:tcPr>
          <w:p w14:paraId="7B50378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2E871D4" w14:textId="77777777" w:rsidR="006672AE" w:rsidRDefault="006672AE" w:rsidP="006B50EE">
            <w:pPr>
              <w:spacing w:line="220" w:lineRule="exact"/>
              <w:contextualSpacing/>
              <w:rPr>
                <w:sz w:val="18"/>
                <w:szCs w:val="18"/>
              </w:rPr>
            </w:pPr>
          </w:p>
          <w:p w14:paraId="4F702976" w14:textId="6AA17AB8" w:rsidR="006672AE" w:rsidRDefault="006672AE" w:rsidP="006B50EE">
            <w:pPr>
              <w:spacing w:line="220" w:lineRule="exact"/>
              <w:contextualSpacing/>
              <w:rPr>
                <w:sz w:val="18"/>
                <w:szCs w:val="18"/>
              </w:rPr>
            </w:pPr>
            <w:r>
              <w:rPr>
                <w:sz w:val="18"/>
                <w:szCs w:val="18"/>
              </w:rPr>
              <w:t>07.03.2019</w:t>
            </w:r>
          </w:p>
        </w:tc>
        <w:tc>
          <w:tcPr>
            <w:tcW w:w="5271" w:type="dxa"/>
            <w:tcBorders>
              <w:bottom w:val="single" w:sz="2" w:space="0" w:color="595959" w:themeColor="text1" w:themeTint="A6"/>
            </w:tcBorders>
            <w:shd w:val="clear" w:color="auto" w:fill="auto"/>
          </w:tcPr>
          <w:p w14:paraId="0A63AA96" w14:textId="77777777" w:rsidR="006672AE" w:rsidRDefault="006672AE" w:rsidP="006B50EE">
            <w:pPr>
              <w:spacing w:line="220" w:lineRule="exact"/>
              <w:contextualSpacing/>
              <w:jc w:val="both"/>
              <w:rPr>
                <w:rFonts w:asciiTheme="majorHAnsi" w:hAnsiTheme="majorHAnsi"/>
                <w:sz w:val="20"/>
                <w:szCs w:val="20"/>
              </w:rPr>
            </w:pPr>
          </w:p>
          <w:p w14:paraId="7114B616" w14:textId="2EDB6563" w:rsidR="006672AE" w:rsidRDefault="006672AE" w:rsidP="006B50EE">
            <w:pPr>
              <w:spacing w:line="220" w:lineRule="exact"/>
              <w:contextualSpacing/>
              <w:jc w:val="both"/>
              <w:rPr>
                <w:rFonts w:asciiTheme="majorHAnsi" w:hAnsiTheme="majorHAnsi"/>
                <w:sz w:val="20"/>
                <w:szCs w:val="20"/>
              </w:rPr>
            </w:pPr>
            <w:r w:rsidRPr="004534D8">
              <w:rPr>
                <w:rFonts w:asciiTheme="majorHAnsi" w:hAnsiTheme="majorHAnsi"/>
                <w:sz w:val="20"/>
                <w:szCs w:val="20"/>
              </w:rPr>
              <w:t xml:space="preserve">Angebot der </w:t>
            </w:r>
            <w:proofErr w:type="spellStart"/>
            <w:r w:rsidRPr="004534D8">
              <w:rPr>
                <w:rFonts w:asciiTheme="majorHAnsi" w:hAnsiTheme="majorHAnsi"/>
                <w:sz w:val="20"/>
                <w:szCs w:val="20"/>
              </w:rPr>
              <w:t>Fma</w:t>
            </w:r>
            <w:proofErr w:type="spellEnd"/>
            <w:r w:rsidRPr="004534D8">
              <w:rPr>
                <w:rFonts w:asciiTheme="majorHAnsi" w:hAnsiTheme="majorHAnsi"/>
                <w:sz w:val="20"/>
                <w:szCs w:val="20"/>
              </w:rPr>
              <w:t xml:space="preserve"> </w:t>
            </w:r>
            <w:proofErr w:type="spellStart"/>
            <w:r w:rsidRPr="004534D8">
              <w:rPr>
                <w:rFonts w:asciiTheme="majorHAnsi" w:hAnsiTheme="majorHAnsi"/>
                <w:sz w:val="20"/>
                <w:szCs w:val="20"/>
              </w:rPr>
              <w:t>Shapewerk</w:t>
            </w:r>
            <w:proofErr w:type="spellEnd"/>
            <w:r w:rsidRPr="004534D8">
              <w:rPr>
                <w:rFonts w:asciiTheme="majorHAnsi" w:hAnsiTheme="majorHAnsi"/>
                <w:sz w:val="20"/>
                <w:szCs w:val="20"/>
              </w:rPr>
              <w:t xml:space="preserve"> liegt seit 20.12.2018 vor</w:t>
            </w:r>
            <w:r>
              <w:rPr>
                <w:rFonts w:asciiTheme="majorHAnsi" w:hAnsiTheme="majorHAnsi"/>
                <w:sz w:val="20"/>
                <w:szCs w:val="20"/>
              </w:rPr>
              <w:t>! Es beinhaltet keinen Sockel. Dieser soll in Anlehnung an die übrige Ausstellungarchitektur durch SMB (?) gefertigt werden.</w:t>
            </w:r>
          </w:p>
          <w:p w14:paraId="1CF37CD8" w14:textId="4FEDCE6B" w:rsidR="006672AE" w:rsidRDefault="006672AE" w:rsidP="006B50EE">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4409304D" w14:textId="77777777" w:rsidR="006672AE" w:rsidRPr="002A2B93" w:rsidRDefault="006672AE" w:rsidP="00A6088B">
            <w:pPr>
              <w:spacing w:line="220" w:lineRule="exact"/>
              <w:contextualSpacing/>
              <w:jc w:val="center"/>
              <w:rPr>
                <w:sz w:val="16"/>
                <w:szCs w:val="16"/>
              </w:rPr>
            </w:pPr>
          </w:p>
        </w:tc>
      </w:tr>
      <w:tr w:rsidR="006672AE" w:rsidRPr="00CE353F" w14:paraId="43553264" w14:textId="77777777" w:rsidTr="006820C9">
        <w:tc>
          <w:tcPr>
            <w:tcW w:w="557" w:type="dxa"/>
            <w:tcBorders>
              <w:bottom w:val="single" w:sz="2" w:space="0" w:color="595959" w:themeColor="text1" w:themeTint="A6"/>
            </w:tcBorders>
            <w:shd w:val="clear" w:color="auto" w:fill="FBE4D5" w:themeFill="accent2" w:themeFillTint="33"/>
          </w:tcPr>
          <w:p w14:paraId="447F45B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61A14827" w14:textId="77777777" w:rsidR="006672AE" w:rsidRDefault="006672AE" w:rsidP="006B50EE">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0359EA7F" w14:textId="77777777" w:rsidR="006672AE" w:rsidRPr="004534D8" w:rsidRDefault="006672AE" w:rsidP="006B50EE">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2B85B3F3" w14:textId="77777777" w:rsidR="006672AE" w:rsidRPr="002A2B93" w:rsidRDefault="006672AE" w:rsidP="00A6088B">
            <w:pPr>
              <w:spacing w:line="220" w:lineRule="exact"/>
              <w:contextualSpacing/>
              <w:jc w:val="center"/>
              <w:rPr>
                <w:sz w:val="16"/>
                <w:szCs w:val="16"/>
              </w:rPr>
            </w:pPr>
          </w:p>
        </w:tc>
      </w:tr>
      <w:tr w:rsidR="006672AE" w:rsidRPr="00CE353F" w14:paraId="38D23D71" w14:textId="77777777" w:rsidTr="008211B7">
        <w:tc>
          <w:tcPr>
            <w:tcW w:w="557" w:type="dxa"/>
            <w:tcBorders>
              <w:bottom w:val="single" w:sz="2" w:space="0" w:color="595959" w:themeColor="text1" w:themeTint="A6"/>
            </w:tcBorders>
            <w:shd w:val="clear" w:color="auto" w:fill="auto"/>
          </w:tcPr>
          <w:p w14:paraId="2F0E48A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2060B34" w14:textId="748BD81D" w:rsidR="006672AE" w:rsidRPr="00F52D8C" w:rsidRDefault="006672AE" w:rsidP="006B50EE">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50536814" w14:textId="712740EF" w:rsidR="006672AE" w:rsidRDefault="006672AE" w:rsidP="006820C9">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es sollen zeitnah 3 Ausstellungsarchitekten zur </w:t>
            </w:r>
            <w:proofErr w:type="spellStart"/>
            <w:r>
              <w:rPr>
                <w:rFonts w:asciiTheme="majorHAnsi" w:hAnsiTheme="majorHAnsi"/>
                <w:sz w:val="20"/>
                <w:szCs w:val="20"/>
              </w:rPr>
              <w:t>Angebots</w:t>
            </w:r>
            <w:r>
              <w:rPr>
                <w:rFonts w:asciiTheme="majorHAnsi" w:hAnsiTheme="majorHAnsi"/>
                <w:sz w:val="20"/>
                <w:szCs w:val="20"/>
              </w:rPr>
              <w:softHyphen/>
              <w:t>abgabe</w:t>
            </w:r>
            <w:proofErr w:type="spellEnd"/>
            <w:r>
              <w:rPr>
                <w:rFonts w:asciiTheme="majorHAnsi" w:hAnsiTheme="majorHAnsi"/>
                <w:sz w:val="20"/>
                <w:szCs w:val="20"/>
              </w:rPr>
              <w:t xml:space="preserve"> aufgefordert werden; OZ und CF nennen: 1. Krüger, 2. Hartung und 3. Zacharias; als Grafiker: </w:t>
            </w:r>
            <w:r w:rsidRPr="00F52D8C">
              <w:rPr>
                <w:rFonts w:asciiTheme="majorHAnsi" w:hAnsiTheme="majorHAnsi"/>
                <w:color w:val="FF0000"/>
                <w:sz w:val="20"/>
                <w:szCs w:val="20"/>
              </w:rPr>
              <w:t xml:space="preserve">Info über María Lopez </w:t>
            </w:r>
            <w:proofErr w:type="spellStart"/>
            <w:r w:rsidRPr="00F52D8C">
              <w:rPr>
                <w:rFonts w:asciiTheme="majorHAnsi" w:hAnsiTheme="majorHAnsi"/>
                <w:color w:val="FF0000"/>
                <w:sz w:val="20"/>
                <w:szCs w:val="20"/>
              </w:rPr>
              <w:lastRenderedPageBreak/>
              <w:t>Fanjul</w:t>
            </w:r>
            <w:proofErr w:type="spellEnd"/>
            <w:r w:rsidRPr="00F52D8C">
              <w:rPr>
                <w:rFonts w:asciiTheme="majorHAnsi" w:hAnsiTheme="majorHAnsi"/>
                <w:color w:val="FF0000"/>
                <w:sz w:val="20"/>
                <w:szCs w:val="20"/>
              </w:rPr>
              <w:t xml:space="preserve"> einholen</w:t>
            </w:r>
            <w:r>
              <w:rPr>
                <w:rFonts w:asciiTheme="majorHAnsi" w:hAnsiTheme="majorHAnsi"/>
                <w:sz w:val="20"/>
                <w:szCs w:val="20"/>
              </w:rPr>
              <w:t>; Grundlage für den Architektenentwurf soll der erste Ausstellungsentwurf von RES und eine kurze Skizze sein, die RES vorbereitet und in die Runde schickt.</w:t>
            </w:r>
          </w:p>
          <w:p w14:paraId="4CE8B03E" w14:textId="39536B98" w:rsidR="006672AE" w:rsidRPr="004534D8" w:rsidRDefault="006672AE" w:rsidP="006820C9">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15BE1903" w14:textId="77777777" w:rsidR="006672AE" w:rsidRPr="002A2B93" w:rsidRDefault="006672AE" w:rsidP="00A6088B">
            <w:pPr>
              <w:spacing w:line="220" w:lineRule="exact"/>
              <w:contextualSpacing/>
              <w:jc w:val="center"/>
              <w:rPr>
                <w:sz w:val="16"/>
                <w:szCs w:val="16"/>
              </w:rPr>
            </w:pPr>
          </w:p>
        </w:tc>
      </w:tr>
      <w:tr w:rsidR="006672AE" w:rsidRPr="00CE353F" w14:paraId="2E2C4A9D" w14:textId="77777777" w:rsidTr="008211B7">
        <w:tc>
          <w:tcPr>
            <w:tcW w:w="557" w:type="dxa"/>
            <w:tcBorders>
              <w:bottom w:val="single" w:sz="2" w:space="0" w:color="595959" w:themeColor="text1" w:themeTint="A6"/>
            </w:tcBorders>
            <w:shd w:val="clear" w:color="auto" w:fill="auto"/>
          </w:tcPr>
          <w:p w14:paraId="0D81769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5CF1F4B" w14:textId="77777777" w:rsidR="006672AE" w:rsidRDefault="006672AE" w:rsidP="00992520">
            <w:pPr>
              <w:spacing w:line="220" w:lineRule="exact"/>
              <w:contextualSpacing/>
              <w:rPr>
                <w:color w:val="5B9BD5" w:themeColor="accent1"/>
                <w:sz w:val="18"/>
                <w:szCs w:val="18"/>
              </w:rPr>
            </w:pPr>
          </w:p>
          <w:p w14:paraId="75F02F26" w14:textId="21BE2F17"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3AAEB474" w14:textId="77777777" w:rsidR="006672AE" w:rsidRPr="008E0ED2" w:rsidRDefault="006672AE" w:rsidP="006B50EE">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A4DB9C5" w14:textId="77777777" w:rsidR="006672AE" w:rsidRPr="008E0ED2" w:rsidRDefault="006672AE" w:rsidP="006820C9">
            <w:pPr>
              <w:spacing w:line="220" w:lineRule="exact"/>
              <w:contextualSpacing/>
              <w:jc w:val="both"/>
              <w:rPr>
                <w:rFonts w:asciiTheme="majorHAnsi" w:hAnsiTheme="majorHAnsi"/>
                <w:color w:val="5B9BD5" w:themeColor="accent1"/>
                <w:sz w:val="20"/>
                <w:szCs w:val="20"/>
              </w:rPr>
            </w:pPr>
          </w:p>
          <w:p w14:paraId="1DE24F22" w14:textId="5CE11719" w:rsidR="006672AE" w:rsidRDefault="006672AE" w:rsidP="006820C9">
            <w:pPr>
              <w:spacing w:line="220" w:lineRule="exact"/>
              <w:contextualSpacing/>
              <w:jc w:val="both"/>
              <w:rPr>
                <w:rFonts w:asciiTheme="majorHAnsi" w:hAnsiTheme="majorHAnsi"/>
                <w:color w:val="5B9BD5" w:themeColor="accent1"/>
                <w:sz w:val="20"/>
                <w:szCs w:val="20"/>
              </w:rPr>
            </w:pPr>
            <w:r w:rsidRPr="008E0ED2">
              <w:rPr>
                <w:rFonts w:asciiTheme="majorHAnsi" w:hAnsiTheme="majorHAnsi"/>
                <w:color w:val="5B9BD5" w:themeColor="accent1"/>
                <w:sz w:val="20"/>
                <w:szCs w:val="20"/>
              </w:rPr>
              <w:sym w:font="Symbol" w:char="F07F"/>
            </w:r>
            <w:r w:rsidRPr="008E0ED2">
              <w:rPr>
                <w:rFonts w:asciiTheme="majorHAnsi" w:hAnsiTheme="majorHAnsi"/>
                <w:color w:val="5B9BD5" w:themeColor="accent1"/>
                <w:sz w:val="20"/>
                <w:szCs w:val="20"/>
              </w:rPr>
              <w:t xml:space="preserve"> bis Dez‘19/Jan’20 </w:t>
            </w:r>
            <w:r w:rsidR="0037637F">
              <w:rPr>
                <w:rFonts w:asciiTheme="majorHAnsi" w:hAnsiTheme="majorHAnsi"/>
                <w:color w:val="5B9BD5" w:themeColor="accent1"/>
                <w:sz w:val="20"/>
                <w:szCs w:val="20"/>
              </w:rPr>
              <w:t>Rückmeldung von Marion</w:t>
            </w:r>
            <w:r w:rsidRPr="008E0ED2">
              <w:rPr>
                <w:rFonts w:asciiTheme="majorHAnsi" w:hAnsiTheme="majorHAnsi"/>
                <w:color w:val="5B9BD5" w:themeColor="accent1"/>
                <w:sz w:val="20"/>
                <w:szCs w:val="20"/>
              </w:rPr>
              <w:t xml:space="preserve"> Stenzel erwartet, ob das SMB-Team die Architektur übernehmen kann, andernfalls Angebote einholen</w:t>
            </w:r>
            <w:r w:rsidR="0037637F">
              <w:rPr>
                <w:rFonts w:asciiTheme="majorHAnsi" w:hAnsiTheme="majorHAnsi"/>
                <w:color w:val="5B9BD5" w:themeColor="accent1"/>
                <w:sz w:val="20"/>
                <w:szCs w:val="20"/>
              </w:rPr>
              <w:t xml:space="preserve"> </w:t>
            </w:r>
            <w:r w:rsidR="0037637F" w:rsidRPr="0037637F">
              <w:rPr>
                <w:rFonts w:asciiTheme="majorHAnsi" w:hAnsiTheme="majorHAnsi"/>
                <w:b/>
                <w:color w:val="5B9BD5" w:themeColor="accent1"/>
                <w:sz w:val="20"/>
                <w:szCs w:val="20"/>
              </w:rPr>
              <w:t>[vermutlich Ausschreibung erforderlich aufgrund der Auftragshöhe]</w:t>
            </w:r>
          </w:p>
          <w:p w14:paraId="5B4D91D1" w14:textId="3C0E8BAE" w:rsidR="006672AE" w:rsidRPr="008E0ED2" w:rsidRDefault="006672AE" w:rsidP="00743BDF">
            <w:pPr>
              <w:spacing w:line="220" w:lineRule="exact"/>
              <w:contextualSpacing/>
              <w:jc w:val="both"/>
              <w:rPr>
                <w:rFonts w:asciiTheme="majorHAnsi" w:hAnsiTheme="majorHAnsi"/>
                <w:color w:val="5B9BD5" w:themeColor="accent1"/>
                <w:sz w:val="20"/>
                <w:szCs w:val="20"/>
              </w:rPr>
            </w:pPr>
          </w:p>
        </w:tc>
        <w:tc>
          <w:tcPr>
            <w:tcW w:w="2086" w:type="dxa"/>
            <w:tcBorders>
              <w:bottom w:val="single" w:sz="2" w:space="0" w:color="595959" w:themeColor="text1" w:themeTint="A6"/>
            </w:tcBorders>
            <w:shd w:val="clear" w:color="auto" w:fill="auto"/>
          </w:tcPr>
          <w:p w14:paraId="49DFEA4C" w14:textId="77777777" w:rsidR="006672AE" w:rsidRPr="002A2B93" w:rsidRDefault="006672AE" w:rsidP="00A6088B">
            <w:pPr>
              <w:spacing w:line="220" w:lineRule="exact"/>
              <w:contextualSpacing/>
              <w:jc w:val="center"/>
              <w:rPr>
                <w:sz w:val="16"/>
                <w:szCs w:val="16"/>
              </w:rPr>
            </w:pPr>
          </w:p>
        </w:tc>
      </w:tr>
      <w:tr w:rsidR="006672AE" w:rsidRPr="00CE353F" w14:paraId="5985D608" w14:textId="77777777" w:rsidTr="008211B7">
        <w:trPr>
          <w:trHeight w:val="340"/>
        </w:trPr>
        <w:tc>
          <w:tcPr>
            <w:tcW w:w="557" w:type="dxa"/>
            <w:shd w:val="clear" w:color="auto" w:fill="FFC000" w:themeFill="accent4"/>
            <w:vAlign w:val="center"/>
          </w:tcPr>
          <w:p w14:paraId="183FC816" w14:textId="25A36302" w:rsidR="006672AE" w:rsidRDefault="006672AE" w:rsidP="00A6088B">
            <w:pPr>
              <w:spacing w:line="220" w:lineRule="exact"/>
              <w:contextualSpacing/>
              <w:rPr>
                <w:b/>
                <w:sz w:val="20"/>
                <w:szCs w:val="20"/>
              </w:rPr>
            </w:pPr>
            <w:r>
              <w:rPr>
                <w:b/>
                <w:sz w:val="20"/>
                <w:szCs w:val="20"/>
              </w:rPr>
              <w:t>17</w:t>
            </w:r>
          </w:p>
        </w:tc>
        <w:tc>
          <w:tcPr>
            <w:tcW w:w="8936" w:type="dxa"/>
            <w:gridSpan w:val="3"/>
            <w:shd w:val="clear" w:color="auto" w:fill="FFC000" w:themeFill="accent4"/>
            <w:vAlign w:val="center"/>
          </w:tcPr>
          <w:p w14:paraId="49A1A6B9" w14:textId="5A77D3BC" w:rsidR="006672AE" w:rsidRPr="00C22891" w:rsidRDefault="006672AE" w:rsidP="003E32E1">
            <w:pPr>
              <w:spacing w:line="220" w:lineRule="exact"/>
              <w:contextualSpacing/>
              <w:rPr>
                <w:sz w:val="18"/>
                <w:szCs w:val="18"/>
              </w:rPr>
            </w:pPr>
            <w:r w:rsidRPr="00C22891">
              <w:rPr>
                <w:b/>
                <w:sz w:val="20"/>
                <w:szCs w:val="20"/>
              </w:rPr>
              <w:t>Werbung/Öffentlichkeitsarbeit</w:t>
            </w:r>
          </w:p>
        </w:tc>
      </w:tr>
      <w:tr w:rsidR="006672AE" w:rsidRPr="00CE353F" w14:paraId="54C43886" w14:textId="77777777" w:rsidTr="008F0DEF">
        <w:tc>
          <w:tcPr>
            <w:tcW w:w="557" w:type="dxa"/>
            <w:tcBorders>
              <w:bottom w:val="single" w:sz="2" w:space="0" w:color="595959" w:themeColor="text1" w:themeTint="A6"/>
            </w:tcBorders>
            <w:shd w:val="clear" w:color="auto" w:fill="F2F2F2" w:themeFill="background1" w:themeFillShade="F2"/>
          </w:tcPr>
          <w:p w14:paraId="53B3365A"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4B15810" w14:textId="77777777" w:rsidR="006672AE" w:rsidRDefault="006672AE" w:rsidP="00047387">
            <w:pPr>
              <w:spacing w:line="220" w:lineRule="exact"/>
              <w:contextualSpacing/>
              <w:rPr>
                <w:sz w:val="18"/>
                <w:szCs w:val="18"/>
              </w:rPr>
            </w:pPr>
          </w:p>
          <w:p w14:paraId="5C5BE401" w14:textId="05928950" w:rsidR="006672AE" w:rsidRDefault="006672AE" w:rsidP="00047387">
            <w:pPr>
              <w:spacing w:line="220" w:lineRule="exact"/>
              <w:contextualSpacing/>
              <w:rPr>
                <w:sz w:val="18"/>
                <w:szCs w:val="18"/>
              </w:rPr>
            </w:pPr>
            <w:r>
              <w:rPr>
                <w:sz w:val="18"/>
                <w:szCs w:val="18"/>
              </w:rPr>
              <w:t>01.03.2018, ÄMP</w:t>
            </w:r>
          </w:p>
          <w:p w14:paraId="61AA6C2C" w14:textId="77777777" w:rsidR="006672AE" w:rsidRDefault="006672AE" w:rsidP="00047387">
            <w:pPr>
              <w:spacing w:line="220" w:lineRule="exact"/>
              <w:contextualSpacing/>
              <w:rPr>
                <w:sz w:val="18"/>
                <w:szCs w:val="18"/>
              </w:rPr>
            </w:pPr>
            <w:r>
              <w:rPr>
                <w:sz w:val="18"/>
                <w:szCs w:val="18"/>
              </w:rPr>
              <w:t>OZ, RES, KCL</w:t>
            </w:r>
          </w:p>
          <w:p w14:paraId="1D390B8A" w14:textId="4C46EDFB" w:rsidR="006672AE" w:rsidRPr="00C22891"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58248B14" w14:textId="77777777" w:rsidR="006672AE" w:rsidRDefault="006672AE" w:rsidP="00BD3D9F">
            <w:pPr>
              <w:spacing w:line="220" w:lineRule="exact"/>
              <w:contextualSpacing/>
              <w:jc w:val="both"/>
              <w:rPr>
                <w:b/>
                <w:sz w:val="20"/>
                <w:szCs w:val="20"/>
              </w:rPr>
            </w:pPr>
          </w:p>
          <w:p w14:paraId="37864994"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Werbebanner jeweils für ÄMP, MBK und GAU</w:t>
            </w:r>
          </w:p>
          <w:p w14:paraId="307C75BD" w14:textId="597CF061" w:rsidR="006672AE" w:rsidRPr="00C22891"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Flyer</w:t>
            </w:r>
          </w:p>
        </w:tc>
        <w:tc>
          <w:tcPr>
            <w:tcW w:w="2086" w:type="dxa"/>
            <w:tcBorders>
              <w:bottom w:val="single" w:sz="2" w:space="0" w:color="595959" w:themeColor="text1" w:themeTint="A6"/>
            </w:tcBorders>
            <w:shd w:val="clear" w:color="auto" w:fill="F2F2F2" w:themeFill="background1" w:themeFillShade="F2"/>
          </w:tcPr>
          <w:p w14:paraId="31BDADE0" w14:textId="77777777" w:rsidR="006672AE" w:rsidRPr="002A2B93" w:rsidRDefault="006672AE" w:rsidP="00A6088B">
            <w:pPr>
              <w:spacing w:line="220" w:lineRule="exact"/>
              <w:contextualSpacing/>
              <w:jc w:val="center"/>
              <w:rPr>
                <w:sz w:val="16"/>
                <w:szCs w:val="16"/>
              </w:rPr>
            </w:pPr>
          </w:p>
        </w:tc>
      </w:tr>
      <w:tr w:rsidR="006672AE" w:rsidRPr="00CE353F" w14:paraId="464AD9B9" w14:textId="77777777" w:rsidTr="008F0DEF">
        <w:tc>
          <w:tcPr>
            <w:tcW w:w="557" w:type="dxa"/>
            <w:tcBorders>
              <w:bottom w:val="single" w:sz="2" w:space="0" w:color="595959" w:themeColor="text1" w:themeTint="A6"/>
            </w:tcBorders>
            <w:shd w:val="clear" w:color="auto" w:fill="F2F2F2" w:themeFill="background1" w:themeFillShade="F2"/>
          </w:tcPr>
          <w:p w14:paraId="50DC844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4E865C8" w14:textId="77777777" w:rsidR="006672AE" w:rsidRDefault="006672AE" w:rsidP="008F0DEF">
            <w:pPr>
              <w:spacing w:line="220" w:lineRule="exact"/>
              <w:contextualSpacing/>
              <w:rPr>
                <w:sz w:val="18"/>
                <w:szCs w:val="18"/>
              </w:rPr>
            </w:pPr>
          </w:p>
          <w:p w14:paraId="42958452" w14:textId="77777777" w:rsidR="006672AE" w:rsidRDefault="006672AE" w:rsidP="008F0DEF">
            <w:pPr>
              <w:spacing w:line="220" w:lineRule="exact"/>
              <w:contextualSpacing/>
              <w:rPr>
                <w:sz w:val="18"/>
                <w:szCs w:val="18"/>
              </w:rPr>
            </w:pPr>
            <w:r>
              <w:rPr>
                <w:sz w:val="18"/>
                <w:szCs w:val="18"/>
              </w:rPr>
              <w:t>14.03.2018, Tel.</w:t>
            </w:r>
          </w:p>
          <w:p w14:paraId="7D020F62" w14:textId="77777777" w:rsidR="006672AE" w:rsidRDefault="006672AE" w:rsidP="008F0DEF">
            <w:pPr>
              <w:spacing w:line="220" w:lineRule="exact"/>
              <w:contextualSpacing/>
              <w:rPr>
                <w:sz w:val="18"/>
                <w:szCs w:val="18"/>
              </w:rPr>
            </w:pPr>
            <w:r>
              <w:rPr>
                <w:sz w:val="18"/>
                <w:szCs w:val="18"/>
              </w:rPr>
              <w:t>OZ, CF, RES, KCL</w:t>
            </w:r>
          </w:p>
          <w:p w14:paraId="36CC8FA2"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871DB8F" w14:textId="77777777" w:rsidR="006672AE" w:rsidRDefault="006672AE" w:rsidP="004677A8">
            <w:pPr>
              <w:spacing w:line="220" w:lineRule="exact"/>
              <w:contextualSpacing/>
              <w:jc w:val="both"/>
              <w:rPr>
                <w:b/>
                <w:sz w:val="20"/>
                <w:szCs w:val="20"/>
              </w:rPr>
            </w:pPr>
          </w:p>
          <w:p w14:paraId="6941DBDF" w14:textId="6300B30C" w:rsidR="006672AE" w:rsidRDefault="006672AE" w:rsidP="004677A8">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p w14:paraId="60AF17E3" w14:textId="1ACD8B9C" w:rsidR="006672AE"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383437BB" w14:textId="77777777" w:rsidR="006672AE" w:rsidRPr="002A2B93" w:rsidRDefault="006672AE" w:rsidP="00A6088B">
            <w:pPr>
              <w:spacing w:line="220" w:lineRule="exact"/>
              <w:contextualSpacing/>
              <w:jc w:val="center"/>
              <w:rPr>
                <w:sz w:val="16"/>
                <w:szCs w:val="16"/>
              </w:rPr>
            </w:pPr>
          </w:p>
        </w:tc>
      </w:tr>
      <w:tr w:rsidR="006672AE" w:rsidRPr="00CE353F" w14:paraId="5BE395A1" w14:textId="77777777" w:rsidTr="006820C9">
        <w:tc>
          <w:tcPr>
            <w:tcW w:w="557" w:type="dxa"/>
            <w:tcBorders>
              <w:bottom w:val="single" w:sz="2" w:space="0" w:color="595959" w:themeColor="text1" w:themeTint="A6"/>
            </w:tcBorders>
            <w:shd w:val="clear" w:color="auto" w:fill="F2F2F2" w:themeFill="background1" w:themeFillShade="F2"/>
          </w:tcPr>
          <w:p w14:paraId="42247990"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C2CBBCA" w14:textId="77777777" w:rsidR="006672AE" w:rsidRDefault="006672AE" w:rsidP="004677A8">
            <w:pPr>
              <w:spacing w:line="220" w:lineRule="exact"/>
              <w:contextualSpacing/>
              <w:rPr>
                <w:sz w:val="18"/>
                <w:szCs w:val="18"/>
              </w:rPr>
            </w:pPr>
          </w:p>
          <w:p w14:paraId="2B2CE311" w14:textId="77777777" w:rsidR="006672AE" w:rsidRDefault="006672AE" w:rsidP="004677A8">
            <w:pPr>
              <w:spacing w:line="220" w:lineRule="exact"/>
              <w:contextualSpacing/>
              <w:rPr>
                <w:sz w:val="18"/>
                <w:szCs w:val="18"/>
              </w:rPr>
            </w:pPr>
            <w:r>
              <w:rPr>
                <w:sz w:val="18"/>
                <w:szCs w:val="18"/>
              </w:rPr>
              <w:t>12.06.2018, ÄMP, Café, MBK:</w:t>
            </w:r>
          </w:p>
          <w:p w14:paraId="740FBCDE" w14:textId="4F97005B" w:rsidR="006672AE" w:rsidRDefault="006672AE" w:rsidP="004677A8">
            <w:pPr>
              <w:spacing w:line="220" w:lineRule="exact"/>
              <w:contextualSpacing/>
              <w:rPr>
                <w:sz w:val="18"/>
                <w:szCs w:val="18"/>
              </w:rPr>
            </w:pPr>
            <w:r>
              <w:rPr>
                <w:sz w:val="18"/>
                <w:szCs w:val="18"/>
              </w:rPr>
              <w:t>CF, OZ, RES, KCL</w:t>
            </w:r>
          </w:p>
          <w:p w14:paraId="0C586FD1" w14:textId="77777777"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2CE1B2BF" w14:textId="77777777" w:rsidR="006672AE" w:rsidRDefault="006672AE" w:rsidP="004677A8">
            <w:pPr>
              <w:spacing w:line="220" w:lineRule="exact"/>
              <w:contextualSpacing/>
              <w:jc w:val="both"/>
              <w:rPr>
                <w:b/>
                <w:sz w:val="20"/>
                <w:szCs w:val="20"/>
              </w:rPr>
            </w:pPr>
          </w:p>
          <w:p w14:paraId="37C66AFC" w14:textId="699305A0" w:rsidR="006672AE" w:rsidRDefault="006672AE" w:rsidP="004677A8">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w:t>
            </w:r>
          </w:p>
        </w:tc>
        <w:tc>
          <w:tcPr>
            <w:tcW w:w="2086" w:type="dxa"/>
            <w:tcBorders>
              <w:bottom w:val="single" w:sz="2" w:space="0" w:color="595959" w:themeColor="text1" w:themeTint="A6"/>
            </w:tcBorders>
            <w:shd w:val="clear" w:color="auto" w:fill="F2F2F2" w:themeFill="background1" w:themeFillShade="F2"/>
          </w:tcPr>
          <w:p w14:paraId="52031904" w14:textId="77777777" w:rsidR="006672AE" w:rsidRPr="002A2B93" w:rsidRDefault="006672AE" w:rsidP="00A6088B">
            <w:pPr>
              <w:spacing w:line="220" w:lineRule="exact"/>
              <w:contextualSpacing/>
              <w:jc w:val="center"/>
              <w:rPr>
                <w:sz w:val="16"/>
                <w:szCs w:val="16"/>
              </w:rPr>
            </w:pPr>
          </w:p>
        </w:tc>
      </w:tr>
      <w:tr w:rsidR="006672AE" w:rsidRPr="00CE353F" w14:paraId="434FB222" w14:textId="77777777" w:rsidTr="006820C9">
        <w:tc>
          <w:tcPr>
            <w:tcW w:w="557" w:type="dxa"/>
            <w:tcBorders>
              <w:bottom w:val="single" w:sz="2" w:space="0" w:color="595959" w:themeColor="text1" w:themeTint="A6"/>
            </w:tcBorders>
            <w:shd w:val="clear" w:color="auto" w:fill="FBE4D5" w:themeFill="accent2" w:themeFillTint="33"/>
          </w:tcPr>
          <w:p w14:paraId="7843C65A"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5B1D6893" w14:textId="77777777" w:rsidR="006672AE" w:rsidRDefault="006672AE" w:rsidP="004677A8">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1241C651" w14:textId="77777777" w:rsidR="006672AE" w:rsidRDefault="006672AE" w:rsidP="004677A8">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BE4D5" w:themeFill="accent2" w:themeFillTint="33"/>
          </w:tcPr>
          <w:p w14:paraId="0061CF05" w14:textId="77777777" w:rsidR="006672AE" w:rsidRPr="002A2B93" w:rsidRDefault="006672AE" w:rsidP="00A6088B">
            <w:pPr>
              <w:spacing w:line="220" w:lineRule="exact"/>
              <w:contextualSpacing/>
              <w:jc w:val="center"/>
              <w:rPr>
                <w:sz w:val="16"/>
                <w:szCs w:val="16"/>
              </w:rPr>
            </w:pPr>
          </w:p>
        </w:tc>
      </w:tr>
      <w:tr w:rsidR="006672AE" w:rsidRPr="00CE353F" w14:paraId="5B42CB04" w14:textId="77777777" w:rsidTr="006820C9">
        <w:tc>
          <w:tcPr>
            <w:tcW w:w="557" w:type="dxa"/>
            <w:tcBorders>
              <w:bottom w:val="single" w:sz="2" w:space="0" w:color="595959" w:themeColor="text1" w:themeTint="A6"/>
            </w:tcBorders>
            <w:shd w:val="clear" w:color="auto" w:fill="auto"/>
          </w:tcPr>
          <w:p w14:paraId="668B6EA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C93E46E" w14:textId="77777777" w:rsidR="006672AE" w:rsidRDefault="006672AE" w:rsidP="004677A8">
            <w:pPr>
              <w:spacing w:line="220" w:lineRule="exact"/>
              <w:contextualSpacing/>
              <w:rPr>
                <w:sz w:val="18"/>
                <w:szCs w:val="18"/>
              </w:rPr>
            </w:pPr>
            <w:r>
              <w:rPr>
                <w:sz w:val="18"/>
                <w:szCs w:val="18"/>
              </w:rPr>
              <w:t>17.-.18.09.2019, AMP, CF, KCL, RES, OZ</w:t>
            </w:r>
          </w:p>
          <w:p w14:paraId="0E2134B2" w14:textId="5B12C1D1" w:rsidR="006672AE" w:rsidRDefault="006672AE" w:rsidP="004677A8">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AEF4856" w14:textId="77777777" w:rsidR="006672AE" w:rsidRDefault="006672AE" w:rsidP="004677A8">
            <w:pPr>
              <w:spacing w:line="220" w:lineRule="exact"/>
              <w:contextualSpacing/>
              <w:jc w:val="both"/>
              <w:rPr>
                <w:b/>
                <w:sz w:val="20"/>
                <w:szCs w:val="20"/>
              </w:rPr>
            </w:pPr>
          </w:p>
        </w:tc>
        <w:tc>
          <w:tcPr>
            <w:tcW w:w="2086" w:type="dxa"/>
            <w:tcBorders>
              <w:bottom w:val="single" w:sz="2" w:space="0" w:color="595959" w:themeColor="text1" w:themeTint="A6"/>
            </w:tcBorders>
            <w:shd w:val="clear" w:color="auto" w:fill="auto"/>
          </w:tcPr>
          <w:p w14:paraId="38B6E382" w14:textId="77777777" w:rsidR="006672AE" w:rsidRPr="002A2B93" w:rsidRDefault="006672AE" w:rsidP="00A6088B">
            <w:pPr>
              <w:spacing w:line="220" w:lineRule="exact"/>
              <w:contextualSpacing/>
              <w:jc w:val="center"/>
              <w:rPr>
                <w:sz w:val="16"/>
                <w:szCs w:val="16"/>
              </w:rPr>
            </w:pPr>
          </w:p>
        </w:tc>
      </w:tr>
      <w:tr w:rsidR="006672AE" w:rsidRPr="00CE353F" w14:paraId="6FEE3AC6" w14:textId="77777777" w:rsidTr="008211B7">
        <w:trPr>
          <w:trHeight w:val="340"/>
        </w:trPr>
        <w:tc>
          <w:tcPr>
            <w:tcW w:w="557" w:type="dxa"/>
            <w:shd w:val="clear" w:color="auto" w:fill="FFC000" w:themeFill="accent4"/>
            <w:vAlign w:val="center"/>
          </w:tcPr>
          <w:p w14:paraId="05AA0C1F" w14:textId="5353ADC9" w:rsidR="006672AE" w:rsidRDefault="006672AE" w:rsidP="00A6088B">
            <w:pPr>
              <w:spacing w:line="220" w:lineRule="exact"/>
              <w:contextualSpacing/>
              <w:rPr>
                <w:b/>
                <w:sz w:val="20"/>
                <w:szCs w:val="20"/>
              </w:rPr>
            </w:pPr>
            <w:r>
              <w:rPr>
                <w:b/>
                <w:sz w:val="20"/>
                <w:szCs w:val="20"/>
              </w:rPr>
              <w:t>18</w:t>
            </w:r>
          </w:p>
        </w:tc>
        <w:tc>
          <w:tcPr>
            <w:tcW w:w="8936" w:type="dxa"/>
            <w:gridSpan w:val="3"/>
            <w:shd w:val="clear" w:color="auto" w:fill="FFC000" w:themeFill="accent4"/>
            <w:vAlign w:val="center"/>
          </w:tcPr>
          <w:p w14:paraId="61936DF5" w14:textId="0C9E4022" w:rsidR="006672AE" w:rsidRPr="00C22891" w:rsidRDefault="006672AE" w:rsidP="003E32E1">
            <w:pPr>
              <w:spacing w:line="220" w:lineRule="exact"/>
              <w:contextualSpacing/>
              <w:rPr>
                <w:sz w:val="18"/>
                <w:szCs w:val="18"/>
              </w:rPr>
            </w:pPr>
            <w:r w:rsidRPr="00C22891">
              <w:rPr>
                <w:b/>
                <w:sz w:val="20"/>
                <w:szCs w:val="20"/>
              </w:rPr>
              <w:t>Ausstellungskatalog</w:t>
            </w:r>
          </w:p>
        </w:tc>
      </w:tr>
      <w:tr w:rsidR="006672AE" w:rsidRPr="00CE353F" w14:paraId="5AB87201" w14:textId="77777777" w:rsidTr="008F0DEF">
        <w:tc>
          <w:tcPr>
            <w:tcW w:w="557" w:type="dxa"/>
            <w:shd w:val="clear" w:color="auto" w:fill="auto"/>
          </w:tcPr>
          <w:p w14:paraId="58F3DEAF" w14:textId="77777777" w:rsidR="006672AE" w:rsidRDefault="006672AE" w:rsidP="00A6088B">
            <w:pPr>
              <w:spacing w:line="220" w:lineRule="exact"/>
              <w:contextualSpacing/>
              <w:rPr>
                <w:b/>
                <w:sz w:val="20"/>
                <w:szCs w:val="20"/>
              </w:rPr>
            </w:pPr>
          </w:p>
        </w:tc>
        <w:tc>
          <w:tcPr>
            <w:tcW w:w="1579" w:type="dxa"/>
            <w:shd w:val="clear" w:color="auto" w:fill="auto"/>
          </w:tcPr>
          <w:p w14:paraId="7E3ED77B" w14:textId="77777777" w:rsidR="006672AE" w:rsidRDefault="006672AE" w:rsidP="00047387">
            <w:pPr>
              <w:spacing w:line="220" w:lineRule="exact"/>
              <w:contextualSpacing/>
              <w:rPr>
                <w:sz w:val="18"/>
                <w:szCs w:val="18"/>
              </w:rPr>
            </w:pPr>
          </w:p>
          <w:p w14:paraId="31F5B208" w14:textId="690603E4" w:rsidR="006672AE" w:rsidRPr="00C22891" w:rsidRDefault="006672AE" w:rsidP="00047387">
            <w:pPr>
              <w:spacing w:line="220" w:lineRule="exact"/>
              <w:contextualSpacing/>
              <w:rPr>
                <w:sz w:val="18"/>
                <w:szCs w:val="18"/>
              </w:rPr>
            </w:pPr>
            <w:r w:rsidRPr="00C22891">
              <w:rPr>
                <w:sz w:val="18"/>
                <w:szCs w:val="18"/>
              </w:rPr>
              <w:t>14.12.2017</w:t>
            </w:r>
            <w:r>
              <w:rPr>
                <w:sz w:val="18"/>
                <w:szCs w:val="18"/>
              </w:rPr>
              <w:t>, SMB</w:t>
            </w:r>
          </w:p>
          <w:p w14:paraId="5E5CEA1C" w14:textId="77777777" w:rsidR="006672AE" w:rsidRDefault="006672AE" w:rsidP="00047387">
            <w:pPr>
              <w:spacing w:line="220" w:lineRule="exact"/>
              <w:contextualSpacing/>
              <w:rPr>
                <w:sz w:val="18"/>
                <w:szCs w:val="18"/>
              </w:rPr>
            </w:pPr>
            <w:r>
              <w:rPr>
                <w:sz w:val="18"/>
                <w:szCs w:val="18"/>
              </w:rPr>
              <w:t>CF,OZ,</w:t>
            </w:r>
          </w:p>
          <w:p w14:paraId="5229591D" w14:textId="77777777" w:rsidR="006672AE" w:rsidRDefault="006672AE" w:rsidP="00047387">
            <w:pPr>
              <w:spacing w:line="220" w:lineRule="exact"/>
              <w:contextualSpacing/>
              <w:rPr>
                <w:sz w:val="18"/>
                <w:szCs w:val="18"/>
              </w:rPr>
            </w:pPr>
            <w:r>
              <w:rPr>
                <w:sz w:val="18"/>
                <w:szCs w:val="18"/>
              </w:rPr>
              <w:t xml:space="preserve">H. </w:t>
            </w:r>
            <w:proofErr w:type="spellStart"/>
            <w:r>
              <w:rPr>
                <w:sz w:val="18"/>
                <w:szCs w:val="18"/>
              </w:rPr>
              <w:t>Völlnagel</w:t>
            </w:r>
            <w:proofErr w:type="spellEnd"/>
            <w:r>
              <w:rPr>
                <w:sz w:val="18"/>
                <w:szCs w:val="18"/>
              </w:rPr>
              <w:t>,</w:t>
            </w:r>
          </w:p>
          <w:p w14:paraId="1EB2C7F4" w14:textId="40853AB0" w:rsidR="006672AE" w:rsidRPr="00C22891" w:rsidRDefault="006672AE" w:rsidP="00047387">
            <w:pPr>
              <w:spacing w:line="220" w:lineRule="exact"/>
              <w:contextualSpacing/>
              <w:rPr>
                <w:sz w:val="18"/>
                <w:szCs w:val="18"/>
              </w:rPr>
            </w:pPr>
            <w:r w:rsidRPr="00C22891">
              <w:rPr>
                <w:sz w:val="18"/>
                <w:szCs w:val="18"/>
              </w:rPr>
              <w:t>Fr. Eichhorn</w:t>
            </w:r>
          </w:p>
        </w:tc>
        <w:tc>
          <w:tcPr>
            <w:tcW w:w="5271" w:type="dxa"/>
            <w:shd w:val="clear" w:color="auto" w:fill="auto"/>
          </w:tcPr>
          <w:p w14:paraId="4E7F21C1" w14:textId="77777777" w:rsidR="006672AE" w:rsidRDefault="006672AE" w:rsidP="00BD3D9F">
            <w:pPr>
              <w:spacing w:line="220" w:lineRule="exact"/>
              <w:contextualSpacing/>
              <w:jc w:val="both"/>
              <w:rPr>
                <w:rFonts w:asciiTheme="majorHAnsi" w:hAnsiTheme="majorHAnsi"/>
                <w:sz w:val="20"/>
                <w:szCs w:val="20"/>
              </w:rPr>
            </w:pPr>
          </w:p>
          <w:p w14:paraId="34411CB2" w14:textId="77777777"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Verschiedene Modelle sind denkbar:</w:t>
            </w:r>
          </w:p>
          <w:p w14:paraId="3E4E90D8" w14:textId="3896835A" w:rsidR="006672AE" w:rsidRDefault="006672AE" w:rsidP="0056528B">
            <w:pPr>
              <w:spacing w:line="220" w:lineRule="exact"/>
              <w:contextualSpacing/>
              <w:jc w:val="both"/>
              <w:rPr>
                <w:rFonts w:asciiTheme="majorHAnsi" w:hAnsiTheme="majorHAnsi"/>
                <w:sz w:val="20"/>
                <w:szCs w:val="20"/>
              </w:rPr>
            </w:pPr>
            <w:r>
              <w:rPr>
                <w:rFonts w:asciiTheme="majorHAnsi" w:hAnsiTheme="majorHAnsi"/>
                <w:sz w:val="20"/>
                <w:szCs w:val="20"/>
              </w:rPr>
              <w:t xml:space="preserve">1. </w:t>
            </w:r>
            <w:r w:rsidRPr="00C22891">
              <w:rPr>
                <w:rFonts w:asciiTheme="majorHAnsi" w:hAnsiTheme="majorHAnsi"/>
                <w:sz w:val="20"/>
                <w:szCs w:val="20"/>
              </w:rPr>
              <w:t>Katalog und Kurzführer (englisch, deutsch)</w:t>
            </w:r>
            <w:r>
              <w:rPr>
                <w:rFonts w:asciiTheme="majorHAnsi" w:hAnsiTheme="majorHAnsi"/>
                <w:sz w:val="20"/>
                <w:szCs w:val="20"/>
              </w:rPr>
              <w:t xml:space="preserve">, 2. </w:t>
            </w:r>
            <w:r w:rsidRPr="00C22891">
              <w:rPr>
                <w:rFonts w:asciiTheme="majorHAnsi" w:hAnsiTheme="majorHAnsi"/>
                <w:sz w:val="20"/>
                <w:szCs w:val="20"/>
              </w:rPr>
              <w:t>Essayband und Katalog (je</w:t>
            </w:r>
            <w:r>
              <w:rPr>
                <w:rFonts w:asciiTheme="majorHAnsi" w:hAnsiTheme="majorHAnsi"/>
                <w:sz w:val="20"/>
                <w:szCs w:val="20"/>
              </w:rPr>
              <w:t xml:space="preserve"> eine Ausgabe für Berlin und RPM </w:t>
            </w:r>
            <w:r w:rsidRPr="00C22891">
              <w:rPr>
                <w:rFonts w:asciiTheme="majorHAnsi" w:hAnsiTheme="majorHAnsi"/>
                <w:sz w:val="20"/>
                <w:szCs w:val="20"/>
              </w:rPr>
              <w:t xml:space="preserve">Hildesheim) getrennt, in einem </w:t>
            </w:r>
            <w:proofErr w:type="spellStart"/>
            <w:r w:rsidRPr="00C22891">
              <w:rPr>
                <w:rFonts w:asciiTheme="majorHAnsi" w:hAnsiTheme="majorHAnsi"/>
                <w:sz w:val="20"/>
                <w:szCs w:val="20"/>
              </w:rPr>
              <w:t>Schuber</w:t>
            </w:r>
            <w:proofErr w:type="spellEnd"/>
            <w:r w:rsidRPr="00C22891">
              <w:rPr>
                <w:rFonts w:asciiTheme="majorHAnsi" w:hAnsiTheme="majorHAnsi"/>
                <w:sz w:val="20"/>
                <w:szCs w:val="20"/>
              </w:rPr>
              <w:t>, aber auch separat erhältlich</w:t>
            </w:r>
            <w:r>
              <w:rPr>
                <w:rFonts w:asciiTheme="majorHAnsi" w:hAnsiTheme="majorHAnsi"/>
                <w:sz w:val="20"/>
                <w:szCs w:val="20"/>
              </w:rPr>
              <w:t xml:space="preserve">; </w:t>
            </w:r>
            <w:r w:rsidRPr="00C22891">
              <w:rPr>
                <w:rFonts w:asciiTheme="majorHAnsi" w:hAnsiTheme="majorHAnsi"/>
                <w:sz w:val="20"/>
                <w:szCs w:val="20"/>
              </w:rPr>
              <w:t>Alternativ: Hildesheimer und SMB-Objekte in gemeinsamem Katalog (Modell „Ein Gott“)</w:t>
            </w:r>
            <w:r>
              <w:rPr>
                <w:rFonts w:asciiTheme="majorHAnsi" w:hAnsiTheme="majorHAnsi"/>
                <w:sz w:val="20"/>
                <w:szCs w:val="20"/>
              </w:rPr>
              <w:t xml:space="preserve">; </w:t>
            </w:r>
            <w:r w:rsidRPr="00C22891">
              <w:rPr>
                <w:rFonts w:asciiTheme="majorHAnsi" w:hAnsiTheme="majorHAnsi"/>
                <w:sz w:val="20"/>
                <w:szCs w:val="20"/>
              </w:rPr>
              <w:t>Publikation sollte publikums</w:t>
            </w:r>
            <w:r>
              <w:rPr>
                <w:rFonts w:asciiTheme="majorHAnsi" w:hAnsiTheme="majorHAnsi"/>
                <w:sz w:val="20"/>
                <w:szCs w:val="20"/>
              </w:rPr>
              <w:softHyphen/>
            </w:r>
            <w:r w:rsidRPr="00C22891">
              <w:rPr>
                <w:rFonts w:asciiTheme="majorHAnsi" w:hAnsiTheme="majorHAnsi"/>
                <w:sz w:val="20"/>
                <w:szCs w:val="20"/>
              </w:rPr>
              <w:t>wirksam, nicht zu wissenschaft</w:t>
            </w:r>
            <w:r>
              <w:rPr>
                <w:rFonts w:asciiTheme="majorHAnsi" w:hAnsiTheme="majorHAnsi"/>
                <w:sz w:val="20"/>
                <w:szCs w:val="20"/>
              </w:rPr>
              <w:softHyphen/>
            </w:r>
            <w:r w:rsidRPr="00C22891">
              <w:rPr>
                <w:rFonts w:asciiTheme="majorHAnsi" w:hAnsiTheme="majorHAnsi"/>
                <w:sz w:val="20"/>
                <w:szCs w:val="20"/>
              </w:rPr>
              <w:t>lich sein</w:t>
            </w:r>
            <w:r>
              <w:rPr>
                <w:rFonts w:asciiTheme="majorHAnsi" w:hAnsiTheme="majorHAnsi"/>
                <w:sz w:val="20"/>
                <w:szCs w:val="20"/>
              </w:rPr>
              <w:t xml:space="preserve">; </w:t>
            </w:r>
            <w:r w:rsidRPr="00C22891">
              <w:rPr>
                <w:rFonts w:asciiTheme="majorHAnsi" w:hAnsiTheme="majorHAnsi"/>
                <w:sz w:val="20"/>
                <w:szCs w:val="20"/>
              </w:rPr>
              <w:t>Besser: wissenschaft</w:t>
            </w:r>
            <w:r>
              <w:rPr>
                <w:rFonts w:asciiTheme="majorHAnsi" w:hAnsiTheme="majorHAnsi"/>
                <w:sz w:val="20"/>
                <w:szCs w:val="20"/>
              </w:rPr>
              <w:softHyphen/>
            </w:r>
            <w:r w:rsidRPr="00C22891">
              <w:rPr>
                <w:rFonts w:asciiTheme="majorHAnsi" w:hAnsiTheme="majorHAnsi"/>
                <w:sz w:val="20"/>
                <w:szCs w:val="20"/>
              </w:rPr>
              <w:t xml:space="preserve">licher Symposium-Band (nicht im </w:t>
            </w:r>
            <w:proofErr w:type="spellStart"/>
            <w:r w:rsidRPr="00C22891">
              <w:rPr>
                <w:rFonts w:asciiTheme="majorHAnsi" w:hAnsiTheme="majorHAnsi"/>
                <w:sz w:val="20"/>
                <w:szCs w:val="20"/>
              </w:rPr>
              <w:t>Ausstellungs</w:t>
            </w:r>
            <w:r>
              <w:rPr>
                <w:rFonts w:asciiTheme="majorHAnsi" w:hAnsiTheme="majorHAnsi"/>
                <w:sz w:val="20"/>
                <w:szCs w:val="20"/>
              </w:rPr>
              <w:softHyphen/>
            </w:r>
            <w:r w:rsidRPr="00C22891">
              <w:rPr>
                <w:rFonts w:asciiTheme="majorHAnsi" w:hAnsiTheme="majorHAnsi"/>
                <w:sz w:val="20"/>
                <w:szCs w:val="20"/>
              </w:rPr>
              <w:t>etat</w:t>
            </w:r>
            <w:proofErr w:type="spellEnd"/>
            <w:r w:rsidRPr="00C22891">
              <w:rPr>
                <w:rFonts w:asciiTheme="majorHAnsi" w:hAnsiTheme="majorHAnsi"/>
                <w:sz w:val="20"/>
                <w:szCs w:val="20"/>
              </w:rPr>
              <w:t xml:space="preserve">) und populäre Version für Ausstellung (gedeckt durch </w:t>
            </w:r>
            <w:proofErr w:type="spellStart"/>
            <w:r w:rsidRPr="00C22891">
              <w:rPr>
                <w:rFonts w:asciiTheme="majorHAnsi" w:hAnsiTheme="majorHAnsi"/>
                <w:sz w:val="20"/>
                <w:szCs w:val="20"/>
              </w:rPr>
              <w:t>Ausstel</w:t>
            </w:r>
            <w:r>
              <w:rPr>
                <w:rFonts w:asciiTheme="majorHAnsi" w:hAnsiTheme="majorHAnsi"/>
                <w:sz w:val="20"/>
                <w:szCs w:val="20"/>
              </w:rPr>
              <w:softHyphen/>
            </w:r>
            <w:r w:rsidRPr="00C22891">
              <w:rPr>
                <w:rFonts w:asciiTheme="majorHAnsi" w:hAnsiTheme="majorHAnsi"/>
                <w:sz w:val="20"/>
                <w:szCs w:val="20"/>
              </w:rPr>
              <w:t>lungsetat</w:t>
            </w:r>
            <w:proofErr w:type="spellEnd"/>
            <w:r w:rsidRPr="00C22891">
              <w:rPr>
                <w:rFonts w:asciiTheme="majorHAnsi" w:hAnsiTheme="majorHAnsi"/>
                <w:sz w:val="20"/>
                <w:szCs w:val="20"/>
              </w:rPr>
              <w:t>)</w:t>
            </w:r>
            <w:r>
              <w:rPr>
                <w:rFonts w:asciiTheme="majorHAnsi" w:hAnsiTheme="majorHAnsi"/>
                <w:sz w:val="20"/>
                <w:szCs w:val="20"/>
              </w:rPr>
              <w:t>; Eventuell RPM</w:t>
            </w:r>
            <w:r w:rsidRPr="00C22891">
              <w:rPr>
                <w:rFonts w:asciiTheme="majorHAnsi" w:hAnsiTheme="majorHAnsi"/>
                <w:sz w:val="20"/>
                <w:szCs w:val="20"/>
              </w:rPr>
              <w:t xml:space="preserve"> bete</w:t>
            </w:r>
            <w:r>
              <w:rPr>
                <w:rFonts w:asciiTheme="majorHAnsi" w:hAnsiTheme="majorHAnsi"/>
                <w:sz w:val="20"/>
                <w:szCs w:val="20"/>
              </w:rPr>
              <w:t>iligen (Festabnahmemenge mit RPM</w:t>
            </w:r>
            <w:r w:rsidRPr="00C22891">
              <w:rPr>
                <w:rFonts w:asciiTheme="majorHAnsi" w:hAnsiTheme="majorHAnsi"/>
                <w:sz w:val="20"/>
                <w:szCs w:val="20"/>
              </w:rPr>
              <w:t xml:space="preserve"> vereinbaren)</w:t>
            </w:r>
          </w:p>
          <w:p w14:paraId="4BAD9017" w14:textId="7AE5006F" w:rsidR="006672AE" w:rsidRPr="00C22891" w:rsidRDefault="006672AE" w:rsidP="0056528B">
            <w:pPr>
              <w:spacing w:line="220" w:lineRule="exact"/>
              <w:contextualSpacing/>
              <w:jc w:val="both"/>
              <w:rPr>
                <w:rFonts w:asciiTheme="majorHAnsi" w:hAnsiTheme="majorHAnsi"/>
                <w:b/>
                <w:sz w:val="20"/>
                <w:szCs w:val="20"/>
              </w:rPr>
            </w:pPr>
          </w:p>
        </w:tc>
        <w:tc>
          <w:tcPr>
            <w:tcW w:w="2086" w:type="dxa"/>
            <w:shd w:val="clear" w:color="auto" w:fill="auto"/>
          </w:tcPr>
          <w:p w14:paraId="5C7DA1E3" w14:textId="77777777" w:rsidR="006672AE" w:rsidRPr="002A2B93" w:rsidRDefault="006672AE" w:rsidP="00A6088B">
            <w:pPr>
              <w:spacing w:line="220" w:lineRule="exact"/>
              <w:contextualSpacing/>
              <w:jc w:val="center"/>
              <w:rPr>
                <w:sz w:val="16"/>
                <w:szCs w:val="16"/>
              </w:rPr>
            </w:pPr>
          </w:p>
        </w:tc>
      </w:tr>
      <w:tr w:rsidR="006672AE" w:rsidRPr="00CE353F" w14:paraId="707823BB" w14:textId="77777777" w:rsidTr="008F0DEF">
        <w:tc>
          <w:tcPr>
            <w:tcW w:w="557" w:type="dxa"/>
            <w:tcBorders>
              <w:bottom w:val="single" w:sz="2" w:space="0" w:color="595959" w:themeColor="text1" w:themeTint="A6"/>
            </w:tcBorders>
            <w:shd w:val="clear" w:color="auto" w:fill="auto"/>
          </w:tcPr>
          <w:p w14:paraId="439D6D63" w14:textId="174C8BF3"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6C1C5B6" w14:textId="77777777" w:rsidR="006672AE" w:rsidRDefault="006672AE" w:rsidP="00047387">
            <w:pPr>
              <w:spacing w:line="220" w:lineRule="exact"/>
              <w:contextualSpacing/>
              <w:rPr>
                <w:sz w:val="18"/>
                <w:szCs w:val="18"/>
              </w:rPr>
            </w:pPr>
          </w:p>
          <w:p w14:paraId="4BFFB891" w14:textId="26D02DF4" w:rsidR="006672AE" w:rsidRPr="00C22891" w:rsidRDefault="006672AE" w:rsidP="00047387">
            <w:pPr>
              <w:spacing w:line="220" w:lineRule="exact"/>
              <w:contextualSpacing/>
              <w:rPr>
                <w:sz w:val="18"/>
                <w:szCs w:val="18"/>
              </w:rPr>
            </w:pPr>
            <w:r w:rsidRPr="00C22891">
              <w:rPr>
                <w:sz w:val="18"/>
                <w:szCs w:val="18"/>
              </w:rPr>
              <w:t>12.01.2017</w:t>
            </w:r>
            <w:r>
              <w:rPr>
                <w:sz w:val="18"/>
                <w:szCs w:val="18"/>
              </w:rPr>
              <w:t>, GD</w:t>
            </w:r>
          </w:p>
          <w:p w14:paraId="097A3B8C" w14:textId="0A597276" w:rsidR="006672AE" w:rsidRPr="00C22891" w:rsidRDefault="006672AE" w:rsidP="005A1725">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 xml:space="preserve">OZ, </w:t>
            </w:r>
            <w:r>
              <w:rPr>
                <w:sz w:val="18"/>
                <w:szCs w:val="18"/>
              </w:rPr>
              <w:t>NN</w:t>
            </w:r>
          </w:p>
        </w:tc>
        <w:tc>
          <w:tcPr>
            <w:tcW w:w="5271" w:type="dxa"/>
            <w:tcBorders>
              <w:bottom w:val="single" w:sz="2" w:space="0" w:color="595959" w:themeColor="text1" w:themeTint="A6"/>
            </w:tcBorders>
            <w:shd w:val="clear" w:color="auto" w:fill="auto"/>
          </w:tcPr>
          <w:p w14:paraId="7262E395" w14:textId="77777777" w:rsidR="006672AE" w:rsidRDefault="006672AE" w:rsidP="00BD3D9F">
            <w:pPr>
              <w:spacing w:line="220" w:lineRule="exact"/>
              <w:contextualSpacing/>
              <w:jc w:val="both"/>
              <w:rPr>
                <w:rFonts w:asciiTheme="majorHAnsi" w:hAnsiTheme="majorHAnsi"/>
                <w:sz w:val="20"/>
                <w:szCs w:val="20"/>
              </w:rPr>
            </w:pPr>
          </w:p>
          <w:p w14:paraId="54BB22EB" w14:textId="77777777"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Von Katalog UND Kurzführer wird abgeraten; Präferenz: ausstellungsbegleitendes Buch mit in die </w:t>
            </w:r>
            <w:proofErr w:type="spellStart"/>
            <w:r w:rsidRPr="00C22891">
              <w:rPr>
                <w:rFonts w:asciiTheme="majorHAnsi" w:hAnsiTheme="majorHAnsi"/>
                <w:sz w:val="20"/>
                <w:szCs w:val="20"/>
              </w:rPr>
              <w:t>essays</w:t>
            </w:r>
            <w:proofErr w:type="spellEnd"/>
            <w:r w:rsidRPr="00C22891">
              <w:rPr>
                <w:rFonts w:asciiTheme="majorHAnsi" w:hAnsiTheme="majorHAnsi"/>
                <w:sz w:val="20"/>
                <w:szCs w:val="20"/>
              </w:rPr>
              <w:t xml:space="preserve"> integrierten Ausstellungsobjekten (ausführliche Bildunterschriften nach dem Format von Katalogtexten) nach dem Modell von „Ein Gott“ – deutsche und englische Fassung</w:t>
            </w:r>
          </w:p>
          <w:p w14:paraId="314B0F66" w14:textId="2878254D" w:rsidR="006672AE" w:rsidRPr="00C22891"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279A95F8" w14:textId="77777777" w:rsidR="006672AE" w:rsidRPr="002A2B93" w:rsidRDefault="006672AE" w:rsidP="00A6088B">
            <w:pPr>
              <w:spacing w:line="220" w:lineRule="exact"/>
              <w:contextualSpacing/>
              <w:jc w:val="center"/>
              <w:rPr>
                <w:sz w:val="16"/>
                <w:szCs w:val="16"/>
              </w:rPr>
            </w:pPr>
          </w:p>
        </w:tc>
      </w:tr>
      <w:tr w:rsidR="006672AE" w:rsidRPr="00CE353F" w14:paraId="14418230" w14:textId="77777777" w:rsidTr="008F0DEF">
        <w:tc>
          <w:tcPr>
            <w:tcW w:w="557" w:type="dxa"/>
            <w:tcBorders>
              <w:bottom w:val="single" w:sz="2" w:space="0" w:color="595959" w:themeColor="text1" w:themeTint="A6"/>
            </w:tcBorders>
            <w:shd w:val="clear" w:color="auto" w:fill="auto"/>
          </w:tcPr>
          <w:p w14:paraId="3993804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7896575" w14:textId="77777777" w:rsidR="006672AE" w:rsidRDefault="006672AE" w:rsidP="00047387">
            <w:pPr>
              <w:spacing w:line="220" w:lineRule="exact"/>
              <w:contextualSpacing/>
              <w:rPr>
                <w:sz w:val="18"/>
                <w:szCs w:val="18"/>
              </w:rPr>
            </w:pPr>
          </w:p>
          <w:p w14:paraId="109EE06C" w14:textId="2F89F857" w:rsidR="006672AE" w:rsidRDefault="006672AE" w:rsidP="00047387">
            <w:pPr>
              <w:spacing w:line="220" w:lineRule="exact"/>
              <w:contextualSpacing/>
              <w:rPr>
                <w:sz w:val="18"/>
                <w:szCs w:val="18"/>
              </w:rPr>
            </w:pPr>
            <w:r>
              <w:rPr>
                <w:sz w:val="18"/>
                <w:szCs w:val="18"/>
              </w:rPr>
              <w:t>01.03.2018, ÄMP</w:t>
            </w:r>
          </w:p>
          <w:p w14:paraId="6AADFCC3" w14:textId="3A1458F7"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auto"/>
          </w:tcPr>
          <w:p w14:paraId="243BC561" w14:textId="77777777" w:rsidR="006672AE" w:rsidRDefault="006672AE" w:rsidP="00BD3D9F">
            <w:pPr>
              <w:spacing w:line="220" w:lineRule="exact"/>
              <w:contextualSpacing/>
              <w:jc w:val="both"/>
              <w:rPr>
                <w:rFonts w:asciiTheme="majorHAnsi" w:hAnsiTheme="majorHAnsi"/>
                <w:sz w:val="20"/>
                <w:szCs w:val="20"/>
              </w:rPr>
            </w:pPr>
          </w:p>
          <w:p w14:paraId="04A7E5B1" w14:textId="2FE04B4C"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RES/KCL: Katalog mit Objektkurzbeschreibungen im Anhang; Objekte werden ansonsten in die Essays integriert; bessere Anordnung der Fotos als im „Ein-Gott“-Katalog erwünscht; als Autoren sollten nur die </w:t>
            </w:r>
            <w:proofErr w:type="spellStart"/>
            <w:r>
              <w:rPr>
                <w:rFonts w:asciiTheme="majorHAnsi" w:hAnsiTheme="majorHAnsi"/>
                <w:sz w:val="20"/>
                <w:szCs w:val="20"/>
              </w:rPr>
              <w:t>Ausstellungs</w:t>
            </w:r>
            <w:r>
              <w:rPr>
                <w:rFonts w:asciiTheme="majorHAnsi" w:hAnsiTheme="majorHAnsi"/>
                <w:sz w:val="20"/>
                <w:szCs w:val="20"/>
              </w:rPr>
              <w:softHyphen/>
              <w:t>kuratoren</w:t>
            </w:r>
            <w:proofErr w:type="spellEnd"/>
            <w:r>
              <w:rPr>
                <w:rFonts w:asciiTheme="majorHAnsi" w:hAnsiTheme="majorHAnsi"/>
                <w:sz w:val="20"/>
                <w:szCs w:val="20"/>
              </w:rPr>
              <w:t xml:space="preserve"> selbst auftreten</w:t>
            </w:r>
          </w:p>
          <w:p w14:paraId="2FC6A92C" w14:textId="09D7B565" w:rsidR="006672AE" w:rsidRPr="00C22891"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7354B8C6" w14:textId="7CD2C2BA" w:rsidR="006672AE" w:rsidRPr="002A2B93" w:rsidRDefault="006672AE" w:rsidP="00A6088B">
            <w:pPr>
              <w:spacing w:line="220" w:lineRule="exact"/>
              <w:contextualSpacing/>
              <w:jc w:val="center"/>
              <w:rPr>
                <w:sz w:val="16"/>
                <w:szCs w:val="16"/>
              </w:rPr>
            </w:pPr>
            <w:r>
              <w:rPr>
                <w:sz w:val="16"/>
                <w:szCs w:val="16"/>
              </w:rPr>
              <w:t>Unbedingt bessere Anordnung der Fotos und auch keine „fliegenden“ (freigestellten) Bilder, wir mussten für „Ein Gott“ das Format vom British Museum übernehmen und hatten keinen Einfluss auf die Gestaltung. 13.03.2018, CF</w:t>
            </w:r>
          </w:p>
        </w:tc>
      </w:tr>
      <w:tr w:rsidR="006672AE" w:rsidRPr="00CE353F" w14:paraId="7BD3F296" w14:textId="77777777" w:rsidTr="008F0DEF">
        <w:tc>
          <w:tcPr>
            <w:tcW w:w="557" w:type="dxa"/>
            <w:tcBorders>
              <w:bottom w:val="single" w:sz="2" w:space="0" w:color="595959" w:themeColor="text1" w:themeTint="A6"/>
            </w:tcBorders>
            <w:shd w:val="clear" w:color="auto" w:fill="auto"/>
          </w:tcPr>
          <w:p w14:paraId="6C4E3D9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5A593532" w14:textId="77777777" w:rsidR="006672AE" w:rsidRDefault="006672AE" w:rsidP="00077DC6">
            <w:pPr>
              <w:spacing w:line="220" w:lineRule="exact"/>
              <w:contextualSpacing/>
              <w:rPr>
                <w:sz w:val="18"/>
                <w:szCs w:val="18"/>
              </w:rPr>
            </w:pPr>
          </w:p>
          <w:p w14:paraId="2B5A95A2" w14:textId="77777777" w:rsidR="006672AE" w:rsidRDefault="006672AE" w:rsidP="00077DC6">
            <w:pPr>
              <w:spacing w:line="220" w:lineRule="exact"/>
              <w:contextualSpacing/>
              <w:rPr>
                <w:sz w:val="18"/>
                <w:szCs w:val="18"/>
              </w:rPr>
            </w:pPr>
            <w:r>
              <w:rPr>
                <w:sz w:val="18"/>
                <w:szCs w:val="18"/>
              </w:rPr>
              <w:t>14.03.2018, Tel.</w:t>
            </w:r>
          </w:p>
          <w:p w14:paraId="4D2B32DB" w14:textId="77777777" w:rsidR="006672AE" w:rsidRDefault="006672AE" w:rsidP="00077DC6">
            <w:pPr>
              <w:spacing w:line="220" w:lineRule="exact"/>
              <w:contextualSpacing/>
              <w:rPr>
                <w:sz w:val="18"/>
                <w:szCs w:val="18"/>
              </w:rPr>
            </w:pPr>
            <w:r>
              <w:rPr>
                <w:sz w:val="18"/>
                <w:szCs w:val="18"/>
              </w:rPr>
              <w:t>OZ, CF, RES, KCL</w:t>
            </w:r>
          </w:p>
          <w:p w14:paraId="109EC36C" w14:textId="608CE0EF"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E5D7274" w14:textId="77777777" w:rsidR="006672AE" w:rsidRDefault="006672AE" w:rsidP="00BD3D9F">
            <w:pPr>
              <w:spacing w:line="220" w:lineRule="exact"/>
              <w:contextualSpacing/>
              <w:jc w:val="both"/>
              <w:rPr>
                <w:rFonts w:asciiTheme="majorHAnsi" w:hAnsiTheme="majorHAnsi"/>
                <w:sz w:val="20"/>
                <w:szCs w:val="20"/>
              </w:rPr>
            </w:pPr>
          </w:p>
          <w:p w14:paraId="7AAB0D31" w14:textId="4456E95E"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Katalog soll sich am Ausstellungsaufbau orientieren: Essays folgen dem diachronen Aufbau der Themeninseln mit zugehörigen Unterkapiteln; RES schickt zeitnah eine erste Skizze als Vorschlag  in die Runde</w:t>
            </w:r>
          </w:p>
          <w:p w14:paraId="35BBC4CD" w14:textId="29429717" w:rsidR="006672AE" w:rsidRDefault="006672AE" w:rsidP="00BD3D9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7F79B9A5" w14:textId="77777777" w:rsidR="006672AE" w:rsidRPr="002A2B93" w:rsidRDefault="006672AE" w:rsidP="00A6088B">
            <w:pPr>
              <w:spacing w:line="220" w:lineRule="exact"/>
              <w:contextualSpacing/>
              <w:jc w:val="center"/>
              <w:rPr>
                <w:sz w:val="16"/>
                <w:szCs w:val="16"/>
              </w:rPr>
            </w:pPr>
          </w:p>
        </w:tc>
      </w:tr>
      <w:tr w:rsidR="006672AE" w:rsidRPr="00CE353F" w14:paraId="44250435" w14:textId="77777777" w:rsidTr="008F0DEF">
        <w:tc>
          <w:tcPr>
            <w:tcW w:w="557" w:type="dxa"/>
            <w:tcBorders>
              <w:bottom w:val="single" w:sz="2" w:space="0" w:color="595959" w:themeColor="text1" w:themeTint="A6"/>
            </w:tcBorders>
            <w:shd w:val="clear" w:color="auto" w:fill="auto"/>
          </w:tcPr>
          <w:p w14:paraId="640C5A9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729AC5E3" w14:textId="77777777" w:rsidR="006672AE" w:rsidRDefault="006672AE" w:rsidP="006337D3">
            <w:pPr>
              <w:spacing w:line="220" w:lineRule="exact"/>
              <w:contextualSpacing/>
              <w:rPr>
                <w:sz w:val="18"/>
                <w:szCs w:val="18"/>
              </w:rPr>
            </w:pPr>
          </w:p>
          <w:p w14:paraId="60FE0F08" w14:textId="77777777" w:rsidR="006672AE" w:rsidRDefault="006672AE" w:rsidP="006337D3">
            <w:pPr>
              <w:spacing w:line="220" w:lineRule="exact"/>
              <w:contextualSpacing/>
              <w:rPr>
                <w:sz w:val="18"/>
                <w:szCs w:val="18"/>
              </w:rPr>
            </w:pPr>
            <w:r>
              <w:rPr>
                <w:sz w:val="18"/>
                <w:szCs w:val="18"/>
              </w:rPr>
              <w:t>12.06.2018, ÄMP, Café, MBK:</w:t>
            </w:r>
          </w:p>
          <w:p w14:paraId="0D939A80" w14:textId="6EF5898F" w:rsidR="006672AE" w:rsidRDefault="006672AE" w:rsidP="006337D3">
            <w:pPr>
              <w:spacing w:line="220" w:lineRule="exact"/>
              <w:contextualSpacing/>
              <w:rPr>
                <w:sz w:val="18"/>
                <w:szCs w:val="18"/>
              </w:rPr>
            </w:pPr>
            <w:r>
              <w:rPr>
                <w:sz w:val="18"/>
                <w:szCs w:val="18"/>
              </w:rPr>
              <w:t>CF, OZ, RES, KCL</w:t>
            </w:r>
          </w:p>
          <w:p w14:paraId="48FD3438" w14:textId="77777777" w:rsidR="006672AE" w:rsidRDefault="006672AE" w:rsidP="00077DC6">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2DB4CADF" w14:textId="77777777" w:rsidR="006672AE" w:rsidRDefault="006672AE" w:rsidP="00BD3D9F">
            <w:pPr>
              <w:spacing w:line="220" w:lineRule="exact"/>
              <w:contextualSpacing/>
              <w:jc w:val="both"/>
              <w:rPr>
                <w:rFonts w:asciiTheme="majorHAnsi" w:hAnsiTheme="majorHAnsi"/>
                <w:sz w:val="20"/>
                <w:szCs w:val="20"/>
              </w:rPr>
            </w:pPr>
          </w:p>
          <w:p w14:paraId="34C9137F" w14:textId="484BCCD3"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RES: Ein erster Entwurf wird </w:t>
            </w:r>
            <w:proofErr w:type="spellStart"/>
            <w:r>
              <w:rPr>
                <w:rFonts w:asciiTheme="majorHAnsi" w:hAnsiTheme="majorHAnsi"/>
                <w:sz w:val="20"/>
                <w:szCs w:val="20"/>
              </w:rPr>
              <w:t>vorauss</w:t>
            </w:r>
            <w:proofErr w:type="spellEnd"/>
            <w:r>
              <w:rPr>
                <w:rFonts w:asciiTheme="majorHAnsi" w:hAnsiTheme="majorHAnsi"/>
                <w:sz w:val="20"/>
                <w:szCs w:val="20"/>
              </w:rPr>
              <w:t>. mit dem nächsten Protokoll verschickt.</w:t>
            </w:r>
          </w:p>
        </w:tc>
        <w:tc>
          <w:tcPr>
            <w:tcW w:w="2086" w:type="dxa"/>
            <w:tcBorders>
              <w:bottom w:val="single" w:sz="2" w:space="0" w:color="595959" w:themeColor="text1" w:themeTint="A6"/>
            </w:tcBorders>
            <w:shd w:val="clear" w:color="auto" w:fill="auto"/>
          </w:tcPr>
          <w:p w14:paraId="20FDD019" w14:textId="77777777" w:rsidR="006672AE" w:rsidRPr="002A2B93" w:rsidRDefault="006672AE" w:rsidP="00A6088B">
            <w:pPr>
              <w:spacing w:line="220" w:lineRule="exact"/>
              <w:contextualSpacing/>
              <w:jc w:val="center"/>
              <w:rPr>
                <w:sz w:val="16"/>
                <w:szCs w:val="16"/>
              </w:rPr>
            </w:pPr>
          </w:p>
        </w:tc>
      </w:tr>
      <w:tr w:rsidR="006672AE" w:rsidRPr="00CE353F" w14:paraId="0E94CBFA" w14:textId="77777777" w:rsidTr="0076430C">
        <w:tc>
          <w:tcPr>
            <w:tcW w:w="557" w:type="dxa"/>
            <w:tcBorders>
              <w:bottom w:val="single" w:sz="2" w:space="0" w:color="595959" w:themeColor="text1" w:themeTint="A6"/>
            </w:tcBorders>
            <w:shd w:val="clear" w:color="auto" w:fill="auto"/>
          </w:tcPr>
          <w:p w14:paraId="17E57003"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3D48216" w14:textId="77777777" w:rsidR="006672AE" w:rsidRDefault="006672AE" w:rsidP="00825484">
            <w:pPr>
              <w:spacing w:line="220" w:lineRule="exact"/>
              <w:contextualSpacing/>
              <w:rPr>
                <w:sz w:val="18"/>
                <w:szCs w:val="18"/>
              </w:rPr>
            </w:pPr>
          </w:p>
          <w:p w14:paraId="7A8F4262" w14:textId="77777777" w:rsidR="006672AE" w:rsidRPr="00026C21" w:rsidRDefault="006672AE" w:rsidP="00825484">
            <w:pPr>
              <w:spacing w:line="220" w:lineRule="exact"/>
              <w:contextualSpacing/>
              <w:rPr>
                <w:sz w:val="18"/>
                <w:szCs w:val="18"/>
                <w:lang w:val="en-US"/>
              </w:rPr>
            </w:pPr>
            <w:r w:rsidRPr="00026C21">
              <w:rPr>
                <w:sz w:val="18"/>
                <w:szCs w:val="18"/>
                <w:lang w:val="en-US"/>
              </w:rPr>
              <w:t>18.07.2018, RPM:</w:t>
            </w:r>
          </w:p>
          <w:p w14:paraId="64F292E0" w14:textId="77777777" w:rsidR="006672AE" w:rsidRPr="00026C21" w:rsidRDefault="006672AE" w:rsidP="00825484">
            <w:pPr>
              <w:spacing w:line="220" w:lineRule="exact"/>
              <w:contextualSpacing/>
              <w:rPr>
                <w:sz w:val="18"/>
                <w:szCs w:val="18"/>
                <w:lang w:val="en-US"/>
              </w:rPr>
            </w:pPr>
            <w:r w:rsidRPr="00026C21">
              <w:rPr>
                <w:sz w:val="18"/>
                <w:szCs w:val="18"/>
                <w:lang w:val="en-US"/>
              </w:rPr>
              <w:t>CB, CF, OZ, KCL, RES, RS</w:t>
            </w:r>
          </w:p>
          <w:p w14:paraId="5806E52D" w14:textId="77777777" w:rsidR="006672AE" w:rsidRPr="00026C21" w:rsidRDefault="006672AE" w:rsidP="006337D3">
            <w:pPr>
              <w:spacing w:line="220" w:lineRule="exact"/>
              <w:contextualSpacing/>
              <w:rPr>
                <w:sz w:val="18"/>
                <w:szCs w:val="18"/>
                <w:lang w:val="en-US"/>
              </w:rPr>
            </w:pPr>
          </w:p>
        </w:tc>
        <w:tc>
          <w:tcPr>
            <w:tcW w:w="5271" w:type="dxa"/>
            <w:tcBorders>
              <w:bottom w:val="single" w:sz="2" w:space="0" w:color="595959" w:themeColor="text1" w:themeTint="A6"/>
            </w:tcBorders>
            <w:shd w:val="clear" w:color="auto" w:fill="auto"/>
          </w:tcPr>
          <w:p w14:paraId="264342F2" w14:textId="77777777" w:rsidR="006672AE" w:rsidRPr="00026C21" w:rsidRDefault="006672AE" w:rsidP="00BD3D9F">
            <w:pPr>
              <w:spacing w:line="220" w:lineRule="exact"/>
              <w:contextualSpacing/>
              <w:jc w:val="both"/>
              <w:rPr>
                <w:rFonts w:asciiTheme="majorHAnsi" w:hAnsiTheme="majorHAnsi"/>
                <w:sz w:val="20"/>
                <w:szCs w:val="20"/>
                <w:lang w:val="en-US"/>
              </w:rPr>
            </w:pPr>
          </w:p>
          <w:p w14:paraId="53DB21BB" w14:textId="5A2FE2B8" w:rsidR="006672AE" w:rsidRDefault="006672AE" w:rsidP="000350DA">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Das </w:t>
            </w:r>
            <w:proofErr w:type="spellStart"/>
            <w:r>
              <w:rPr>
                <w:rFonts w:asciiTheme="majorHAnsi" w:hAnsiTheme="majorHAnsi"/>
                <w:sz w:val="20"/>
                <w:szCs w:val="20"/>
              </w:rPr>
              <w:t>Kuratorenteam</w:t>
            </w:r>
            <w:proofErr w:type="spellEnd"/>
            <w:r>
              <w:rPr>
                <w:rFonts w:asciiTheme="majorHAnsi" w:hAnsiTheme="majorHAnsi"/>
                <w:sz w:val="20"/>
                <w:szCs w:val="20"/>
              </w:rPr>
              <w:t xml:space="preserve"> besteht auf gedruckte Kataloge; RS verweist auf Absatzschwierigkeiten gedruckter </w:t>
            </w:r>
            <w:proofErr w:type="spellStart"/>
            <w:r>
              <w:rPr>
                <w:rFonts w:asciiTheme="majorHAnsi" w:hAnsiTheme="majorHAnsi"/>
                <w:sz w:val="20"/>
                <w:szCs w:val="20"/>
              </w:rPr>
              <w:t>Bücer</w:t>
            </w:r>
            <w:proofErr w:type="spellEnd"/>
            <w:r>
              <w:rPr>
                <w:rFonts w:asciiTheme="majorHAnsi" w:hAnsiTheme="majorHAnsi"/>
                <w:sz w:val="20"/>
                <w:szCs w:val="20"/>
              </w:rPr>
              <w:t>; denkbar wäre eine Abnahmeregelung mit dem RPM-</w:t>
            </w:r>
            <w:proofErr w:type="spellStart"/>
            <w:r>
              <w:rPr>
                <w:rFonts w:asciiTheme="majorHAnsi" w:hAnsiTheme="majorHAnsi"/>
                <w:sz w:val="20"/>
                <w:szCs w:val="20"/>
              </w:rPr>
              <w:t>Bookshop</w:t>
            </w:r>
            <w:proofErr w:type="spellEnd"/>
            <w:r>
              <w:rPr>
                <w:rFonts w:asciiTheme="majorHAnsi" w:hAnsiTheme="majorHAnsi"/>
                <w:sz w:val="20"/>
                <w:szCs w:val="20"/>
              </w:rPr>
              <w:t>, eine entsprechende Mitteilung über die Anzahl der abzunehmenden Exemplare erfolgt rechtzeitig</w:t>
            </w:r>
          </w:p>
          <w:p w14:paraId="1B92D122" w14:textId="63D3EA94" w:rsidR="006672AE" w:rsidRDefault="006672AE" w:rsidP="000350DA">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6A6DBA66" w14:textId="77777777" w:rsidR="006672AE" w:rsidRPr="002A2B93" w:rsidRDefault="006672AE" w:rsidP="00A6088B">
            <w:pPr>
              <w:spacing w:line="220" w:lineRule="exact"/>
              <w:contextualSpacing/>
              <w:jc w:val="center"/>
              <w:rPr>
                <w:sz w:val="16"/>
                <w:szCs w:val="16"/>
              </w:rPr>
            </w:pPr>
          </w:p>
        </w:tc>
      </w:tr>
      <w:tr w:rsidR="006672AE" w:rsidRPr="00CE353F" w14:paraId="285E15CC" w14:textId="77777777" w:rsidTr="008D2197">
        <w:trPr>
          <w:trHeight w:val="1095"/>
        </w:trPr>
        <w:tc>
          <w:tcPr>
            <w:tcW w:w="557" w:type="dxa"/>
            <w:tcBorders>
              <w:bottom w:val="single" w:sz="2" w:space="0" w:color="595959" w:themeColor="text1" w:themeTint="A6"/>
            </w:tcBorders>
            <w:shd w:val="clear" w:color="auto" w:fill="FBE4D5" w:themeFill="accent2" w:themeFillTint="33"/>
          </w:tcPr>
          <w:p w14:paraId="72734A1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50A798B8" w14:textId="77777777" w:rsidR="006672AE" w:rsidRDefault="006672AE" w:rsidP="00825484">
            <w:pPr>
              <w:spacing w:line="220" w:lineRule="exact"/>
              <w:contextualSpacing/>
              <w:rPr>
                <w:sz w:val="18"/>
                <w:szCs w:val="18"/>
              </w:rPr>
            </w:pPr>
          </w:p>
          <w:p w14:paraId="4BEDF09A" w14:textId="2CDE46BE" w:rsidR="006672AE" w:rsidRDefault="006672AE" w:rsidP="00825484">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489A9C11" w14:textId="77777777" w:rsidR="006672AE" w:rsidRDefault="006672AE" w:rsidP="008711D8">
            <w:pPr>
              <w:spacing w:line="220" w:lineRule="exact"/>
              <w:contextualSpacing/>
              <w:jc w:val="both"/>
              <w:rPr>
                <w:rFonts w:asciiTheme="majorHAnsi" w:hAnsiTheme="majorHAnsi"/>
                <w:sz w:val="20"/>
                <w:szCs w:val="20"/>
              </w:rPr>
            </w:pPr>
          </w:p>
          <w:p w14:paraId="0F620160" w14:textId="77777777" w:rsidR="006672AE" w:rsidRDefault="006672AE" w:rsidP="008711D8">
            <w:pPr>
              <w:spacing w:line="220" w:lineRule="exact"/>
              <w:contextualSpacing/>
              <w:jc w:val="both"/>
              <w:rPr>
                <w:rFonts w:asciiTheme="majorHAnsi" w:hAnsiTheme="majorHAnsi"/>
                <w:color w:val="FF0000"/>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w:t>
            </w:r>
            <w:r w:rsidRPr="008711D8">
              <w:rPr>
                <w:rFonts w:asciiTheme="majorHAnsi" w:hAnsiTheme="majorHAnsi"/>
                <w:b/>
                <w:sz w:val="20"/>
                <w:szCs w:val="20"/>
              </w:rPr>
              <w:t>Richtlinien für den Katalog</w:t>
            </w:r>
            <w:r w:rsidRPr="008711D8">
              <w:rPr>
                <w:rFonts w:asciiTheme="majorHAnsi" w:hAnsiTheme="majorHAnsi"/>
                <w:sz w:val="20"/>
                <w:szCs w:val="20"/>
              </w:rPr>
              <w:t xml:space="preserve"> wurden besprochen und werden als gesondertes Dokument von RES und CF vorbereitet</w:t>
            </w:r>
            <w:r>
              <w:rPr>
                <w:rFonts w:asciiTheme="majorHAnsi" w:hAnsiTheme="majorHAnsi"/>
                <w:sz w:val="20"/>
                <w:szCs w:val="20"/>
              </w:rPr>
              <w:t xml:space="preserve"> und </w:t>
            </w:r>
            <w:r w:rsidRPr="008711D8">
              <w:rPr>
                <w:rFonts w:asciiTheme="majorHAnsi" w:hAnsiTheme="majorHAnsi"/>
                <w:color w:val="FF0000"/>
                <w:sz w:val="20"/>
                <w:szCs w:val="20"/>
              </w:rPr>
              <w:t>bis zum 01.05. in die Runde geschickt</w:t>
            </w:r>
          </w:p>
          <w:p w14:paraId="02343039" w14:textId="309997D1" w:rsidR="006672AE" w:rsidRPr="008711D8" w:rsidRDefault="006672AE" w:rsidP="008711D8">
            <w:pPr>
              <w:spacing w:line="220" w:lineRule="exact"/>
              <w:contextualSpacing/>
              <w:jc w:val="both"/>
              <w:rPr>
                <w:rFonts w:asciiTheme="majorHAnsi" w:hAnsiTheme="majorHAnsi"/>
                <w:b/>
                <w:sz w:val="20"/>
                <w:szCs w:val="20"/>
              </w:rPr>
            </w:pPr>
          </w:p>
        </w:tc>
        <w:tc>
          <w:tcPr>
            <w:tcW w:w="2086" w:type="dxa"/>
            <w:tcBorders>
              <w:bottom w:val="single" w:sz="2" w:space="0" w:color="595959" w:themeColor="text1" w:themeTint="A6"/>
            </w:tcBorders>
            <w:shd w:val="clear" w:color="auto" w:fill="FBE4D5" w:themeFill="accent2" w:themeFillTint="33"/>
          </w:tcPr>
          <w:p w14:paraId="272A99E1" w14:textId="77777777" w:rsidR="006672AE" w:rsidRPr="002A2B93" w:rsidRDefault="006672AE" w:rsidP="00A6088B">
            <w:pPr>
              <w:spacing w:line="220" w:lineRule="exact"/>
              <w:contextualSpacing/>
              <w:jc w:val="center"/>
              <w:rPr>
                <w:sz w:val="16"/>
                <w:szCs w:val="16"/>
              </w:rPr>
            </w:pPr>
          </w:p>
        </w:tc>
      </w:tr>
      <w:tr w:rsidR="006672AE" w:rsidRPr="00CE353F" w14:paraId="7A8C5524" w14:textId="77777777" w:rsidTr="000200D9">
        <w:tc>
          <w:tcPr>
            <w:tcW w:w="557" w:type="dxa"/>
            <w:tcBorders>
              <w:bottom w:val="single" w:sz="2" w:space="0" w:color="595959" w:themeColor="text1" w:themeTint="A6"/>
            </w:tcBorders>
            <w:shd w:val="clear" w:color="auto" w:fill="auto"/>
          </w:tcPr>
          <w:p w14:paraId="229BD61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6E620E1E" w14:textId="77777777" w:rsidR="006672AE" w:rsidRDefault="006672AE" w:rsidP="00825484">
            <w:pPr>
              <w:spacing w:line="220" w:lineRule="exact"/>
              <w:contextualSpacing/>
              <w:rPr>
                <w:sz w:val="18"/>
                <w:szCs w:val="18"/>
              </w:rPr>
            </w:pPr>
          </w:p>
          <w:p w14:paraId="4F71E762" w14:textId="18CCE996" w:rsidR="006672AE" w:rsidRPr="00F52D8C" w:rsidRDefault="006672AE" w:rsidP="00825484">
            <w:pPr>
              <w:spacing w:line="220" w:lineRule="exact"/>
              <w:contextualSpacing/>
              <w:rPr>
                <w:sz w:val="18"/>
                <w:szCs w:val="18"/>
                <w:lang w:val="en-US"/>
              </w:rPr>
            </w:pPr>
            <w:r w:rsidRPr="00F52D8C">
              <w:rPr>
                <w:sz w:val="18"/>
                <w:szCs w:val="18"/>
                <w:lang w:val="en-US"/>
              </w:rPr>
              <w:t>17.-.18.09.2019, AMP, CF, KCL, RES, OZ</w:t>
            </w:r>
          </w:p>
        </w:tc>
        <w:tc>
          <w:tcPr>
            <w:tcW w:w="5271" w:type="dxa"/>
            <w:tcBorders>
              <w:bottom w:val="single" w:sz="2" w:space="0" w:color="595959" w:themeColor="text1" w:themeTint="A6"/>
            </w:tcBorders>
            <w:shd w:val="clear" w:color="auto" w:fill="auto"/>
          </w:tcPr>
          <w:p w14:paraId="1C4A73FD" w14:textId="77777777" w:rsidR="006672AE" w:rsidRPr="00F52D8C" w:rsidRDefault="006672AE" w:rsidP="008711D8">
            <w:pPr>
              <w:spacing w:line="220" w:lineRule="exact"/>
              <w:contextualSpacing/>
              <w:jc w:val="both"/>
              <w:rPr>
                <w:rFonts w:asciiTheme="majorHAnsi" w:hAnsiTheme="majorHAnsi"/>
                <w:sz w:val="20"/>
                <w:szCs w:val="20"/>
                <w:lang w:val="en-US"/>
              </w:rPr>
            </w:pPr>
          </w:p>
          <w:p w14:paraId="799986EA" w14:textId="77777777" w:rsidR="006672AE" w:rsidRDefault="006672AE" w:rsidP="008D2197">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legt einen Entwurf für die Objekteinträge im Katalog vor; das Team legt die Vorgaben fest (s. Merkblatt Katalogrichtlinien vom 21.09.2019);</w:t>
            </w:r>
          </w:p>
          <w:p w14:paraId="222100E8" w14:textId="3268D304" w:rsidR="006672AE" w:rsidRDefault="006672AE" w:rsidP="008D2197">
            <w:pPr>
              <w:spacing w:line="220" w:lineRule="exact"/>
              <w:contextualSpacing/>
              <w:jc w:val="both"/>
              <w:rPr>
                <w:rFonts w:asciiTheme="majorHAnsi" w:hAnsiTheme="majorHAnsi"/>
                <w:sz w:val="20"/>
                <w:szCs w:val="20"/>
              </w:rPr>
            </w:pPr>
            <w:r>
              <w:rPr>
                <w:rFonts w:asciiTheme="majorHAnsi" w:hAnsiTheme="majorHAnsi"/>
                <w:sz w:val="20"/>
                <w:szCs w:val="20"/>
              </w:rPr>
              <w:t>- der Katalog wird in einen Essay-Teil und einen Katalogteil geteilt</w:t>
            </w:r>
          </w:p>
          <w:p w14:paraId="5FC67410" w14:textId="46BA714E" w:rsidR="006672AE" w:rsidRPr="00C22891" w:rsidRDefault="006672AE" w:rsidP="008D2197">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5B5F855E" w14:textId="77777777" w:rsidR="006672AE" w:rsidRPr="002A2B93" w:rsidRDefault="006672AE" w:rsidP="00A6088B">
            <w:pPr>
              <w:spacing w:line="220" w:lineRule="exact"/>
              <w:contextualSpacing/>
              <w:jc w:val="center"/>
              <w:rPr>
                <w:sz w:val="16"/>
                <w:szCs w:val="16"/>
              </w:rPr>
            </w:pPr>
          </w:p>
        </w:tc>
      </w:tr>
      <w:tr w:rsidR="006672AE" w:rsidRPr="00CE353F" w14:paraId="6D5A103E" w14:textId="77777777" w:rsidTr="000200D9">
        <w:tc>
          <w:tcPr>
            <w:tcW w:w="557" w:type="dxa"/>
            <w:tcBorders>
              <w:bottom w:val="single" w:sz="2" w:space="0" w:color="595959" w:themeColor="text1" w:themeTint="A6"/>
            </w:tcBorders>
            <w:shd w:val="clear" w:color="auto" w:fill="auto"/>
          </w:tcPr>
          <w:p w14:paraId="54DC149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50A52F7" w14:textId="77777777" w:rsidR="006672AE" w:rsidRDefault="006672AE" w:rsidP="00992520">
            <w:pPr>
              <w:spacing w:line="220" w:lineRule="exact"/>
              <w:contextualSpacing/>
              <w:rPr>
                <w:color w:val="5B9BD5" w:themeColor="accent1"/>
                <w:sz w:val="18"/>
                <w:szCs w:val="18"/>
              </w:rPr>
            </w:pPr>
          </w:p>
          <w:p w14:paraId="381DB402" w14:textId="4EECC546"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1A0E87B3" w14:textId="77777777" w:rsidR="006672AE" w:rsidRDefault="006672AE" w:rsidP="00825484">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68F883E" w14:textId="77777777" w:rsidR="006672AE" w:rsidRPr="008E0ED2" w:rsidRDefault="006672AE" w:rsidP="008711D8">
            <w:pPr>
              <w:spacing w:line="220" w:lineRule="exact"/>
              <w:contextualSpacing/>
              <w:jc w:val="both"/>
              <w:rPr>
                <w:rFonts w:asciiTheme="majorHAnsi" w:hAnsiTheme="majorHAnsi"/>
                <w:color w:val="5B9BD5" w:themeColor="accent1"/>
                <w:sz w:val="20"/>
                <w:szCs w:val="20"/>
              </w:rPr>
            </w:pPr>
          </w:p>
          <w:p w14:paraId="3A78A343" w14:textId="57A14429" w:rsidR="006672AE" w:rsidRPr="008E0ED2" w:rsidRDefault="006672AE" w:rsidP="008E0ED2">
            <w:pPr>
              <w:spacing w:line="220" w:lineRule="exact"/>
              <w:contextualSpacing/>
              <w:jc w:val="both"/>
              <w:rPr>
                <w:rFonts w:asciiTheme="majorHAnsi" w:hAnsiTheme="majorHAnsi"/>
                <w:color w:val="5B9BD5" w:themeColor="accent1"/>
                <w:sz w:val="20"/>
                <w:szCs w:val="20"/>
              </w:rPr>
            </w:pPr>
            <w:r w:rsidRPr="008E0ED2">
              <w:rPr>
                <w:rFonts w:asciiTheme="majorHAnsi" w:hAnsiTheme="majorHAnsi"/>
                <w:color w:val="5B9BD5" w:themeColor="accent1"/>
                <w:sz w:val="20"/>
                <w:szCs w:val="20"/>
              </w:rPr>
              <w:sym w:font="Symbol" w:char="F07F"/>
            </w:r>
            <w:r w:rsidRPr="008E0ED2">
              <w:rPr>
                <w:rFonts w:asciiTheme="majorHAnsi" w:hAnsiTheme="majorHAnsi"/>
                <w:color w:val="5B9BD5" w:themeColor="accent1"/>
                <w:sz w:val="20"/>
                <w:szCs w:val="20"/>
              </w:rPr>
              <w:t xml:space="preserve"> Kataloganmeldung in der Publikationsabteilung ist erfolgt, Hinweis, dass deutlich weniger Abbildungen angemeldet wurden, als ursprünglich veranschlagt waren</w:t>
            </w:r>
          </w:p>
        </w:tc>
        <w:tc>
          <w:tcPr>
            <w:tcW w:w="2086" w:type="dxa"/>
            <w:tcBorders>
              <w:bottom w:val="single" w:sz="2" w:space="0" w:color="595959" w:themeColor="text1" w:themeTint="A6"/>
            </w:tcBorders>
            <w:shd w:val="clear" w:color="auto" w:fill="auto"/>
          </w:tcPr>
          <w:p w14:paraId="411C14E3" w14:textId="77777777" w:rsidR="006672AE" w:rsidRPr="002A2B93" w:rsidRDefault="006672AE" w:rsidP="00A6088B">
            <w:pPr>
              <w:spacing w:line="220" w:lineRule="exact"/>
              <w:contextualSpacing/>
              <w:jc w:val="center"/>
              <w:rPr>
                <w:sz w:val="16"/>
                <w:szCs w:val="16"/>
              </w:rPr>
            </w:pPr>
          </w:p>
        </w:tc>
      </w:tr>
      <w:tr w:rsidR="006672AE" w:rsidRPr="00CE353F" w14:paraId="19BC8818" w14:textId="77777777" w:rsidTr="008211B7">
        <w:trPr>
          <w:trHeight w:val="340"/>
        </w:trPr>
        <w:tc>
          <w:tcPr>
            <w:tcW w:w="557" w:type="dxa"/>
            <w:shd w:val="clear" w:color="auto" w:fill="FFC000" w:themeFill="accent4"/>
            <w:vAlign w:val="center"/>
          </w:tcPr>
          <w:p w14:paraId="0CCBADB7" w14:textId="2EB63D5F" w:rsidR="006672AE" w:rsidRDefault="006672AE" w:rsidP="00A6088B">
            <w:pPr>
              <w:spacing w:line="220" w:lineRule="exact"/>
              <w:contextualSpacing/>
              <w:rPr>
                <w:b/>
                <w:sz w:val="20"/>
                <w:szCs w:val="20"/>
              </w:rPr>
            </w:pPr>
            <w:r>
              <w:rPr>
                <w:b/>
                <w:sz w:val="20"/>
                <w:szCs w:val="20"/>
              </w:rPr>
              <w:t>19</w:t>
            </w:r>
          </w:p>
        </w:tc>
        <w:tc>
          <w:tcPr>
            <w:tcW w:w="8936" w:type="dxa"/>
            <w:gridSpan w:val="3"/>
            <w:shd w:val="clear" w:color="auto" w:fill="FFC000" w:themeFill="accent4"/>
            <w:vAlign w:val="center"/>
          </w:tcPr>
          <w:p w14:paraId="547EA63E" w14:textId="24242F14" w:rsidR="006672AE" w:rsidRPr="00C22891" w:rsidRDefault="006672AE" w:rsidP="003E32E1">
            <w:pPr>
              <w:spacing w:line="220" w:lineRule="exact"/>
              <w:contextualSpacing/>
              <w:rPr>
                <w:sz w:val="18"/>
                <w:szCs w:val="18"/>
              </w:rPr>
            </w:pPr>
            <w:r w:rsidRPr="00C22891">
              <w:rPr>
                <w:b/>
                <w:sz w:val="20"/>
                <w:szCs w:val="20"/>
              </w:rPr>
              <w:t>Kooperation RPM Hildesheim</w:t>
            </w:r>
          </w:p>
        </w:tc>
      </w:tr>
      <w:tr w:rsidR="006672AE" w:rsidRPr="00CE353F" w14:paraId="1720B15F" w14:textId="77777777" w:rsidTr="008F0DEF">
        <w:tc>
          <w:tcPr>
            <w:tcW w:w="557" w:type="dxa"/>
            <w:tcBorders>
              <w:bottom w:val="single" w:sz="2" w:space="0" w:color="595959" w:themeColor="text1" w:themeTint="A6"/>
            </w:tcBorders>
            <w:shd w:val="clear" w:color="auto" w:fill="F2F2F2" w:themeFill="background1" w:themeFillShade="F2"/>
          </w:tcPr>
          <w:p w14:paraId="2F38BA85"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3A942A6F" w14:textId="77777777" w:rsidR="006672AE" w:rsidRDefault="006672AE" w:rsidP="00047387">
            <w:pPr>
              <w:spacing w:line="220" w:lineRule="exact"/>
              <w:contextualSpacing/>
              <w:rPr>
                <w:sz w:val="18"/>
                <w:szCs w:val="18"/>
              </w:rPr>
            </w:pPr>
          </w:p>
          <w:p w14:paraId="0B79EF17" w14:textId="003ED1A3" w:rsidR="006672AE" w:rsidRDefault="006672AE" w:rsidP="00047387">
            <w:pPr>
              <w:spacing w:line="220" w:lineRule="exact"/>
              <w:contextualSpacing/>
              <w:rPr>
                <w:sz w:val="18"/>
                <w:szCs w:val="18"/>
              </w:rPr>
            </w:pPr>
            <w:r>
              <w:rPr>
                <w:sz w:val="18"/>
                <w:szCs w:val="18"/>
              </w:rPr>
              <w:t>01.03.2018, ÄMP</w:t>
            </w:r>
          </w:p>
          <w:p w14:paraId="2E584986" w14:textId="5FD5FC20" w:rsidR="006672AE" w:rsidRPr="00C22891" w:rsidRDefault="006672AE" w:rsidP="00047387">
            <w:pPr>
              <w:spacing w:line="220" w:lineRule="exact"/>
              <w:contextualSpacing/>
              <w:rPr>
                <w:sz w:val="18"/>
                <w:szCs w:val="18"/>
              </w:rPr>
            </w:pPr>
            <w:r>
              <w:rPr>
                <w:sz w:val="18"/>
                <w:szCs w:val="18"/>
              </w:rPr>
              <w:t>OZ, RES, KCL</w:t>
            </w:r>
          </w:p>
        </w:tc>
        <w:tc>
          <w:tcPr>
            <w:tcW w:w="5271" w:type="dxa"/>
            <w:tcBorders>
              <w:bottom w:val="single" w:sz="2" w:space="0" w:color="595959" w:themeColor="text1" w:themeTint="A6"/>
            </w:tcBorders>
            <w:shd w:val="clear" w:color="auto" w:fill="F2F2F2" w:themeFill="background1" w:themeFillShade="F2"/>
          </w:tcPr>
          <w:p w14:paraId="2F364F5D" w14:textId="77777777" w:rsidR="006672AE" w:rsidRDefault="006672AE" w:rsidP="00BD3D9F">
            <w:pPr>
              <w:spacing w:line="220" w:lineRule="exact"/>
              <w:contextualSpacing/>
              <w:jc w:val="both"/>
              <w:rPr>
                <w:b/>
                <w:sz w:val="20"/>
                <w:szCs w:val="20"/>
              </w:rPr>
            </w:pPr>
          </w:p>
          <w:p w14:paraId="6A1D8403" w14:textId="74BFD283"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Die Absprache mit den Kollegen vom RPM sollte zeitnah erfolgen, da 1. die Ausstellung nach Beendigung in Berlin direkt nach Hildesheim ziehen sollte (Abstimmung des Leih</w:t>
            </w:r>
            <w:r>
              <w:rPr>
                <w:rFonts w:asciiTheme="majorHAnsi" w:hAnsiTheme="majorHAnsi"/>
                <w:sz w:val="20"/>
                <w:szCs w:val="20"/>
              </w:rPr>
              <w:softHyphen/>
              <w:t>verkehrs!) u. 2. das Katalogkonzept festgelegt werden muss</w:t>
            </w:r>
          </w:p>
          <w:p w14:paraId="0C095EEB" w14:textId="08DD5D94" w:rsidR="006672AE" w:rsidRPr="00C22891"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5E8B0A8D" w14:textId="77777777" w:rsidR="006672AE" w:rsidRPr="002A2B93" w:rsidRDefault="006672AE" w:rsidP="00A6088B">
            <w:pPr>
              <w:spacing w:line="220" w:lineRule="exact"/>
              <w:contextualSpacing/>
              <w:jc w:val="center"/>
              <w:rPr>
                <w:sz w:val="16"/>
                <w:szCs w:val="16"/>
              </w:rPr>
            </w:pPr>
          </w:p>
        </w:tc>
      </w:tr>
      <w:tr w:rsidR="006672AE" w:rsidRPr="00CE353F" w14:paraId="2EDA6255" w14:textId="77777777" w:rsidTr="008F0DEF">
        <w:tc>
          <w:tcPr>
            <w:tcW w:w="557" w:type="dxa"/>
            <w:tcBorders>
              <w:bottom w:val="single" w:sz="2" w:space="0" w:color="595959" w:themeColor="text1" w:themeTint="A6"/>
            </w:tcBorders>
            <w:shd w:val="clear" w:color="auto" w:fill="F2F2F2" w:themeFill="background1" w:themeFillShade="F2"/>
          </w:tcPr>
          <w:p w14:paraId="20A2B38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5B809645" w14:textId="77777777" w:rsidR="006672AE" w:rsidRDefault="006672AE" w:rsidP="00077DC6">
            <w:pPr>
              <w:spacing w:line="220" w:lineRule="exact"/>
              <w:contextualSpacing/>
              <w:rPr>
                <w:sz w:val="18"/>
                <w:szCs w:val="18"/>
              </w:rPr>
            </w:pPr>
          </w:p>
          <w:p w14:paraId="6F11B965" w14:textId="77777777" w:rsidR="006672AE" w:rsidRDefault="006672AE" w:rsidP="00077DC6">
            <w:pPr>
              <w:spacing w:line="220" w:lineRule="exact"/>
              <w:contextualSpacing/>
              <w:rPr>
                <w:sz w:val="18"/>
                <w:szCs w:val="18"/>
              </w:rPr>
            </w:pPr>
            <w:r>
              <w:rPr>
                <w:sz w:val="18"/>
                <w:szCs w:val="18"/>
              </w:rPr>
              <w:t>14.03.2018, Tel.</w:t>
            </w:r>
          </w:p>
          <w:p w14:paraId="160239DA" w14:textId="77777777" w:rsidR="006672AE" w:rsidRDefault="006672AE" w:rsidP="00077DC6">
            <w:pPr>
              <w:spacing w:line="220" w:lineRule="exact"/>
              <w:contextualSpacing/>
              <w:rPr>
                <w:sz w:val="18"/>
                <w:szCs w:val="18"/>
              </w:rPr>
            </w:pPr>
            <w:r>
              <w:rPr>
                <w:sz w:val="18"/>
                <w:szCs w:val="18"/>
              </w:rPr>
              <w:t>OZ, CF, RES, KCL</w:t>
            </w:r>
          </w:p>
          <w:p w14:paraId="1CCE143E" w14:textId="67708DF3"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554395F6" w14:textId="77777777" w:rsidR="006672AE" w:rsidRDefault="006672AE" w:rsidP="00BD3D9F">
            <w:pPr>
              <w:spacing w:line="220" w:lineRule="exact"/>
              <w:contextualSpacing/>
              <w:jc w:val="both"/>
              <w:rPr>
                <w:b/>
                <w:sz w:val="20"/>
                <w:szCs w:val="20"/>
              </w:rPr>
            </w:pPr>
          </w:p>
          <w:p w14:paraId="19BDAC0C" w14:textId="77777777" w:rsidR="006672AE" w:rsidRDefault="006672AE" w:rsidP="00715BF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die Kollegen in Hi sollen zeitnah in die Planung involviert werden, damit sie ihre eigene Planung rechtzeitig beginnen können; RES u. KCL informieren RS in der nächsten Woche</w:t>
            </w:r>
          </w:p>
          <w:p w14:paraId="60DD543E" w14:textId="25F5A9F0" w:rsidR="006672AE" w:rsidRDefault="006672AE" w:rsidP="00715BFB">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OZ/CF/RES: ein Konzept u. ein Katalog für beide Ausstellungen; Essays werden vom </w:t>
            </w:r>
            <w:proofErr w:type="spellStart"/>
            <w:r>
              <w:rPr>
                <w:rFonts w:asciiTheme="majorHAnsi" w:hAnsiTheme="majorHAnsi"/>
                <w:sz w:val="20"/>
                <w:szCs w:val="20"/>
              </w:rPr>
              <w:t>Kuratorenteam</w:t>
            </w:r>
            <w:proofErr w:type="spellEnd"/>
            <w:r>
              <w:rPr>
                <w:rFonts w:asciiTheme="majorHAnsi" w:hAnsiTheme="majorHAnsi"/>
                <w:sz w:val="20"/>
                <w:szCs w:val="20"/>
              </w:rPr>
              <w:t xml:space="preserve"> verfasst; einzelne Objektbeschreibungen können durch Kollegen aus HI erfolgen</w:t>
            </w:r>
          </w:p>
          <w:p w14:paraId="28EB4BF7" w14:textId="204BDF2E" w:rsidR="006672AE" w:rsidRDefault="006672AE" w:rsidP="00715BFB">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65CE1A78" w14:textId="77777777" w:rsidR="006672AE" w:rsidRPr="002A2B93" w:rsidRDefault="006672AE" w:rsidP="00A6088B">
            <w:pPr>
              <w:spacing w:line="220" w:lineRule="exact"/>
              <w:contextualSpacing/>
              <w:jc w:val="center"/>
              <w:rPr>
                <w:sz w:val="16"/>
                <w:szCs w:val="16"/>
              </w:rPr>
            </w:pPr>
          </w:p>
        </w:tc>
      </w:tr>
      <w:tr w:rsidR="006672AE" w:rsidRPr="00CE353F" w14:paraId="2E9ED00F" w14:textId="77777777" w:rsidTr="008F0DEF">
        <w:tc>
          <w:tcPr>
            <w:tcW w:w="557" w:type="dxa"/>
            <w:tcBorders>
              <w:bottom w:val="single" w:sz="2" w:space="0" w:color="595959" w:themeColor="text1" w:themeTint="A6"/>
            </w:tcBorders>
            <w:shd w:val="clear" w:color="auto" w:fill="F2F2F2" w:themeFill="background1" w:themeFillShade="F2"/>
          </w:tcPr>
          <w:p w14:paraId="0B81A5A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1DA0A46C" w14:textId="77777777" w:rsidR="006672AE" w:rsidRDefault="006672AE" w:rsidP="00B73D50">
            <w:pPr>
              <w:spacing w:line="220" w:lineRule="exact"/>
              <w:contextualSpacing/>
              <w:rPr>
                <w:sz w:val="18"/>
                <w:szCs w:val="18"/>
              </w:rPr>
            </w:pPr>
          </w:p>
          <w:p w14:paraId="36D075F6" w14:textId="77777777" w:rsidR="006672AE" w:rsidRDefault="006672AE" w:rsidP="00B73D50">
            <w:pPr>
              <w:spacing w:line="220" w:lineRule="exact"/>
              <w:contextualSpacing/>
              <w:rPr>
                <w:sz w:val="18"/>
                <w:szCs w:val="18"/>
              </w:rPr>
            </w:pPr>
            <w:r>
              <w:rPr>
                <w:sz w:val="18"/>
                <w:szCs w:val="18"/>
              </w:rPr>
              <w:t>12.06.2018, ÄMP, Café, MBK:</w:t>
            </w:r>
          </w:p>
          <w:p w14:paraId="764A3714" w14:textId="5CAB1F5E" w:rsidR="006672AE" w:rsidRDefault="006672AE" w:rsidP="00B73D50">
            <w:pPr>
              <w:spacing w:line="220" w:lineRule="exact"/>
              <w:contextualSpacing/>
              <w:rPr>
                <w:sz w:val="18"/>
                <w:szCs w:val="18"/>
              </w:rPr>
            </w:pPr>
            <w:r>
              <w:rPr>
                <w:sz w:val="18"/>
                <w:szCs w:val="18"/>
              </w:rPr>
              <w:t>CF, OZ, RES, KCL</w:t>
            </w:r>
          </w:p>
          <w:p w14:paraId="07BC4279" w14:textId="77777777" w:rsidR="006672AE" w:rsidRDefault="006672AE" w:rsidP="00077DC6">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182FFCDE" w14:textId="77777777" w:rsidR="006672AE" w:rsidRDefault="006672AE" w:rsidP="00BD3D9F">
            <w:pPr>
              <w:spacing w:line="220" w:lineRule="exact"/>
              <w:contextualSpacing/>
              <w:jc w:val="both"/>
              <w:rPr>
                <w:b/>
                <w:sz w:val="20"/>
                <w:szCs w:val="20"/>
              </w:rPr>
            </w:pPr>
          </w:p>
          <w:p w14:paraId="5C4ED0C8" w14:textId="08E66703" w:rsidR="006672AE" w:rsidRDefault="006672AE" w:rsidP="00BD3D9F">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OZ macht einen Termin mit Hi aus. </w:t>
            </w:r>
            <w:r>
              <w:rPr>
                <w:rFonts w:asciiTheme="majorHAnsi" w:hAnsiTheme="majorHAnsi"/>
                <w:b/>
                <w:sz w:val="20"/>
                <w:szCs w:val="20"/>
              </w:rPr>
              <w:t>Erfolgt: Findet am 18.07. in Hi statt!</w:t>
            </w:r>
          </w:p>
        </w:tc>
        <w:tc>
          <w:tcPr>
            <w:tcW w:w="2086" w:type="dxa"/>
            <w:tcBorders>
              <w:bottom w:val="single" w:sz="2" w:space="0" w:color="595959" w:themeColor="text1" w:themeTint="A6"/>
            </w:tcBorders>
            <w:shd w:val="clear" w:color="auto" w:fill="F2F2F2" w:themeFill="background1" w:themeFillShade="F2"/>
          </w:tcPr>
          <w:p w14:paraId="56AC64AB" w14:textId="77777777" w:rsidR="006672AE" w:rsidRPr="002A2B93" w:rsidRDefault="006672AE" w:rsidP="00A6088B">
            <w:pPr>
              <w:spacing w:line="220" w:lineRule="exact"/>
              <w:contextualSpacing/>
              <w:jc w:val="center"/>
              <w:rPr>
                <w:sz w:val="16"/>
                <w:szCs w:val="16"/>
              </w:rPr>
            </w:pPr>
          </w:p>
        </w:tc>
      </w:tr>
      <w:tr w:rsidR="006672AE" w:rsidRPr="00CE353F" w14:paraId="45F0A60B" w14:textId="77777777" w:rsidTr="008F0DEF">
        <w:tc>
          <w:tcPr>
            <w:tcW w:w="557" w:type="dxa"/>
            <w:tcBorders>
              <w:bottom w:val="single" w:sz="2" w:space="0" w:color="595959" w:themeColor="text1" w:themeTint="A6"/>
            </w:tcBorders>
            <w:shd w:val="clear" w:color="auto" w:fill="F2F2F2" w:themeFill="background1" w:themeFillShade="F2"/>
          </w:tcPr>
          <w:p w14:paraId="6198932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066CB804" w14:textId="77777777" w:rsidR="006672AE" w:rsidRDefault="006672AE" w:rsidP="00E719C5">
            <w:pPr>
              <w:spacing w:line="220" w:lineRule="exact"/>
              <w:contextualSpacing/>
              <w:rPr>
                <w:sz w:val="18"/>
                <w:szCs w:val="18"/>
              </w:rPr>
            </w:pPr>
          </w:p>
          <w:p w14:paraId="13DC2FB9" w14:textId="77777777" w:rsidR="006672AE" w:rsidRPr="00026C21" w:rsidRDefault="006672AE" w:rsidP="00E719C5">
            <w:pPr>
              <w:spacing w:line="220" w:lineRule="exact"/>
              <w:contextualSpacing/>
              <w:rPr>
                <w:sz w:val="18"/>
                <w:szCs w:val="18"/>
                <w:lang w:val="en-US"/>
              </w:rPr>
            </w:pPr>
            <w:r w:rsidRPr="00026C21">
              <w:rPr>
                <w:sz w:val="18"/>
                <w:szCs w:val="18"/>
                <w:lang w:val="en-US"/>
              </w:rPr>
              <w:t>18.07.2018, RPM:</w:t>
            </w:r>
          </w:p>
          <w:p w14:paraId="011F7D84" w14:textId="77777777" w:rsidR="006672AE" w:rsidRPr="00026C21" w:rsidRDefault="006672AE" w:rsidP="00E719C5">
            <w:pPr>
              <w:spacing w:line="220" w:lineRule="exact"/>
              <w:contextualSpacing/>
              <w:rPr>
                <w:sz w:val="18"/>
                <w:szCs w:val="18"/>
                <w:lang w:val="en-US"/>
              </w:rPr>
            </w:pPr>
            <w:r w:rsidRPr="00026C21">
              <w:rPr>
                <w:sz w:val="18"/>
                <w:szCs w:val="18"/>
                <w:lang w:val="en-US"/>
              </w:rPr>
              <w:t>CB, CF, OZ, KCL, RES, RS</w:t>
            </w:r>
          </w:p>
          <w:p w14:paraId="355264E9" w14:textId="77777777" w:rsidR="006672AE" w:rsidRPr="00026C21" w:rsidRDefault="006672AE" w:rsidP="00B73D50">
            <w:pPr>
              <w:spacing w:line="220" w:lineRule="exact"/>
              <w:contextualSpacing/>
              <w:rPr>
                <w:sz w:val="18"/>
                <w:szCs w:val="18"/>
                <w:lang w:val="en-US"/>
              </w:rPr>
            </w:pPr>
          </w:p>
        </w:tc>
        <w:tc>
          <w:tcPr>
            <w:tcW w:w="5271" w:type="dxa"/>
            <w:tcBorders>
              <w:bottom w:val="single" w:sz="2" w:space="0" w:color="595959" w:themeColor="text1" w:themeTint="A6"/>
            </w:tcBorders>
            <w:shd w:val="clear" w:color="auto" w:fill="F2F2F2" w:themeFill="background1" w:themeFillShade="F2"/>
          </w:tcPr>
          <w:p w14:paraId="296B0173" w14:textId="77777777" w:rsidR="006672AE" w:rsidRPr="00026C21" w:rsidRDefault="006672AE" w:rsidP="00BD3D9F">
            <w:pPr>
              <w:spacing w:line="220" w:lineRule="exact"/>
              <w:contextualSpacing/>
              <w:jc w:val="both"/>
              <w:rPr>
                <w:b/>
                <w:sz w:val="20"/>
                <w:szCs w:val="20"/>
                <w:lang w:val="en-US"/>
              </w:rPr>
            </w:pPr>
          </w:p>
          <w:p w14:paraId="3EAD64B0" w14:textId="1CFC94BF" w:rsidR="006672AE" w:rsidRDefault="006672AE" w:rsidP="00B71A49">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Termin findet statt im RPM von 11:00 bis 13:00; Gesprächsthemen: 1. Mögliche Übernahme der Ausstellung durch RPM, 2. Weitere Partner, 3. Termin, 4. Titel, 5. Konzept, 6. Finanzierung, 7. Leihverkehr, 8. Katalog, 9. Architektur, 10. Objektliste Hi</w:t>
            </w:r>
          </w:p>
          <w:p w14:paraId="67EA6B8D" w14:textId="5353533E" w:rsidR="006672AE" w:rsidRDefault="006672AE" w:rsidP="00B71A49">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 xml:space="preserve">RS teilt dem </w:t>
            </w:r>
            <w:proofErr w:type="spellStart"/>
            <w:r>
              <w:rPr>
                <w:rFonts w:asciiTheme="majorHAnsi" w:hAnsiTheme="majorHAnsi"/>
                <w:sz w:val="20"/>
                <w:szCs w:val="20"/>
              </w:rPr>
              <w:t>Kuratoremteam</w:t>
            </w:r>
            <w:proofErr w:type="spellEnd"/>
            <w:r>
              <w:rPr>
                <w:rFonts w:asciiTheme="majorHAnsi" w:hAnsiTheme="majorHAnsi"/>
                <w:sz w:val="20"/>
                <w:szCs w:val="20"/>
              </w:rPr>
              <w:t xml:space="preserve"> ihre Entscheidung zur Übernahme der Ausstellung durch das RPM bis Ende Juli mit </w:t>
            </w:r>
          </w:p>
          <w:p w14:paraId="34F61064" w14:textId="1527C4A9" w:rsidR="006672AE" w:rsidRDefault="006672AE" w:rsidP="00B71A49">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5EDFACAF" w14:textId="77777777" w:rsidR="006672AE" w:rsidRPr="002A2B93" w:rsidRDefault="006672AE" w:rsidP="00A6088B">
            <w:pPr>
              <w:spacing w:line="220" w:lineRule="exact"/>
              <w:contextualSpacing/>
              <w:jc w:val="center"/>
              <w:rPr>
                <w:sz w:val="16"/>
                <w:szCs w:val="16"/>
              </w:rPr>
            </w:pPr>
          </w:p>
        </w:tc>
      </w:tr>
      <w:tr w:rsidR="006672AE" w:rsidRPr="00CE353F" w14:paraId="48BAA168" w14:textId="77777777" w:rsidTr="00883C14">
        <w:tc>
          <w:tcPr>
            <w:tcW w:w="557" w:type="dxa"/>
            <w:tcBorders>
              <w:bottom w:val="single" w:sz="2" w:space="0" w:color="595959" w:themeColor="text1" w:themeTint="A6"/>
            </w:tcBorders>
            <w:shd w:val="clear" w:color="auto" w:fill="F2F2F2" w:themeFill="background1" w:themeFillShade="F2"/>
          </w:tcPr>
          <w:p w14:paraId="492E3CAF"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6A2FE219" w14:textId="77777777" w:rsidR="006672AE" w:rsidRDefault="006672AE" w:rsidP="00E54E6F">
            <w:pPr>
              <w:spacing w:line="220" w:lineRule="exact"/>
              <w:contextualSpacing/>
              <w:rPr>
                <w:sz w:val="18"/>
                <w:szCs w:val="18"/>
              </w:rPr>
            </w:pPr>
          </w:p>
          <w:p w14:paraId="4A01CAE6" w14:textId="77777777" w:rsidR="006672AE" w:rsidRDefault="006672AE" w:rsidP="00E54E6F">
            <w:pPr>
              <w:spacing w:line="220" w:lineRule="exact"/>
              <w:contextualSpacing/>
              <w:rPr>
                <w:sz w:val="18"/>
                <w:szCs w:val="18"/>
              </w:rPr>
            </w:pPr>
            <w:r>
              <w:rPr>
                <w:sz w:val="18"/>
                <w:szCs w:val="18"/>
              </w:rPr>
              <w:t>31.08.2018, 9:00–10:30, MBK:</w:t>
            </w:r>
          </w:p>
          <w:p w14:paraId="41D1B006" w14:textId="77777777" w:rsidR="006672AE" w:rsidRDefault="006672AE" w:rsidP="00E54E6F">
            <w:pPr>
              <w:spacing w:line="220" w:lineRule="exact"/>
              <w:contextualSpacing/>
              <w:rPr>
                <w:sz w:val="18"/>
                <w:szCs w:val="18"/>
              </w:rPr>
            </w:pPr>
            <w:r>
              <w:rPr>
                <w:sz w:val="18"/>
                <w:szCs w:val="18"/>
              </w:rPr>
              <w:t>CF, OZ, RES, KCL</w:t>
            </w:r>
          </w:p>
          <w:p w14:paraId="0DDAE88F" w14:textId="77777777" w:rsidR="006672AE" w:rsidRDefault="006672AE" w:rsidP="00E719C5">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25E972DF" w14:textId="77777777" w:rsidR="006672AE" w:rsidRDefault="006672AE" w:rsidP="00E54E6F">
            <w:pPr>
              <w:spacing w:line="220" w:lineRule="exact"/>
              <w:contextualSpacing/>
              <w:jc w:val="both"/>
              <w:rPr>
                <w:rFonts w:asciiTheme="majorHAnsi" w:hAnsiTheme="majorHAnsi"/>
                <w:sz w:val="20"/>
                <w:szCs w:val="20"/>
              </w:rPr>
            </w:pPr>
          </w:p>
          <w:p w14:paraId="77418B72" w14:textId="77777777" w:rsidR="006672AE" w:rsidRDefault="006672AE" w:rsidP="00E54E6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RES berichtet über Telefonat mit CB: das RPM Hi hat noch keine Entscheidung über eine Kooperation getroffen; RES bittet OZ darum, in der kommenden Woche RS u. CB telefonisch zu kontaktieren</w:t>
            </w:r>
          </w:p>
          <w:p w14:paraId="288F8B8D" w14:textId="77777777" w:rsidR="006672AE" w:rsidRDefault="006672AE" w:rsidP="00E54E6F">
            <w:pPr>
              <w:spacing w:line="220" w:lineRule="exact"/>
              <w:contextualSpacing/>
              <w:jc w:val="both"/>
              <w:rPr>
                <w:rFonts w:asciiTheme="majorHAnsi" w:hAnsiTheme="majorHAnsi"/>
                <w:sz w:val="20"/>
                <w:szCs w:val="20"/>
              </w:rPr>
            </w:pPr>
            <w:r w:rsidRPr="00C22891">
              <w:rPr>
                <w:rFonts w:asciiTheme="majorHAnsi" w:hAnsiTheme="majorHAnsi"/>
                <w:sz w:val="20"/>
                <w:szCs w:val="20"/>
              </w:rPr>
              <w:lastRenderedPageBreak/>
              <w:sym w:font="Symbol" w:char="F07F"/>
            </w:r>
            <w:r>
              <w:rPr>
                <w:rFonts w:asciiTheme="majorHAnsi" w:hAnsiTheme="majorHAnsi"/>
                <w:sz w:val="20"/>
                <w:szCs w:val="20"/>
              </w:rPr>
              <w:t xml:space="preserve"> das </w:t>
            </w:r>
            <w:proofErr w:type="spellStart"/>
            <w:r>
              <w:rPr>
                <w:rFonts w:asciiTheme="majorHAnsi" w:hAnsiTheme="majorHAnsi"/>
                <w:sz w:val="20"/>
                <w:szCs w:val="20"/>
              </w:rPr>
              <w:t>Kuratorenteam</w:t>
            </w:r>
            <w:proofErr w:type="spellEnd"/>
            <w:r>
              <w:rPr>
                <w:rFonts w:asciiTheme="majorHAnsi" w:hAnsiTheme="majorHAnsi"/>
                <w:sz w:val="20"/>
                <w:szCs w:val="20"/>
              </w:rPr>
              <w:t xml:space="preserve"> einigt sich darauf, die Leihanfragen entsprechend zu formulieren, sollte die Kooperationsfrage weiter ungeklärt bleiben</w:t>
            </w:r>
          </w:p>
          <w:p w14:paraId="22186767" w14:textId="77777777" w:rsidR="006672AE" w:rsidRDefault="006672AE" w:rsidP="00BD3D9F">
            <w:pPr>
              <w:spacing w:line="220" w:lineRule="exact"/>
              <w:contextualSpacing/>
              <w:jc w:val="both"/>
              <w:rPr>
                <w:b/>
                <w:sz w:val="20"/>
                <w:szCs w:val="20"/>
              </w:rPr>
            </w:pPr>
          </w:p>
        </w:tc>
        <w:tc>
          <w:tcPr>
            <w:tcW w:w="2086" w:type="dxa"/>
            <w:tcBorders>
              <w:bottom w:val="single" w:sz="2" w:space="0" w:color="595959" w:themeColor="text1" w:themeTint="A6"/>
            </w:tcBorders>
            <w:shd w:val="clear" w:color="auto" w:fill="F2F2F2" w:themeFill="background1" w:themeFillShade="F2"/>
          </w:tcPr>
          <w:p w14:paraId="1D43AFC4" w14:textId="77777777" w:rsidR="006672AE" w:rsidRPr="002A2B93" w:rsidRDefault="006672AE" w:rsidP="00A6088B">
            <w:pPr>
              <w:spacing w:line="220" w:lineRule="exact"/>
              <w:contextualSpacing/>
              <w:jc w:val="center"/>
              <w:rPr>
                <w:sz w:val="16"/>
                <w:szCs w:val="16"/>
              </w:rPr>
            </w:pPr>
          </w:p>
        </w:tc>
      </w:tr>
      <w:tr w:rsidR="006672AE" w:rsidRPr="00CE353F" w14:paraId="6A5822FE" w14:textId="77777777" w:rsidTr="00883C14">
        <w:tc>
          <w:tcPr>
            <w:tcW w:w="557" w:type="dxa"/>
            <w:tcBorders>
              <w:bottom w:val="single" w:sz="2" w:space="0" w:color="595959" w:themeColor="text1" w:themeTint="A6"/>
            </w:tcBorders>
            <w:shd w:val="clear" w:color="auto" w:fill="FBE4D5" w:themeFill="accent2" w:themeFillTint="33"/>
          </w:tcPr>
          <w:p w14:paraId="2F01F5A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93A9EB3" w14:textId="77777777" w:rsidR="006672AE" w:rsidRDefault="006672AE" w:rsidP="00E54E6F">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58E72359" w14:textId="38072DB5" w:rsidR="006672AE" w:rsidRDefault="006672AE" w:rsidP="00883C14">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FBE4D5" w:themeFill="accent2" w:themeFillTint="33"/>
          </w:tcPr>
          <w:p w14:paraId="364403F2" w14:textId="77777777" w:rsidR="006672AE" w:rsidRPr="002A2B93" w:rsidRDefault="006672AE" w:rsidP="00A6088B">
            <w:pPr>
              <w:spacing w:line="220" w:lineRule="exact"/>
              <w:contextualSpacing/>
              <w:jc w:val="center"/>
              <w:rPr>
                <w:sz w:val="16"/>
                <w:szCs w:val="16"/>
              </w:rPr>
            </w:pPr>
          </w:p>
        </w:tc>
      </w:tr>
      <w:tr w:rsidR="006672AE" w:rsidRPr="00CE353F" w14:paraId="4CBE0F0A" w14:textId="77777777" w:rsidTr="00883C14">
        <w:tc>
          <w:tcPr>
            <w:tcW w:w="557" w:type="dxa"/>
            <w:tcBorders>
              <w:bottom w:val="single" w:sz="2" w:space="0" w:color="595959" w:themeColor="text1" w:themeTint="A6"/>
            </w:tcBorders>
            <w:shd w:val="clear" w:color="auto" w:fill="auto"/>
          </w:tcPr>
          <w:p w14:paraId="6D4776B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40AF22AF" w14:textId="77777777" w:rsidR="006672AE" w:rsidRDefault="006672AE" w:rsidP="00E54E6F">
            <w:pPr>
              <w:spacing w:line="220" w:lineRule="exact"/>
              <w:contextualSpacing/>
              <w:rPr>
                <w:sz w:val="18"/>
                <w:szCs w:val="18"/>
              </w:rPr>
            </w:pPr>
            <w:r>
              <w:rPr>
                <w:sz w:val="18"/>
                <w:szCs w:val="18"/>
              </w:rPr>
              <w:t>17.-.18.09.2019, AMP, CF, KCL, RES, OZ</w:t>
            </w:r>
          </w:p>
          <w:p w14:paraId="69A28460" w14:textId="1715BD2D" w:rsidR="006672AE" w:rsidRDefault="006672AE" w:rsidP="00E54E6F">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1ABD49BE" w14:textId="77777777" w:rsidR="006672AE" w:rsidRDefault="006672AE" w:rsidP="00E54E6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6AC2C2F5" w14:textId="77777777" w:rsidR="006672AE" w:rsidRPr="002A2B93" w:rsidRDefault="006672AE" w:rsidP="00A6088B">
            <w:pPr>
              <w:spacing w:line="220" w:lineRule="exact"/>
              <w:contextualSpacing/>
              <w:jc w:val="center"/>
              <w:rPr>
                <w:sz w:val="16"/>
                <w:szCs w:val="16"/>
              </w:rPr>
            </w:pPr>
          </w:p>
        </w:tc>
      </w:tr>
      <w:tr w:rsidR="006672AE" w:rsidRPr="00CE353F" w14:paraId="2F1C74D9" w14:textId="77777777" w:rsidTr="008211B7">
        <w:trPr>
          <w:trHeight w:val="340"/>
        </w:trPr>
        <w:tc>
          <w:tcPr>
            <w:tcW w:w="557" w:type="dxa"/>
            <w:shd w:val="clear" w:color="auto" w:fill="FFC000" w:themeFill="accent4"/>
            <w:vAlign w:val="center"/>
          </w:tcPr>
          <w:p w14:paraId="5F225602" w14:textId="1C7E1503" w:rsidR="006672AE" w:rsidRDefault="006672AE" w:rsidP="00A6088B">
            <w:pPr>
              <w:spacing w:line="220" w:lineRule="exact"/>
              <w:contextualSpacing/>
              <w:rPr>
                <w:b/>
                <w:sz w:val="20"/>
                <w:szCs w:val="20"/>
              </w:rPr>
            </w:pPr>
            <w:r>
              <w:rPr>
                <w:b/>
                <w:sz w:val="20"/>
                <w:szCs w:val="20"/>
              </w:rPr>
              <w:t>20</w:t>
            </w:r>
          </w:p>
        </w:tc>
        <w:tc>
          <w:tcPr>
            <w:tcW w:w="8936" w:type="dxa"/>
            <w:gridSpan w:val="3"/>
            <w:shd w:val="clear" w:color="auto" w:fill="FFC000" w:themeFill="accent4"/>
            <w:vAlign w:val="center"/>
          </w:tcPr>
          <w:p w14:paraId="0B9D5D99" w14:textId="4F9FC0F0" w:rsidR="006672AE" w:rsidRPr="00C22891" w:rsidRDefault="006672AE" w:rsidP="003E32E1">
            <w:pPr>
              <w:spacing w:line="220" w:lineRule="exact"/>
              <w:contextualSpacing/>
              <w:rPr>
                <w:sz w:val="18"/>
                <w:szCs w:val="18"/>
              </w:rPr>
            </w:pPr>
            <w:proofErr w:type="spellStart"/>
            <w:r w:rsidRPr="00C22891">
              <w:rPr>
                <w:b/>
                <w:sz w:val="20"/>
                <w:szCs w:val="20"/>
              </w:rPr>
              <w:t>Achmim</w:t>
            </w:r>
            <w:proofErr w:type="spellEnd"/>
            <w:r w:rsidRPr="00C22891">
              <w:rPr>
                <w:b/>
                <w:sz w:val="20"/>
                <w:szCs w:val="20"/>
              </w:rPr>
              <w:t>-Symposiu</w:t>
            </w:r>
            <w:r>
              <w:rPr>
                <w:b/>
                <w:sz w:val="20"/>
                <w:szCs w:val="20"/>
              </w:rPr>
              <w:t>m</w:t>
            </w:r>
          </w:p>
        </w:tc>
      </w:tr>
      <w:tr w:rsidR="006672AE" w:rsidRPr="00CE353F" w14:paraId="100544B2" w14:textId="77777777" w:rsidTr="008F0DEF">
        <w:tc>
          <w:tcPr>
            <w:tcW w:w="557" w:type="dxa"/>
            <w:tcBorders>
              <w:bottom w:val="single" w:sz="2" w:space="0" w:color="595959" w:themeColor="text1" w:themeTint="A6"/>
            </w:tcBorders>
            <w:shd w:val="clear" w:color="auto" w:fill="auto"/>
          </w:tcPr>
          <w:p w14:paraId="1186128E"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0E49F85" w14:textId="77777777" w:rsidR="006672AE" w:rsidRDefault="006672AE" w:rsidP="00047387">
            <w:pPr>
              <w:spacing w:line="220" w:lineRule="exact"/>
              <w:contextualSpacing/>
              <w:rPr>
                <w:sz w:val="18"/>
                <w:szCs w:val="18"/>
              </w:rPr>
            </w:pPr>
          </w:p>
          <w:p w14:paraId="7A70AECE" w14:textId="7D5D2B3E"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5F827F11" w14:textId="54CF7101" w:rsidR="006672AE" w:rsidRPr="00C22891"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tc>
        <w:tc>
          <w:tcPr>
            <w:tcW w:w="5271" w:type="dxa"/>
            <w:tcBorders>
              <w:bottom w:val="single" w:sz="2" w:space="0" w:color="595959" w:themeColor="text1" w:themeTint="A6"/>
            </w:tcBorders>
            <w:shd w:val="clear" w:color="auto" w:fill="auto"/>
          </w:tcPr>
          <w:p w14:paraId="7F0F0886" w14:textId="77777777" w:rsidR="006672AE" w:rsidRPr="00C22891" w:rsidRDefault="006672AE" w:rsidP="00BD3D9F">
            <w:pPr>
              <w:spacing w:line="220" w:lineRule="exact"/>
              <w:contextualSpacing/>
              <w:jc w:val="both"/>
              <w:rPr>
                <w:rFonts w:asciiTheme="majorHAnsi" w:hAnsiTheme="majorHAnsi"/>
                <w:sz w:val="20"/>
                <w:szCs w:val="20"/>
              </w:rPr>
            </w:pPr>
          </w:p>
          <w:p w14:paraId="7EC709EA" w14:textId="60ACCD81" w:rsidR="006672AE" w:rsidRPr="00C22891"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die Ausstellung soll von einem öffentlichen Symposium begleitet werden; Redner sollen zu den </w:t>
            </w:r>
            <w:proofErr w:type="spellStart"/>
            <w:r w:rsidRPr="00C22891">
              <w:rPr>
                <w:rFonts w:asciiTheme="majorHAnsi" w:hAnsiTheme="majorHAnsi"/>
                <w:sz w:val="20"/>
                <w:szCs w:val="20"/>
              </w:rPr>
              <w:t>Themenschwer</w:t>
            </w:r>
            <w:r w:rsidRPr="00C22891">
              <w:rPr>
                <w:rFonts w:asciiTheme="majorHAnsi" w:hAnsiTheme="majorHAnsi"/>
                <w:sz w:val="20"/>
                <w:szCs w:val="20"/>
              </w:rPr>
              <w:softHyphen/>
              <w:t>pun</w:t>
            </w:r>
            <w:r>
              <w:rPr>
                <w:rFonts w:asciiTheme="majorHAnsi" w:hAnsiTheme="majorHAnsi"/>
                <w:sz w:val="20"/>
                <w:szCs w:val="20"/>
              </w:rPr>
              <w:t>kten</w:t>
            </w:r>
            <w:proofErr w:type="spellEnd"/>
            <w:r>
              <w:rPr>
                <w:rFonts w:asciiTheme="majorHAnsi" w:hAnsiTheme="majorHAnsi"/>
                <w:sz w:val="20"/>
                <w:szCs w:val="20"/>
              </w:rPr>
              <w:t xml:space="preserve"> der Ausstellung vortragen</w:t>
            </w:r>
          </w:p>
          <w:p w14:paraId="2C5192D5" w14:textId="77721949" w:rsidR="006672AE" w:rsidRPr="00C22891" w:rsidRDefault="006672AE" w:rsidP="00BD3D9F">
            <w:pPr>
              <w:spacing w:line="220" w:lineRule="exact"/>
              <w:contextualSpacing/>
              <w:jc w:val="both"/>
              <w:rPr>
                <w:rFonts w:asciiTheme="majorHAnsi" w:hAnsiTheme="majorHAnsi"/>
                <w:b/>
                <w:sz w:val="20"/>
                <w:szCs w:val="20"/>
              </w:rPr>
            </w:pPr>
          </w:p>
        </w:tc>
        <w:tc>
          <w:tcPr>
            <w:tcW w:w="2086" w:type="dxa"/>
            <w:tcBorders>
              <w:bottom w:val="single" w:sz="2" w:space="0" w:color="595959" w:themeColor="text1" w:themeTint="A6"/>
            </w:tcBorders>
            <w:shd w:val="clear" w:color="auto" w:fill="auto"/>
          </w:tcPr>
          <w:p w14:paraId="507ABF2F" w14:textId="77777777" w:rsidR="006672AE" w:rsidRPr="002A2B93" w:rsidRDefault="006672AE" w:rsidP="00A6088B">
            <w:pPr>
              <w:spacing w:line="220" w:lineRule="exact"/>
              <w:contextualSpacing/>
              <w:jc w:val="center"/>
              <w:rPr>
                <w:sz w:val="16"/>
                <w:szCs w:val="16"/>
              </w:rPr>
            </w:pPr>
          </w:p>
        </w:tc>
      </w:tr>
      <w:tr w:rsidR="006672AE" w:rsidRPr="00CE353F" w14:paraId="70FFDD48" w14:textId="77777777" w:rsidTr="008F0DEF">
        <w:tc>
          <w:tcPr>
            <w:tcW w:w="557" w:type="dxa"/>
            <w:tcBorders>
              <w:bottom w:val="single" w:sz="2" w:space="0" w:color="595959" w:themeColor="text1" w:themeTint="A6"/>
            </w:tcBorders>
            <w:shd w:val="clear" w:color="auto" w:fill="auto"/>
          </w:tcPr>
          <w:p w14:paraId="4D0BB70C"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11BD566" w14:textId="77777777" w:rsidR="006672AE" w:rsidRDefault="006672AE" w:rsidP="00047387">
            <w:pPr>
              <w:spacing w:line="220" w:lineRule="exact"/>
              <w:contextualSpacing/>
              <w:rPr>
                <w:sz w:val="18"/>
                <w:szCs w:val="18"/>
              </w:rPr>
            </w:pPr>
          </w:p>
          <w:p w14:paraId="427E3FA7" w14:textId="0EF7E151" w:rsidR="006672AE" w:rsidRPr="00C22891" w:rsidRDefault="006672AE" w:rsidP="00047387">
            <w:pPr>
              <w:spacing w:line="220" w:lineRule="exact"/>
              <w:contextualSpacing/>
              <w:rPr>
                <w:sz w:val="18"/>
                <w:szCs w:val="18"/>
              </w:rPr>
            </w:pPr>
            <w:r w:rsidRPr="00C22891">
              <w:rPr>
                <w:sz w:val="18"/>
                <w:szCs w:val="18"/>
              </w:rPr>
              <w:t>14.12.2017</w:t>
            </w:r>
            <w:r>
              <w:rPr>
                <w:sz w:val="18"/>
                <w:szCs w:val="18"/>
              </w:rPr>
              <w:t>, SMB</w:t>
            </w:r>
          </w:p>
          <w:p w14:paraId="6898FB61" w14:textId="77777777" w:rsidR="006672AE" w:rsidRDefault="006672AE" w:rsidP="00047387">
            <w:pPr>
              <w:spacing w:line="220" w:lineRule="exact"/>
              <w:contextualSpacing/>
              <w:rPr>
                <w:sz w:val="18"/>
                <w:szCs w:val="18"/>
              </w:rPr>
            </w:pPr>
            <w:r>
              <w:rPr>
                <w:sz w:val="18"/>
                <w:szCs w:val="18"/>
              </w:rPr>
              <w:t>CF,OZ,</w:t>
            </w:r>
          </w:p>
          <w:p w14:paraId="7048268B" w14:textId="77777777" w:rsidR="006672AE" w:rsidRDefault="006672AE" w:rsidP="00047387">
            <w:pPr>
              <w:spacing w:line="220" w:lineRule="exact"/>
              <w:contextualSpacing/>
              <w:rPr>
                <w:sz w:val="18"/>
                <w:szCs w:val="18"/>
              </w:rPr>
            </w:pPr>
            <w:r>
              <w:rPr>
                <w:sz w:val="18"/>
                <w:szCs w:val="18"/>
              </w:rPr>
              <w:t xml:space="preserve">H. </w:t>
            </w:r>
            <w:proofErr w:type="spellStart"/>
            <w:r>
              <w:rPr>
                <w:sz w:val="18"/>
                <w:szCs w:val="18"/>
              </w:rPr>
              <w:t>Völlnagel</w:t>
            </w:r>
            <w:proofErr w:type="spellEnd"/>
            <w:r>
              <w:rPr>
                <w:sz w:val="18"/>
                <w:szCs w:val="18"/>
              </w:rPr>
              <w:t>,</w:t>
            </w:r>
          </w:p>
          <w:p w14:paraId="2846B197" w14:textId="5FDB047D" w:rsidR="006672AE" w:rsidRDefault="006672AE" w:rsidP="00047387">
            <w:pPr>
              <w:spacing w:line="220" w:lineRule="exact"/>
              <w:contextualSpacing/>
              <w:rPr>
                <w:sz w:val="18"/>
                <w:szCs w:val="18"/>
              </w:rPr>
            </w:pPr>
            <w:r w:rsidRPr="00C22891">
              <w:rPr>
                <w:sz w:val="18"/>
                <w:szCs w:val="18"/>
              </w:rPr>
              <w:t>Fr. Eichhorn</w:t>
            </w:r>
          </w:p>
          <w:p w14:paraId="557A2E63"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6F40F490" w14:textId="77777777" w:rsidR="006672AE" w:rsidRDefault="006672AE" w:rsidP="00BD3D9F">
            <w:pPr>
              <w:spacing w:line="220" w:lineRule="exact"/>
              <w:contextualSpacing/>
              <w:jc w:val="both"/>
              <w:rPr>
                <w:rFonts w:asciiTheme="majorHAnsi" w:hAnsiTheme="majorHAnsi"/>
                <w:sz w:val="20"/>
                <w:szCs w:val="20"/>
              </w:rPr>
            </w:pPr>
          </w:p>
          <w:p w14:paraId="4B525C70" w14:textId="29F319A5"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Symposium: optimaler Austragungsort Berlin, finanziert, incl. Publikation, durch Min-Panos-Projekt</w:t>
            </w:r>
          </w:p>
        </w:tc>
        <w:tc>
          <w:tcPr>
            <w:tcW w:w="2086" w:type="dxa"/>
            <w:tcBorders>
              <w:bottom w:val="single" w:sz="2" w:space="0" w:color="595959" w:themeColor="text1" w:themeTint="A6"/>
            </w:tcBorders>
            <w:shd w:val="clear" w:color="auto" w:fill="auto"/>
          </w:tcPr>
          <w:p w14:paraId="31B111AD" w14:textId="77777777" w:rsidR="006672AE" w:rsidRPr="002A2B93" w:rsidRDefault="006672AE" w:rsidP="00A6088B">
            <w:pPr>
              <w:spacing w:line="220" w:lineRule="exact"/>
              <w:contextualSpacing/>
              <w:jc w:val="center"/>
              <w:rPr>
                <w:sz w:val="16"/>
                <w:szCs w:val="16"/>
              </w:rPr>
            </w:pPr>
          </w:p>
        </w:tc>
      </w:tr>
      <w:tr w:rsidR="006672AE" w:rsidRPr="00CE353F" w14:paraId="1950B8A8" w14:textId="77777777" w:rsidTr="008F0DEF">
        <w:tc>
          <w:tcPr>
            <w:tcW w:w="557" w:type="dxa"/>
            <w:tcBorders>
              <w:bottom w:val="single" w:sz="2" w:space="0" w:color="595959" w:themeColor="text1" w:themeTint="A6"/>
            </w:tcBorders>
            <w:shd w:val="clear" w:color="auto" w:fill="auto"/>
          </w:tcPr>
          <w:p w14:paraId="4EEF665A"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DCD6834" w14:textId="77777777" w:rsidR="006672AE" w:rsidRDefault="006672AE" w:rsidP="00464FD9">
            <w:pPr>
              <w:spacing w:line="220" w:lineRule="exact"/>
              <w:contextualSpacing/>
              <w:rPr>
                <w:sz w:val="18"/>
                <w:szCs w:val="18"/>
              </w:rPr>
            </w:pPr>
          </w:p>
          <w:p w14:paraId="341DC9FB" w14:textId="42CFE0F0" w:rsidR="006672AE" w:rsidRDefault="006672AE" w:rsidP="00464FD9">
            <w:pPr>
              <w:spacing w:line="220" w:lineRule="exact"/>
              <w:contextualSpacing/>
              <w:rPr>
                <w:sz w:val="18"/>
                <w:szCs w:val="18"/>
              </w:rPr>
            </w:pPr>
            <w:r>
              <w:rPr>
                <w:sz w:val="18"/>
                <w:szCs w:val="18"/>
              </w:rPr>
              <w:t>01.03.2018, ÄMP</w:t>
            </w:r>
          </w:p>
          <w:p w14:paraId="75DA6B9C" w14:textId="77777777" w:rsidR="006672AE" w:rsidRDefault="006672AE" w:rsidP="00464FD9">
            <w:pPr>
              <w:spacing w:line="220" w:lineRule="exact"/>
              <w:contextualSpacing/>
              <w:rPr>
                <w:sz w:val="18"/>
                <w:szCs w:val="18"/>
              </w:rPr>
            </w:pPr>
            <w:r>
              <w:rPr>
                <w:sz w:val="18"/>
                <w:szCs w:val="18"/>
              </w:rPr>
              <w:t>OZ, RES, KCL</w:t>
            </w:r>
          </w:p>
          <w:p w14:paraId="513663EF" w14:textId="77777777" w:rsidR="006672AE" w:rsidRDefault="006672AE" w:rsidP="00047387">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575F402C" w14:textId="77777777" w:rsidR="006672AE" w:rsidRDefault="006672AE" w:rsidP="00BD3D9F">
            <w:pPr>
              <w:spacing w:line="220" w:lineRule="exact"/>
              <w:contextualSpacing/>
              <w:jc w:val="both"/>
              <w:rPr>
                <w:rFonts w:asciiTheme="majorHAnsi" w:hAnsiTheme="majorHAnsi"/>
                <w:sz w:val="20"/>
                <w:szCs w:val="20"/>
              </w:rPr>
            </w:pPr>
          </w:p>
          <w:p w14:paraId="2EA4AE7A" w14:textId="431D8E55" w:rsidR="006672AE" w:rsidRDefault="006672AE" w:rsidP="00850808">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Symposium</w:t>
            </w:r>
            <w:r>
              <w:rPr>
                <w:rFonts w:asciiTheme="majorHAnsi" w:hAnsiTheme="majorHAnsi"/>
                <w:sz w:val="20"/>
                <w:szCs w:val="20"/>
              </w:rPr>
              <w:t xml:space="preserve"> in JSG abhalten</w:t>
            </w:r>
            <w:proofErr w:type="gramStart"/>
            <w:r>
              <w:rPr>
                <w:rFonts w:asciiTheme="majorHAnsi" w:hAnsiTheme="majorHAnsi"/>
                <w:sz w:val="20"/>
                <w:szCs w:val="20"/>
              </w:rPr>
              <w:t>?;</w:t>
            </w:r>
            <w:proofErr w:type="gramEnd"/>
            <w:r>
              <w:rPr>
                <w:rFonts w:asciiTheme="majorHAnsi" w:hAnsiTheme="majorHAnsi"/>
                <w:sz w:val="20"/>
                <w:szCs w:val="20"/>
              </w:rPr>
              <w:t xml:space="preserve"> rechtzeitige Raumbuchung; Finanzierung über Drittmittelantrag (VW-Stiftung?)</w:t>
            </w:r>
          </w:p>
        </w:tc>
        <w:tc>
          <w:tcPr>
            <w:tcW w:w="2086" w:type="dxa"/>
            <w:tcBorders>
              <w:bottom w:val="single" w:sz="2" w:space="0" w:color="595959" w:themeColor="text1" w:themeTint="A6"/>
            </w:tcBorders>
            <w:shd w:val="clear" w:color="auto" w:fill="auto"/>
          </w:tcPr>
          <w:p w14:paraId="7EC65250" w14:textId="77777777" w:rsidR="006672AE" w:rsidRPr="002A2B93" w:rsidRDefault="006672AE" w:rsidP="00A6088B">
            <w:pPr>
              <w:spacing w:line="220" w:lineRule="exact"/>
              <w:contextualSpacing/>
              <w:jc w:val="center"/>
              <w:rPr>
                <w:sz w:val="16"/>
                <w:szCs w:val="16"/>
              </w:rPr>
            </w:pPr>
          </w:p>
        </w:tc>
      </w:tr>
      <w:tr w:rsidR="006672AE" w:rsidRPr="00CE353F" w14:paraId="4AF5C3D3" w14:textId="77777777" w:rsidTr="008F0DEF">
        <w:tc>
          <w:tcPr>
            <w:tcW w:w="557" w:type="dxa"/>
            <w:tcBorders>
              <w:bottom w:val="single" w:sz="2" w:space="0" w:color="595959" w:themeColor="text1" w:themeTint="A6"/>
            </w:tcBorders>
            <w:shd w:val="clear" w:color="auto" w:fill="auto"/>
          </w:tcPr>
          <w:p w14:paraId="1469EDC6"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2FA03475" w14:textId="77777777" w:rsidR="006672AE" w:rsidRDefault="006672AE" w:rsidP="00077DC6">
            <w:pPr>
              <w:spacing w:line="220" w:lineRule="exact"/>
              <w:contextualSpacing/>
              <w:rPr>
                <w:sz w:val="18"/>
                <w:szCs w:val="18"/>
              </w:rPr>
            </w:pPr>
          </w:p>
          <w:p w14:paraId="30094119" w14:textId="77777777" w:rsidR="006672AE" w:rsidRDefault="006672AE" w:rsidP="00077DC6">
            <w:pPr>
              <w:spacing w:line="220" w:lineRule="exact"/>
              <w:contextualSpacing/>
              <w:rPr>
                <w:sz w:val="18"/>
                <w:szCs w:val="18"/>
              </w:rPr>
            </w:pPr>
            <w:r>
              <w:rPr>
                <w:sz w:val="18"/>
                <w:szCs w:val="18"/>
              </w:rPr>
              <w:t>14.03.2018, Tel.</w:t>
            </w:r>
          </w:p>
          <w:p w14:paraId="6E1338B1" w14:textId="77777777" w:rsidR="006672AE" w:rsidRDefault="006672AE" w:rsidP="00077DC6">
            <w:pPr>
              <w:spacing w:line="220" w:lineRule="exact"/>
              <w:contextualSpacing/>
              <w:rPr>
                <w:sz w:val="18"/>
                <w:szCs w:val="18"/>
              </w:rPr>
            </w:pPr>
            <w:r>
              <w:rPr>
                <w:sz w:val="18"/>
                <w:szCs w:val="18"/>
              </w:rPr>
              <w:t>OZ, CF, RES, KCL</w:t>
            </w:r>
          </w:p>
          <w:p w14:paraId="3ED37DA7" w14:textId="62EC2568" w:rsidR="006672AE" w:rsidRDefault="006672AE" w:rsidP="008F0DEF">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5C8526BD" w14:textId="77777777" w:rsidR="006672AE" w:rsidRDefault="006672AE" w:rsidP="00BD3D9F">
            <w:pPr>
              <w:spacing w:line="220" w:lineRule="exact"/>
              <w:contextualSpacing/>
              <w:jc w:val="both"/>
              <w:rPr>
                <w:rFonts w:asciiTheme="majorHAnsi" w:hAnsiTheme="majorHAnsi"/>
                <w:sz w:val="20"/>
                <w:szCs w:val="20"/>
              </w:rPr>
            </w:pPr>
          </w:p>
          <w:p w14:paraId="52883666" w14:textId="56812799"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auto"/>
          </w:tcPr>
          <w:p w14:paraId="4E9BD2E0" w14:textId="77777777" w:rsidR="006672AE" w:rsidRPr="002A2B93" w:rsidRDefault="006672AE" w:rsidP="00A6088B">
            <w:pPr>
              <w:spacing w:line="220" w:lineRule="exact"/>
              <w:contextualSpacing/>
              <w:jc w:val="center"/>
              <w:rPr>
                <w:sz w:val="16"/>
                <w:szCs w:val="16"/>
              </w:rPr>
            </w:pPr>
          </w:p>
        </w:tc>
      </w:tr>
      <w:tr w:rsidR="006672AE" w:rsidRPr="00CE353F" w14:paraId="34F08A4C" w14:textId="77777777" w:rsidTr="00DD2DAB">
        <w:tc>
          <w:tcPr>
            <w:tcW w:w="557" w:type="dxa"/>
            <w:tcBorders>
              <w:bottom w:val="single" w:sz="2" w:space="0" w:color="595959" w:themeColor="text1" w:themeTint="A6"/>
            </w:tcBorders>
            <w:shd w:val="clear" w:color="auto" w:fill="auto"/>
          </w:tcPr>
          <w:p w14:paraId="08CEAD48"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0AF656D6" w14:textId="77777777" w:rsidR="006672AE" w:rsidRDefault="006672AE" w:rsidP="009A2996">
            <w:pPr>
              <w:spacing w:line="220" w:lineRule="exact"/>
              <w:contextualSpacing/>
              <w:rPr>
                <w:sz w:val="18"/>
                <w:szCs w:val="18"/>
              </w:rPr>
            </w:pPr>
          </w:p>
          <w:p w14:paraId="276DFF53" w14:textId="77777777" w:rsidR="006672AE" w:rsidRDefault="006672AE" w:rsidP="009A2996">
            <w:pPr>
              <w:spacing w:line="220" w:lineRule="exact"/>
              <w:contextualSpacing/>
              <w:rPr>
                <w:sz w:val="18"/>
                <w:szCs w:val="18"/>
              </w:rPr>
            </w:pPr>
            <w:r>
              <w:rPr>
                <w:sz w:val="18"/>
                <w:szCs w:val="18"/>
              </w:rPr>
              <w:t>12.06.2018, ÄMP, Café, MBK:</w:t>
            </w:r>
          </w:p>
          <w:p w14:paraId="41E8D3BE" w14:textId="2BDF530F" w:rsidR="006672AE" w:rsidRDefault="006672AE" w:rsidP="009A2996">
            <w:pPr>
              <w:spacing w:line="220" w:lineRule="exact"/>
              <w:contextualSpacing/>
              <w:rPr>
                <w:sz w:val="18"/>
                <w:szCs w:val="18"/>
              </w:rPr>
            </w:pPr>
            <w:r>
              <w:rPr>
                <w:sz w:val="18"/>
                <w:szCs w:val="18"/>
              </w:rPr>
              <w:t>CF, OZ, RES, KCL</w:t>
            </w:r>
          </w:p>
          <w:p w14:paraId="7BDA5BB9" w14:textId="77777777" w:rsidR="006672AE" w:rsidRDefault="006672AE" w:rsidP="00077DC6">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7EC4B83A" w14:textId="77777777" w:rsidR="006672AE" w:rsidRDefault="006672AE" w:rsidP="009A2996">
            <w:pPr>
              <w:spacing w:line="220" w:lineRule="exact"/>
              <w:contextualSpacing/>
              <w:jc w:val="both"/>
              <w:rPr>
                <w:rFonts w:asciiTheme="majorHAnsi" w:hAnsiTheme="majorHAnsi"/>
                <w:sz w:val="20"/>
                <w:szCs w:val="20"/>
              </w:rPr>
            </w:pPr>
          </w:p>
          <w:p w14:paraId="02FDCDBC" w14:textId="5BDC78B6" w:rsidR="006672AE" w:rsidRDefault="006672AE" w:rsidP="009A2996">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auto"/>
          </w:tcPr>
          <w:p w14:paraId="5DCA4CC8" w14:textId="77777777" w:rsidR="006672AE" w:rsidRPr="002A2B93" w:rsidRDefault="006672AE" w:rsidP="00A6088B">
            <w:pPr>
              <w:spacing w:line="220" w:lineRule="exact"/>
              <w:contextualSpacing/>
              <w:jc w:val="center"/>
              <w:rPr>
                <w:sz w:val="16"/>
                <w:szCs w:val="16"/>
              </w:rPr>
            </w:pPr>
          </w:p>
        </w:tc>
      </w:tr>
      <w:tr w:rsidR="006672AE" w:rsidRPr="00CE353F" w14:paraId="6FEE142F" w14:textId="77777777" w:rsidTr="00DD2DAB">
        <w:tc>
          <w:tcPr>
            <w:tcW w:w="557" w:type="dxa"/>
            <w:tcBorders>
              <w:bottom w:val="single" w:sz="2" w:space="0" w:color="595959" w:themeColor="text1" w:themeTint="A6"/>
            </w:tcBorders>
            <w:shd w:val="clear" w:color="auto" w:fill="FBE4D5" w:themeFill="accent2" w:themeFillTint="33"/>
          </w:tcPr>
          <w:p w14:paraId="2E269637"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195D826A" w14:textId="77777777" w:rsidR="006672AE" w:rsidRDefault="006672AE" w:rsidP="009A2996">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3360EC75" w14:textId="4B7298C7" w:rsidR="006672AE" w:rsidRDefault="006672AE" w:rsidP="00AF7D4A">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FBE4D5" w:themeFill="accent2" w:themeFillTint="33"/>
          </w:tcPr>
          <w:p w14:paraId="285C1714" w14:textId="77777777" w:rsidR="006672AE" w:rsidRPr="002A2B93" w:rsidRDefault="006672AE" w:rsidP="00A6088B">
            <w:pPr>
              <w:spacing w:line="220" w:lineRule="exact"/>
              <w:contextualSpacing/>
              <w:jc w:val="center"/>
              <w:rPr>
                <w:sz w:val="16"/>
                <w:szCs w:val="16"/>
              </w:rPr>
            </w:pPr>
          </w:p>
        </w:tc>
      </w:tr>
      <w:tr w:rsidR="006672AE" w:rsidRPr="00CE353F" w14:paraId="7DD11125" w14:textId="77777777" w:rsidTr="008211B7">
        <w:tc>
          <w:tcPr>
            <w:tcW w:w="557" w:type="dxa"/>
            <w:tcBorders>
              <w:bottom w:val="single" w:sz="2" w:space="0" w:color="595959" w:themeColor="text1" w:themeTint="A6"/>
            </w:tcBorders>
            <w:shd w:val="clear" w:color="auto" w:fill="auto"/>
          </w:tcPr>
          <w:p w14:paraId="365A6F99"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19D25B6F" w14:textId="77777777" w:rsidR="006672AE" w:rsidRDefault="006672AE" w:rsidP="009A2996">
            <w:pPr>
              <w:spacing w:line="220" w:lineRule="exact"/>
              <w:contextualSpacing/>
              <w:rPr>
                <w:sz w:val="18"/>
                <w:szCs w:val="18"/>
              </w:rPr>
            </w:pPr>
            <w:r>
              <w:rPr>
                <w:sz w:val="18"/>
                <w:szCs w:val="18"/>
              </w:rPr>
              <w:t>17.-.18.09.2019, AMP, CF, KCL, RES, OZ</w:t>
            </w:r>
          </w:p>
          <w:p w14:paraId="467820DD" w14:textId="48F94EE2" w:rsidR="006672AE" w:rsidRDefault="006672AE" w:rsidP="009A2996">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0991A7CA" w14:textId="39C54E85" w:rsidR="006672AE" w:rsidRDefault="006672AE" w:rsidP="00AF7D4A">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33DE9A45" w14:textId="77777777" w:rsidR="006672AE" w:rsidRPr="002A2B93" w:rsidRDefault="006672AE" w:rsidP="00A6088B">
            <w:pPr>
              <w:spacing w:line="220" w:lineRule="exact"/>
              <w:contextualSpacing/>
              <w:jc w:val="center"/>
              <w:rPr>
                <w:sz w:val="16"/>
                <w:szCs w:val="16"/>
              </w:rPr>
            </w:pPr>
          </w:p>
        </w:tc>
      </w:tr>
      <w:tr w:rsidR="006672AE" w:rsidRPr="00CE353F" w14:paraId="50A38EE5" w14:textId="77777777" w:rsidTr="008211B7">
        <w:trPr>
          <w:trHeight w:val="340"/>
        </w:trPr>
        <w:tc>
          <w:tcPr>
            <w:tcW w:w="557" w:type="dxa"/>
            <w:shd w:val="clear" w:color="auto" w:fill="FFC000" w:themeFill="accent4"/>
            <w:vAlign w:val="center"/>
          </w:tcPr>
          <w:p w14:paraId="152E9F64" w14:textId="4923FC8A" w:rsidR="006672AE" w:rsidRDefault="006672AE" w:rsidP="00A6088B">
            <w:pPr>
              <w:spacing w:line="220" w:lineRule="exact"/>
              <w:contextualSpacing/>
              <w:rPr>
                <w:b/>
                <w:sz w:val="20"/>
                <w:szCs w:val="20"/>
              </w:rPr>
            </w:pPr>
            <w:r>
              <w:rPr>
                <w:b/>
                <w:sz w:val="20"/>
                <w:szCs w:val="20"/>
              </w:rPr>
              <w:t>21</w:t>
            </w:r>
          </w:p>
        </w:tc>
        <w:tc>
          <w:tcPr>
            <w:tcW w:w="8936" w:type="dxa"/>
            <w:gridSpan w:val="3"/>
            <w:shd w:val="clear" w:color="auto" w:fill="FFC000" w:themeFill="accent4"/>
            <w:vAlign w:val="center"/>
          </w:tcPr>
          <w:p w14:paraId="565687C6" w14:textId="17BE012D" w:rsidR="006672AE" w:rsidRPr="00C22891" w:rsidRDefault="006672AE" w:rsidP="003E32E1">
            <w:pPr>
              <w:spacing w:line="220" w:lineRule="exact"/>
              <w:contextualSpacing/>
              <w:rPr>
                <w:sz w:val="18"/>
                <w:szCs w:val="18"/>
              </w:rPr>
            </w:pPr>
            <w:proofErr w:type="spellStart"/>
            <w:r w:rsidRPr="00C22891">
              <w:rPr>
                <w:b/>
                <w:sz w:val="20"/>
                <w:szCs w:val="20"/>
              </w:rPr>
              <w:t>Symposiumsband</w:t>
            </w:r>
            <w:proofErr w:type="spellEnd"/>
          </w:p>
        </w:tc>
      </w:tr>
      <w:tr w:rsidR="006672AE" w:rsidRPr="00CE353F" w14:paraId="3E08097E" w14:textId="77777777" w:rsidTr="008F0DEF">
        <w:tc>
          <w:tcPr>
            <w:tcW w:w="557" w:type="dxa"/>
            <w:shd w:val="clear" w:color="auto" w:fill="F2F2F2" w:themeFill="background1" w:themeFillShade="F2"/>
          </w:tcPr>
          <w:p w14:paraId="34EE23A9" w14:textId="77777777"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49B8C6A5" w14:textId="77777777" w:rsidR="006672AE" w:rsidRPr="00C22891" w:rsidRDefault="006672AE" w:rsidP="00047387">
            <w:pPr>
              <w:spacing w:line="220" w:lineRule="exact"/>
              <w:contextualSpacing/>
              <w:rPr>
                <w:sz w:val="18"/>
                <w:szCs w:val="18"/>
              </w:rPr>
            </w:pPr>
          </w:p>
          <w:p w14:paraId="2B1D0A92" w14:textId="45FF86E4" w:rsidR="006672AE" w:rsidRPr="00C22891" w:rsidRDefault="006672AE" w:rsidP="00047387">
            <w:pPr>
              <w:spacing w:line="220" w:lineRule="exact"/>
              <w:contextualSpacing/>
              <w:rPr>
                <w:sz w:val="18"/>
                <w:szCs w:val="18"/>
              </w:rPr>
            </w:pPr>
            <w:r w:rsidRPr="00C22891">
              <w:rPr>
                <w:sz w:val="18"/>
                <w:szCs w:val="18"/>
              </w:rPr>
              <w:t>05.10.2017</w:t>
            </w:r>
            <w:r>
              <w:rPr>
                <w:sz w:val="18"/>
                <w:szCs w:val="18"/>
              </w:rPr>
              <w:t xml:space="preserve">, </w:t>
            </w:r>
            <w:r w:rsidRPr="00C22891">
              <w:rPr>
                <w:sz w:val="18"/>
                <w:szCs w:val="18"/>
              </w:rPr>
              <w:t>MBK</w:t>
            </w:r>
          </w:p>
          <w:p w14:paraId="2EDAE775" w14:textId="06517964" w:rsidR="006672AE" w:rsidRPr="00C22891" w:rsidRDefault="006672AE" w:rsidP="00047387">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KCL,</w:t>
            </w:r>
            <w:r>
              <w:rPr>
                <w:sz w:val="18"/>
                <w:szCs w:val="18"/>
              </w:rPr>
              <w:t xml:space="preserve"> </w:t>
            </w:r>
            <w:r w:rsidRPr="00C22891">
              <w:rPr>
                <w:sz w:val="18"/>
                <w:szCs w:val="18"/>
              </w:rPr>
              <w:t>OZ,</w:t>
            </w:r>
            <w:r>
              <w:rPr>
                <w:sz w:val="18"/>
                <w:szCs w:val="18"/>
              </w:rPr>
              <w:t xml:space="preserve"> </w:t>
            </w:r>
            <w:r w:rsidRPr="00C22891">
              <w:rPr>
                <w:sz w:val="18"/>
                <w:szCs w:val="18"/>
              </w:rPr>
              <w:t>RES</w:t>
            </w:r>
          </w:p>
        </w:tc>
        <w:tc>
          <w:tcPr>
            <w:tcW w:w="5271" w:type="dxa"/>
            <w:shd w:val="clear" w:color="auto" w:fill="F2F2F2" w:themeFill="background1" w:themeFillShade="F2"/>
          </w:tcPr>
          <w:p w14:paraId="1C0114C9" w14:textId="77777777" w:rsidR="006672AE" w:rsidRDefault="006672AE" w:rsidP="00BD3D9F">
            <w:pPr>
              <w:spacing w:line="220" w:lineRule="exact"/>
              <w:contextualSpacing/>
              <w:jc w:val="both"/>
              <w:rPr>
                <w:rFonts w:asciiTheme="majorHAnsi" w:hAnsiTheme="majorHAnsi"/>
                <w:sz w:val="20"/>
                <w:szCs w:val="20"/>
              </w:rPr>
            </w:pPr>
          </w:p>
          <w:p w14:paraId="1EEE3DE9" w14:textId="19D9BBF7" w:rsidR="006672AE" w:rsidRPr="00C22891" w:rsidRDefault="006672AE" w:rsidP="00464FD9">
            <w:pPr>
              <w:spacing w:line="220" w:lineRule="exact"/>
              <w:contextualSpacing/>
              <w:jc w:val="both"/>
              <w:rPr>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der </w:t>
            </w:r>
            <w:proofErr w:type="spellStart"/>
            <w:r w:rsidRPr="00C22891">
              <w:rPr>
                <w:rFonts w:asciiTheme="majorHAnsi" w:hAnsiTheme="majorHAnsi"/>
                <w:sz w:val="20"/>
                <w:szCs w:val="20"/>
              </w:rPr>
              <w:t>Symposiums</w:t>
            </w:r>
            <w:r w:rsidRPr="00C22891">
              <w:rPr>
                <w:rFonts w:asciiTheme="majorHAnsi" w:hAnsiTheme="majorHAnsi"/>
                <w:sz w:val="20"/>
                <w:szCs w:val="20"/>
              </w:rPr>
              <w:softHyphen/>
              <w:t>band</w:t>
            </w:r>
            <w:proofErr w:type="spellEnd"/>
            <w:r w:rsidRPr="00C22891">
              <w:rPr>
                <w:rFonts w:asciiTheme="majorHAnsi" w:hAnsiTheme="majorHAnsi"/>
                <w:sz w:val="20"/>
                <w:szCs w:val="20"/>
              </w:rPr>
              <w:t xml:space="preserve"> wird gedruckt nach Ausstellungsende erscheinen</w:t>
            </w:r>
          </w:p>
        </w:tc>
        <w:tc>
          <w:tcPr>
            <w:tcW w:w="2086" w:type="dxa"/>
            <w:shd w:val="clear" w:color="auto" w:fill="F2F2F2" w:themeFill="background1" w:themeFillShade="F2"/>
          </w:tcPr>
          <w:p w14:paraId="34C9D548" w14:textId="77777777" w:rsidR="006672AE" w:rsidRPr="002A2B93" w:rsidRDefault="006672AE" w:rsidP="00A6088B">
            <w:pPr>
              <w:spacing w:line="220" w:lineRule="exact"/>
              <w:contextualSpacing/>
              <w:jc w:val="center"/>
              <w:rPr>
                <w:sz w:val="16"/>
                <w:szCs w:val="16"/>
              </w:rPr>
            </w:pPr>
          </w:p>
        </w:tc>
      </w:tr>
      <w:tr w:rsidR="006672AE" w:rsidRPr="00CE353F" w14:paraId="483EAFE7" w14:textId="77777777" w:rsidTr="008F0DEF">
        <w:tc>
          <w:tcPr>
            <w:tcW w:w="557" w:type="dxa"/>
            <w:shd w:val="clear" w:color="auto" w:fill="F2F2F2" w:themeFill="background1" w:themeFillShade="F2"/>
          </w:tcPr>
          <w:p w14:paraId="7040513D" w14:textId="77777777"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15E4EDD1" w14:textId="77777777" w:rsidR="006672AE" w:rsidRDefault="006672AE" w:rsidP="00047387">
            <w:pPr>
              <w:spacing w:line="220" w:lineRule="exact"/>
              <w:contextualSpacing/>
              <w:rPr>
                <w:sz w:val="18"/>
                <w:szCs w:val="18"/>
              </w:rPr>
            </w:pPr>
          </w:p>
          <w:p w14:paraId="7733B86F" w14:textId="76E6B1C4" w:rsidR="006672AE" w:rsidRPr="00C22891" w:rsidRDefault="006672AE" w:rsidP="00047387">
            <w:pPr>
              <w:spacing w:line="220" w:lineRule="exact"/>
              <w:contextualSpacing/>
              <w:rPr>
                <w:sz w:val="18"/>
                <w:szCs w:val="18"/>
              </w:rPr>
            </w:pPr>
            <w:r w:rsidRPr="00C22891">
              <w:rPr>
                <w:sz w:val="18"/>
                <w:szCs w:val="18"/>
              </w:rPr>
              <w:t>12.01.2017</w:t>
            </w:r>
            <w:r>
              <w:rPr>
                <w:sz w:val="18"/>
                <w:szCs w:val="18"/>
              </w:rPr>
              <w:t>, GD</w:t>
            </w:r>
          </w:p>
          <w:p w14:paraId="6E7989DE" w14:textId="7C271D98" w:rsidR="006672AE" w:rsidRPr="00C22891" w:rsidRDefault="006672AE" w:rsidP="005A1725">
            <w:pPr>
              <w:spacing w:line="220" w:lineRule="exact"/>
              <w:contextualSpacing/>
              <w:rPr>
                <w:sz w:val="18"/>
                <w:szCs w:val="18"/>
              </w:rPr>
            </w:pPr>
            <w:r w:rsidRPr="00C22891">
              <w:rPr>
                <w:sz w:val="18"/>
                <w:szCs w:val="18"/>
              </w:rPr>
              <w:t>CF,</w:t>
            </w:r>
            <w:r>
              <w:rPr>
                <w:sz w:val="18"/>
                <w:szCs w:val="18"/>
              </w:rPr>
              <w:t xml:space="preserve"> </w:t>
            </w:r>
            <w:r w:rsidRPr="00C22891">
              <w:rPr>
                <w:sz w:val="18"/>
                <w:szCs w:val="18"/>
              </w:rPr>
              <w:t xml:space="preserve">OZ, </w:t>
            </w:r>
            <w:r>
              <w:rPr>
                <w:sz w:val="18"/>
                <w:szCs w:val="18"/>
              </w:rPr>
              <w:t>NN</w:t>
            </w:r>
          </w:p>
        </w:tc>
        <w:tc>
          <w:tcPr>
            <w:tcW w:w="5271" w:type="dxa"/>
            <w:shd w:val="clear" w:color="auto" w:fill="F2F2F2" w:themeFill="background1" w:themeFillShade="F2"/>
          </w:tcPr>
          <w:p w14:paraId="62CAB740" w14:textId="77777777" w:rsidR="006672AE" w:rsidRDefault="006672AE" w:rsidP="00BD3D9F">
            <w:pPr>
              <w:spacing w:line="220" w:lineRule="exact"/>
              <w:contextualSpacing/>
              <w:jc w:val="both"/>
              <w:rPr>
                <w:rFonts w:asciiTheme="majorHAnsi" w:hAnsiTheme="majorHAnsi"/>
                <w:sz w:val="20"/>
                <w:szCs w:val="20"/>
              </w:rPr>
            </w:pPr>
          </w:p>
          <w:p w14:paraId="47AAFB77" w14:textId="72A043C8" w:rsidR="006672AE" w:rsidRPr="00C22891" w:rsidRDefault="006672AE" w:rsidP="00BD3D9F">
            <w:pPr>
              <w:spacing w:line="220" w:lineRule="exact"/>
              <w:contextualSpacing/>
              <w:jc w:val="both"/>
              <w:rPr>
                <w:rFonts w:asciiTheme="majorHAnsi" w:hAnsiTheme="majorHAnsi"/>
                <w:b/>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proofErr w:type="spellStart"/>
            <w:r w:rsidRPr="00C22891">
              <w:rPr>
                <w:rFonts w:asciiTheme="majorHAnsi" w:hAnsiTheme="majorHAnsi"/>
                <w:sz w:val="20"/>
                <w:szCs w:val="20"/>
              </w:rPr>
              <w:t>Symposiumsband</w:t>
            </w:r>
            <w:proofErr w:type="spellEnd"/>
            <w:r w:rsidRPr="00C22891">
              <w:rPr>
                <w:rFonts w:asciiTheme="majorHAnsi" w:hAnsiTheme="majorHAnsi"/>
                <w:sz w:val="20"/>
                <w:szCs w:val="20"/>
              </w:rPr>
              <w:t xml:space="preserve"> extra (nicht über Ausstellungsetat finanzierbar)</w:t>
            </w:r>
          </w:p>
        </w:tc>
        <w:tc>
          <w:tcPr>
            <w:tcW w:w="2086" w:type="dxa"/>
            <w:shd w:val="clear" w:color="auto" w:fill="F2F2F2" w:themeFill="background1" w:themeFillShade="F2"/>
          </w:tcPr>
          <w:p w14:paraId="057DDAC7" w14:textId="77777777" w:rsidR="006672AE" w:rsidRPr="002A2B93" w:rsidRDefault="006672AE" w:rsidP="00A6088B">
            <w:pPr>
              <w:spacing w:line="220" w:lineRule="exact"/>
              <w:contextualSpacing/>
              <w:jc w:val="center"/>
              <w:rPr>
                <w:sz w:val="16"/>
                <w:szCs w:val="16"/>
              </w:rPr>
            </w:pPr>
          </w:p>
        </w:tc>
      </w:tr>
      <w:tr w:rsidR="006672AE" w:rsidRPr="00CE353F" w14:paraId="33BC1EA3" w14:textId="77777777" w:rsidTr="008F0DEF">
        <w:tc>
          <w:tcPr>
            <w:tcW w:w="557" w:type="dxa"/>
            <w:shd w:val="clear" w:color="auto" w:fill="F2F2F2" w:themeFill="background1" w:themeFillShade="F2"/>
          </w:tcPr>
          <w:p w14:paraId="537DCA34" w14:textId="77777777" w:rsidR="006672AE" w:rsidRDefault="006672AE" w:rsidP="00A6088B">
            <w:pPr>
              <w:spacing w:line="220" w:lineRule="exact"/>
              <w:contextualSpacing/>
              <w:rPr>
                <w:b/>
                <w:sz w:val="20"/>
                <w:szCs w:val="20"/>
              </w:rPr>
            </w:pPr>
          </w:p>
        </w:tc>
        <w:tc>
          <w:tcPr>
            <w:tcW w:w="1579" w:type="dxa"/>
            <w:shd w:val="clear" w:color="auto" w:fill="F2F2F2" w:themeFill="background1" w:themeFillShade="F2"/>
          </w:tcPr>
          <w:p w14:paraId="259BB087" w14:textId="77777777" w:rsidR="006672AE" w:rsidRDefault="006672AE" w:rsidP="00F26963">
            <w:pPr>
              <w:spacing w:line="220" w:lineRule="exact"/>
              <w:contextualSpacing/>
              <w:rPr>
                <w:sz w:val="18"/>
                <w:szCs w:val="18"/>
              </w:rPr>
            </w:pPr>
          </w:p>
          <w:p w14:paraId="24B4A22B" w14:textId="4471B4CE" w:rsidR="006672AE" w:rsidRDefault="006672AE" w:rsidP="00F26963">
            <w:pPr>
              <w:spacing w:line="220" w:lineRule="exact"/>
              <w:contextualSpacing/>
              <w:rPr>
                <w:sz w:val="18"/>
                <w:szCs w:val="18"/>
              </w:rPr>
            </w:pPr>
            <w:r>
              <w:rPr>
                <w:sz w:val="18"/>
                <w:szCs w:val="18"/>
              </w:rPr>
              <w:t>01.03.2018, ÄMP</w:t>
            </w:r>
          </w:p>
          <w:p w14:paraId="40BE0803" w14:textId="77777777" w:rsidR="006672AE" w:rsidRDefault="006672AE" w:rsidP="00F26963">
            <w:pPr>
              <w:spacing w:line="220" w:lineRule="exact"/>
              <w:contextualSpacing/>
              <w:rPr>
                <w:sz w:val="18"/>
                <w:szCs w:val="18"/>
              </w:rPr>
            </w:pPr>
            <w:r>
              <w:rPr>
                <w:sz w:val="18"/>
                <w:szCs w:val="18"/>
              </w:rPr>
              <w:t>OZ, RES, KCL</w:t>
            </w:r>
          </w:p>
          <w:p w14:paraId="1BC31BF0" w14:textId="77777777" w:rsidR="006672AE" w:rsidRDefault="006672AE" w:rsidP="00047387">
            <w:pPr>
              <w:spacing w:line="220" w:lineRule="exact"/>
              <w:contextualSpacing/>
              <w:rPr>
                <w:sz w:val="18"/>
                <w:szCs w:val="18"/>
              </w:rPr>
            </w:pPr>
          </w:p>
        </w:tc>
        <w:tc>
          <w:tcPr>
            <w:tcW w:w="5271" w:type="dxa"/>
            <w:shd w:val="clear" w:color="auto" w:fill="F2F2F2" w:themeFill="background1" w:themeFillShade="F2"/>
          </w:tcPr>
          <w:p w14:paraId="5546445D" w14:textId="77777777" w:rsidR="006672AE" w:rsidRDefault="006672AE" w:rsidP="00BD3D9F">
            <w:pPr>
              <w:spacing w:line="220" w:lineRule="exact"/>
              <w:contextualSpacing/>
              <w:jc w:val="both"/>
              <w:rPr>
                <w:rFonts w:asciiTheme="majorHAnsi" w:hAnsiTheme="majorHAnsi"/>
                <w:sz w:val="20"/>
                <w:szCs w:val="20"/>
              </w:rPr>
            </w:pPr>
          </w:p>
          <w:p w14:paraId="27138102" w14:textId="30493A00"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RES: Finanzierung</w:t>
            </w:r>
            <w:r w:rsidRPr="00C22891">
              <w:rPr>
                <w:rFonts w:asciiTheme="majorHAnsi" w:hAnsiTheme="majorHAnsi"/>
                <w:sz w:val="20"/>
                <w:szCs w:val="20"/>
              </w:rPr>
              <w:t xml:space="preserve"> </w:t>
            </w:r>
            <w:proofErr w:type="spellStart"/>
            <w:r w:rsidRPr="00C22891">
              <w:rPr>
                <w:rFonts w:asciiTheme="majorHAnsi" w:hAnsiTheme="majorHAnsi"/>
                <w:sz w:val="20"/>
                <w:szCs w:val="20"/>
              </w:rPr>
              <w:t>Symposiums</w:t>
            </w:r>
            <w:r w:rsidRPr="00C22891">
              <w:rPr>
                <w:rFonts w:asciiTheme="majorHAnsi" w:hAnsiTheme="majorHAnsi"/>
                <w:sz w:val="20"/>
                <w:szCs w:val="20"/>
              </w:rPr>
              <w:softHyphen/>
              <w:t>band</w:t>
            </w:r>
            <w:proofErr w:type="spellEnd"/>
            <w:r>
              <w:rPr>
                <w:rFonts w:asciiTheme="majorHAnsi" w:hAnsiTheme="majorHAnsi"/>
                <w:sz w:val="20"/>
                <w:szCs w:val="20"/>
              </w:rPr>
              <w:t xml:space="preserve"> über Drittmittel; Publikation als </w:t>
            </w:r>
            <w:proofErr w:type="spellStart"/>
            <w:r>
              <w:rPr>
                <w:rFonts w:asciiTheme="majorHAnsi" w:hAnsiTheme="majorHAnsi"/>
                <w:sz w:val="20"/>
                <w:szCs w:val="20"/>
              </w:rPr>
              <w:t>StudPan</w:t>
            </w:r>
            <w:proofErr w:type="spellEnd"/>
            <w:r>
              <w:rPr>
                <w:rFonts w:asciiTheme="majorHAnsi" w:hAnsiTheme="majorHAnsi"/>
                <w:sz w:val="20"/>
                <w:szCs w:val="20"/>
              </w:rPr>
              <w:t xml:space="preserve"> Band</w:t>
            </w:r>
          </w:p>
        </w:tc>
        <w:tc>
          <w:tcPr>
            <w:tcW w:w="2086" w:type="dxa"/>
            <w:shd w:val="clear" w:color="auto" w:fill="F2F2F2" w:themeFill="background1" w:themeFillShade="F2"/>
          </w:tcPr>
          <w:p w14:paraId="3248F3C2" w14:textId="77777777" w:rsidR="006672AE" w:rsidRPr="002A2B93" w:rsidRDefault="006672AE" w:rsidP="00A6088B">
            <w:pPr>
              <w:spacing w:line="220" w:lineRule="exact"/>
              <w:contextualSpacing/>
              <w:jc w:val="center"/>
              <w:rPr>
                <w:sz w:val="16"/>
                <w:szCs w:val="16"/>
              </w:rPr>
            </w:pPr>
          </w:p>
        </w:tc>
      </w:tr>
      <w:tr w:rsidR="006672AE" w:rsidRPr="00CE353F" w14:paraId="6DBA393C" w14:textId="77777777" w:rsidTr="008F0DEF">
        <w:tc>
          <w:tcPr>
            <w:tcW w:w="557" w:type="dxa"/>
            <w:tcBorders>
              <w:bottom w:val="single" w:sz="2" w:space="0" w:color="595959" w:themeColor="text1" w:themeTint="A6"/>
            </w:tcBorders>
            <w:shd w:val="clear" w:color="auto" w:fill="F2F2F2" w:themeFill="background1" w:themeFillShade="F2"/>
          </w:tcPr>
          <w:p w14:paraId="7C3013AD"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4FF91FCA" w14:textId="77777777" w:rsidR="006672AE" w:rsidRDefault="006672AE" w:rsidP="00077DC6">
            <w:pPr>
              <w:spacing w:line="220" w:lineRule="exact"/>
              <w:contextualSpacing/>
              <w:rPr>
                <w:sz w:val="18"/>
                <w:szCs w:val="18"/>
              </w:rPr>
            </w:pPr>
          </w:p>
          <w:p w14:paraId="23455AE2" w14:textId="77777777" w:rsidR="006672AE" w:rsidRDefault="006672AE" w:rsidP="00077DC6">
            <w:pPr>
              <w:spacing w:line="220" w:lineRule="exact"/>
              <w:contextualSpacing/>
              <w:rPr>
                <w:sz w:val="18"/>
                <w:szCs w:val="18"/>
              </w:rPr>
            </w:pPr>
            <w:r>
              <w:rPr>
                <w:sz w:val="18"/>
                <w:szCs w:val="18"/>
              </w:rPr>
              <w:t>14.03.2018, Tel.</w:t>
            </w:r>
          </w:p>
          <w:p w14:paraId="36BC430E" w14:textId="77777777" w:rsidR="006672AE" w:rsidRDefault="006672AE" w:rsidP="00077DC6">
            <w:pPr>
              <w:spacing w:line="220" w:lineRule="exact"/>
              <w:contextualSpacing/>
              <w:rPr>
                <w:sz w:val="18"/>
                <w:szCs w:val="18"/>
              </w:rPr>
            </w:pPr>
            <w:r>
              <w:rPr>
                <w:sz w:val="18"/>
                <w:szCs w:val="18"/>
              </w:rPr>
              <w:t>OZ, CF, RES, KCL</w:t>
            </w:r>
          </w:p>
          <w:p w14:paraId="5B6FC8BC" w14:textId="77777777" w:rsidR="006672AE" w:rsidRDefault="006672AE" w:rsidP="00F26963">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656BC1AC" w14:textId="77777777" w:rsidR="006672AE" w:rsidRDefault="006672AE" w:rsidP="00BD3D9F">
            <w:pPr>
              <w:spacing w:line="220" w:lineRule="exact"/>
              <w:contextualSpacing/>
              <w:jc w:val="both"/>
              <w:rPr>
                <w:rFonts w:asciiTheme="majorHAnsi" w:hAnsiTheme="majorHAnsi"/>
                <w:sz w:val="20"/>
                <w:szCs w:val="20"/>
              </w:rPr>
            </w:pPr>
          </w:p>
          <w:p w14:paraId="6A74BBEC" w14:textId="7272FBE8"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F2F2F2" w:themeFill="background1" w:themeFillShade="F2"/>
          </w:tcPr>
          <w:p w14:paraId="1B5A2E98" w14:textId="77777777" w:rsidR="006672AE" w:rsidRPr="002A2B93" w:rsidRDefault="006672AE" w:rsidP="00A6088B">
            <w:pPr>
              <w:spacing w:line="220" w:lineRule="exact"/>
              <w:contextualSpacing/>
              <w:jc w:val="center"/>
              <w:rPr>
                <w:sz w:val="16"/>
                <w:szCs w:val="16"/>
              </w:rPr>
            </w:pPr>
          </w:p>
        </w:tc>
      </w:tr>
      <w:tr w:rsidR="006672AE" w:rsidRPr="00CE353F" w14:paraId="03580652" w14:textId="77777777" w:rsidTr="00513910">
        <w:tc>
          <w:tcPr>
            <w:tcW w:w="557" w:type="dxa"/>
            <w:tcBorders>
              <w:bottom w:val="single" w:sz="2" w:space="0" w:color="595959" w:themeColor="text1" w:themeTint="A6"/>
            </w:tcBorders>
            <w:shd w:val="clear" w:color="auto" w:fill="F2F2F2" w:themeFill="background1" w:themeFillShade="F2"/>
          </w:tcPr>
          <w:p w14:paraId="7DE45F38"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2F2F2" w:themeFill="background1" w:themeFillShade="F2"/>
          </w:tcPr>
          <w:p w14:paraId="73C83664" w14:textId="77777777" w:rsidR="006672AE" w:rsidRDefault="006672AE" w:rsidP="009A2996">
            <w:pPr>
              <w:spacing w:line="220" w:lineRule="exact"/>
              <w:contextualSpacing/>
              <w:rPr>
                <w:sz w:val="18"/>
                <w:szCs w:val="18"/>
              </w:rPr>
            </w:pPr>
          </w:p>
          <w:p w14:paraId="62DB9565" w14:textId="77777777" w:rsidR="006672AE" w:rsidRDefault="006672AE" w:rsidP="009A2996">
            <w:pPr>
              <w:spacing w:line="220" w:lineRule="exact"/>
              <w:contextualSpacing/>
              <w:rPr>
                <w:sz w:val="18"/>
                <w:szCs w:val="18"/>
              </w:rPr>
            </w:pPr>
            <w:r>
              <w:rPr>
                <w:sz w:val="18"/>
                <w:szCs w:val="18"/>
              </w:rPr>
              <w:t>12.06.2018, ÄMP, Café, MBK:</w:t>
            </w:r>
          </w:p>
          <w:p w14:paraId="1CFF3E0D" w14:textId="77777777" w:rsidR="006672AE" w:rsidRDefault="006672AE" w:rsidP="009A2996">
            <w:pPr>
              <w:spacing w:line="220" w:lineRule="exact"/>
              <w:contextualSpacing/>
              <w:rPr>
                <w:sz w:val="18"/>
                <w:szCs w:val="18"/>
              </w:rPr>
            </w:pPr>
            <w:r>
              <w:rPr>
                <w:sz w:val="18"/>
                <w:szCs w:val="18"/>
              </w:rPr>
              <w:t>OZ, RES, KCL</w:t>
            </w:r>
          </w:p>
          <w:p w14:paraId="3D25F3C3" w14:textId="0780D06A" w:rsidR="006672AE" w:rsidRDefault="006672AE" w:rsidP="009A2996">
            <w:pPr>
              <w:spacing w:line="220" w:lineRule="exact"/>
              <w:contextualSpacing/>
              <w:rPr>
                <w:sz w:val="18"/>
                <w:szCs w:val="18"/>
              </w:rPr>
            </w:pPr>
          </w:p>
        </w:tc>
        <w:tc>
          <w:tcPr>
            <w:tcW w:w="5271" w:type="dxa"/>
            <w:tcBorders>
              <w:bottom w:val="single" w:sz="2" w:space="0" w:color="595959" w:themeColor="text1" w:themeTint="A6"/>
            </w:tcBorders>
            <w:shd w:val="clear" w:color="auto" w:fill="F2F2F2" w:themeFill="background1" w:themeFillShade="F2"/>
          </w:tcPr>
          <w:p w14:paraId="41FFE450" w14:textId="77777777" w:rsidR="006672AE" w:rsidRDefault="006672AE" w:rsidP="009A2996">
            <w:pPr>
              <w:spacing w:line="220" w:lineRule="exact"/>
              <w:contextualSpacing/>
              <w:jc w:val="both"/>
              <w:rPr>
                <w:rFonts w:asciiTheme="majorHAnsi" w:hAnsiTheme="majorHAnsi"/>
                <w:sz w:val="20"/>
                <w:szCs w:val="20"/>
              </w:rPr>
            </w:pPr>
          </w:p>
          <w:p w14:paraId="74054299" w14:textId="10E6A968" w:rsidR="006672AE" w:rsidRDefault="006672AE" w:rsidP="009A2996">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tcBorders>
              <w:bottom w:val="single" w:sz="2" w:space="0" w:color="595959" w:themeColor="text1" w:themeTint="A6"/>
            </w:tcBorders>
            <w:shd w:val="clear" w:color="auto" w:fill="F2F2F2" w:themeFill="background1" w:themeFillShade="F2"/>
          </w:tcPr>
          <w:p w14:paraId="08D8E1B8" w14:textId="77777777" w:rsidR="006672AE" w:rsidRPr="002A2B93" w:rsidRDefault="006672AE" w:rsidP="00A6088B">
            <w:pPr>
              <w:spacing w:line="220" w:lineRule="exact"/>
              <w:contextualSpacing/>
              <w:jc w:val="center"/>
              <w:rPr>
                <w:sz w:val="16"/>
                <w:szCs w:val="16"/>
              </w:rPr>
            </w:pPr>
          </w:p>
        </w:tc>
      </w:tr>
      <w:tr w:rsidR="006672AE" w:rsidRPr="00CE353F" w14:paraId="22AE38E6" w14:textId="77777777" w:rsidTr="00513910">
        <w:tc>
          <w:tcPr>
            <w:tcW w:w="557" w:type="dxa"/>
            <w:tcBorders>
              <w:bottom w:val="single" w:sz="2" w:space="0" w:color="595959" w:themeColor="text1" w:themeTint="A6"/>
            </w:tcBorders>
            <w:shd w:val="clear" w:color="auto" w:fill="FBE4D5" w:themeFill="accent2" w:themeFillTint="33"/>
          </w:tcPr>
          <w:p w14:paraId="701BCB0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7547C7E4" w14:textId="77777777" w:rsidR="006672AE" w:rsidRDefault="006672AE" w:rsidP="009A2996">
            <w:pPr>
              <w:spacing w:line="220" w:lineRule="exact"/>
              <w:contextualSpacing/>
              <w:rPr>
                <w:sz w:val="18"/>
                <w:szCs w:val="18"/>
              </w:rPr>
            </w:pPr>
          </w:p>
        </w:tc>
        <w:tc>
          <w:tcPr>
            <w:tcW w:w="5271" w:type="dxa"/>
            <w:tcBorders>
              <w:bottom w:val="single" w:sz="2" w:space="0" w:color="595959" w:themeColor="text1" w:themeTint="A6"/>
            </w:tcBorders>
            <w:shd w:val="clear" w:color="auto" w:fill="FBE4D5" w:themeFill="accent2" w:themeFillTint="33"/>
          </w:tcPr>
          <w:p w14:paraId="5DCC70A2" w14:textId="4D74AF6B" w:rsidR="006672AE" w:rsidRDefault="006672AE" w:rsidP="00513910">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FBE4D5" w:themeFill="accent2" w:themeFillTint="33"/>
          </w:tcPr>
          <w:p w14:paraId="0709EBF8" w14:textId="77777777" w:rsidR="006672AE" w:rsidRPr="002A2B93" w:rsidRDefault="006672AE" w:rsidP="00A6088B">
            <w:pPr>
              <w:spacing w:line="220" w:lineRule="exact"/>
              <w:contextualSpacing/>
              <w:jc w:val="center"/>
              <w:rPr>
                <w:sz w:val="16"/>
                <w:szCs w:val="16"/>
              </w:rPr>
            </w:pPr>
          </w:p>
        </w:tc>
      </w:tr>
      <w:tr w:rsidR="006672AE" w:rsidRPr="00CE353F" w14:paraId="3DDC74AC" w14:textId="77777777" w:rsidTr="00513910">
        <w:tc>
          <w:tcPr>
            <w:tcW w:w="557" w:type="dxa"/>
            <w:tcBorders>
              <w:bottom w:val="single" w:sz="2" w:space="0" w:color="595959" w:themeColor="text1" w:themeTint="A6"/>
            </w:tcBorders>
            <w:shd w:val="clear" w:color="auto" w:fill="auto"/>
          </w:tcPr>
          <w:p w14:paraId="4ECE71C1"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60A6C38" w14:textId="77777777" w:rsidR="006672AE" w:rsidRDefault="006672AE" w:rsidP="009A2996">
            <w:pPr>
              <w:spacing w:line="220" w:lineRule="exact"/>
              <w:contextualSpacing/>
              <w:rPr>
                <w:sz w:val="18"/>
                <w:szCs w:val="18"/>
              </w:rPr>
            </w:pPr>
            <w:r>
              <w:rPr>
                <w:sz w:val="18"/>
                <w:szCs w:val="18"/>
              </w:rPr>
              <w:t>17.-.18.09.2019, AMP, CF, KCL, RES, OZ</w:t>
            </w:r>
          </w:p>
          <w:p w14:paraId="60EECAEF" w14:textId="1F541643" w:rsidR="006672AE" w:rsidRDefault="006672AE" w:rsidP="009A2996">
            <w:pPr>
              <w:spacing w:line="220" w:lineRule="exact"/>
              <w:contextualSpacing/>
              <w:rPr>
                <w:sz w:val="18"/>
                <w:szCs w:val="18"/>
              </w:rPr>
            </w:pPr>
          </w:p>
        </w:tc>
        <w:tc>
          <w:tcPr>
            <w:tcW w:w="5271" w:type="dxa"/>
            <w:tcBorders>
              <w:bottom w:val="single" w:sz="2" w:space="0" w:color="595959" w:themeColor="text1" w:themeTint="A6"/>
            </w:tcBorders>
            <w:shd w:val="clear" w:color="auto" w:fill="auto"/>
          </w:tcPr>
          <w:p w14:paraId="43EC1A27" w14:textId="1B3F3943" w:rsidR="006672AE" w:rsidRDefault="006672AE" w:rsidP="00513910">
            <w:pPr>
              <w:spacing w:line="220" w:lineRule="exact"/>
              <w:contextualSpacing/>
              <w:jc w:val="center"/>
              <w:rPr>
                <w:rFonts w:asciiTheme="majorHAnsi" w:hAnsiTheme="majorHAnsi"/>
                <w:sz w:val="20"/>
                <w:szCs w:val="20"/>
              </w:rPr>
            </w:pPr>
            <w:r>
              <w:rPr>
                <w:rFonts w:asciiTheme="majorHAnsi" w:hAnsiTheme="majorHAnsi"/>
                <w:sz w:val="20"/>
                <w:szCs w:val="20"/>
              </w:rPr>
              <w:t>---</w:t>
            </w:r>
          </w:p>
        </w:tc>
        <w:tc>
          <w:tcPr>
            <w:tcW w:w="2086" w:type="dxa"/>
            <w:tcBorders>
              <w:bottom w:val="single" w:sz="2" w:space="0" w:color="595959" w:themeColor="text1" w:themeTint="A6"/>
            </w:tcBorders>
            <w:shd w:val="clear" w:color="auto" w:fill="auto"/>
          </w:tcPr>
          <w:p w14:paraId="53B41026" w14:textId="77777777" w:rsidR="006672AE" w:rsidRPr="002A2B93" w:rsidRDefault="006672AE" w:rsidP="00A6088B">
            <w:pPr>
              <w:spacing w:line="220" w:lineRule="exact"/>
              <w:contextualSpacing/>
              <w:jc w:val="center"/>
              <w:rPr>
                <w:sz w:val="16"/>
                <w:szCs w:val="16"/>
              </w:rPr>
            </w:pPr>
          </w:p>
        </w:tc>
      </w:tr>
      <w:tr w:rsidR="006672AE" w:rsidRPr="00CE353F" w14:paraId="5BA9FF36" w14:textId="77777777" w:rsidTr="008211B7">
        <w:trPr>
          <w:trHeight w:val="340"/>
        </w:trPr>
        <w:tc>
          <w:tcPr>
            <w:tcW w:w="557" w:type="dxa"/>
            <w:shd w:val="clear" w:color="auto" w:fill="FFC000" w:themeFill="accent4"/>
            <w:vAlign w:val="center"/>
          </w:tcPr>
          <w:p w14:paraId="128B955A" w14:textId="3BF69BA2" w:rsidR="006672AE" w:rsidRDefault="006672AE" w:rsidP="00A6088B">
            <w:pPr>
              <w:spacing w:line="220" w:lineRule="exact"/>
              <w:contextualSpacing/>
              <w:rPr>
                <w:b/>
                <w:sz w:val="20"/>
                <w:szCs w:val="20"/>
              </w:rPr>
            </w:pPr>
            <w:r>
              <w:rPr>
                <w:b/>
                <w:sz w:val="20"/>
                <w:szCs w:val="20"/>
              </w:rPr>
              <w:t>22</w:t>
            </w:r>
          </w:p>
        </w:tc>
        <w:tc>
          <w:tcPr>
            <w:tcW w:w="8936" w:type="dxa"/>
            <w:gridSpan w:val="3"/>
            <w:shd w:val="clear" w:color="auto" w:fill="FFC000" w:themeFill="accent4"/>
            <w:vAlign w:val="center"/>
          </w:tcPr>
          <w:p w14:paraId="33298A43" w14:textId="3294DA45" w:rsidR="006672AE" w:rsidRPr="008F0DEF" w:rsidRDefault="006672AE" w:rsidP="008F0DEF">
            <w:pPr>
              <w:spacing w:line="220" w:lineRule="exact"/>
              <w:contextualSpacing/>
              <w:rPr>
                <w:b/>
                <w:sz w:val="20"/>
                <w:szCs w:val="20"/>
              </w:rPr>
            </w:pPr>
            <w:r w:rsidRPr="008F0DEF">
              <w:rPr>
                <w:b/>
                <w:sz w:val="20"/>
                <w:szCs w:val="20"/>
              </w:rPr>
              <w:t>Restaurierungsmaßnahmen</w:t>
            </w:r>
          </w:p>
        </w:tc>
      </w:tr>
      <w:tr w:rsidR="006672AE" w:rsidRPr="00CE353F" w14:paraId="12B36569" w14:textId="77777777" w:rsidTr="008F0DEF">
        <w:tc>
          <w:tcPr>
            <w:tcW w:w="557" w:type="dxa"/>
            <w:shd w:val="clear" w:color="auto" w:fill="auto"/>
          </w:tcPr>
          <w:p w14:paraId="0C1B3943" w14:textId="77777777" w:rsidR="006672AE" w:rsidRDefault="006672AE" w:rsidP="00A6088B">
            <w:pPr>
              <w:spacing w:line="220" w:lineRule="exact"/>
              <w:contextualSpacing/>
              <w:rPr>
                <w:b/>
                <w:sz w:val="20"/>
                <w:szCs w:val="20"/>
              </w:rPr>
            </w:pPr>
          </w:p>
        </w:tc>
        <w:tc>
          <w:tcPr>
            <w:tcW w:w="1579" w:type="dxa"/>
            <w:shd w:val="clear" w:color="auto" w:fill="auto"/>
          </w:tcPr>
          <w:p w14:paraId="0B70742B" w14:textId="77777777" w:rsidR="006672AE" w:rsidRDefault="006672AE" w:rsidP="008F0DEF">
            <w:pPr>
              <w:spacing w:line="220" w:lineRule="exact"/>
              <w:contextualSpacing/>
              <w:rPr>
                <w:sz w:val="18"/>
                <w:szCs w:val="18"/>
              </w:rPr>
            </w:pPr>
          </w:p>
        </w:tc>
        <w:tc>
          <w:tcPr>
            <w:tcW w:w="5271" w:type="dxa"/>
            <w:shd w:val="clear" w:color="auto" w:fill="auto"/>
          </w:tcPr>
          <w:p w14:paraId="74254B44" w14:textId="77777777" w:rsidR="006672AE" w:rsidRDefault="006672AE" w:rsidP="00BD3D9F">
            <w:pPr>
              <w:spacing w:line="220" w:lineRule="exact"/>
              <w:contextualSpacing/>
              <w:jc w:val="both"/>
              <w:rPr>
                <w:rFonts w:asciiTheme="majorHAnsi" w:hAnsiTheme="majorHAnsi"/>
                <w:sz w:val="20"/>
                <w:szCs w:val="20"/>
              </w:rPr>
            </w:pPr>
          </w:p>
        </w:tc>
        <w:tc>
          <w:tcPr>
            <w:tcW w:w="2086" w:type="dxa"/>
            <w:shd w:val="clear" w:color="auto" w:fill="auto"/>
          </w:tcPr>
          <w:p w14:paraId="55C57201" w14:textId="77777777" w:rsidR="006672AE" w:rsidRPr="002A2B93" w:rsidRDefault="006672AE" w:rsidP="00A6088B">
            <w:pPr>
              <w:spacing w:line="220" w:lineRule="exact"/>
              <w:contextualSpacing/>
              <w:jc w:val="center"/>
              <w:rPr>
                <w:sz w:val="16"/>
                <w:szCs w:val="16"/>
              </w:rPr>
            </w:pPr>
          </w:p>
        </w:tc>
      </w:tr>
      <w:tr w:rsidR="006672AE" w:rsidRPr="00CE353F" w14:paraId="75F94EE9" w14:textId="77777777" w:rsidTr="008F0DEF">
        <w:tc>
          <w:tcPr>
            <w:tcW w:w="557" w:type="dxa"/>
            <w:shd w:val="clear" w:color="auto" w:fill="auto"/>
          </w:tcPr>
          <w:p w14:paraId="2A6B274C" w14:textId="77777777" w:rsidR="006672AE" w:rsidRDefault="006672AE" w:rsidP="00A6088B">
            <w:pPr>
              <w:spacing w:line="220" w:lineRule="exact"/>
              <w:contextualSpacing/>
              <w:rPr>
                <w:b/>
                <w:sz w:val="20"/>
                <w:szCs w:val="20"/>
              </w:rPr>
            </w:pPr>
          </w:p>
        </w:tc>
        <w:tc>
          <w:tcPr>
            <w:tcW w:w="1579" w:type="dxa"/>
            <w:shd w:val="clear" w:color="auto" w:fill="auto"/>
          </w:tcPr>
          <w:p w14:paraId="757DB346" w14:textId="77777777" w:rsidR="006672AE" w:rsidRDefault="006672AE" w:rsidP="00077DC6">
            <w:pPr>
              <w:spacing w:line="220" w:lineRule="exact"/>
              <w:contextualSpacing/>
              <w:rPr>
                <w:sz w:val="18"/>
                <w:szCs w:val="18"/>
              </w:rPr>
            </w:pPr>
          </w:p>
          <w:p w14:paraId="72538946" w14:textId="77777777" w:rsidR="006672AE" w:rsidRDefault="006672AE" w:rsidP="00077DC6">
            <w:pPr>
              <w:spacing w:line="220" w:lineRule="exact"/>
              <w:contextualSpacing/>
              <w:rPr>
                <w:sz w:val="18"/>
                <w:szCs w:val="18"/>
              </w:rPr>
            </w:pPr>
            <w:r>
              <w:rPr>
                <w:sz w:val="18"/>
                <w:szCs w:val="18"/>
              </w:rPr>
              <w:t>14.03.2018, Tel.</w:t>
            </w:r>
          </w:p>
          <w:p w14:paraId="09C64495" w14:textId="77777777" w:rsidR="006672AE" w:rsidRDefault="006672AE" w:rsidP="00077DC6">
            <w:pPr>
              <w:spacing w:line="220" w:lineRule="exact"/>
              <w:contextualSpacing/>
              <w:rPr>
                <w:sz w:val="18"/>
                <w:szCs w:val="18"/>
              </w:rPr>
            </w:pPr>
            <w:r>
              <w:rPr>
                <w:sz w:val="18"/>
                <w:szCs w:val="18"/>
              </w:rPr>
              <w:t>OZ, CF, RES, KCL</w:t>
            </w:r>
          </w:p>
          <w:p w14:paraId="6BCF4B60" w14:textId="77777777" w:rsidR="006672AE" w:rsidRDefault="006672AE" w:rsidP="008F0DEF">
            <w:pPr>
              <w:spacing w:line="220" w:lineRule="exact"/>
              <w:contextualSpacing/>
              <w:rPr>
                <w:sz w:val="18"/>
                <w:szCs w:val="18"/>
              </w:rPr>
            </w:pPr>
          </w:p>
        </w:tc>
        <w:tc>
          <w:tcPr>
            <w:tcW w:w="5271" w:type="dxa"/>
            <w:shd w:val="clear" w:color="auto" w:fill="auto"/>
          </w:tcPr>
          <w:p w14:paraId="66097C02" w14:textId="77777777" w:rsidR="006672AE" w:rsidRDefault="006672AE" w:rsidP="00BD3D9F">
            <w:pPr>
              <w:spacing w:line="220" w:lineRule="exact"/>
              <w:contextualSpacing/>
              <w:jc w:val="both"/>
              <w:rPr>
                <w:rFonts w:asciiTheme="majorHAnsi" w:hAnsiTheme="majorHAnsi"/>
                <w:sz w:val="20"/>
                <w:szCs w:val="20"/>
              </w:rPr>
            </w:pPr>
          </w:p>
          <w:p w14:paraId="0A8B87A2" w14:textId="482CD472" w:rsidR="006672AE" w:rsidRDefault="006672AE" w:rsidP="00ED1F03">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sidRPr="00C22891">
              <w:rPr>
                <w:rFonts w:asciiTheme="majorHAnsi" w:hAnsiTheme="majorHAnsi"/>
                <w:sz w:val="20"/>
                <w:szCs w:val="20"/>
              </w:rPr>
              <w:t xml:space="preserve"> </w:t>
            </w:r>
            <w:r>
              <w:rPr>
                <w:rFonts w:asciiTheme="majorHAnsi" w:hAnsiTheme="majorHAnsi"/>
                <w:sz w:val="20"/>
                <w:szCs w:val="20"/>
              </w:rPr>
              <w:t>CF: einige Restaurierungsaufträge müssen ggf. auswärtig erfolgen</w:t>
            </w:r>
          </w:p>
        </w:tc>
        <w:tc>
          <w:tcPr>
            <w:tcW w:w="2086" w:type="dxa"/>
            <w:shd w:val="clear" w:color="auto" w:fill="auto"/>
          </w:tcPr>
          <w:p w14:paraId="25DEF8BE" w14:textId="77777777" w:rsidR="006672AE" w:rsidRPr="002A2B93" w:rsidRDefault="006672AE" w:rsidP="00A6088B">
            <w:pPr>
              <w:spacing w:line="220" w:lineRule="exact"/>
              <w:contextualSpacing/>
              <w:jc w:val="center"/>
              <w:rPr>
                <w:sz w:val="16"/>
                <w:szCs w:val="16"/>
              </w:rPr>
            </w:pPr>
          </w:p>
        </w:tc>
      </w:tr>
      <w:tr w:rsidR="006672AE" w:rsidRPr="00CE353F" w14:paraId="592D1CDA" w14:textId="77777777" w:rsidTr="008F0DEF">
        <w:tc>
          <w:tcPr>
            <w:tcW w:w="557" w:type="dxa"/>
            <w:shd w:val="clear" w:color="auto" w:fill="auto"/>
          </w:tcPr>
          <w:p w14:paraId="78D7217F" w14:textId="77777777" w:rsidR="006672AE" w:rsidRDefault="006672AE" w:rsidP="00A6088B">
            <w:pPr>
              <w:spacing w:line="220" w:lineRule="exact"/>
              <w:contextualSpacing/>
              <w:rPr>
                <w:b/>
                <w:sz w:val="20"/>
                <w:szCs w:val="20"/>
              </w:rPr>
            </w:pPr>
          </w:p>
        </w:tc>
        <w:tc>
          <w:tcPr>
            <w:tcW w:w="1579" w:type="dxa"/>
            <w:shd w:val="clear" w:color="auto" w:fill="auto"/>
          </w:tcPr>
          <w:p w14:paraId="6A3E8E64" w14:textId="77777777" w:rsidR="006672AE" w:rsidRDefault="006672AE" w:rsidP="00407328">
            <w:pPr>
              <w:spacing w:line="220" w:lineRule="exact"/>
              <w:contextualSpacing/>
              <w:rPr>
                <w:sz w:val="18"/>
                <w:szCs w:val="18"/>
              </w:rPr>
            </w:pPr>
          </w:p>
          <w:p w14:paraId="7CE981BE" w14:textId="77777777" w:rsidR="006672AE" w:rsidRDefault="006672AE" w:rsidP="00407328">
            <w:pPr>
              <w:spacing w:line="220" w:lineRule="exact"/>
              <w:contextualSpacing/>
              <w:rPr>
                <w:sz w:val="18"/>
                <w:szCs w:val="18"/>
              </w:rPr>
            </w:pPr>
            <w:r>
              <w:rPr>
                <w:sz w:val="18"/>
                <w:szCs w:val="18"/>
              </w:rPr>
              <w:t>12.06.2018, ÄMP, Café, MBK:</w:t>
            </w:r>
          </w:p>
          <w:p w14:paraId="25235A0D" w14:textId="77777777" w:rsidR="006672AE" w:rsidRDefault="006672AE" w:rsidP="00407328">
            <w:pPr>
              <w:spacing w:line="220" w:lineRule="exact"/>
              <w:contextualSpacing/>
              <w:rPr>
                <w:sz w:val="18"/>
                <w:szCs w:val="18"/>
              </w:rPr>
            </w:pPr>
            <w:r>
              <w:rPr>
                <w:sz w:val="18"/>
                <w:szCs w:val="18"/>
              </w:rPr>
              <w:t>OZ, RES, KCL</w:t>
            </w:r>
          </w:p>
          <w:p w14:paraId="702CEF75" w14:textId="77777777" w:rsidR="006672AE" w:rsidRDefault="006672AE" w:rsidP="00077DC6">
            <w:pPr>
              <w:spacing w:line="220" w:lineRule="exact"/>
              <w:contextualSpacing/>
              <w:rPr>
                <w:sz w:val="18"/>
                <w:szCs w:val="18"/>
              </w:rPr>
            </w:pPr>
          </w:p>
        </w:tc>
        <w:tc>
          <w:tcPr>
            <w:tcW w:w="5271" w:type="dxa"/>
            <w:shd w:val="clear" w:color="auto" w:fill="auto"/>
          </w:tcPr>
          <w:p w14:paraId="58425A4C" w14:textId="77777777" w:rsidR="006672AE" w:rsidRDefault="006672AE" w:rsidP="00407328">
            <w:pPr>
              <w:spacing w:line="220" w:lineRule="exact"/>
              <w:contextualSpacing/>
              <w:jc w:val="both"/>
              <w:rPr>
                <w:rFonts w:asciiTheme="majorHAnsi" w:hAnsiTheme="majorHAnsi"/>
                <w:sz w:val="20"/>
                <w:szCs w:val="20"/>
              </w:rPr>
            </w:pPr>
          </w:p>
          <w:p w14:paraId="06EB521F" w14:textId="048EEA95" w:rsidR="006672AE" w:rsidRDefault="006672AE" w:rsidP="00BD3D9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w:t>
            </w:r>
          </w:p>
        </w:tc>
        <w:tc>
          <w:tcPr>
            <w:tcW w:w="2086" w:type="dxa"/>
            <w:shd w:val="clear" w:color="auto" w:fill="auto"/>
          </w:tcPr>
          <w:p w14:paraId="0CBA110F" w14:textId="77777777" w:rsidR="006672AE" w:rsidRPr="002A2B93" w:rsidRDefault="006672AE" w:rsidP="00A6088B">
            <w:pPr>
              <w:spacing w:line="220" w:lineRule="exact"/>
              <w:contextualSpacing/>
              <w:jc w:val="center"/>
              <w:rPr>
                <w:sz w:val="16"/>
                <w:szCs w:val="16"/>
              </w:rPr>
            </w:pPr>
          </w:p>
        </w:tc>
      </w:tr>
      <w:tr w:rsidR="006672AE" w:rsidRPr="00CE353F" w14:paraId="7E3F1449" w14:textId="77777777" w:rsidTr="008F0DEF">
        <w:tc>
          <w:tcPr>
            <w:tcW w:w="557" w:type="dxa"/>
            <w:shd w:val="clear" w:color="auto" w:fill="auto"/>
          </w:tcPr>
          <w:p w14:paraId="6F96A2E8" w14:textId="77777777" w:rsidR="006672AE" w:rsidRDefault="006672AE" w:rsidP="00A6088B">
            <w:pPr>
              <w:spacing w:line="220" w:lineRule="exact"/>
              <w:contextualSpacing/>
              <w:rPr>
                <w:b/>
                <w:sz w:val="20"/>
                <w:szCs w:val="20"/>
              </w:rPr>
            </w:pPr>
          </w:p>
        </w:tc>
        <w:tc>
          <w:tcPr>
            <w:tcW w:w="1579" w:type="dxa"/>
            <w:shd w:val="clear" w:color="auto" w:fill="auto"/>
          </w:tcPr>
          <w:p w14:paraId="2783AEE4" w14:textId="77777777" w:rsidR="006672AE" w:rsidRDefault="006672AE" w:rsidP="00C8738F">
            <w:pPr>
              <w:spacing w:line="220" w:lineRule="exact"/>
              <w:contextualSpacing/>
              <w:rPr>
                <w:sz w:val="18"/>
                <w:szCs w:val="18"/>
              </w:rPr>
            </w:pPr>
          </w:p>
          <w:p w14:paraId="01D91F9F" w14:textId="77777777" w:rsidR="006672AE" w:rsidRDefault="006672AE" w:rsidP="00C8738F">
            <w:pPr>
              <w:spacing w:line="220" w:lineRule="exact"/>
              <w:contextualSpacing/>
              <w:rPr>
                <w:sz w:val="18"/>
                <w:szCs w:val="18"/>
              </w:rPr>
            </w:pPr>
            <w:r>
              <w:rPr>
                <w:sz w:val="18"/>
                <w:szCs w:val="18"/>
              </w:rPr>
              <w:t>31.08.2018, 9:00–10:30, MBK:</w:t>
            </w:r>
          </w:p>
          <w:p w14:paraId="00F496B2" w14:textId="019ED27C" w:rsidR="006672AE" w:rsidRDefault="006672AE" w:rsidP="00C8738F">
            <w:pPr>
              <w:spacing w:line="220" w:lineRule="exact"/>
              <w:contextualSpacing/>
              <w:rPr>
                <w:sz w:val="18"/>
                <w:szCs w:val="18"/>
              </w:rPr>
            </w:pPr>
            <w:r>
              <w:rPr>
                <w:sz w:val="18"/>
                <w:szCs w:val="18"/>
              </w:rPr>
              <w:t>CF, OZ, RES, KCL</w:t>
            </w:r>
          </w:p>
        </w:tc>
        <w:tc>
          <w:tcPr>
            <w:tcW w:w="5271" w:type="dxa"/>
            <w:shd w:val="clear" w:color="auto" w:fill="auto"/>
          </w:tcPr>
          <w:p w14:paraId="0366BFB8" w14:textId="77777777" w:rsidR="006672AE" w:rsidRPr="00C8738F" w:rsidRDefault="006672AE" w:rsidP="00C8738F">
            <w:pPr>
              <w:spacing w:line="220" w:lineRule="exact"/>
              <w:contextualSpacing/>
              <w:jc w:val="both"/>
              <w:rPr>
                <w:rFonts w:asciiTheme="majorHAnsi" w:hAnsiTheme="majorHAnsi"/>
                <w:sz w:val="20"/>
                <w:szCs w:val="20"/>
              </w:rPr>
            </w:pPr>
          </w:p>
          <w:p w14:paraId="589C9254" w14:textId="77777777" w:rsidR="006672AE" w:rsidRDefault="006672AE" w:rsidP="00C8738F">
            <w:pPr>
              <w:spacing w:line="220" w:lineRule="exact"/>
              <w:contextualSpacing/>
              <w:jc w:val="both"/>
              <w:rPr>
                <w:rFonts w:asciiTheme="majorHAnsi" w:hAnsiTheme="majorHAnsi" w:cs="Arial"/>
                <w:sz w:val="20"/>
                <w:szCs w:val="20"/>
              </w:rPr>
            </w:pPr>
            <w:r w:rsidRPr="00C8738F">
              <w:rPr>
                <w:rFonts w:asciiTheme="majorHAnsi" w:hAnsiTheme="majorHAnsi"/>
                <w:sz w:val="20"/>
                <w:szCs w:val="20"/>
              </w:rPr>
              <w:sym w:font="Symbol" w:char="F07F"/>
            </w:r>
            <w:r w:rsidRPr="00C8738F">
              <w:rPr>
                <w:rFonts w:asciiTheme="majorHAnsi" w:hAnsiTheme="majorHAnsi"/>
                <w:sz w:val="20"/>
                <w:szCs w:val="20"/>
              </w:rPr>
              <w:t xml:space="preserve"> RES bittet OZ darum, die Restaurierung der Objekte </w:t>
            </w:r>
            <w:r w:rsidRPr="00C8738F">
              <w:rPr>
                <w:rFonts w:asciiTheme="majorHAnsi" w:hAnsiTheme="majorHAnsi" w:cs="Arial"/>
                <w:sz w:val="20"/>
                <w:szCs w:val="20"/>
              </w:rPr>
              <w:t xml:space="preserve">ÄM 2074 </w:t>
            </w:r>
            <w:r>
              <w:rPr>
                <w:rFonts w:asciiTheme="majorHAnsi" w:hAnsiTheme="majorHAnsi" w:cs="Arial"/>
                <w:sz w:val="20"/>
                <w:szCs w:val="20"/>
              </w:rPr>
              <w:t>(</w:t>
            </w:r>
            <w:r w:rsidRPr="00C8738F">
              <w:rPr>
                <w:rFonts w:asciiTheme="majorHAnsi" w:hAnsiTheme="majorHAnsi" w:cs="Arial"/>
                <w:sz w:val="20"/>
                <w:szCs w:val="20"/>
              </w:rPr>
              <w:t xml:space="preserve">Stele des </w:t>
            </w:r>
            <w:proofErr w:type="spellStart"/>
            <w:r w:rsidRPr="00C8738F">
              <w:rPr>
                <w:rFonts w:asciiTheme="majorHAnsi" w:hAnsiTheme="majorHAnsi" w:cs="Arial"/>
                <w:sz w:val="20"/>
                <w:szCs w:val="20"/>
              </w:rPr>
              <w:t>Nachtmin</w:t>
            </w:r>
            <w:proofErr w:type="spellEnd"/>
            <w:r>
              <w:rPr>
                <w:rFonts w:asciiTheme="majorHAnsi" w:hAnsiTheme="majorHAnsi" w:cs="Arial"/>
                <w:sz w:val="20"/>
                <w:szCs w:val="20"/>
              </w:rPr>
              <w:t>) u.</w:t>
            </w:r>
            <w:r w:rsidRPr="00C8738F">
              <w:rPr>
                <w:rFonts w:asciiTheme="majorHAnsi" w:hAnsiTheme="majorHAnsi" w:cs="Arial"/>
                <w:sz w:val="20"/>
                <w:szCs w:val="20"/>
              </w:rPr>
              <w:t xml:space="preserve"> ÄM 17555 </w:t>
            </w:r>
            <w:r>
              <w:rPr>
                <w:rFonts w:asciiTheme="majorHAnsi" w:hAnsiTheme="majorHAnsi" w:cs="Arial"/>
                <w:sz w:val="20"/>
                <w:szCs w:val="20"/>
              </w:rPr>
              <w:t>(</w:t>
            </w:r>
            <w:r w:rsidRPr="00C8738F">
              <w:rPr>
                <w:rFonts w:asciiTheme="majorHAnsi" w:hAnsiTheme="majorHAnsi" w:cs="Arial"/>
                <w:sz w:val="20"/>
                <w:szCs w:val="20"/>
              </w:rPr>
              <w:t xml:space="preserve">Holzkiste des </w:t>
            </w:r>
            <w:proofErr w:type="spellStart"/>
            <w:r w:rsidRPr="00C8738F">
              <w:rPr>
                <w:rFonts w:asciiTheme="majorHAnsi" w:hAnsiTheme="majorHAnsi" w:cs="Arial"/>
                <w:sz w:val="20"/>
                <w:szCs w:val="20"/>
              </w:rPr>
              <w:t>Eje</w:t>
            </w:r>
            <w:proofErr w:type="spellEnd"/>
            <w:r>
              <w:rPr>
                <w:rFonts w:asciiTheme="majorHAnsi" w:hAnsiTheme="majorHAnsi" w:cs="Arial"/>
                <w:sz w:val="20"/>
                <w:szCs w:val="20"/>
              </w:rPr>
              <w:t>) auszulösen und mit ihm zwecks fotographischer Aufnahme zu koordinieren</w:t>
            </w:r>
          </w:p>
          <w:p w14:paraId="4245DA3E" w14:textId="5EA41A94" w:rsidR="006672AE" w:rsidRPr="00C8738F" w:rsidRDefault="006672AE" w:rsidP="00C8738F">
            <w:pPr>
              <w:spacing w:line="220" w:lineRule="exact"/>
              <w:contextualSpacing/>
              <w:jc w:val="both"/>
              <w:rPr>
                <w:rFonts w:asciiTheme="majorHAnsi" w:hAnsiTheme="majorHAnsi"/>
                <w:sz w:val="20"/>
                <w:szCs w:val="20"/>
              </w:rPr>
            </w:pPr>
          </w:p>
        </w:tc>
        <w:tc>
          <w:tcPr>
            <w:tcW w:w="2086" w:type="dxa"/>
            <w:shd w:val="clear" w:color="auto" w:fill="auto"/>
          </w:tcPr>
          <w:p w14:paraId="0CD2637B" w14:textId="77777777" w:rsidR="006672AE" w:rsidRPr="002A2B93" w:rsidRDefault="006672AE" w:rsidP="00A6088B">
            <w:pPr>
              <w:spacing w:line="220" w:lineRule="exact"/>
              <w:contextualSpacing/>
              <w:jc w:val="center"/>
              <w:rPr>
                <w:sz w:val="16"/>
                <w:szCs w:val="16"/>
              </w:rPr>
            </w:pPr>
          </w:p>
        </w:tc>
      </w:tr>
      <w:tr w:rsidR="006672AE" w:rsidRPr="00CE353F" w14:paraId="2CE79EC1" w14:textId="77777777" w:rsidTr="0076430C">
        <w:tc>
          <w:tcPr>
            <w:tcW w:w="557" w:type="dxa"/>
            <w:tcBorders>
              <w:bottom w:val="single" w:sz="2" w:space="0" w:color="595959" w:themeColor="text1" w:themeTint="A6"/>
            </w:tcBorders>
            <w:shd w:val="clear" w:color="auto" w:fill="auto"/>
          </w:tcPr>
          <w:p w14:paraId="7F0D38AB"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auto"/>
          </w:tcPr>
          <w:p w14:paraId="3943ED03" w14:textId="4CC2267B" w:rsidR="006672AE" w:rsidRDefault="006672AE" w:rsidP="00C8738F">
            <w:pPr>
              <w:spacing w:line="220" w:lineRule="exact"/>
              <w:contextualSpacing/>
              <w:rPr>
                <w:sz w:val="18"/>
                <w:szCs w:val="18"/>
              </w:rPr>
            </w:pPr>
            <w:r>
              <w:rPr>
                <w:sz w:val="18"/>
                <w:szCs w:val="18"/>
              </w:rPr>
              <w:t>07.03.2019</w:t>
            </w:r>
          </w:p>
        </w:tc>
        <w:tc>
          <w:tcPr>
            <w:tcW w:w="5271" w:type="dxa"/>
            <w:tcBorders>
              <w:bottom w:val="single" w:sz="2" w:space="0" w:color="595959" w:themeColor="text1" w:themeTint="A6"/>
            </w:tcBorders>
            <w:shd w:val="clear" w:color="auto" w:fill="auto"/>
          </w:tcPr>
          <w:p w14:paraId="3CA8DE1D" w14:textId="77777777" w:rsidR="006672AE" w:rsidRDefault="006672AE" w:rsidP="006C50EE">
            <w:pPr>
              <w:spacing w:line="220" w:lineRule="exact"/>
              <w:contextualSpacing/>
              <w:jc w:val="both"/>
              <w:rPr>
                <w:rFonts w:asciiTheme="majorHAnsi" w:hAnsiTheme="majorHAnsi"/>
                <w:sz w:val="20"/>
                <w:szCs w:val="20"/>
              </w:rPr>
            </w:pPr>
            <w:r w:rsidRPr="00C8738F">
              <w:rPr>
                <w:rFonts w:asciiTheme="majorHAnsi" w:hAnsiTheme="majorHAnsi"/>
                <w:sz w:val="20"/>
                <w:szCs w:val="20"/>
              </w:rPr>
              <w:sym w:font="Symbol" w:char="F07F"/>
            </w:r>
            <w:r w:rsidRPr="00C8738F">
              <w:rPr>
                <w:rFonts w:asciiTheme="majorHAnsi" w:hAnsiTheme="majorHAnsi"/>
                <w:sz w:val="20"/>
                <w:szCs w:val="20"/>
              </w:rPr>
              <w:t xml:space="preserve"> </w:t>
            </w:r>
            <w:r>
              <w:rPr>
                <w:rFonts w:asciiTheme="majorHAnsi" w:hAnsiTheme="majorHAnsi"/>
                <w:sz w:val="20"/>
                <w:szCs w:val="20"/>
              </w:rPr>
              <w:t xml:space="preserve">Stele des </w:t>
            </w:r>
            <w:proofErr w:type="spellStart"/>
            <w:r>
              <w:rPr>
                <w:rFonts w:asciiTheme="majorHAnsi" w:hAnsiTheme="majorHAnsi"/>
                <w:sz w:val="20"/>
                <w:szCs w:val="20"/>
              </w:rPr>
              <w:t>Nachtmin</w:t>
            </w:r>
            <w:proofErr w:type="spellEnd"/>
            <w:r>
              <w:rPr>
                <w:rFonts w:asciiTheme="majorHAnsi" w:hAnsiTheme="majorHAnsi"/>
                <w:sz w:val="20"/>
                <w:szCs w:val="20"/>
              </w:rPr>
              <w:t xml:space="preserve"> seit Ende Februar in der Restaurierungswerkstatt</w:t>
            </w:r>
          </w:p>
          <w:p w14:paraId="7DE84D59" w14:textId="7F3B8C76" w:rsidR="006672AE" w:rsidRPr="00C8738F" w:rsidRDefault="006672AE" w:rsidP="006C50EE">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auto"/>
          </w:tcPr>
          <w:p w14:paraId="53EC578D" w14:textId="77777777" w:rsidR="006672AE" w:rsidRPr="002A2B93" w:rsidRDefault="006672AE" w:rsidP="00A6088B">
            <w:pPr>
              <w:spacing w:line="220" w:lineRule="exact"/>
              <w:contextualSpacing/>
              <w:jc w:val="center"/>
              <w:rPr>
                <w:sz w:val="16"/>
                <w:szCs w:val="16"/>
              </w:rPr>
            </w:pPr>
          </w:p>
        </w:tc>
      </w:tr>
      <w:tr w:rsidR="006672AE" w:rsidRPr="00CE353F" w14:paraId="1490580E" w14:textId="77777777" w:rsidTr="008211B7">
        <w:tc>
          <w:tcPr>
            <w:tcW w:w="557" w:type="dxa"/>
            <w:tcBorders>
              <w:bottom w:val="single" w:sz="2" w:space="0" w:color="595959" w:themeColor="text1" w:themeTint="A6"/>
            </w:tcBorders>
            <w:shd w:val="clear" w:color="auto" w:fill="FBE4D5" w:themeFill="accent2" w:themeFillTint="33"/>
          </w:tcPr>
          <w:p w14:paraId="13111B44" w14:textId="77777777" w:rsidR="006672AE" w:rsidRDefault="006672AE" w:rsidP="00A6088B">
            <w:pPr>
              <w:spacing w:line="220" w:lineRule="exact"/>
              <w:contextualSpacing/>
              <w:rPr>
                <w:b/>
                <w:sz w:val="20"/>
                <w:szCs w:val="20"/>
              </w:rPr>
            </w:pPr>
          </w:p>
        </w:tc>
        <w:tc>
          <w:tcPr>
            <w:tcW w:w="1579" w:type="dxa"/>
            <w:tcBorders>
              <w:bottom w:val="single" w:sz="2" w:space="0" w:color="595959" w:themeColor="text1" w:themeTint="A6"/>
            </w:tcBorders>
            <w:shd w:val="clear" w:color="auto" w:fill="FBE4D5" w:themeFill="accent2" w:themeFillTint="33"/>
          </w:tcPr>
          <w:p w14:paraId="6A618A27" w14:textId="77777777" w:rsidR="006672AE" w:rsidRDefault="006672AE" w:rsidP="00C8738F">
            <w:pPr>
              <w:spacing w:line="220" w:lineRule="exact"/>
              <w:contextualSpacing/>
              <w:rPr>
                <w:sz w:val="18"/>
                <w:szCs w:val="18"/>
              </w:rPr>
            </w:pPr>
          </w:p>
          <w:p w14:paraId="124FB1E8" w14:textId="1B6F9067" w:rsidR="006672AE" w:rsidRDefault="006672AE" w:rsidP="00C8738F">
            <w:pPr>
              <w:spacing w:line="220" w:lineRule="exact"/>
              <w:contextualSpacing/>
              <w:rPr>
                <w:sz w:val="18"/>
                <w:szCs w:val="18"/>
              </w:rPr>
            </w:pPr>
            <w:r>
              <w:rPr>
                <w:sz w:val="18"/>
                <w:szCs w:val="18"/>
              </w:rPr>
              <w:t>17.-18.04.2019, MBK, CF, KCL, RES, OZ</w:t>
            </w:r>
          </w:p>
        </w:tc>
        <w:tc>
          <w:tcPr>
            <w:tcW w:w="5271" w:type="dxa"/>
            <w:tcBorders>
              <w:bottom w:val="single" w:sz="2" w:space="0" w:color="595959" w:themeColor="text1" w:themeTint="A6"/>
            </w:tcBorders>
            <w:shd w:val="clear" w:color="auto" w:fill="FBE4D5" w:themeFill="accent2" w:themeFillTint="33"/>
          </w:tcPr>
          <w:p w14:paraId="3AFDFB92" w14:textId="77777777" w:rsidR="006672AE" w:rsidRDefault="006672AE" w:rsidP="00983740">
            <w:pPr>
              <w:spacing w:line="220" w:lineRule="exact"/>
              <w:contextualSpacing/>
              <w:jc w:val="both"/>
              <w:rPr>
                <w:rFonts w:asciiTheme="majorHAnsi" w:hAnsiTheme="majorHAnsi"/>
                <w:sz w:val="20"/>
                <w:szCs w:val="20"/>
              </w:rPr>
            </w:pPr>
          </w:p>
          <w:p w14:paraId="22039058" w14:textId="0BE49990" w:rsidR="006672AE" w:rsidRPr="00EA2370" w:rsidRDefault="006672AE" w:rsidP="00983740">
            <w:pPr>
              <w:spacing w:line="220" w:lineRule="exact"/>
              <w:contextualSpacing/>
              <w:jc w:val="both"/>
              <w:rPr>
                <w:rFonts w:asciiTheme="majorHAnsi" w:hAnsiTheme="majorHAnsi"/>
                <w:color w:val="FF0000"/>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w:t>
            </w:r>
            <w:r>
              <w:rPr>
                <w:rFonts w:asciiTheme="majorHAnsi" w:hAnsiTheme="majorHAnsi"/>
                <w:b/>
                <w:sz w:val="20"/>
                <w:szCs w:val="20"/>
              </w:rPr>
              <w:t xml:space="preserve">Stele ÄMP 2974 des </w:t>
            </w:r>
            <w:proofErr w:type="spellStart"/>
            <w:r>
              <w:rPr>
                <w:rFonts w:asciiTheme="majorHAnsi" w:hAnsiTheme="majorHAnsi"/>
                <w:b/>
                <w:sz w:val="20"/>
                <w:szCs w:val="20"/>
              </w:rPr>
              <w:t>Nachtmin</w:t>
            </w:r>
            <w:proofErr w:type="spellEnd"/>
            <w:r>
              <w:rPr>
                <w:rFonts w:asciiTheme="majorHAnsi" w:hAnsiTheme="majorHAnsi"/>
                <w:b/>
                <w:sz w:val="20"/>
                <w:szCs w:val="20"/>
              </w:rPr>
              <w:t xml:space="preserve"> </w:t>
            </w:r>
            <w:r w:rsidRPr="007C2CED">
              <w:rPr>
                <w:rFonts w:asciiTheme="majorHAnsi" w:hAnsiTheme="majorHAnsi"/>
                <w:sz w:val="20"/>
                <w:szCs w:val="20"/>
              </w:rPr>
              <w:t>ist noch in Bearbeitung und wird</w:t>
            </w:r>
            <w:r>
              <w:rPr>
                <w:rFonts w:asciiTheme="majorHAnsi" w:hAnsiTheme="majorHAnsi"/>
                <w:sz w:val="20"/>
                <w:szCs w:val="20"/>
              </w:rPr>
              <w:t xml:space="preserve"> </w:t>
            </w:r>
            <w:r w:rsidRPr="008711D8">
              <w:rPr>
                <w:rFonts w:asciiTheme="majorHAnsi" w:hAnsiTheme="majorHAnsi"/>
                <w:color w:val="FF0000"/>
                <w:sz w:val="20"/>
                <w:szCs w:val="20"/>
              </w:rPr>
              <w:t xml:space="preserve">bis zum </w:t>
            </w:r>
            <w:r>
              <w:rPr>
                <w:rFonts w:asciiTheme="majorHAnsi" w:hAnsiTheme="majorHAnsi"/>
                <w:color w:val="FF0000"/>
                <w:sz w:val="20"/>
                <w:szCs w:val="20"/>
              </w:rPr>
              <w:t>22</w:t>
            </w:r>
            <w:r w:rsidRPr="008711D8">
              <w:rPr>
                <w:rFonts w:asciiTheme="majorHAnsi" w:hAnsiTheme="majorHAnsi"/>
                <w:color w:val="FF0000"/>
                <w:sz w:val="20"/>
                <w:szCs w:val="20"/>
              </w:rPr>
              <w:t xml:space="preserve">.05. </w:t>
            </w:r>
            <w:r>
              <w:rPr>
                <w:rFonts w:asciiTheme="majorHAnsi" w:hAnsiTheme="majorHAnsi"/>
                <w:color w:val="FF0000"/>
                <w:sz w:val="20"/>
                <w:szCs w:val="20"/>
              </w:rPr>
              <w:t>fertig gereinigt, damit sie von RES und KCL fotografiert werden kann</w:t>
            </w:r>
          </w:p>
          <w:p w14:paraId="42541F95" w14:textId="77777777" w:rsidR="006672AE" w:rsidRDefault="006672AE" w:rsidP="00FC63B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Holzkiste ÄMP 17555 des </w:t>
            </w:r>
            <w:proofErr w:type="spellStart"/>
            <w:r>
              <w:rPr>
                <w:rFonts w:asciiTheme="majorHAnsi" w:hAnsiTheme="majorHAnsi"/>
                <w:sz w:val="20"/>
                <w:szCs w:val="20"/>
              </w:rPr>
              <w:t>Eje</w:t>
            </w:r>
            <w:proofErr w:type="spellEnd"/>
            <w:r>
              <w:rPr>
                <w:rFonts w:asciiTheme="majorHAnsi" w:hAnsiTheme="majorHAnsi"/>
                <w:sz w:val="20"/>
                <w:szCs w:val="20"/>
              </w:rPr>
              <w:t xml:space="preserve"> wurde teils zerlegt und befindet sich derzeit in der Restaurierungswerkstatt</w:t>
            </w:r>
          </w:p>
          <w:p w14:paraId="02180828" w14:textId="5BE3D512" w:rsidR="006672AE" w:rsidRDefault="006672AE" w:rsidP="007B2A5F">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Die Objektliste ÄMP wird bis zum 01.05. erstellt und nach dem 22.5. der Abt. Restaurierung sukzessive verfügbar gemacht</w:t>
            </w:r>
          </w:p>
          <w:p w14:paraId="1668DF96" w14:textId="2138260A" w:rsidR="006672AE" w:rsidRPr="00C8738F" w:rsidRDefault="006672AE" w:rsidP="007B2A5F">
            <w:pPr>
              <w:spacing w:line="220" w:lineRule="exact"/>
              <w:contextualSpacing/>
              <w:jc w:val="both"/>
              <w:rPr>
                <w:rFonts w:asciiTheme="majorHAnsi" w:hAnsiTheme="majorHAnsi"/>
                <w:sz w:val="20"/>
                <w:szCs w:val="20"/>
              </w:rPr>
            </w:pPr>
          </w:p>
        </w:tc>
        <w:tc>
          <w:tcPr>
            <w:tcW w:w="2086" w:type="dxa"/>
            <w:tcBorders>
              <w:bottom w:val="single" w:sz="2" w:space="0" w:color="595959" w:themeColor="text1" w:themeTint="A6"/>
            </w:tcBorders>
            <w:shd w:val="clear" w:color="auto" w:fill="FBE4D5" w:themeFill="accent2" w:themeFillTint="33"/>
          </w:tcPr>
          <w:p w14:paraId="505629D9" w14:textId="77777777" w:rsidR="006672AE" w:rsidRPr="002A2B93" w:rsidRDefault="006672AE" w:rsidP="00A6088B">
            <w:pPr>
              <w:spacing w:line="220" w:lineRule="exact"/>
              <w:contextualSpacing/>
              <w:jc w:val="center"/>
              <w:rPr>
                <w:sz w:val="16"/>
                <w:szCs w:val="16"/>
              </w:rPr>
            </w:pPr>
          </w:p>
        </w:tc>
      </w:tr>
      <w:tr w:rsidR="006672AE" w:rsidRPr="00CE353F" w14:paraId="376A79C2" w14:textId="77777777" w:rsidTr="008211B7">
        <w:tc>
          <w:tcPr>
            <w:tcW w:w="557" w:type="dxa"/>
            <w:shd w:val="clear" w:color="auto" w:fill="auto"/>
          </w:tcPr>
          <w:p w14:paraId="5BAECF02" w14:textId="77777777" w:rsidR="006672AE" w:rsidRDefault="006672AE" w:rsidP="00A6088B">
            <w:pPr>
              <w:spacing w:line="220" w:lineRule="exact"/>
              <w:contextualSpacing/>
              <w:rPr>
                <w:b/>
                <w:sz w:val="20"/>
                <w:szCs w:val="20"/>
              </w:rPr>
            </w:pPr>
          </w:p>
        </w:tc>
        <w:tc>
          <w:tcPr>
            <w:tcW w:w="1579" w:type="dxa"/>
            <w:shd w:val="clear" w:color="auto" w:fill="auto"/>
          </w:tcPr>
          <w:p w14:paraId="355DE2B7" w14:textId="77777777" w:rsidR="006672AE" w:rsidRDefault="006672AE" w:rsidP="00577887">
            <w:pPr>
              <w:spacing w:line="220" w:lineRule="exact"/>
              <w:contextualSpacing/>
              <w:rPr>
                <w:sz w:val="18"/>
                <w:szCs w:val="18"/>
              </w:rPr>
            </w:pPr>
          </w:p>
          <w:p w14:paraId="5C4867BA" w14:textId="3186AC35" w:rsidR="006672AE" w:rsidRPr="00F52D8C" w:rsidRDefault="006672AE" w:rsidP="00577887">
            <w:pPr>
              <w:spacing w:line="220" w:lineRule="exact"/>
              <w:contextualSpacing/>
              <w:rPr>
                <w:sz w:val="18"/>
                <w:szCs w:val="18"/>
                <w:lang w:val="en-US"/>
              </w:rPr>
            </w:pPr>
            <w:r w:rsidRPr="00F52D8C">
              <w:rPr>
                <w:sz w:val="18"/>
                <w:szCs w:val="18"/>
                <w:lang w:val="en-US"/>
              </w:rPr>
              <w:t>17.-.18.09.2019, AMP, CF, KCL, RES, OZ</w:t>
            </w:r>
          </w:p>
        </w:tc>
        <w:tc>
          <w:tcPr>
            <w:tcW w:w="5271" w:type="dxa"/>
            <w:shd w:val="clear" w:color="auto" w:fill="auto"/>
          </w:tcPr>
          <w:p w14:paraId="6DCF5AB3" w14:textId="77777777" w:rsidR="006672AE" w:rsidRPr="00F52D8C" w:rsidRDefault="006672AE" w:rsidP="00513910">
            <w:pPr>
              <w:spacing w:line="220" w:lineRule="exact"/>
              <w:contextualSpacing/>
              <w:jc w:val="both"/>
              <w:rPr>
                <w:rFonts w:asciiTheme="majorHAnsi" w:hAnsiTheme="majorHAnsi"/>
                <w:sz w:val="20"/>
                <w:szCs w:val="20"/>
                <w:lang w:val="en-US"/>
              </w:rPr>
            </w:pPr>
          </w:p>
          <w:p w14:paraId="60C028E7" w14:textId="6F7A1509" w:rsidR="006672AE" w:rsidRPr="00C22891" w:rsidRDefault="006672AE" w:rsidP="00513910">
            <w:pPr>
              <w:spacing w:line="220" w:lineRule="exact"/>
              <w:contextualSpacing/>
              <w:jc w:val="both"/>
              <w:rPr>
                <w:rFonts w:asciiTheme="majorHAnsi" w:hAnsiTheme="majorHAnsi"/>
                <w:sz w:val="20"/>
                <w:szCs w:val="20"/>
              </w:rPr>
            </w:pPr>
            <w:r w:rsidRPr="00C22891">
              <w:rPr>
                <w:rFonts w:asciiTheme="majorHAnsi" w:hAnsiTheme="majorHAnsi"/>
                <w:sz w:val="20"/>
                <w:szCs w:val="20"/>
              </w:rPr>
              <w:sym w:font="Symbol" w:char="F07F"/>
            </w:r>
            <w:r>
              <w:rPr>
                <w:rFonts w:asciiTheme="majorHAnsi" w:hAnsiTheme="majorHAnsi"/>
                <w:sz w:val="20"/>
                <w:szCs w:val="20"/>
              </w:rPr>
              <w:t xml:space="preserve"> RES u. KCL sprechen mit Frau Lehmann über eine Probenentnahme an der </w:t>
            </w:r>
            <w:proofErr w:type="spellStart"/>
            <w:r>
              <w:rPr>
                <w:rFonts w:asciiTheme="majorHAnsi" w:hAnsiTheme="majorHAnsi"/>
                <w:sz w:val="20"/>
                <w:szCs w:val="20"/>
              </w:rPr>
              <w:t>Stele</w:t>
            </w:r>
            <w:proofErr w:type="spellEnd"/>
            <w:r>
              <w:rPr>
                <w:rFonts w:asciiTheme="majorHAnsi" w:hAnsiTheme="majorHAnsi"/>
                <w:sz w:val="20"/>
                <w:szCs w:val="20"/>
              </w:rPr>
              <w:t xml:space="preserve"> des </w:t>
            </w:r>
            <w:proofErr w:type="spellStart"/>
            <w:r>
              <w:rPr>
                <w:rFonts w:asciiTheme="majorHAnsi" w:hAnsiTheme="majorHAnsi"/>
                <w:sz w:val="20"/>
                <w:szCs w:val="20"/>
              </w:rPr>
              <w:t>Nachtmim</w:t>
            </w:r>
            <w:proofErr w:type="spellEnd"/>
            <w:r>
              <w:rPr>
                <w:rFonts w:asciiTheme="majorHAnsi" w:hAnsiTheme="majorHAnsi"/>
                <w:sz w:val="20"/>
                <w:szCs w:val="20"/>
              </w:rPr>
              <w:t>; Frau Lehmann ist einverstanden und benötigt allein die Klärung der Kostenfrage; OZ wird sich der Sache annehmen</w:t>
            </w:r>
          </w:p>
        </w:tc>
        <w:tc>
          <w:tcPr>
            <w:tcW w:w="2086" w:type="dxa"/>
            <w:shd w:val="clear" w:color="auto" w:fill="auto"/>
          </w:tcPr>
          <w:p w14:paraId="46EE1A0F" w14:textId="77777777" w:rsidR="006672AE" w:rsidRPr="002A2B93" w:rsidRDefault="006672AE" w:rsidP="00A6088B">
            <w:pPr>
              <w:spacing w:line="220" w:lineRule="exact"/>
              <w:contextualSpacing/>
              <w:jc w:val="center"/>
              <w:rPr>
                <w:sz w:val="16"/>
                <w:szCs w:val="16"/>
              </w:rPr>
            </w:pPr>
          </w:p>
        </w:tc>
      </w:tr>
      <w:tr w:rsidR="006672AE" w:rsidRPr="00CE353F" w14:paraId="33C57B91" w14:textId="77777777" w:rsidTr="00992520">
        <w:trPr>
          <w:trHeight w:val="340"/>
        </w:trPr>
        <w:tc>
          <w:tcPr>
            <w:tcW w:w="557" w:type="dxa"/>
            <w:shd w:val="clear" w:color="auto" w:fill="FFC000" w:themeFill="accent4"/>
            <w:vAlign w:val="center"/>
          </w:tcPr>
          <w:p w14:paraId="2DD78A39" w14:textId="34D47ED8" w:rsidR="006672AE" w:rsidRPr="006672AE" w:rsidRDefault="006672AE" w:rsidP="00992520">
            <w:pPr>
              <w:spacing w:line="220" w:lineRule="exact"/>
              <w:contextualSpacing/>
              <w:rPr>
                <w:b/>
                <w:color w:val="5B9BD5" w:themeColor="accent1"/>
                <w:sz w:val="20"/>
                <w:szCs w:val="20"/>
              </w:rPr>
            </w:pPr>
            <w:r w:rsidRPr="006672AE">
              <w:rPr>
                <w:b/>
                <w:color w:val="5B9BD5" w:themeColor="accent1"/>
                <w:sz w:val="20"/>
                <w:szCs w:val="20"/>
              </w:rPr>
              <w:t>23</w:t>
            </w:r>
          </w:p>
        </w:tc>
        <w:tc>
          <w:tcPr>
            <w:tcW w:w="8936" w:type="dxa"/>
            <w:gridSpan w:val="3"/>
            <w:shd w:val="clear" w:color="auto" w:fill="FFC000" w:themeFill="accent4"/>
            <w:vAlign w:val="center"/>
          </w:tcPr>
          <w:p w14:paraId="40DE85F2" w14:textId="1B02EC7B" w:rsidR="006672AE" w:rsidRPr="006672AE" w:rsidRDefault="006672AE" w:rsidP="00992520">
            <w:pPr>
              <w:spacing w:line="220" w:lineRule="exact"/>
              <w:contextualSpacing/>
              <w:rPr>
                <w:b/>
                <w:color w:val="5B9BD5" w:themeColor="accent1"/>
                <w:sz w:val="20"/>
                <w:szCs w:val="20"/>
              </w:rPr>
            </w:pPr>
            <w:r w:rsidRPr="006672AE">
              <w:rPr>
                <w:b/>
                <w:color w:val="5B9BD5" w:themeColor="accent1"/>
                <w:sz w:val="20"/>
                <w:szCs w:val="20"/>
              </w:rPr>
              <w:t>Merchandising</w:t>
            </w:r>
          </w:p>
        </w:tc>
      </w:tr>
      <w:tr w:rsidR="006672AE" w:rsidRPr="00CE353F" w14:paraId="6CF5EAAE" w14:textId="77777777" w:rsidTr="00992520">
        <w:tc>
          <w:tcPr>
            <w:tcW w:w="557" w:type="dxa"/>
            <w:shd w:val="clear" w:color="auto" w:fill="auto"/>
          </w:tcPr>
          <w:p w14:paraId="3A223DAC" w14:textId="77777777" w:rsidR="006672AE" w:rsidRDefault="006672AE" w:rsidP="00992520">
            <w:pPr>
              <w:spacing w:line="220" w:lineRule="exact"/>
              <w:contextualSpacing/>
              <w:rPr>
                <w:b/>
                <w:sz w:val="20"/>
                <w:szCs w:val="20"/>
              </w:rPr>
            </w:pPr>
          </w:p>
        </w:tc>
        <w:tc>
          <w:tcPr>
            <w:tcW w:w="1579" w:type="dxa"/>
            <w:shd w:val="clear" w:color="auto" w:fill="auto"/>
          </w:tcPr>
          <w:p w14:paraId="4EA4BAB6" w14:textId="77777777" w:rsidR="006672AE" w:rsidRDefault="006672AE" w:rsidP="00992520">
            <w:pPr>
              <w:spacing w:line="220" w:lineRule="exact"/>
              <w:contextualSpacing/>
              <w:rPr>
                <w:sz w:val="18"/>
                <w:szCs w:val="18"/>
              </w:rPr>
            </w:pPr>
          </w:p>
        </w:tc>
        <w:tc>
          <w:tcPr>
            <w:tcW w:w="5271" w:type="dxa"/>
            <w:shd w:val="clear" w:color="auto" w:fill="auto"/>
          </w:tcPr>
          <w:p w14:paraId="209BC00C" w14:textId="77777777" w:rsidR="006672AE" w:rsidRDefault="006672AE" w:rsidP="00992520">
            <w:pPr>
              <w:spacing w:line="220" w:lineRule="exact"/>
              <w:contextualSpacing/>
              <w:jc w:val="both"/>
              <w:rPr>
                <w:rFonts w:asciiTheme="majorHAnsi" w:hAnsiTheme="majorHAnsi"/>
                <w:sz w:val="20"/>
                <w:szCs w:val="20"/>
              </w:rPr>
            </w:pPr>
          </w:p>
        </w:tc>
        <w:tc>
          <w:tcPr>
            <w:tcW w:w="2086" w:type="dxa"/>
            <w:shd w:val="clear" w:color="auto" w:fill="auto"/>
          </w:tcPr>
          <w:p w14:paraId="12233D5E" w14:textId="77777777" w:rsidR="006672AE" w:rsidRPr="002A2B93" w:rsidRDefault="006672AE" w:rsidP="00992520">
            <w:pPr>
              <w:spacing w:line="220" w:lineRule="exact"/>
              <w:contextualSpacing/>
              <w:jc w:val="center"/>
              <w:rPr>
                <w:sz w:val="16"/>
                <w:szCs w:val="16"/>
              </w:rPr>
            </w:pPr>
          </w:p>
        </w:tc>
      </w:tr>
      <w:tr w:rsidR="006672AE" w:rsidRPr="00CE353F" w14:paraId="16222269" w14:textId="77777777" w:rsidTr="00992520">
        <w:tc>
          <w:tcPr>
            <w:tcW w:w="557" w:type="dxa"/>
            <w:shd w:val="clear" w:color="auto" w:fill="auto"/>
          </w:tcPr>
          <w:p w14:paraId="31390382" w14:textId="77777777" w:rsidR="006672AE" w:rsidRDefault="006672AE" w:rsidP="00992520">
            <w:pPr>
              <w:spacing w:line="220" w:lineRule="exact"/>
              <w:contextualSpacing/>
              <w:rPr>
                <w:b/>
                <w:sz w:val="20"/>
                <w:szCs w:val="20"/>
              </w:rPr>
            </w:pPr>
          </w:p>
        </w:tc>
        <w:tc>
          <w:tcPr>
            <w:tcW w:w="1579" w:type="dxa"/>
            <w:shd w:val="clear" w:color="auto" w:fill="auto"/>
          </w:tcPr>
          <w:p w14:paraId="1B1C37B2" w14:textId="77777777" w:rsidR="006672AE" w:rsidRDefault="006672AE" w:rsidP="00992520">
            <w:pPr>
              <w:spacing w:line="220" w:lineRule="exact"/>
              <w:contextualSpacing/>
              <w:rPr>
                <w:color w:val="5B9BD5" w:themeColor="accent1"/>
                <w:sz w:val="18"/>
                <w:szCs w:val="18"/>
              </w:rPr>
            </w:pPr>
          </w:p>
          <w:p w14:paraId="24917119" w14:textId="2926F880"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sidR="00F9013D">
              <w:rPr>
                <w:color w:val="5B9BD5" w:themeColor="accent1"/>
                <w:sz w:val="18"/>
                <w:szCs w:val="18"/>
              </w:rPr>
              <w:t xml:space="preserve">, </w:t>
            </w:r>
            <w:r w:rsidR="00F9013D" w:rsidRPr="00F9013D">
              <w:rPr>
                <w:color w:val="5B9BD5" w:themeColor="accent1"/>
                <w:sz w:val="18"/>
                <w:szCs w:val="18"/>
              </w:rPr>
              <w:t>TNN</w:t>
            </w:r>
          </w:p>
          <w:p w14:paraId="69A35F0B" w14:textId="77777777" w:rsidR="006672AE" w:rsidRDefault="006672AE" w:rsidP="00992520">
            <w:pPr>
              <w:spacing w:line="220" w:lineRule="exact"/>
              <w:contextualSpacing/>
              <w:rPr>
                <w:sz w:val="18"/>
                <w:szCs w:val="18"/>
              </w:rPr>
            </w:pPr>
          </w:p>
        </w:tc>
        <w:tc>
          <w:tcPr>
            <w:tcW w:w="5271" w:type="dxa"/>
            <w:shd w:val="clear" w:color="auto" w:fill="auto"/>
          </w:tcPr>
          <w:p w14:paraId="3B822980" w14:textId="77777777" w:rsidR="006672AE" w:rsidRPr="006672AE" w:rsidRDefault="006672AE" w:rsidP="00992520">
            <w:pPr>
              <w:spacing w:line="220" w:lineRule="exact"/>
              <w:contextualSpacing/>
              <w:jc w:val="both"/>
              <w:rPr>
                <w:rFonts w:asciiTheme="majorHAnsi" w:hAnsiTheme="majorHAnsi"/>
                <w:color w:val="5B9BD5" w:themeColor="accent1"/>
                <w:sz w:val="20"/>
                <w:szCs w:val="20"/>
              </w:rPr>
            </w:pPr>
          </w:p>
          <w:p w14:paraId="0B7EDAAF" w14:textId="003278D5" w:rsidR="006672AE" w:rsidRPr="006672AE" w:rsidRDefault="006672AE" w:rsidP="006672AE">
            <w:pPr>
              <w:spacing w:line="220" w:lineRule="exact"/>
              <w:contextualSpacing/>
              <w:jc w:val="both"/>
              <w:rPr>
                <w:rFonts w:asciiTheme="majorHAnsi" w:hAnsiTheme="majorHAnsi"/>
                <w:color w:val="5B9BD5" w:themeColor="accent1"/>
                <w:sz w:val="20"/>
                <w:szCs w:val="20"/>
              </w:rPr>
            </w:pPr>
            <w:r w:rsidRPr="006672AE">
              <w:rPr>
                <w:rFonts w:asciiTheme="majorHAnsi" w:hAnsiTheme="majorHAnsi"/>
                <w:color w:val="5B9BD5" w:themeColor="accent1"/>
                <w:sz w:val="20"/>
                <w:szCs w:val="20"/>
              </w:rPr>
              <w:sym w:font="Symbol" w:char="F07F"/>
            </w:r>
            <w:r w:rsidRPr="006672AE">
              <w:rPr>
                <w:rFonts w:asciiTheme="majorHAnsi" w:hAnsiTheme="majorHAnsi"/>
                <w:color w:val="5B9BD5" w:themeColor="accent1"/>
                <w:sz w:val="20"/>
                <w:szCs w:val="20"/>
              </w:rPr>
              <w:t xml:space="preserve"> zu gegebener Zeit ÄMP Siegelringe ggf. als Merchandisingartikel vorschlagen </w:t>
            </w:r>
          </w:p>
        </w:tc>
        <w:tc>
          <w:tcPr>
            <w:tcW w:w="2086" w:type="dxa"/>
            <w:shd w:val="clear" w:color="auto" w:fill="auto"/>
          </w:tcPr>
          <w:p w14:paraId="1C98347B" w14:textId="77777777" w:rsidR="006672AE" w:rsidRPr="002A2B93" w:rsidRDefault="006672AE" w:rsidP="00992520">
            <w:pPr>
              <w:spacing w:line="220" w:lineRule="exact"/>
              <w:contextualSpacing/>
              <w:jc w:val="center"/>
              <w:rPr>
                <w:sz w:val="16"/>
                <w:szCs w:val="16"/>
              </w:rPr>
            </w:pPr>
          </w:p>
        </w:tc>
      </w:tr>
      <w:tr w:rsidR="006672AE" w:rsidRPr="00CE353F" w14:paraId="3BAA675A" w14:textId="77777777" w:rsidTr="00992520">
        <w:trPr>
          <w:trHeight w:val="340"/>
        </w:trPr>
        <w:tc>
          <w:tcPr>
            <w:tcW w:w="557" w:type="dxa"/>
            <w:shd w:val="clear" w:color="auto" w:fill="FFC000" w:themeFill="accent4"/>
            <w:vAlign w:val="center"/>
          </w:tcPr>
          <w:p w14:paraId="23BF07F9" w14:textId="40523D43" w:rsidR="006672AE" w:rsidRPr="006672AE" w:rsidRDefault="006672AE" w:rsidP="00992520">
            <w:pPr>
              <w:spacing w:line="220" w:lineRule="exact"/>
              <w:contextualSpacing/>
              <w:rPr>
                <w:b/>
                <w:color w:val="5B9BD5" w:themeColor="accent1"/>
                <w:sz w:val="20"/>
                <w:szCs w:val="20"/>
              </w:rPr>
            </w:pPr>
            <w:r w:rsidRPr="006672AE">
              <w:rPr>
                <w:b/>
                <w:color w:val="5B9BD5" w:themeColor="accent1"/>
                <w:sz w:val="20"/>
                <w:szCs w:val="20"/>
              </w:rPr>
              <w:t>2</w:t>
            </w:r>
            <w:r>
              <w:rPr>
                <w:b/>
                <w:color w:val="5B9BD5" w:themeColor="accent1"/>
                <w:sz w:val="20"/>
                <w:szCs w:val="20"/>
              </w:rPr>
              <w:t>4</w:t>
            </w:r>
          </w:p>
        </w:tc>
        <w:tc>
          <w:tcPr>
            <w:tcW w:w="8936" w:type="dxa"/>
            <w:gridSpan w:val="3"/>
            <w:shd w:val="clear" w:color="auto" w:fill="FFC000" w:themeFill="accent4"/>
            <w:vAlign w:val="center"/>
          </w:tcPr>
          <w:p w14:paraId="72A193A7" w14:textId="23A58CB2" w:rsidR="006672AE" w:rsidRPr="006672AE" w:rsidRDefault="006672AE" w:rsidP="00992520">
            <w:pPr>
              <w:spacing w:line="220" w:lineRule="exact"/>
              <w:contextualSpacing/>
              <w:rPr>
                <w:b/>
                <w:color w:val="5B9BD5" w:themeColor="accent1"/>
                <w:sz w:val="20"/>
                <w:szCs w:val="20"/>
              </w:rPr>
            </w:pPr>
            <w:r>
              <w:rPr>
                <w:b/>
                <w:color w:val="5B9BD5" w:themeColor="accent1"/>
                <w:sz w:val="20"/>
                <w:szCs w:val="20"/>
              </w:rPr>
              <w:t>Vermittlung</w:t>
            </w:r>
          </w:p>
        </w:tc>
      </w:tr>
      <w:tr w:rsidR="006672AE" w:rsidRPr="00CE353F" w14:paraId="74A4B397" w14:textId="77777777" w:rsidTr="00992520">
        <w:tc>
          <w:tcPr>
            <w:tcW w:w="557" w:type="dxa"/>
            <w:shd w:val="clear" w:color="auto" w:fill="auto"/>
          </w:tcPr>
          <w:p w14:paraId="134BC0F0" w14:textId="77777777" w:rsidR="006672AE" w:rsidRDefault="006672AE" w:rsidP="00992520">
            <w:pPr>
              <w:spacing w:line="220" w:lineRule="exact"/>
              <w:contextualSpacing/>
              <w:rPr>
                <w:b/>
                <w:sz w:val="20"/>
                <w:szCs w:val="20"/>
              </w:rPr>
            </w:pPr>
          </w:p>
        </w:tc>
        <w:tc>
          <w:tcPr>
            <w:tcW w:w="1579" w:type="dxa"/>
            <w:shd w:val="clear" w:color="auto" w:fill="auto"/>
          </w:tcPr>
          <w:p w14:paraId="5C357779" w14:textId="77777777" w:rsidR="006672AE" w:rsidRDefault="006672AE" w:rsidP="00992520">
            <w:pPr>
              <w:spacing w:line="220" w:lineRule="exact"/>
              <w:contextualSpacing/>
              <w:rPr>
                <w:sz w:val="18"/>
                <w:szCs w:val="18"/>
              </w:rPr>
            </w:pPr>
          </w:p>
        </w:tc>
        <w:tc>
          <w:tcPr>
            <w:tcW w:w="5271" w:type="dxa"/>
            <w:shd w:val="clear" w:color="auto" w:fill="auto"/>
          </w:tcPr>
          <w:p w14:paraId="0A355752" w14:textId="77777777" w:rsidR="006672AE" w:rsidRDefault="006672AE" w:rsidP="00992520">
            <w:pPr>
              <w:spacing w:line="220" w:lineRule="exact"/>
              <w:contextualSpacing/>
              <w:jc w:val="both"/>
              <w:rPr>
                <w:rFonts w:asciiTheme="majorHAnsi" w:hAnsiTheme="majorHAnsi"/>
                <w:sz w:val="20"/>
                <w:szCs w:val="20"/>
              </w:rPr>
            </w:pPr>
          </w:p>
        </w:tc>
        <w:tc>
          <w:tcPr>
            <w:tcW w:w="2086" w:type="dxa"/>
            <w:shd w:val="clear" w:color="auto" w:fill="auto"/>
          </w:tcPr>
          <w:p w14:paraId="3B6389A8" w14:textId="77777777" w:rsidR="006672AE" w:rsidRPr="002A2B93" w:rsidRDefault="006672AE" w:rsidP="00992520">
            <w:pPr>
              <w:spacing w:line="220" w:lineRule="exact"/>
              <w:contextualSpacing/>
              <w:jc w:val="center"/>
              <w:rPr>
                <w:sz w:val="16"/>
                <w:szCs w:val="16"/>
              </w:rPr>
            </w:pPr>
          </w:p>
        </w:tc>
      </w:tr>
      <w:tr w:rsidR="006672AE" w:rsidRPr="00CE353F" w14:paraId="30AE6773" w14:textId="77777777" w:rsidTr="00992520">
        <w:tc>
          <w:tcPr>
            <w:tcW w:w="557" w:type="dxa"/>
            <w:shd w:val="clear" w:color="auto" w:fill="auto"/>
          </w:tcPr>
          <w:p w14:paraId="6D8AA595" w14:textId="77777777" w:rsidR="006672AE" w:rsidRDefault="006672AE" w:rsidP="00992520">
            <w:pPr>
              <w:spacing w:line="220" w:lineRule="exact"/>
              <w:contextualSpacing/>
              <w:rPr>
                <w:b/>
                <w:sz w:val="20"/>
                <w:szCs w:val="20"/>
              </w:rPr>
            </w:pPr>
          </w:p>
        </w:tc>
        <w:tc>
          <w:tcPr>
            <w:tcW w:w="1579" w:type="dxa"/>
            <w:shd w:val="clear" w:color="auto" w:fill="auto"/>
          </w:tcPr>
          <w:p w14:paraId="7AFF3D63" w14:textId="77777777" w:rsidR="006672AE" w:rsidRDefault="006672AE" w:rsidP="00992520">
            <w:pPr>
              <w:spacing w:line="220" w:lineRule="exact"/>
              <w:contextualSpacing/>
              <w:rPr>
                <w:color w:val="5B9BD5" w:themeColor="accent1"/>
                <w:sz w:val="18"/>
                <w:szCs w:val="18"/>
              </w:rPr>
            </w:pPr>
          </w:p>
          <w:p w14:paraId="2CE2ED56" w14:textId="505BE0C8" w:rsidR="006672AE" w:rsidRDefault="006672AE" w:rsidP="00992520">
            <w:pPr>
              <w:spacing w:line="220" w:lineRule="exact"/>
              <w:contextualSpacing/>
              <w:rPr>
                <w:color w:val="5B9BD5" w:themeColor="accent1"/>
                <w:sz w:val="18"/>
                <w:szCs w:val="18"/>
              </w:rPr>
            </w:pPr>
            <w:r w:rsidRPr="00852DF2">
              <w:rPr>
                <w:color w:val="5B9BD5" w:themeColor="accent1"/>
                <w:sz w:val="18"/>
                <w:szCs w:val="18"/>
              </w:rPr>
              <w:t>21.11.2019, ÄMP &amp; MBK: CF, KCL, RES, OZ, ABH, EE</w:t>
            </w:r>
            <w:r>
              <w:rPr>
                <w:color w:val="5B9BD5" w:themeColor="accent1"/>
                <w:sz w:val="18"/>
                <w:szCs w:val="18"/>
              </w:rPr>
              <w:t>, DP</w:t>
            </w:r>
            <w:r w:rsidR="00F9013D">
              <w:rPr>
                <w:color w:val="5B9BD5" w:themeColor="accent1"/>
                <w:sz w:val="18"/>
                <w:szCs w:val="18"/>
              </w:rPr>
              <w:t xml:space="preserve">, </w:t>
            </w:r>
            <w:r w:rsidR="00F9013D" w:rsidRPr="00F9013D">
              <w:rPr>
                <w:color w:val="5B9BD5" w:themeColor="accent1"/>
                <w:sz w:val="18"/>
                <w:szCs w:val="18"/>
              </w:rPr>
              <w:t>TNN</w:t>
            </w:r>
            <w:bookmarkStart w:id="0" w:name="_GoBack"/>
            <w:bookmarkEnd w:id="0"/>
          </w:p>
          <w:p w14:paraId="18B7C526" w14:textId="77777777" w:rsidR="006672AE" w:rsidRDefault="006672AE" w:rsidP="00992520">
            <w:pPr>
              <w:spacing w:line="220" w:lineRule="exact"/>
              <w:contextualSpacing/>
              <w:rPr>
                <w:sz w:val="18"/>
                <w:szCs w:val="18"/>
              </w:rPr>
            </w:pPr>
          </w:p>
        </w:tc>
        <w:tc>
          <w:tcPr>
            <w:tcW w:w="5271" w:type="dxa"/>
            <w:shd w:val="clear" w:color="auto" w:fill="auto"/>
          </w:tcPr>
          <w:p w14:paraId="5D131287" w14:textId="77777777" w:rsidR="006672AE" w:rsidRPr="006672AE" w:rsidRDefault="006672AE" w:rsidP="00992520">
            <w:pPr>
              <w:spacing w:line="220" w:lineRule="exact"/>
              <w:contextualSpacing/>
              <w:jc w:val="both"/>
              <w:rPr>
                <w:rFonts w:asciiTheme="majorHAnsi" w:hAnsiTheme="majorHAnsi"/>
                <w:color w:val="5B9BD5" w:themeColor="accent1"/>
                <w:sz w:val="20"/>
                <w:szCs w:val="20"/>
              </w:rPr>
            </w:pPr>
          </w:p>
          <w:p w14:paraId="6BAAA60B" w14:textId="77777777" w:rsidR="006672AE" w:rsidRDefault="006672AE" w:rsidP="006672AE">
            <w:pPr>
              <w:spacing w:line="220" w:lineRule="exact"/>
              <w:contextualSpacing/>
              <w:jc w:val="both"/>
              <w:rPr>
                <w:rFonts w:asciiTheme="majorHAnsi" w:hAnsiTheme="majorHAnsi"/>
                <w:color w:val="5B9BD5" w:themeColor="accent1"/>
                <w:sz w:val="20"/>
                <w:szCs w:val="20"/>
              </w:rPr>
            </w:pPr>
            <w:r w:rsidRPr="006672AE">
              <w:rPr>
                <w:rFonts w:asciiTheme="majorHAnsi" w:hAnsiTheme="majorHAnsi"/>
                <w:color w:val="5B9BD5" w:themeColor="accent1"/>
                <w:sz w:val="20"/>
                <w:szCs w:val="20"/>
              </w:rPr>
              <w:sym w:font="Symbol" w:char="F07F"/>
            </w:r>
            <w:r w:rsidRPr="006672AE">
              <w:rPr>
                <w:rFonts w:asciiTheme="majorHAnsi" w:hAnsiTheme="majorHAnsi"/>
                <w:color w:val="5B9BD5" w:themeColor="accent1"/>
                <w:sz w:val="20"/>
                <w:szCs w:val="20"/>
              </w:rPr>
              <w:t xml:space="preserve"> </w:t>
            </w:r>
            <w:r>
              <w:rPr>
                <w:rFonts w:asciiTheme="majorHAnsi" w:hAnsiTheme="majorHAnsi"/>
                <w:color w:val="5B9BD5" w:themeColor="accent1"/>
                <w:sz w:val="20"/>
                <w:szCs w:val="20"/>
              </w:rPr>
              <w:t>DP entwickelt erste Vermittlungsideen, Absprache mit Frau Otto wird folgen</w:t>
            </w:r>
          </w:p>
          <w:p w14:paraId="79EA834B" w14:textId="77777777" w:rsidR="006672AE" w:rsidRDefault="006672AE" w:rsidP="006672AE">
            <w:pPr>
              <w:spacing w:line="220" w:lineRule="exact"/>
              <w:contextualSpacing/>
              <w:jc w:val="both"/>
              <w:rPr>
                <w:rFonts w:asciiTheme="majorHAnsi" w:hAnsiTheme="majorHAnsi"/>
                <w:color w:val="5B9BD5" w:themeColor="accent1"/>
                <w:sz w:val="20"/>
                <w:szCs w:val="20"/>
              </w:rPr>
            </w:pPr>
            <w:r w:rsidRPr="006672AE">
              <w:rPr>
                <w:rFonts w:asciiTheme="majorHAnsi" w:hAnsiTheme="majorHAnsi"/>
                <w:color w:val="5B9BD5" w:themeColor="accent1"/>
                <w:sz w:val="20"/>
                <w:szCs w:val="20"/>
              </w:rPr>
              <w:sym w:font="Symbol" w:char="F07F"/>
            </w:r>
            <w:r w:rsidRPr="006672AE">
              <w:rPr>
                <w:rFonts w:asciiTheme="majorHAnsi" w:hAnsiTheme="majorHAnsi"/>
                <w:color w:val="5B9BD5" w:themeColor="accent1"/>
                <w:sz w:val="20"/>
                <w:szCs w:val="20"/>
              </w:rPr>
              <w:t xml:space="preserve"> </w:t>
            </w:r>
            <w:r>
              <w:rPr>
                <w:rFonts w:asciiTheme="majorHAnsi" w:hAnsiTheme="majorHAnsi"/>
                <w:color w:val="5B9BD5" w:themeColor="accent1"/>
                <w:sz w:val="20"/>
                <w:szCs w:val="20"/>
              </w:rPr>
              <w:t>CF beantragt Pool-Zugang für DP</w:t>
            </w:r>
          </w:p>
          <w:p w14:paraId="3FBAA913" w14:textId="3F87743D" w:rsidR="006672AE" w:rsidRPr="006672AE" w:rsidRDefault="006672AE" w:rsidP="006672AE">
            <w:pPr>
              <w:spacing w:line="220" w:lineRule="exact"/>
              <w:contextualSpacing/>
              <w:jc w:val="both"/>
              <w:rPr>
                <w:rFonts w:asciiTheme="majorHAnsi" w:hAnsiTheme="majorHAnsi"/>
                <w:color w:val="5B9BD5" w:themeColor="accent1"/>
                <w:sz w:val="20"/>
                <w:szCs w:val="20"/>
              </w:rPr>
            </w:pPr>
            <w:r w:rsidRPr="006672AE">
              <w:rPr>
                <w:rFonts w:asciiTheme="majorHAnsi" w:hAnsiTheme="majorHAnsi"/>
                <w:color w:val="5B9BD5" w:themeColor="accent1"/>
                <w:sz w:val="20"/>
                <w:szCs w:val="20"/>
              </w:rPr>
              <w:sym w:font="Symbol" w:char="F07F"/>
            </w:r>
            <w:r w:rsidRPr="006672AE">
              <w:rPr>
                <w:rFonts w:asciiTheme="majorHAnsi" w:hAnsiTheme="majorHAnsi"/>
                <w:color w:val="5B9BD5" w:themeColor="accent1"/>
                <w:sz w:val="20"/>
                <w:szCs w:val="20"/>
              </w:rPr>
              <w:t xml:space="preserve"> </w:t>
            </w:r>
            <w:r>
              <w:rPr>
                <w:rFonts w:asciiTheme="majorHAnsi" w:hAnsiTheme="majorHAnsi"/>
                <w:color w:val="5B9BD5" w:themeColor="accent1"/>
                <w:sz w:val="20"/>
                <w:szCs w:val="20"/>
              </w:rPr>
              <w:t xml:space="preserve">AHB richtet </w:t>
            </w:r>
            <w:proofErr w:type="spellStart"/>
            <w:r>
              <w:rPr>
                <w:rFonts w:asciiTheme="majorHAnsi" w:hAnsiTheme="majorHAnsi"/>
                <w:color w:val="5B9BD5" w:themeColor="accent1"/>
                <w:sz w:val="20"/>
                <w:szCs w:val="20"/>
              </w:rPr>
              <w:t>Dropbox</w:t>
            </w:r>
            <w:proofErr w:type="spellEnd"/>
            <w:r>
              <w:rPr>
                <w:rFonts w:asciiTheme="majorHAnsi" w:hAnsiTheme="majorHAnsi"/>
                <w:color w:val="5B9BD5" w:themeColor="accent1"/>
                <w:sz w:val="20"/>
                <w:szCs w:val="20"/>
              </w:rPr>
              <w:t xml:space="preserve"> für Zugriff aller Beteiligten ein</w:t>
            </w:r>
          </w:p>
        </w:tc>
        <w:tc>
          <w:tcPr>
            <w:tcW w:w="2086" w:type="dxa"/>
            <w:shd w:val="clear" w:color="auto" w:fill="auto"/>
          </w:tcPr>
          <w:p w14:paraId="76F5042F" w14:textId="77777777" w:rsidR="006672AE" w:rsidRPr="002A2B93" w:rsidRDefault="006672AE" w:rsidP="00992520">
            <w:pPr>
              <w:spacing w:line="220" w:lineRule="exact"/>
              <w:contextualSpacing/>
              <w:jc w:val="center"/>
              <w:rPr>
                <w:sz w:val="16"/>
                <w:szCs w:val="16"/>
              </w:rPr>
            </w:pPr>
          </w:p>
        </w:tc>
      </w:tr>
    </w:tbl>
    <w:p w14:paraId="105C087D" w14:textId="34BBDF04" w:rsidR="00C143C0" w:rsidRPr="00CE353F" w:rsidRDefault="00C143C0">
      <w:pPr>
        <w:rPr>
          <w:sz w:val="20"/>
          <w:szCs w:val="20"/>
        </w:rPr>
      </w:pPr>
    </w:p>
    <w:sectPr w:rsidR="00C143C0" w:rsidRPr="00CE353F" w:rsidSect="00740FB7">
      <w:footerReference w:type="even" r:id="rId8"/>
      <w:footerReference w:type="default" r:id="rId9"/>
      <w:pgSz w:w="11900" w:h="16840"/>
      <w:pgMar w:top="1134" w:right="90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3D20" w14:textId="77777777" w:rsidR="00992520" w:rsidRDefault="00992520" w:rsidP="00F54ABC">
      <w:r>
        <w:separator/>
      </w:r>
    </w:p>
  </w:endnote>
  <w:endnote w:type="continuationSeparator" w:id="0">
    <w:p w14:paraId="6C80ECC0" w14:textId="77777777" w:rsidR="00992520" w:rsidRDefault="00992520" w:rsidP="00F5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EB928" w14:textId="77777777" w:rsidR="00992520" w:rsidRDefault="00992520" w:rsidP="00EC59A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25893B6" w14:textId="77777777" w:rsidR="00992520" w:rsidRDefault="00992520" w:rsidP="00F54AB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947" w14:textId="77777777" w:rsidR="00992520" w:rsidRPr="00F54ABC" w:rsidRDefault="00992520" w:rsidP="00EC59AD">
    <w:pPr>
      <w:pStyle w:val="Fuzeile"/>
      <w:framePr w:wrap="none" w:vAnchor="text" w:hAnchor="margin" w:xAlign="right" w:y="1"/>
      <w:rPr>
        <w:rStyle w:val="Seitenzahl"/>
        <w:sz w:val="18"/>
        <w:szCs w:val="18"/>
      </w:rPr>
    </w:pPr>
    <w:r w:rsidRPr="00F54ABC">
      <w:rPr>
        <w:rStyle w:val="Seitenzahl"/>
        <w:sz w:val="18"/>
        <w:szCs w:val="18"/>
      </w:rPr>
      <w:fldChar w:fldCharType="begin"/>
    </w:r>
    <w:r w:rsidRPr="00F54ABC">
      <w:rPr>
        <w:rStyle w:val="Seitenzahl"/>
        <w:sz w:val="18"/>
        <w:szCs w:val="18"/>
      </w:rPr>
      <w:instrText xml:space="preserve">PAGE  </w:instrText>
    </w:r>
    <w:r w:rsidRPr="00F54ABC">
      <w:rPr>
        <w:rStyle w:val="Seitenzahl"/>
        <w:sz w:val="18"/>
        <w:szCs w:val="18"/>
      </w:rPr>
      <w:fldChar w:fldCharType="separate"/>
    </w:r>
    <w:r w:rsidR="00F9013D">
      <w:rPr>
        <w:rStyle w:val="Seitenzahl"/>
        <w:noProof/>
        <w:sz w:val="18"/>
        <w:szCs w:val="18"/>
      </w:rPr>
      <w:t>17</w:t>
    </w:r>
    <w:r w:rsidRPr="00F54ABC">
      <w:rPr>
        <w:rStyle w:val="Seitenzahl"/>
        <w:sz w:val="18"/>
        <w:szCs w:val="18"/>
      </w:rPr>
      <w:fldChar w:fldCharType="end"/>
    </w:r>
  </w:p>
  <w:p w14:paraId="4AF4C2C3" w14:textId="77777777" w:rsidR="00992520" w:rsidRPr="00F54ABC" w:rsidRDefault="00992520" w:rsidP="00F54ABC">
    <w:pPr>
      <w:pStyle w:val="Fuzeile"/>
      <w:ind w:right="36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AFD85" w14:textId="77777777" w:rsidR="00992520" w:rsidRDefault="00992520" w:rsidP="00F54ABC">
      <w:r>
        <w:separator/>
      </w:r>
    </w:p>
  </w:footnote>
  <w:footnote w:type="continuationSeparator" w:id="0">
    <w:p w14:paraId="3403915D" w14:textId="77777777" w:rsidR="00992520" w:rsidRDefault="00992520" w:rsidP="00F54A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33B88"/>
    <w:multiLevelType w:val="hybridMultilevel"/>
    <w:tmpl w:val="FD4CF626"/>
    <w:lvl w:ilvl="0" w:tplc="5628B85A">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7F"/>
    <w:rsid w:val="00002B7A"/>
    <w:rsid w:val="00006F07"/>
    <w:rsid w:val="000070AE"/>
    <w:rsid w:val="00011526"/>
    <w:rsid w:val="00012336"/>
    <w:rsid w:val="000150D2"/>
    <w:rsid w:val="000200D9"/>
    <w:rsid w:val="00020A04"/>
    <w:rsid w:val="0002207F"/>
    <w:rsid w:val="00026C21"/>
    <w:rsid w:val="00034D8C"/>
    <w:rsid w:val="000350DA"/>
    <w:rsid w:val="00035AB2"/>
    <w:rsid w:val="000368A5"/>
    <w:rsid w:val="00047387"/>
    <w:rsid w:val="00066B8D"/>
    <w:rsid w:val="00074C7B"/>
    <w:rsid w:val="00077DC6"/>
    <w:rsid w:val="00082453"/>
    <w:rsid w:val="00090163"/>
    <w:rsid w:val="000A4FF9"/>
    <w:rsid w:val="000B7226"/>
    <w:rsid w:val="000C171D"/>
    <w:rsid w:val="000C1C27"/>
    <w:rsid w:val="000D18AD"/>
    <w:rsid w:val="000D5FFF"/>
    <w:rsid w:val="000E1E79"/>
    <w:rsid w:val="000E2542"/>
    <w:rsid w:val="000E6A7C"/>
    <w:rsid w:val="000E6C17"/>
    <w:rsid w:val="000F3FDD"/>
    <w:rsid w:val="00103E7E"/>
    <w:rsid w:val="00104ADD"/>
    <w:rsid w:val="0010642B"/>
    <w:rsid w:val="00107D08"/>
    <w:rsid w:val="00111920"/>
    <w:rsid w:val="001130EE"/>
    <w:rsid w:val="00121066"/>
    <w:rsid w:val="00136B7D"/>
    <w:rsid w:val="00150DF7"/>
    <w:rsid w:val="001736DC"/>
    <w:rsid w:val="001808F2"/>
    <w:rsid w:val="00185A9F"/>
    <w:rsid w:val="001860CC"/>
    <w:rsid w:val="001903BC"/>
    <w:rsid w:val="00190BC3"/>
    <w:rsid w:val="001A431A"/>
    <w:rsid w:val="001B1DE2"/>
    <w:rsid w:val="001B57E5"/>
    <w:rsid w:val="001B5D5D"/>
    <w:rsid w:val="001B6835"/>
    <w:rsid w:val="001B6BFC"/>
    <w:rsid w:val="001C1EC1"/>
    <w:rsid w:val="001D0B61"/>
    <w:rsid w:val="001D1828"/>
    <w:rsid w:val="001D240B"/>
    <w:rsid w:val="001D6EB2"/>
    <w:rsid w:val="001E10E2"/>
    <w:rsid w:val="00200F00"/>
    <w:rsid w:val="00201463"/>
    <w:rsid w:val="002024C1"/>
    <w:rsid w:val="00203427"/>
    <w:rsid w:val="00205E50"/>
    <w:rsid w:val="00206F5C"/>
    <w:rsid w:val="00225451"/>
    <w:rsid w:val="00233063"/>
    <w:rsid w:val="00236C35"/>
    <w:rsid w:val="00244440"/>
    <w:rsid w:val="00253579"/>
    <w:rsid w:val="00253E39"/>
    <w:rsid w:val="00261214"/>
    <w:rsid w:val="002659C2"/>
    <w:rsid w:val="00266123"/>
    <w:rsid w:val="00266E37"/>
    <w:rsid w:val="00292B82"/>
    <w:rsid w:val="002947A5"/>
    <w:rsid w:val="002A2B93"/>
    <w:rsid w:val="002A70D3"/>
    <w:rsid w:val="002C153B"/>
    <w:rsid w:val="002C7484"/>
    <w:rsid w:val="002D471F"/>
    <w:rsid w:val="002E1CC8"/>
    <w:rsid w:val="002E24EC"/>
    <w:rsid w:val="002E26BB"/>
    <w:rsid w:val="002E2BE7"/>
    <w:rsid w:val="002F0879"/>
    <w:rsid w:val="002F181A"/>
    <w:rsid w:val="002F51BD"/>
    <w:rsid w:val="00302BB0"/>
    <w:rsid w:val="00302CED"/>
    <w:rsid w:val="003066EC"/>
    <w:rsid w:val="00311F5A"/>
    <w:rsid w:val="00312FAB"/>
    <w:rsid w:val="003133C0"/>
    <w:rsid w:val="00314C07"/>
    <w:rsid w:val="003206DA"/>
    <w:rsid w:val="0032432F"/>
    <w:rsid w:val="00326DF2"/>
    <w:rsid w:val="003347E6"/>
    <w:rsid w:val="00340A73"/>
    <w:rsid w:val="003412B0"/>
    <w:rsid w:val="003462D9"/>
    <w:rsid w:val="00357A82"/>
    <w:rsid w:val="00357B52"/>
    <w:rsid w:val="00361FD8"/>
    <w:rsid w:val="0036760F"/>
    <w:rsid w:val="0037637F"/>
    <w:rsid w:val="003862D2"/>
    <w:rsid w:val="00387521"/>
    <w:rsid w:val="00396D79"/>
    <w:rsid w:val="003A1D76"/>
    <w:rsid w:val="003A2B27"/>
    <w:rsid w:val="003B6323"/>
    <w:rsid w:val="003D37F6"/>
    <w:rsid w:val="003D7D42"/>
    <w:rsid w:val="003E32E1"/>
    <w:rsid w:val="003E749B"/>
    <w:rsid w:val="003E775E"/>
    <w:rsid w:val="003F2D7C"/>
    <w:rsid w:val="00402416"/>
    <w:rsid w:val="00405BBD"/>
    <w:rsid w:val="00407328"/>
    <w:rsid w:val="00407635"/>
    <w:rsid w:val="00412125"/>
    <w:rsid w:val="00421181"/>
    <w:rsid w:val="00424AE5"/>
    <w:rsid w:val="00440A32"/>
    <w:rsid w:val="00441E77"/>
    <w:rsid w:val="00450123"/>
    <w:rsid w:val="00450FF0"/>
    <w:rsid w:val="00452C5F"/>
    <w:rsid w:val="004534D8"/>
    <w:rsid w:val="00457BAA"/>
    <w:rsid w:val="00461AB4"/>
    <w:rsid w:val="00464FD9"/>
    <w:rsid w:val="004675B6"/>
    <w:rsid w:val="004677A8"/>
    <w:rsid w:val="00482938"/>
    <w:rsid w:val="00483F20"/>
    <w:rsid w:val="00487A4F"/>
    <w:rsid w:val="004901F6"/>
    <w:rsid w:val="004955C6"/>
    <w:rsid w:val="004A5A61"/>
    <w:rsid w:val="004A5CD5"/>
    <w:rsid w:val="004B4F52"/>
    <w:rsid w:val="004C40FC"/>
    <w:rsid w:val="004D0A2A"/>
    <w:rsid w:val="004D5347"/>
    <w:rsid w:val="004E71E0"/>
    <w:rsid w:val="004E747E"/>
    <w:rsid w:val="00502CC5"/>
    <w:rsid w:val="005059C7"/>
    <w:rsid w:val="00513910"/>
    <w:rsid w:val="00514071"/>
    <w:rsid w:val="00515C57"/>
    <w:rsid w:val="00525C8B"/>
    <w:rsid w:val="00541C1A"/>
    <w:rsid w:val="0055732F"/>
    <w:rsid w:val="00560482"/>
    <w:rsid w:val="005609C8"/>
    <w:rsid w:val="0056528B"/>
    <w:rsid w:val="00572CDD"/>
    <w:rsid w:val="00573588"/>
    <w:rsid w:val="00577887"/>
    <w:rsid w:val="00591BC5"/>
    <w:rsid w:val="005959FF"/>
    <w:rsid w:val="005A03CF"/>
    <w:rsid w:val="005A1725"/>
    <w:rsid w:val="005A40CC"/>
    <w:rsid w:val="005A748F"/>
    <w:rsid w:val="005C26BA"/>
    <w:rsid w:val="005C5865"/>
    <w:rsid w:val="005E4A55"/>
    <w:rsid w:val="005F6CE0"/>
    <w:rsid w:val="00600C26"/>
    <w:rsid w:val="00602366"/>
    <w:rsid w:val="00602A5F"/>
    <w:rsid w:val="00621432"/>
    <w:rsid w:val="00622A57"/>
    <w:rsid w:val="006263FB"/>
    <w:rsid w:val="006325CA"/>
    <w:rsid w:val="006337D3"/>
    <w:rsid w:val="00640714"/>
    <w:rsid w:val="0065536A"/>
    <w:rsid w:val="00664095"/>
    <w:rsid w:val="006672AE"/>
    <w:rsid w:val="006820C9"/>
    <w:rsid w:val="006A11E8"/>
    <w:rsid w:val="006A188D"/>
    <w:rsid w:val="006B50EE"/>
    <w:rsid w:val="006C1F3A"/>
    <w:rsid w:val="006C40EE"/>
    <w:rsid w:val="006C50EE"/>
    <w:rsid w:val="006D01E6"/>
    <w:rsid w:val="0070262A"/>
    <w:rsid w:val="0071546F"/>
    <w:rsid w:val="00715BFB"/>
    <w:rsid w:val="00723E28"/>
    <w:rsid w:val="00726561"/>
    <w:rsid w:val="007278B5"/>
    <w:rsid w:val="007303F2"/>
    <w:rsid w:val="00740FB7"/>
    <w:rsid w:val="00743BDF"/>
    <w:rsid w:val="00757CC8"/>
    <w:rsid w:val="00761857"/>
    <w:rsid w:val="0076430C"/>
    <w:rsid w:val="00764BC8"/>
    <w:rsid w:val="007719DD"/>
    <w:rsid w:val="007A1FF7"/>
    <w:rsid w:val="007B2A5F"/>
    <w:rsid w:val="007B544E"/>
    <w:rsid w:val="007B650D"/>
    <w:rsid w:val="007C0F59"/>
    <w:rsid w:val="007C221F"/>
    <w:rsid w:val="007C2CED"/>
    <w:rsid w:val="007C6B9C"/>
    <w:rsid w:val="007D4631"/>
    <w:rsid w:val="007D4D77"/>
    <w:rsid w:val="007D577C"/>
    <w:rsid w:val="007D6A6D"/>
    <w:rsid w:val="007E4B7A"/>
    <w:rsid w:val="007F5A33"/>
    <w:rsid w:val="007F5BB9"/>
    <w:rsid w:val="007F74DB"/>
    <w:rsid w:val="00801288"/>
    <w:rsid w:val="008211B7"/>
    <w:rsid w:val="008214BB"/>
    <w:rsid w:val="00825484"/>
    <w:rsid w:val="00833FFC"/>
    <w:rsid w:val="0084531D"/>
    <w:rsid w:val="00850808"/>
    <w:rsid w:val="00852DF2"/>
    <w:rsid w:val="00862A16"/>
    <w:rsid w:val="00867776"/>
    <w:rsid w:val="008711D8"/>
    <w:rsid w:val="00881228"/>
    <w:rsid w:val="00883C14"/>
    <w:rsid w:val="008847F1"/>
    <w:rsid w:val="00886461"/>
    <w:rsid w:val="00887C2B"/>
    <w:rsid w:val="008A488A"/>
    <w:rsid w:val="008B4B51"/>
    <w:rsid w:val="008B509F"/>
    <w:rsid w:val="008D2132"/>
    <w:rsid w:val="008D2197"/>
    <w:rsid w:val="008D3A54"/>
    <w:rsid w:val="008E0ED2"/>
    <w:rsid w:val="008E1ED7"/>
    <w:rsid w:val="008E698E"/>
    <w:rsid w:val="008F0DEF"/>
    <w:rsid w:val="008F3D67"/>
    <w:rsid w:val="008F5724"/>
    <w:rsid w:val="008F58F8"/>
    <w:rsid w:val="008F77D7"/>
    <w:rsid w:val="008F7C9B"/>
    <w:rsid w:val="00902E33"/>
    <w:rsid w:val="00926E1C"/>
    <w:rsid w:val="009400E0"/>
    <w:rsid w:val="00951991"/>
    <w:rsid w:val="00954803"/>
    <w:rsid w:val="00963FFB"/>
    <w:rsid w:val="00977277"/>
    <w:rsid w:val="00983740"/>
    <w:rsid w:val="0099214E"/>
    <w:rsid w:val="00992520"/>
    <w:rsid w:val="00994E17"/>
    <w:rsid w:val="0099676A"/>
    <w:rsid w:val="009A2996"/>
    <w:rsid w:val="009A6727"/>
    <w:rsid w:val="009B5598"/>
    <w:rsid w:val="009C6DC5"/>
    <w:rsid w:val="009C7067"/>
    <w:rsid w:val="009D32F6"/>
    <w:rsid w:val="009D4804"/>
    <w:rsid w:val="009E565B"/>
    <w:rsid w:val="009F3F0E"/>
    <w:rsid w:val="009F5BD7"/>
    <w:rsid w:val="009F74F6"/>
    <w:rsid w:val="00A05ABC"/>
    <w:rsid w:val="00A0786D"/>
    <w:rsid w:val="00A1634B"/>
    <w:rsid w:val="00A3026C"/>
    <w:rsid w:val="00A359F5"/>
    <w:rsid w:val="00A368D6"/>
    <w:rsid w:val="00A37D60"/>
    <w:rsid w:val="00A4226A"/>
    <w:rsid w:val="00A4350C"/>
    <w:rsid w:val="00A43B50"/>
    <w:rsid w:val="00A6088B"/>
    <w:rsid w:val="00A6188D"/>
    <w:rsid w:val="00A65902"/>
    <w:rsid w:val="00A729AC"/>
    <w:rsid w:val="00A74426"/>
    <w:rsid w:val="00A82856"/>
    <w:rsid w:val="00A83CEE"/>
    <w:rsid w:val="00A84B5C"/>
    <w:rsid w:val="00A92CC3"/>
    <w:rsid w:val="00AB0563"/>
    <w:rsid w:val="00AB0E46"/>
    <w:rsid w:val="00AB3718"/>
    <w:rsid w:val="00AB5BB5"/>
    <w:rsid w:val="00AD0662"/>
    <w:rsid w:val="00AF426E"/>
    <w:rsid w:val="00AF7D4A"/>
    <w:rsid w:val="00B0269B"/>
    <w:rsid w:val="00B02EAF"/>
    <w:rsid w:val="00B04460"/>
    <w:rsid w:val="00B0561A"/>
    <w:rsid w:val="00B15AC1"/>
    <w:rsid w:val="00B36250"/>
    <w:rsid w:val="00B37EDB"/>
    <w:rsid w:val="00B4118A"/>
    <w:rsid w:val="00B4601D"/>
    <w:rsid w:val="00B62A3F"/>
    <w:rsid w:val="00B71A49"/>
    <w:rsid w:val="00B73A5C"/>
    <w:rsid w:val="00B73D50"/>
    <w:rsid w:val="00B811F5"/>
    <w:rsid w:val="00B83EE4"/>
    <w:rsid w:val="00B90330"/>
    <w:rsid w:val="00B91C24"/>
    <w:rsid w:val="00B96815"/>
    <w:rsid w:val="00BA0510"/>
    <w:rsid w:val="00BA1727"/>
    <w:rsid w:val="00BA5B48"/>
    <w:rsid w:val="00BB10EF"/>
    <w:rsid w:val="00BB564C"/>
    <w:rsid w:val="00BC4E5F"/>
    <w:rsid w:val="00BC55E1"/>
    <w:rsid w:val="00BD3D9F"/>
    <w:rsid w:val="00BE0419"/>
    <w:rsid w:val="00BE2BD0"/>
    <w:rsid w:val="00C0382B"/>
    <w:rsid w:val="00C143C0"/>
    <w:rsid w:val="00C22891"/>
    <w:rsid w:val="00C22CD6"/>
    <w:rsid w:val="00C63DAC"/>
    <w:rsid w:val="00C65001"/>
    <w:rsid w:val="00C72823"/>
    <w:rsid w:val="00C80C62"/>
    <w:rsid w:val="00C8738F"/>
    <w:rsid w:val="00C87DED"/>
    <w:rsid w:val="00CA18C2"/>
    <w:rsid w:val="00CB7FD1"/>
    <w:rsid w:val="00CC10F1"/>
    <w:rsid w:val="00CE0A76"/>
    <w:rsid w:val="00CE1934"/>
    <w:rsid w:val="00CE353F"/>
    <w:rsid w:val="00CE5E8D"/>
    <w:rsid w:val="00CF0EF8"/>
    <w:rsid w:val="00CF5A1E"/>
    <w:rsid w:val="00CF6E2E"/>
    <w:rsid w:val="00D00DC6"/>
    <w:rsid w:val="00D079AD"/>
    <w:rsid w:val="00D1536B"/>
    <w:rsid w:val="00D21202"/>
    <w:rsid w:val="00D30295"/>
    <w:rsid w:val="00D32320"/>
    <w:rsid w:val="00D34196"/>
    <w:rsid w:val="00D37725"/>
    <w:rsid w:val="00D41F52"/>
    <w:rsid w:val="00D45CD7"/>
    <w:rsid w:val="00D478A4"/>
    <w:rsid w:val="00D5218A"/>
    <w:rsid w:val="00D60247"/>
    <w:rsid w:val="00D60C29"/>
    <w:rsid w:val="00D701D7"/>
    <w:rsid w:val="00D74C51"/>
    <w:rsid w:val="00D82801"/>
    <w:rsid w:val="00D83549"/>
    <w:rsid w:val="00D937BA"/>
    <w:rsid w:val="00D945D4"/>
    <w:rsid w:val="00DA1787"/>
    <w:rsid w:val="00DA3844"/>
    <w:rsid w:val="00DB487A"/>
    <w:rsid w:val="00DC7937"/>
    <w:rsid w:val="00DD2DAB"/>
    <w:rsid w:val="00DD3C0C"/>
    <w:rsid w:val="00DE4A20"/>
    <w:rsid w:val="00DE6743"/>
    <w:rsid w:val="00DF5180"/>
    <w:rsid w:val="00DF5EC5"/>
    <w:rsid w:val="00DF5EF7"/>
    <w:rsid w:val="00E01AEB"/>
    <w:rsid w:val="00E0261B"/>
    <w:rsid w:val="00E046A0"/>
    <w:rsid w:val="00E240D3"/>
    <w:rsid w:val="00E31CA3"/>
    <w:rsid w:val="00E31E5E"/>
    <w:rsid w:val="00E337C9"/>
    <w:rsid w:val="00E51CF9"/>
    <w:rsid w:val="00E54B94"/>
    <w:rsid w:val="00E54E6F"/>
    <w:rsid w:val="00E56C1B"/>
    <w:rsid w:val="00E63408"/>
    <w:rsid w:val="00E64374"/>
    <w:rsid w:val="00E67ADB"/>
    <w:rsid w:val="00E70AC0"/>
    <w:rsid w:val="00E71368"/>
    <w:rsid w:val="00E716BA"/>
    <w:rsid w:val="00E719C5"/>
    <w:rsid w:val="00E7680E"/>
    <w:rsid w:val="00E812D1"/>
    <w:rsid w:val="00E87D06"/>
    <w:rsid w:val="00E922D4"/>
    <w:rsid w:val="00EA2011"/>
    <w:rsid w:val="00EA2370"/>
    <w:rsid w:val="00EA32B6"/>
    <w:rsid w:val="00EA583A"/>
    <w:rsid w:val="00EB0556"/>
    <w:rsid w:val="00EB0E93"/>
    <w:rsid w:val="00EC4781"/>
    <w:rsid w:val="00EC59AD"/>
    <w:rsid w:val="00ED1F03"/>
    <w:rsid w:val="00ED564D"/>
    <w:rsid w:val="00ED6792"/>
    <w:rsid w:val="00EE2D1D"/>
    <w:rsid w:val="00EE4705"/>
    <w:rsid w:val="00EF194D"/>
    <w:rsid w:val="00EF5B91"/>
    <w:rsid w:val="00F06631"/>
    <w:rsid w:val="00F07067"/>
    <w:rsid w:val="00F127A2"/>
    <w:rsid w:val="00F1311E"/>
    <w:rsid w:val="00F16DED"/>
    <w:rsid w:val="00F25574"/>
    <w:rsid w:val="00F26740"/>
    <w:rsid w:val="00F26963"/>
    <w:rsid w:val="00F40BDF"/>
    <w:rsid w:val="00F469E1"/>
    <w:rsid w:val="00F52C1D"/>
    <w:rsid w:val="00F52D8C"/>
    <w:rsid w:val="00F54ABC"/>
    <w:rsid w:val="00F60CDA"/>
    <w:rsid w:val="00F80EAC"/>
    <w:rsid w:val="00F83492"/>
    <w:rsid w:val="00F834CD"/>
    <w:rsid w:val="00F84E7A"/>
    <w:rsid w:val="00F85DFA"/>
    <w:rsid w:val="00F9013D"/>
    <w:rsid w:val="00F90653"/>
    <w:rsid w:val="00F91133"/>
    <w:rsid w:val="00F974DB"/>
    <w:rsid w:val="00FB1E6B"/>
    <w:rsid w:val="00FB3479"/>
    <w:rsid w:val="00FC1F34"/>
    <w:rsid w:val="00FC63BF"/>
    <w:rsid w:val="00FE3C33"/>
    <w:rsid w:val="00FF5444"/>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7681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AE5"/>
    <w:pPr>
      <w:ind w:left="720"/>
      <w:contextualSpacing/>
    </w:pPr>
  </w:style>
  <w:style w:type="table" w:styleId="Tabellenraster">
    <w:name w:val="Table Grid"/>
    <w:basedOn w:val="NormaleTabelle"/>
    <w:uiPriority w:val="39"/>
    <w:rsid w:val="00CE35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F54ABC"/>
    <w:pPr>
      <w:tabs>
        <w:tab w:val="center" w:pos="4536"/>
        <w:tab w:val="right" w:pos="9072"/>
      </w:tabs>
    </w:pPr>
  </w:style>
  <w:style w:type="character" w:customStyle="1" w:styleId="KopfzeileZchn">
    <w:name w:val="Kopfzeile Zchn"/>
    <w:basedOn w:val="Absatz-Standardschriftart"/>
    <w:link w:val="Kopfzeile"/>
    <w:uiPriority w:val="99"/>
    <w:rsid w:val="00F54ABC"/>
  </w:style>
  <w:style w:type="paragraph" w:styleId="Fuzeile">
    <w:name w:val="footer"/>
    <w:basedOn w:val="Standard"/>
    <w:link w:val="FuzeileZchn"/>
    <w:uiPriority w:val="99"/>
    <w:unhideWhenUsed/>
    <w:rsid w:val="00F54ABC"/>
    <w:pPr>
      <w:tabs>
        <w:tab w:val="center" w:pos="4536"/>
        <w:tab w:val="right" w:pos="9072"/>
      </w:tabs>
    </w:pPr>
  </w:style>
  <w:style w:type="character" w:customStyle="1" w:styleId="FuzeileZchn">
    <w:name w:val="Fußzeile Zchn"/>
    <w:basedOn w:val="Absatz-Standardschriftart"/>
    <w:link w:val="Fuzeile"/>
    <w:uiPriority w:val="99"/>
    <w:rsid w:val="00F54ABC"/>
  </w:style>
  <w:style w:type="character" w:styleId="Seitenzahl">
    <w:name w:val="page number"/>
    <w:basedOn w:val="Absatz-Standardschriftart"/>
    <w:uiPriority w:val="99"/>
    <w:semiHidden/>
    <w:unhideWhenUsed/>
    <w:rsid w:val="00F54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AE5"/>
    <w:pPr>
      <w:ind w:left="720"/>
      <w:contextualSpacing/>
    </w:pPr>
  </w:style>
  <w:style w:type="table" w:styleId="Tabellenraster">
    <w:name w:val="Table Grid"/>
    <w:basedOn w:val="NormaleTabelle"/>
    <w:uiPriority w:val="39"/>
    <w:rsid w:val="00CE35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F54ABC"/>
    <w:pPr>
      <w:tabs>
        <w:tab w:val="center" w:pos="4536"/>
        <w:tab w:val="right" w:pos="9072"/>
      </w:tabs>
    </w:pPr>
  </w:style>
  <w:style w:type="character" w:customStyle="1" w:styleId="KopfzeileZchn">
    <w:name w:val="Kopfzeile Zchn"/>
    <w:basedOn w:val="Absatz-Standardschriftart"/>
    <w:link w:val="Kopfzeile"/>
    <w:uiPriority w:val="99"/>
    <w:rsid w:val="00F54ABC"/>
  </w:style>
  <w:style w:type="paragraph" w:styleId="Fuzeile">
    <w:name w:val="footer"/>
    <w:basedOn w:val="Standard"/>
    <w:link w:val="FuzeileZchn"/>
    <w:uiPriority w:val="99"/>
    <w:unhideWhenUsed/>
    <w:rsid w:val="00F54ABC"/>
    <w:pPr>
      <w:tabs>
        <w:tab w:val="center" w:pos="4536"/>
        <w:tab w:val="right" w:pos="9072"/>
      </w:tabs>
    </w:pPr>
  </w:style>
  <w:style w:type="character" w:customStyle="1" w:styleId="FuzeileZchn">
    <w:name w:val="Fußzeile Zchn"/>
    <w:basedOn w:val="Absatz-Standardschriftart"/>
    <w:link w:val="Fuzeile"/>
    <w:uiPriority w:val="99"/>
    <w:rsid w:val="00F54ABC"/>
  </w:style>
  <w:style w:type="character" w:styleId="Seitenzahl">
    <w:name w:val="page number"/>
    <w:basedOn w:val="Absatz-Standardschriftart"/>
    <w:uiPriority w:val="99"/>
    <w:semiHidden/>
    <w:unhideWhenUsed/>
    <w:rsid w:val="00F5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2277">
      <w:bodyDiv w:val="1"/>
      <w:marLeft w:val="0"/>
      <w:marRight w:val="0"/>
      <w:marTop w:val="0"/>
      <w:marBottom w:val="0"/>
      <w:divBdr>
        <w:top w:val="none" w:sz="0" w:space="0" w:color="auto"/>
        <w:left w:val="none" w:sz="0" w:space="0" w:color="auto"/>
        <w:bottom w:val="none" w:sz="0" w:space="0" w:color="auto"/>
        <w:right w:val="none" w:sz="0" w:space="0" w:color="auto"/>
      </w:divBdr>
    </w:div>
    <w:div w:id="1153644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5332</Words>
  <Characters>33597</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SMB SPK</Company>
  <LinksUpToDate>false</LinksUpToDate>
  <CharactersWithSpaces>38852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Ehler, Elisabeth</cp:lastModifiedBy>
  <cp:revision>7</cp:revision>
  <cp:lastPrinted>2018-03-14T16:02:00Z</cp:lastPrinted>
  <dcterms:created xsi:type="dcterms:W3CDTF">2019-09-24T08:33:00Z</dcterms:created>
  <dcterms:modified xsi:type="dcterms:W3CDTF">2019-11-27T09:12:00Z</dcterms:modified>
</cp:coreProperties>
</file>