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EACA0" w14:textId="1F383118" w:rsidR="00B263E0" w:rsidRDefault="00610DD9">
      <w:r>
        <w:t>TELLIMUS nr N-2027-001 (naidis, fiktiivne)</w:t>
      </w:r>
    </w:p>
    <w:p w14:paraId="6A56DC0A" w14:textId="21445FB3" w:rsidR="00610DD9" w:rsidRDefault="00610DD9">
      <w:r>
        <w:t>Klient: Näidis Merekeskus OÜ (fiktiivne)</w:t>
      </w:r>
    </w:p>
    <w:p w14:paraId="5245339C" w14:textId="43D9C5EF" w:rsidR="00610DD9" w:rsidRDefault="00610DD9">
      <w:r>
        <w:t>Projekt: Näidis Sadam 2027</w:t>
      </w:r>
    </w:p>
    <w:p w14:paraId="39A29B47" w14:textId="2E2BD720" w:rsidR="00610DD9" w:rsidRDefault="00610DD9">
      <w:r>
        <w:t>Soovitud tarne: 15.05.2027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89"/>
        <w:gridCol w:w="1289"/>
        <w:gridCol w:w="1289"/>
        <w:gridCol w:w="1289"/>
        <w:gridCol w:w="1290"/>
        <w:gridCol w:w="1290"/>
        <w:gridCol w:w="1290"/>
      </w:tblGrid>
      <w:tr w:rsidR="00610DD9" w14:paraId="2CCA387A" w14:textId="77777777" w:rsidTr="00610DD9">
        <w:tblPrEx>
          <w:tblCellMar>
            <w:top w:w="0" w:type="dxa"/>
            <w:bottom w:w="0" w:type="dxa"/>
          </w:tblCellMar>
        </w:tblPrEx>
        <w:tc>
          <w:tcPr>
            <w:tcW w:w="1289" w:type="dxa"/>
          </w:tcPr>
          <w:p w14:paraId="1E1F8C04" w14:textId="0DAB0F12" w:rsidR="00610DD9" w:rsidRDefault="00610DD9">
            <w:r>
              <w:t>Toote kood</w:t>
            </w:r>
          </w:p>
        </w:tc>
        <w:tc>
          <w:tcPr>
            <w:tcW w:w="1289" w:type="dxa"/>
          </w:tcPr>
          <w:p w14:paraId="3B4B3A93" w14:textId="7002D66C" w:rsidR="00610DD9" w:rsidRDefault="00610DD9">
            <w:r>
              <w:t>Nimetus</w:t>
            </w:r>
          </w:p>
        </w:tc>
        <w:tc>
          <w:tcPr>
            <w:tcW w:w="1289" w:type="dxa"/>
          </w:tcPr>
          <w:p w14:paraId="5012F5AD" w14:textId="7D87F7D4" w:rsidR="00610DD9" w:rsidRDefault="00610DD9">
            <w:r>
              <w:t>Variant</w:t>
            </w:r>
          </w:p>
        </w:tc>
        <w:tc>
          <w:tcPr>
            <w:tcW w:w="1289" w:type="dxa"/>
          </w:tcPr>
          <w:p w14:paraId="0267CEF5" w14:textId="58AD21C8" w:rsidR="00610DD9" w:rsidRDefault="00610DD9">
            <w:r>
              <w:t>Kogus</w:t>
            </w:r>
          </w:p>
        </w:tc>
        <w:tc>
          <w:tcPr>
            <w:tcW w:w="1290" w:type="dxa"/>
          </w:tcPr>
          <w:p w14:paraId="637B5010" w14:textId="6989FA3D" w:rsidR="00610DD9" w:rsidRDefault="00610DD9">
            <w:r>
              <w:t>Laius (m)</w:t>
            </w:r>
          </w:p>
        </w:tc>
        <w:tc>
          <w:tcPr>
            <w:tcW w:w="1290" w:type="dxa"/>
          </w:tcPr>
          <w:p w14:paraId="0CBB6576" w14:textId="7C51005C" w:rsidR="00610DD9" w:rsidRDefault="00610DD9">
            <w:r>
              <w:t>Pikkus (m)</w:t>
            </w:r>
          </w:p>
        </w:tc>
        <w:tc>
          <w:tcPr>
            <w:tcW w:w="1290" w:type="dxa"/>
          </w:tcPr>
          <w:p w14:paraId="0C301CB6" w14:textId="54D361F1" w:rsidR="00610DD9" w:rsidRDefault="00610DD9">
            <w:r>
              <w:t>Ujukeid mooduli kohta</w:t>
            </w:r>
          </w:p>
        </w:tc>
      </w:tr>
      <w:tr w:rsidR="00610DD9" w14:paraId="217B2E47" w14:textId="77777777" w:rsidTr="00610DD9">
        <w:tblPrEx>
          <w:tblCellMar>
            <w:top w:w="0" w:type="dxa"/>
            <w:bottom w:w="0" w:type="dxa"/>
          </w:tblCellMar>
        </w:tblPrEx>
        <w:tc>
          <w:tcPr>
            <w:tcW w:w="1289" w:type="dxa"/>
          </w:tcPr>
          <w:p w14:paraId="64E5694C" w14:textId="766DDEA2" w:rsidR="00610DD9" w:rsidRDefault="00610DD9">
            <w:r>
              <w:t>02 12 04</w:t>
            </w:r>
          </w:p>
        </w:tc>
        <w:tc>
          <w:tcPr>
            <w:tcW w:w="1289" w:type="dxa"/>
          </w:tcPr>
          <w:p w14:paraId="500585AA" w14:textId="37E8EAE4" w:rsidR="00610DD9" w:rsidRDefault="00610DD9">
            <w:r>
              <w:t>SP ponton 2,4 x 4 m</w:t>
            </w:r>
          </w:p>
        </w:tc>
        <w:tc>
          <w:tcPr>
            <w:tcW w:w="1289" w:type="dxa"/>
          </w:tcPr>
          <w:p w14:paraId="7EE5AAAA" w14:textId="643B7966" w:rsidR="00610DD9" w:rsidRDefault="00610DD9">
            <w:r>
              <w:t>moodul</w:t>
            </w:r>
          </w:p>
        </w:tc>
        <w:tc>
          <w:tcPr>
            <w:tcW w:w="1289" w:type="dxa"/>
          </w:tcPr>
          <w:p w14:paraId="4BD128C7" w14:textId="04F5ECCC" w:rsidR="00610DD9" w:rsidRDefault="00610DD9">
            <w:r>
              <w:t>2</w:t>
            </w:r>
          </w:p>
        </w:tc>
        <w:tc>
          <w:tcPr>
            <w:tcW w:w="1290" w:type="dxa"/>
          </w:tcPr>
          <w:p w14:paraId="32163F39" w14:textId="6D51F5D6" w:rsidR="00610DD9" w:rsidRDefault="00610DD9">
            <w:r>
              <w:t>2,4</w:t>
            </w:r>
          </w:p>
        </w:tc>
        <w:tc>
          <w:tcPr>
            <w:tcW w:w="1290" w:type="dxa"/>
          </w:tcPr>
          <w:p w14:paraId="1A843AE3" w14:textId="4A87BFBC" w:rsidR="00610DD9" w:rsidRDefault="00610DD9">
            <w:r>
              <w:t>4</w:t>
            </w:r>
          </w:p>
        </w:tc>
        <w:tc>
          <w:tcPr>
            <w:tcW w:w="1290" w:type="dxa"/>
          </w:tcPr>
          <w:p w14:paraId="5DD3CD63" w14:textId="4C6141CD" w:rsidR="00610DD9" w:rsidRDefault="00610DD9">
            <w:r>
              <w:t>4</w:t>
            </w:r>
          </w:p>
        </w:tc>
      </w:tr>
    </w:tbl>
    <w:p w14:paraId="11ABBAC4" w14:textId="77777777" w:rsidR="00610DD9" w:rsidRDefault="00610DD9"/>
    <w:p w14:paraId="37AC8DD2" w14:textId="71C975D9" w:rsidR="00610DD9" w:rsidRDefault="00610DD9">
      <w:r>
        <w:t>Ankurdus: ketiankur 13 mm, 2 tk</w:t>
      </w:r>
    </w:p>
    <w:p w14:paraId="154BADFD" w14:textId="135E8167" w:rsidR="00610DD9" w:rsidRDefault="00610DD9">
      <w:r>
        <w:t>Kaldaühendust ei ole. Moodulid paigaldatakse eraldi.</w:t>
      </w:r>
    </w:p>
    <w:sectPr w:rsidR="00610D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DD9"/>
    <w:rsid w:val="00610DD9"/>
    <w:rsid w:val="0076076F"/>
    <w:rsid w:val="00B263E0"/>
    <w:rsid w:val="00E3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03FD3"/>
  <w15:chartTrackingRefBased/>
  <w15:docId w15:val="{E76934FF-4FA2-4DE4-9F46-0BD264276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D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D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D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D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D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Anneli Prodel</dc:creator>
  <cp:keywords/>
  <dc:description/>
  <cp:lastModifiedBy>Anneli Prodel</cp:lastModifiedBy>
  <cp:revision>1</cp:revision>
  <dcterms:created xsi:type="dcterms:W3CDTF">2026-10-29T06:23:00Z</dcterms:created>
  <dcterms:modified xsi:type="dcterms:W3CDTF">2026-10-29T06:23:00Z</dcterms:modified>
</cp:coreProperties>
</file>