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AE9C11"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7A61ED4" w14:textId="77777777"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37C4485A"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00187C11" w14:textId="77777777" w:rsidR="0083039C" w:rsidRPr="00FD0F64" w:rsidRDefault="0083039C" w:rsidP="005273E0">
      <w:pPr>
        <w:ind w:firstLine="0"/>
        <w:jc w:val="center"/>
        <w:rPr>
          <w:b/>
        </w:rPr>
      </w:pPr>
      <w:r w:rsidRPr="00FD0F64">
        <w:t>School of Information Technology</w:t>
      </w:r>
    </w:p>
    <w:p w14:paraId="465C43B6" w14:textId="77777777" w:rsidR="0083039C" w:rsidRPr="00FD0F64" w:rsidRDefault="0047332D" w:rsidP="005273E0">
      <w:pPr>
        <w:ind w:firstLine="0"/>
        <w:jc w:val="center"/>
        <w:rPr>
          <w:b/>
        </w:rPr>
      </w:pPr>
      <w:r w:rsidRPr="00FD0F64">
        <w:t xml:space="preserve">Mapúa </w:t>
      </w:r>
      <w:r w:rsidR="004E428C" w:rsidRPr="00FD0F64">
        <w:t>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BF45E06" w14:textId="77777777" w:rsidR="0083039C" w:rsidRPr="00FD0F64" w:rsidRDefault="00093480" w:rsidP="005273E0">
      <w:pPr>
        <w:ind w:firstLine="0"/>
        <w:jc w:val="center"/>
        <w:rPr>
          <w:b/>
        </w:rPr>
      </w:pPr>
      <w:r w:rsidRPr="00FD0F64">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rsidRPr="00FD0F64">
        <w:t>by</w:t>
      </w:r>
      <w:bookmarkEnd w:id="8"/>
      <w:bookmarkEnd w:id="9"/>
    </w:p>
    <w:p w14:paraId="1190E24E" w14:textId="77777777" w:rsidR="0083039C" w:rsidRPr="00FD0F64" w:rsidRDefault="00221632" w:rsidP="005273E0">
      <w:pPr>
        <w:ind w:firstLine="0"/>
        <w:jc w:val="center"/>
      </w:pPr>
      <w:r w:rsidRPr="00FD0F64">
        <w:t>Rafael Joseph T. Beley</w:t>
      </w:r>
    </w:p>
    <w:p w14:paraId="7E4695DC" w14:textId="77777777"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w:t>
      </w:r>
      <w:r w:rsidR="00502374" w:rsidRPr="00FD0F64">
        <w:t xml:space="preserve"> 202</w:t>
      </w:r>
      <w:r w:rsidR="00CF71B7">
        <w:t>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32636504" w:displacedByCustomXml="next"/>
    <w:bookmarkStart w:id="11" w:name="_Toc204781951" w:displacedByCustomXml="next"/>
    <w:bookmarkStart w:id="12" w:name="_Toc204781976"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72E2D894" w14:textId="196EBF8A" w:rsidR="00990064"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32636504" w:history="1">
            <w:r w:rsidR="00990064" w:rsidRPr="009C04AE">
              <w:rPr>
                <w:rStyle w:val="Hyperlink"/>
              </w:rPr>
              <w:t>TABLE OF CONTENTS</w:t>
            </w:r>
            <w:r w:rsidR="00990064">
              <w:rPr>
                <w:webHidden/>
              </w:rPr>
              <w:tab/>
            </w:r>
            <w:r w:rsidR="00990064">
              <w:rPr>
                <w:webHidden/>
              </w:rPr>
              <w:fldChar w:fldCharType="begin"/>
            </w:r>
            <w:r w:rsidR="00990064">
              <w:rPr>
                <w:webHidden/>
              </w:rPr>
              <w:instrText xml:space="preserve"> PAGEREF _Toc232636504 \h </w:instrText>
            </w:r>
            <w:r w:rsidR="00990064">
              <w:rPr>
                <w:webHidden/>
              </w:rPr>
            </w:r>
            <w:r w:rsidR="00990064">
              <w:rPr>
                <w:webHidden/>
              </w:rPr>
              <w:fldChar w:fldCharType="separate"/>
            </w:r>
            <w:r w:rsidR="00990064">
              <w:rPr>
                <w:webHidden/>
              </w:rPr>
              <w:t>iii</w:t>
            </w:r>
            <w:r w:rsidR="00990064">
              <w:rPr>
                <w:webHidden/>
              </w:rPr>
              <w:fldChar w:fldCharType="end"/>
            </w:r>
          </w:hyperlink>
        </w:p>
        <w:p w14:paraId="039BA945" w14:textId="3A4D4268"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05" w:history="1">
            <w:r w:rsidRPr="009C04AE">
              <w:rPr>
                <w:rStyle w:val="Hyperlink"/>
                <w:shd w:val="clear" w:color="auto" w:fill="FFFFFF"/>
              </w:rPr>
              <w:t>LIST OF FIGURES</w:t>
            </w:r>
            <w:r>
              <w:rPr>
                <w:webHidden/>
              </w:rPr>
              <w:tab/>
            </w:r>
            <w:r>
              <w:rPr>
                <w:webHidden/>
              </w:rPr>
              <w:fldChar w:fldCharType="begin"/>
            </w:r>
            <w:r>
              <w:rPr>
                <w:webHidden/>
              </w:rPr>
              <w:instrText xml:space="preserve"> PAGEREF _Toc232636505 \h </w:instrText>
            </w:r>
            <w:r>
              <w:rPr>
                <w:webHidden/>
              </w:rPr>
            </w:r>
            <w:r>
              <w:rPr>
                <w:webHidden/>
              </w:rPr>
              <w:fldChar w:fldCharType="separate"/>
            </w:r>
            <w:r>
              <w:rPr>
                <w:webHidden/>
              </w:rPr>
              <w:t>vii</w:t>
            </w:r>
            <w:r>
              <w:rPr>
                <w:webHidden/>
              </w:rPr>
              <w:fldChar w:fldCharType="end"/>
            </w:r>
          </w:hyperlink>
        </w:p>
        <w:p w14:paraId="05B96727" w14:textId="47C397E6"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06" w:history="1">
            <w:r w:rsidRPr="009C04AE">
              <w:rPr>
                <w:rStyle w:val="Hyperlink"/>
                <w:shd w:val="clear" w:color="auto" w:fill="FFFFFF"/>
              </w:rPr>
              <w:t>LIST OF TABLES</w:t>
            </w:r>
            <w:r>
              <w:rPr>
                <w:webHidden/>
              </w:rPr>
              <w:tab/>
            </w:r>
            <w:r>
              <w:rPr>
                <w:webHidden/>
              </w:rPr>
              <w:fldChar w:fldCharType="begin"/>
            </w:r>
            <w:r>
              <w:rPr>
                <w:webHidden/>
              </w:rPr>
              <w:instrText xml:space="preserve"> PAGEREF _Toc232636506 \h </w:instrText>
            </w:r>
            <w:r>
              <w:rPr>
                <w:webHidden/>
              </w:rPr>
            </w:r>
            <w:r>
              <w:rPr>
                <w:webHidden/>
              </w:rPr>
              <w:fldChar w:fldCharType="separate"/>
            </w:r>
            <w:r>
              <w:rPr>
                <w:webHidden/>
              </w:rPr>
              <w:t>viii</w:t>
            </w:r>
            <w:r>
              <w:rPr>
                <w:webHidden/>
              </w:rPr>
              <w:fldChar w:fldCharType="end"/>
            </w:r>
          </w:hyperlink>
        </w:p>
        <w:p w14:paraId="34B707A7" w14:textId="2EE84714"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07" w:history="1">
            <w:r w:rsidRPr="009C04AE">
              <w:rPr>
                <w:rStyle w:val="Hyperlink"/>
              </w:rPr>
              <w:t>CHAPTER 1: INTRODUCTION</w:t>
            </w:r>
            <w:r>
              <w:rPr>
                <w:webHidden/>
              </w:rPr>
              <w:tab/>
            </w:r>
            <w:r>
              <w:rPr>
                <w:webHidden/>
              </w:rPr>
              <w:fldChar w:fldCharType="begin"/>
            </w:r>
            <w:r>
              <w:rPr>
                <w:webHidden/>
              </w:rPr>
              <w:instrText xml:space="preserve"> PAGEREF _Toc232636507 \h </w:instrText>
            </w:r>
            <w:r>
              <w:rPr>
                <w:webHidden/>
              </w:rPr>
            </w:r>
            <w:r>
              <w:rPr>
                <w:webHidden/>
              </w:rPr>
              <w:fldChar w:fldCharType="separate"/>
            </w:r>
            <w:r>
              <w:rPr>
                <w:webHidden/>
              </w:rPr>
              <w:t>9</w:t>
            </w:r>
            <w:r>
              <w:rPr>
                <w:webHidden/>
              </w:rPr>
              <w:fldChar w:fldCharType="end"/>
            </w:r>
          </w:hyperlink>
        </w:p>
        <w:p w14:paraId="6CAD6C41" w14:textId="2A96393F"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08" w:history="1">
            <w:r w:rsidRPr="009C04AE">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9C04AE">
              <w:rPr>
                <w:rStyle w:val="Hyperlink"/>
                <w:noProof/>
              </w:rPr>
              <w:t>Context of the Study</w:t>
            </w:r>
            <w:r>
              <w:rPr>
                <w:noProof/>
                <w:webHidden/>
              </w:rPr>
              <w:tab/>
            </w:r>
            <w:r>
              <w:rPr>
                <w:noProof/>
                <w:webHidden/>
              </w:rPr>
              <w:fldChar w:fldCharType="begin"/>
            </w:r>
            <w:r>
              <w:rPr>
                <w:noProof/>
                <w:webHidden/>
              </w:rPr>
              <w:instrText xml:space="preserve"> PAGEREF _Toc232636508 \h </w:instrText>
            </w:r>
            <w:r>
              <w:rPr>
                <w:noProof/>
                <w:webHidden/>
              </w:rPr>
            </w:r>
            <w:r>
              <w:rPr>
                <w:noProof/>
                <w:webHidden/>
              </w:rPr>
              <w:fldChar w:fldCharType="separate"/>
            </w:r>
            <w:r>
              <w:rPr>
                <w:noProof/>
                <w:webHidden/>
              </w:rPr>
              <w:t>12</w:t>
            </w:r>
            <w:r>
              <w:rPr>
                <w:noProof/>
                <w:webHidden/>
              </w:rPr>
              <w:fldChar w:fldCharType="end"/>
            </w:r>
          </w:hyperlink>
        </w:p>
        <w:p w14:paraId="541EEA9B" w14:textId="69CF1FCC"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09" w:history="1">
            <w:r w:rsidRPr="009C04AE">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9C04AE">
              <w:rPr>
                <w:rStyle w:val="Hyperlink"/>
                <w:noProof/>
              </w:rPr>
              <w:t>The Problem, Gap, or Opportunity</w:t>
            </w:r>
            <w:r>
              <w:rPr>
                <w:noProof/>
                <w:webHidden/>
              </w:rPr>
              <w:tab/>
            </w:r>
            <w:r>
              <w:rPr>
                <w:noProof/>
                <w:webHidden/>
              </w:rPr>
              <w:fldChar w:fldCharType="begin"/>
            </w:r>
            <w:r>
              <w:rPr>
                <w:noProof/>
                <w:webHidden/>
              </w:rPr>
              <w:instrText xml:space="preserve"> PAGEREF _Toc232636509 \h </w:instrText>
            </w:r>
            <w:r>
              <w:rPr>
                <w:noProof/>
                <w:webHidden/>
              </w:rPr>
            </w:r>
            <w:r>
              <w:rPr>
                <w:noProof/>
                <w:webHidden/>
              </w:rPr>
              <w:fldChar w:fldCharType="separate"/>
            </w:r>
            <w:r>
              <w:rPr>
                <w:noProof/>
                <w:webHidden/>
              </w:rPr>
              <w:t>13</w:t>
            </w:r>
            <w:r>
              <w:rPr>
                <w:noProof/>
                <w:webHidden/>
              </w:rPr>
              <w:fldChar w:fldCharType="end"/>
            </w:r>
          </w:hyperlink>
        </w:p>
        <w:p w14:paraId="411B12DA" w14:textId="3D8C1B15"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0" w:history="1">
            <w:r w:rsidRPr="009C04AE">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9C04AE">
              <w:rPr>
                <w:rStyle w:val="Hyperlink"/>
                <w:noProof/>
              </w:rPr>
              <w:t>Research Questions</w:t>
            </w:r>
            <w:r>
              <w:rPr>
                <w:noProof/>
                <w:webHidden/>
              </w:rPr>
              <w:tab/>
            </w:r>
            <w:r>
              <w:rPr>
                <w:noProof/>
                <w:webHidden/>
              </w:rPr>
              <w:fldChar w:fldCharType="begin"/>
            </w:r>
            <w:r>
              <w:rPr>
                <w:noProof/>
                <w:webHidden/>
              </w:rPr>
              <w:instrText xml:space="preserve"> PAGEREF _Toc232636510 \h </w:instrText>
            </w:r>
            <w:r>
              <w:rPr>
                <w:noProof/>
                <w:webHidden/>
              </w:rPr>
            </w:r>
            <w:r>
              <w:rPr>
                <w:noProof/>
                <w:webHidden/>
              </w:rPr>
              <w:fldChar w:fldCharType="separate"/>
            </w:r>
            <w:r>
              <w:rPr>
                <w:noProof/>
                <w:webHidden/>
              </w:rPr>
              <w:t>14</w:t>
            </w:r>
            <w:r>
              <w:rPr>
                <w:noProof/>
                <w:webHidden/>
              </w:rPr>
              <w:fldChar w:fldCharType="end"/>
            </w:r>
          </w:hyperlink>
        </w:p>
        <w:p w14:paraId="46AF072B" w14:textId="60E28813"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1" w:history="1">
            <w:r w:rsidRPr="009C04AE">
              <w:rPr>
                <w:rStyle w:val="Hyperlink"/>
                <w:noProof/>
              </w:rPr>
              <w:t>1.4 Research Objectives</w:t>
            </w:r>
            <w:r>
              <w:rPr>
                <w:noProof/>
                <w:webHidden/>
              </w:rPr>
              <w:tab/>
            </w:r>
            <w:r>
              <w:rPr>
                <w:noProof/>
                <w:webHidden/>
              </w:rPr>
              <w:fldChar w:fldCharType="begin"/>
            </w:r>
            <w:r>
              <w:rPr>
                <w:noProof/>
                <w:webHidden/>
              </w:rPr>
              <w:instrText xml:space="preserve"> PAGEREF _Toc232636511 \h </w:instrText>
            </w:r>
            <w:r>
              <w:rPr>
                <w:noProof/>
                <w:webHidden/>
              </w:rPr>
            </w:r>
            <w:r>
              <w:rPr>
                <w:noProof/>
                <w:webHidden/>
              </w:rPr>
              <w:fldChar w:fldCharType="separate"/>
            </w:r>
            <w:r>
              <w:rPr>
                <w:noProof/>
                <w:webHidden/>
              </w:rPr>
              <w:t>14</w:t>
            </w:r>
            <w:r>
              <w:rPr>
                <w:noProof/>
                <w:webHidden/>
              </w:rPr>
              <w:fldChar w:fldCharType="end"/>
            </w:r>
          </w:hyperlink>
        </w:p>
        <w:p w14:paraId="43B2CB85" w14:textId="1A5DE018"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2" w:history="1">
            <w:r w:rsidRPr="009C04AE">
              <w:rPr>
                <w:rStyle w:val="Hyperlink"/>
                <w:noProof/>
              </w:rPr>
              <w:t>1.5 Significance of the Study</w:t>
            </w:r>
            <w:r>
              <w:rPr>
                <w:noProof/>
                <w:webHidden/>
              </w:rPr>
              <w:tab/>
            </w:r>
            <w:r>
              <w:rPr>
                <w:noProof/>
                <w:webHidden/>
              </w:rPr>
              <w:fldChar w:fldCharType="begin"/>
            </w:r>
            <w:r>
              <w:rPr>
                <w:noProof/>
                <w:webHidden/>
              </w:rPr>
              <w:instrText xml:space="preserve"> PAGEREF _Toc232636512 \h </w:instrText>
            </w:r>
            <w:r>
              <w:rPr>
                <w:noProof/>
                <w:webHidden/>
              </w:rPr>
            </w:r>
            <w:r>
              <w:rPr>
                <w:noProof/>
                <w:webHidden/>
              </w:rPr>
              <w:fldChar w:fldCharType="separate"/>
            </w:r>
            <w:r>
              <w:rPr>
                <w:noProof/>
                <w:webHidden/>
              </w:rPr>
              <w:t>15</w:t>
            </w:r>
            <w:r>
              <w:rPr>
                <w:noProof/>
                <w:webHidden/>
              </w:rPr>
              <w:fldChar w:fldCharType="end"/>
            </w:r>
          </w:hyperlink>
        </w:p>
        <w:p w14:paraId="3D36916C" w14:textId="1D256A1F"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3" w:history="1">
            <w:r w:rsidRPr="009C04AE">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_Toc232636513 \h </w:instrText>
            </w:r>
            <w:r>
              <w:rPr>
                <w:noProof/>
                <w:webHidden/>
              </w:rPr>
            </w:r>
            <w:r>
              <w:rPr>
                <w:noProof/>
                <w:webHidden/>
              </w:rPr>
              <w:fldChar w:fldCharType="separate"/>
            </w:r>
            <w:r>
              <w:rPr>
                <w:noProof/>
                <w:webHidden/>
              </w:rPr>
              <w:t>16</w:t>
            </w:r>
            <w:r>
              <w:rPr>
                <w:noProof/>
                <w:webHidden/>
              </w:rPr>
              <w:fldChar w:fldCharType="end"/>
            </w:r>
          </w:hyperlink>
        </w:p>
        <w:p w14:paraId="7175A97C" w14:textId="26867726"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4" w:history="1">
            <w:r w:rsidRPr="009C04AE">
              <w:rPr>
                <w:rStyle w:val="Hyperlink"/>
                <w:noProof/>
              </w:rPr>
              <w:t>1.7 Scope and Limitations</w:t>
            </w:r>
            <w:r>
              <w:rPr>
                <w:noProof/>
                <w:webHidden/>
              </w:rPr>
              <w:tab/>
            </w:r>
            <w:r>
              <w:rPr>
                <w:noProof/>
                <w:webHidden/>
              </w:rPr>
              <w:fldChar w:fldCharType="begin"/>
            </w:r>
            <w:r>
              <w:rPr>
                <w:noProof/>
                <w:webHidden/>
              </w:rPr>
              <w:instrText xml:space="preserve"> PAGEREF _Toc232636514 \h </w:instrText>
            </w:r>
            <w:r>
              <w:rPr>
                <w:noProof/>
                <w:webHidden/>
              </w:rPr>
            </w:r>
            <w:r>
              <w:rPr>
                <w:noProof/>
                <w:webHidden/>
              </w:rPr>
              <w:fldChar w:fldCharType="separate"/>
            </w:r>
            <w:r>
              <w:rPr>
                <w:noProof/>
                <w:webHidden/>
              </w:rPr>
              <w:t>17</w:t>
            </w:r>
            <w:r>
              <w:rPr>
                <w:noProof/>
                <w:webHidden/>
              </w:rPr>
              <w:fldChar w:fldCharType="end"/>
            </w:r>
          </w:hyperlink>
        </w:p>
        <w:p w14:paraId="49F3DE4D" w14:textId="37C29EC0"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15" w:history="1">
            <w:r w:rsidRPr="009C04AE">
              <w:rPr>
                <w:rStyle w:val="Hyperlink"/>
              </w:rPr>
              <w:t>CHAPTER 2: REVIEW OF RELATED LITERATURE &amp; STUDIES</w:t>
            </w:r>
            <w:r>
              <w:rPr>
                <w:webHidden/>
              </w:rPr>
              <w:tab/>
            </w:r>
            <w:r>
              <w:rPr>
                <w:webHidden/>
              </w:rPr>
              <w:fldChar w:fldCharType="begin"/>
            </w:r>
            <w:r>
              <w:rPr>
                <w:webHidden/>
              </w:rPr>
              <w:instrText xml:space="preserve"> PAGEREF _Toc232636515 \h </w:instrText>
            </w:r>
            <w:r>
              <w:rPr>
                <w:webHidden/>
              </w:rPr>
            </w:r>
            <w:r>
              <w:rPr>
                <w:webHidden/>
              </w:rPr>
              <w:fldChar w:fldCharType="separate"/>
            </w:r>
            <w:r>
              <w:rPr>
                <w:webHidden/>
              </w:rPr>
              <w:t>18</w:t>
            </w:r>
            <w:r>
              <w:rPr>
                <w:webHidden/>
              </w:rPr>
              <w:fldChar w:fldCharType="end"/>
            </w:r>
          </w:hyperlink>
        </w:p>
        <w:p w14:paraId="2BA40B50" w14:textId="1BD558D0"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6" w:history="1">
            <w:r w:rsidRPr="009C04AE">
              <w:rPr>
                <w:rStyle w:val="Hyperlink"/>
                <w:noProof/>
              </w:rPr>
              <w:t>2.1 Introduction</w:t>
            </w:r>
            <w:r>
              <w:rPr>
                <w:noProof/>
                <w:webHidden/>
              </w:rPr>
              <w:tab/>
            </w:r>
            <w:r>
              <w:rPr>
                <w:noProof/>
                <w:webHidden/>
              </w:rPr>
              <w:fldChar w:fldCharType="begin"/>
            </w:r>
            <w:r>
              <w:rPr>
                <w:noProof/>
                <w:webHidden/>
              </w:rPr>
              <w:instrText xml:space="preserve"> PAGEREF _Toc232636516 \h </w:instrText>
            </w:r>
            <w:r>
              <w:rPr>
                <w:noProof/>
                <w:webHidden/>
              </w:rPr>
            </w:r>
            <w:r>
              <w:rPr>
                <w:noProof/>
                <w:webHidden/>
              </w:rPr>
              <w:fldChar w:fldCharType="separate"/>
            </w:r>
            <w:r>
              <w:rPr>
                <w:noProof/>
                <w:webHidden/>
              </w:rPr>
              <w:t>18</w:t>
            </w:r>
            <w:r>
              <w:rPr>
                <w:noProof/>
                <w:webHidden/>
              </w:rPr>
              <w:fldChar w:fldCharType="end"/>
            </w:r>
          </w:hyperlink>
        </w:p>
        <w:p w14:paraId="4F52BFA6" w14:textId="43F7B571"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7" w:history="1">
            <w:r w:rsidRPr="009C04AE">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_Toc232636517 \h </w:instrText>
            </w:r>
            <w:r>
              <w:rPr>
                <w:noProof/>
                <w:webHidden/>
              </w:rPr>
            </w:r>
            <w:r>
              <w:rPr>
                <w:noProof/>
                <w:webHidden/>
              </w:rPr>
              <w:fldChar w:fldCharType="separate"/>
            </w:r>
            <w:r>
              <w:rPr>
                <w:noProof/>
                <w:webHidden/>
              </w:rPr>
              <w:t>19</w:t>
            </w:r>
            <w:r>
              <w:rPr>
                <w:noProof/>
                <w:webHidden/>
              </w:rPr>
              <w:fldChar w:fldCharType="end"/>
            </w:r>
          </w:hyperlink>
        </w:p>
        <w:p w14:paraId="348F1700" w14:textId="0B094AA9"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8" w:history="1">
            <w:r w:rsidRPr="009C04AE">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_Toc232636518 \h </w:instrText>
            </w:r>
            <w:r>
              <w:rPr>
                <w:noProof/>
                <w:webHidden/>
              </w:rPr>
            </w:r>
            <w:r>
              <w:rPr>
                <w:noProof/>
                <w:webHidden/>
              </w:rPr>
              <w:fldChar w:fldCharType="separate"/>
            </w:r>
            <w:r>
              <w:rPr>
                <w:noProof/>
                <w:webHidden/>
              </w:rPr>
              <w:t>20</w:t>
            </w:r>
            <w:r>
              <w:rPr>
                <w:noProof/>
                <w:webHidden/>
              </w:rPr>
              <w:fldChar w:fldCharType="end"/>
            </w:r>
          </w:hyperlink>
        </w:p>
        <w:p w14:paraId="707230B7" w14:textId="0E82A41F"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19" w:history="1">
            <w:r w:rsidRPr="009C04AE">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_Toc232636519 \h </w:instrText>
            </w:r>
            <w:r>
              <w:rPr>
                <w:noProof/>
                <w:webHidden/>
              </w:rPr>
            </w:r>
            <w:r>
              <w:rPr>
                <w:noProof/>
                <w:webHidden/>
              </w:rPr>
              <w:fldChar w:fldCharType="separate"/>
            </w:r>
            <w:r>
              <w:rPr>
                <w:noProof/>
                <w:webHidden/>
              </w:rPr>
              <w:t>22</w:t>
            </w:r>
            <w:r>
              <w:rPr>
                <w:noProof/>
                <w:webHidden/>
              </w:rPr>
              <w:fldChar w:fldCharType="end"/>
            </w:r>
          </w:hyperlink>
        </w:p>
        <w:p w14:paraId="67C3D4E3" w14:textId="067C6273"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20" w:history="1">
            <w:r w:rsidRPr="009C04AE">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_Toc232636520 \h </w:instrText>
            </w:r>
            <w:r>
              <w:rPr>
                <w:noProof/>
                <w:webHidden/>
              </w:rPr>
            </w:r>
            <w:r>
              <w:rPr>
                <w:noProof/>
                <w:webHidden/>
              </w:rPr>
              <w:fldChar w:fldCharType="separate"/>
            </w:r>
            <w:r>
              <w:rPr>
                <w:noProof/>
                <w:webHidden/>
              </w:rPr>
              <w:t>23</w:t>
            </w:r>
            <w:r>
              <w:rPr>
                <w:noProof/>
                <w:webHidden/>
              </w:rPr>
              <w:fldChar w:fldCharType="end"/>
            </w:r>
          </w:hyperlink>
        </w:p>
        <w:p w14:paraId="5ECB04C5" w14:textId="542A85E0"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21" w:history="1">
            <w:r w:rsidRPr="009C04AE">
              <w:rPr>
                <w:rStyle w:val="Hyperlink"/>
                <w:noProof/>
              </w:rPr>
              <w:t>2.6 Invoice Payment Prediction Models</w:t>
            </w:r>
            <w:r>
              <w:rPr>
                <w:noProof/>
                <w:webHidden/>
              </w:rPr>
              <w:tab/>
            </w:r>
            <w:r>
              <w:rPr>
                <w:noProof/>
                <w:webHidden/>
              </w:rPr>
              <w:fldChar w:fldCharType="begin"/>
            </w:r>
            <w:r>
              <w:rPr>
                <w:noProof/>
                <w:webHidden/>
              </w:rPr>
              <w:instrText xml:space="preserve"> PAGEREF _Toc232636521 \h </w:instrText>
            </w:r>
            <w:r>
              <w:rPr>
                <w:noProof/>
                <w:webHidden/>
              </w:rPr>
            </w:r>
            <w:r>
              <w:rPr>
                <w:noProof/>
                <w:webHidden/>
              </w:rPr>
              <w:fldChar w:fldCharType="separate"/>
            </w:r>
            <w:r>
              <w:rPr>
                <w:noProof/>
                <w:webHidden/>
              </w:rPr>
              <w:t>25</w:t>
            </w:r>
            <w:r>
              <w:rPr>
                <w:noProof/>
                <w:webHidden/>
              </w:rPr>
              <w:fldChar w:fldCharType="end"/>
            </w:r>
          </w:hyperlink>
        </w:p>
        <w:p w14:paraId="2D82E085" w14:textId="7EB77AC7"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22" w:history="1">
            <w:r w:rsidRPr="009C04AE">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_Toc232636522 \h </w:instrText>
            </w:r>
            <w:r>
              <w:rPr>
                <w:noProof/>
                <w:webHidden/>
              </w:rPr>
            </w:r>
            <w:r>
              <w:rPr>
                <w:noProof/>
                <w:webHidden/>
              </w:rPr>
              <w:fldChar w:fldCharType="separate"/>
            </w:r>
            <w:r>
              <w:rPr>
                <w:noProof/>
                <w:webHidden/>
              </w:rPr>
              <w:t>26</w:t>
            </w:r>
            <w:r>
              <w:rPr>
                <w:noProof/>
                <w:webHidden/>
              </w:rPr>
              <w:fldChar w:fldCharType="end"/>
            </w:r>
          </w:hyperlink>
        </w:p>
        <w:p w14:paraId="10EC17D3" w14:textId="6024EBBE"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23" w:history="1">
            <w:r w:rsidRPr="009C04AE">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_Toc232636523 \h </w:instrText>
            </w:r>
            <w:r>
              <w:rPr>
                <w:noProof/>
                <w:webHidden/>
              </w:rPr>
            </w:r>
            <w:r>
              <w:rPr>
                <w:noProof/>
                <w:webHidden/>
              </w:rPr>
              <w:fldChar w:fldCharType="separate"/>
            </w:r>
            <w:r>
              <w:rPr>
                <w:noProof/>
                <w:webHidden/>
              </w:rPr>
              <w:t>27</w:t>
            </w:r>
            <w:r>
              <w:rPr>
                <w:noProof/>
                <w:webHidden/>
              </w:rPr>
              <w:fldChar w:fldCharType="end"/>
            </w:r>
          </w:hyperlink>
        </w:p>
        <w:p w14:paraId="4C5AB465" w14:textId="30511D7F"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24" w:history="1">
            <w:r w:rsidRPr="009C04AE">
              <w:rPr>
                <w:rStyle w:val="Hyperlink"/>
                <w:noProof/>
              </w:rPr>
              <w:t>2.9 Intervention Strategies and Justification</w:t>
            </w:r>
            <w:r>
              <w:rPr>
                <w:noProof/>
                <w:webHidden/>
              </w:rPr>
              <w:tab/>
            </w:r>
            <w:r>
              <w:rPr>
                <w:noProof/>
                <w:webHidden/>
              </w:rPr>
              <w:fldChar w:fldCharType="begin"/>
            </w:r>
            <w:r>
              <w:rPr>
                <w:noProof/>
                <w:webHidden/>
              </w:rPr>
              <w:instrText xml:space="preserve"> PAGEREF _Toc232636524 \h </w:instrText>
            </w:r>
            <w:r>
              <w:rPr>
                <w:noProof/>
                <w:webHidden/>
              </w:rPr>
            </w:r>
            <w:r>
              <w:rPr>
                <w:noProof/>
                <w:webHidden/>
              </w:rPr>
              <w:fldChar w:fldCharType="separate"/>
            </w:r>
            <w:r>
              <w:rPr>
                <w:noProof/>
                <w:webHidden/>
              </w:rPr>
              <w:t>28</w:t>
            </w:r>
            <w:r>
              <w:rPr>
                <w:noProof/>
                <w:webHidden/>
              </w:rPr>
              <w:fldChar w:fldCharType="end"/>
            </w:r>
          </w:hyperlink>
        </w:p>
        <w:p w14:paraId="4EC7701D" w14:textId="567D3596" w:rsidR="00990064" w:rsidRDefault="00990064">
          <w:pPr>
            <w:pStyle w:val="TOC3"/>
            <w:rPr>
              <w:rFonts w:asciiTheme="minorHAnsi" w:eastAsiaTheme="minorEastAsia" w:hAnsiTheme="minorHAnsi" w:cstheme="minorBidi"/>
              <w:noProof/>
              <w:kern w:val="2"/>
              <w:sz w:val="22"/>
              <w:lang w:val="en-PH" w:eastAsia="en-PH"/>
              <w14:ligatures w14:val="standardContextual"/>
            </w:rPr>
          </w:pPr>
          <w:hyperlink w:anchor="_Toc232636525" w:history="1">
            <w:r w:rsidRPr="009C04AE">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_Toc232636525 \h </w:instrText>
            </w:r>
            <w:r>
              <w:rPr>
                <w:noProof/>
                <w:webHidden/>
              </w:rPr>
            </w:r>
            <w:r>
              <w:rPr>
                <w:noProof/>
                <w:webHidden/>
              </w:rPr>
              <w:fldChar w:fldCharType="separate"/>
            </w:r>
            <w:r>
              <w:rPr>
                <w:noProof/>
                <w:webHidden/>
              </w:rPr>
              <w:t>28</w:t>
            </w:r>
            <w:r>
              <w:rPr>
                <w:noProof/>
                <w:webHidden/>
              </w:rPr>
              <w:fldChar w:fldCharType="end"/>
            </w:r>
          </w:hyperlink>
        </w:p>
        <w:p w14:paraId="5424F82D" w14:textId="129AEAAE" w:rsidR="00990064" w:rsidRDefault="00990064">
          <w:pPr>
            <w:pStyle w:val="TOC3"/>
            <w:rPr>
              <w:rFonts w:asciiTheme="minorHAnsi" w:eastAsiaTheme="minorEastAsia" w:hAnsiTheme="minorHAnsi" w:cstheme="minorBidi"/>
              <w:noProof/>
              <w:kern w:val="2"/>
              <w:sz w:val="22"/>
              <w:lang w:val="en-PH" w:eastAsia="en-PH"/>
              <w14:ligatures w14:val="standardContextual"/>
            </w:rPr>
          </w:pPr>
          <w:hyperlink w:anchor="_Toc232636526" w:history="1">
            <w:r w:rsidRPr="009C04AE">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_Toc232636526 \h </w:instrText>
            </w:r>
            <w:r>
              <w:rPr>
                <w:noProof/>
                <w:webHidden/>
              </w:rPr>
            </w:r>
            <w:r>
              <w:rPr>
                <w:noProof/>
                <w:webHidden/>
              </w:rPr>
              <w:fldChar w:fldCharType="separate"/>
            </w:r>
            <w:r>
              <w:rPr>
                <w:noProof/>
                <w:webHidden/>
              </w:rPr>
              <w:t>28</w:t>
            </w:r>
            <w:r>
              <w:rPr>
                <w:noProof/>
                <w:webHidden/>
              </w:rPr>
              <w:fldChar w:fldCharType="end"/>
            </w:r>
          </w:hyperlink>
        </w:p>
        <w:p w14:paraId="2951C8EA" w14:textId="5401C357" w:rsidR="00990064" w:rsidRDefault="00990064">
          <w:pPr>
            <w:pStyle w:val="TOC3"/>
            <w:rPr>
              <w:rFonts w:asciiTheme="minorHAnsi" w:eastAsiaTheme="minorEastAsia" w:hAnsiTheme="minorHAnsi" w:cstheme="minorBidi"/>
              <w:noProof/>
              <w:kern w:val="2"/>
              <w:sz w:val="22"/>
              <w:lang w:val="en-PH" w:eastAsia="en-PH"/>
              <w14:ligatures w14:val="standardContextual"/>
            </w:rPr>
          </w:pPr>
          <w:hyperlink w:anchor="_Toc232636527" w:history="1">
            <w:r w:rsidRPr="009C04AE">
              <w:rPr>
                <w:rStyle w:val="Hyperlink"/>
                <w:noProof/>
              </w:rPr>
              <w:t>2.9.3 Machine Learning as a Proactive Alternative</w:t>
            </w:r>
            <w:r>
              <w:rPr>
                <w:noProof/>
                <w:webHidden/>
              </w:rPr>
              <w:tab/>
            </w:r>
            <w:r>
              <w:rPr>
                <w:noProof/>
                <w:webHidden/>
              </w:rPr>
              <w:fldChar w:fldCharType="begin"/>
            </w:r>
            <w:r>
              <w:rPr>
                <w:noProof/>
                <w:webHidden/>
              </w:rPr>
              <w:instrText xml:space="preserve"> PAGEREF _Toc232636527 \h </w:instrText>
            </w:r>
            <w:r>
              <w:rPr>
                <w:noProof/>
                <w:webHidden/>
              </w:rPr>
            </w:r>
            <w:r>
              <w:rPr>
                <w:noProof/>
                <w:webHidden/>
              </w:rPr>
              <w:fldChar w:fldCharType="separate"/>
            </w:r>
            <w:r>
              <w:rPr>
                <w:noProof/>
                <w:webHidden/>
              </w:rPr>
              <w:t>29</w:t>
            </w:r>
            <w:r>
              <w:rPr>
                <w:noProof/>
                <w:webHidden/>
              </w:rPr>
              <w:fldChar w:fldCharType="end"/>
            </w:r>
          </w:hyperlink>
        </w:p>
        <w:p w14:paraId="4195886F" w14:textId="08DC2AAB"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28" w:history="1">
            <w:r w:rsidRPr="009C04AE">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_Toc232636528 \h </w:instrText>
            </w:r>
            <w:r>
              <w:rPr>
                <w:noProof/>
                <w:webHidden/>
              </w:rPr>
            </w:r>
            <w:r>
              <w:rPr>
                <w:noProof/>
                <w:webHidden/>
              </w:rPr>
              <w:fldChar w:fldCharType="separate"/>
            </w:r>
            <w:r>
              <w:rPr>
                <w:noProof/>
                <w:webHidden/>
              </w:rPr>
              <w:t>30</w:t>
            </w:r>
            <w:r>
              <w:rPr>
                <w:noProof/>
                <w:webHidden/>
              </w:rPr>
              <w:fldChar w:fldCharType="end"/>
            </w:r>
          </w:hyperlink>
        </w:p>
        <w:p w14:paraId="209FD27B" w14:textId="10082B5E"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29" w:history="1">
            <w:r w:rsidRPr="009C04AE">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_Toc232636529 \h </w:instrText>
            </w:r>
            <w:r>
              <w:rPr>
                <w:noProof/>
                <w:webHidden/>
              </w:rPr>
            </w:r>
            <w:r>
              <w:rPr>
                <w:noProof/>
                <w:webHidden/>
              </w:rPr>
              <w:fldChar w:fldCharType="separate"/>
            </w:r>
            <w:r>
              <w:rPr>
                <w:noProof/>
                <w:webHidden/>
              </w:rPr>
              <w:t>31</w:t>
            </w:r>
            <w:r>
              <w:rPr>
                <w:noProof/>
                <w:webHidden/>
              </w:rPr>
              <w:fldChar w:fldCharType="end"/>
            </w:r>
          </w:hyperlink>
        </w:p>
        <w:p w14:paraId="2E5A8F74" w14:textId="76336E68"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0" w:history="1">
            <w:r w:rsidRPr="009C04AE">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_Toc232636530 \h </w:instrText>
            </w:r>
            <w:r>
              <w:rPr>
                <w:noProof/>
                <w:webHidden/>
              </w:rPr>
            </w:r>
            <w:r>
              <w:rPr>
                <w:noProof/>
                <w:webHidden/>
              </w:rPr>
              <w:fldChar w:fldCharType="separate"/>
            </w:r>
            <w:r>
              <w:rPr>
                <w:noProof/>
                <w:webHidden/>
              </w:rPr>
              <w:t>32</w:t>
            </w:r>
            <w:r>
              <w:rPr>
                <w:noProof/>
                <w:webHidden/>
              </w:rPr>
              <w:fldChar w:fldCharType="end"/>
            </w:r>
          </w:hyperlink>
        </w:p>
        <w:p w14:paraId="633E15A7" w14:textId="444B67F3"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1" w:history="1">
            <w:r w:rsidRPr="009C04AE">
              <w:rPr>
                <w:rStyle w:val="Hyperlink"/>
                <w:noProof/>
              </w:rPr>
              <w:t>2.13 Comparative Analysis of Existing Technologies</w:t>
            </w:r>
            <w:r>
              <w:rPr>
                <w:noProof/>
                <w:webHidden/>
              </w:rPr>
              <w:tab/>
            </w:r>
            <w:r>
              <w:rPr>
                <w:noProof/>
                <w:webHidden/>
              </w:rPr>
              <w:fldChar w:fldCharType="begin"/>
            </w:r>
            <w:r>
              <w:rPr>
                <w:noProof/>
                <w:webHidden/>
              </w:rPr>
              <w:instrText xml:space="preserve"> PAGEREF _Toc232636531 \h </w:instrText>
            </w:r>
            <w:r>
              <w:rPr>
                <w:noProof/>
                <w:webHidden/>
              </w:rPr>
            </w:r>
            <w:r>
              <w:rPr>
                <w:noProof/>
                <w:webHidden/>
              </w:rPr>
              <w:fldChar w:fldCharType="separate"/>
            </w:r>
            <w:r>
              <w:rPr>
                <w:noProof/>
                <w:webHidden/>
              </w:rPr>
              <w:t>33</w:t>
            </w:r>
            <w:r>
              <w:rPr>
                <w:noProof/>
                <w:webHidden/>
              </w:rPr>
              <w:fldChar w:fldCharType="end"/>
            </w:r>
          </w:hyperlink>
        </w:p>
        <w:p w14:paraId="5FD19091" w14:textId="6B43ACD3"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2" w:history="1">
            <w:r w:rsidRPr="009C04AE">
              <w:rPr>
                <w:rStyle w:val="Hyperlink"/>
                <w:noProof/>
              </w:rPr>
              <w:t>2.14 Theoretical Framework</w:t>
            </w:r>
            <w:r>
              <w:rPr>
                <w:noProof/>
                <w:webHidden/>
              </w:rPr>
              <w:tab/>
            </w:r>
            <w:r>
              <w:rPr>
                <w:noProof/>
                <w:webHidden/>
              </w:rPr>
              <w:fldChar w:fldCharType="begin"/>
            </w:r>
            <w:r>
              <w:rPr>
                <w:noProof/>
                <w:webHidden/>
              </w:rPr>
              <w:instrText xml:space="preserve"> PAGEREF _Toc232636532 \h </w:instrText>
            </w:r>
            <w:r>
              <w:rPr>
                <w:noProof/>
                <w:webHidden/>
              </w:rPr>
            </w:r>
            <w:r>
              <w:rPr>
                <w:noProof/>
                <w:webHidden/>
              </w:rPr>
              <w:fldChar w:fldCharType="separate"/>
            </w:r>
            <w:r>
              <w:rPr>
                <w:noProof/>
                <w:webHidden/>
              </w:rPr>
              <w:t>36</w:t>
            </w:r>
            <w:r>
              <w:rPr>
                <w:noProof/>
                <w:webHidden/>
              </w:rPr>
              <w:fldChar w:fldCharType="end"/>
            </w:r>
          </w:hyperlink>
        </w:p>
        <w:p w14:paraId="05A3EFE8" w14:textId="7D3C778F"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33" w:history="1">
            <w:r w:rsidRPr="009C04AE">
              <w:rPr>
                <w:rStyle w:val="Hyperlink"/>
              </w:rPr>
              <w:t>CHAPTER 3: METHODOLOGY</w:t>
            </w:r>
            <w:r>
              <w:rPr>
                <w:webHidden/>
              </w:rPr>
              <w:tab/>
            </w:r>
            <w:r>
              <w:rPr>
                <w:webHidden/>
              </w:rPr>
              <w:fldChar w:fldCharType="begin"/>
            </w:r>
            <w:r>
              <w:rPr>
                <w:webHidden/>
              </w:rPr>
              <w:instrText xml:space="preserve"> PAGEREF _Toc232636533 \h </w:instrText>
            </w:r>
            <w:r>
              <w:rPr>
                <w:webHidden/>
              </w:rPr>
            </w:r>
            <w:r>
              <w:rPr>
                <w:webHidden/>
              </w:rPr>
              <w:fldChar w:fldCharType="separate"/>
            </w:r>
            <w:r>
              <w:rPr>
                <w:webHidden/>
              </w:rPr>
              <w:t>38</w:t>
            </w:r>
            <w:r>
              <w:rPr>
                <w:webHidden/>
              </w:rPr>
              <w:fldChar w:fldCharType="end"/>
            </w:r>
          </w:hyperlink>
        </w:p>
        <w:p w14:paraId="7D3759F7" w14:textId="264917B4"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4" w:history="1">
            <w:r w:rsidRPr="009C04AE">
              <w:rPr>
                <w:rStyle w:val="Hyperlink"/>
                <w:noProof/>
              </w:rPr>
              <w:t>3.1 Research Design</w:t>
            </w:r>
            <w:r>
              <w:rPr>
                <w:noProof/>
                <w:webHidden/>
              </w:rPr>
              <w:tab/>
            </w:r>
            <w:r>
              <w:rPr>
                <w:noProof/>
                <w:webHidden/>
              </w:rPr>
              <w:fldChar w:fldCharType="begin"/>
            </w:r>
            <w:r>
              <w:rPr>
                <w:noProof/>
                <w:webHidden/>
              </w:rPr>
              <w:instrText xml:space="preserve"> PAGEREF _Toc232636534 \h </w:instrText>
            </w:r>
            <w:r>
              <w:rPr>
                <w:noProof/>
                <w:webHidden/>
              </w:rPr>
            </w:r>
            <w:r>
              <w:rPr>
                <w:noProof/>
                <w:webHidden/>
              </w:rPr>
              <w:fldChar w:fldCharType="separate"/>
            </w:r>
            <w:r>
              <w:rPr>
                <w:noProof/>
                <w:webHidden/>
              </w:rPr>
              <w:t>38</w:t>
            </w:r>
            <w:r>
              <w:rPr>
                <w:noProof/>
                <w:webHidden/>
              </w:rPr>
              <w:fldChar w:fldCharType="end"/>
            </w:r>
          </w:hyperlink>
        </w:p>
        <w:p w14:paraId="4F834BE5" w14:textId="258E6CE2"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5" w:history="1">
            <w:r w:rsidRPr="009C04AE">
              <w:rPr>
                <w:rStyle w:val="Hyperlink"/>
                <w:noProof/>
              </w:rPr>
              <w:t>3.2 Data Acquisition and Preprocessing</w:t>
            </w:r>
            <w:r>
              <w:rPr>
                <w:noProof/>
                <w:webHidden/>
              </w:rPr>
              <w:tab/>
            </w:r>
            <w:r>
              <w:rPr>
                <w:noProof/>
                <w:webHidden/>
              </w:rPr>
              <w:fldChar w:fldCharType="begin"/>
            </w:r>
            <w:r>
              <w:rPr>
                <w:noProof/>
                <w:webHidden/>
              </w:rPr>
              <w:instrText xml:space="preserve"> PAGEREF _Toc232636535 \h </w:instrText>
            </w:r>
            <w:r>
              <w:rPr>
                <w:noProof/>
                <w:webHidden/>
              </w:rPr>
            </w:r>
            <w:r>
              <w:rPr>
                <w:noProof/>
                <w:webHidden/>
              </w:rPr>
              <w:fldChar w:fldCharType="separate"/>
            </w:r>
            <w:r>
              <w:rPr>
                <w:noProof/>
                <w:webHidden/>
              </w:rPr>
              <w:t>39</w:t>
            </w:r>
            <w:r>
              <w:rPr>
                <w:noProof/>
                <w:webHidden/>
              </w:rPr>
              <w:fldChar w:fldCharType="end"/>
            </w:r>
          </w:hyperlink>
        </w:p>
        <w:p w14:paraId="7B037112" w14:textId="11F0C47B"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6" w:history="1">
            <w:r w:rsidRPr="009C04AE">
              <w:rPr>
                <w:rStyle w:val="Hyperlink"/>
                <w:noProof/>
              </w:rPr>
              <w:t>3.3 Granular Feature Engineering</w:t>
            </w:r>
            <w:r>
              <w:rPr>
                <w:noProof/>
                <w:webHidden/>
              </w:rPr>
              <w:tab/>
            </w:r>
            <w:r>
              <w:rPr>
                <w:noProof/>
                <w:webHidden/>
              </w:rPr>
              <w:fldChar w:fldCharType="begin"/>
            </w:r>
            <w:r>
              <w:rPr>
                <w:noProof/>
                <w:webHidden/>
              </w:rPr>
              <w:instrText xml:space="preserve"> PAGEREF _Toc232636536 \h </w:instrText>
            </w:r>
            <w:r>
              <w:rPr>
                <w:noProof/>
                <w:webHidden/>
              </w:rPr>
            </w:r>
            <w:r>
              <w:rPr>
                <w:noProof/>
                <w:webHidden/>
              </w:rPr>
              <w:fldChar w:fldCharType="separate"/>
            </w:r>
            <w:r>
              <w:rPr>
                <w:noProof/>
                <w:webHidden/>
              </w:rPr>
              <w:t>46</w:t>
            </w:r>
            <w:r>
              <w:rPr>
                <w:noProof/>
                <w:webHidden/>
              </w:rPr>
              <w:fldChar w:fldCharType="end"/>
            </w:r>
          </w:hyperlink>
        </w:p>
        <w:p w14:paraId="4E15BA6C" w14:textId="7B137EFA"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7" w:history="1">
            <w:r w:rsidRPr="009C04AE">
              <w:rPr>
                <w:rStyle w:val="Hyperlink"/>
                <w:noProof/>
              </w:rPr>
              <w:t>3.4 Survival-Analysis-Derived Features</w:t>
            </w:r>
            <w:r>
              <w:rPr>
                <w:noProof/>
                <w:webHidden/>
              </w:rPr>
              <w:tab/>
            </w:r>
            <w:r>
              <w:rPr>
                <w:noProof/>
                <w:webHidden/>
              </w:rPr>
              <w:fldChar w:fldCharType="begin"/>
            </w:r>
            <w:r>
              <w:rPr>
                <w:noProof/>
                <w:webHidden/>
              </w:rPr>
              <w:instrText xml:space="preserve"> PAGEREF _Toc232636537 \h </w:instrText>
            </w:r>
            <w:r>
              <w:rPr>
                <w:noProof/>
                <w:webHidden/>
              </w:rPr>
            </w:r>
            <w:r>
              <w:rPr>
                <w:noProof/>
                <w:webHidden/>
              </w:rPr>
              <w:fldChar w:fldCharType="separate"/>
            </w:r>
            <w:r>
              <w:rPr>
                <w:noProof/>
                <w:webHidden/>
              </w:rPr>
              <w:t>47</w:t>
            </w:r>
            <w:r>
              <w:rPr>
                <w:noProof/>
                <w:webHidden/>
              </w:rPr>
              <w:fldChar w:fldCharType="end"/>
            </w:r>
          </w:hyperlink>
        </w:p>
        <w:p w14:paraId="329D96E1" w14:textId="652D19D0"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8" w:history="1">
            <w:r w:rsidRPr="009C04AE">
              <w:rPr>
                <w:rStyle w:val="Hyperlink"/>
                <w:noProof/>
              </w:rPr>
              <w:t>3.5 Model Architectures</w:t>
            </w:r>
            <w:r>
              <w:rPr>
                <w:noProof/>
                <w:webHidden/>
              </w:rPr>
              <w:tab/>
            </w:r>
            <w:r>
              <w:rPr>
                <w:noProof/>
                <w:webHidden/>
              </w:rPr>
              <w:fldChar w:fldCharType="begin"/>
            </w:r>
            <w:r>
              <w:rPr>
                <w:noProof/>
                <w:webHidden/>
              </w:rPr>
              <w:instrText xml:space="preserve"> PAGEREF _Toc232636538 \h </w:instrText>
            </w:r>
            <w:r>
              <w:rPr>
                <w:noProof/>
                <w:webHidden/>
              </w:rPr>
            </w:r>
            <w:r>
              <w:rPr>
                <w:noProof/>
                <w:webHidden/>
              </w:rPr>
              <w:fldChar w:fldCharType="separate"/>
            </w:r>
            <w:r>
              <w:rPr>
                <w:noProof/>
                <w:webHidden/>
              </w:rPr>
              <w:t>48</w:t>
            </w:r>
            <w:r>
              <w:rPr>
                <w:noProof/>
                <w:webHidden/>
              </w:rPr>
              <w:fldChar w:fldCharType="end"/>
            </w:r>
          </w:hyperlink>
        </w:p>
        <w:p w14:paraId="62B200D1" w14:textId="196B012C"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39" w:history="1">
            <w:r w:rsidRPr="009C04AE">
              <w:rPr>
                <w:rStyle w:val="Hyperlink"/>
                <w:noProof/>
              </w:rPr>
              <w:t>3.6 Experimental Design and Evaluation</w:t>
            </w:r>
            <w:r>
              <w:rPr>
                <w:noProof/>
                <w:webHidden/>
              </w:rPr>
              <w:tab/>
            </w:r>
            <w:r>
              <w:rPr>
                <w:noProof/>
                <w:webHidden/>
              </w:rPr>
              <w:fldChar w:fldCharType="begin"/>
            </w:r>
            <w:r>
              <w:rPr>
                <w:noProof/>
                <w:webHidden/>
              </w:rPr>
              <w:instrText xml:space="preserve"> PAGEREF _Toc232636539 \h </w:instrText>
            </w:r>
            <w:r>
              <w:rPr>
                <w:noProof/>
                <w:webHidden/>
              </w:rPr>
            </w:r>
            <w:r>
              <w:rPr>
                <w:noProof/>
                <w:webHidden/>
              </w:rPr>
              <w:fldChar w:fldCharType="separate"/>
            </w:r>
            <w:r>
              <w:rPr>
                <w:noProof/>
                <w:webHidden/>
              </w:rPr>
              <w:t>56</w:t>
            </w:r>
            <w:r>
              <w:rPr>
                <w:noProof/>
                <w:webHidden/>
              </w:rPr>
              <w:fldChar w:fldCharType="end"/>
            </w:r>
          </w:hyperlink>
        </w:p>
        <w:p w14:paraId="61D62BEA" w14:textId="30D08468"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40" w:history="1">
            <w:r w:rsidRPr="009C04AE">
              <w:rPr>
                <w:rStyle w:val="Hyperlink"/>
                <w:noProof/>
              </w:rPr>
              <w:t>3.7 Ethical Considerations</w:t>
            </w:r>
            <w:r>
              <w:rPr>
                <w:noProof/>
                <w:webHidden/>
              </w:rPr>
              <w:tab/>
            </w:r>
            <w:r>
              <w:rPr>
                <w:noProof/>
                <w:webHidden/>
              </w:rPr>
              <w:fldChar w:fldCharType="begin"/>
            </w:r>
            <w:r>
              <w:rPr>
                <w:noProof/>
                <w:webHidden/>
              </w:rPr>
              <w:instrText xml:space="preserve"> PAGEREF _Toc232636540 \h </w:instrText>
            </w:r>
            <w:r>
              <w:rPr>
                <w:noProof/>
                <w:webHidden/>
              </w:rPr>
            </w:r>
            <w:r>
              <w:rPr>
                <w:noProof/>
                <w:webHidden/>
              </w:rPr>
              <w:fldChar w:fldCharType="separate"/>
            </w:r>
            <w:r>
              <w:rPr>
                <w:noProof/>
                <w:webHidden/>
              </w:rPr>
              <w:t>59</w:t>
            </w:r>
            <w:r>
              <w:rPr>
                <w:noProof/>
                <w:webHidden/>
              </w:rPr>
              <w:fldChar w:fldCharType="end"/>
            </w:r>
          </w:hyperlink>
        </w:p>
        <w:p w14:paraId="705F8F9D" w14:textId="6E2B630B" w:rsidR="00990064" w:rsidRDefault="00990064">
          <w:pPr>
            <w:pStyle w:val="TOC3"/>
            <w:rPr>
              <w:rFonts w:asciiTheme="minorHAnsi" w:eastAsiaTheme="minorEastAsia" w:hAnsiTheme="minorHAnsi" w:cstheme="minorBidi"/>
              <w:noProof/>
              <w:kern w:val="2"/>
              <w:sz w:val="22"/>
              <w:lang w:val="en-PH" w:eastAsia="en-PH"/>
              <w14:ligatures w14:val="standardContextual"/>
            </w:rPr>
          </w:pPr>
          <w:hyperlink w:anchor="_Toc232636541" w:history="1">
            <w:r w:rsidRPr="009C04AE">
              <w:rPr>
                <w:rStyle w:val="Hyperlink"/>
                <w:noProof/>
              </w:rPr>
              <w:t>3.7.1 Data Privacy</w:t>
            </w:r>
            <w:r>
              <w:rPr>
                <w:noProof/>
                <w:webHidden/>
              </w:rPr>
              <w:tab/>
            </w:r>
            <w:r>
              <w:rPr>
                <w:noProof/>
                <w:webHidden/>
              </w:rPr>
              <w:fldChar w:fldCharType="begin"/>
            </w:r>
            <w:r>
              <w:rPr>
                <w:noProof/>
                <w:webHidden/>
              </w:rPr>
              <w:instrText xml:space="preserve"> PAGEREF _Toc232636541 \h </w:instrText>
            </w:r>
            <w:r>
              <w:rPr>
                <w:noProof/>
                <w:webHidden/>
              </w:rPr>
            </w:r>
            <w:r>
              <w:rPr>
                <w:noProof/>
                <w:webHidden/>
              </w:rPr>
              <w:fldChar w:fldCharType="separate"/>
            </w:r>
            <w:r>
              <w:rPr>
                <w:noProof/>
                <w:webHidden/>
              </w:rPr>
              <w:t>59</w:t>
            </w:r>
            <w:r>
              <w:rPr>
                <w:noProof/>
                <w:webHidden/>
              </w:rPr>
              <w:fldChar w:fldCharType="end"/>
            </w:r>
          </w:hyperlink>
        </w:p>
        <w:p w14:paraId="1D15718C" w14:textId="76449825" w:rsidR="00990064" w:rsidRDefault="00990064">
          <w:pPr>
            <w:pStyle w:val="TOC3"/>
            <w:rPr>
              <w:rFonts w:asciiTheme="minorHAnsi" w:eastAsiaTheme="minorEastAsia" w:hAnsiTheme="minorHAnsi" w:cstheme="minorBidi"/>
              <w:noProof/>
              <w:kern w:val="2"/>
              <w:sz w:val="22"/>
              <w:lang w:val="en-PH" w:eastAsia="en-PH"/>
              <w14:ligatures w14:val="standardContextual"/>
            </w:rPr>
          </w:pPr>
          <w:hyperlink w:anchor="_Toc232636542" w:history="1">
            <w:r w:rsidRPr="009C04AE">
              <w:rPr>
                <w:rStyle w:val="Hyperlink"/>
                <w:noProof/>
              </w:rPr>
              <w:t>3.7.2 Ethical Use of Predictions</w:t>
            </w:r>
            <w:r>
              <w:rPr>
                <w:noProof/>
                <w:webHidden/>
              </w:rPr>
              <w:tab/>
            </w:r>
            <w:r>
              <w:rPr>
                <w:noProof/>
                <w:webHidden/>
              </w:rPr>
              <w:fldChar w:fldCharType="begin"/>
            </w:r>
            <w:r>
              <w:rPr>
                <w:noProof/>
                <w:webHidden/>
              </w:rPr>
              <w:instrText xml:space="preserve"> PAGEREF _Toc232636542 \h </w:instrText>
            </w:r>
            <w:r>
              <w:rPr>
                <w:noProof/>
                <w:webHidden/>
              </w:rPr>
            </w:r>
            <w:r>
              <w:rPr>
                <w:noProof/>
                <w:webHidden/>
              </w:rPr>
              <w:fldChar w:fldCharType="separate"/>
            </w:r>
            <w:r>
              <w:rPr>
                <w:noProof/>
                <w:webHidden/>
              </w:rPr>
              <w:t>60</w:t>
            </w:r>
            <w:r>
              <w:rPr>
                <w:noProof/>
                <w:webHidden/>
              </w:rPr>
              <w:fldChar w:fldCharType="end"/>
            </w:r>
          </w:hyperlink>
        </w:p>
        <w:p w14:paraId="5AB1D6E8" w14:textId="1AB265ED"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43" w:history="1">
            <w:r w:rsidRPr="009C04AE">
              <w:rPr>
                <w:rStyle w:val="Hyperlink"/>
              </w:rPr>
              <w:t>CHAPTER 4: RESULTS AND DISCUSSION</w:t>
            </w:r>
            <w:r>
              <w:rPr>
                <w:webHidden/>
              </w:rPr>
              <w:tab/>
            </w:r>
            <w:r>
              <w:rPr>
                <w:webHidden/>
              </w:rPr>
              <w:fldChar w:fldCharType="begin"/>
            </w:r>
            <w:r>
              <w:rPr>
                <w:webHidden/>
              </w:rPr>
              <w:instrText xml:space="preserve"> PAGEREF _Toc232636543 \h </w:instrText>
            </w:r>
            <w:r>
              <w:rPr>
                <w:webHidden/>
              </w:rPr>
            </w:r>
            <w:r>
              <w:rPr>
                <w:webHidden/>
              </w:rPr>
              <w:fldChar w:fldCharType="separate"/>
            </w:r>
            <w:r>
              <w:rPr>
                <w:webHidden/>
              </w:rPr>
              <w:t>61</w:t>
            </w:r>
            <w:r>
              <w:rPr>
                <w:webHidden/>
              </w:rPr>
              <w:fldChar w:fldCharType="end"/>
            </w:r>
          </w:hyperlink>
        </w:p>
        <w:p w14:paraId="738E7452" w14:textId="72088C62"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44" w:history="1">
            <w:r w:rsidRPr="009C04AE">
              <w:rPr>
                <w:rStyle w:val="Hyperlink"/>
                <w:noProof/>
              </w:rPr>
              <w:t>4.1 RQ1 — Performance of Ensemble Architectures vs. Base Classifiers</w:t>
            </w:r>
            <w:r>
              <w:rPr>
                <w:noProof/>
                <w:webHidden/>
              </w:rPr>
              <w:tab/>
            </w:r>
            <w:r>
              <w:rPr>
                <w:noProof/>
                <w:webHidden/>
              </w:rPr>
              <w:fldChar w:fldCharType="begin"/>
            </w:r>
            <w:r>
              <w:rPr>
                <w:noProof/>
                <w:webHidden/>
              </w:rPr>
              <w:instrText xml:space="preserve"> PAGEREF _Toc232636544 \h </w:instrText>
            </w:r>
            <w:r>
              <w:rPr>
                <w:noProof/>
                <w:webHidden/>
              </w:rPr>
            </w:r>
            <w:r>
              <w:rPr>
                <w:noProof/>
                <w:webHidden/>
              </w:rPr>
              <w:fldChar w:fldCharType="separate"/>
            </w:r>
            <w:r>
              <w:rPr>
                <w:noProof/>
                <w:webHidden/>
              </w:rPr>
              <w:t>62</w:t>
            </w:r>
            <w:r>
              <w:rPr>
                <w:noProof/>
                <w:webHidden/>
              </w:rPr>
              <w:fldChar w:fldCharType="end"/>
            </w:r>
          </w:hyperlink>
        </w:p>
        <w:p w14:paraId="3B115929" w14:textId="3D3C5BC6"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45" w:history="1">
            <w:r w:rsidRPr="009C04AE">
              <w:rPr>
                <w:rStyle w:val="Hyperlink"/>
                <w:noProof/>
              </w:rPr>
              <w:t>4.2 RQ2 — Impact of Survival-Analysis-Derived Features</w:t>
            </w:r>
            <w:r>
              <w:rPr>
                <w:noProof/>
                <w:webHidden/>
              </w:rPr>
              <w:tab/>
            </w:r>
            <w:r>
              <w:rPr>
                <w:noProof/>
                <w:webHidden/>
              </w:rPr>
              <w:fldChar w:fldCharType="begin"/>
            </w:r>
            <w:r>
              <w:rPr>
                <w:noProof/>
                <w:webHidden/>
              </w:rPr>
              <w:instrText xml:space="preserve"> PAGEREF _Toc232636545 \h </w:instrText>
            </w:r>
            <w:r>
              <w:rPr>
                <w:noProof/>
                <w:webHidden/>
              </w:rPr>
            </w:r>
            <w:r>
              <w:rPr>
                <w:noProof/>
                <w:webHidden/>
              </w:rPr>
              <w:fldChar w:fldCharType="separate"/>
            </w:r>
            <w:r>
              <w:rPr>
                <w:noProof/>
                <w:webHidden/>
              </w:rPr>
              <w:t>65</w:t>
            </w:r>
            <w:r>
              <w:rPr>
                <w:noProof/>
                <w:webHidden/>
              </w:rPr>
              <w:fldChar w:fldCharType="end"/>
            </w:r>
          </w:hyperlink>
        </w:p>
        <w:p w14:paraId="23965EFA" w14:textId="7B10C5A1"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46" w:history="1">
            <w:r w:rsidRPr="009C04AE">
              <w:rPr>
                <w:rStyle w:val="Hyperlink"/>
                <w:noProof/>
              </w:rPr>
              <w:t>4.3 RQ3 — Effect of Class-Balancing Strategies on Model Performance</w:t>
            </w:r>
            <w:r>
              <w:rPr>
                <w:noProof/>
                <w:webHidden/>
              </w:rPr>
              <w:tab/>
            </w:r>
            <w:r>
              <w:rPr>
                <w:noProof/>
                <w:webHidden/>
              </w:rPr>
              <w:fldChar w:fldCharType="begin"/>
            </w:r>
            <w:r>
              <w:rPr>
                <w:noProof/>
                <w:webHidden/>
              </w:rPr>
              <w:instrText xml:space="preserve"> PAGEREF _Toc232636546 \h </w:instrText>
            </w:r>
            <w:r>
              <w:rPr>
                <w:noProof/>
                <w:webHidden/>
              </w:rPr>
            </w:r>
            <w:r>
              <w:rPr>
                <w:noProof/>
                <w:webHidden/>
              </w:rPr>
              <w:fldChar w:fldCharType="separate"/>
            </w:r>
            <w:r>
              <w:rPr>
                <w:noProof/>
                <w:webHidden/>
              </w:rPr>
              <w:t>66</w:t>
            </w:r>
            <w:r>
              <w:rPr>
                <w:noProof/>
                <w:webHidden/>
              </w:rPr>
              <w:fldChar w:fldCharType="end"/>
            </w:r>
          </w:hyperlink>
        </w:p>
        <w:p w14:paraId="5AC65192" w14:textId="40759603"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47" w:history="1">
            <w:r w:rsidRPr="009C04AE">
              <w:rPr>
                <w:rStyle w:val="Hyperlink"/>
                <w:noProof/>
              </w:rPr>
              <w:t>4.4 Metric Convergence and Model Selection Criteria</w:t>
            </w:r>
            <w:r>
              <w:rPr>
                <w:noProof/>
                <w:webHidden/>
              </w:rPr>
              <w:tab/>
            </w:r>
            <w:r>
              <w:rPr>
                <w:noProof/>
                <w:webHidden/>
              </w:rPr>
              <w:fldChar w:fldCharType="begin"/>
            </w:r>
            <w:r>
              <w:rPr>
                <w:noProof/>
                <w:webHidden/>
              </w:rPr>
              <w:instrText xml:space="preserve"> PAGEREF _Toc232636547 \h </w:instrText>
            </w:r>
            <w:r>
              <w:rPr>
                <w:noProof/>
                <w:webHidden/>
              </w:rPr>
            </w:r>
            <w:r>
              <w:rPr>
                <w:noProof/>
                <w:webHidden/>
              </w:rPr>
              <w:fldChar w:fldCharType="separate"/>
            </w:r>
            <w:r>
              <w:rPr>
                <w:noProof/>
                <w:webHidden/>
              </w:rPr>
              <w:t>71</w:t>
            </w:r>
            <w:r>
              <w:rPr>
                <w:noProof/>
                <w:webHidden/>
              </w:rPr>
              <w:fldChar w:fldCharType="end"/>
            </w:r>
          </w:hyperlink>
        </w:p>
        <w:p w14:paraId="05342316" w14:textId="3FEC48C4"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48" w:history="1">
            <w:r w:rsidRPr="009C04AE">
              <w:rPr>
                <w:rStyle w:val="Hyperlink"/>
                <w:noProof/>
              </w:rPr>
              <w:t>4.5 RQ4 — Granular Feature Contribution</w:t>
            </w:r>
            <w:r>
              <w:rPr>
                <w:noProof/>
                <w:webHidden/>
              </w:rPr>
              <w:tab/>
            </w:r>
            <w:r>
              <w:rPr>
                <w:noProof/>
                <w:webHidden/>
              </w:rPr>
              <w:fldChar w:fldCharType="begin"/>
            </w:r>
            <w:r>
              <w:rPr>
                <w:noProof/>
                <w:webHidden/>
              </w:rPr>
              <w:instrText xml:space="preserve"> PAGEREF _Toc232636548 \h </w:instrText>
            </w:r>
            <w:r>
              <w:rPr>
                <w:noProof/>
                <w:webHidden/>
              </w:rPr>
            </w:r>
            <w:r>
              <w:rPr>
                <w:noProof/>
                <w:webHidden/>
              </w:rPr>
              <w:fldChar w:fldCharType="separate"/>
            </w:r>
            <w:r>
              <w:rPr>
                <w:noProof/>
                <w:webHidden/>
              </w:rPr>
              <w:t>75</w:t>
            </w:r>
            <w:r>
              <w:rPr>
                <w:noProof/>
                <w:webHidden/>
              </w:rPr>
              <w:fldChar w:fldCharType="end"/>
            </w:r>
          </w:hyperlink>
        </w:p>
        <w:p w14:paraId="3C32BCB0" w14:textId="6BB1247E"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49" w:history="1">
            <w:r w:rsidRPr="009C04AE">
              <w:rPr>
                <w:rStyle w:val="Hyperlink"/>
                <w:noProof/>
              </w:rPr>
              <w:t>4.6 Prototype Demonstration</w:t>
            </w:r>
            <w:r>
              <w:rPr>
                <w:noProof/>
                <w:webHidden/>
              </w:rPr>
              <w:tab/>
            </w:r>
            <w:r>
              <w:rPr>
                <w:noProof/>
                <w:webHidden/>
              </w:rPr>
              <w:fldChar w:fldCharType="begin"/>
            </w:r>
            <w:r>
              <w:rPr>
                <w:noProof/>
                <w:webHidden/>
              </w:rPr>
              <w:instrText xml:space="preserve"> PAGEREF _Toc232636549 \h </w:instrText>
            </w:r>
            <w:r>
              <w:rPr>
                <w:noProof/>
                <w:webHidden/>
              </w:rPr>
            </w:r>
            <w:r>
              <w:rPr>
                <w:noProof/>
                <w:webHidden/>
              </w:rPr>
              <w:fldChar w:fldCharType="separate"/>
            </w:r>
            <w:r>
              <w:rPr>
                <w:noProof/>
                <w:webHidden/>
              </w:rPr>
              <w:t>78</w:t>
            </w:r>
            <w:r>
              <w:rPr>
                <w:noProof/>
                <w:webHidden/>
              </w:rPr>
              <w:fldChar w:fldCharType="end"/>
            </w:r>
          </w:hyperlink>
        </w:p>
        <w:p w14:paraId="017D8089" w14:textId="2ACE65E7"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50" w:history="1">
            <w:r w:rsidRPr="009C04AE">
              <w:rPr>
                <w:rStyle w:val="Hyperlink"/>
                <w:noProof/>
              </w:rPr>
              <w:t>4.7 Benchmark Dataset Generalizability</w:t>
            </w:r>
            <w:r>
              <w:rPr>
                <w:noProof/>
                <w:webHidden/>
              </w:rPr>
              <w:tab/>
            </w:r>
            <w:r>
              <w:rPr>
                <w:noProof/>
                <w:webHidden/>
              </w:rPr>
              <w:fldChar w:fldCharType="begin"/>
            </w:r>
            <w:r>
              <w:rPr>
                <w:noProof/>
                <w:webHidden/>
              </w:rPr>
              <w:instrText xml:space="preserve"> PAGEREF _Toc232636550 \h </w:instrText>
            </w:r>
            <w:r>
              <w:rPr>
                <w:noProof/>
                <w:webHidden/>
              </w:rPr>
            </w:r>
            <w:r>
              <w:rPr>
                <w:noProof/>
                <w:webHidden/>
              </w:rPr>
              <w:fldChar w:fldCharType="separate"/>
            </w:r>
            <w:r>
              <w:rPr>
                <w:noProof/>
                <w:webHidden/>
              </w:rPr>
              <w:t>84</w:t>
            </w:r>
            <w:r>
              <w:rPr>
                <w:noProof/>
                <w:webHidden/>
              </w:rPr>
              <w:fldChar w:fldCharType="end"/>
            </w:r>
          </w:hyperlink>
        </w:p>
        <w:p w14:paraId="46B8BE04" w14:textId="1208D789"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51" w:history="1">
            <w:r w:rsidRPr="009C04AE">
              <w:rPr>
                <w:rStyle w:val="Hyperlink"/>
              </w:rPr>
              <w:t>CHAPTER 5: CONCLUSION AND RECOMMENDATION</w:t>
            </w:r>
            <w:r>
              <w:rPr>
                <w:webHidden/>
              </w:rPr>
              <w:tab/>
            </w:r>
            <w:r>
              <w:rPr>
                <w:webHidden/>
              </w:rPr>
              <w:fldChar w:fldCharType="begin"/>
            </w:r>
            <w:r>
              <w:rPr>
                <w:webHidden/>
              </w:rPr>
              <w:instrText xml:space="preserve"> PAGEREF _Toc232636551 \h </w:instrText>
            </w:r>
            <w:r>
              <w:rPr>
                <w:webHidden/>
              </w:rPr>
            </w:r>
            <w:r>
              <w:rPr>
                <w:webHidden/>
              </w:rPr>
              <w:fldChar w:fldCharType="separate"/>
            </w:r>
            <w:r>
              <w:rPr>
                <w:webHidden/>
              </w:rPr>
              <w:t>85</w:t>
            </w:r>
            <w:r>
              <w:rPr>
                <w:webHidden/>
              </w:rPr>
              <w:fldChar w:fldCharType="end"/>
            </w:r>
          </w:hyperlink>
        </w:p>
        <w:p w14:paraId="385E8CC7" w14:textId="4B078C15"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52" w:history="1">
            <w:r w:rsidRPr="009C04AE">
              <w:rPr>
                <w:rStyle w:val="Hyperlink"/>
                <w:noProof/>
              </w:rPr>
              <w:t>5.1 Summary of Findings</w:t>
            </w:r>
            <w:r>
              <w:rPr>
                <w:noProof/>
                <w:webHidden/>
              </w:rPr>
              <w:tab/>
            </w:r>
            <w:r>
              <w:rPr>
                <w:noProof/>
                <w:webHidden/>
              </w:rPr>
              <w:fldChar w:fldCharType="begin"/>
            </w:r>
            <w:r>
              <w:rPr>
                <w:noProof/>
                <w:webHidden/>
              </w:rPr>
              <w:instrText xml:space="preserve"> PAGEREF _Toc232636552 \h </w:instrText>
            </w:r>
            <w:r>
              <w:rPr>
                <w:noProof/>
                <w:webHidden/>
              </w:rPr>
            </w:r>
            <w:r>
              <w:rPr>
                <w:noProof/>
                <w:webHidden/>
              </w:rPr>
              <w:fldChar w:fldCharType="separate"/>
            </w:r>
            <w:r>
              <w:rPr>
                <w:noProof/>
                <w:webHidden/>
              </w:rPr>
              <w:t>85</w:t>
            </w:r>
            <w:r>
              <w:rPr>
                <w:noProof/>
                <w:webHidden/>
              </w:rPr>
              <w:fldChar w:fldCharType="end"/>
            </w:r>
          </w:hyperlink>
        </w:p>
        <w:p w14:paraId="1E4B6DC2" w14:textId="7C35DA20"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53" w:history="1">
            <w:r w:rsidRPr="009C04AE">
              <w:rPr>
                <w:rStyle w:val="Hyperlink"/>
                <w:noProof/>
              </w:rPr>
              <w:t>5.2 Implications for Practice</w:t>
            </w:r>
            <w:r>
              <w:rPr>
                <w:noProof/>
                <w:webHidden/>
              </w:rPr>
              <w:tab/>
            </w:r>
            <w:r>
              <w:rPr>
                <w:noProof/>
                <w:webHidden/>
              </w:rPr>
              <w:fldChar w:fldCharType="begin"/>
            </w:r>
            <w:r>
              <w:rPr>
                <w:noProof/>
                <w:webHidden/>
              </w:rPr>
              <w:instrText xml:space="preserve"> PAGEREF _Toc232636553 \h </w:instrText>
            </w:r>
            <w:r>
              <w:rPr>
                <w:noProof/>
                <w:webHidden/>
              </w:rPr>
            </w:r>
            <w:r>
              <w:rPr>
                <w:noProof/>
                <w:webHidden/>
              </w:rPr>
              <w:fldChar w:fldCharType="separate"/>
            </w:r>
            <w:r>
              <w:rPr>
                <w:noProof/>
                <w:webHidden/>
              </w:rPr>
              <w:t>86</w:t>
            </w:r>
            <w:r>
              <w:rPr>
                <w:noProof/>
                <w:webHidden/>
              </w:rPr>
              <w:fldChar w:fldCharType="end"/>
            </w:r>
          </w:hyperlink>
        </w:p>
        <w:p w14:paraId="4EBE7F8C" w14:textId="422C2B2E"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54" w:history="1">
            <w:r w:rsidRPr="009C04AE">
              <w:rPr>
                <w:rStyle w:val="Hyperlink"/>
                <w:noProof/>
              </w:rPr>
              <w:t>5.3 Recommendation for Continuous Calibration</w:t>
            </w:r>
            <w:r>
              <w:rPr>
                <w:noProof/>
                <w:webHidden/>
              </w:rPr>
              <w:tab/>
            </w:r>
            <w:r>
              <w:rPr>
                <w:noProof/>
                <w:webHidden/>
              </w:rPr>
              <w:fldChar w:fldCharType="begin"/>
            </w:r>
            <w:r>
              <w:rPr>
                <w:noProof/>
                <w:webHidden/>
              </w:rPr>
              <w:instrText xml:space="preserve"> PAGEREF _Toc232636554 \h </w:instrText>
            </w:r>
            <w:r>
              <w:rPr>
                <w:noProof/>
                <w:webHidden/>
              </w:rPr>
            </w:r>
            <w:r>
              <w:rPr>
                <w:noProof/>
                <w:webHidden/>
              </w:rPr>
              <w:fldChar w:fldCharType="separate"/>
            </w:r>
            <w:r>
              <w:rPr>
                <w:noProof/>
                <w:webHidden/>
              </w:rPr>
              <w:t>86</w:t>
            </w:r>
            <w:r>
              <w:rPr>
                <w:noProof/>
                <w:webHidden/>
              </w:rPr>
              <w:fldChar w:fldCharType="end"/>
            </w:r>
          </w:hyperlink>
        </w:p>
        <w:p w14:paraId="7D2FF00D" w14:textId="5F6BC81D"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55" w:history="1">
            <w:r w:rsidRPr="009C04AE">
              <w:rPr>
                <w:rStyle w:val="Hyperlink"/>
                <w:noProof/>
              </w:rPr>
              <w:t>5.4 Future Directions</w:t>
            </w:r>
            <w:r>
              <w:rPr>
                <w:noProof/>
                <w:webHidden/>
              </w:rPr>
              <w:tab/>
            </w:r>
            <w:r>
              <w:rPr>
                <w:noProof/>
                <w:webHidden/>
              </w:rPr>
              <w:fldChar w:fldCharType="begin"/>
            </w:r>
            <w:r>
              <w:rPr>
                <w:noProof/>
                <w:webHidden/>
              </w:rPr>
              <w:instrText xml:space="preserve"> PAGEREF _Toc232636555 \h </w:instrText>
            </w:r>
            <w:r>
              <w:rPr>
                <w:noProof/>
                <w:webHidden/>
              </w:rPr>
            </w:r>
            <w:r>
              <w:rPr>
                <w:noProof/>
                <w:webHidden/>
              </w:rPr>
              <w:fldChar w:fldCharType="separate"/>
            </w:r>
            <w:r>
              <w:rPr>
                <w:noProof/>
                <w:webHidden/>
              </w:rPr>
              <w:t>86</w:t>
            </w:r>
            <w:r>
              <w:rPr>
                <w:noProof/>
                <w:webHidden/>
              </w:rPr>
              <w:fldChar w:fldCharType="end"/>
            </w:r>
          </w:hyperlink>
        </w:p>
        <w:p w14:paraId="33192CE4" w14:textId="13A22DDD"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56" w:history="1">
            <w:r w:rsidRPr="009C04AE">
              <w:rPr>
                <w:rStyle w:val="Hyperlink"/>
                <w:noProof/>
              </w:rPr>
              <w:t>5.5 Conclusion</w:t>
            </w:r>
            <w:r>
              <w:rPr>
                <w:noProof/>
                <w:webHidden/>
              </w:rPr>
              <w:tab/>
            </w:r>
            <w:r>
              <w:rPr>
                <w:noProof/>
                <w:webHidden/>
              </w:rPr>
              <w:fldChar w:fldCharType="begin"/>
            </w:r>
            <w:r>
              <w:rPr>
                <w:noProof/>
                <w:webHidden/>
              </w:rPr>
              <w:instrText xml:space="preserve"> PAGEREF _Toc232636556 \h </w:instrText>
            </w:r>
            <w:r>
              <w:rPr>
                <w:noProof/>
                <w:webHidden/>
              </w:rPr>
            </w:r>
            <w:r>
              <w:rPr>
                <w:noProof/>
                <w:webHidden/>
              </w:rPr>
              <w:fldChar w:fldCharType="separate"/>
            </w:r>
            <w:r>
              <w:rPr>
                <w:noProof/>
                <w:webHidden/>
              </w:rPr>
              <w:t>88</w:t>
            </w:r>
            <w:r>
              <w:rPr>
                <w:noProof/>
                <w:webHidden/>
              </w:rPr>
              <w:fldChar w:fldCharType="end"/>
            </w:r>
          </w:hyperlink>
        </w:p>
        <w:p w14:paraId="67DBFE91" w14:textId="547F73FE"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57" w:history="1">
            <w:r w:rsidRPr="009C04AE">
              <w:rPr>
                <w:rStyle w:val="Hyperlink"/>
              </w:rPr>
              <w:t>APPENDICES</w:t>
            </w:r>
            <w:r>
              <w:rPr>
                <w:webHidden/>
              </w:rPr>
              <w:tab/>
            </w:r>
            <w:r>
              <w:rPr>
                <w:webHidden/>
              </w:rPr>
              <w:fldChar w:fldCharType="begin"/>
            </w:r>
            <w:r>
              <w:rPr>
                <w:webHidden/>
              </w:rPr>
              <w:instrText xml:space="preserve"> PAGEREF _Toc232636557 \h </w:instrText>
            </w:r>
            <w:r>
              <w:rPr>
                <w:webHidden/>
              </w:rPr>
            </w:r>
            <w:r>
              <w:rPr>
                <w:webHidden/>
              </w:rPr>
              <w:fldChar w:fldCharType="separate"/>
            </w:r>
            <w:r>
              <w:rPr>
                <w:webHidden/>
              </w:rPr>
              <w:t>90</w:t>
            </w:r>
            <w:r>
              <w:rPr>
                <w:webHidden/>
              </w:rPr>
              <w:fldChar w:fldCharType="end"/>
            </w:r>
          </w:hyperlink>
        </w:p>
        <w:p w14:paraId="7DC1F569" w14:textId="52966198"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58" w:history="1">
            <w:r w:rsidRPr="009C04AE">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_Toc232636558 \h </w:instrText>
            </w:r>
            <w:r>
              <w:rPr>
                <w:noProof/>
                <w:webHidden/>
              </w:rPr>
            </w:r>
            <w:r>
              <w:rPr>
                <w:noProof/>
                <w:webHidden/>
              </w:rPr>
              <w:fldChar w:fldCharType="separate"/>
            </w:r>
            <w:r>
              <w:rPr>
                <w:noProof/>
                <w:webHidden/>
              </w:rPr>
              <w:t>90</w:t>
            </w:r>
            <w:r>
              <w:rPr>
                <w:noProof/>
                <w:webHidden/>
              </w:rPr>
              <w:fldChar w:fldCharType="end"/>
            </w:r>
          </w:hyperlink>
        </w:p>
        <w:p w14:paraId="14F0BD33" w14:textId="3CAA705E"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59" w:history="1">
            <w:r w:rsidRPr="009C04AE">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_Toc232636559 \h </w:instrText>
            </w:r>
            <w:r>
              <w:rPr>
                <w:noProof/>
                <w:webHidden/>
              </w:rPr>
            </w:r>
            <w:r>
              <w:rPr>
                <w:noProof/>
                <w:webHidden/>
              </w:rPr>
              <w:fldChar w:fldCharType="separate"/>
            </w:r>
            <w:r>
              <w:rPr>
                <w:noProof/>
                <w:webHidden/>
              </w:rPr>
              <w:t>91</w:t>
            </w:r>
            <w:r>
              <w:rPr>
                <w:noProof/>
                <w:webHidden/>
              </w:rPr>
              <w:fldChar w:fldCharType="end"/>
            </w:r>
          </w:hyperlink>
        </w:p>
        <w:p w14:paraId="72971156" w14:textId="4A715A1A"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60" w:history="1">
            <w:r w:rsidRPr="009C04AE">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_Toc232636560 \h </w:instrText>
            </w:r>
            <w:r>
              <w:rPr>
                <w:noProof/>
                <w:webHidden/>
              </w:rPr>
            </w:r>
            <w:r>
              <w:rPr>
                <w:noProof/>
                <w:webHidden/>
              </w:rPr>
              <w:fldChar w:fldCharType="separate"/>
            </w:r>
            <w:r>
              <w:rPr>
                <w:noProof/>
                <w:webHidden/>
              </w:rPr>
              <w:t>92</w:t>
            </w:r>
            <w:r>
              <w:rPr>
                <w:noProof/>
                <w:webHidden/>
              </w:rPr>
              <w:fldChar w:fldCharType="end"/>
            </w:r>
          </w:hyperlink>
        </w:p>
        <w:p w14:paraId="2880F8D8" w14:textId="50496906"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61" w:history="1">
            <w:r w:rsidRPr="009C04AE">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_Toc232636561 \h </w:instrText>
            </w:r>
            <w:r>
              <w:rPr>
                <w:noProof/>
                <w:webHidden/>
              </w:rPr>
            </w:r>
            <w:r>
              <w:rPr>
                <w:noProof/>
                <w:webHidden/>
              </w:rPr>
              <w:fldChar w:fldCharType="separate"/>
            </w:r>
            <w:r>
              <w:rPr>
                <w:noProof/>
                <w:webHidden/>
              </w:rPr>
              <w:t>93</w:t>
            </w:r>
            <w:r>
              <w:rPr>
                <w:noProof/>
                <w:webHidden/>
              </w:rPr>
              <w:fldChar w:fldCharType="end"/>
            </w:r>
          </w:hyperlink>
        </w:p>
        <w:p w14:paraId="76D73FD2" w14:textId="1D68C0D9"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62" w:history="1">
            <w:r w:rsidRPr="009C04AE">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_Toc232636562 \h </w:instrText>
            </w:r>
            <w:r>
              <w:rPr>
                <w:noProof/>
                <w:webHidden/>
              </w:rPr>
            </w:r>
            <w:r>
              <w:rPr>
                <w:noProof/>
                <w:webHidden/>
              </w:rPr>
              <w:fldChar w:fldCharType="separate"/>
            </w:r>
            <w:r>
              <w:rPr>
                <w:noProof/>
                <w:webHidden/>
              </w:rPr>
              <w:t>94</w:t>
            </w:r>
            <w:r>
              <w:rPr>
                <w:noProof/>
                <w:webHidden/>
              </w:rPr>
              <w:fldChar w:fldCharType="end"/>
            </w:r>
          </w:hyperlink>
        </w:p>
        <w:p w14:paraId="3AB854D3" w14:textId="5D33FB18"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63" w:history="1">
            <w:r w:rsidRPr="009C04AE">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_Toc232636563 \h </w:instrText>
            </w:r>
            <w:r>
              <w:rPr>
                <w:noProof/>
                <w:webHidden/>
              </w:rPr>
            </w:r>
            <w:r>
              <w:rPr>
                <w:noProof/>
                <w:webHidden/>
              </w:rPr>
              <w:fldChar w:fldCharType="separate"/>
            </w:r>
            <w:r>
              <w:rPr>
                <w:noProof/>
                <w:webHidden/>
              </w:rPr>
              <w:t>95</w:t>
            </w:r>
            <w:r>
              <w:rPr>
                <w:noProof/>
                <w:webHidden/>
              </w:rPr>
              <w:fldChar w:fldCharType="end"/>
            </w:r>
          </w:hyperlink>
        </w:p>
        <w:p w14:paraId="4C9AEE1B" w14:textId="7034CE0C"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64" w:history="1">
            <w:r w:rsidRPr="009C04AE">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_Toc232636564 \h </w:instrText>
            </w:r>
            <w:r>
              <w:rPr>
                <w:noProof/>
                <w:webHidden/>
              </w:rPr>
            </w:r>
            <w:r>
              <w:rPr>
                <w:noProof/>
                <w:webHidden/>
              </w:rPr>
              <w:fldChar w:fldCharType="separate"/>
            </w:r>
            <w:r>
              <w:rPr>
                <w:noProof/>
                <w:webHidden/>
              </w:rPr>
              <w:t>96</w:t>
            </w:r>
            <w:r>
              <w:rPr>
                <w:noProof/>
                <w:webHidden/>
              </w:rPr>
              <w:fldChar w:fldCharType="end"/>
            </w:r>
          </w:hyperlink>
        </w:p>
        <w:p w14:paraId="6EAD5846" w14:textId="7E07DB34"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65" w:history="1">
            <w:r w:rsidRPr="009C04AE">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_Toc232636565 \h </w:instrText>
            </w:r>
            <w:r>
              <w:rPr>
                <w:noProof/>
                <w:webHidden/>
              </w:rPr>
            </w:r>
            <w:r>
              <w:rPr>
                <w:noProof/>
                <w:webHidden/>
              </w:rPr>
              <w:fldChar w:fldCharType="separate"/>
            </w:r>
            <w:r>
              <w:rPr>
                <w:noProof/>
                <w:webHidden/>
              </w:rPr>
              <w:t>97</w:t>
            </w:r>
            <w:r>
              <w:rPr>
                <w:noProof/>
                <w:webHidden/>
              </w:rPr>
              <w:fldChar w:fldCharType="end"/>
            </w:r>
          </w:hyperlink>
        </w:p>
        <w:p w14:paraId="0B2066CD" w14:textId="45D8FD94"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66" w:history="1">
            <w:r w:rsidRPr="009C04AE">
              <w:rPr>
                <w:rStyle w:val="Hyperlink"/>
                <w:noProof/>
              </w:rPr>
              <w:t>APPENDIX I: Curriculum Vitae of Rafael Joseph T. Beley</w:t>
            </w:r>
            <w:r>
              <w:rPr>
                <w:noProof/>
                <w:webHidden/>
              </w:rPr>
              <w:tab/>
            </w:r>
            <w:r>
              <w:rPr>
                <w:noProof/>
                <w:webHidden/>
              </w:rPr>
              <w:fldChar w:fldCharType="begin"/>
            </w:r>
            <w:r>
              <w:rPr>
                <w:noProof/>
                <w:webHidden/>
              </w:rPr>
              <w:instrText xml:space="preserve"> PAGEREF _Toc232636566 \h </w:instrText>
            </w:r>
            <w:r>
              <w:rPr>
                <w:noProof/>
                <w:webHidden/>
              </w:rPr>
            </w:r>
            <w:r>
              <w:rPr>
                <w:noProof/>
                <w:webHidden/>
              </w:rPr>
              <w:fldChar w:fldCharType="separate"/>
            </w:r>
            <w:r>
              <w:rPr>
                <w:noProof/>
                <w:webHidden/>
              </w:rPr>
              <w:t>103</w:t>
            </w:r>
            <w:r>
              <w:rPr>
                <w:noProof/>
                <w:webHidden/>
              </w:rPr>
              <w:fldChar w:fldCharType="end"/>
            </w:r>
          </w:hyperlink>
        </w:p>
        <w:p w14:paraId="75147334" w14:textId="6F23EC8A" w:rsidR="00990064" w:rsidRDefault="00990064">
          <w:pPr>
            <w:pStyle w:val="TOC2"/>
            <w:rPr>
              <w:rFonts w:asciiTheme="minorHAnsi" w:eastAsiaTheme="minorEastAsia" w:hAnsiTheme="minorHAnsi" w:cstheme="minorBidi"/>
              <w:noProof/>
              <w:kern w:val="2"/>
              <w:sz w:val="22"/>
              <w:lang w:val="en-PH" w:eastAsia="en-PH"/>
              <w14:ligatures w14:val="standardContextual"/>
            </w:rPr>
          </w:pPr>
          <w:hyperlink w:anchor="_Toc232636567" w:history="1">
            <w:r w:rsidRPr="009C04AE">
              <w:rPr>
                <w:rStyle w:val="Hyperlink"/>
                <w:noProof/>
              </w:rPr>
              <w:t>APPENDIX J: Curriculum Vitae of Christine Julliane L. Reyes</w:t>
            </w:r>
            <w:r>
              <w:rPr>
                <w:noProof/>
                <w:webHidden/>
              </w:rPr>
              <w:tab/>
            </w:r>
            <w:r>
              <w:rPr>
                <w:noProof/>
                <w:webHidden/>
              </w:rPr>
              <w:fldChar w:fldCharType="begin"/>
            </w:r>
            <w:r>
              <w:rPr>
                <w:noProof/>
                <w:webHidden/>
              </w:rPr>
              <w:instrText xml:space="preserve"> PAGEREF _Toc232636567 \h </w:instrText>
            </w:r>
            <w:r>
              <w:rPr>
                <w:noProof/>
                <w:webHidden/>
              </w:rPr>
            </w:r>
            <w:r>
              <w:rPr>
                <w:noProof/>
                <w:webHidden/>
              </w:rPr>
              <w:fldChar w:fldCharType="separate"/>
            </w:r>
            <w:r>
              <w:rPr>
                <w:noProof/>
                <w:webHidden/>
              </w:rPr>
              <w:t>105</w:t>
            </w:r>
            <w:r>
              <w:rPr>
                <w:noProof/>
                <w:webHidden/>
              </w:rPr>
              <w:fldChar w:fldCharType="end"/>
            </w:r>
          </w:hyperlink>
        </w:p>
        <w:p w14:paraId="2C947C97" w14:textId="3E23D7F5" w:rsidR="00990064" w:rsidRDefault="00990064">
          <w:pPr>
            <w:pStyle w:val="TOC1"/>
            <w:rPr>
              <w:rFonts w:asciiTheme="minorHAnsi" w:eastAsiaTheme="minorEastAsia" w:hAnsiTheme="minorHAnsi" w:cstheme="minorBidi"/>
              <w:b w:val="0"/>
              <w:bCs w:val="0"/>
              <w:kern w:val="2"/>
              <w:sz w:val="22"/>
              <w:lang w:val="en-PH" w:eastAsia="en-PH"/>
              <w14:ligatures w14:val="standardContextual"/>
            </w:rPr>
          </w:pPr>
          <w:hyperlink w:anchor="_Toc232636568" w:history="1">
            <w:r w:rsidRPr="009C04AE">
              <w:rPr>
                <w:rStyle w:val="Hyperlink"/>
              </w:rPr>
              <w:t>REFERENCES</w:t>
            </w:r>
            <w:r>
              <w:rPr>
                <w:webHidden/>
              </w:rPr>
              <w:tab/>
            </w:r>
            <w:r>
              <w:rPr>
                <w:webHidden/>
              </w:rPr>
              <w:fldChar w:fldCharType="begin"/>
            </w:r>
            <w:r>
              <w:rPr>
                <w:webHidden/>
              </w:rPr>
              <w:instrText xml:space="preserve"> PAGEREF _Toc232636568 \h </w:instrText>
            </w:r>
            <w:r>
              <w:rPr>
                <w:webHidden/>
              </w:rPr>
            </w:r>
            <w:r>
              <w:rPr>
                <w:webHidden/>
              </w:rPr>
              <w:fldChar w:fldCharType="separate"/>
            </w:r>
            <w:r>
              <w:rPr>
                <w:webHidden/>
              </w:rPr>
              <w:t>106</w:t>
            </w:r>
            <w:r>
              <w:rPr>
                <w:webHidden/>
              </w:rPr>
              <w:fldChar w:fldCharType="end"/>
            </w:r>
          </w:hyperlink>
        </w:p>
        <w:p w14:paraId="678504A5" w14:textId="577C7982" w:rsidR="0083039C" w:rsidRPr="00FD0F64" w:rsidRDefault="0083039C" w:rsidP="007F779D">
          <w:pPr>
            <w:ind w:firstLine="0"/>
          </w:pPr>
          <w:r w:rsidRPr="00FD0F64">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2636505"/>
      <w:r w:rsidRPr="00FD0F64">
        <w:rPr>
          <w:shd w:val="clear" w:color="auto" w:fill="FFFFFF"/>
        </w:rPr>
        <w:lastRenderedPageBreak/>
        <w:t>LIST OF FIGURES</w:t>
      </w:r>
      <w:bookmarkEnd w:id="13"/>
      <w:bookmarkEnd w:id="14"/>
      <w:bookmarkEnd w:id="15"/>
    </w:p>
    <w:p w14:paraId="79FE5296" w14:textId="131BC451" w:rsidR="00990064"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32636569" w:history="1">
        <w:r w:rsidR="00990064" w:rsidRPr="00F151C2">
          <w:rPr>
            <w:rStyle w:val="Hyperlink"/>
          </w:rPr>
          <w:t>Figure 2.1: Conceptual Framework.</w:t>
        </w:r>
        <w:r w:rsidR="00990064">
          <w:rPr>
            <w:webHidden/>
          </w:rPr>
          <w:tab/>
        </w:r>
        <w:r w:rsidR="00990064">
          <w:rPr>
            <w:webHidden/>
          </w:rPr>
          <w:fldChar w:fldCharType="begin"/>
        </w:r>
        <w:r w:rsidR="00990064">
          <w:rPr>
            <w:webHidden/>
          </w:rPr>
          <w:instrText xml:space="preserve"> PAGEREF _Toc232636569 \h </w:instrText>
        </w:r>
        <w:r w:rsidR="00990064">
          <w:rPr>
            <w:webHidden/>
          </w:rPr>
        </w:r>
        <w:r w:rsidR="00990064">
          <w:rPr>
            <w:webHidden/>
          </w:rPr>
          <w:fldChar w:fldCharType="separate"/>
        </w:r>
        <w:r w:rsidR="004756DC">
          <w:rPr>
            <w:webHidden/>
          </w:rPr>
          <w:t>37</w:t>
        </w:r>
        <w:r w:rsidR="00990064">
          <w:rPr>
            <w:webHidden/>
          </w:rPr>
          <w:fldChar w:fldCharType="end"/>
        </w:r>
      </w:hyperlink>
    </w:p>
    <w:p w14:paraId="2CB343B9" w14:textId="600F8ADD"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0" w:history="1">
        <w:r w:rsidRPr="00F151C2">
          <w:rPr>
            <w:rStyle w:val="Hyperlink"/>
          </w:rPr>
          <w:t>Figure 3.1: Entity-relationship diagram (ERD) of the institutional dataset.</w:t>
        </w:r>
        <w:r>
          <w:rPr>
            <w:webHidden/>
          </w:rPr>
          <w:tab/>
        </w:r>
        <w:r>
          <w:rPr>
            <w:webHidden/>
          </w:rPr>
          <w:fldChar w:fldCharType="begin"/>
        </w:r>
        <w:r>
          <w:rPr>
            <w:webHidden/>
          </w:rPr>
          <w:instrText xml:space="preserve"> PAGEREF _Toc232636570 \h </w:instrText>
        </w:r>
        <w:r>
          <w:rPr>
            <w:webHidden/>
          </w:rPr>
        </w:r>
        <w:r>
          <w:rPr>
            <w:webHidden/>
          </w:rPr>
          <w:fldChar w:fldCharType="separate"/>
        </w:r>
        <w:r w:rsidR="004756DC">
          <w:rPr>
            <w:webHidden/>
          </w:rPr>
          <w:t>41</w:t>
        </w:r>
        <w:r>
          <w:rPr>
            <w:webHidden/>
          </w:rPr>
          <w:fldChar w:fldCharType="end"/>
        </w:r>
      </w:hyperlink>
    </w:p>
    <w:p w14:paraId="7439D42A" w14:textId="2AFA34A8"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1" w:history="1">
        <w:r w:rsidRPr="00F151C2">
          <w:rPr>
            <w:rStyle w:val="Hyperlink"/>
          </w:rPr>
          <w:t>Figure 3.2: Level-1 DFD of the Pre-Processing component.</w:t>
        </w:r>
        <w:r>
          <w:rPr>
            <w:webHidden/>
          </w:rPr>
          <w:tab/>
        </w:r>
        <w:r>
          <w:rPr>
            <w:webHidden/>
          </w:rPr>
          <w:fldChar w:fldCharType="begin"/>
        </w:r>
        <w:r>
          <w:rPr>
            <w:webHidden/>
          </w:rPr>
          <w:instrText xml:space="preserve"> PAGEREF _Toc232636571 \h </w:instrText>
        </w:r>
        <w:r>
          <w:rPr>
            <w:webHidden/>
          </w:rPr>
        </w:r>
        <w:r>
          <w:rPr>
            <w:webHidden/>
          </w:rPr>
          <w:fldChar w:fldCharType="separate"/>
        </w:r>
        <w:r w:rsidR="004756DC">
          <w:rPr>
            <w:webHidden/>
          </w:rPr>
          <w:t>42</w:t>
        </w:r>
        <w:r>
          <w:rPr>
            <w:webHidden/>
          </w:rPr>
          <w:fldChar w:fldCharType="end"/>
        </w:r>
      </w:hyperlink>
    </w:p>
    <w:p w14:paraId="698D45CB" w14:textId="5EEA47FE"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2" w:history="1">
        <w:r w:rsidRPr="00F151C2">
          <w:rPr>
            <w:rStyle w:val="Hyperlink"/>
          </w:rPr>
          <w:t>Figure 3.3: Level-1 DFD of the Modelling component.</w:t>
        </w:r>
        <w:r>
          <w:rPr>
            <w:webHidden/>
          </w:rPr>
          <w:tab/>
        </w:r>
        <w:r>
          <w:rPr>
            <w:webHidden/>
          </w:rPr>
          <w:fldChar w:fldCharType="begin"/>
        </w:r>
        <w:r>
          <w:rPr>
            <w:webHidden/>
          </w:rPr>
          <w:instrText xml:space="preserve"> PAGEREF _Toc232636572 \h </w:instrText>
        </w:r>
        <w:r>
          <w:rPr>
            <w:webHidden/>
          </w:rPr>
        </w:r>
        <w:r>
          <w:rPr>
            <w:webHidden/>
          </w:rPr>
          <w:fldChar w:fldCharType="separate"/>
        </w:r>
        <w:r w:rsidR="004756DC">
          <w:rPr>
            <w:webHidden/>
          </w:rPr>
          <w:t>49</w:t>
        </w:r>
        <w:r>
          <w:rPr>
            <w:webHidden/>
          </w:rPr>
          <w:fldChar w:fldCharType="end"/>
        </w:r>
      </w:hyperlink>
    </w:p>
    <w:p w14:paraId="6BBB645F" w14:textId="04D07B5C"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3" w:history="1">
        <w:r w:rsidRPr="00F151C2">
          <w:rPr>
            <w:rStyle w:val="Hyperlink"/>
          </w:rPr>
          <w:t>Figure 3.4: Distribution of payment statuses.</w:t>
        </w:r>
        <w:r>
          <w:rPr>
            <w:webHidden/>
          </w:rPr>
          <w:tab/>
        </w:r>
        <w:r>
          <w:rPr>
            <w:webHidden/>
          </w:rPr>
          <w:fldChar w:fldCharType="begin"/>
        </w:r>
        <w:r>
          <w:rPr>
            <w:webHidden/>
          </w:rPr>
          <w:instrText xml:space="preserve"> PAGEREF _Toc232636573 \h </w:instrText>
        </w:r>
        <w:r>
          <w:rPr>
            <w:webHidden/>
          </w:rPr>
        </w:r>
        <w:r>
          <w:rPr>
            <w:webHidden/>
          </w:rPr>
          <w:fldChar w:fldCharType="separate"/>
        </w:r>
        <w:r w:rsidR="004756DC">
          <w:rPr>
            <w:webHidden/>
          </w:rPr>
          <w:t>57</w:t>
        </w:r>
        <w:r>
          <w:rPr>
            <w:webHidden/>
          </w:rPr>
          <w:fldChar w:fldCharType="end"/>
        </w:r>
      </w:hyperlink>
    </w:p>
    <w:p w14:paraId="0F06725F" w14:textId="5B1A5830"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4" w:history="1">
        <w:r w:rsidRPr="00F151C2">
          <w:rPr>
            <w:rStyle w:val="Hyperlink"/>
          </w:rPr>
          <w:t>Figure 3.5: Level-1 DFD of the Analysis component.</w:t>
        </w:r>
        <w:r>
          <w:rPr>
            <w:webHidden/>
          </w:rPr>
          <w:tab/>
        </w:r>
        <w:r>
          <w:rPr>
            <w:webHidden/>
          </w:rPr>
          <w:fldChar w:fldCharType="begin"/>
        </w:r>
        <w:r>
          <w:rPr>
            <w:webHidden/>
          </w:rPr>
          <w:instrText xml:space="preserve"> PAGEREF _Toc232636574 \h </w:instrText>
        </w:r>
        <w:r>
          <w:rPr>
            <w:webHidden/>
          </w:rPr>
        </w:r>
        <w:r>
          <w:rPr>
            <w:webHidden/>
          </w:rPr>
          <w:fldChar w:fldCharType="separate"/>
        </w:r>
        <w:r w:rsidR="004756DC">
          <w:rPr>
            <w:webHidden/>
          </w:rPr>
          <w:t>58</w:t>
        </w:r>
        <w:r>
          <w:rPr>
            <w:webHidden/>
          </w:rPr>
          <w:fldChar w:fldCharType="end"/>
        </w:r>
      </w:hyperlink>
    </w:p>
    <w:p w14:paraId="055E62AF" w14:textId="117FA03D"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5" w:history="1">
        <w:r w:rsidRPr="00F151C2">
          <w:rPr>
            <w:rStyle w:val="Hyperlink"/>
          </w:rPr>
          <w:t>Figure 4.1: Ordinal &amp; Two-Stage Variants vs. Base Classifiers (lift in F1 and AUC metrics).</w:t>
        </w:r>
        <w:r>
          <w:rPr>
            <w:webHidden/>
          </w:rPr>
          <w:tab/>
        </w:r>
        <w:r>
          <w:rPr>
            <w:webHidden/>
          </w:rPr>
          <w:fldChar w:fldCharType="begin"/>
        </w:r>
        <w:r>
          <w:rPr>
            <w:webHidden/>
          </w:rPr>
          <w:instrText xml:space="preserve"> PAGEREF _Toc232636575 \h </w:instrText>
        </w:r>
        <w:r>
          <w:rPr>
            <w:webHidden/>
          </w:rPr>
        </w:r>
        <w:r>
          <w:rPr>
            <w:webHidden/>
          </w:rPr>
          <w:fldChar w:fldCharType="separate"/>
        </w:r>
        <w:r w:rsidR="004756DC">
          <w:rPr>
            <w:webHidden/>
          </w:rPr>
          <w:t>63</w:t>
        </w:r>
        <w:r>
          <w:rPr>
            <w:webHidden/>
          </w:rPr>
          <w:fldChar w:fldCharType="end"/>
        </w:r>
      </w:hyperlink>
    </w:p>
    <w:p w14:paraId="10FC8195" w14:textId="07C2E956"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6" w:history="1">
        <w:r w:rsidRPr="00F151C2">
          <w:rPr>
            <w:rStyle w:val="Hyperlink"/>
          </w:rPr>
          <w:t>Figure 4.2: F1 Macro by Model &amp; Balance Strategy (enhanced features).</w:t>
        </w:r>
        <w:r>
          <w:rPr>
            <w:webHidden/>
          </w:rPr>
          <w:tab/>
        </w:r>
        <w:r>
          <w:rPr>
            <w:webHidden/>
          </w:rPr>
          <w:fldChar w:fldCharType="begin"/>
        </w:r>
        <w:r>
          <w:rPr>
            <w:webHidden/>
          </w:rPr>
          <w:instrText xml:space="preserve"> PAGEREF _Toc232636576 \h </w:instrText>
        </w:r>
        <w:r>
          <w:rPr>
            <w:webHidden/>
          </w:rPr>
        </w:r>
        <w:r>
          <w:rPr>
            <w:webHidden/>
          </w:rPr>
          <w:fldChar w:fldCharType="separate"/>
        </w:r>
        <w:r w:rsidR="004756DC">
          <w:rPr>
            <w:webHidden/>
          </w:rPr>
          <w:t>66</w:t>
        </w:r>
        <w:r>
          <w:rPr>
            <w:webHidden/>
          </w:rPr>
          <w:fldChar w:fldCharType="end"/>
        </w:r>
      </w:hyperlink>
    </w:p>
    <w:p w14:paraId="4203F8D6" w14:textId="162483BE"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7" w:history="1">
        <w:r w:rsidRPr="00F151C2">
          <w:rPr>
            <w:rStyle w:val="Hyperlink"/>
          </w:rPr>
          <w:t>Figure 4.3: AUC Macro by Model &amp; Balance Strategy (enhanced features).</w:t>
        </w:r>
        <w:r>
          <w:rPr>
            <w:webHidden/>
          </w:rPr>
          <w:tab/>
        </w:r>
        <w:r>
          <w:rPr>
            <w:webHidden/>
          </w:rPr>
          <w:fldChar w:fldCharType="begin"/>
        </w:r>
        <w:r>
          <w:rPr>
            <w:webHidden/>
          </w:rPr>
          <w:instrText xml:space="preserve"> PAGEREF _Toc232636577 \h </w:instrText>
        </w:r>
        <w:r>
          <w:rPr>
            <w:webHidden/>
          </w:rPr>
        </w:r>
        <w:r>
          <w:rPr>
            <w:webHidden/>
          </w:rPr>
          <w:fldChar w:fldCharType="separate"/>
        </w:r>
        <w:r w:rsidR="004756DC">
          <w:rPr>
            <w:webHidden/>
          </w:rPr>
          <w:t>68</w:t>
        </w:r>
        <w:r>
          <w:rPr>
            <w:webHidden/>
          </w:rPr>
          <w:fldChar w:fldCharType="end"/>
        </w:r>
      </w:hyperlink>
    </w:p>
    <w:p w14:paraId="2D6DFD10" w14:textId="29525EEF"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8" w:history="1">
        <w:r w:rsidRPr="00F151C2">
          <w:rPr>
            <w:rStyle w:val="Hyperlink"/>
          </w:rPr>
          <w:t>Figure 4.4: F1 Macro by Model &amp; Balance Strategy (baseline features).</w:t>
        </w:r>
        <w:r>
          <w:rPr>
            <w:webHidden/>
          </w:rPr>
          <w:tab/>
        </w:r>
        <w:r>
          <w:rPr>
            <w:webHidden/>
          </w:rPr>
          <w:fldChar w:fldCharType="begin"/>
        </w:r>
        <w:r>
          <w:rPr>
            <w:webHidden/>
          </w:rPr>
          <w:instrText xml:space="preserve"> PAGEREF _Toc232636578 \h </w:instrText>
        </w:r>
        <w:r>
          <w:rPr>
            <w:webHidden/>
          </w:rPr>
        </w:r>
        <w:r>
          <w:rPr>
            <w:webHidden/>
          </w:rPr>
          <w:fldChar w:fldCharType="separate"/>
        </w:r>
        <w:r w:rsidR="004756DC">
          <w:rPr>
            <w:webHidden/>
          </w:rPr>
          <w:t>69</w:t>
        </w:r>
        <w:r>
          <w:rPr>
            <w:webHidden/>
          </w:rPr>
          <w:fldChar w:fldCharType="end"/>
        </w:r>
      </w:hyperlink>
    </w:p>
    <w:p w14:paraId="6F92280D" w14:textId="14E040F0" w:rsidR="00990064" w:rsidRP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79" w:history="1">
        <w:r w:rsidRPr="00990064">
          <w:rPr>
            <w:rStyle w:val="Hyperlink"/>
          </w:rPr>
          <w:t>Figure 4.5: ROC Curves for Top Models.</w:t>
        </w:r>
        <w:r w:rsidRPr="00990064">
          <w:rPr>
            <w:webHidden/>
          </w:rPr>
          <w:tab/>
        </w:r>
        <w:r w:rsidRPr="00990064">
          <w:rPr>
            <w:webHidden/>
          </w:rPr>
          <w:fldChar w:fldCharType="begin"/>
        </w:r>
        <w:r w:rsidRPr="00990064">
          <w:rPr>
            <w:webHidden/>
          </w:rPr>
          <w:instrText xml:space="preserve"> PAGEREF _Toc232636579 \h </w:instrText>
        </w:r>
        <w:r w:rsidRPr="00990064">
          <w:rPr>
            <w:webHidden/>
          </w:rPr>
        </w:r>
        <w:r w:rsidRPr="00990064">
          <w:rPr>
            <w:webHidden/>
          </w:rPr>
          <w:fldChar w:fldCharType="separate"/>
        </w:r>
        <w:r w:rsidR="004756DC">
          <w:rPr>
            <w:webHidden/>
          </w:rPr>
          <w:t>72</w:t>
        </w:r>
        <w:r w:rsidRPr="00990064">
          <w:rPr>
            <w:webHidden/>
          </w:rPr>
          <w:fldChar w:fldCharType="end"/>
        </w:r>
      </w:hyperlink>
    </w:p>
    <w:p w14:paraId="55176160" w14:textId="6931441E" w:rsidR="00990064" w:rsidRP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0" w:history="1">
        <w:r w:rsidRPr="00990064">
          <w:rPr>
            <w:rStyle w:val="Hyperlink"/>
          </w:rPr>
          <w:t>Figure 4.6: Confusion Matrices for Top 3 Models.</w:t>
        </w:r>
        <w:r w:rsidRPr="00990064">
          <w:rPr>
            <w:webHidden/>
          </w:rPr>
          <w:tab/>
        </w:r>
        <w:r w:rsidRPr="00990064">
          <w:rPr>
            <w:webHidden/>
          </w:rPr>
          <w:fldChar w:fldCharType="begin"/>
        </w:r>
        <w:r w:rsidRPr="00990064">
          <w:rPr>
            <w:webHidden/>
          </w:rPr>
          <w:instrText xml:space="preserve"> PAGEREF _Toc232636580 \h </w:instrText>
        </w:r>
        <w:r w:rsidRPr="00990064">
          <w:rPr>
            <w:webHidden/>
          </w:rPr>
        </w:r>
        <w:r w:rsidRPr="00990064">
          <w:rPr>
            <w:webHidden/>
          </w:rPr>
          <w:fldChar w:fldCharType="separate"/>
        </w:r>
        <w:r w:rsidR="004756DC">
          <w:rPr>
            <w:webHidden/>
          </w:rPr>
          <w:t>73</w:t>
        </w:r>
        <w:r w:rsidRPr="00990064">
          <w:rPr>
            <w:webHidden/>
          </w:rPr>
          <w:fldChar w:fldCharType="end"/>
        </w:r>
      </w:hyperlink>
    </w:p>
    <w:p w14:paraId="7CFF7404" w14:textId="37E3EF43" w:rsidR="00990064" w:rsidRP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1" w:history="1">
        <w:r w:rsidRPr="00990064">
          <w:rPr>
            <w:rStyle w:val="Hyperlink"/>
          </w:rPr>
          <w:t>Figure 4.7: Feature Importance across Model Types (1 of 2).</w:t>
        </w:r>
        <w:r w:rsidRPr="00990064">
          <w:rPr>
            <w:webHidden/>
          </w:rPr>
          <w:tab/>
        </w:r>
        <w:r w:rsidRPr="00990064">
          <w:rPr>
            <w:webHidden/>
          </w:rPr>
          <w:fldChar w:fldCharType="begin"/>
        </w:r>
        <w:r w:rsidRPr="00990064">
          <w:rPr>
            <w:webHidden/>
          </w:rPr>
          <w:instrText xml:space="preserve"> PAGEREF _Toc232636581 \h </w:instrText>
        </w:r>
        <w:r w:rsidRPr="00990064">
          <w:rPr>
            <w:webHidden/>
          </w:rPr>
        </w:r>
        <w:r w:rsidRPr="00990064">
          <w:rPr>
            <w:webHidden/>
          </w:rPr>
          <w:fldChar w:fldCharType="separate"/>
        </w:r>
        <w:r w:rsidR="004756DC">
          <w:rPr>
            <w:webHidden/>
          </w:rPr>
          <w:t>75</w:t>
        </w:r>
        <w:r w:rsidRPr="00990064">
          <w:rPr>
            <w:webHidden/>
          </w:rPr>
          <w:fldChar w:fldCharType="end"/>
        </w:r>
      </w:hyperlink>
    </w:p>
    <w:p w14:paraId="6F12BCFB" w14:textId="518C7E0E" w:rsidR="00990064" w:rsidRP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2" w:history="1">
        <w:r w:rsidRPr="00990064">
          <w:rPr>
            <w:rStyle w:val="Hyperlink"/>
          </w:rPr>
          <w:t>Figure 4.8: Feature Importance across Model Types (2 of 2).</w:t>
        </w:r>
        <w:r w:rsidRPr="00990064">
          <w:rPr>
            <w:webHidden/>
          </w:rPr>
          <w:tab/>
        </w:r>
        <w:r w:rsidRPr="00990064">
          <w:rPr>
            <w:webHidden/>
          </w:rPr>
          <w:fldChar w:fldCharType="begin"/>
        </w:r>
        <w:r w:rsidRPr="00990064">
          <w:rPr>
            <w:webHidden/>
          </w:rPr>
          <w:instrText xml:space="preserve"> PAGEREF _Toc232636582 \h </w:instrText>
        </w:r>
        <w:r w:rsidRPr="00990064">
          <w:rPr>
            <w:webHidden/>
          </w:rPr>
        </w:r>
        <w:r w:rsidRPr="00990064">
          <w:rPr>
            <w:webHidden/>
          </w:rPr>
          <w:fldChar w:fldCharType="separate"/>
        </w:r>
        <w:r w:rsidR="004756DC">
          <w:rPr>
            <w:webHidden/>
          </w:rPr>
          <w:t>76</w:t>
        </w:r>
        <w:r w:rsidRPr="00990064">
          <w:rPr>
            <w:webHidden/>
          </w:rPr>
          <w:fldChar w:fldCharType="end"/>
        </w:r>
      </w:hyperlink>
    </w:p>
    <w:p w14:paraId="3CE8C904" w14:textId="6CD60BA0"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3" w:history="1">
        <w:r w:rsidRPr="00990064">
          <w:rPr>
            <w:rStyle w:val="Hyperlink"/>
          </w:rPr>
          <w:t>Figure 4.9: Multi-step initial setup wizard screen.</w:t>
        </w:r>
        <w:r w:rsidRPr="00990064">
          <w:rPr>
            <w:webHidden/>
          </w:rPr>
          <w:tab/>
        </w:r>
        <w:r w:rsidRPr="00990064">
          <w:rPr>
            <w:webHidden/>
          </w:rPr>
          <w:fldChar w:fldCharType="begin"/>
        </w:r>
        <w:r w:rsidRPr="00990064">
          <w:rPr>
            <w:webHidden/>
          </w:rPr>
          <w:instrText xml:space="preserve"> PAGEREF _Toc232636583 \h </w:instrText>
        </w:r>
        <w:r w:rsidRPr="00990064">
          <w:rPr>
            <w:webHidden/>
          </w:rPr>
        </w:r>
        <w:r w:rsidRPr="00990064">
          <w:rPr>
            <w:webHidden/>
          </w:rPr>
          <w:fldChar w:fldCharType="separate"/>
        </w:r>
        <w:r w:rsidR="004756DC">
          <w:rPr>
            <w:webHidden/>
          </w:rPr>
          <w:t>78</w:t>
        </w:r>
        <w:r w:rsidRPr="00990064">
          <w:rPr>
            <w:webHidden/>
          </w:rPr>
          <w:fldChar w:fldCharType="end"/>
        </w:r>
      </w:hyperlink>
    </w:p>
    <w:p w14:paraId="49748495" w14:textId="21AFB5D6"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4" w:history="1">
        <w:r w:rsidRPr="00F151C2">
          <w:rPr>
            <w:rStyle w:val="Hyperlink"/>
          </w:rPr>
          <w:t>Figure 4.10: Main KPI dashboard screen.</w:t>
        </w:r>
        <w:r>
          <w:rPr>
            <w:webHidden/>
          </w:rPr>
          <w:tab/>
        </w:r>
        <w:r>
          <w:rPr>
            <w:webHidden/>
          </w:rPr>
          <w:fldChar w:fldCharType="begin"/>
        </w:r>
        <w:r>
          <w:rPr>
            <w:webHidden/>
          </w:rPr>
          <w:instrText xml:space="preserve"> PAGEREF _Toc232636584 \h </w:instrText>
        </w:r>
        <w:r>
          <w:rPr>
            <w:webHidden/>
          </w:rPr>
        </w:r>
        <w:r>
          <w:rPr>
            <w:webHidden/>
          </w:rPr>
          <w:fldChar w:fldCharType="separate"/>
        </w:r>
        <w:r w:rsidR="004756DC">
          <w:rPr>
            <w:webHidden/>
          </w:rPr>
          <w:t>79</w:t>
        </w:r>
        <w:r>
          <w:rPr>
            <w:webHidden/>
          </w:rPr>
          <w:fldChar w:fldCharType="end"/>
        </w:r>
      </w:hyperlink>
    </w:p>
    <w:p w14:paraId="160F11B6" w14:textId="59829D9B"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5" w:history="1">
        <w:r w:rsidRPr="00F151C2">
          <w:rPr>
            <w:rStyle w:val="Hyperlink"/>
          </w:rPr>
          <w:t>Figure 4.11: Invoice prediction drilldown screen.</w:t>
        </w:r>
        <w:r>
          <w:rPr>
            <w:webHidden/>
          </w:rPr>
          <w:tab/>
        </w:r>
        <w:r>
          <w:rPr>
            <w:webHidden/>
          </w:rPr>
          <w:fldChar w:fldCharType="begin"/>
        </w:r>
        <w:r>
          <w:rPr>
            <w:webHidden/>
          </w:rPr>
          <w:instrText xml:space="preserve"> PAGEREF _Toc232636585 \h </w:instrText>
        </w:r>
        <w:r>
          <w:rPr>
            <w:webHidden/>
          </w:rPr>
        </w:r>
        <w:r>
          <w:rPr>
            <w:webHidden/>
          </w:rPr>
          <w:fldChar w:fldCharType="separate"/>
        </w:r>
        <w:r w:rsidR="004756DC">
          <w:rPr>
            <w:webHidden/>
          </w:rPr>
          <w:t>80</w:t>
        </w:r>
        <w:r>
          <w:rPr>
            <w:webHidden/>
          </w:rPr>
          <w:fldChar w:fldCharType="end"/>
        </w:r>
      </w:hyperlink>
    </w:p>
    <w:p w14:paraId="5B2734D4" w14:textId="2B1A86CA"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6" w:history="1">
        <w:r w:rsidRPr="00F151C2">
          <w:rPr>
            <w:rStyle w:val="Hyperlink"/>
          </w:rPr>
          <w:t>Figure 4.12: Comparative model dashboard screen.</w:t>
        </w:r>
        <w:r>
          <w:rPr>
            <w:webHidden/>
          </w:rPr>
          <w:tab/>
        </w:r>
        <w:r>
          <w:rPr>
            <w:webHidden/>
          </w:rPr>
          <w:fldChar w:fldCharType="begin"/>
        </w:r>
        <w:r>
          <w:rPr>
            <w:webHidden/>
          </w:rPr>
          <w:instrText xml:space="preserve"> PAGEREF _Toc232636586 \h </w:instrText>
        </w:r>
        <w:r>
          <w:rPr>
            <w:webHidden/>
          </w:rPr>
        </w:r>
        <w:r>
          <w:rPr>
            <w:webHidden/>
          </w:rPr>
          <w:fldChar w:fldCharType="separate"/>
        </w:r>
        <w:r w:rsidR="004756DC">
          <w:rPr>
            <w:webHidden/>
          </w:rPr>
          <w:t>81</w:t>
        </w:r>
        <w:r>
          <w:rPr>
            <w:webHidden/>
          </w:rPr>
          <w:fldChar w:fldCharType="end"/>
        </w:r>
      </w:hyperlink>
    </w:p>
    <w:p w14:paraId="0A228E53" w14:textId="42DC5D44"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7" w:history="1">
        <w:r w:rsidRPr="00F151C2">
          <w:rPr>
            <w:rStyle w:val="Hyperlink"/>
          </w:rPr>
          <w:t>Figure 4.13: Audit logs screen.</w:t>
        </w:r>
        <w:r>
          <w:rPr>
            <w:webHidden/>
          </w:rPr>
          <w:tab/>
        </w:r>
        <w:r>
          <w:rPr>
            <w:webHidden/>
          </w:rPr>
          <w:fldChar w:fldCharType="begin"/>
        </w:r>
        <w:r>
          <w:rPr>
            <w:webHidden/>
          </w:rPr>
          <w:instrText xml:space="preserve"> PAGEREF _Toc232636587 \h </w:instrText>
        </w:r>
        <w:r>
          <w:rPr>
            <w:webHidden/>
          </w:rPr>
        </w:r>
        <w:r>
          <w:rPr>
            <w:webHidden/>
          </w:rPr>
          <w:fldChar w:fldCharType="separate"/>
        </w:r>
        <w:r w:rsidR="004756DC">
          <w:rPr>
            <w:webHidden/>
          </w:rPr>
          <w:t>82</w:t>
        </w:r>
        <w:r>
          <w:rPr>
            <w:webHidden/>
          </w:rPr>
          <w:fldChar w:fldCharType="end"/>
        </w:r>
      </w:hyperlink>
    </w:p>
    <w:p w14:paraId="6ABAA971" w14:textId="72B85580" w:rsidR="00990064" w:rsidRDefault="00990064">
      <w:pPr>
        <w:pStyle w:val="TableofFigures"/>
        <w:rPr>
          <w:rFonts w:asciiTheme="minorHAnsi" w:eastAsiaTheme="minorEastAsia" w:hAnsiTheme="minorHAnsi" w:cstheme="minorBidi"/>
          <w:kern w:val="2"/>
          <w:sz w:val="22"/>
          <w:lang w:val="en-PH" w:eastAsia="en-PH"/>
          <w14:ligatures w14:val="standardContextual"/>
        </w:rPr>
      </w:pPr>
      <w:hyperlink w:anchor="_Toc232636588" w:history="1">
        <w:r w:rsidRPr="00F151C2">
          <w:rPr>
            <w:rStyle w:val="Hyperlink"/>
          </w:rPr>
          <w:t>Figure 4.14: Settings screen.</w:t>
        </w:r>
        <w:r>
          <w:rPr>
            <w:webHidden/>
          </w:rPr>
          <w:tab/>
        </w:r>
        <w:r>
          <w:rPr>
            <w:webHidden/>
          </w:rPr>
          <w:fldChar w:fldCharType="begin"/>
        </w:r>
        <w:r>
          <w:rPr>
            <w:webHidden/>
          </w:rPr>
          <w:instrText xml:space="preserve"> PAGEREF _Toc232636588 \h </w:instrText>
        </w:r>
        <w:r>
          <w:rPr>
            <w:webHidden/>
          </w:rPr>
        </w:r>
        <w:r>
          <w:rPr>
            <w:webHidden/>
          </w:rPr>
          <w:fldChar w:fldCharType="separate"/>
        </w:r>
        <w:r w:rsidR="004756DC">
          <w:rPr>
            <w:webHidden/>
          </w:rPr>
          <w:t>83</w:t>
        </w:r>
        <w:r>
          <w:rPr>
            <w:webHidden/>
          </w:rPr>
          <w:fldChar w:fldCharType="end"/>
        </w:r>
      </w:hyperlink>
    </w:p>
    <w:p w14:paraId="4765E509" w14:textId="16034319" w:rsidR="00332002" w:rsidRPr="00FD0F64" w:rsidRDefault="00EE139C" w:rsidP="00583EBB">
      <w:pPr>
        <w:ind w:firstLine="0"/>
        <w:rPr>
          <w:shd w:val="clear" w:color="auto" w:fill="FFFFFF"/>
        </w:rPr>
      </w:pPr>
      <w:r w:rsidRPr="00FD0F64">
        <w:rPr>
          <w:shd w:val="clear" w:color="auto" w:fill="FFFFFF"/>
        </w:rPr>
        <w:fldChar w:fldCharType="end"/>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2636506"/>
      <w:r w:rsidRPr="00FD0F64">
        <w:rPr>
          <w:shd w:val="clear" w:color="auto" w:fill="FFFFFF"/>
        </w:rPr>
        <w:lastRenderedPageBreak/>
        <w:t>LIST OF TABLES</w:t>
      </w:r>
      <w:bookmarkEnd w:id="16"/>
      <w:bookmarkEnd w:id="17"/>
      <w:bookmarkEnd w:id="18"/>
    </w:p>
    <w:p w14:paraId="11BA519A" w14:textId="3425648E" w:rsidR="002901CE"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2901CE">
        <w:t>Table 2.1.  Trend of Bad Debts Expense (BDE), Student Balances, and Days Sales Outstanding (DSO), School Years 2019-2025.</w:t>
      </w:r>
      <w:r w:rsidR="002901CE">
        <w:tab/>
      </w:r>
      <w:r w:rsidR="002901CE">
        <w:fldChar w:fldCharType="begin"/>
      </w:r>
      <w:r w:rsidR="002901CE">
        <w:instrText xml:space="preserve"> PAGEREF _Toc232636589 \h </w:instrText>
      </w:r>
      <w:r w:rsidR="002901CE">
        <w:fldChar w:fldCharType="separate"/>
      </w:r>
      <w:r w:rsidR="002901CE">
        <w:t>22</w:t>
      </w:r>
      <w:r w:rsidR="002901CE">
        <w:fldChar w:fldCharType="end"/>
      </w:r>
    </w:p>
    <w:p w14:paraId="33D94C19" w14:textId="0B2AE4C2" w:rsidR="002901CE" w:rsidRDefault="002901CE">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45E8A">
        <w:rPr>
          <w:i/>
          <w:iCs/>
        </w:rPr>
        <w:t>Transactions</w:t>
      </w:r>
      <w:r>
        <w:t xml:space="preserve"> table.</w:t>
      </w:r>
      <w:r>
        <w:tab/>
      </w:r>
      <w:r>
        <w:fldChar w:fldCharType="begin"/>
      </w:r>
      <w:r>
        <w:instrText xml:space="preserve"> PAGEREF _Toc232636590 \h </w:instrText>
      </w:r>
      <w:r>
        <w:fldChar w:fldCharType="separate"/>
      </w:r>
      <w:r>
        <w:t>43</w:t>
      </w:r>
      <w:r>
        <w:fldChar w:fldCharType="end"/>
      </w:r>
    </w:p>
    <w:p w14:paraId="32493C0A" w14:textId="79DEF1F9" w:rsidR="002901CE" w:rsidRDefault="002901CE">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45E8A">
        <w:rPr>
          <w:i/>
          <w:iCs/>
        </w:rPr>
        <w:t>Categories</w:t>
      </w:r>
      <w:r>
        <w:t xml:space="preserve"> table.</w:t>
      </w:r>
      <w:r>
        <w:tab/>
      </w:r>
      <w:r>
        <w:fldChar w:fldCharType="begin"/>
      </w:r>
      <w:r>
        <w:instrText xml:space="preserve"> PAGEREF _Toc232636591 \h </w:instrText>
      </w:r>
      <w:r>
        <w:fldChar w:fldCharType="separate"/>
      </w:r>
      <w:r>
        <w:t>44</w:t>
      </w:r>
      <w:r>
        <w:fldChar w:fldCharType="end"/>
      </w:r>
    </w:p>
    <w:p w14:paraId="3E91271F" w14:textId="79C5710A" w:rsidR="002901CE" w:rsidRDefault="002901CE">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45E8A">
        <w:rPr>
          <w:i/>
          <w:iCs/>
        </w:rPr>
        <w:t>Credit Sales Fact Table (FT)</w:t>
      </w:r>
      <w:r>
        <w:t>.</w:t>
      </w:r>
      <w:r>
        <w:tab/>
      </w:r>
      <w:r>
        <w:fldChar w:fldCharType="begin"/>
      </w:r>
      <w:r>
        <w:instrText xml:space="preserve"> PAGEREF _Toc232636592 \h </w:instrText>
      </w:r>
      <w:r>
        <w:fldChar w:fldCharType="separate"/>
      </w:r>
      <w:r>
        <w:t>45</w:t>
      </w:r>
      <w:r>
        <w:fldChar w:fldCharType="end"/>
      </w:r>
    </w:p>
    <w:p w14:paraId="6196A1C8" w14:textId="0DF5C559" w:rsidR="002901CE" w:rsidRDefault="002901CE">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_Toc232636593 \h </w:instrText>
      </w:r>
      <w:r>
        <w:fldChar w:fldCharType="separate"/>
      </w:r>
      <w:r>
        <w:t>51</w:t>
      </w:r>
      <w:r>
        <w:fldChar w:fldCharType="end"/>
      </w:r>
    </w:p>
    <w:p w14:paraId="6AC96778" w14:textId="6B829F9D" w:rsidR="002901CE" w:rsidRDefault="002901CE">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_Toc232636594 \h </w:instrText>
      </w:r>
      <w:r>
        <w:fldChar w:fldCharType="separate"/>
      </w:r>
      <w:r>
        <w:t>52</w:t>
      </w:r>
      <w:r>
        <w:fldChar w:fldCharType="end"/>
      </w:r>
    </w:p>
    <w:p w14:paraId="4B93636D" w14:textId="0915CA90" w:rsidR="002901CE" w:rsidRDefault="002901CE">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_Toc232636595 \h </w:instrText>
      </w:r>
      <w:r>
        <w:fldChar w:fldCharType="separate"/>
      </w:r>
      <w:r>
        <w:t>53</w:t>
      </w:r>
      <w:r>
        <w:fldChar w:fldCharType="end"/>
      </w:r>
    </w:p>
    <w:p w14:paraId="705A17C0" w14:textId="25F038B1" w:rsidR="002901CE" w:rsidRDefault="002901CE">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_Toc232636596 \h </w:instrText>
      </w:r>
      <w:r>
        <w:fldChar w:fldCharType="separate"/>
      </w:r>
      <w:r>
        <w:t>54</w:t>
      </w:r>
      <w:r>
        <w:fldChar w:fldCharType="end"/>
      </w:r>
    </w:p>
    <w:p w14:paraId="26C8F1F1" w14:textId="4B4E01B5" w:rsidR="0083039C" w:rsidRPr="00FD0F64" w:rsidRDefault="0083039C" w:rsidP="001A282A">
      <w:r w:rsidRPr="00FD0F64">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2636507"/>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3E8B7171" w14:textId="77777777" w:rsidR="00DC66EC" w:rsidRPr="00FD0F64" w:rsidRDefault="00DC66EC" w:rsidP="001A101A">
      <w:pPr>
        <w:pStyle w:val="ThesisParagraphText"/>
      </w:pPr>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14:paraId="068BDB70" w14:textId="77777777" w:rsidR="00856161" w:rsidRDefault="00000000" w:rsidP="001A101A">
      <w:pPr>
        <w:pStyle w:val="ThesisParagraphText"/>
      </w:pPr>
      <w:r>
        <w:t xml:space="preserve">A substantial body of machine learning research has addressed the IPPP and adjacent </w:t>
      </w:r>
      <w:r w:rsidRPr="001A101A">
        <w:t>receivables</w:t>
      </w:r>
      <w:r>
        <w:t xml:space="preserve">-prediction problems, employing models such as Logistic Regression, Random Forest, </w:t>
      </w:r>
      <w:proofErr w:type="spellStart"/>
      <w:r>
        <w:t>XGBoost</w:t>
      </w:r>
      <w:proofErr w:type="spellEnd"/>
      <w:r>
        <w:t xml:space="preserve">, </w:t>
      </w:r>
      <w:proofErr w:type="spellStart"/>
      <w:r>
        <w:t>LightGBM</w:t>
      </w:r>
      <w:proofErr w:type="spellEnd"/>
      <w:r>
        <w:t xml:space="preserve">,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 xml:space="preserve">Hussein [9] confirmed that modern boosting algorithms such as </w:t>
      </w:r>
      <w:proofErr w:type="spellStart"/>
      <w:r>
        <w:t>XGBoost</w:t>
      </w:r>
      <w:proofErr w:type="spellEnd"/>
      <w:r>
        <w:t xml:space="preserve"> and </w:t>
      </w:r>
      <w:proofErr w:type="spellStart"/>
      <w:r>
        <w:t>LightGBM</w:t>
      </w:r>
      <w:proofErr w:type="spellEnd"/>
      <w:r>
        <w:t xml:space="preserve"> significantly outperform conventional statistical baselines in loan default prediction.</w:t>
      </w:r>
    </w:p>
    <w:p w14:paraId="3E6E13EE" w14:textId="6755E9EA" w:rsidR="00854EC2" w:rsidRDefault="00000000">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Default="00854EC2">
      <w:pPr>
        <w:autoSpaceDE/>
        <w:autoSpaceDN/>
        <w:adjustRightInd/>
        <w:spacing w:line="278" w:lineRule="auto"/>
        <w:ind w:firstLine="0"/>
        <w:jc w:val="left"/>
        <w:rPr>
          <w:rFonts w:eastAsia="Calibri"/>
          <w:kern w:val="0"/>
          <w14:ligatures w14:val="none"/>
        </w:rPr>
      </w:pPr>
      <w:r>
        <w:br w:type="page"/>
      </w:r>
    </w:p>
    <w:p w14:paraId="1FFF6CCD" w14:textId="77777777" w:rsidR="00856161" w:rsidRDefault="00000000">
      <w:pPr>
        <w:pStyle w:val="ThesisParagraphText"/>
      </w:pPr>
      <w:r>
        <w:lastRenderedPageBreak/>
        <w:t xml:space="preserve">Table 1.1 summarizes the most directly comparable invoice payment prediction studies, the </w:t>
      </w:r>
      <w:proofErr w:type="gramStart"/>
      <w:r>
        <w:t>datasets</w:t>
      </w:r>
      <w:proofErr w:type="gramEnd"/>
      <w:r>
        <w:t xml:space="preserve"> and models they employed, their reported performance, and the principal limitation each leaves unaddressed.</w:t>
      </w:r>
    </w:p>
    <w:p w14:paraId="24FDB80F" w14:textId="77777777" w:rsidR="00856161" w:rsidRDefault="00000000" w:rsidP="004B3D0C">
      <w:pPr>
        <w:pStyle w:val="Caption"/>
        <w:jc w:val="both"/>
      </w:pPr>
      <w:r>
        <w:t>Table 1.1. Summary of existing machine learning approaches to invoice payment prediction.</w:t>
      </w:r>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4B3D0C"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854EC2" w:rsidRDefault="00000000" w:rsidP="00854EC2">
            <w:pPr>
              <w:ind w:firstLine="0"/>
              <w:jc w:val="left"/>
              <w:rPr>
                <w:sz w:val="18"/>
                <w:szCs w:val="18"/>
              </w:rPr>
            </w:pPr>
            <w:r w:rsidRPr="00854EC2">
              <w:rPr>
                <w:sz w:val="18"/>
                <w:szCs w:val="18"/>
              </w:rPr>
              <w:t>Study</w:t>
            </w:r>
          </w:p>
        </w:tc>
        <w:tc>
          <w:tcPr>
            <w:tcW w:w="0" w:type="auto"/>
            <w:vAlign w:val="bottom"/>
          </w:tcPr>
          <w:p w14:paraId="506BC029" w14:textId="77777777" w:rsidR="00856161" w:rsidRPr="00854EC2"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854EC2">
              <w:rPr>
                <w:sz w:val="18"/>
                <w:szCs w:val="18"/>
              </w:rPr>
              <w:t>Dataset Type</w:t>
            </w:r>
          </w:p>
        </w:tc>
        <w:tc>
          <w:tcPr>
            <w:tcW w:w="0" w:type="auto"/>
            <w:vAlign w:val="bottom"/>
          </w:tcPr>
          <w:p w14:paraId="50B7B6F1" w14:textId="77777777" w:rsidR="00856161" w:rsidRPr="00854EC2"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854EC2">
              <w:rPr>
                <w:sz w:val="18"/>
                <w:szCs w:val="18"/>
              </w:rPr>
              <w:t>Models Used</w:t>
            </w:r>
          </w:p>
        </w:tc>
        <w:tc>
          <w:tcPr>
            <w:tcW w:w="0" w:type="auto"/>
            <w:vAlign w:val="bottom"/>
          </w:tcPr>
          <w:p w14:paraId="71F90703" w14:textId="77777777" w:rsidR="00AE4554"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sidRPr="00854EC2">
              <w:rPr>
                <w:sz w:val="18"/>
                <w:szCs w:val="18"/>
              </w:rPr>
              <w:t>Best</w:t>
            </w:r>
          </w:p>
          <w:p w14:paraId="32F2116B" w14:textId="50629B9F" w:rsidR="00856161" w:rsidRPr="00854EC2"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854EC2">
              <w:rPr>
                <w:sz w:val="18"/>
                <w:szCs w:val="18"/>
              </w:rPr>
              <w:t>Accuracy / F1</w:t>
            </w:r>
          </w:p>
        </w:tc>
        <w:tc>
          <w:tcPr>
            <w:tcW w:w="0" w:type="auto"/>
            <w:vAlign w:val="bottom"/>
          </w:tcPr>
          <w:p w14:paraId="0B9315DC" w14:textId="77777777" w:rsidR="00856161" w:rsidRPr="00854EC2"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854EC2">
              <w:rPr>
                <w:sz w:val="18"/>
                <w:szCs w:val="18"/>
              </w:rPr>
              <w:t>Key Limitation</w:t>
            </w:r>
          </w:p>
        </w:tc>
      </w:tr>
      <w:tr w:rsidR="00AE4554" w:rsidRPr="004B3D0C"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854EC2" w:rsidRDefault="00000000" w:rsidP="00854EC2">
            <w:pPr>
              <w:ind w:firstLine="0"/>
              <w:jc w:val="left"/>
              <w:rPr>
                <w:sz w:val="18"/>
                <w:szCs w:val="18"/>
              </w:rPr>
            </w:pPr>
            <w:r w:rsidRPr="00854EC2">
              <w:rPr>
                <w:sz w:val="18"/>
                <w:szCs w:val="18"/>
              </w:rPr>
              <w:t>Moore &amp; van Vuuren (2020) [4]</w:t>
            </w:r>
          </w:p>
        </w:tc>
        <w:tc>
          <w:tcPr>
            <w:tcW w:w="0" w:type="auto"/>
          </w:tcPr>
          <w:p w14:paraId="7DC66AC7"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Corporate customer invoices</w:t>
            </w:r>
          </w:p>
        </w:tc>
        <w:tc>
          <w:tcPr>
            <w:tcW w:w="0" w:type="auto"/>
          </w:tcPr>
          <w:p w14:paraId="3FFB588B" w14:textId="77777777" w:rsidR="00856161" w:rsidRPr="00854EC2" w:rsidRDefault="00000000"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Survival analysis + ML (MIPP framework)</w:t>
            </w:r>
          </w:p>
        </w:tc>
        <w:tc>
          <w:tcPr>
            <w:tcW w:w="0" w:type="auto"/>
          </w:tcPr>
          <w:p w14:paraId="288096E7"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Time-to-payment estimates; bracket-level F1 not reported</w:t>
            </w:r>
          </w:p>
        </w:tc>
        <w:tc>
          <w:tcPr>
            <w:tcW w:w="0" w:type="auto"/>
          </w:tcPr>
          <w:p w14:paraId="6829DD8E"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Aggregate customer features; no ordinal target</w:t>
            </w:r>
          </w:p>
        </w:tc>
      </w:tr>
      <w:tr w:rsidR="001A101A" w:rsidRPr="004B3D0C"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854EC2" w:rsidRDefault="00000000" w:rsidP="00854EC2">
            <w:pPr>
              <w:ind w:firstLine="0"/>
              <w:jc w:val="left"/>
              <w:rPr>
                <w:sz w:val="18"/>
                <w:szCs w:val="18"/>
              </w:rPr>
            </w:pPr>
            <w:r w:rsidRPr="00854EC2">
              <w:rPr>
                <w:sz w:val="18"/>
                <w:szCs w:val="18"/>
              </w:rPr>
              <w:t>Schoonbee et al. (2021) [5]</w:t>
            </w:r>
          </w:p>
        </w:tc>
        <w:tc>
          <w:tcPr>
            <w:tcW w:w="0" w:type="auto"/>
          </w:tcPr>
          <w:p w14:paraId="249B66E6"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Educational institution invoices (South Africa)</w:t>
            </w:r>
          </w:p>
        </w:tc>
        <w:tc>
          <w:tcPr>
            <w:tcW w:w="0" w:type="auto"/>
          </w:tcPr>
          <w:p w14:paraId="78C743E4"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Logistic Regression, Random Forest, XGBoost, Neural Networks</w:t>
            </w:r>
          </w:p>
        </w:tc>
        <w:tc>
          <w:tcPr>
            <w:tcW w:w="0" w:type="auto"/>
          </w:tcPr>
          <w:p w14:paraId="0F8486D4"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Accuracy ≈ 80–85%</w:t>
            </w:r>
          </w:p>
        </w:tc>
        <w:tc>
          <w:tcPr>
            <w:tcW w:w="0" w:type="auto"/>
          </w:tcPr>
          <w:p w14:paraId="6A353660"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Broad student-level features; single-stage classifiers only</w:t>
            </w:r>
          </w:p>
        </w:tc>
      </w:tr>
      <w:tr w:rsidR="00AE4554" w:rsidRPr="004B3D0C"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854EC2" w:rsidRDefault="00000000" w:rsidP="00854EC2">
            <w:pPr>
              <w:ind w:firstLine="0"/>
              <w:jc w:val="left"/>
              <w:rPr>
                <w:sz w:val="18"/>
                <w:szCs w:val="18"/>
              </w:rPr>
            </w:pPr>
            <w:r w:rsidRPr="00854EC2">
              <w:rPr>
                <w:sz w:val="18"/>
                <w:szCs w:val="18"/>
              </w:rPr>
              <w:t>Mugorobin et al. (2020) [3]</w:t>
            </w:r>
          </w:p>
        </w:tc>
        <w:tc>
          <w:tcPr>
            <w:tcW w:w="0" w:type="auto"/>
          </w:tcPr>
          <w:p w14:paraId="4C55D70C"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School tuition fee records</w:t>
            </w:r>
          </w:p>
        </w:tc>
        <w:tc>
          <w:tcPr>
            <w:tcW w:w="0" w:type="auto"/>
          </w:tcPr>
          <w:p w14:paraId="1427C7CC"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Rule-based estimation with classification</w:t>
            </w:r>
          </w:p>
        </w:tc>
        <w:tc>
          <w:tcPr>
            <w:tcW w:w="0" w:type="auto"/>
          </w:tcPr>
          <w:p w14:paraId="552887D1"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Not reported on standardized metrics</w:t>
            </w:r>
          </w:p>
        </w:tc>
        <w:tc>
          <w:tcPr>
            <w:tcW w:w="0" w:type="auto"/>
          </w:tcPr>
          <w:p w14:paraId="0EEF4B4C"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Heuristic system; no ensemble benchmarking</w:t>
            </w:r>
          </w:p>
        </w:tc>
      </w:tr>
      <w:tr w:rsidR="001A101A" w:rsidRPr="004B3D0C"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854EC2" w:rsidRDefault="00000000" w:rsidP="00854EC2">
            <w:pPr>
              <w:ind w:firstLine="0"/>
              <w:jc w:val="left"/>
              <w:rPr>
                <w:sz w:val="18"/>
                <w:szCs w:val="18"/>
              </w:rPr>
            </w:pPr>
            <w:r w:rsidRPr="00854EC2">
              <w:rPr>
                <w:sz w:val="18"/>
                <w:szCs w:val="18"/>
              </w:rPr>
              <w:t>Martikainen (2023) [6]</w:t>
            </w:r>
          </w:p>
        </w:tc>
        <w:tc>
          <w:tcPr>
            <w:tcW w:w="0" w:type="auto"/>
          </w:tcPr>
          <w:p w14:paraId="5EDC44FC"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B2B sales invoices (Finland)</w:t>
            </w:r>
          </w:p>
        </w:tc>
        <w:tc>
          <w:tcPr>
            <w:tcW w:w="0" w:type="auto"/>
          </w:tcPr>
          <w:p w14:paraId="434F63D2"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Logistic Regression, statistical learning</w:t>
            </w:r>
          </w:p>
        </w:tc>
        <w:tc>
          <w:tcPr>
            <w:tcW w:w="0" w:type="auto"/>
          </w:tcPr>
          <w:p w14:paraId="57B534D2"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Moderate discrimination (AUC-based)</w:t>
            </w:r>
          </w:p>
        </w:tc>
        <w:tc>
          <w:tcPr>
            <w:tcW w:w="0" w:type="auto"/>
          </w:tcPr>
          <w:p w14:paraId="5DB84BB5"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Few classifiers; no class-imbalance treatment</w:t>
            </w:r>
          </w:p>
        </w:tc>
      </w:tr>
      <w:tr w:rsidR="00AE4554" w:rsidRPr="004B3D0C"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854EC2" w:rsidRDefault="00000000" w:rsidP="00854EC2">
            <w:pPr>
              <w:ind w:firstLine="0"/>
              <w:jc w:val="left"/>
              <w:rPr>
                <w:sz w:val="18"/>
                <w:szCs w:val="18"/>
              </w:rPr>
            </w:pPr>
            <w:r w:rsidRPr="00854EC2">
              <w:rPr>
                <w:sz w:val="18"/>
                <w:szCs w:val="18"/>
              </w:rPr>
              <w:t>Cheong (2022) [7]</w:t>
            </w:r>
          </w:p>
        </w:tc>
        <w:tc>
          <w:tcPr>
            <w:tcW w:w="0" w:type="auto"/>
          </w:tcPr>
          <w:p w14:paraId="741D4CA4"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Corporate accounts receivable</w:t>
            </w:r>
          </w:p>
        </w:tc>
        <w:tc>
          <w:tcPr>
            <w:tcW w:w="0" w:type="auto"/>
          </w:tcPr>
          <w:p w14:paraId="231227E9"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Customer-level gradient boosting</w:t>
            </w:r>
          </w:p>
        </w:tc>
        <w:tc>
          <w:tcPr>
            <w:tcW w:w="0" w:type="auto"/>
          </w:tcPr>
          <w:p w14:paraId="0A91DD0E"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 xml:space="preserve">Reduced intervention </w:t>
            </w:r>
            <w:proofErr w:type="gramStart"/>
            <w:r w:rsidRPr="00854EC2">
              <w:rPr>
                <w:sz w:val="18"/>
                <w:szCs w:val="18"/>
              </w:rPr>
              <w:t>actions;</w:t>
            </w:r>
            <w:proofErr w:type="gramEnd"/>
            <w:r w:rsidRPr="00854EC2">
              <w:rPr>
                <w:sz w:val="18"/>
                <w:szCs w:val="18"/>
              </w:rPr>
              <w:t xml:space="preserve"> per-class F1 not reported</w:t>
            </w:r>
          </w:p>
        </w:tc>
        <w:tc>
          <w:tcPr>
            <w:tcW w:w="0" w:type="auto"/>
          </w:tcPr>
          <w:p w14:paraId="18DA1989"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Customer-level aggregation; no line-item granularity</w:t>
            </w:r>
          </w:p>
        </w:tc>
      </w:tr>
    </w:tbl>
    <w:p w14:paraId="71329B73" w14:textId="77777777" w:rsidR="004B3D0C" w:rsidRDefault="004B3D0C">
      <w:pPr>
        <w:pStyle w:val="ThesisParagraphText"/>
      </w:pPr>
    </w:p>
    <w:p w14:paraId="15FEB725" w14:textId="6AE869E0" w:rsidR="00856161" w:rsidRDefault="00000000">
      <w:pPr>
        <w:pStyle w:val="ThesisParagraphText"/>
      </w:pPr>
      <w:r>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2" w:name="_Toc232636508"/>
      <w:r>
        <w:t>Context of the Study</w:t>
      </w:r>
      <w:bookmarkEnd w:id="22"/>
    </w:p>
    <w:p w14:paraId="025986D3" w14:textId="530DDF86" w:rsidR="00F4780A" w:rsidRDefault="007373EE" w:rsidP="004E5146">
      <w:pPr>
        <w:pStyle w:val="ThesisParagraphText"/>
      </w:pPr>
      <w:r w:rsidRPr="00FD0F64">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5645096C" w14:textId="77777777" w:rsidR="00F4780A" w:rsidRDefault="00F4780A">
      <w:pPr>
        <w:autoSpaceDE/>
        <w:autoSpaceDN/>
        <w:adjustRightInd/>
        <w:spacing w:line="278" w:lineRule="auto"/>
        <w:ind w:firstLine="0"/>
        <w:jc w:val="left"/>
        <w:rPr>
          <w:rFonts w:eastAsia="Calibri"/>
          <w:kern w:val="0"/>
          <w14:ligatures w14:val="none"/>
        </w:rPr>
      </w:pPr>
      <w:r>
        <w:br w:type="page"/>
      </w:r>
    </w:p>
    <w:p w14:paraId="3F95FDA8" w14:textId="19E11CD5" w:rsidR="00042B44" w:rsidRPr="00FD0F64" w:rsidRDefault="00042B44" w:rsidP="00042B44">
      <w:pPr>
        <w:pStyle w:val="Heading2"/>
        <w:numPr>
          <w:ilvl w:val="1"/>
          <w:numId w:val="20"/>
        </w:numPr>
      </w:pPr>
      <w:bookmarkStart w:id="23" w:name="_Toc232636509"/>
      <w:r>
        <w:lastRenderedPageBreak/>
        <w:t>The Problem, Gap, or Opportunity</w:t>
      </w:r>
      <w:bookmarkEnd w:id="23"/>
    </w:p>
    <w:p w14:paraId="7830E7ED" w14:textId="77777777"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073E7466" w14:textId="49D06459" w:rsidR="00F4780A"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5AA67EB3" w14:textId="77777777" w:rsidR="00F4780A" w:rsidRDefault="00F4780A">
      <w:pPr>
        <w:autoSpaceDE/>
        <w:autoSpaceDN/>
        <w:adjustRightInd/>
        <w:spacing w:line="278" w:lineRule="auto"/>
        <w:ind w:firstLine="0"/>
        <w:jc w:val="left"/>
        <w:rPr>
          <w:rFonts w:eastAsia="Calibri"/>
          <w:kern w:val="0"/>
          <w14:ligatures w14:val="none"/>
        </w:rPr>
      </w:pPr>
      <w:r>
        <w:br w:type="page"/>
      </w:r>
    </w:p>
    <w:p w14:paraId="020425EE" w14:textId="25BE02B7" w:rsidR="008D6D46" w:rsidRPr="00FD0F64" w:rsidRDefault="008D6D46" w:rsidP="00460034">
      <w:pPr>
        <w:pStyle w:val="Heading2"/>
        <w:numPr>
          <w:ilvl w:val="1"/>
          <w:numId w:val="20"/>
        </w:numPr>
      </w:pPr>
      <w:bookmarkStart w:id="24" w:name="_Toc232636510"/>
      <w:r>
        <w:lastRenderedPageBreak/>
        <w:t>Research Questions</w:t>
      </w:r>
      <w:bookmarkEnd w:id="24"/>
    </w:p>
    <w:p w14:paraId="4E117ADE" w14:textId="77777777" w:rsidR="00A42CC6" w:rsidRDefault="00460034" w:rsidP="007E0CE0">
      <w:pPr>
        <w:pStyle w:val="ThesisParagraphText"/>
        <w:ind w:firstLine="0"/>
      </w:pPr>
      <w:r w:rsidRPr="00FD0F64">
        <w:t>This study seeks to answer the following questions:</w:t>
      </w:r>
      <w:r w:rsidR="007E0CE0" w:rsidRPr="00FD0F64">
        <w:t xml:space="preserve"> </w:t>
      </w:r>
    </w:p>
    <w:p w14:paraId="2AD9B591" w14:textId="77777777" w:rsidR="00A42CC6" w:rsidRDefault="00460034" w:rsidP="0068163B">
      <w:pPr>
        <w:pStyle w:val="ThesisParagraphText"/>
        <w:ind w:left="720" w:firstLine="0"/>
      </w:pP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p>
    <w:p w14:paraId="38107C4D" w14:textId="44C3D758" w:rsidR="00A42CC6" w:rsidRDefault="00460034" w:rsidP="00477850">
      <w:pPr>
        <w:pStyle w:val="ThesisParagraphText"/>
        <w:shd w:val="clear" w:color="auto" w:fill="A5C9EB" w:themeFill="text2" w:themeFillTint="40"/>
        <w:ind w:left="720" w:firstLine="0"/>
      </w:pPr>
      <w:r w:rsidRPr="00FD0F64">
        <w:rPr>
          <w:b/>
          <w:bCs/>
        </w:rPr>
        <w:t>(2)</w:t>
      </w:r>
      <w:r w:rsidRPr="00FD0F64">
        <w:t xml:space="preserve"> </w:t>
      </w:r>
      <w:r w:rsidR="00A9641B" w:rsidRPr="00A9641B">
        <w:t>How do survival-analysis-derived features (hazard rates, survival probabilities) improve the predictive performance of classification models?</w:t>
      </w:r>
    </w:p>
    <w:p w14:paraId="3ABB20C2" w14:textId="77777777" w:rsidR="00A42CC6" w:rsidRDefault="00460034" w:rsidP="0068163B">
      <w:pPr>
        <w:pStyle w:val="ThesisParagraphText"/>
        <w:ind w:left="720" w:firstLine="0"/>
      </w:pP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p>
    <w:p w14:paraId="742FC9C4" w14:textId="1664F942" w:rsidR="00460034" w:rsidRPr="00A42CC6" w:rsidRDefault="00460034" w:rsidP="0068163B">
      <w:pPr>
        <w:pStyle w:val="ThesisParagraphText"/>
        <w:ind w:left="720" w:firstLine="0"/>
        <w:rPr>
          <w:b/>
          <w:bCs/>
        </w:rPr>
      </w:pP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685C47C8" w14:textId="77777777" w:rsidR="009E17FB" w:rsidRPr="00FD0F64" w:rsidRDefault="009E17FB" w:rsidP="009E17FB">
      <w:pPr>
        <w:pStyle w:val="Heading2"/>
      </w:pPr>
      <w:bookmarkStart w:id="25" w:name="_Toc232636511"/>
      <w:r w:rsidRPr="00FD0F64">
        <w:t>1.4 Research Objectives</w:t>
      </w:r>
      <w:bookmarkEnd w:id="25"/>
    </w:p>
    <w:p w14:paraId="1BE2F1F2" w14:textId="77777777" w:rsidR="008A0E22"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p>
    <w:p w14:paraId="656A7130" w14:textId="77777777" w:rsidR="008A0E22" w:rsidRDefault="00284755" w:rsidP="008A0E22">
      <w:pPr>
        <w:pStyle w:val="ThesisParagraphText"/>
        <w:ind w:left="720" w:firstLine="0"/>
      </w:pP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p>
    <w:p w14:paraId="488FCD20" w14:textId="77777777" w:rsidR="008A0E22" w:rsidRDefault="00284755" w:rsidP="008A0E22">
      <w:pPr>
        <w:pStyle w:val="ThesisParagraphText"/>
        <w:ind w:left="720" w:firstLine="0"/>
      </w:pPr>
      <w:r w:rsidRPr="00FD0F64">
        <w:rPr>
          <w:b/>
          <w:bCs/>
        </w:rPr>
        <w:t>(2)</w:t>
      </w:r>
      <w:r w:rsidRPr="00FD0F64">
        <w:t xml:space="preserve"> Develop a two-stage ensemble architecture that separates delinquent from on-time invoices before classifying delay severity.</w:t>
      </w:r>
      <w:r w:rsidR="00C46876" w:rsidRPr="00FD0F64">
        <w:t xml:space="preserve"> </w:t>
      </w:r>
    </w:p>
    <w:p w14:paraId="1D5C81DA" w14:textId="77777777" w:rsidR="008A0E22" w:rsidRDefault="00284755" w:rsidP="008A0E22">
      <w:pPr>
        <w:pStyle w:val="ThesisParagraphText"/>
        <w:ind w:left="720" w:firstLine="0"/>
      </w:pPr>
      <w:r w:rsidRPr="00FD0F64">
        <w:rPr>
          <w:b/>
          <w:bCs/>
        </w:rPr>
        <w:t>(3)</w:t>
      </w:r>
      <w:r w:rsidRPr="00FD0F64">
        <w:t xml:space="preserve"> Evaluate the impact of survival-feature engineering on classifier sensitivity and recall for late-payment brackets.</w:t>
      </w:r>
      <w:r w:rsidR="00C46876" w:rsidRPr="00FD0F64">
        <w:t xml:space="preserve"> </w:t>
      </w:r>
    </w:p>
    <w:p w14:paraId="373AC3DC" w14:textId="6E8C7474" w:rsidR="00644089" w:rsidRPr="00FD0F64" w:rsidRDefault="00284755" w:rsidP="008A0E22">
      <w:pPr>
        <w:pStyle w:val="ThesisParagraphText"/>
        <w:ind w:left="720" w:firstLine="0"/>
      </w:pPr>
      <w:r w:rsidRPr="00FD0F64">
        <w:rPr>
          <w:b/>
          <w:bCs/>
        </w:rPr>
        <w:t>(4)</w:t>
      </w:r>
      <w:r w:rsidRPr="00FD0F64">
        <w:t xml:space="preserve"> Provide an empirically grounded framework for private schools to transition from reactive to proactive receivable management.</w:t>
      </w:r>
    </w:p>
    <w:p w14:paraId="03AD105D" w14:textId="77777777" w:rsidR="00477850" w:rsidRDefault="00000000" w:rsidP="00477850">
      <w:pPr>
        <w:pStyle w:val="Heading2"/>
      </w:pPr>
      <w:bookmarkStart w:id="26" w:name="_Toc232636512"/>
      <w:r>
        <w:lastRenderedPageBreak/>
        <w:t>1.5 Significance of the Study</w:t>
      </w:r>
      <w:bookmarkEnd w:id="26"/>
    </w:p>
    <w:p w14:paraId="1F410A7B" w14:textId="0B1A1BE6" w:rsidR="00477850" w:rsidRPr="00477850" w:rsidRDefault="00477850" w:rsidP="00477850">
      <w:pPr>
        <w:pStyle w:val="ThesisParagraphText"/>
        <w:shd w:val="clear" w:color="auto" w:fill="A5C9EB" w:themeFill="text2" w:themeFillTint="40"/>
        <w:rPr>
          <w:rFonts w:eastAsiaTheme="majorEastAsia"/>
          <w:kern w:val="2"/>
          <w14:ligatures w14:val="standardContextual"/>
        </w:rPr>
      </w:pPr>
      <w:r w:rsidRPr="00477850">
        <w:rPr>
          <w:lang w:val="en-PH" w:eastAsia="en-PH"/>
        </w:rPr>
        <w:t>This study offers direct operational value to the partner institution. As shown in Table 2.1, bad debts expense rose from PHP 248,650 in school year 2019 to PHP 352,075 in 2025, with Days Sales Outstanding persisting between 36 and 49 days in recent years — indicating that reactive collection practices have not sufficiently contained receivable risk. By predicting the payment bracket of every invoice at issuance, the system enables finance officers to anticipate cash shortfalls, target reminders and restructuring offers before due dates lapse, and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477850" w:rsidRDefault="00477850" w:rsidP="00477850">
      <w:pPr>
        <w:pStyle w:val="ThesisParagraphText"/>
        <w:shd w:val="clear" w:color="auto" w:fill="A5C9EB" w:themeFill="text2" w:themeFillTint="40"/>
        <w:rPr>
          <w:lang w:val="en-PH" w:eastAsia="en-PH"/>
        </w:rPr>
      </w:pPr>
      <w:r w:rsidRPr="00477850">
        <w:rPr>
          <w:lang w:val="en-PH" w:eastAsia="en-PH"/>
        </w:rPr>
        <w:t xml:space="preserve">      For the academic community, this is the first study to benchmark ordinal classifiers and two-stage ensemble architectures specifically for the educational Invoice Payment Prediction Problem, directly addressing the methodological gaps identified in </w:t>
      </w:r>
      <w:proofErr w:type="spellStart"/>
      <w:r w:rsidRPr="00477850">
        <w:rPr>
          <w:lang w:val="en-PH" w:eastAsia="en-PH"/>
        </w:rPr>
        <w:t>Schoonbee</w:t>
      </w:r>
      <w:proofErr w:type="spellEnd"/>
      <w:r w:rsidRPr="00477850">
        <w:rPr>
          <w:lang w:val="en-PH" w:eastAsia="en-PH"/>
        </w:rPr>
        <w:t xml:space="preserv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0482422F" w:rsidR="00856161" w:rsidRDefault="00000000">
      <w:pPr>
        <w:pStyle w:val="Heading2"/>
      </w:pPr>
      <w:bookmarkStart w:id="27" w:name="_Toc232636513"/>
      <w:r>
        <w:lastRenderedPageBreak/>
        <w:t>1.6 Alignment with United Nations Sustainable Development Goals</w:t>
      </w:r>
      <w:bookmarkEnd w:id="27"/>
    </w:p>
    <w:p w14:paraId="2220EEAE" w14:textId="77777777" w:rsidR="00856161" w:rsidRDefault="00000000">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000000">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8" w:name="_Toc232636514"/>
      <w:r>
        <w:lastRenderedPageBreak/>
        <w:t>1.7 Scope and Limitations</w:t>
      </w:r>
      <w:bookmarkEnd w:id="28"/>
    </w:p>
    <w:p w14:paraId="6F41C008" w14:textId="77777777"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5AFA5D1" w14:textId="5A9DD943" w:rsidR="00DF7EF9" w:rsidRDefault="00C27E59" w:rsidP="00DD5178">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r w:rsidR="00DF7EF9">
        <w:br w:type="page"/>
      </w:r>
    </w:p>
    <w:p w14:paraId="2CEF702A" w14:textId="77777777" w:rsidR="00BF5DAF" w:rsidRPr="00FD0F64" w:rsidRDefault="00E05849" w:rsidP="0038438F">
      <w:pPr>
        <w:pStyle w:val="Heading1"/>
      </w:pPr>
      <w:bookmarkStart w:id="29" w:name="_Toc204781961"/>
      <w:bookmarkStart w:id="30" w:name="_Toc204781986"/>
      <w:bookmarkStart w:id="31" w:name="_Toc232636515"/>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9"/>
      <w:bookmarkEnd w:id="30"/>
      <w:bookmarkEnd w:id="31"/>
    </w:p>
    <w:p w14:paraId="05028584" w14:textId="77777777" w:rsidR="004E0828" w:rsidRDefault="000D1FB7" w:rsidP="004E0828">
      <w:pPr>
        <w:pStyle w:val="Heading2"/>
      </w:pPr>
      <w:bookmarkStart w:id="32" w:name="_Toc232636516"/>
      <w:r w:rsidRPr="00FD0F64">
        <w:t>2.1 Introduction</w:t>
      </w:r>
      <w:bookmarkEnd w:id="32"/>
    </w:p>
    <w:p w14:paraId="4F477A62" w14:textId="100E3CCF" w:rsidR="004E0828" w:rsidRPr="004E0828" w:rsidRDefault="004E0828" w:rsidP="001853D5">
      <w:pPr>
        <w:pStyle w:val="ThesisParagraphText"/>
        <w:shd w:val="clear" w:color="auto" w:fill="A5C9EB" w:themeFill="text2" w:themeFillTint="40"/>
        <w:rPr>
          <w:rFonts w:eastAsiaTheme="majorEastAsia"/>
          <w:kern w:val="2"/>
          <w14:ligatures w14:val="standardContextual"/>
        </w:rPr>
      </w:pPr>
      <w:r w:rsidRPr="004E0828">
        <w:rPr>
          <w:lang w:val="en-PH" w:eastAsia="en-PH"/>
        </w:rPr>
        <w:t>This chapter reviews the body of literature and studies relevant to the prediction of invoice payment behaviors using machine learning (ML), focusing on the unique challenges faced by educational institutions. It establishes the institutional and financial context of the partner school, compares invoicing and receivables practices across sectors, and examines the role of ML in financial forecasting and invoice payment prediction, highlighting the importance of granular, student- and product-specific variables in improving predictive accuracy.</w:t>
      </w:r>
    </w:p>
    <w:p w14:paraId="042ED261" w14:textId="77777777" w:rsidR="004E0828" w:rsidRPr="00CF63BA" w:rsidRDefault="004E0828" w:rsidP="00CF63BA">
      <w:pPr>
        <w:pStyle w:val="ThesisParagraphText"/>
        <w:shd w:val="clear" w:color="auto" w:fill="A5C9EB" w:themeFill="text2" w:themeFillTint="40"/>
      </w:pPr>
      <w:r w:rsidRPr="004E0828">
        <w:rPr>
          <w:lang w:val="en-PH" w:eastAsia="en-PH"/>
        </w:rPr>
        <w:t>      The chapter subsequently discusses tuition debt collection in learning institutions, covering industry practices, school-level strategies, operational consequences of unpaid fees, and the socioeconomic and behavioral factors that influence payment behaviors. It then assesses existing intervention strategies and justifies the study's chosen approach, before reviewing methodological advances in ordinal classification, two-stage ensemble architectures, and survival analysis that inform this study's expanded model set, closing with a synthesis of findings and gaps to position this research within the academic discourse.</w:t>
      </w:r>
    </w:p>
    <w:p w14:paraId="13497F60" w14:textId="77777777" w:rsidR="004E0828" w:rsidRPr="004E0828" w:rsidRDefault="004E0828" w:rsidP="001853D5">
      <w:pPr>
        <w:pStyle w:val="ThesisParagraphText"/>
        <w:shd w:val="clear" w:color="auto" w:fill="A5C9EB" w:themeFill="text2" w:themeFillTint="40"/>
        <w:rPr>
          <w:lang w:val="en-PH" w:eastAsia="en-PH"/>
        </w:rPr>
      </w:pPr>
      <w:r w:rsidRPr="004E0828">
        <w:rPr>
          <w:lang w:val="en-PH" w:eastAsia="en-PH"/>
        </w:rPr>
        <w:t>      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2B285745" w:rsidR="00656D85" w:rsidRPr="00FD0F64" w:rsidRDefault="00656D85" w:rsidP="00656D85">
      <w:pPr>
        <w:pStyle w:val="Heading2"/>
      </w:pPr>
      <w:bookmarkStart w:id="33" w:name="_Toc232636517"/>
      <w:r w:rsidRPr="00FD0F64">
        <w:lastRenderedPageBreak/>
        <w:t xml:space="preserve">2.2 Global and Cross-Sector Practices in </w:t>
      </w:r>
      <w:proofErr w:type="gramStart"/>
      <w:r w:rsidRPr="00FD0F64">
        <w:t xml:space="preserve">Receivables  </w:t>
      </w:r>
      <w:r w:rsidR="00A953A1" w:rsidRPr="00FD0F64">
        <w:t>and</w:t>
      </w:r>
      <w:proofErr w:type="gramEnd"/>
      <w:r w:rsidR="00A953A1" w:rsidRPr="00FD0F64">
        <w:t xml:space="preserve"> Debt Management</w:t>
      </w:r>
      <w:bookmarkEnd w:id="33"/>
    </w:p>
    <w:p w14:paraId="3CF84935" w14:textId="77777777"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rsidRPr="00FD0F64">
        <w:t xml:space="preserve">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w:t>
      </w:r>
      <w:proofErr w:type="spellStart"/>
      <w:r w:rsidRPr="00FD0F64">
        <w:t>XGBoost</w:t>
      </w:r>
      <w:proofErr w:type="spellEnd"/>
      <w:r w:rsidRPr="00FD0F64">
        <w:t xml:space="preserve"> and </w:t>
      </w:r>
      <w:proofErr w:type="spellStart"/>
      <w:r w:rsidRPr="00FD0F64">
        <w:t>LightGBM</w:t>
      </w:r>
      <w:proofErr w:type="spellEnd"/>
      <w:r w:rsidRPr="00FD0F64">
        <w:t xml:space="preserve">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rsidRPr="00FD0F64">
        <w:t xml:space="preserve">This challenge has become more pronounced in the Philippine context with the enactment of the No Permit, No Exam Prohibition Act (RA 11984) [11], which bars schools from denying students access to examinations due to unpaid tuition. While the law </w:t>
      </w:r>
      <w:r w:rsidRPr="00FD0F64">
        <w:lastRenderedPageBreak/>
        <w:t>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4" w:name="_Toc232636518"/>
      <w:r w:rsidRPr="00FD0F64">
        <w:t>2.3 Tuition Collection Strategies in Educational Institutions Worldwide</w:t>
      </w:r>
      <w:bookmarkEnd w:id="34"/>
    </w:p>
    <w:p w14:paraId="3ADC723A" w14:textId="77777777" w:rsidR="00CC403E" w:rsidRPr="00FD0F64" w:rsidRDefault="00CC403E" w:rsidP="00CC403E">
      <w:pPr>
        <w:pStyle w:val="ThesisParagraphText"/>
      </w:pPr>
      <w:r w:rsidRPr="00FD0F64">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rsidRPr="00FD0F64">
        <w:lastRenderedPageBreak/>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rsidRPr="00FD0F64">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w:t>
      </w:r>
      <w:r w:rsidRPr="00FD0F64">
        <w:lastRenderedPageBreak/>
        <w:t>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5" w:name="_Toc232636519"/>
      <w:r w:rsidRPr="00FD0F64">
        <w:t>2.4 Institutional Context: Philippine Schools and the Partner Institution</w:t>
      </w:r>
      <w:bookmarkEnd w:id="35"/>
    </w:p>
    <w:p w14:paraId="39C47991" w14:textId="77777777"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000000">
      <w:pPr>
        <w:pStyle w:val="ThesisParagraphText"/>
      </w:pPr>
      <w:r>
        <w:t>Table 2.1 summarizes the institution's bad debts expense, student balances, and Days Sales Outstanding across school years 2019–2025, documenting the receivables trend that motivates this study.</w:t>
      </w:r>
    </w:p>
    <w:p w14:paraId="48C1B8CE" w14:textId="77777777" w:rsidR="007A55CD" w:rsidRPr="00FD0F64" w:rsidRDefault="00336D4B" w:rsidP="00336D4B">
      <w:pPr>
        <w:pStyle w:val="Caption"/>
      </w:pPr>
      <w:bookmarkStart w:id="36" w:name="_Toc232636589"/>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1</w:t>
      </w:r>
      <w:r w:rsidRPr="00FD0F64">
        <w:rPr>
          <w:noProof/>
        </w:rPr>
        <w:fldChar w:fldCharType="end"/>
      </w:r>
      <w:r w:rsidRPr="00FD0F64">
        <w:t>.  Trend of Bad Debts Expense (BDE), Student Balances, and Days Sales Outstanding (DSO), School Years 2019-2025.</w:t>
      </w:r>
      <w:bookmarkEnd w:id="36"/>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w:t>
      </w:r>
      <w:r w:rsidRPr="00FD0F64">
        <w:lastRenderedPageBreak/>
        <w:t>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000000">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w:t>
      </w:r>
      <w:proofErr w:type="gramStart"/>
      <w:r>
        <w:t>49 day</w:t>
      </w:r>
      <w:proofErr w:type="gramEnd"/>
      <w:r>
        <w:t xml:space="preserve">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7" w:name="_Toc232636520"/>
      <w:r w:rsidRPr="00FD0F64">
        <w:t>2.5 Machine Learning in Credit Default Risk Forecasting</w:t>
      </w:r>
      <w:bookmarkEnd w:id="37"/>
    </w:p>
    <w:p w14:paraId="655CCE41" w14:textId="77777777"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rsidRPr="00FD0F64">
        <w:lastRenderedPageBreak/>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rsidRPr="00FD0F64">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8" w:name="_Toc232636521"/>
      <w:r w:rsidRPr="00FD0F64">
        <w:lastRenderedPageBreak/>
        <w:t>2.6 Invoice Payment Prediction Models</w:t>
      </w:r>
      <w:bookmarkEnd w:id="38"/>
    </w:p>
    <w:p w14:paraId="5C05A1C2" w14:textId="77777777"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rsidRPr="00FD0F64">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w:t>
      </w:r>
      <w:r w:rsidRPr="00FD0F64">
        <w:lastRenderedPageBreak/>
        <w:t>highlighting the role of digitization and transaction-level granularity in improving payment behavior analysis.</w:t>
      </w:r>
    </w:p>
    <w:p w14:paraId="5B27C93B" w14:textId="77777777" w:rsidR="00856161" w:rsidRDefault="00000000">
      <w:pPr>
        <w:pStyle w:val="ThesisParagraphText"/>
      </w:pPr>
      <w:r>
        <w:t xml:space="preserve">Across these studies, a specific methodological gap </w:t>
      </w:r>
      <w:proofErr w:type="gramStart"/>
      <w:r>
        <w:t>emerges:</w:t>
      </w:r>
      <w:proofErr w:type="gramEnd"/>
      <w:r>
        <w:t xml:space="preserve">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205FCFD3" w14:textId="77777777" w:rsidR="00CF6B44" w:rsidRPr="00FD0F64" w:rsidRDefault="00CF6B44" w:rsidP="00CF6B44">
      <w:pPr>
        <w:pStyle w:val="Heading2"/>
      </w:pPr>
      <w:bookmarkStart w:id="39" w:name="_Toc232636522"/>
      <w:r w:rsidRPr="00FD0F64">
        <w:t>2.7 Granular Feature Modeling and Student-Specific Variables</w:t>
      </w:r>
      <w:bookmarkEnd w:id="39"/>
    </w:p>
    <w:p w14:paraId="16B4A101" w14:textId="77777777"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346A5">
      <w:pPr>
        <w:pStyle w:val="ThesisParagraphText"/>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[24, 25].</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[11, 17, 18, 19, 20, 23].</w:t>
      </w:r>
      <w:r w:rsidR="00A8011D" w:rsidRPr="00FD0F64">
        <w:t xml:space="preserve"> </w:t>
      </w:r>
      <w:r w:rsidR="00A8011D" w:rsidRPr="00FD0F64">
        <w:rPr>
          <w:b/>
          <w:bCs/>
        </w:rPr>
        <w:t>(c)</w:t>
      </w:r>
      <w:r w:rsidRPr="00FD0F64">
        <w:t xml:space="preserve"> Behavioral and transactional variables: historical arrears, frequency of </w:t>
      </w:r>
      <w:r w:rsidRPr="00FD0F64">
        <w:lastRenderedPageBreak/>
        <w:t>late payments [3, 11, 16].</w:t>
      </w:r>
      <w:r w:rsidR="00042C36" w:rsidRPr="00FD0F64">
        <w:t xml:space="preserve"> </w:t>
      </w:r>
      <w:r w:rsidR="00042C36" w:rsidRPr="00FD0F64">
        <w:rPr>
          <w:b/>
          <w:bCs/>
        </w:rPr>
        <w:t>(d)</w:t>
      </w:r>
      <w:r w:rsidRPr="00FD0F64">
        <w:t xml:space="preserve"> Policy and contextual variables: RA 11984 compliance, macroeconomic shocks [11, 21, 22, 26].</w:t>
      </w:r>
    </w:p>
    <w:p w14:paraId="26CB501D" w14:textId="77777777" w:rsidR="001C100D" w:rsidRPr="00FD0F64" w:rsidRDefault="001C100D" w:rsidP="001C100D">
      <w:pPr>
        <w:pStyle w:val="Heading2"/>
      </w:pPr>
      <w:bookmarkStart w:id="40" w:name="_Toc232636523"/>
      <w:r w:rsidRPr="00FD0F64">
        <w:t>2.8 Socioeconomic and Behavioral Factors Affecting Payment</w:t>
      </w:r>
      <w:bookmarkEnd w:id="40"/>
    </w:p>
    <w:p w14:paraId="60CD28AC"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000000">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1" w:name="_Toc232636524"/>
      <w:r w:rsidRPr="00FD0F64">
        <w:t>2.9 Intervention Strategies and Justification</w:t>
      </w:r>
      <w:bookmarkEnd w:id="41"/>
    </w:p>
    <w:p w14:paraId="5FEB11ED" w14:textId="77777777" w:rsidR="00F45450" w:rsidRPr="00FD0F64" w:rsidRDefault="00F45450" w:rsidP="00F45450">
      <w:pPr>
        <w:pStyle w:val="Heading3"/>
      </w:pPr>
      <w:bookmarkStart w:id="42" w:name="_Toc232636525"/>
      <w:r w:rsidRPr="00FD0F64">
        <w:t>2.9.1 Current Institutional Practices in Tuition Collection</w:t>
      </w:r>
      <w:bookmarkEnd w:id="42"/>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3" w:name="_Toc232636526"/>
      <w:r w:rsidRPr="00FD0F64">
        <w:t>2.9.2 Structural and Policy Constraints on Enforcement</w:t>
      </w:r>
      <w:bookmarkEnd w:id="43"/>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r>
      <w:r>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4" w:name="_Toc232636527"/>
      <w:r w:rsidRPr="00FD0F64">
        <w:t>2.9.3 Machine Learning as a Proactive Alternative</w:t>
      </w:r>
      <w:bookmarkEnd w:id="44"/>
    </w:p>
    <w:p w14:paraId="0E0A9E39" w14:textId="77777777" w:rsidR="008D74CD" w:rsidRPr="00FD0F64" w:rsidRDefault="008D74CD" w:rsidP="008D74CD">
      <w:r>
        <w:t xml:space="preserve">Given the limitations of traditional strategies, machine learning offers a structurally different alternative: rather than reacting to delinquency after a due date has lapsed, a predictive model assigns every invoice a payment-delay risk </w:t>
      </w:r>
      <w:proofErr w:type="gramStart"/>
      <w:r>
        <w:t>estimate</w:t>
      </w:r>
      <w:proofErr w:type="gramEnd"/>
      <w:r>
        <w:t xml:space="preserv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000000" w:rsidP="001346A5">
      <w:pPr>
        <w:pStyle w:val="ThesisParagraphText"/>
      </w:pPr>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r>
        <w:lastRenderedPageBreak/>
        <w:t>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5" w:name="_Toc232636528"/>
      <w:r w:rsidRPr="00FD0F64">
        <w:t>2.10 Ordinal Classification and Two-Stage Architectures</w:t>
      </w:r>
      <w:bookmarkEnd w:id="45"/>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000000">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6" w:name="_Toc232636529"/>
      <w:r w:rsidRPr="00FD0F64">
        <w:lastRenderedPageBreak/>
        <w:t>2.11 Survival Analysis in Accounts Receivable Prediction</w:t>
      </w:r>
      <w:bookmarkEnd w:id="46"/>
    </w:p>
    <w:p w14:paraId="05A20CCF"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000000">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7" w:name="_Toc232636530"/>
      <w:r w:rsidRPr="00FD0F64">
        <w:lastRenderedPageBreak/>
        <w:t>2.12 Synthesis of Methods, Findings, and Gaps in Literature</w:t>
      </w:r>
      <w:bookmarkEnd w:id="47"/>
    </w:p>
    <w:p w14:paraId="56012002" w14:textId="00AC44CD" w:rsidR="00682FCF" w:rsidRPr="00FD0F64" w:rsidRDefault="00682FCF" w:rsidP="0069078B">
      <w:pPr>
        <w:pStyle w:val="ThesisParagraphText"/>
      </w:pPr>
      <w:r w:rsidRPr="00FD0F64">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4B473AAA" w:rsidR="001346A5" w:rsidRDefault="00000000">
      <w:pPr>
        <w:pStyle w:val="ThesisParagraphText"/>
      </w:pPr>
      <w:r>
        <w:t xml:space="preserve">Each of these </w:t>
      </w:r>
      <w:proofErr w:type="gramStart"/>
      <w:r>
        <w:t>gaps</w:t>
      </w:r>
      <w:proofErr w:type="gramEnd"/>
      <w:r>
        <w:t xml:space="preserve">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06A25FE8" w14:textId="77777777" w:rsidR="001346A5" w:rsidRDefault="001346A5">
      <w:pPr>
        <w:autoSpaceDE/>
        <w:autoSpaceDN/>
        <w:adjustRightInd/>
        <w:spacing w:line="278" w:lineRule="auto"/>
        <w:ind w:firstLine="0"/>
        <w:jc w:val="left"/>
        <w:rPr>
          <w:rFonts w:eastAsia="Calibri"/>
          <w:kern w:val="0"/>
          <w14:ligatures w14:val="none"/>
        </w:rPr>
      </w:pPr>
      <w:r>
        <w:br w:type="page"/>
      </w:r>
    </w:p>
    <w:p w14:paraId="22200B89" w14:textId="77777777" w:rsidR="00856161" w:rsidRDefault="00000000">
      <w:pPr>
        <w:pStyle w:val="Heading2"/>
      </w:pPr>
      <w:bookmarkStart w:id="48" w:name="_Toc232636531"/>
      <w:r>
        <w:lastRenderedPageBreak/>
        <w:t>2.13 Comparative Analysis of Existing Technologies</w:t>
      </w:r>
      <w:bookmarkEnd w:id="48"/>
    </w:p>
    <w:p w14:paraId="6ACB0CED" w14:textId="77777777" w:rsidR="00097CE7" w:rsidRDefault="00097CE7" w:rsidP="004901E4">
      <w:pPr>
        <w:pStyle w:val="ThesisParagraphText"/>
        <w:shd w:val="clear" w:color="auto" w:fill="A5C9EB" w:themeFill="text2" w:themeFillTint="40"/>
      </w:pPr>
      <w:r>
        <w:t>Before positioning this study's methodology, it is necessary to compare existing technologies for invoice payment prediction side by side. The studies reviewed differ in domain, feature granularity, algorithmic family, and evaluation protocol — differences easily lost in narrative form. A structured comparison serves three purposes: it reveals which methodological choices recur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across the next two pages, consolidates the eight studies most relevant to the IPPP, spanning educational, corporate, and consumer-credit domains.</w:t>
      </w:r>
    </w:p>
    <w:p w14:paraId="2989739B" w14:textId="03678242" w:rsidR="00097CE7" w:rsidRDefault="00097CE7" w:rsidP="004901E4">
      <w:pPr>
        <w:pStyle w:val="ThesisParagraphText"/>
        <w:shd w:val="clear" w:color="auto" w:fill="A5C9EB" w:themeFill="text2" w:themeFillTint="40"/>
        <w:sectPr w:rsidR="00097CE7">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t>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 receivables at individual fee-category granularity,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 three ordinal and six two-stage designs — across seven balancing strategies and two feature regimes on category-level educational invoices.</w:t>
      </w:r>
    </w:p>
    <w:p w14:paraId="0DC7CDD6" w14:textId="77777777" w:rsidR="00856161" w:rsidRDefault="00000000">
      <w:pPr>
        <w:pStyle w:val="Caption"/>
      </w:pPr>
      <w:r>
        <w:lastRenderedPageBreak/>
        <w:t>Table 2.2. Comparative analysis of existing invoice payment prediction and related studies.</w:t>
      </w:r>
    </w:p>
    <w:tbl>
      <w:tblPr>
        <w:tblStyle w:val="TableGridLight"/>
        <w:tblW w:w="0" w:type="auto"/>
        <w:tblLook w:val="04A0" w:firstRow="1" w:lastRow="0" w:firstColumn="1" w:lastColumn="0" w:noHBand="0" w:noVBand="1"/>
      </w:tblPr>
      <w:tblGrid>
        <w:gridCol w:w="1643"/>
        <w:gridCol w:w="696"/>
        <w:gridCol w:w="1844"/>
        <w:gridCol w:w="2045"/>
        <w:gridCol w:w="2190"/>
        <w:gridCol w:w="2243"/>
        <w:gridCol w:w="2289"/>
      </w:tblGrid>
      <w:tr w:rsidR="001346A5" w14:paraId="52FEFFEB" w14:textId="77777777" w:rsidTr="00140334">
        <w:tc>
          <w:tcPr>
            <w:tcW w:w="0" w:type="auto"/>
            <w:vAlign w:val="bottom"/>
          </w:tcPr>
          <w:p w14:paraId="45304DA7" w14:textId="77777777" w:rsidR="00856161" w:rsidRDefault="00000000" w:rsidP="00140334">
            <w:pPr>
              <w:ind w:firstLine="0"/>
              <w:jc w:val="left"/>
            </w:pPr>
            <w:r>
              <w:rPr>
                <w:b/>
              </w:rPr>
              <w:t>Study</w:t>
            </w:r>
          </w:p>
        </w:tc>
        <w:tc>
          <w:tcPr>
            <w:tcW w:w="0" w:type="auto"/>
            <w:vAlign w:val="bottom"/>
          </w:tcPr>
          <w:p w14:paraId="691FE15F" w14:textId="77777777" w:rsidR="00856161" w:rsidRDefault="00000000" w:rsidP="00140334">
            <w:pPr>
              <w:ind w:firstLine="0"/>
              <w:jc w:val="left"/>
            </w:pPr>
            <w:r>
              <w:rPr>
                <w:b/>
              </w:rPr>
              <w:t>Year</w:t>
            </w:r>
          </w:p>
        </w:tc>
        <w:tc>
          <w:tcPr>
            <w:tcW w:w="0" w:type="auto"/>
            <w:vAlign w:val="bottom"/>
          </w:tcPr>
          <w:p w14:paraId="0715F453" w14:textId="77777777" w:rsidR="00856161" w:rsidRDefault="00000000" w:rsidP="00140334">
            <w:pPr>
              <w:ind w:firstLine="0"/>
              <w:jc w:val="left"/>
            </w:pPr>
            <w:r>
              <w:rPr>
                <w:b/>
              </w:rPr>
              <w:t>Domain</w:t>
            </w:r>
          </w:p>
        </w:tc>
        <w:tc>
          <w:tcPr>
            <w:tcW w:w="0" w:type="auto"/>
            <w:vAlign w:val="bottom"/>
          </w:tcPr>
          <w:p w14:paraId="704ABC76" w14:textId="77777777" w:rsidR="00856161" w:rsidRDefault="00000000" w:rsidP="00140334">
            <w:pPr>
              <w:ind w:firstLine="0"/>
              <w:jc w:val="left"/>
            </w:pPr>
            <w:r>
              <w:rPr>
                <w:b/>
              </w:rPr>
              <w:t>Method</w:t>
            </w:r>
          </w:p>
        </w:tc>
        <w:tc>
          <w:tcPr>
            <w:tcW w:w="0" w:type="auto"/>
            <w:vAlign w:val="bottom"/>
          </w:tcPr>
          <w:p w14:paraId="7E2CF06D" w14:textId="77777777" w:rsidR="00856161" w:rsidRDefault="00000000" w:rsidP="00140334">
            <w:pPr>
              <w:ind w:firstLine="0"/>
              <w:jc w:val="left"/>
            </w:pPr>
            <w:r>
              <w:rPr>
                <w:b/>
              </w:rPr>
              <w:t>Features Used</w:t>
            </w:r>
          </w:p>
        </w:tc>
        <w:tc>
          <w:tcPr>
            <w:tcW w:w="0" w:type="auto"/>
            <w:vAlign w:val="bottom"/>
          </w:tcPr>
          <w:p w14:paraId="1D1085A7" w14:textId="77777777" w:rsidR="00856161" w:rsidRDefault="00000000" w:rsidP="00140334">
            <w:pPr>
              <w:ind w:firstLine="0"/>
              <w:jc w:val="left"/>
            </w:pPr>
            <w:r>
              <w:rPr>
                <w:b/>
              </w:rPr>
              <w:t>Performance Metrics</w:t>
            </w:r>
          </w:p>
        </w:tc>
        <w:tc>
          <w:tcPr>
            <w:tcW w:w="0" w:type="auto"/>
            <w:vAlign w:val="bottom"/>
          </w:tcPr>
          <w:p w14:paraId="1DE41B7B" w14:textId="77777777" w:rsidR="00856161" w:rsidRDefault="00000000" w:rsidP="00140334">
            <w:pPr>
              <w:ind w:firstLine="0"/>
              <w:jc w:val="left"/>
            </w:pPr>
            <w:r>
              <w:rPr>
                <w:b/>
              </w:rPr>
              <w:t>Limitations</w:t>
            </w:r>
          </w:p>
        </w:tc>
      </w:tr>
      <w:tr w:rsidR="001346A5" w14:paraId="499E9D1F" w14:textId="77777777" w:rsidTr="001346A5">
        <w:tc>
          <w:tcPr>
            <w:tcW w:w="0" w:type="auto"/>
          </w:tcPr>
          <w:p w14:paraId="1BACCA17" w14:textId="77777777" w:rsidR="00856161" w:rsidRDefault="00000000" w:rsidP="001346A5">
            <w:pPr>
              <w:ind w:firstLine="0"/>
              <w:jc w:val="left"/>
            </w:pPr>
            <w:proofErr w:type="spellStart"/>
            <w:r>
              <w:t>Schoonbee</w:t>
            </w:r>
            <w:proofErr w:type="spellEnd"/>
            <w:r>
              <w:t xml:space="preserve"> et al. [5]</w:t>
            </w:r>
          </w:p>
        </w:tc>
        <w:tc>
          <w:tcPr>
            <w:tcW w:w="0" w:type="auto"/>
          </w:tcPr>
          <w:p w14:paraId="4ED1A786" w14:textId="77777777" w:rsidR="00856161" w:rsidRDefault="00000000" w:rsidP="001346A5">
            <w:pPr>
              <w:ind w:firstLine="0"/>
              <w:jc w:val="left"/>
            </w:pPr>
            <w:r>
              <w:t>2021</w:t>
            </w:r>
          </w:p>
        </w:tc>
        <w:tc>
          <w:tcPr>
            <w:tcW w:w="0" w:type="auto"/>
          </w:tcPr>
          <w:p w14:paraId="5C14B158" w14:textId="77777777" w:rsidR="00856161" w:rsidRDefault="00000000" w:rsidP="001346A5">
            <w:pPr>
              <w:ind w:firstLine="0"/>
              <w:jc w:val="left"/>
            </w:pPr>
            <w:r>
              <w:t>Educational invoices (South Africa)</w:t>
            </w:r>
          </w:p>
        </w:tc>
        <w:tc>
          <w:tcPr>
            <w:tcW w:w="0" w:type="auto"/>
          </w:tcPr>
          <w:p w14:paraId="20E46BDD" w14:textId="5DCFBA31" w:rsidR="00856161" w:rsidRDefault="00000000" w:rsidP="001346A5">
            <w:pPr>
              <w:ind w:firstLine="0"/>
              <w:jc w:val="left"/>
            </w:pPr>
            <w:r>
              <w:t xml:space="preserve">LR, RF, </w:t>
            </w:r>
            <w:proofErr w:type="spellStart"/>
            <w:r>
              <w:t>XGBoost</w:t>
            </w:r>
            <w:proofErr w:type="spellEnd"/>
            <w:r>
              <w:t>, NN</w:t>
            </w:r>
            <w:r w:rsidR="001346A5">
              <w:t xml:space="preserve"> </w:t>
            </w:r>
            <w:r>
              <w:t>decision support</w:t>
            </w:r>
          </w:p>
        </w:tc>
        <w:tc>
          <w:tcPr>
            <w:tcW w:w="0" w:type="auto"/>
          </w:tcPr>
          <w:p w14:paraId="760AD087" w14:textId="77777777" w:rsidR="00856161" w:rsidRDefault="00000000" w:rsidP="001346A5">
            <w:pPr>
              <w:ind w:firstLine="0"/>
              <w:jc w:val="left"/>
            </w:pPr>
            <w:r>
              <w:t>Student-level payment history, demographics</w:t>
            </w:r>
          </w:p>
        </w:tc>
        <w:tc>
          <w:tcPr>
            <w:tcW w:w="0" w:type="auto"/>
          </w:tcPr>
          <w:p w14:paraId="17EEC3AE" w14:textId="77777777" w:rsidR="00856161" w:rsidRDefault="00000000" w:rsidP="001346A5">
            <w:pPr>
              <w:ind w:firstLine="0"/>
              <w:jc w:val="left"/>
            </w:pPr>
            <w:r>
              <w:t>Accuracy ≈ 80–85%</w:t>
            </w:r>
          </w:p>
        </w:tc>
        <w:tc>
          <w:tcPr>
            <w:tcW w:w="0" w:type="auto"/>
          </w:tcPr>
          <w:p w14:paraId="3DD5AEC5" w14:textId="77777777" w:rsidR="00856161" w:rsidRDefault="00000000" w:rsidP="001346A5">
            <w:pPr>
              <w:ind w:firstLine="0"/>
              <w:jc w:val="left"/>
            </w:pPr>
            <w:r>
              <w:t>Aggregate features; nominal targets</w:t>
            </w:r>
          </w:p>
        </w:tc>
      </w:tr>
      <w:tr w:rsidR="001346A5" w14:paraId="5F5EF001" w14:textId="77777777" w:rsidTr="001346A5">
        <w:tc>
          <w:tcPr>
            <w:tcW w:w="0" w:type="auto"/>
          </w:tcPr>
          <w:p w14:paraId="64FE9B21" w14:textId="77777777" w:rsidR="00856161" w:rsidRDefault="00000000" w:rsidP="001346A5">
            <w:pPr>
              <w:ind w:firstLine="0"/>
              <w:jc w:val="left"/>
            </w:pPr>
            <w:r>
              <w:t>Moore &amp; van Vuuren [4]</w:t>
            </w:r>
          </w:p>
        </w:tc>
        <w:tc>
          <w:tcPr>
            <w:tcW w:w="0" w:type="auto"/>
          </w:tcPr>
          <w:p w14:paraId="16923E45" w14:textId="77777777" w:rsidR="00856161" w:rsidRDefault="00000000" w:rsidP="001346A5">
            <w:pPr>
              <w:ind w:firstLine="0"/>
              <w:jc w:val="left"/>
            </w:pPr>
            <w:r>
              <w:t>2020</w:t>
            </w:r>
          </w:p>
        </w:tc>
        <w:tc>
          <w:tcPr>
            <w:tcW w:w="0" w:type="auto"/>
          </w:tcPr>
          <w:p w14:paraId="036BAB85" w14:textId="77777777" w:rsidR="00856161" w:rsidRDefault="00000000" w:rsidP="001346A5">
            <w:pPr>
              <w:ind w:firstLine="0"/>
              <w:jc w:val="left"/>
            </w:pPr>
            <w:r>
              <w:t>Customer invoices</w:t>
            </w:r>
          </w:p>
        </w:tc>
        <w:tc>
          <w:tcPr>
            <w:tcW w:w="0" w:type="auto"/>
          </w:tcPr>
          <w:p w14:paraId="549FC79C" w14:textId="77777777" w:rsidR="00856161" w:rsidRDefault="00000000" w:rsidP="001346A5">
            <w:pPr>
              <w:ind w:firstLine="0"/>
              <w:jc w:val="left"/>
            </w:pPr>
            <w:r>
              <w:t>Survival analysis + ML (MIPP)</w:t>
            </w:r>
          </w:p>
        </w:tc>
        <w:tc>
          <w:tcPr>
            <w:tcW w:w="0" w:type="auto"/>
          </w:tcPr>
          <w:p w14:paraId="10B991A7" w14:textId="77777777" w:rsidR="00856161" w:rsidRDefault="00000000" w:rsidP="001346A5">
            <w:pPr>
              <w:ind w:firstLine="0"/>
              <w:jc w:val="left"/>
            </w:pPr>
            <w:r>
              <w:t>Invoice history, customer attributes</w:t>
            </w:r>
          </w:p>
        </w:tc>
        <w:tc>
          <w:tcPr>
            <w:tcW w:w="0" w:type="auto"/>
          </w:tcPr>
          <w:p w14:paraId="3A156F50" w14:textId="77777777" w:rsidR="00856161" w:rsidRDefault="00000000" w:rsidP="001346A5">
            <w:pPr>
              <w:ind w:firstLine="0"/>
              <w:jc w:val="left"/>
            </w:pPr>
            <w:r>
              <w:t>Time-to-payment estimates</w:t>
            </w:r>
          </w:p>
        </w:tc>
        <w:tc>
          <w:tcPr>
            <w:tcW w:w="0" w:type="auto"/>
          </w:tcPr>
          <w:p w14:paraId="635C1A04" w14:textId="77777777" w:rsidR="00856161" w:rsidRDefault="00000000" w:rsidP="001346A5">
            <w:pPr>
              <w:ind w:firstLine="0"/>
              <w:jc w:val="left"/>
            </w:pPr>
            <w:r>
              <w:t>No ordinal brackets; no resampling study</w:t>
            </w:r>
          </w:p>
        </w:tc>
      </w:tr>
      <w:tr w:rsidR="001346A5" w14:paraId="62279DAE" w14:textId="77777777" w:rsidTr="001346A5">
        <w:tc>
          <w:tcPr>
            <w:tcW w:w="0" w:type="auto"/>
          </w:tcPr>
          <w:p w14:paraId="582A4D6C" w14:textId="77777777" w:rsidR="00856161" w:rsidRDefault="00000000" w:rsidP="001346A5">
            <w:pPr>
              <w:ind w:firstLine="0"/>
              <w:jc w:val="left"/>
            </w:pPr>
            <w:proofErr w:type="spellStart"/>
            <w:r>
              <w:t>Mugorobin</w:t>
            </w:r>
            <w:proofErr w:type="spellEnd"/>
            <w:r>
              <w:t xml:space="preserve"> et al. [3]</w:t>
            </w:r>
          </w:p>
        </w:tc>
        <w:tc>
          <w:tcPr>
            <w:tcW w:w="0" w:type="auto"/>
          </w:tcPr>
          <w:p w14:paraId="69E91A20" w14:textId="77777777" w:rsidR="00856161" w:rsidRDefault="00000000" w:rsidP="001346A5">
            <w:pPr>
              <w:ind w:firstLine="0"/>
              <w:jc w:val="left"/>
            </w:pPr>
            <w:r>
              <w:t>2020</w:t>
            </w:r>
          </w:p>
        </w:tc>
        <w:tc>
          <w:tcPr>
            <w:tcW w:w="0" w:type="auto"/>
          </w:tcPr>
          <w:p w14:paraId="2E9C1B10" w14:textId="77777777" w:rsidR="00856161" w:rsidRDefault="00000000" w:rsidP="001346A5">
            <w:pPr>
              <w:ind w:firstLine="0"/>
              <w:jc w:val="left"/>
            </w:pPr>
            <w:r>
              <w:t>School tuition (Indonesia)</w:t>
            </w:r>
          </w:p>
        </w:tc>
        <w:tc>
          <w:tcPr>
            <w:tcW w:w="0" w:type="auto"/>
          </w:tcPr>
          <w:p w14:paraId="35C6FBB2" w14:textId="77777777" w:rsidR="00856161" w:rsidRDefault="00000000" w:rsidP="001346A5">
            <w:pPr>
              <w:ind w:firstLine="0"/>
              <w:jc w:val="left"/>
            </w:pPr>
            <w:r>
              <w:t>Rule-based estimation with classification</w:t>
            </w:r>
          </w:p>
        </w:tc>
        <w:tc>
          <w:tcPr>
            <w:tcW w:w="0" w:type="auto"/>
          </w:tcPr>
          <w:p w14:paraId="2DB2AF10" w14:textId="77777777" w:rsidR="00856161" w:rsidRDefault="00000000" w:rsidP="001346A5">
            <w:pPr>
              <w:ind w:firstLine="0"/>
              <w:jc w:val="left"/>
            </w:pPr>
            <w:r>
              <w:t>Tuition payment timeliness records</w:t>
            </w:r>
          </w:p>
        </w:tc>
        <w:tc>
          <w:tcPr>
            <w:tcW w:w="0" w:type="auto"/>
          </w:tcPr>
          <w:p w14:paraId="3AF2B2A8" w14:textId="77777777" w:rsidR="00856161" w:rsidRDefault="00000000" w:rsidP="001346A5">
            <w:pPr>
              <w:ind w:firstLine="0"/>
              <w:jc w:val="left"/>
            </w:pPr>
            <w:r>
              <w:t>Accuracy on small institutional sample</w:t>
            </w:r>
          </w:p>
        </w:tc>
        <w:tc>
          <w:tcPr>
            <w:tcW w:w="0" w:type="auto"/>
          </w:tcPr>
          <w:p w14:paraId="0BBCB991" w14:textId="77777777" w:rsidR="00856161" w:rsidRDefault="00000000" w:rsidP="001346A5">
            <w:pPr>
              <w:ind w:firstLine="0"/>
              <w:jc w:val="left"/>
            </w:pPr>
            <w:r>
              <w:t>Heuristic; no ensemble benchmarking</w:t>
            </w:r>
          </w:p>
        </w:tc>
      </w:tr>
      <w:tr w:rsidR="001346A5" w14:paraId="07FC0A7A" w14:textId="77777777" w:rsidTr="001346A5">
        <w:tc>
          <w:tcPr>
            <w:tcW w:w="0" w:type="auto"/>
          </w:tcPr>
          <w:p w14:paraId="24D90A48" w14:textId="77777777" w:rsidR="00856161" w:rsidRDefault="00000000" w:rsidP="001346A5">
            <w:pPr>
              <w:ind w:firstLine="0"/>
              <w:jc w:val="left"/>
            </w:pPr>
            <w:r>
              <w:t>Martikainen [6]</w:t>
            </w:r>
          </w:p>
        </w:tc>
        <w:tc>
          <w:tcPr>
            <w:tcW w:w="0" w:type="auto"/>
          </w:tcPr>
          <w:p w14:paraId="356C3F7A" w14:textId="77777777" w:rsidR="00856161" w:rsidRDefault="00000000" w:rsidP="001346A5">
            <w:pPr>
              <w:ind w:firstLine="0"/>
              <w:jc w:val="left"/>
            </w:pPr>
            <w:r>
              <w:t>2023</w:t>
            </w:r>
          </w:p>
        </w:tc>
        <w:tc>
          <w:tcPr>
            <w:tcW w:w="0" w:type="auto"/>
          </w:tcPr>
          <w:p w14:paraId="14CC0490" w14:textId="77777777" w:rsidR="00856161" w:rsidRDefault="00000000" w:rsidP="001346A5">
            <w:pPr>
              <w:ind w:firstLine="0"/>
              <w:jc w:val="left"/>
            </w:pPr>
            <w:r>
              <w:t>B2B sales invoices (Finland)</w:t>
            </w:r>
          </w:p>
        </w:tc>
        <w:tc>
          <w:tcPr>
            <w:tcW w:w="0" w:type="auto"/>
          </w:tcPr>
          <w:p w14:paraId="71D7C899" w14:textId="77777777" w:rsidR="00856161" w:rsidRDefault="00000000" w:rsidP="001346A5">
            <w:pPr>
              <w:ind w:firstLine="0"/>
              <w:jc w:val="left"/>
            </w:pPr>
            <w:r>
              <w:t>Statistical learning, logistic regression</w:t>
            </w:r>
          </w:p>
        </w:tc>
        <w:tc>
          <w:tcPr>
            <w:tcW w:w="0" w:type="auto"/>
          </w:tcPr>
          <w:p w14:paraId="7E378FF0" w14:textId="77777777" w:rsidR="00856161" w:rsidRDefault="00000000" w:rsidP="001346A5">
            <w:pPr>
              <w:ind w:firstLine="0"/>
              <w:jc w:val="left"/>
            </w:pPr>
            <w:r>
              <w:t>Invoice and customer attributes</w:t>
            </w:r>
          </w:p>
        </w:tc>
        <w:tc>
          <w:tcPr>
            <w:tcW w:w="0" w:type="auto"/>
          </w:tcPr>
          <w:p w14:paraId="3499DBDB" w14:textId="77777777" w:rsidR="00856161" w:rsidRDefault="00000000" w:rsidP="001346A5">
            <w:pPr>
              <w:ind w:firstLine="0"/>
              <w:jc w:val="left"/>
            </w:pPr>
            <w:r>
              <w:t>Moderate AUC discrimination</w:t>
            </w:r>
          </w:p>
        </w:tc>
        <w:tc>
          <w:tcPr>
            <w:tcW w:w="0" w:type="auto"/>
          </w:tcPr>
          <w:p w14:paraId="0D94292B" w14:textId="77777777" w:rsidR="00856161" w:rsidRDefault="00000000" w:rsidP="001346A5">
            <w:pPr>
              <w:ind w:firstLine="0"/>
              <w:jc w:val="left"/>
            </w:pPr>
            <w:r>
              <w:t>Few classifiers; imbalance untreated</w:t>
            </w:r>
          </w:p>
        </w:tc>
      </w:tr>
      <w:tr w:rsidR="001346A5" w14:paraId="36F8D95B" w14:textId="77777777" w:rsidTr="001346A5">
        <w:tc>
          <w:tcPr>
            <w:tcW w:w="0" w:type="auto"/>
          </w:tcPr>
          <w:p w14:paraId="6B2A921B" w14:textId="77777777" w:rsidR="00856161" w:rsidRDefault="00000000" w:rsidP="001346A5">
            <w:pPr>
              <w:ind w:firstLine="0"/>
              <w:jc w:val="left"/>
            </w:pPr>
            <w:r>
              <w:lastRenderedPageBreak/>
              <w:t>Cheong [7]</w:t>
            </w:r>
          </w:p>
        </w:tc>
        <w:tc>
          <w:tcPr>
            <w:tcW w:w="0" w:type="auto"/>
          </w:tcPr>
          <w:p w14:paraId="5B3400F4" w14:textId="77777777" w:rsidR="00856161" w:rsidRDefault="00000000" w:rsidP="001346A5">
            <w:pPr>
              <w:ind w:firstLine="0"/>
              <w:jc w:val="left"/>
            </w:pPr>
            <w:r>
              <w:t>2022</w:t>
            </w:r>
          </w:p>
        </w:tc>
        <w:tc>
          <w:tcPr>
            <w:tcW w:w="0" w:type="auto"/>
          </w:tcPr>
          <w:p w14:paraId="75158740" w14:textId="77777777" w:rsidR="00856161" w:rsidRDefault="00000000" w:rsidP="001346A5">
            <w:pPr>
              <w:ind w:firstLine="0"/>
              <w:jc w:val="left"/>
            </w:pPr>
            <w:r>
              <w:t>Corporate accounts receivable</w:t>
            </w:r>
          </w:p>
        </w:tc>
        <w:tc>
          <w:tcPr>
            <w:tcW w:w="0" w:type="auto"/>
          </w:tcPr>
          <w:p w14:paraId="55F290B1" w14:textId="77777777" w:rsidR="00856161" w:rsidRDefault="00000000" w:rsidP="001346A5">
            <w:pPr>
              <w:ind w:firstLine="0"/>
              <w:jc w:val="left"/>
            </w:pPr>
            <w:r>
              <w:t>Customer-level gradient boosting</w:t>
            </w:r>
          </w:p>
        </w:tc>
        <w:tc>
          <w:tcPr>
            <w:tcW w:w="0" w:type="auto"/>
          </w:tcPr>
          <w:p w14:paraId="55A5CC9D" w14:textId="77777777" w:rsidR="00856161" w:rsidRDefault="00000000" w:rsidP="001346A5">
            <w:pPr>
              <w:ind w:firstLine="0"/>
              <w:jc w:val="left"/>
            </w:pPr>
            <w:r>
              <w:t>Customer payment history, segmentation</w:t>
            </w:r>
          </w:p>
        </w:tc>
        <w:tc>
          <w:tcPr>
            <w:tcW w:w="0" w:type="auto"/>
          </w:tcPr>
          <w:p w14:paraId="54A7759B" w14:textId="77777777" w:rsidR="00856161" w:rsidRDefault="00000000" w:rsidP="001346A5">
            <w:pPr>
              <w:ind w:firstLine="0"/>
              <w:jc w:val="left"/>
            </w:pPr>
            <w:r>
              <w:t>Reduction in unnecessary interventions</w:t>
            </w:r>
          </w:p>
        </w:tc>
        <w:tc>
          <w:tcPr>
            <w:tcW w:w="0" w:type="auto"/>
          </w:tcPr>
          <w:p w14:paraId="37579B98" w14:textId="77777777" w:rsidR="00856161" w:rsidRDefault="00000000" w:rsidP="001346A5">
            <w:pPr>
              <w:ind w:firstLine="0"/>
              <w:jc w:val="left"/>
            </w:pPr>
            <w:r>
              <w:t>Customer aggregation; no line-item detail</w:t>
            </w:r>
          </w:p>
        </w:tc>
      </w:tr>
      <w:tr w:rsidR="001346A5" w14:paraId="7B69691D" w14:textId="77777777" w:rsidTr="001346A5">
        <w:tc>
          <w:tcPr>
            <w:tcW w:w="0" w:type="auto"/>
          </w:tcPr>
          <w:p w14:paraId="03B74850" w14:textId="77777777" w:rsidR="00856161" w:rsidRDefault="00000000" w:rsidP="001346A5">
            <w:pPr>
              <w:ind w:firstLine="0"/>
              <w:jc w:val="left"/>
            </w:pPr>
            <w:r>
              <w:t>Appel et al. [8]</w:t>
            </w:r>
          </w:p>
        </w:tc>
        <w:tc>
          <w:tcPr>
            <w:tcW w:w="0" w:type="auto"/>
          </w:tcPr>
          <w:p w14:paraId="295DC6C8" w14:textId="77777777" w:rsidR="00856161" w:rsidRDefault="00000000" w:rsidP="001346A5">
            <w:pPr>
              <w:ind w:firstLine="0"/>
              <w:jc w:val="left"/>
            </w:pPr>
            <w:r>
              <w:t>2021</w:t>
            </w:r>
          </w:p>
        </w:tc>
        <w:tc>
          <w:tcPr>
            <w:tcW w:w="0" w:type="auto"/>
          </w:tcPr>
          <w:p w14:paraId="0D9FB675" w14:textId="77777777" w:rsidR="00856161" w:rsidRDefault="00000000" w:rsidP="001346A5">
            <w:pPr>
              <w:ind w:firstLine="0"/>
              <w:jc w:val="left"/>
            </w:pPr>
            <w:r>
              <w:t>Corporate accounts receivable</w:t>
            </w:r>
          </w:p>
        </w:tc>
        <w:tc>
          <w:tcPr>
            <w:tcW w:w="0" w:type="auto"/>
          </w:tcPr>
          <w:p w14:paraId="43276B23" w14:textId="77777777" w:rsidR="00856161" w:rsidRDefault="00000000" w:rsidP="001346A5">
            <w:pPr>
              <w:ind w:firstLine="0"/>
              <w:jc w:val="left"/>
            </w:pPr>
            <w:r>
              <w:t>Supervised ML on transaction histories</w:t>
            </w:r>
          </w:p>
        </w:tc>
        <w:tc>
          <w:tcPr>
            <w:tcW w:w="0" w:type="auto"/>
          </w:tcPr>
          <w:p w14:paraId="5A46063D" w14:textId="77777777" w:rsidR="00856161" w:rsidRDefault="00000000" w:rsidP="001346A5">
            <w:pPr>
              <w:ind w:firstLine="0"/>
              <w:jc w:val="left"/>
            </w:pPr>
            <w:r>
              <w:t>Transaction history, customer segmentation</w:t>
            </w:r>
          </w:p>
        </w:tc>
        <w:tc>
          <w:tcPr>
            <w:tcW w:w="0" w:type="auto"/>
          </w:tcPr>
          <w:p w14:paraId="4B6A3AE9" w14:textId="77777777" w:rsidR="00856161" w:rsidRDefault="00000000" w:rsidP="001346A5">
            <w:pPr>
              <w:ind w:firstLine="0"/>
              <w:jc w:val="left"/>
            </w:pPr>
            <w:r>
              <w:t>Precision on overdue-account detection</w:t>
            </w:r>
          </w:p>
        </w:tc>
        <w:tc>
          <w:tcPr>
            <w:tcW w:w="0" w:type="auto"/>
          </w:tcPr>
          <w:p w14:paraId="4562D3F0" w14:textId="77777777" w:rsidR="00856161" w:rsidRDefault="00000000" w:rsidP="001346A5">
            <w:pPr>
              <w:ind w:firstLine="0"/>
              <w:jc w:val="left"/>
            </w:pPr>
            <w:r>
              <w:t>Corporate context; binary target</w:t>
            </w:r>
          </w:p>
        </w:tc>
      </w:tr>
      <w:tr w:rsidR="001346A5" w14:paraId="26F24737" w14:textId="77777777" w:rsidTr="001346A5">
        <w:tc>
          <w:tcPr>
            <w:tcW w:w="0" w:type="auto"/>
          </w:tcPr>
          <w:p w14:paraId="15F26FF4" w14:textId="77777777" w:rsidR="00856161" w:rsidRDefault="00000000" w:rsidP="001346A5">
            <w:pPr>
              <w:ind w:firstLine="0"/>
              <w:jc w:val="left"/>
            </w:pPr>
            <w:r>
              <w:t>Thuy et al. [23]</w:t>
            </w:r>
          </w:p>
        </w:tc>
        <w:tc>
          <w:tcPr>
            <w:tcW w:w="0" w:type="auto"/>
          </w:tcPr>
          <w:p w14:paraId="10BDA535" w14:textId="77777777" w:rsidR="00856161" w:rsidRDefault="00000000" w:rsidP="001346A5">
            <w:pPr>
              <w:ind w:firstLine="0"/>
              <w:jc w:val="left"/>
            </w:pPr>
            <w:r>
              <w:t>2025</w:t>
            </w:r>
          </w:p>
        </w:tc>
        <w:tc>
          <w:tcPr>
            <w:tcW w:w="0" w:type="auto"/>
          </w:tcPr>
          <w:p w14:paraId="56779342" w14:textId="77777777" w:rsidR="00856161" w:rsidRDefault="00000000" w:rsidP="001346A5">
            <w:pPr>
              <w:ind w:firstLine="0"/>
              <w:jc w:val="left"/>
            </w:pPr>
            <w:r>
              <w:t>Student credit scoring (Vietnam)</w:t>
            </w:r>
          </w:p>
        </w:tc>
        <w:tc>
          <w:tcPr>
            <w:tcW w:w="0" w:type="auto"/>
          </w:tcPr>
          <w:p w14:paraId="44591CE0" w14:textId="77777777" w:rsidR="00856161" w:rsidRDefault="00000000" w:rsidP="001346A5">
            <w:pPr>
              <w:ind w:firstLine="0"/>
              <w:jc w:val="left"/>
            </w:pPr>
            <w:r>
              <w:t>ML vs. deep learning comparison</w:t>
            </w:r>
          </w:p>
        </w:tc>
        <w:tc>
          <w:tcPr>
            <w:tcW w:w="0" w:type="auto"/>
          </w:tcPr>
          <w:p w14:paraId="29B5854F" w14:textId="77777777" w:rsidR="00856161" w:rsidRDefault="00000000" w:rsidP="001346A5">
            <w:pPr>
              <w:ind w:firstLine="0"/>
              <w:jc w:val="left"/>
            </w:pPr>
            <w:r>
              <w:t>Academic, demographic, financial features</w:t>
            </w:r>
          </w:p>
        </w:tc>
        <w:tc>
          <w:tcPr>
            <w:tcW w:w="0" w:type="auto"/>
          </w:tcPr>
          <w:p w14:paraId="33C7E990" w14:textId="77777777" w:rsidR="00856161" w:rsidRDefault="00000000" w:rsidP="001346A5">
            <w:pPr>
              <w:ind w:firstLine="0"/>
              <w:jc w:val="left"/>
            </w:pPr>
            <w:r>
              <w:t>ML ensembles competitive with deep learning</w:t>
            </w:r>
          </w:p>
        </w:tc>
        <w:tc>
          <w:tcPr>
            <w:tcW w:w="0" w:type="auto"/>
          </w:tcPr>
          <w:p w14:paraId="17580631" w14:textId="77777777" w:rsidR="00856161" w:rsidRDefault="00000000" w:rsidP="001346A5">
            <w:pPr>
              <w:ind w:firstLine="0"/>
              <w:jc w:val="left"/>
            </w:pPr>
            <w:r>
              <w:t>Credit scoring, not invoice-level prediction</w:t>
            </w:r>
          </w:p>
        </w:tc>
      </w:tr>
      <w:tr w:rsidR="001346A5" w14:paraId="10245737" w14:textId="77777777" w:rsidTr="001346A5">
        <w:tc>
          <w:tcPr>
            <w:tcW w:w="0" w:type="auto"/>
          </w:tcPr>
          <w:p w14:paraId="37A2D269" w14:textId="77777777" w:rsidR="00856161" w:rsidRDefault="00000000" w:rsidP="001346A5">
            <w:pPr>
              <w:ind w:firstLine="0"/>
              <w:jc w:val="left"/>
            </w:pPr>
            <w:r>
              <w:t>Abbas &amp; Hussein [9]</w:t>
            </w:r>
          </w:p>
        </w:tc>
        <w:tc>
          <w:tcPr>
            <w:tcW w:w="0" w:type="auto"/>
          </w:tcPr>
          <w:p w14:paraId="7C6EE048" w14:textId="77777777" w:rsidR="00856161" w:rsidRDefault="00000000" w:rsidP="001346A5">
            <w:pPr>
              <w:ind w:firstLine="0"/>
              <w:jc w:val="left"/>
            </w:pPr>
            <w:r>
              <w:t>2024</w:t>
            </w:r>
          </w:p>
        </w:tc>
        <w:tc>
          <w:tcPr>
            <w:tcW w:w="0" w:type="auto"/>
          </w:tcPr>
          <w:p w14:paraId="449F17B4" w14:textId="77777777" w:rsidR="00856161" w:rsidRDefault="00000000" w:rsidP="001346A5">
            <w:pPr>
              <w:ind w:firstLine="0"/>
              <w:jc w:val="left"/>
            </w:pPr>
            <w:r>
              <w:t>Consumer loan default</w:t>
            </w:r>
          </w:p>
        </w:tc>
        <w:tc>
          <w:tcPr>
            <w:tcW w:w="0" w:type="auto"/>
          </w:tcPr>
          <w:p w14:paraId="265D1D73" w14:textId="77777777" w:rsidR="00856161" w:rsidRDefault="00000000" w:rsidP="001346A5">
            <w:pPr>
              <w:ind w:firstLine="0"/>
              <w:jc w:val="left"/>
            </w:pPr>
            <w:proofErr w:type="spellStart"/>
            <w:r>
              <w:t>XGBoost</w:t>
            </w:r>
            <w:proofErr w:type="spellEnd"/>
            <w:r>
              <w:t xml:space="preserve">, </w:t>
            </w:r>
            <w:proofErr w:type="spellStart"/>
            <w:r>
              <w:t>LightGBM</w:t>
            </w:r>
            <w:proofErr w:type="spellEnd"/>
          </w:p>
        </w:tc>
        <w:tc>
          <w:tcPr>
            <w:tcW w:w="0" w:type="auto"/>
          </w:tcPr>
          <w:p w14:paraId="5D3F7C13" w14:textId="77777777" w:rsidR="00856161" w:rsidRDefault="00000000" w:rsidP="001346A5">
            <w:pPr>
              <w:ind w:firstLine="0"/>
              <w:jc w:val="left"/>
            </w:pPr>
            <w:r>
              <w:t>Borrower financial attributes</w:t>
            </w:r>
          </w:p>
        </w:tc>
        <w:tc>
          <w:tcPr>
            <w:tcW w:w="0" w:type="auto"/>
          </w:tcPr>
          <w:p w14:paraId="6787C0B0" w14:textId="77777777" w:rsidR="00856161" w:rsidRDefault="00000000" w:rsidP="001346A5">
            <w:pPr>
              <w:ind w:firstLine="0"/>
              <w:jc w:val="left"/>
            </w:pPr>
            <w:r>
              <w:t>Boosting outperforms statistical baselines</w:t>
            </w:r>
          </w:p>
        </w:tc>
        <w:tc>
          <w:tcPr>
            <w:tcW w:w="0" w:type="auto"/>
          </w:tcPr>
          <w:p w14:paraId="5DF80D55" w14:textId="77777777" w:rsidR="00856161" w:rsidRDefault="00000000" w:rsidP="001346A5">
            <w:pPr>
              <w:ind w:firstLine="0"/>
              <w:jc w:val="left"/>
            </w:pPr>
            <w:r>
              <w:t>Default prediction; no payment-delay granularity</w:t>
            </w:r>
          </w:p>
        </w:tc>
      </w:tr>
    </w:tbl>
    <w:p w14:paraId="5167286C" w14:textId="77777777" w:rsidR="001346A5" w:rsidRDefault="001346A5">
      <w:pPr>
        <w:autoSpaceDE/>
        <w:autoSpaceDN/>
        <w:adjustRightInd/>
        <w:spacing w:line="278" w:lineRule="auto"/>
        <w:ind w:firstLine="0"/>
        <w:jc w:val="left"/>
        <w:sectPr w:rsidR="001346A5"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FD0F64" w:rsidRDefault="00B046CE" w:rsidP="002C3DB6">
      <w:pPr>
        <w:pStyle w:val="Heading2"/>
      </w:pPr>
      <w:bookmarkStart w:id="49" w:name="_Toc232636532"/>
      <w:r>
        <w:lastRenderedPageBreak/>
        <w:t>2.14 Theoretical Framework</w:t>
      </w:r>
      <w:bookmarkEnd w:id="49"/>
    </w:p>
    <w:p w14:paraId="23A1DE79" w14:textId="77777777" w:rsidR="00856161" w:rsidRDefault="00000000">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000000">
      <w:pPr>
        <w:pStyle w:val="NoSpacing"/>
      </w:pPr>
      <w:r w:rsidRPr="00FD0F64">
        <w:rPr>
          <w:noProof/>
        </w:rPr>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51FCED59" w14:textId="77777777" w:rsidR="00E01831" w:rsidRPr="00FD0F64" w:rsidRDefault="00E01831" w:rsidP="00E01831">
      <w:pPr>
        <w:pStyle w:val="Caption"/>
      </w:pPr>
      <w:bookmarkStart w:id="50" w:name="_Toc213699185"/>
      <w:bookmarkStart w:id="51" w:name="_Toc229191306"/>
      <w:bookmarkStart w:id="52" w:name="_Toc229345189"/>
      <w:bookmarkStart w:id="53" w:name="_Toc232636569"/>
      <w:r w:rsidRPr="00FD0F64">
        <w:lastRenderedPageBreak/>
        <w:t>Figure 2.</w:t>
      </w:r>
      <w:r>
        <w:fldChar w:fldCharType="begin"/>
      </w:r>
      <w:r>
        <w:instrText>SEQ Figure \* ARABIC \s 1</w:instrText>
      </w:r>
      <w:r>
        <w:fldChar w:fldCharType="separate"/>
      </w:r>
      <w:r>
        <w:rPr>
          <w:noProof/>
        </w:rPr>
        <w:t>1</w:t>
      </w:r>
      <w:r>
        <w:fldChar w:fldCharType="end"/>
      </w:r>
      <w:r w:rsidRPr="00FD0F64">
        <w:rPr>
          <w:noProof/>
        </w:rPr>
        <w:t>: Conceptual Framework.</w:t>
      </w:r>
      <w:bookmarkEnd w:id="50"/>
      <w:bookmarkEnd w:id="51"/>
      <w:bookmarkEnd w:id="52"/>
      <w:bookmarkEnd w:id="53"/>
    </w:p>
    <w:p w14:paraId="0CB9212E" w14:textId="7BD9B3C8" w:rsidR="00AB7363" w:rsidRDefault="005867D3" w:rsidP="00AB7363">
      <w:pPr>
        <w:pStyle w:val="ThesisParagraphText"/>
      </w:pPr>
      <w:r w:rsidRPr="00FD0F64">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Default="00AB7363">
      <w:pPr>
        <w:autoSpaceDE/>
        <w:autoSpaceDN/>
        <w:adjustRightInd/>
        <w:spacing w:line="278" w:lineRule="auto"/>
        <w:ind w:firstLine="0"/>
        <w:jc w:val="left"/>
        <w:rPr>
          <w:rFonts w:eastAsia="Calibri"/>
          <w:kern w:val="0"/>
          <w14:ligatures w14:val="none"/>
        </w:rPr>
      </w:pPr>
      <w:r>
        <w:br w:type="page"/>
      </w:r>
    </w:p>
    <w:p w14:paraId="07A40BD0" w14:textId="77777777" w:rsidR="001668BA" w:rsidRPr="00FD0F64" w:rsidRDefault="00E05849" w:rsidP="008C577C">
      <w:pPr>
        <w:pStyle w:val="Heading1"/>
      </w:pPr>
      <w:bookmarkStart w:id="54" w:name="_Toc204781967"/>
      <w:bookmarkStart w:id="55" w:name="_Toc204781992"/>
      <w:bookmarkStart w:id="56" w:name="_Toc232636533"/>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4"/>
      <w:bookmarkEnd w:id="55"/>
      <w:bookmarkEnd w:id="56"/>
    </w:p>
    <w:p w14:paraId="3B65EAED" w14:textId="77777777" w:rsidR="00856161" w:rsidRDefault="00000000">
      <w:pPr>
        <w:pStyle w:val="Heading2"/>
      </w:pPr>
      <w:bookmarkStart w:id="57" w:name="_Toc232636534"/>
      <w:r>
        <w:t>3.1 Research Design</w:t>
      </w:r>
      <w:bookmarkEnd w:id="57"/>
    </w:p>
    <w:p w14:paraId="4FF2610F" w14:textId="77777777" w:rsidR="00BF5DAF" w:rsidRPr="00FD0F64" w:rsidRDefault="00C12742" w:rsidP="00AB7363">
      <w:pPr>
        <w:pStyle w:val="ThesisParagraphText"/>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000000">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58" w:name="_Toc232636535"/>
      <w:r>
        <w:lastRenderedPageBreak/>
        <w:t>3.2 Data Acquisition and Preprocessing</w:t>
      </w:r>
      <w:bookmarkEnd w:id="58"/>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000000">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000000">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44F09A99" w:rsidR="0081578F" w:rsidRDefault="001D05D4" w:rsidP="0081578F">
      <w:pPr>
        <w:pStyle w:val="Caption"/>
      </w:pPr>
      <w:bookmarkStart w:id="59" w:name="_Toc232636570"/>
      <w:r w:rsidRPr="00FD0F64">
        <w:t xml:space="preserve">Figure </w:t>
      </w:r>
      <w:r>
        <w:t>3</w:t>
      </w:r>
      <w:r w:rsidRPr="00FD0F64">
        <w:t>.</w:t>
      </w:r>
      <w:r>
        <w:fldChar w:fldCharType="begin"/>
      </w:r>
      <w:r>
        <w:instrText>SEQ Figure \* ARABIC \s 1</w:instrText>
      </w:r>
      <w:r>
        <w:fldChar w:fldCharType="separate"/>
      </w:r>
      <w:r>
        <w:rPr>
          <w:noProof/>
        </w:rPr>
        <w:t>1</w:t>
      </w:r>
      <w:r>
        <w:fldChar w:fldCharType="end"/>
      </w:r>
      <w:r w:rsidR="0081578F">
        <w:t>: Entity-relationship diagram (ERD) of the institutional dataset.</w:t>
      </w:r>
      <w:bookmarkEnd w:id="59"/>
    </w:p>
    <w:p w14:paraId="3D9EA7FF" w14:textId="77777777" w:rsidR="00856161" w:rsidRDefault="00000000">
      <w:pPr>
        <w:pStyle w:val="ThesisParagraphText"/>
      </w:pPr>
      <w:r>
        <w:t xml:space="preserve">The relationships visible in the ERD determine how the modeling dataset is assembled. Each transaction references a category through </w:t>
      </w:r>
      <w:proofErr w:type="spellStart"/>
      <w:r>
        <w:t>category_id</w:t>
      </w:r>
      <w:proofErr w:type="spellEnd"/>
      <w:r>
        <w:t xml:space="preserve">, allowing every receivable line item to be typed (tuition, miscellaneous fees, course materials, other services), while the pseudonymized student identifier links transactions to enrollment records across school years. The </w:t>
      </w:r>
      <w:proofErr w:type="spellStart"/>
      <w:r>
        <w:t>due_date</w:t>
      </w:r>
      <w:proofErr w:type="spellEnd"/>
      <w:r>
        <w:t xml:space="preserve"> and </w:t>
      </w:r>
      <w:proofErr w:type="spellStart"/>
      <w:r>
        <w:t>amount_paid</w:t>
      </w:r>
      <w:proofErr w:type="spellEnd"/>
      <w:r>
        <w:t xml:space="preserve">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3D06223C" w14:textId="77777777" w:rsidR="00AB7363" w:rsidRDefault="00000000" w:rsidP="00AB7363">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0CCD5A19" w:rsidR="00A70BD0" w:rsidRPr="00FD0F64" w:rsidRDefault="00A70BD0" w:rsidP="00AA5367">
      <w:pPr>
        <w:pStyle w:val="ThesisParagraphText"/>
        <w:ind w:firstLine="0"/>
        <w:jc w:val="center"/>
      </w:pPr>
      <w:r w:rsidRPr="00FD0F64">
        <w:rPr>
          <w:noProof/>
        </w:rPr>
        <w:drawing>
          <wp:inline distT="0" distB="0" distL="0" distR="0" wp14:anchorId="1B4AABE6" wp14:editId="7BCE1A6F">
            <wp:extent cx="3781425" cy="3870709"/>
            <wp:effectExtent l="0" t="0" r="0" b="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809733" cy="3899686"/>
                    </a:xfrm>
                    <a:prstGeom prst="rect">
                      <a:avLst/>
                    </a:prstGeom>
                  </pic:spPr>
                </pic:pic>
              </a:graphicData>
            </a:graphic>
          </wp:inline>
        </w:drawing>
      </w:r>
    </w:p>
    <w:p w14:paraId="42BE07A3" w14:textId="584D349A" w:rsidR="0081578F" w:rsidRDefault="00BF6E4B" w:rsidP="0081578F">
      <w:pPr>
        <w:pStyle w:val="Caption"/>
        <w:rPr>
          <w:noProof/>
        </w:rPr>
      </w:pPr>
      <w:bookmarkStart w:id="60" w:name="_Toc232636571"/>
      <w:r>
        <w:t>Figure 3</w:t>
      </w:r>
      <w:r w:rsidR="00CC37AC" w:rsidRPr="00FD0F64">
        <w:t>.</w:t>
      </w:r>
      <w:r w:rsidR="00CC37AC">
        <w:fldChar w:fldCharType="begin"/>
      </w:r>
      <w:r w:rsidR="00CC37AC">
        <w:instrText>SEQ Figure \* ARABIC \s 1</w:instrText>
      </w:r>
      <w:r w:rsidR="00CC37AC">
        <w:fldChar w:fldCharType="separate"/>
      </w:r>
      <w:r w:rsidR="00CC37AC">
        <w:rPr>
          <w:noProof/>
        </w:rPr>
        <w:t>2</w:t>
      </w:r>
      <w:r w:rsidR="00CC37AC">
        <w:fldChar w:fldCharType="end"/>
      </w:r>
      <w:r>
        <w:t>: Level-1 DFD of the Pre-Processing component.</w:t>
      </w:r>
      <w:bookmarkEnd w:id="60"/>
    </w:p>
    <w:p w14:paraId="6C962857" w14:textId="4B5649BE" w:rsidR="0081578F" w:rsidRPr="009159CA" w:rsidRDefault="00000000" w:rsidP="009159CA">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 a property that supports the auditability objectives discussed in Section 3.7.</w:t>
      </w:r>
    </w:p>
    <w:p w14:paraId="5796855E" w14:textId="77777777" w:rsidR="00856161" w:rsidRDefault="00000000">
      <w:pPr>
        <w:pStyle w:val="ThesisParagraphText"/>
      </w:pPr>
      <w:r>
        <w:lastRenderedPageBreak/>
        <w:t>Table 3.1 presents the data dictionary for the Transactions table, detailing each attribute's format and role in the preprocessing pipeline.</w:t>
      </w:r>
    </w:p>
    <w:p w14:paraId="4487596A" w14:textId="77777777" w:rsidR="00A24C5D" w:rsidRPr="00FD0F64" w:rsidRDefault="00F47694" w:rsidP="00F47694">
      <w:pPr>
        <w:pStyle w:val="Caption"/>
      </w:pPr>
      <w:bookmarkStart w:id="61" w:name="_Toc204681242"/>
      <w:bookmarkStart w:id="62" w:name="_Toc204684141"/>
      <w:bookmarkStart w:id="63" w:name="_Toc204684641"/>
      <w:bookmarkStart w:id="64" w:name="_Toc204777483"/>
      <w:bookmarkStart w:id="65" w:name="_Toc204780578"/>
      <w:bookmarkStart w:id="66" w:name="_Toc204780599"/>
      <w:bookmarkStart w:id="67" w:name="_Toc204780625"/>
      <w:bookmarkStart w:id="68" w:name="_Toc204780731"/>
      <w:bookmarkStart w:id="69" w:name="_Toc232636590"/>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FB6519">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1"/>
      <w:bookmarkEnd w:id="62"/>
      <w:bookmarkEnd w:id="63"/>
      <w:bookmarkEnd w:id="64"/>
      <w:bookmarkEnd w:id="65"/>
      <w:bookmarkEnd w:id="66"/>
      <w:bookmarkEnd w:id="67"/>
      <w:bookmarkEnd w:id="68"/>
      <w:bookmarkEnd w:id="69"/>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rsidRPr="00FD0F64">
              <w:t>Attribute Name</w:t>
            </w:r>
          </w:p>
        </w:tc>
        <w:tc>
          <w:tcPr>
            <w:tcW w:w="1327" w:type="dxa"/>
            <w:vAlign w:val="bottom"/>
          </w:tcPr>
          <w:p w14:paraId="5A6F34E0" w14:textId="77777777" w:rsidR="00311AA5" w:rsidRPr="00FD0F64" w:rsidRDefault="00311AA5" w:rsidP="007D1C45">
            <w:pPr>
              <w:ind w:firstLine="0"/>
              <w:jc w:val="center"/>
            </w:pPr>
            <w:r w:rsidRPr="00FD0F64">
              <w:t>Format</w:t>
            </w:r>
          </w:p>
        </w:tc>
        <w:tc>
          <w:tcPr>
            <w:tcW w:w="5173" w:type="dxa"/>
            <w:vAlign w:val="bottom"/>
          </w:tcPr>
          <w:p w14:paraId="774C4AA4" w14:textId="77777777" w:rsidR="00311AA5" w:rsidRPr="00FD0F64" w:rsidRDefault="00311AA5" w:rsidP="007D1C45">
            <w:pPr>
              <w:ind w:firstLine="0"/>
              <w:jc w:val="center"/>
            </w:pPr>
            <w:r w:rsidRPr="00FD0F64">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5DB6832D" w14:textId="77777777" w:rsidR="00311AA5" w:rsidRPr="00FD0F64" w:rsidRDefault="00311AA5" w:rsidP="007D1C45">
            <w:pPr>
              <w:ind w:firstLine="0"/>
            </w:pPr>
            <w:r w:rsidRPr="00FD0F64">
              <w:t>AutoNumber</w:t>
            </w:r>
          </w:p>
        </w:tc>
        <w:tc>
          <w:tcPr>
            <w:tcW w:w="5173" w:type="dxa"/>
            <w:vAlign w:val="center"/>
          </w:tcPr>
          <w:p w14:paraId="3DD333FC" w14:textId="77777777" w:rsidR="00311AA5" w:rsidRPr="00FD0F64" w:rsidRDefault="00311AA5" w:rsidP="007D1C45">
            <w:pPr>
              <w:ind w:firstLine="0"/>
            </w:pPr>
            <w:r w:rsidRPr="00FD0F64">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proofErr w:type="spellStart"/>
            <w:r w:rsidRPr="00FD0F64">
              <w:t>entry_date</w:t>
            </w:r>
            <w:proofErr w:type="spellEnd"/>
          </w:p>
        </w:tc>
        <w:tc>
          <w:tcPr>
            <w:tcW w:w="1327" w:type="dxa"/>
            <w:vAlign w:val="center"/>
          </w:tcPr>
          <w:p w14:paraId="7FCEB483" w14:textId="77777777" w:rsidR="00311AA5" w:rsidRPr="00FD0F64" w:rsidRDefault="00311AA5" w:rsidP="007D1C45">
            <w:pPr>
              <w:ind w:firstLine="0"/>
            </w:pPr>
            <w:r w:rsidRPr="00FD0F64">
              <w:t>Date</w:t>
            </w:r>
          </w:p>
        </w:tc>
        <w:tc>
          <w:tcPr>
            <w:tcW w:w="5173" w:type="dxa"/>
            <w:vAlign w:val="center"/>
          </w:tcPr>
          <w:p w14:paraId="37EFFC81" w14:textId="77777777" w:rsidR="00311AA5" w:rsidRPr="00FD0F64" w:rsidRDefault="00311AA5" w:rsidP="007D1C45">
            <w:pPr>
              <w:ind w:firstLine="0"/>
            </w:pPr>
            <w:r w:rsidRPr="00FD0F64">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proofErr w:type="spellStart"/>
            <w:r w:rsidRPr="00FD0F64">
              <w:t>due_date</w:t>
            </w:r>
            <w:proofErr w:type="spellEnd"/>
          </w:p>
        </w:tc>
        <w:tc>
          <w:tcPr>
            <w:tcW w:w="1327" w:type="dxa"/>
            <w:vAlign w:val="center"/>
          </w:tcPr>
          <w:p w14:paraId="68603479" w14:textId="77777777" w:rsidR="00311AA5" w:rsidRPr="00FD0F64" w:rsidRDefault="00311AA5" w:rsidP="007D1C45">
            <w:pPr>
              <w:ind w:firstLine="0"/>
            </w:pPr>
            <w:r w:rsidRPr="00FD0F64">
              <w:t>Date</w:t>
            </w:r>
          </w:p>
        </w:tc>
        <w:tc>
          <w:tcPr>
            <w:tcW w:w="5173" w:type="dxa"/>
            <w:vAlign w:val="center"/>
          </w:tcPr>
          <w:p w14:paraId="4DC9F41A" w14:textId="77777777" w:rsidR="00311AA5" w:rsidRPr="00FD0F64" w:rsidRDefault="00311AA5" w:rsidP="007D1C45">
            <w:pPr>
              <w:ind w:firstLine="0"/>
            </w:pPr>
            <w:r w:rsidRPr="00FD0F64">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4E2E18A"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EF3153E" w14:textId="77777777" w:rsidR="00311AA5" w:rsidRPr="00FD0F64" w:rsidRDefault="00311AA5" w:rsidP="007D1C45">
            <w:pPr>
              <w:ind w:firstLine="0"/>
            </w:pPr>
            <w:r w:rsidRPr="00FD0F64">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0F278B4E"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B17E6EE" w14:textId="77777777" w:rsidR="00311AA5" w:rsidRPr="00FD0F64" w:rsidRDefault="00311AA5" w:rsidP="007D1C45">
            <w:pPr>
              <w:ind w:firstLine="0"/>
            </w:pPr>
            <w:r w:rsidRPr="00FD0F64">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proofErr w:type="spellStart"/>
            <w:r w:rsidRPr="00FD0F64">
              <w:t>category_id</w:t>
            </w:r>
            <w:proofErr w:type="spellEnd"/>
          </w:p>
        </w:tc>
        <w:tc>
          <w:tcPr>
            <w:tcW w:w="1327" w:type="dxa"/>
            <w:vAlign w:val="center"/>
          </w:tcPr>
          <w:p w14:paraId="4DAF44AF"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7EAD9B2" w14:textId="77777777" w:rsidR="00311AA5" w:rsidRPr="00FD0F64" w:rsidRDefault="00311AA5" w:rsidP="007D1C45">
            <w:pPr>
              <w:ind w:firstLine="0"/>
            </w:pPr>
            <w:r w:rsidRPr="00FD0F64">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proofErr w:type="spellStart"/>
            <w:r w:rsidRPr="00FD0F64">
              <w:t>amount_due</w:t>
            </w:r>
            <w:proofErr w:type="spellEnd"/>
          </w:p>
        </w:tc>
        <w:tc>
          <w:tcPr>
            <w:tcW w:w="1327" w:type="dxa"/>
            <w:vAlign w:val="center"/>
          </w:tcPr>
          <w:p w14:paraId="72A86225" w14:textId="77777777" w:rsidR="00311AA5" w:rsidRPr="00FD0F64" w:rsidRDefault="00311AA5" w:rsidP="007D1C45">
            <w:pPr>
              <w:ind w:firstLine="0"/>
            </w:pPr>
            <w:r w:rsidRPr="00FD0F64">
              <w:t>Float</w:t>
            </w:r>
          </w:p>
        </w:tc>
        <w:tc>
          <w:tcPr>
            <w:tcW w:w="5173" w:type="dxa"/>
            <w:vAlign w:val="center"/>
          </w:tcPr>
          <w:p w14:paraId="40CA0846" w14:textId="77777777" w:rsidR="00311AA5" w:rsidRPr="00FD0F64" w:rsidRDefault="00311AA5" w:rsidP="007D1C45">
            <w:pPr>
              <w:ind w:firstLine="0"/>
            </w:pPr>
            <w:r w:rsidRPr="00FD0F64">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proofErr w:type="spellStart"/>
            <w:r w:rsidRPr="00FD0F64">
              <w:t>amount_paid</w:t>
            </w:r>
            <w:proofErr w:type="spellEnd"/>
          </w:p>
        </w:tc>
        <w:tc>
          <w:tcPr>
            <w:tcW w:w="1327" w:type="dxa"/>
            <w:vAlign w:val="center"/>
          </w:tcPr>
          <w:p w14:paraId="2BF37A3B" w14:textId="77777777" w:rsidR="00311AA5" w:rsidRPr="00FD0F64" w:rsidRDefault="00311AA5" w:rsidP="007D1C45">
            <w:pPr>
              <w:ind w:firstLine="0"/>
            </w:pPr>
            <w:r w:rsidRPr="00FD0F64">
              <w:t>Float</w:t>
            </w:r>
          </w:p>
        </w:tc>
        <w:tc>
          <w:tcPr>
            <w:tcW w:w="5173" w:type="dxa"/>
            <w:vAlign w:val="center"/>
          </w:tcPr>
          <w:p w14:paraId="36A4F4F6" w14:textId="77777777" w:rsidR="00311AA5" w:rsidRPr="00FD0F64" w:rsidRDefault="00311AA5" w:rsidP="007D1C45">
            <w:pPr>
              <w:ind w:firstLine="0"/>
            </w:pPr>
            <w:r w:rsidRPr="00FD0F64">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56B72563" w14:textId="77777777" w:rsidR="00311AA5" w:rsidRPr="00FD0F64" w:rsidRDefault="00311AA5" w:rsidP="007D1C45">
            <w:pPr>
              <w:ind w:firstLine="0"/>
            </w:pPr>
            <w:r w:rsidRPr="00FD0F64">
              <w:t>Char(30)</w:t>
            </w:r>
          </w:p>
        </w:tc>
        <w:tc>
          <w:tcPr>
            <w:tcW w:w="5173" w:type="dxa"/>
            <w:vAlign w:val="center"/>
          </w:tcPr>
          <w:p w14:paraId="4B22351C"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14:paraId="752A07CC" w14:textId="28B23194" w:rsidR="0029707F" w:rsidRDefault="00000000" w:rsidP="0029707F">
      <w:pPr>
        <w:pStyle w:val="ThesisParagraphText"/>
      </w:pPr>
      <w:r>
        <w:t xml:space="preserve">Among these fields, </w:t>
      </w:r>
      <w:proofErr w:type="spellStart"/>
      <w:r>
        <w:t>due_date</w:t>
      </w:r>
      <w:proofErr w:type="spellEnd"/>
      <w:r>
        <w:t xml:space="preserve"> and </w:t>
      </w:r>
      <w:proofErr w:type="spellStart"/>
      <w:r>
        <w:t>amount_paid</w:t>
      </w:r>
      <w:proofErr w:type="spellEnd"/>
      <w:r>
        <w:t xml:space="preserve"> are the most consequential: together they are the source of the target variable, since Days to Payment is computed from the gap between an obligation's due date and the date it is fully offset. The </w:t>
      </w:r>
      <w:proofErr w:type="spellStart"/>
      <w:r>
        <w:t>category_id</w:t>
      </w:r>
      <w:proofErr w:type="spellEnd"/>
      <w:r>
        <w:t xml:space="preserve"> field is the link that enables granular line-item modeling — the central innovation of this study — while </w:t>
      </w:r>
      <w:proofErr w:type="spellStart"/>
      <w:r>
        <w:t>school_year</w:t>
      </w:r>
      <w:proofErr w:type="spellEnd"/>
      <w:r>
        <w:t xml:space="preserve"> and the pseudonymized student identifier allow behavioral features to be accumulated across a student's enrollment history.</w:t>
      </w:r>
      <w:r w:rsidR="0029707F">
        <w:br w:type="page"/>
      </w:r>
    </w:p>
    <w:p w14:paraId="270BB693" w14:textId="77777777" w:rsidR="00856161" w:rsidRDefault="00000000">
      <w:pPr>
        <w:pStyle w:val="ThesisParagraphText"/>
      </w:pPr>
      <w:r>
        <w:lastRenderedPageBreak/>
        <w:t>Table 3.2 presents the data dictionary for the Categories table, detailing each attribute's format and role in the preprocessing pipeline.</w:t>
      </w:r>
    </w:p>
    <w:p w14:paraId="0767F5E1" w14:textId="77777777" w:rsidR="00B47534" w:rsidRPr="00FD0F64" w:rsidRDefault="00156D25" w:rsidP="00B47534">
      <w:pPr>
        <w:pStyle w:val="Caption"/>
      </w:pPr>
      <w:bookmarkStart w:id="70" w:name="_Toc204681243"/>
      <w:bookmarkStart w:id="71" w:name="_Toc204684142"/>
      <w:bookmarkStart w:id="72" w:name="_Toc204684642"/>
      <w:bookmarkStart w:id="73" w:name="_Toc204777484"/>
      <w:bookmarkStart w:id="74" w:name="_Toc204780579"/>
      <w:bookmarkStart w:id="75" w:name="_Toc204780600"/>
      <w:bookmarkStart w:id="76" w:name="_Toc204780626"/>
      <w:bookmarkStart w:id="77" w:name="_Toc204780732"/>
      <w:bookmarkStart w:id="78" w:name="_Toc232636591"/>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70"/>
      <w:bookmarkEnd w:id="71"/>
      <w:bookmarkEnd w:id="72"/>
      <w:bookmarkEnd w:id="73"/>
      <w:bookmarkEnd w:id="74"/>
      <w:bookmarkEnd w:id="75"/>
      <w:bookmarkEnd w:id="76"/>
      <w:bookmarkEnd w:id="77"/>
      <w:bookmarkEnd w:id="78"/>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rsidRPr="00FD0F64">
              <w:t>Attribute Name</w:t>
            </w:r>
          </w:p>
        </w:tc>
        <w:tc>
          <w:tcPr>
            <w:tcW w:w="1350" w:type="dxa"/>
            <w:vAlign w:val="bottom"/>
          </w:tcPr>
          <w:p w14:paraId="3ACD0639" w14:textId="77777777" w:rsidR="00156D25" w:rsidRPr="00FD0F64" w:rsidRDefault="00156D25" w:rsidP="007D1C45">
            <w:pPr>
              <w:ind w:hanging="23"/>
              <w:jc w:val="center"/>
            </w:pPr>
            <w:r w:rsidRPr="00FD0F64">
              <w:t>Format</w:t>
            </w:r>
          </w:p>
        </w:tc>
        <w:tc>
          <w:tcPr>
            <w:tcW w:w="4495" w:type="dxa"/>
            <w:vAlign w:val="bottom"/>
          </w:tcPr>
          <w:p w14:paraId="66747E77" w14:textId="77777777" w:rsidR="00156D25" w:rsidRPr="00FD0F64" w:rsidRDefault="00156D25" w:rsidP="007D1C45">
            <w:pPr>
              <w:ind w:hanging="23"/>
              <w:jc w:val="center"/>
            </w:pPr>
            <w:r w:rsidRPr="00FD0F64">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proofErr w:type="spellStart"/>
            <w:r w:rsidRPr="00FD0F64">
              <w:t>category_id</w:t>
            </w:r>
            <w:proofErr w:type="spellEnd"/>
          </w:p>
        </w:tc>
        <w:tc>
          <w:tcPr>
            <w:tcW w:w="1350" w:type="dxa"/>
            <w:vAlign w:val="center"/>
          </w:tcPr>
          <w:p w14:paraId="4E7181FE"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7394D01A" w14:textId="77777777" w:rsidR="00156D25" w:rsidRPr="00FD0F64" w:rsidRDefault="00156D25" w:rsidP="007D1C45">
            <w:pPr>
              <w:ind w:firstLine="0"/>
            </w:pPr>
            <w:r w:rsidRPr="00FD0F64">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58561F3D" w14:textId="77777777" w:rsidR="00156D25" w:rsidRPr="00FD0F64" w:rsidRDefault="00156D25" w:rsidP="007D1C45">
            <w:pPr>
              <w:ind w:firstLine="0"/>
            </w:pPr>
            <w:r w:rsidRPr="00FD0F64">
              <w:t>Char(60)</w:t>
            </w:r>
          </w:p>
        </w:tc>
        <w:tc>
          <w:tcPr>
            <w:tcW w:w="4495" w:type="dxa"/>
            <w:vAlign w:val="center"/>
          </w:tcPr>
          <w:p w14:paraId="7AF9506E" w14:textId="77777777" w:rsidR="00156D25" w:rsidRPr="00FD0F64" w:rsidRDefault="00156D25" w:rsidP="007D1C45">
            <w:pPr>
              <w:ind w:firstLine="0"/>
            </w:pPr>
            <w:r w:rsidRPr="00FD0F64">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323C0A5F" w14:textId="77777777" w:rsidR="00156D25" w:rsidRPr="00FD0F64" w:rsidRDefault="00156D25" w:rsidP="007D1C45">
            <w:pPr>
              <w:ind w:firstLine="0"/>
            </w:pPr>
            <w:r w:rsidRPr="00FD0F64">
              <w:t>Char(35)</w:t>
            </w:r>
          </w:p>
        </w:tc>
        <w:tc>
          <w:tcPr>
            <w:tcW w:w="4495" w:type="dxa"/>
            <w:vAlign w:val="center"/>
          </w:tcPr>
          <w:p w14:paraId="4466ADB6" w14:textId="77777777" w:rsidR="00156D25" w:rsidRPr="00FD0F64" w:rsidRDefault="00156D25" w:rsidP="007D1C45">
            <w:pPr>
              <w:ind w:firstLine="0"/>
            </w:pPr>
            <w:r w:rsidRPr="00FD0F64">
              <w:t>The business unit the category is accounted in (e.g. Teaching, Goods, Other services, or Administrative)</w:t>
            </w:r>
          </w:p>
        </w:tc>
      </w:tr>
    </w:tbl>
    <w:p w14:paraId="420EA891" w14:textId="2EB3D643" w:rsidR="00B47534" w:rsidRPr="00FD0F64" w:rsidRDefault="00000000" w:rsidP="00AB7363">
      <w:pPr>
        <w:pStyle w:val="ThesisParagraphText"/>
        <w:rPr>
          <w:b/>
          <w:bCs/>
          <w:szCs w:val="18"/>
        </w:rPr>
      </w:pPr>
      <w:r>
        <w:t xml:space="preserve">Although structurally simple, this table is what gives the pipeline its granularity: </w:t>
      </w:r>
      <w:proofErr w:type="spellStart"/>
      <w:r>
        <w:t>category_name</w:t>
      </w:r>
      <w:proofErr w:type="spellEnd"/>
      <w:r>
        <w:t xml:space="preserve"> distinguishes tuition from miscellaneous and product-type charges, and </w:t>
      </w:r>
      <w:proofErr w:type="spellStart"/>
      <w:r>
        <w:t>strategic_business_unit</w:t>
      </w:r>
      <w:proofErr w:type="spellEnd"/>
      <w:r>
        <w:t xml:space="preserve"> groups categories into the operational units used for institutional reporting. Joining these attributes onto transactions is what allows the models to learn payment behavior per fee type rather than per aggregate balance.</w:t>
      </w:r>
      <w:r w:rsidR="00B47534" w:rsidRPr="00FD0F64">
        <w:br w:type="page"/>
      </w:r>
    </w:p>
    <w:p w14:paraId="47658FC7" w14:textId="77777777" w:rsidR="00856161" w:rsidRDefault="00000000">
      <w:pPr>
        <w:pStyle w:val="ThesisParagraphText"/>
      </w:pPr>
      <w:r>
        <w:lastRenderedPageBreak/>
        <w:t>Table 3.3 presents the data dictionary for the Credit Sales Fact Table, the consolidated analysis-ready view produced by the preprocessing pipeline.</w:t>
      </w:r>
    </w:p>
    <w:p w14:paraId="1E49B29E" w14:textId="77777777" w:rsidR="002A08AD" w:rsidRDefault="007D79BE" w:rsidP="002A08AD">
      <w:pPr>
        <w:pStyle w:val="Caption"/>
        <w:ind w:firstLine="0"/>
      </w:pPr>
      <w:bookmarkStart w:id="79" w:name="_Toc204681244"/>
      <w:bookmarkStart w:id="80" w:name="_Toc204684143"/>
      <w:bookmarkStart w:id="81" w:name="_Toc204684643"/>
      <w:bookmarkStart w:id="82" w:name="_Toc204777485"/>
      <w:bookmarkStart w:id="83" w:name="_Toc204780580"/>
      <w:bookmarkStart w:id="84" w:name="_Toc204780601"/>
      <w:bookmarkStart w:id="85" w:name="_Toc204780627"/>
      <w:bookmarkStart w:id="86" w:name="_Toc204780733"/>
      <w:bookmarkStart w:id="87" w:name="_Toc232636592"/>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9"/>
      <w:bookmarkEnd w:id="80"/>
      <w:bookmarkEnd w:id="81"/>
      <w:bookmarkEnd w:id="82"/>
      <w:bookmarkEnd w:id="83"/>
      <w:bookmarkEnd w:id="84"/>
      <w:bookmarkEnd w:id="85"/>
      <w:bookmarkEnd w:id="86"/>
      <w:bookmarkEnd w:id="8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rsidRPr="00FD0F64">
              <w:br w:type="page"/>
              <w:t>Attribute Name</w:t>
            </w:r>
          </w:p>
        </w:tc>
        <w:tc>
          <w:tcPr>
            <w:tcW w:w="1327" w:type="dxa"/>
            <w:vAlign w:val="center"/>
          </w:tcPr>
          <w:p w14:paraId="5C002424" w14:textId="77777777" w:rsidR="007D79BE" w:rsidRPr="00FD0F64" w:rsidRDefault="007D79BE" w:rsidP="007D1C45">
            <w:r w:rsidRPr="00FD0F64">
              <w:t>Format</w:t>
            </w:r>
          </w:p>
        </w:tc>
        <w:tc>
          <w:tcPr>
            <w:tcW w:w="4477" w:type="dxa"/>
            <w:vAlign w:val="center"/>
          </w:tcPr>
          <w:p w14:paraId="0C775BFD" w14:textId="77777777" w:rsidR="007D79BE" w:rsidRPr="00FD0F64" w:rsidRDefault="007D79BE" w:rsidP="007D1C45">
            <w:r w:rsidRPr="00FD0F64">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380C5ABA" w14:textId="77777777" w:rsidR="007D79BE" w:rsidRPr="00FD0F64" w:rsidRDefault="007D79BE" w:rsidP="007D1C45">
            <w:pPr>
              <w:ind w:firstLine="0"/>
            </w:pPr>
            <w:proofErr w:type="spellStart"/>
            <w:r w:rsidRPr="00FD0F64">
              <w:t>autoNumber</w:t>
            </w:r>
            <w:proofErr w:type="spellEnd"/>
          </w:p>
        </w:tc>
        <w:tc>
          <w:tcPr>
            <w:tcW w:w="4477" w:type="dxa"/>
            <w:vAlign w:val="center"/>
          </w:tcPr>
          <w:p w14:paraId="4D015934" w14:textId="77777777" w:rsidR="007D79BE" w:rsidRPr="00FD0F64" w:rsidRDefault="007D79BE" w:rsidP="007D1C45">
            <w:pPr>
              <w:ind w:firstLine="0"/>
            </w:pPr>
            <w:r w:rsidRPr="00FD0F64">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45393B61"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3FA7CFC1" w14:textId="77777777" w:rsidR="007D79BE" w:rsidRPr="00FD0F64" w:rsidRDefault="007D79BE" w:rsidP="007D1C45">
            <w:pPr>
              <w:ind w:firstLine="0"/>
            </w:pPr>
            <w:r w:rsidRPr="00FD0F64">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60D23FB4" w14:textId="77777777" w:rsidR="007D79BE" w:rsidRPr="00FD0F64" w:rsidRDefault="007D79BE" w:rsidP="007D1C45">
            <w:pPr>
              <w:ind w:firstLine="0"/>
            </w:pPr>
            <w:r w:rsidRPr="00FD0F64">
              <w:t>Currency</w:t>
            </w:r>
          </w:p>
        </w:tc>
        <w:tc>
          <w:tcPr>
            <w:tcW w:w="4477" w:type="dxa"/>
            <w:vAlign w:val="center"/>
          </w:tcPr>
          <w:p w14:paraId="7CE2C8A9" w14:textId="77777777" w:rsidR="007D79BE" w:rsidRPr="00FD0F64" w:rsidRDefault="007D79BE" w:rsidP="007D1C45">
            <w:pPr>
              <w:ind w:firstLine="0"/>
            </w:pPr>
            <w:r w:rsidRPr="00FD0F64">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proofErr w:type="spellStart"/>
            <w:r w:rsidRPr="00FD0F64">
              <w:t>due_date</w:t>
            </w:r>
            <w:proofErr w:type="spellEnd"/>
          </w:p>
        </w:tc>
        <w:tc>
          <w:tcPr>
            <w:tcW w:w="1327" w:type="dxa"/>
            <w:vAlign w:val="center"/>
          </w:tcPr>
          <w:p w14:paraId="06EEF4A3" w14:textId="77777777" w:rsidR="007D79BE" w:rsidRPr="00FD0F64" w:rsidRDefault="007D79BE" w:rsidP="007D1C45">
            <w:pPr>
              <w:ind w:firstLine="0"/>
            </w:pPr>
            <w:r w:rsidRPr="00FD0F64">
              <w:t>Date</w:t>
            </w:r>
          </w:p>
        </w:tc>
        <w:tc>
          <w:tcPr>
            <w:tcW w:w="4477" w:type="dxa"/>
            <w:vAlign w:val="center"/>
          </w:tcPr>
          <w:p w14:paraId="182BC6A4" w14:textId="77777777" w:rsidR="007D79BE" w:rsidRPr="00FD0F64" w:rsidRDefault="007D79BE" w:rsidP="007D1C45">
            <w:pPr>
              <w:ind w:firstLine="0"/>
            </w:pPr>
            <w:r w:rsidRPr="00FD0F64">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proofErr w:type="spellStart"/>
            <w:r w:rsidRPr="00FD0F64">
              <w:t>school_year</w:t>
            </w:r>
            <w:proofErr w:type="spellEnd"/>
          </w:p>
        </w:tc>
        <w:tc>
          <w:tcPr>
            <w:tcW w:w="1327" w:type="dxa"/>
            <w:vAlign w:val="center"/>
          </w:tcPr>
          <w:p w14:paraId="40558054"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2B28F9CC" w14:textId="77777777" w:rsidR="007D79BE" w:rsidRPr="00FD0F64" w:rsidRDefault="007D79BE" w:rsidP="007D1C45">
            <w:pPr>
              <w:ind w:firstLine="0"/>
            </w:pPr>
            <w:r w:rsidRPr="00FD0F64">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28517EEE" w14:textId="77777777" w:rsidR="007D79BE" w:rsidRPr="00FD0F64" w:rsidRDefault="007D79BE" w:rsidP="007D1C45">
            <w:pPr>
              <w:ind w:firstLine="0"/>
            </w:pPr>
            <w:r w:rsidRPr="00FD0F64">
              <w:t>Currency</w:t>
            </w:r>
          </w:p>
        </w:tc>
        <w:tc>
          <w:tcPr>
            <w:tcW w:w="4477" w:type="dxa"/>
            <w:vAlign w:val="center"/>
          </w:tcPr>
          <w:p w14:paraId="597F267C" w14:textId="77777777" w:rsidR="007D79BE" w:rsidRPr="00FD0F64" w:rsidRDefault="007D79BE" w:rsidP="007D1C45">
            <w:pPr>
              <w:ind w:firstLine="0"/>
            </w:pPr>
            <w:r w:rsidRPr="00FD0F64">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rsidRPr="00FD0F64">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rsidRPr="00FD0F64">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rsidRPr="00FD0F64">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rsidRPr="00FD0F64">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rsidRPr="00FD0F64">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rsidRPr="00FD0F64">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rsidRPr="00FD0F64">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rsidRPr="00FD0F64">
              <w:t>The amount of accounts receivable left that needs to be paid as of generating this fact table</w:t>
            </w:r>
          </w:p>
        </w:tc>
      </w:tr>
    </w:tbl>
    <w:p w14:paraId="0AA71F25" w14:textId="77777777" w:rsidR="00856161" w:rsidRDefault="00000000" w:rsidP="00AB7363">
      <w:pPr>
        <w:pStyle w:val="ThesisParagraphText"/>
      </w:pPr>
      <w:r>
        <w:t xml:space="preserve">The fact table decomposes each receivable into payment-aging buckets (paid before the due date, 1–30 days, 31–60 days, and so on), which is the representation from which the four ordinal payment brackets are labeled. The </w:t>
      </w:r>
      <w:proofErr w:type="spellStart"/>
      <w:r>
        <w:t>remaining_accounts_receivables</w:t>
      </w:r>
      <w:proofErr w:type="spellEnd"/>
      <w:r>
        <w:t xml:space="preserve">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88" w:name="_Toc232636536"/>
      <w:r>
        <w:lastRenderedPageBreak/>
        <w:t>3.3 Granular Feature Engineering</w:t>
      </w:r>
      <w:bookmarkEnd w:id="88"/>
    </w:p>
    <w:p w14:paraId="4ED2ABA3" w14:textId="77777777" w:rsidR="00C55C72" w:rsidRPr="00FD0F64" w:rsidRDefault="00C55C72" w:rsidP="00AA5367">
      <w:pPr>
        <w:pStyle w:val="ThesisParagraphText"/>
      </w:pPr>
      <w:r w:rsidRPr="00FD0F64">
        <w:t xml:space="preserve">The feature space </w:t>
      </w:r>
      <w:r w:rsidRPr="00AA5367">
        <w:t>comprises</w:t>
      </w:r>
      <w:r w:rsidRPr="00FD0F64">
        <w:t xml:space="preserve">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7FF3627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3714FE12"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3B63C1BF"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D0C819E"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63D5844E" w14:textId="77777777"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1141928F" w14:textId="77777777"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1BA032D8" w14:textId="77777777" w:rsidR="00044656" w:rsidRPr="00FD0F64" w:rsidRDefault="00044656" w:rsidP="00044656">
      <w:pPr>
        <w:pStyle w:val="Heading2"/>
      </w:pPr>
      <w:bookmarkStart w:id="89" w:name="_Toc232636537"/>
      <w:r>
        <w:lastRenderedPageBreak/>
        <w:t>3.4 Survival-Analysis-Derived Features</w:t>
      </w:r>
      <w:bookmarkEnd w:id="89"/>
    </w:p>
    <w:p w14:paraId="6BCB5977" w14:textId="77777777" w:rsidR="00C81F9C" w:rsidRPr="00FD0F64" w:rsidRDefault="00C81F9C" w:rsidP="00AA5367">
      <w:pPr>
        <w:pStyle w:val="ThesisParagraphText"/>
      </w:pPr>
      <w:r w:rsidRPr="00FD0F64">
        <w:t xml:space="preserve">To capture the temporal risk of non-payment, </w:t>
      </w:r>
      <w:r w:rsidR="00C351BA">
        <w:t>the researchers’</w:t>
      </w:r>
      <w:r w:rsidRPr="00FD0F64">
        <w:t xml:space="preserve"> applied survival analysis using a </w:t>
      </w:r>
      <w:r w:rsidRPr="00AA5367">
        <w:t>Cox</w:t>
      </w:r>
      <w:r w:rsidRPr="00FD0F64">
        <w:t xml:space="preserve">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733411A1"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2F9540CE"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0BE3E74C"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412CF486"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74AD8F12" w14:textId="77777777"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41568FF0" w14:textId="77777777"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90" w:name="_Toc232636538"/>
      <w:r>
        <w:lastRenderedPageBreak/>
        <w:t>3.5 Model Architectures</w:t>
      </w:r>
      <w:bookmarkEnd w:id="90"/>
    </w:p>
    <w:p w14:paraId="1235BD4F" w14:textId="7777777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32AC4070"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1530E022"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[12] to exploit the ordered nature of the payment brackets.</w:t>
      </w:r>
    </w:p>
    <w:p w14:paraId="0F132ADB"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6D5FD75E"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10D619C0" w14:textId="77777777"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14:paraId="00A6A41C" w14:textId="77777777" w:rsidR="00856161" w:rsidRDefault="00000000">
      <w:pPr>
        <w:pStyle w:val="ThesisParagraphText"/>
      </w:pPr>
      <w:r>
        <w:t>Figure 3.3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5731D27D" w14:textId="49B4C5A7" w:rsidR="00814EAD" w:rsidRPr="00FD0F64" w:rsidRDefault="0081578F" w:rsidP="008F0EE6">
      <w:pPr>
        <w:pStyle w:val="Caption"/>
        <w:ind w:firstLine="0"/>
        <w:rPr>
          <w:noProof/>
        </w:rPr>
      </w:pPr>
      <w:bookmarkStart w:id="91" w:name="_Toc232636572"/>
      <w:r>
        <w:t>Figure 3</w:t>
      </w:r>
      <w:r w:rsidR="00CC37AC">
        <w:t>.</w:t>
      </w:r>
      <w:r w:rsidR="00CC37AC">
        <w:fldChar w:fldCharType="begin"/>
      </w:r>
      <w:r w:rsidR="00CC37AC">
        <w:instrText>SEQ Figure \* ARABIC \s 1</w:instrText>
      </w:r>
      <w:r w:rsidR="00CC37AC">
        <w:fldChar w:fldCharType="separate"/>
      </w:r>
      <w:r w:rsidR="00CC37AC">
        <w:rPr>
          <w:noProof/>
        </w:rPr>
        <w:t>3</w:t>
      </w:r>
      <w:r w:rsidR="00CC37AC">
        <w:fldChar w:fldCharType="end"/>
      </w:r>
      <w:r>
        <w:t>: Level-1 DFD of the Modelling component.</w:t>
      </w:r>
      <w:bookmarkEnd w:id="91"/>
    </w:p>
    <w:p w14:paraId="2D64D972" w14:textId="77777777" w:rsidR="00856161" w:rsidRDefault="00000000">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0F6A5E9" w14:textId="77777777" w:rsidR="00814EAD" w:rsidRDefault="000E563A" w:rsidP="000E563A">
      <w:pPr>
        <w:rPr>
          <w:noProof/>
        </w:rPr>
      </w:pPr>
      <w:r w:rsidRPr="000E563A">
        <w:rPr>
          <w:noProof/>
        </w:rPr>
        <w:lastRenderedPageBreak/>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14:paraId="614797A9" w14:textId="77777777" w:rsidR="00856161" w:rsidRDefault="00000000">
      <w:pPr>
        <w:pStyle w:val="ThesisParagraphText"/>
      </w:pPr>
      <w:r>
        <w:lastRenderedPageBreak/>
        <w:t>The following table presents the hyperparameter grid searched for the base classifier configurations.</w:t>
      </w:r>
    </w:p>
    <w:p w14:paraId="12921B32" w14:textId="77777777" w:rsidR="000E6D28" w:rsidRDefault="007C44FB" w:rsidP="008434ED">
      <w:pPr>
        <w:pStyle w:val="Caption"/>
        <w:spacing w:after="360" w:line="240" w:lineRule="auto"/>
        <w:ind w:firstLine="0"/>
      </w:pPr>
      <w:bookmarkStart w:id="92" w:name="_Toc23263659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2"/>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077FAD0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5FBC43E7"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2196121F"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19A67811"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2258F2C7"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14:paraId="308CEE01" w14:textId="77777777" w:rsidR="00856161" w:rsidRDefault="00000000">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29937322" w14:textId="77777777" w:rsidR="00856161" w:rsidRDefault="00000000">
      <w:pPr>
        <w:pStyle w:val="ThesisParagraphText"/>
      </w:pPr>
      <w:r>
        <w:t>The following table presents the hyperparameter grid searched for the ordinal classifier configurations.</w:t>
      </w:r>
    </w:p>
    <w:p w14:paraId="18B49FDE" w14:textId="77777777" w:rsidR="002A08AD" w:rsidRDefault="002A08AD" w:rsidP="00D30FDC">
      <w:pPr>
        <w:pStyle w:val="Caption"/>
        <w:ind w:firstLine="0"/>
      </w:pPr>
      <w:bookmarkStart w:id="93" w:name="_Toc232636594"/>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3"/>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000000">
      <w:pPr>
        <w:pStyle w:val="ThesisParagraphText"/>
      </w:pPr>
      <w:r>
        <w:t xml:space="preserve">The ordinal wrappers reuse the grids of their underlying base learners so that any performance difference is attributable to the Frank–Hall decomposition itself rather than to differential tuning effort. The </w:t>
      </w:r>
      <w:proofErr w:type="spellStart"/>
      <w:r>
        <w:t>scale_pos_weight</w:t>
      </w:r>
      <w:proofErr w:type="spellEnd"/>
      <w:r>
        <w:t xml:space="preserve">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Default="0029707F" w:rsidP="00424A41">
      <w:pPr>
        <w:pStyle w:val="ThesisParagraphText"/>
        <w:shd w:val="clear" w:color="auto" w:fill="A5C9EB" w:themeFill="text2" w:themeFillTint="40"/>
        <w:spacing w:line="240" w:lineRule="auto"/>
      </w:pPr>
      <w:r w:rsidRPr="0029707F">
        <w:lastRenderedPageBreak/>
        <w:t>The table below shows the hyperparameter grids for the two-stage model (binary first stage and multi-class second stage).</w:t>
      </w:r>
    </w:p>
    <w:p w14:paraId="3FD8BC16" w14:textId="74B42910" w:rsidR="002A08AD" w:rsidRDefault="007E6EC8" w:rsidP="007E6EC8">
      <w:pPr>
        <w:pStyle w:val="Caption"/>
        <w:spacing w:before="240" w:after="0"/>
        <w:ind w:firstLine="0"/>
      </w:pPr>
      <w:bookmarkStart w:id="94" w:name="_Toc23263659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4"/>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F27301" w14:paraId="1E5DD3CB" w14:textId="77777777" w:rsidTr="0029707F">
        <w:trPr>
          <w:trHeight w:val="20"/>
          <w:jc w:val="center"/>
        </w:trPr>
        <w:tc>
          <w:tcPr>
            <w:tcW w:w="0" w:type="auto"/>
            <w:vMerge w:val="restart"/>
            <w:vAlign w:val="center"/>
          </w:tcPr>
          <w:p w14:paraId="42B3A41F"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Model</w:t>
            </w:r>
          </w:p>
        </w:tc>
        <w:tc>
          <w:tcPr>
            <w:tcW w:w="0" w:type="auto"/>
            <w:gridSpan w:val="2"/>
            <w:vAlign w:val="center"/>
          </w:tcPr>
          <w:p w14:paraId="00AC23D0"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Stage 1 Parameters</w:t>
            </w:r>
          </w:p>
        </w:tc>
        <w:tc>
          <w:tcPr>
            <w:tcW w:w="0" w:type="auto"/>
            <w:gridSpan w:val="2"/>
            <w:vAlign w:val="center"/>
          </w:tcPr>
          <w:p w14:paraId="66E6A147"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Stage 2 Parameters</w:t>
            </w:r>
          </w:p>
        </w:tc>
        <w:tc>
          <w:tcPr>
            <w:tcW w:w="0" w:type="auto"/>
            <w:vMerge w:val="restart"/>
            <w:vAlign w:val="center"/>
          </w:tcPr>
          <w:p w14:paraId="38C5FBE8"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Configs</w:t>
            </w:r>
          </w:p>
        </w:tc>
      </w:tr>
      <w:tr w:rsidR="0029707F" w:rsidRPr="00F27301" w14:paraId="68E1B01A" w14:textId="77777777" w:rsidTr="0029707F">
        <w:trPr>
          <w:trHeight w:val="20"/>
          <w:jc w:val="center"/>
        </w:trPr>
        <w:tc>
          <w:tcPr>
            <w:tcW w:w="0" w:type="auto"/>
            <w:vMerge/>
          </w:tcPr>
          <w:p w14:paraId="1092C46D" w14:textId="77777777" w:rsidR="0029707F" w:rsidRPr="0029707F" w:rsidRDefault="0029707F" w:rsidP="00753D58">
            <w:pPr>
              <w:spacing w:before="120" w:after="120" w:line="240" w:lineRule="auto"/>
              <w:rPr>
                <w:sz w:val="16"/>
                <w:szCs w:val="16"/>
              </w:rPr>
            </w:pPr>
          </w:p>
        </w:tc>
        <w:tc>
          <w:tcPr>
            <w:tcW w:w="0" w:type="auto"/>
            <w:vAlign w:val="center"/>
          </w:tcPr>
          <w:p w14:paraId="69864D7B"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Tuned</w:t>
            </w:r>
          </w:p>
        </w:tc>
        <w:tc>
          <w:tcPr>
            <w:tcW w:w="0" w:type="auto"/>
            <w:vAlign w:val="center"/>
          </w:tcPr>
          <w:p w14:paraId="60575740"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Fixed</w:t>
            </w:r>
          </w:p>
        </w:tc>
        <w:tc>
          <w:tcPr>
            <w:tcW w:w="0" w:type="auto"/>
            <w:vAlign w:val="center"/>
          </w:tcPr>
          <w:p w14:paraId="11BB1DDA"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Tuned</w:t>
            </w:r>
          </w:p>
        </w:tc>
        <w:tc>
          <w:tcPr>
            <w:tcW w:w="0" w:type="auto"/>
            <w:vAlign w:val="center"/>
          </w:tcPr>
          <w:p w14:paraId="5274E160"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Fixed</w:t>
            </w:r>
          </w:p>
        </w:tc>
        <w:tc>
          <w:tcPr>
            <w:tcW w:w="0" w:type="auto"/>
            <w:vMerge/>
            <w:vAlign w:val="center"/>
          </w:tcPr>
          <w:p w14:paraId="68F70E04" w14:textId="77777777" w:rsidR="0029707F" w:rsidRPr="0029707F" w:rsidRDefault="0029707F" w:rsidP="00753D58">
            <w:pPr>
              <w:spacing w:before="120" w:after="120" w:line="240" w:lineRule="auto"/>
              <w:jc w:val="center"/>
              <w:rPr>
                <w:sz w:val="16"/>
                <w:szCs w:val="16"/>
              </w:rPr>
            </w:pPr>
          </w:p>
        </w:tc>
      </w:tr>
      <w:tr w:rsidR="0029707F" w:rsidRPr="00F27301" w14:paraId="3C127CCB" w14:textId="77777777" w:rsidTr="0029707F">
        <w:trPr>
          <w:trHeight w:val="20"/>
          <w:jc w:val="center"/>
        </w:trPr>
        <w:tc>
          <w:tcPr>
            <w:tcW w:w="0" w:type="auto"/>
            <w:vAlign w:val="center"/>
          </w:tcPr>
          <w:p w14:paraId="352DD0EE" w14:textId="77777777" w:rsidR="0029707F" w:rsidRPr="0029707F" w:rsidRDefault="0029707F" w:rsidP="00753D58">
            <w:pPr>
              <w:spacing w:before="120" w:after="120" w:line="240" w:lineRule="auto"/>
              <w:ind w:firstLine="0"/>
              <w:jc w:val="center"/>
              <w:rPr>
                <w:b/>
                <w:bCs/>
                <w:sz w:val="16"/>
                <w:szCs w:val="16"/>
              </w:rPr>
            </w:pPr>
            <w:r w:rsidRPr="0029707F">
              <w:rPr>
                <w:rFonts w:ascii="Arial" w:eastAsia="Arial" w:hAnsi="Arial" w:cs="Arial"/>
                <w:b/>
                <w:bCs/>
                <w:sz w:val="16"/>
                <w:szCs w:val="16"/>
              </w:rPr>
              <w:t>Two-Stage XGB → XGB</w:t>
            </w:r>
          </w:p>
        </w:tc>
        <w:tc>
          <w:tcPr>
            <w:tcW w:w="0" w:type="auto"/>
          </w:tcPr>
          <w:p w14:paraId="39B4FB20"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 xml:space="preserve">: </w:t>
            </w:r>
            <w:r w:rsidRPr="0029707F">
              <w:rPr>
                <w:rFonts w:ascii="Arial" w:eastAsia="Arial" w:hAnsi="Arial" w:cs="Arial"/>
                <w:sz w:val="16"/>
                <w:szCs w:val="16"/>
              </w:rPr>
              <w:tab/>
              <w:t>{3}</w:t>
            </w:r>
          </w:p>
          <w:p w14:paraId="6F12CB18"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lr</w:t>
            </w:r>
            <w:proofErr w:type="spellEnd"/>
            <w:r w:rsidRPr="0029707F">
              <w:rPr>
                <w:rFonts w:ascii="Arial" w:eastAsia="Arial" w:hAnsi="Arial" w:cs="Arial"/>
                <w:sz w:val="16"/>
                <w:szCs w:val="16"/>
              </w:rPr>
              <w:t xml:space="preserve">: </w:t>
            </w:r>
            <w:r w:rsidRPr="0029707F">
              <w:rPr>
                <w:rFonts w:ascii="Arial" w:eastAsia="Arial" w:hAnsi="Arial" w:cs="Arial"/>
                <w:sz w:val="16"/>
                <w:szCs w:val="16"/>
              </w:rPr>
              <w:tab/>
              <w:t>{0.01, 0.05}</w:t>
            </w:r>
          </w:p>
          <w:p w14:paraId="3F065B12"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{300, 500}</w:t>
            </w:r>
          </w:p>
        </w:tc>
        <w:tc>
          <w:tcPr>
            <w:tcW w:w="0" w:type="auto"/>
          </w:tcPr>
          <w:p w14:paraId="71E0850C" w14:textId="77777777" w:rsidR="0029707F" w:rsidRPr="0029707F" w:rsidRDefault="0029707F" w:rsidP="00753D58">
            <w:pPr>
              <w:spacing w:before="120" w:after="120" w:line="240" w:lineRule="auto"/>
              <w:ind w:firstLine="0"/>
              <w:rPr>
                <w:rFonts w:ascii="Arial" w:eastAsia="Arial" w:hAnsi="Arial" w:cs="Arial"/>
                <w:sz w:val="16"/>
                <w:szCs w:val="16"/>
              </w:rPr>
            </w:pPr>
            <w:r w:rsidRPr="0029707F">
              <w:rPr>
                <w:rFonts w:ascii="Arial" w:eastAsia="Arial" w:hAnsi="Arial" w:cs="Arial"/>
                <w:sz w:val="16"/>
                <w:szCs w:val="16"/>
              </w:rPr>
              <w:t>subsample: 0.8</w:t>
            </w:r>
          </w:p>
          <w:p w14:paraId="4D5D1073"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colsample</w:t>
            </w:r>
            <w:proofErr w:type="spellEnd"/>
            <w:r w:rsidRPr="0029707F">
              <w:rPr>
                <w:rFonts w:ascii="Arial" w:eastAsia="Arial" w:hAnsi="Arial" w:cs="Arial"/>
                <w:sz w:val="16"/>
                <w:szCs w:val="16"/>
              </w:rPr>
              <w:t>:  0.8</w:t>
            </w:r>
          </w:p>
          <w:p w14:paraId="064CE59F"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mcw</w:t>
            </w:r>
            <w:proofErr w:type="spellEnd"/>
            <w:r w:rsidRPr="0029707F">
              <w:rPr>
                <w:rFonts w:ascii="Arial" w:eastAsia="Arial" w:hAnsi="Arial" w:cs="Arial"/>
                <w:sz w:val="16"/>
                <w:szCs w:val="16"/>
              </w:rPr>
              <w:t>:           3</w:t>
            </w:r>
          </w:p>
        </w:tc>
        <w:tc>
          <w:tcPr>
            <w:tcW w:w="0" w:type="auto"/>
          </w:tcPr>
          <w:p w14:paraId="4F11B012"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 {3, 5}</w:t>
            </w:r>
          </w:p>
          <w:p w14:paraId="749C7BED"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lr</w:t>
            </w:r>
            <w:proofErr w:type="spellEnd"/>
            <w:r w:rsidRPr="0029707F">
              <w:rPr>
                <w:rFonts w:ascii="Arial" w:eastAsia="Arial" w:hAnsi="Arial" w:cs="Arial"/>
                <w:sz w:val="16"/>
                <w:szCs w:val="16"/>
              </w:rPr>
              <w:t>: {0.01, 0.05}</w:t>
            </w:r>
          </w:p>
          <w:p w14:paraId="324B27B0"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{300, 500}</w:t>
            </w:r>
          </w:p>
        </w:tc>
        <w:tc>
          <w:tcPr>
            <w:tcW w:w="0" w:type="auto"/>
          </w:tcPr>
          <w:p w14:paraId="083E56B2" w14:textId="77777777" w:rsidR="0029707F" w:rsidRPr="0029707F" w:rsidRDefault="0029707F" w:rsidP="00753D58">
            <w:pPr>
              <w:spacing w:before="120" w:after="120" w:line="240" w:lineRule="auto"/>
              <w:ind w:firstLine="0"/>
              <w:rPr>
                <w:rFonts w:ascii="Arial" w:eastAsia="Arial" w:hAnsi="Arial" w:cs="Arial"/>
                <w:sz w:val="16"/>
                <w:szCs w:val="16"/>
              </w:rPr>
            </w:pPr>
            <w:r w:rsidRPr="0029707F">
              <w:rPr>
                <w:rFonts w:ascii="Arial" w:eastAsia="Arial" w:hAnsi="Arial" w:cs="Arial"/>
                <w:sz w:val="16"/>
                <w:szCs w:val="16"/>
              </w:rPr>
              <w:t>subsample: 0.8</w:t>
            </w:r>
          </w:p>
          <w:p w14:paraId="5A909047"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colsample</w:t>
            </w:r>
            <w:proofErr w:type="spellEnd"/>
            <w:r w:rsidRPr="0029707F">
              <w:rPr>
                <w:rFonts w:ascii="Arial" w:eastAsia="Arial" w:hAnsi="Arial" w:cs="Arial"/>
                <w:sz w:val="16"/>
                <w:szCs w:val="16"/>
              </w:rPr>
              <w:t>: 0.8</w:t>
            </w:r>
          </w:p>
          <w:p w14:paraId="76FBD4AC"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mcw</w:t>
            </w:r>
            <w:proofErr w:type="spellEnd"/>
            <w:r w:rsidRPr="0029707F">
              <w:rPr>
                <w:rFonts w:ascii="Arial" w:eastAsia="Arial" w:hAnsi="Arial" w:cs="Arial"/>
                <w:sz w:val="16"/>
                <w:szCs w:val="16"/>
              </w:rPr>
              <w:t>: 3</w:t>
            </w:r>
          </w:p>
        </w:tc>
        <w:tc>
          <w:tcPr>
            <w:tcW w:w="0" w:type="auto"/>
            <w:vAlign w:val="center"/>
          </w:tcPr>
          <w:p w14:paraId="361AC55E"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12</w:t>
            </w:r>
          </w:p>
        </w:tc>
      </w:tr>
      <w:tr w:rsidR="0029707F" w:rsidRPr="00F27301" w14:paraId="63268C00" w14:textId="77777777" w:rsidTr="0029707F">
        <w:trPr>
          <w:trHeight w:val="20"/>
          <w:jc w:val="center"/>
        </w:trPr>
        <w:tc>
          <w:tcPr>
            <w:tcW w:w="0" w:type="auto"/>
            <w:vAlign w:val="center"/>
          </w:tcPr>
          <w:p w14:paraId="2C4A42D3" w14:textId="77777777" w:rsidR="0029707F" w:rsidRPr="0029707F" w:rsidRDefault="0029707F" w:rsidP="00753D58">
            <w:pPr>
              <w:spacing w:before="120" w:after="120" w:line="240" w:lineRule="auto"/>
              <w:ind w:firstLine="0"/>
              <w:jc w:val="center"/>
              <w:rPr>
                <w:b/>
                <w:bCs/>
                <w:sz w:val="16"/>
                <w:szCs w:val="16"/>
              </w:rPr>
            </w:pPr>
            <w:r w:rsidRPr="0029707F">
              <w:rPr>
                <w:rFonts w:ascii="Arial" w:eastAsia="Arial" w:hAnsi="Arial" w:cs="Arial"/>
                <w:b/>
                <w:bCs/>
                <w:sz w:val="16"/>
                <w:szCs w:val="16"/>
              </w:rPr>
              <w:t>Two-Stage XGB → RF</w:t>
            </w:r>
          </w:p>
        </w:tc>
        <w:tc>
          <w:tcPr>
            <w:tcW w:w="0" w:type="auto"/>
          </w:tcPr>
          <w:p w14:paraId="37F272A4"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w:t>
            </w:r>
            <w:r w:rsidRPr="0029707F">
              <w:rPr>
                <w:rFonts w:ascii="Arial" w:eastAsia="Arial" w:hAnsi="Arial" w:cs="Arial"/>
                <w:sz w:val="16"/>
                <w:szCs w:val="16"/>
              </w:rPr>
              <w:tab/>
              <w:t>{3}</w:t>
            </w:r>
          </w:p>
          <w:p w14:paraId="6B24DD2F"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lr</w:t>
            </w:r>
            <w:proofErr w:type="spellEnd"/>
            <w:r w:rsidRPr="0029707F">
              <w:rPr>
                <w:rFonts w:ascii="Arial" w:eastAsia="Arial" w:hAnsi="Arial" w:cs="Arial"/>
                <w:sz w:val="16"/>
                <w:szCs w:val="16"/>
              </w:rPr>
              <w:t xml:space="preserve">: </w:t>
            </w:r>
            <w:r w:rsidRPr="0029707F">
              <w:rPr>
                <w:rFonts w:ascii="Arial" w:eastAsia="Arial" w:hAnsi="Arial" w:cs="Arial"/>
                <w:sz w:val="16"/>
                <w:szCs w:val="16"/>
              </w:rPr>
              <w:tab/>
              <w:t>{0.01, 0.05}</w:t>
            </w:r>
          </w:p>
          <w:p w14:paraId="00464B97"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{300, 500}</w:t>
            </w:r>
          </w:p>
        </w:tc>
        <w:tc>
          <w:tcPr>
            <w:tcW w:w="0" w:type="auto"/>
          </w:tcPr>
          <w:p w14:paraId="23CE888B" w14:textId="77777777" w:rsidR="0029707F" w:rsidRPr="0029707F" w:rsidRDefault="0029707F" w:rsidP="00753D58">
            <w:pPr>
              <w:spacing w:before="120" w:after="120" w:line="240" w:lineRule="auto"/>
              <w:ind w:firstLine="0"/>
              <w:rPr>
                <w:rFonts w:ascii="Arial" w:eastAsia="Arial" w:hAnsi="Arial" w:cs="Arial"/>
                <w:sz w:val="16"/>
                <w:szCs w:val="16"/>
              </w:rPr>
            </w:pPr>
            <w:r w:rsidRPr="0029707F">
              <w:rPr>
                <w:rFonts w:ascii="Arial" w:eastAsia="Arial" w:hAnsi="Arial" w:cs="Arial"/>
                <w:sz w:val="16"/>
                <w:szCs w:val="16"/>
              </w:rPr>
              <w:t>subsample: 0.8</w:t>
            </w:r>
          </w:p>
          <w:p w14:paraId="4559082D"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colsample</w:t>
            </w:r>
            <w:proofErr w:type="spellEnd"/>
            <w:r w:rsidRPr="0029707F">
              <w:rPr>
                <w:rFonts w:ascii="Arial" w:eastAsia="Arial" w:hAnsi="Arial" w:cs="Arial"/>
                <w:sz w:val="16"/>
                <w:szCs w:val="16"/>
              </w:rPr>
              <w:t>:  0.8</w:t>
            </w:r>
          </w:p>
          <w:p w14:paraId="039B79BF"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mcw</w:t>
            </w:r>
            <w:proofErr w:type="spellEnd"/>
            <w:r w:rsidRPr="0029707F">
              <w:rPr>
                <w:rFonts w:ascii="Arial" w:eastAsia="Arial" w:hAnsi="Arial" w:cs="Arial"/>
                <w:sz w:val="16"/>
                <w:szCs w:val="16"/>
              </w:rPr>
              <w:t>:           3</w:t>
            </w:r>
          </w:p>
        </w:tc>
        <w:tc>
          <w:tcPr>
            <w:tcW w:w="0" w:type="auto"/>
          </w:tcPr>
          <w:p w14:paraId="7E9A4E3A"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 {10, 20}</w:t>
            </w:r>
          </w:p>
          <w:p w14:paraId="00B80FF8"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min_samples_leaf</w:t>
            </w:r>
            <w:proofErr w:type="spellEnd"/>
            <w:r w:rsidRPr="0029707F">
              <w:rPr>
                <w:rFonts w:ascii="Arial" w:eastAsia="Arial" w:hAnsi="Arial" w:cs="Arial"/>
                <w:sz w:val="16"/>
                <w:szCs w:val="16"/>
              </w:rPr>
              <w:t>: {1, 3}</w:t>
            </w:r>
          </w:p>
          <w:p w14:paraId="30494B2D"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{200, 300}</w:t>
            </w:r>
          </w:p>
        </w:tc>
        <w:tc>
          <w:tcPr>
            <w:tcW w:w="0" w:type="auto"/>
          </w:tcPr>
          <w:p w14:paraId="06D5CC07" w14:textId="77777777" w:rsidR="0029707F" w:rsidRPr="0029707F" w:rsidRDefault="0029707F" w:rsidP="00753D58">
            <w:pPr>
              <w:spacing w:before="120" w:after="120" w:line="240" w:lineRule="auto"/>
              <w:ind w:firstLine="0"/>
              <w:rPr>
                <w:sz w:val="16"/>
                <w:szCs w:val="16"/>
              </w:rPr>
            </w:pPr>
            <w:r w:rsidRPr="0029707F">
              <w:rPr>
                <w:rFonts w:ascii="Arial" w:eastAsia="Arial" w:hAnsi="Arial" w:cs="Arial"/>
                <w:sz w:val="16"/>
                <w:szCs w:val="16"/>
              </w:rPr>
              <w:t xml:space="preserve">criterion: </w:t>
            </w:r>
            <w:proofErr w:type="spellStart"/>
            <w:r w:rsidRPr="0029707F">
              <w:rPr>
                <w:rFonts w:ascii="Arial" w:eastAsia="Arial" w:hAnsi="Arial" w:cs="Arial"/>
                <w:sz w:val="16"/>
                <w:szCs w:val="16"/>
              </w:rPr>
              <w:t>gini</w:t>
            </w:r>
            <w:proofErr w:type="spellEnd"/>
          </w:p>
        </w:tc>
        <w:tc>
          <w:tcPr>
            <w:tcW w:w="0" w:type="auto"/>
            <w:vAlign w:val="center"/>
          </w:tcPr>
          <w:p w14:paraId="5300DCE1"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12</w:t>
            </w:r>
          </w:p>
        </w:tc>
      </w:tr>
      <w:tr w:rsidR="0029707F" w:rsidRPr="00F27301" w14:paraId="116DCED1" w14:textId="77777777" w:rsidTr="0029707F">
        <w:trPr>
          <w:trHeight w:val="20"/>
          <w:jc w:val="center"/>
        </w:trPr>
        <w:tc>
          <w:tcPr>
            <w:tcW w:w="0" w:type="auto"/>
            <w:vAlign w:val="center"/>
          </w:tcPr>
          <w:p w14:paraId="58D5BF81" w14:textId="77777777" w:rsidR="0029707F" w:rsidRPr="0029707F" w:rsidRDefault="0029707F" w:rsidP="00753D58">
            <w:pPr>
              <w:spacing w:before="120" w:after="120" w:line="240" w:lineRule="auto"/>
              <w:ind w:firstLine="0"/>
              <w:jc w:val="center"/>
              <w:rPr>
                <w:b/>
                <w:bCs/>
                <w:sz w:val="16"/>
                <w:szCs w:val="16"/>
              </w:rPr>
            </w:pPr>
            <w:r w:rsidRPr="0029707F">
              <w:rPr>
                <w:rFonts w:ascii="Arial" w:eastAsia="Arial" w:hAnsi="Arial" w:cs="Arial"/>
                <w:b/>
                <w:bCs/>
                <w:sz w:val="16"/>
                <w:szCs w:val="16"/>
              </w:rPr>
              <w:t>Two-Stage RF → RF</w:t>
            </w:r>
          </w:p>
        </w:tc>
        <w:tc>
          <w:tcPr>
            <w:tcW w:w="0" w:type="auto"/>
          </w:tcPr>
          <w:p w14:paraId="1B209A19"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 xml:space="preserve">: {10, 20} </w:t>
            </w:r>
          </w:p>
          <w:p w14:paraId="4CC46994"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min_samples_leaf</w:t>
            </w:r>
            <w:proofErr w:type="spellEnd"/>
            <w:r w:rsidRPr="0029707F">
              <w:rPr>
                <w:rFonts w:ascii="Arial" w:eastAsia="Arial" w:hAnsi="Arial" w:cs="Arial"/>
                <w:sz w:val="16"/>
                <w:szCs w:val="16"/>
              </w:rPr>
              <w:t xml:space="preserve">: {1, 3} </w:t>
            </w:r>
          </w:p>
          <w:p w14:paraId="26132AF5"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{200}</w:t>
            </w:r>
          </w:p>
        </w:tc>
        <w:tc>
          <w:tcPr>
            <w:tcW w:w="0" w:type="auto"/>
          </w:tcPr>
          <w:p w14:paraId="4863CAD3" w14:textId="77777777" w:rsidR="0029707F" w:rsidRPr="0029707F" w:rsidRDefault="0029707F" w:rsidP="00753D58">
            <w:pPr>
              <w:spacing w:before="120" w:after="120" w:line="240" w:lineRule="auto"/>
              <w:ind w:firstLine="0"/>
              <w:rPr>
                <w:sz w:val="16"/>
                <w:szCs w:val="16"/>
              </w:rPr>
            </w:pPr>
            <w:r w:rsidRPr="0029707F">
              <w:rPr>
                <w:rFonts w:ascii="Arial" w:eastAsia="Arial" w:hAnsi="Arial" w:cs="Arial"/>
                <w:sz w:val="16"/>
                <w:szCs w:val="16"/>
              </w:rPr>
              <w:t xml:space="preserve">criterion: </w:t>
            </w:r>
            <w:proofErr w:type="spellStart"/>
            <w:r w:rsidRPr="0029707F">
              <w:rPr>
                <w:rFonts w:ascii="Arial" w:eastAsia="Arial" w:hAnsi="Arial" w:cs="Arial"/>
                <w:sz w:val="16"/>
                <w:szCs w:val="16"/>
              </w:rPr>
              <w:t>gini</w:t>
            </w:r>
            <w:proofErr w:type="spellEnd"/>
          </w:p>
        </w:tc>
        <w:tc>
          <w:tcPr>
            <w:tcW w:w="0" w:type="auto"/>
          </w:tcPr>
          <w:p w14:paraId="3768E7FB"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 {10, 20}</w:t>
            </w:r>
          </w:p>
          <w:p w14:paraId="4E984E2B"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min_samples_leaf</w:t>
            </w:r>
            <w:proofErr w:type="spellEnd"/>
            <w:r w:rsidRPr="0029707F">
              <w:rPr>
                <w:rFonts w:ascii="Arial" w:eastAsia="Arial" w:hAnsi="Arial" w:cs="Arial"/>
                <w:sz w:val="16"/>
                <w:szCs w:val="16"/>
              </w:rPr>
              <w:t>: {1, 3}</w:t>
            </w:r>
          </w:p>
          <w:p w14:paraId="43FB941F"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{200, 300}</w:t>
            </w:r>
          </w:p>
        </w:tc>
        <w:tc>
          <w:tcPr>
            <w:tcW w:w="0" w:type="auto"/>
          </w:tcPr>
          <w:p w14:paraId="256E5490" w14:textId="77777777" w:rsidR="0029707F" w:rsidRPr="0029707F" w:rsidRDefault="0029707F" w:rsidP="00753D58">
            <w:pPr>
              <w:spacing w:before="120" w:after="120" w:line="240" w:lineRule="auto"/>
              <w:ind w:firstLine="0"/>
              <w:rPr>
                <w:sz w:val="16"/>
                <w:szCs w:val="16"/>
              </w:rPr>
            </w:pPr>
            <w:r w:rsidRPr="0029707F">
              <w:rPr>
                <w:rFonts w:ascii="Arial" w:eastAsia="Arial" w:hAnsi="Arial" w:cs="Arial"/>
                <w:sz w:val="16"/>
                <w:szCs w:val="16"/>
              </w:rPr>
              <w:t xml:space="preserve">criterion: </w:t>
            </w:r>
            <w:proofErr w:type="spellStart"/>
            <w:r w:rsidRPr="0029707F">
              <w:rPr>
                <w:rFonts w:ascii="Arial" w:eastAsia="Arial" w:hAnsi="Arial" w:cs="Arial"/>
                <w:sz w:val="16"/>
                <w:szCs w:val="16"/>
              </w:rPr>
              <w:t>gini</w:t>
            </w:r>
            <w:proofErr w:type="spellEnd"/>
          </w:p>
        </w:tc>
        <w:tc>
          <w:tcPr>
            <w:tcW w:w="0" w:type="auto"/>
            <w:vAlign w:val="center"/>
          </w:tcPr>
          <w:p w14:paraId="14AECFFD"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12</w:t>
            </w:r>
          </w:p>
        </w:tc>
      </w:tr>
      <w:tr w:rsidR="0029707F" w:rsidRPr="00F27301" w14:paraId="16744CAC" w14:textId="77777777" w:rsidTr="0029707F">
        <w:trPr>
          <w:trHeight w:val="20"/>
          <w:jc w:val="center"/>
        </w:trPr>
        <w:tc>
          <w:tcPr>
            <w:tcW w:w="0" w:type="auto"/>
            <w:vAlign w:val="center"/>
          </w:tcPr>
          <w:p w14:paraId="3CA3DA5A" w14:textId="77777777" w:rsidR="0029707F" w:rsidRPr="0029707F" w:rsidRDefault="0029707F" w:rsidP="00753D58">
            <w:pPr>
              <w:spacing w:before="120" w:after="120" w:line="240" w:lineRule="auto"/>
              <w:ind w:firstLine="0"/>
              <w:jc w:val="center"/>
              <w:rPr>
                <w:b/>
                <w:bCs/>
                <w:sz w:val="16"/>
                <w:szCs w:val="16"/>
              </w:rPr>
            </w:pPr>
            <w:r w:rsidRPr="0029707F">
              <w:rPr>
                <w:rFonts w:ascii="Arial" w:eastAsia="Arial" w:hAnsi="Arial" w:cs="Arial"/>
                <w:b/>
                <w:bCs/>
                <w:sz w:val="16"/>
                <w:szCs w:val="16"/>
              </w:rPr>
              <w:t>Two-Stage XGB → Ada</w:t>
            </w:r>
          </w:p>
        </w:tc>
        <w:tc>
          <w:tcPr>
            <w:tcW w:w="0" w:type="auto"/>
          </w:tcPr>
          <w:p w14:paraId="74FC91E6"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 {3, 5}</w:t>
            </w:r>
          </w:p>
          <w:p w14:paraId="18761147"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lr</w:t>
            </w:r>
            <w:proofErr w:type="spellEnd"/>
            <w:r w:rsidRPr="0029707F">
              <w:rPr>
                <w:rFonts w:ascii="Arial" w:eastAsia="Arial" w:hAnsi="Arial" w:cs="Arial"/>
                <w:sz w:val="16"/>
                <w:szCs w:val="16"/>
              </w:rPr>
              <w:t>: {0.01, 0.05}</w:t>
            </w:r>
          </w:p>
          <w:p w14:paraId="048199DA"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{300, 500}</w:t>
            </w:r>
          </w:p>
        </w:tc>
        <w:tc>
          <w:tcPr>
            <w:tcW w:w="0" w:type="auto"/>
          </w:tcPr>
          <w:p w14:paraId="7AF7F77D" w14:textId="77777777" w:rsidR="0029707F" w:rsidRPr="0029707F" w:rsidRDefault="0029707F" w:rsidP="00753D58">
            <w:pPr>
              <w:spacing w:before="120" w:after="120" w:line="240" w:lineRule="auto"/>
              <w:ind w:firstLine="0"/>
              <w:rPr>
                <w:rFonts w:ascii="Arial" w:eastAsia="Arial" w:hAnsi="Arial" w:cs="Arial"/>
                <w:sz w:val="16"/>
                <w:szCs w:val="16"/>
              </w:rPr>
            </w:pPr>
            <w:r w:rsidRPr="0029707F">
              <w:rPr>
                <w:rFonts w:ascii="Arial" w:eastAsia="Arial" w:hAnsi="Arial" w:cs="Arial"/>
                <w:sz w:val="16"/>
                <w:szCs w:val="16"/>
              </w:rPr>
              <w:t>subsample:0.8</w:t>
            </w:r>
          </w:p>
          <w:p w14:paraId="15DE7890"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colsample</w:t>
            </w:r>
            <w:proofErr w:type="spellEnd"/>
            <w:r w:rsidRPr="0029707F">
              <w:rPr>
                <w:rFonts w:ascii="Arial" w:eastAsia="Arial" w:hAnsi="Arial" w:cs="Arial"/>
                <w:sz w:val="16"/>
                <w:szCs w:val="16"/>
              </w:rPr>
              <w:t>: 0.8</w:t>
            </w:r>
          </w:p>
          <w:p w14:paraId="12C3F36C"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mcw</w:t>
            </w:r>
            <w:proofErr w:type="spellEnd"/>
            <w:r w:rsidRPr="0029707F">
              <w:rPr>
                <w:rFonts w:ascii="Arial" w:eastAsia="Arial" w:hAnsi="Arial" w:cs="Arial"/>
                <w:sz w:val="16"/>
                <w:szCs w:val="16"/>
              </w:rPr>
              <w:t>:          3</w:t>
            </w:r>
          </w:p>
        </w:tc>
        <w:tc>
          <w:tcPr>
            <w:tcW w:w="0" w:type="auto"/>
          </w:tcPr>
          <w:p w14:paraId="025E382D"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learning_rate</w:t>
            </w:r>
            <w:proofErr w:type="spellEnd"/>
            <w:r w:rsidRPr="0029707F">
              <w:rPr>
                <w:rFonts w:ascii="Arial" w:eastAsia="Arial" w:hAnsi="Arial" w:cs="Arial"/>
                <w:sz w:val="16"/>
                <w:szCs w:val="16"/>
              </w:rPr>
              <w:t>: {0.01, 0.1}</w:t>
            </w:r>
          </w:p>
          <w:p w14:paraId="739DC3D4"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{50, 150}</w:t>
            </w:r>
          </w:p>
        </w:tc>
        <w:tc>
          <w:tcPr>
            <w:tcW w:w="0" w:type="auto"/>
          </w:tcPr>
          <w:p w14:paraId="066E7FAD" w14:textId="77777777" w:rsidR="0029707F" w:rsidRPr="0029707F" w:rsidRDefault="0029707F" w:rsidP="00753D58">
            <w:pPr>
              <w:spacing w:before="120" w:after="120" w:line="240" w:lineRule="auto"/>
              <w:ind w:firstLine="0"/>
              <w:rPr>
                <w:sz w:val="16"/>
                <w:szCs w:val="16"/>
              </w:rPr>
            </w:pPr>
            <w:r w:rsidRPr="0029707F">
              <w:rPr>
                <w:rFonts w:ascii="Arial" w:eastAsia="Arial" w:hAnsi="Arial" w:cs="Arial"/>
                <w:sz w:val="16"/>
                <w:szCs w:val="16"/>
              </w:rPr>
              <w:t>algorithm: SAMME.R</w:t>
            </w:r>
          </w:p>
        </w:tc>
        <w:tc>
          <w:tcPr>
            <w:tcW w:w="0" w:type="auto"/>
            <w:vAlign w:val="center"/>
          </w:tcPr>
          <w:p w14:paraId="5824CA5E"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10</w:t>
            </w:r>
          </w:p>
        </w:tc>
      </w:tr>
      <w:tr w:rsidR="0029707F" w:rsidRPr="00F27301" w14:paraId="1B056D78" w14:textId="77777777" w:rsidTr="0029707F">
        <w:trPr>
          <w:trHeight w:val="20"/>
          <w:jc w:val="center"/>
        </w:trPr>
        <w:tc>
          <w:tcPr>
            <w:tcW w:w="0" w:type="auto"/>
            <w:vAlign w:val="center"/>
          </w:tcPr>
          <w:p w14:paraId="06AE11C5" w14:textId="77777777" w:rsidR="0029707F" w:rsidRPr="0029707F" w:rsidRDefault="0029707F" w:rsidP="00753D58">
            <w:pPr>
              <w:spacing w:before="120" w:after="120" w:line="240" w:lineRule="auto"/>
              <w:ind w:firstLine="0"/>
              <w:jc w:val="center"/>
              <w:rPr>
                <w:b/>
                <w:bCs/>
                <w:sz w:val="16"/>
                <w:szCs w:val="16"/>
              </w:rPr>
            </w:pPr>
            <w:r w:rsidRPr="0029707F">
              <w:rPr>
                <w:rFonts w:ascii="Arial" w:eastAsia="Arial" w:hAnsi="Arial" w:cs="Arial"/>
                <w:b/>
                <w:bCs/>
                <w:sz w:val="16"/>
                <w:szCs w:val="16"/>
              </w:rPr>
              <w:t>Two-Stage RF → Ada</w:t>
            </w:r>
          </w:p>
        </w:tc>
        <w:tc>
          <w:tcPr>
            <w:tcW w:w="0" w:type="auto"/>
          </w:tcPr>
          <w:p w14:paraId="5EEC5748"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 {10, 20}</w:t>
            </w:r>
          </w:p>
          <w:p w14:paraId="2BDD3F26"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min_samples_leaf</w:t>
            </w:r>
            <w:proofErr w:type="spellEnd"/>
            <w:r w:rsidRPr="0029707F">
              <w:rPr>
                <w:rFonts w:ascii="Arial" w:eastAsia="Arial" w:hAnsi="Arial" w:cs="Arial"/>
                <w:sz w:val="16"/>
                <w:szCs w:val="16"/>
              </w:rPr>
              <w:t>: {1, 3}</w:t>
            </w:r>
          </w:p>
          <w:p w14:paraId="61CC4E0C"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{200, 300}</w:t>
            </w:r>
          </w:p>
        </w:tc>
        <w:tc>
          <w:tcPr>
            <w:tcW w:w="0" w:type="auto"/>
          </w:tcPr>
          <w:p w14:paraId="75DB19DE" w14:textId="77777777" w:rsidR="0029707F" w:rsidRPr="0029707F" w:rsidRDefault="0029707F" w:rsidP="00753D58">
            <w:pPr>
              <w:spacing w:before="120" w:after="120" w:line="240" w:lineRule="auto"/>
              <w:ind w:firstLine="0"/>
              <w:rPr>
                <w:sz w:val="16"/>
                <w:szCs w:val="16"/>
              </w:rPr>
            </w:pPr>
            <w:r w:rsidRPr="0029707F">
              <w:rPr>
                <w:rFonts w:ascii="Arial" w:eastAsia="Arial" w:hAnsi="Arial" w:cs="Arial"/>
                <w:sz w:val="16"/>
                <w:szCs w:val="16"/>
              </w:rPr>
              <w:t xml:space="preserve">criterion: </w:t>
            </w:r>
            <w:proofErr w:type="spellStart"/>
            <w:r w:rsidRPr="0029707F">
              <w:rPr>
                <w:rFonts w:ascii="Arial" w:eastAsia="Arial" w:hAnsi="Arial" w:cs="Arial"/>
                <w:sz w:val="16"/>
                <w:szCs w:val="16"/>
              </w:rPr>
              <w:t>gini</w:t>
            </w:r>
            <w:proofErr w:type="spellEnd"/>
          </w:p>
        </w:tc>
        <w:tc>
          <w:tcPr>
            <w:tcW w:w="0" w:type="auto"/>
          </w:tcPr>
          <w:p w14:paraId="717C4EFC"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learning_rate</w:t>
            </w:r>
            <w:proofErr w:type="spellEnd"/>
            <w:r w:rsidRPr="0029707F">
              <w:rPr>
                <w:rFonts w:ascii="Arial" w:eastAsia="Arial" w:hAnsi="Arial" w:cs="Arial"/>
                <w:sz w:val="16"/>
                <w:szCs w:val="16"/>
              </w:rPr>
              <w:t>: {0.01, 0.1}</w:t>
            </w:r>
          </w:p>
          <w:p w14:paraId="48EF04C5"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{50, 150}</w:t>
            </w:r>
          </w:p>
        </w:tc>
        <w:tc>
          <w:tcPr>
            <w:tcW w:w="0" w:type="auto"/>
          </w:tcPr>
          <w:p w14:paraId="1496D0B6" w14:textId="77777777" w:rsidR="0029707F" w:rsidRPr="0029707F" w:rsidRDefault="0029707F" w:rsidP="00753D58">
            <w:pPr>
              <w:spacing w:before="120" w:after="120" w:line="240" w:lineRule="auto"/>
              <w:ind w:firstLine="0"/>
              <w:rPr>
                <w:sz w:val="16"/>
                <w:szCs w:val="16"/>
              </w:rPr>
            </w:pPr>
            <w:r w:rsidRPr="0029707F">
              <w:rPr>
                <w:rFonts w:ascii="Arial" w:eastAsia="Arial" w:hAnsi="Arial" w:cs="Arial"/>
                <w:sz w:val="16"/>
                <w:szCs w:val="16"/>
              </w:rPr>
              <w:t>algorithm: SAMME.R</w:t>
            </w:r>
          </w:p>
        </w:tc>
        <w:tc>
          <w:tcPr>
            <w:tcW w:w="0" w:type="auto"/>
            <w:vAlign w:val="center"/>
          </w:tcPr>
          <w:p w14:paraId="78D1931B"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10</w:t>
            </w:r>
          </w:p>
        </w:tc>
      </w:tr>
      <w:tr w:rsidR="0029707F" w:rsidRPr="00F27301" w14:paraId="15E97E6E" w14:textId="77777777" w:rsidTr="0029707F">
        <w:trPr>
          <w:trHeight w:val="20"/>
          <w:jc w:val="center"/>
        </w:trPr>
        <w:tc>
          <w:tcPr>
            <w:tcW w:w="0" w:type="auto"/>
            <w:vAlign w:val="center"/>
          </w:tcPr>
          <w:p w14:paraId="3A455568" w14:textId="77777777" w:rsidR="0029707F" w:rsidRPr="0029707F" w:rsidRDefault="0029707F" w:rsidP="00753D58">
            <w:pPr>
              <w:spacing w:before="120" w:after="120" w:line="240" w:lineRule="auto"/>
              <w:ind w:firstLine="0"/>
              <w:jc w:val="center"/>
              <w:rPr>
                <w:b/>
                <w:bCs/>
                <w:sz w:val="16"/>
                <w:szCs w:val="16"/>
              </w:rPr>
            </w:pPr>
            <w:r w:rsidRPr="0029707F">
              <w:rPr>
                <w:rFonts w:ascii="Arial" w:eastAsia="Arial" w:hAnsi="Arial" w:cs="Arial"/>
                <w:b/>
                <w:bCs/>
                <w:sz w:val="16"/>
                <w:szCs w:val="16"/>
              </w:rPr>
              <w:t>Two-Stage Ada → XGB</w:t>
            </w:r>
          </w:p>
        </w:tc>
        <w:tc>
          <w:tcPr>
            <w:tcW w:w="0" w:type="auto"/>
          </w:tcPr>
          <w:p w14:paraId="10EA5532"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learning_rate</w:t>
            </w:r>
            <w:proofErr w:type="spellEnd"/>
            <w:r w:rsidRPr="0029707F">
              <w:rPr>
                <w:rFonts w:ascii="Arial" w:eastAsia="Arial" w:hAnsi="Arial" w:cs="Arial"/>
                <w:sz w:val="16"/>
                <w:szCs w:val="16"/>
              </w:rPr>
              <w:t>: {0.01, 0.1, 0.5}</w:t>
            </w:r>
          </w:p>
          <w:p w14:paraId="08D30D8C"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{50, 150}</w:t>
            </w:r>
          </w:p>
        </w:tc>
        <w:tc>
          <w:tcPr>
            <w:tcW w:w="0" w:type="auto"/>
          </w:tcPr>
          <w:p w14:paraId="23BB780C" w14:textId="77777777" w:rsidR="0029707F" w:rsidRPr="0029707F" w:rsidRDefault="0029707F" w:rsidP="00753D58">
            <w:pPr>
              <w:spacing w:before="120" w:after="120" w:line="240" w:lineRule="auto"/>
              <w:ind w:firstLine="0"/>
              <w:rPr>
                <w:sz w:val="16"/>
                <w:szCs w:val="16"/>
              </w:rPr>
            </w:pPr>
            <w:r w:rsidRPr="0029707F">
              <w:rPr>
                <w:rFonts w:ascii="Arial" w:eastAsia="Arial" w:hAnsi="Arial" w:cs="Arial"/>
                <w:sz w:val="16"/>
                <w:szCs w:val="16"/>
              </w:rPr>
              <w:t>algorithm: SAMME.R</w:t>
            </w:r>
          </w:p>
        </w:tc>
        <w:tc>
          <w:tcPr>
            <w:tcW w:w="0" w:type="auto"/>
          </w:tcPr>
          <w:p w14:paraId="69F92312"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max_depth</w:t>
            </w:r>
            <w:proofErr w:type="spellEnd"/>
            <w:r w:rsidRPr="0029707F">
              <w:rPr>
                <w:rFonts w:ascii="Arial" w:eastAsia="Arial" w:hAnsi="Arial" w:cs="Arial"/>
                <w:sz w:val="16"/>
                <w:szCs w:val="16"/>
              </w:rPr>
              <w:t>: {3, 5}</w:t>
            </w:r>
          </w:p>
          <w:p w14:paraId="15C36B05"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lr</w:t>
            </w:r>
            <w:proofErr w:type="spellEnd"/>
            <w:r w:rsidRPr="0029707F">
              <w:rPr>
                <w:rFonts w:ascii="Arial" w:eastAsia="Arial" w:hAnsi="Arial" w:cs="Arial"/>
                <w:sz w:val="16"/>
                <w:szCs w:val="16"/>
              </w:rPr>
              <w:t xml:space="preserve">: </w:t>
            </w:r>
            <w:r w:rsidRPr="0029707F">
              <w:rPr>
                <w:rFonts w:ascii="Arial" w:eastAsia="Arial" w:hAnsi="Arial" w:cs="Arial"/>
                <w:sz w:val="16"/>
                <w:szCs w:val="16"/>
              </w:rPr>
              <w:tab/>
              <w:t>{0.01, 0.05}</w:t>
            </w:r>
          </w:p>
          <w:p w14:paraId="04ED4D80"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n_estimators</w:t>
            </w:r>
            <w:proofErr w:type="spellEnd"/>
            <w:r w:rsidRPr="0029707F">
              <w:rPr>
                <w:rFonts w:ascii="Arial" w:eastAsia="Arial" w:hAnsi="Arial" w:cs="Arial"/>
                <w:sz w:val="16"/>
                <w:szCs w:val="16"/>
              </w:rPr>
              <w:t>: {300, 500}</w:t>
            </w:r>
          </w:p>
        </w:tc>
        <w:tc>
          <w:tcPr>
            <w:tcW w:w="0" w:type="auto"/>
          </w:tcPr>
          <w:p w14:paraId="1EC2E132" w14:textId="77777777" w:rsidR="0029707F" w:rsidRPr="0029707F" w:rsidRDefault="0029707F" w:rsidP="00753D58">
            <w:pPr>
              <w:spacing w:before="120" w:after="120" w:line="240" w:lineRule="auto"/>
              <w:ind w:firstLine="0"/>
              <w:rPr>
                <w:rFonts w:ascii="Arial" w:eastAsia="Arial" w:hAnsi="Arial" w:cs="Arial"/>
                <w:sz w:val="16"/>
                <w:szCs w:val="16"/>
              </w:rPr>
            </w:pPr>
            <w:r w:rsidRPr="0029707F">
              <w:rPr>
                <w:rFonts w:ascii="Arial" w:eastAsia="Arial" w:hAnsi="Arial" w:cs="Arial"/>
                <w:sz w:val="16"/>
                <w:szCs w:val="16"/>
              </w:rPr>
              <w:t>subsample: 0.8</w:t>
            </w:r>
          </w:p>
          <w:p w14:paraId="35460FC2"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sidRPr="0029707F">
              <w:rPr>
                <w:rFonts w:ascii="Arial" w:eastAsia="Arial" w:hAnsi="Arial" w:cs="Arial"/>
                <w:sz w:val="16"/>
                <w:szCs w:val="16"/>
              </w:rPr>
              <w:t>colsample</w:t>
            </w:r>
            <w:proofErr w:type="spellEnd"/>
            <w:r w:rsidRPr="0029707F">
              <w:rPr>
                <w:rFonts w:ascii="Arial" w:eastAsia="Arial" w:hAnsi="Arial" w:cs="Arial"/>
                <w:sz w:val="16"/>
                <w:szCs w:val="16"/>
              </w:rPr>
              <w:t>: 0.8</w:t>
            </w:r>
          </w:p>
          <w:p w14:paraId="5BD76216" w14:textId="77777777" w:rsidR="0029707F" w:rsidRPr="0029707F" w:rsidRDefault="0029707F" w:rsidP="00753D58">
            <w:pPr>
              <w:spacing w:before="120" w:after="120" w:line="240" w:lineRule="auto"/>
              <w:ind w:firstLine="0"/>
              <w:rPr>
                <w:sz w:val="16"/>
                <w:szCs w:val="16"/>
              </w:rPr>
            </w:pPr>
            <w:proofErr w:type="spellStart"/>
            <w:r w:rsidRPr="0029707F">
              <w:rPr>
                <w:rFonts w:ascii="Arial" w:eastAsia="Arial" w:hAnsi="Arial" w:cs="Arial"/>
                <w:sz w:val="16"/>
                <w:szCs w:val="16"/>
              </w:rPr>
              <w:t>mcw</w:t>
            </w:r>
            <w:proofErr w:type="spellEnd"/>
            <w:r w:rsidRPr="0029707F">
              <w:rPr>
                <w:rFonts w:ascii="Arial" w:eastAsia="Arial" w:hAnsi="Arial" w:cs="Arial"/>
                <w:sz w:val="16"/>
                <w:szCs w:val="16"/>
              </w:rPr>
              <w:t>: 3</w:t>
            </w:r>
          </w:p>
        </w:tc>
        <w:tc>
          <w:tcPr>
            <w:tcW w:w="0" w:type="auto"/>
            <w:vAlign w:val="center"/>
          </w:tcPr>
          <w:p w14:paraId="70DAD34F" w14:textId="77777777" w:rsidR="0029707F" w:rsidRPr="0029707F" w:rsidRDefault="0029707F" w:rsidP="00753D58">
            <w:pPr>
              <w:spacing w:before="120" w:after="120" w:line="240" w:lineRule="auto"/>
              <w:ind w:firstLine="0"/>
              <w:jc w:val="center"/>
              <w:rPr>
                <w:sz w:val="16"/>
                <w:szCs w:val="16"/>
              </w:rPr>
            </w:pPr>
            <w:r w:rsidRPr="0029707F">
              <w:rPr>
                <w:rFonts w:ascii="Arial" w:eastAsia="Arial" w:hAnsi="Arial" w:cs="Arial"/>
                <w:b/>
                <w:bCs/>
                <w:sz w:val="16"/>
                <w:szCs w:val="16"/>
              </w:rPr>
              <w:t>10</w:t>
            </w:r>
          </w:p>
        </w:tc>
      </w:tr>
      <w:tr w:rsidR="0029707F" w:rsidRPr="00F27301" w14:paraId="2A091C21" w14:textId="77777777" w:rsidTr="0029707F">
        <w:trPr>
          <w:trHeight w:val="20"/>
          <w:jc w:val="center"/>
        </w:trPr>
        <w:tc>
          <w:tcPr>
            <w:tcW w:w="0" w:type="auto"/>
            <w:vAlign w:val="center"/>
          </w:tcPr>
          <w:p w14:paraId="39A3F7D6"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sidRPr="0029707F">
              <w:rPr>
                <w:rFonts w:ascii="Arial" w:eastAsia="Arial" w:hAnsi="Arial" w:cs="Arial"/>
                <w:b/>
                <w:bCs/>
                <w:sz w:val="16"/>
                <w:szCs w:val="16"/>
              </w:rPr>
              <w:t>Total</w:t>
            </w:r>
          </w:p>
        </w:tc>
        <w:tc>
          <w:tcPr>
            <w:tcW w:w="0" w:type="auto"/>
          </w:tcPr>
          <w:p w14:paraId="6267973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sidRPr="0029707F">
              <w:rPr>
                <w:rFonts w:ascii="Arial" w:eastAsia="Arial" w:hAnsi="Arial" w:cs="Arial"/>
                <w:b/>
                <w:bCs/>
                <w:sz w:val="16"/>
                <w:szCs w:val="16"/>
              </w:rPr>
              <w:t>66</w:t>
            </w:r>
          </w:p>
        </w:tc>
      </w:tr>
    </w:tbl>
    <w:p w14:paraId="5388C152" w14:textId="7DE493E5" w:rsidR="00424A41" w:rsidRPr="00424A41" w:rsidRDefault="00424A41" w:rsidP="00424A41">
      <w:pPr>
        <w:ind w:firstLine="0"/>
        <w:sectPr w:rsidR="00424A41" w:rsidRPr="00424A41"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77777777" w:rsidR="00856161" w:rsidRDefault="00000000">
      <w:pPr>
        <w:pStyle w:val="ThesisParagraphText"/>
      </w:pPr>
      <w:r>
        <w:lastRenderedPageBreak/>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77777777" w:rsidR="0011778A" w:rsidRDefault="002D697F" w:rsidP="00397807">
      <w:pPr>
        <w:pStyle w:val="Caption"/>
        <w:ind w:firstLine="0"/>
      </w:pPr>
      <w:bookmarkStart w:id="95" w:name="_Toc23263659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7</w:t>
      </w:r>
      <w:r w:rsidRPr="00FD0F64">
        <w:rPr>
          <w:noProof/>
        </w:rPr>
        <w:fldChar w:fldCharType="end"/>
      </w:r>
      <w:r w:rsidRPr="00FD0F64">
        <w:t>.  List of the feature importance methods used per model.</w:t>
      </w:r>
      <w:bookmarkEnd w:id="95"/>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14:paraId="659B94A9" w14:textId="77777777" w:rsidR="009704B0" w:rsidRDefault="009704B0">
      <w:pPr>
        <w:pStyle w:val="ThesisParagraphText"/>
      </w:pPr>
    </w:p>
    <w:p w14:paraId="7336E5DC" w14:textId="5B87036F" w:rsidR="00856161" w:rsidRDefault="00000000">
      <w:pPr>
        <w:pStyle w:val="ThesisParagraphText"/>
      </w:pPr>
      <w:r>
        <w:lastRenderedPageBreak/>
        <w:t xml:space="preserve">The methods differ because feature attribution must respect each model's internal structure: impurity-based measures suit tree learners, the gain/cover/frequency metrics decompose </w:t>
      </w:r>
      <w:proofErr w:type="spellStart"/>
      <w:r>
        <w:t>XGBoost's</w:t>
      </w:r>
      <w:proofErr w:type="spellEnd"/>
      <w:r>
        <w:t xml:space="preserve">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96" w:name="_Toc232636539"/>
      <w:r>
        <w:lastRenderedPageBreak/>
        <w:t>3.6 Experimental Design and Evaluation</w:t>
      </w:r>
      <w:bookmarkEnd w:id="96"/>
    </w:p>
    <w:p w14:paraId="79F9E27E" w14:textId="77777777"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14:paraId="0272FB3B" w14:textId="77777777" w:rsidR="00856161" w:rsidRDefault="00000000">
      <w:pPr>
        <w:pStyle w:val="ThesisParagraphText"/>
      </w:pPr>
      <w:r>
        <w:t xml:space="preserve">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w:t>
      </w:r>
      <w:proofErr w:type="gramStart"/>
      <w:r>
        <w:t>2025</w:t>
      </w:r>
      <w:proofErr w:type="gramEnd"/>
      <w:r>
        <w:t xml:space="preserve">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000000">
      <w:pPr>
        <w:pStyle w:val="ThesisParagraphText"/>
      </w:pPr>
      <w:r>
        <w:t>Figure 3.4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16F01680" w:rsidR="008D5CC8" w:rsidRDefault="0081578F" w:rsidP="008F0EE6">
      <w:pPr>
        <w:pStyle w:val="Caption"/>
        <w:ind w:firstLine="0"/>
        <w:rPr>
          <w:noProof/>
        </w:rPr>
      </w:pPr>
      <w:bookmarkStart w:id="97" w:name="_Toc232636573"/>
      <w:r>
        <w:t>Figure 3</w:t>
      </w:r>
      <w:r w:rsidR="00CC37AC" w:rsidRPr="00FD0F64">
        <w:t>.</w:t>
      </w:r>
      <w:r w:rsidR="00CC37AC">
        <w:fldChar w:fldCharType="begin"/>
      </w:r>
      <w:r w:rsidR="00CC37AC">
        <w:instrText>SEQ Figure \* ARABIC \s 1</w:instrText>
      </w:r>
      <w:r w:rsidR="00CC37AC">
        <w:fldChar w:fldCharType="separate"/>
      </w:r>
      <w:r w:rsidR="00CC37AC">
        <w:rPr>
          <w:noProof/>
        </w:rPr>
        <w:t>4</w:t>
      </w:r>
      <w:r w:rsidR="00CC37AC">
        <w:fldChar w:fldCharType="end"/>
      </w:r>
      <w:r>
        <w:t>: Distribution of payment statuses.</w:t>
      </w:r>
      <w:bookmarkEnd w:id="97"/>
    </w:p>
    <w:p w14:paraId="144BFA9D" w14:textId="77777777" w:rsidR="00856161" w:rsidRDefault="00000000">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[43], Borderline-SMOTE [44], SMOTE-Tomek [45], and threshold-based hybrid undersampling — and that motivates macro-averaged F1, which weights all four classes equally, as the primary evaluation metric, consistent with standard practice in imbalanced classification [46].</w:t>
      </w:r>
    </w:p>
    <w:p w14:paraId="64C89324"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7DC1AE02" w14:textId="77777777" w:rsidR="00467A2C" w:rsidRDefault="00467A2C" w:rsidP="009704B0">
      <w:pPr>
        <w:pStyle w:val="NoSpacing"/>
        <w:keepNext/>
        <w:jc w:val="center"/>
      </w:pPr>
      <w:r w:rsidRPr="00FD0F64">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099200" cy="5577840"/>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0643E829" w:rsidR="000047C7" w:rsidRDefault="0081578F" w:rsidP="008F0EE6">
      <w:pPr>
        <w:pStyle w:val="Caption"/>
        <w:ind w:firstLine="0"/>
        <w:rPr>
          <w:noProof/>
        </w:rPr>
      </w:pPr>
      <w:bookmarkStart w:id="98" w:name="_Toc232636574"/>
      <w:r>
        <w:t>Figure 3</w:t>
      </w:r>
      <w:r w:rsidR="00CC37AC" w:rsidRPr="00FD0F64">
        <w:t>.</w:t>
      </w:r>
      <w:r w:rsidR="00CC37AC">
        <w:fldChar w:fldCharType="begin"/>
      </w:r>
      <w:r w:rsidR="00CC37AC">
        <w:instrText>SEQ Figure \* ARABIC \s 1</w:instrText>
      </w:r>
      <w:r w:rsidR="00CC37AC">
        <w:fldChar w:fldCharType="separate"/>
      </w:r>
      <w:r w:rsidR="00CC37AC">
        <w:rPr>
          <w:noProof/>
        </w:rPr>
        <w:t>5</w:t>
      </w:r>
      <w:r w:rsidR="00CC37AC">
        <w:fldChar w:fldCharType="end"/>
      </w:r>
      <w:r>
        <w:t>: Level-1 DFD of the Analysis component.</w:t>
      </w:r>
      <w:bookmarkEnd w:id="98"/>
    </w:p>
    <w:p w14:paraId="18760057" w14:textId="1554174F" w:rsidR="000047C7" w:rsidRPr="009704B0" w:rsidRDefault="00000000" w:rsidP="009704B0">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sidR="000047C7">
        <w:rPr>
          <w:noProof/>
        </w:rPr>
        <w:br w:type="page"/>
      </w:r>
    </w:p>
    <w:p w14:paraId="01F7BD9C" w14:textId="77777777" w:rsidR="00856161" w:rsidRDefault="00000000">
      <w:pPr>
        <w:pStyle w:val="Heading2"/>
      </w:pPr>
      <w:bookmarkStart w:id="99" w:name="_Toc232636540"/>
      <w:r>
        <w:lastRenderedPageBreak/>
        <w:t>3.7 Ethical Considerations</w:t>
      </w:r>
      <w:bookmarkEnd w:id="99"/>
    </w:p>
    <w:p w14:paraId="1831BF66" w14:textId="77777777" w:rsidR="00856161" w:rsidRDefault="00000000">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000000">
      <w:pPr>
        <w:pStyle w:val="Heading3"/>
      </w:pPr>
      <w:bookmarkStart w:id="100" w:name="_Toc232636541"/>
      <w:r>
        <w:t>3.7.1 Data Privacy</w:t>
      </w:r>
      <w:bookmarkEnd w:id="100"/>
    </w:p>
    <w:p w14:paraId="496944D1" w14:textId="6D5C195E" w:rsidR="009704B0" w:rsidRDefault="00000000" w:rsidP="009704B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r w:rsidR="009704B0">
        <w:br w:type="page"/>
      </w:r>
    </w:p>
    <w:p w14:paraId="3FA17BB9" w14:textId="77777777" w:rsidR="00856161" w:rsidRDefault="00000000">
      <w:pPr>
        <w:pStyle w:val="Heading3"/>
      </w:pPr>
      <w:bookmarkStart w:id="101" w:name="_Toc232636542"/>
      <w:r>
        <w:lastRenderedPageBreak/>
        <w:t>3.7.2 Ethical Use of Predictions</w:t>
      </w:r>
      <w:bookmarkEnd w:id="101"/>
    </w:p>
    <w:p w14:paraId="31143E3A" w14:textId="7DF30326" w:rsidR="009159CA" w:rsidRDefault="00000000">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102" w:name="_Toc232636543"/>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102"/>
    </w:p>
    <w:p w14:paraId="5E6C2BDF" w14:textId="77777777" w:rsidR="0083039C" w:rsidRPr="00FD0F64" w:rsidRDefault="00A61B0A" w:rsidP="009704B0">
      <w:pPr>
        <w:pStyle w:val="ThesisParagraphText"/>
      </w:pPr>
      <w:r w:rsidRPr="00FD0F64">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338FF0BE" w:rsidR="009704B0" w:rsidRDefault="00000000">
      <w:pPr>
        <w:pStyle w:val="ThesisParagraphText"/>
      </w:pPr>
      <w:r>
        <w:t xml:space="preserve">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w:t>
      </w:r>
      <w:proofErr w:type="gramStart"/>
      <w:r>
        <w:t>two headline</w:t>
      </w:r>
      <w:proofErr w:type="gramEnd"/>
      <w:r>
        <w:t xml:space="preserv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34137095" w14:textId="77777777" w:rsidR="009704B0" w:rsidRDefault="009704B0">
      <w:pPr>
        <w:autoSpaceDE/>
        <w:autoSpaceDN/>
        <w:adjustRightInd/>
        <w:spacing w:line="278" w:lineRule="auto"/>
        <w:ind w:firstLine="0"/>
        <w:jc w:val="left"/>
        <w:rPr>
          <w:rFonts w:eastAsia="Calibri"/>
          <w:kern w:val="0"/>
          <w14:ligatures w14:val="none"/>
        </w:rPr>
      </w:pPr>
      <w:r>
        <w:br w:type="page"/>
      </w:r>
    </w:p>
    <w:p w14:paraId="6DEBE66A" w14:textId="77777777" w:rsidR="00C60A0D" w:rsidRPr="00FD0F64" w:rsidRDefault="00A61B0A" w:rsidP="009E2EBD">
      <w:pPr>
        <w:pStyle w:val="Heading2"/>
      </w:pPr>
      <w:bookmarkStart w:id="103" w:name="_Toc232636544"/>
      <w:r>
        <w:lastRenderedPageBreak/>
        <w:t>4.1 RQ1 — Performance of Ensemble Architectures vs. Base Classifiers</w:t>
      </w:r>
      <w:bookmarkEnd w:id="103"/>
    </w:p>
    <w:p w14:paraId="0DF369D2" w14:textId="77777777" w:rsidR="00856161" w:rsidRDefault="00000000">
      <w:pPr>
        <w:pStyle w:val="ThesisParagraphText"/>
      </w:pPr>
      <w:r>
        <w:t>Table 4.1 presents the peak macro-F1 and ROC-AUC scores for each model family under the enhanced feature regime, identifying the best individual model and resampling strategy per family.</w:t>
      </w:r>
    </w:p>
    <w:p w14:paraId="4E2F53C3" w14:textId="77777777" w:rsidR="006E4711" w:rsidRPr="00FD0F64" w:rsidRDefault="009E2EBD" w:rsidP="009279BE">
      <w:pPr>
        <w:pStyle w:val="Caption"/>
        <w:ind w:firstLine="0"/>
      </w:pPr>
      <w:r w:rsidRPr="00FD0F64">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14:paraId="679B4C50" w14:textId="77777777" w:rsidR="00856161" w:rsidRDefault="00000000">
      <w:pPr>
        <w:pStyle w:val="ThesisParagraphText"/>
      </w:pPr>
      <w:r>
        <w:t>The two-stage family leads on both headline metrics: its best configuration (</w:t>
      </w:r>
      <w:proofErr w:type="spellStart"/>
      <w:r>
        <w:t>two_stage_xgb_ada</w:t>
      </w:r>
      <w:proofErr w:type="spellEnd"/>
      <w:r>
        <w:t xml:space="preserve">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classification —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000000">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442CC6FD" w:rsidR="008F0EE6" w:rsidRDefault="00AF26EE" w:rsidP="008F0EE6">
      <w:pPr>
        <w:pStyle w:val="Caption"/>
        <w:spacing w:before="0"/>
        <w:ind w:firstLine="0"/>
      </w:pPr>
      <w:bookmarkStart w:id="104" w:name="_Toc232636575"/>
      <w:r>
        <w:t>Figure 4</w:t>
      </w:r>
      <w:r w:rsidR="00CC37AC" w:rsidRPr="00FD0F64">
        <w:t>.</w:t>
      </w:r>
      <w:r w:rsidR="00CC37AC">
        <w:fldChar w:fldCharType="begin"/>
      </w:r>
      <w:r w:rsidR="00CC37AC">
        <w:instrText>SEQ Figure \* ARABIC \s 1</w:instrText>
      </w:r>
      <w:r w:rsidR="00CC37AC">
        <w:fldChar w:fldCharType="separate"/>
      </w:r>
      <w:r w:rsidR="00CC37AC">
        <w:rPr>
          <w:noProof/>
        </w:rPr>
        <w:t>1</w:t>
      </w:r>
      <w:r w:rsidR="00CC37AC">
        <w:fldChar w:fldCharType="end"/>
      </w:r>
      <w:r>
        <w:t>: Ordinal &amp; Two-Stage Variants vs. Base Classifiers</w:t>
      </w:r>
      <w:r w:rsidR="00EE6672">
        <w:t xml:space="preserve"> </w:t>
      </w:r>
      <w:r>
        <w:t>(lift in F1 and AUC metrics).</w:t>
      </w:r>
      <w:bookmarkEnd w:id="104"/>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w:t>
      </w:r>
      <w:r>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14:paraId="2DA454B4" w14:textId="77777777" w:rsidR="00856161" w:rsidRDefault="00000000">
      <w:pPr>
        <w:pStyle w:val="Heading2"/>
      </w:pPr>
      <w:bookmarkStart w:id="105" w:name="_Toc232636545"/>
      <w:r>
        <w:lastRenderedPageBreak/>
        <w:t>4.2 RQ2 — Impact of Survival-Analysis-Derived Features</w:t>
      </w:r>
      <w:bookmarkEnd w:id="105"/>
    </w:p>
    <w:p w14:paraId="145239B6" w14:textId="77777777" w:rsidR="00550E91" w:rsidRPr="00FD0F64" w:rsidRDefault="00550E91" w:rsidP="00437D43">
      <w:pPr>
        <w:pStyle w:val="ThesisParagraphText"/>
      </w:pPr>
      <w:r w:rsidRPr="00FD0F64">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2194771B" w:rsidR="009704B0" w:rsidRDefault="00550E91" w:rsidP="009704B0">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r w:rsidR="009704B0">
        <w:br w:type="page"/>
      </w:r>
    </w:p>
    <w:p w14:paraId="31FACB7C" w14:textId="77777777" w:rsidR="005F23C8" w:rsidRDefault="008C7907" w:rsidP="005C54DC">
      <w:pPr>
        <w:pStyle w:val="Heading2"/>
      </w:pPr>
      <w:bookmarkStart w:id="106" w:name="_Toc232636546"/>
      <w:r>
        <w:lastRenderedPageBreak/>
        <w:t>4.3 RQ3 — Effect of Class-Balancing Strategies on Model Performance</w:t>
      </w:r>
      <w:bookmarkEnd w:id="106"/>
    </w:p>
    <w:p w14:paraId="7D5D117C" w14:textId="77777777" w:rsidR="00856161" w:rsidRDefault="00000000">
      <w:pPr>
        <w:pStyle w:val="ThesisParagraphText"/>
      </w:pPr>
      <w:r>
        <w:t>Figure 4.2 presents macro-F1 distributions across all model types and balancing strategies under the enhanced feature regime.</w:t>
      </w:r>
    </w:p>
    <w:p w14:paraId="7674C026" w14:textId="77777777" w:rsidR="001B6204" w:rsidRDefault="0094645B" w:rsidP="007E212A">
      <w:pPr>
        <w:spacing w:line="240" w:lineRule="auto"/>
        <w:ind w:firstLine="0"/>
        <w:jc w:val="center"/>
      </w:pPr>
      <w:r>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50607F6A" w:rsidR="007E212A" w:rsidRPr="007E212A" w:rsidRDefault="007449D1" w:rsidP="007E212A">
      <w:pPr>
        <w:pStyle w:val="Caption"/>
        <w:ind w:firstLine="0"/>
        <w:rPr>
          <w:noProof/>
        </w:rPr>
      </w:pPr>
      <w:bookmarkStart w:id="107" w:name="_Toc232636576"/>
      <w:r>
        <w:t>Figure 4</w:t>
      </w:r>
      <w:r w:rsidR="00CC37AC" w:rsidRPr="00FD0F64">
        <w:t>.</w:t>
      </w:r>
      <w:r w:rsidR="00CC37AC">
        <w:fldChar w:fldCharType="begin"/>
      </w:r>
      <w:r w:rsidR="00CC37AC">
        <w:instrText>SEQ Figure \* ARABIC \s 1</w:instrText>
      </w:r>
      <w:r w:rsidR="00CC37AC">
        <w:fldChar w:fldCharType="separate"/>
      </w:r>
      <w:r w:rsidR="00CC37AC">
        <w:rPr>
          <w:noProof/>
        </w:rPr>
        <w:t>2</w:t>
      </w:r>
      <w:r w:rsidR="00CC37AC">
        <w:fldChar w:fldCharType="end"/>
      </w:r>
      <w:r>
        <w:t>: F1 Macro by Model &amp; Balance Strategy (enhanced features).</w:t>
      </w:r>
      <w:bookmarkEnd w:id="107"/>
      <w:r w:rsidR="007E212A">
        <w:br w:type="page"/>
      </w:r>
    </w:p>
    <w:p w14:paraId="6962C5A3" w14:textId="42EF4CB3" w:rsidR="007E212A" w:rsidRDefault="00000000" w:rsidP="00B97DCC">
      <w:pPr>
        <w:pStyle w:val="ThesisParagraphText"/>
      </w:pPr>
      <w:r>
        <w:lastRenderedPageBreak/>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 strategy selection matters most for precisely the models least able to compensate internally.</w:t>
      </w:r>
      <w:r w:rsidR="007E212A">
        <w:br w:type="page"/>
      </w:r>
    </w:p>
    <w:p w14:paraId="6FCCB094" w14:textId="77777777" w:rsidR="00856161" w:rsidRDefault="00000000">
      <w:pPr>
        <w:pStyle w:val="ThesisParagraphText"/>
      </w:pPr>
      <w:r>
        <w:lastRenderedPageBreak/>
        <w:t>Figure 4.3 presents ROC-AUC distributions across all model types and balancing strategies under the enhanced feature regime.</w:t>
      </w:r>
    </w:p>
    <w:p w14:paraId="1A9F0A57" w14:textId="77777777" w:rsidR="00AD240E" w:rsidRPr="00FD0F64" w:rsidRDefault="0094645B" w:rsidP="007E212A">
      <w:pPr>
        <w:spacing w:line="240" w:lineRule="auto"/>
        <w:ind w:firstLine="0"/>
        <w:jc w:val="center"/>
      </w:pPr>
      <w:r>
        <w:rPr>
          <w:noProof/>
        </w:rPr>
        <w:drawing>
          <wp:inline distT="0" distB="0" distL="0" distR="0" wp14:anchorId="734DA035" wp14:editId="40796FFC">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40A8687F" w:rsidR="0082594D" w:rsidRDefault="00F659F2" w:rsidP="008F0EE6">
      <w:pPr>
        <w:pStyle w:val="Caption"/>
        <w:ind w:firstLine="0"/>
      </w:pPr>
      <w:bookmarkStart w:id="108" w:name="_Toc232636577"/>
      <w:r>
        <w:t>Figure 4</w:t>
      </w:r>
      <w:r w:rsidR="00CC37AC" w:rsidRPr="00FD0F64">
        <w:t>.</w:t>
      </w:r>
      <w:r w:rsidR="00CC37AC">
        <w:fldChar w:fldCharType="begin"/>
      </w:r>
      <w:r w:rsidR="00CC37AC">
        <w:instrText>SEQ Figure \* ARABIC \s 1</w:instrText>
      </w:r>
      <w:r w:rsidR="00CC37AC">
        <w:fldChar w:fldCharType="separate"/>
      </w:r>
      <w:r w:rsidR="00CC37AC">
        <w:rPr>
          <w:noProof/>
        </w:rPr>
        <w:t>3</w:t>
      </w:r>
      <w:r w:rsidR="00CC37AC">
        <w:fldChar w:fldCharType="end"/>
      </w:r>
      <w:r>
        <w:t>: AUC Macro by Model &amp; Balance Strategy (enhanced features).</w:t>
      </w:r>
      <w:bookmarkEnd w:id="108"/>
    </w:p>
    <w:p w14:paraId="0DDDAD1D" w14:textId="77777777" w:rsidR="00856161" w:rsidRDefault="00000000">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16FA73B2" w14:textId="77777777" w:rsidR="00856161" w:rsidRDefault="00000000">
      <w:pPr>
        <w:pStyle w:val="ThesisParagraphText"/>
      </w:pPr>
      <w:r>
        <w:lastRenderedPageBreak/>
        <w:t>Figure 4.4 presents macro-F1 distributions by model and balancing strategy under the baseline feature regime, that is, without the five survival-analysis-derived features.</w:t>
      </w:r>
    </w:p>
    <w:p w14:paraId="2135317B" w14:textId="77777777" w:rsidR="00F659F2" w:rsidRDefault="002158DA" w:rsidP="007E212A">
      <w:pPr>
        <w:spacing w:line="240" w:lineRule="auto"/>
        <w:ind w:firstLine="0"/>
        <w:jc w:val="center"/>
      </w:pPr>
      <w:r>
        <w:rPr>
          <w:noProof/>
        </w:rPr>
        <w:drawing>
          <wp:inline distT="0" distB="0" distL="0" distR="0" wp14:anchorId="1541077C" wp14:editId="25AEDDA3">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7BB38C47" w:rsidR="00A174DA" w:rsidRDefault="00A174DA" w:rsidP="008F0EE6">
      <w:pPr>
        <w:pStyle w:val="Caption"/>
        <w:ind w:firstLine="0"/>
      </w:pPr>
      <w:bookmarkStart w:id="109" w:name="_Toc232636578"/>
      <w:r>
        <w:t>Figure 4</w:t>
      </w:r>
      <w:r w:rsidR="00CC37AC">
        <w:t>.</w:t>
      </w:r>
      <w:r w:rsidR="00CC37AC">
        <w:fldChar w:fldCharType="begin"/>
      </w:r>
      <w:r w:rsidR="00CC37AC">
        <w:instrText>SEQ Figure \* ARABIC \s 1</w:instrText>
      </w:r>
      <w:r w:rsidR="00CC37AC">
        <w:fldChar w:fldCharType="separate"/>
      </w:r>
      <w:r w:rsidR="00CC37AC">
        <w:rPr>
          <w:noProof/>
        </w:rPr>
        <w:t>4</w:t>
      </w:r>
      <w:r w:rsidR="00CC37AC">
        <w:fldChar w:fldCharType="end"/>
      </w:r>
      <w:r>
        <w:t>: F1 Macro by Model &amp; Balance Strategy (baseline features).</w:t>
      </w:r>
      <w:bookmarkEnd w:id="109"/>
    </w:p>
    <w:p w14:paraId="3C9A5B49" w14:textId="0327FBBA" w:rsidR="00A174DA" w:rsidRPr="007E212A" w:rsidRDefault="00000000" w:rsidP="007E212A">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Borderline-SMOTE leads in both — indicating that resampling choice and feature regime act as largely independent levers.</w:t>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7ADC973E" w14:textId="457FB0C3" w:rsidR="00FF07D4" w:rsidRDefault="00D92470" w:rsidP="00FF07D4">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4EAD017B" w14:textId="77777777" w:rsidR="00FF07D4" w:rsidRDefault="00FF07D4">
      <w:pPr>
        <w:autoSpaceDE/>
        <w:autoSpaceDN/>
        <w:adjustRightInd/>
        <w:spacing w:line="278" w:lineRule="auto"/>
        <w:ind w:firstLine="0"/>
        <w:jc w:val="left"/>
      </w:pPr>
      <w:r>
        <w:br w:type="page"/>
      </w:r>
    </w:p>
    <w:p w14:paraId="7BA321C0" w14:textId="77777777" w:rsidR="00550E91" w:rsidRPr="00FD0F64" w:rsidRDefault="00550E91" w:rsidP="005C54DC">
      <w:pPr>
        <w:pStyle w:val="Heading2"/>
      </w:pPr>
      <w:bookmarkStart w:id="110" w:name="_Toc232636547"/>
      <w:r>
        <w:lastRenderedPageBreak/>
        <w:t>4.4 Metric Convergence and Model Selection Criteria</w:t>
      </w:r>
      <w:bookmarkEnd w:id="110"/>
    </w:p>
    <w:p w14:paraId="4EFF5186" w14:textId="7DB78C9C" w:rsidR="00550E91" w:rsidRDefault="00550E91" w:rsidP="00C7605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33E76124" w14:textId="6813FA3C" w:rsidR="00856161" w:rsidRDefault="00000000">
      <w:pPr>
        <w:pStyle w:val="ThesisParagraphText"/>
      </w:pPr>
      <w:r>
        <w:t>Figure 4.</w:t>
      </w:r>
      <w:r w:rsidR="001D0685">
        <w:t>5</w:t>
      </w:r>
      <w:r>
        <w:t xml:space="preserve"> </w:t>
      </w:r>
      <w:r w:rsidR="001D0685">
        <w:t xml:space="preserve">shown on the next page </w:t>
      </w:r>
      <w:r>
        <w:t>presents ROC curves for the top-performing models, plotting the trade-off between true positive rate and false positive rate across classification thresholds.</w:t>
      </w:r>
    </w:p>
    <w:p w14:paraId="3FD0670C" w14:textId="11414BC9" w:rsidR="00C76051" w:rsidRDefault="00C76051" w:rsidP="001D0685">
      <w:pPr>
        <w:pStyle w:val="ThesisParagraphText"/>
      </w:pPr>
      <w:r>
        <w:t xml:space="preserve">The curves separate cleanly from the diagonal chance line, with the two-stage </w:t>
      </w:r>
      <w:proofErr w:type="spellStart"/>
      <w:r>
        <w:t>XGBoost</w:t>
      </w:r>
      <w:proofErr w:type="spellEnd"/>
      <w:r>
        <w: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4E86654A" w14:textId="77777777" w:rsidR="00A174DA" w:rsidRDefault="00A174DA" w:rsidP="00D472EE">
      <w:pPr>
        <w:ind w:firstLine="0"/>
        <w:jc w:val="center"/>
      </w:pPr>
      <w:r>
        <w:rPr>
          <w:noProof/>
        </w:rPr>
        <w:lastRenderedPageBreak/>
        <w:drawing>
          <wp:inline distT="0" distB="0" distL="0" distR="0" wp14:anchorId="2FF0F4A0" wp14:editId="6D09A293">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29EC5B2E" w:rsidR="00910587" w:rsidRPr="003537E8" w:rsidRDefault="00A174DA" w:rsidP="003537E8">
      <w:pPr>
        <w:jc w:val="center"/>
        <w:rPr>
          <w:b/>
          <w:bCs/>
        </w:rPr>
      </w:pPr>
      <w:bookmarkStart w:id="111" w:name="_Toc232636579"/>
      <w:r w:rsidRPr="003537E8">
        <w:rPr>
          <w:b/>
          <w:bCs/>
        </w:rPr>
        <w:t>Figure 4</w:t>
      </w:r>
      <w:r w:rsidR="00CC37AC" w:rsidRPr="003537E8">
        <w:rPr>
          <w:b/>
          <w:bCs/>
        </w:rPr>
        <w:t>.</w:t>
      </w:r>
      <w:r w:rsidR="00CC37AC" w:rsidRPr="003537E8">
        <w:rPr>
          <w:b/>
          <w:bCs/>
        </w:rPr>
        <w:fldChar w:fldCharType="begin"/>
      </w:r>
      <w:r w:rsidR="00CC37AC" w:rsidRPr="003537E8">
        <w:rPr>
          <w:b/>
          <w:bCs/>
        </w:rPr>
        <w:instrText>SEQ Figure \* ARABIC \s 1</w:instrText>
      </w:r>
      <w:r w:rsidR="00CC37AC" w:rsidRPr="003537E8">
        <w:rPr>
          <w:b/>
          <w:bCs/>
        </w:rPr>
        <w:fldChar w:fldCharType="separate"/>
      </w:r>
      <w:r w:rsidR="00CC37AC" w:rsidRPr="003537E8">
        <w:rPr>
          <w:b/>
          <w:bCs/>
          <w:noProof/>
        </w:rPr>
        <w:t>5</w:t>
      </w:r>
      <w:r w:rsidR="00CC37AC" w:rsidRPr="003537E8">
        <w:rPr>
          <w:b/>
          <w:bCs/>
        </w:rPr>
        <w:fldChar w:fldCharType="end"/>
      </w:r>
      <w:r w:rsidRPr="003537E8">
        <w:rPr>
          <w:b/>
          <w:bCs/>
        </w:rPr>
        <w:t>: ROC Curves for Top Models.</w:t>
      </w:r>
      <w:bookmarkEnd w:id="111"/>
    </w:p>
    <w:p w14:paraId="011CF51F" w14:textId="7EC0794F" w:rsidR="00856161" w:rsidRDefault="00000000">
      <w:pPr>
        <w:pStyle w:val="ThesisParagraphText"/>
      </w:pPr>
      <w:r>
        <w:lastRenderedPageBreak/>
        <w:t>Figure 4.</w:t>
      </w:r>
      <w:r w:rsidR="00910587">
        <w:t>6</w:t>
      </w:r>
      <w:r>
        <w:t xml:space="preserve"> presents the confusion matrices of the top three models, detailing classification performance per payment bracket.</w:t>
      </w:r>
    </w:p>
    <w:p w14:paraId="4EF453D1" w14:textId="77777777" w:rsidR="00E36C3F" w:rsidRDefault="00863A0D" w:rsidP="00E36C3F">
      <w:pPr>
        <w:ind w:firstLine="0"/>
      </w:pPr>
      <w:r>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469D193E" w:rsidR="00A174DA" w:rsidRDefault="00A174DA" w:rsidP="00A174DA">
      <w:pPr>
        <w:pStyle w:val="Caption"/>
        <w:ind w:firstLine="0"/>
      </w:pPr>
      <w:bookmarkStart w:id="112" w:name="_Toc232636580"/>
      <w:r>
        <w:t>Figure 4</w:t>
      </w:r>
      <w:r w:rsidR="00CC37AC">
        <w:t>.</w:t>
      </w:r>
      <w:r w:rsidR="00CC37AC">
        <w:fldChar w:fldCharType="begin"/>
      </w:r>
      <w:r w:rsidR="00CC37AC">
        <w:instrText>SEQ Figure \* ARABIC \s 1</w:instrText>
      </w:r>
      <w:r w:rsidR="00CC37AC">
        <w:fldChar w:fldCharType="separate"/>
      </w:r>
      <w:r w:rsidR="00CC37AC">
        <w:rPr>
          <w:noProof/>
        </w:rPr>
        <w:t>6</w:t>
      </w:r>
      <w:r w:rsidR="00CC37AC">
        <w:fldChar w:fldCharType="end"/>
      </w:r>
      <w:r>
        <w:t>: Confusion Matrices for Top 3 Models.</w:t>
      </w:r>
      <w:bookmarkEnd w:id="112"/>
    </w:p>
    <w:p w14:paraId="114AA907" w14:textId="77777777" w:rsidR="00EC4276" w:rsidRPr="00EC4276" w:rsidRDefault="00EC4276" w:rsidP="003A4A01">
      <w:pPr>
        <w:ind w:firstLine="0"/>
      </w:pPr>
    </w:p>
    <w:p w14:paraId="5737E95E" w14:textId="77777777" w:rsidR="00856161" w:rsidRDefault="00000000">
      <w:pPr>
        <w:pStyle w:val="ThesisParagraphText"/>
      </w:pPr>
      <w:r>
        <w:lastRenderedPageBreak/>
        <w:t>The matrices reveal a consistent class-level pattern: Class 0 (on-time) recall is uniformly high and Class 1 (1–30 days late) is recovered reasonably well, but Classes 2 and 3 remain difficult under every strategy, with a substantial share of 31–</w:t>
      </w:r>
      <w:proofErr w:type="gramStart"/>
      <w:r>
        <w:t>60 day</w:t>
      </w:r>
      <w:proofErr w:type="gramEnd"/>
      <w:r>
        <w:t xml:space="preserve"> invoices absorbed into neighboring brackets. The errors are predominantly ordinal-adjacent — misclassifications land one bracket away rather than at the opposite extreme — which moderates their operational cost, since an invoice flagged one bracket early still receives an intervention.</w:t>
      </w:r>
    </w:p>
    <w:p w14:paraId="1700B07D" w14:textId="64F2032D" w:rsidR="00EC4276" w:rsidRDefault="004F39DB" w:rsidP="008A2514">
      <w:pPr>
        <w:pStyle w:val="ThesisParagraphText"/>
        <w:ind w:firstLine="720"/>
      </w:pPr>
      <w:r w:rsidRPr="00FD0F64">
        <w:t xml:space="preserve">The relationship between F1-score and ROC-AUC is further illustrated in </w:t>
      </w:r>
      <w:r w:rsidRPr="00651111">
        <w:rPr>
          <w:b/>
          <w:bCs/>
        </w:rPr>
        <w:t>Figure 4.</w:t>
      </w:r>
      <w:r w:rsidR="00EC4276">
        <w:rPr>
          <w:b/>
          <w:bCs/>
        </w:rPr>
        <w:t>5</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EC4276">
        <w:rPr>
          <w:b/>
          <w:bCs/>
        </w:rPr>
        <w:t>6</w:t>
      </w:r>
      <w:r w:rsidRPr="00FD0F64">
        <w:t xml:space="preserve"> to detail classification performance per payment bracket.</w:t>
      </w:r>
    </w:p>
    <w:p w14:paraId="3DFB1C06" w14:textId="77777777" w:rsidR="00EC4276" w:rsidRDefault="00EC4276">
      <w:pPr>
        <w:autoSpaceDE/>
        <w:autoSpaceDN/>
        <w:adjustRightInd/>
        <w:spacing w:line="278" w:lineRule="auto"/>
        <w:ind w:firstLine="0"/>
        <w:jc w:val="left"/>
        <w:rPr>
          <w:rFonts w:eastAsia="Calibri"/>
          <w:kern w:val="0"/>
          <w14:ligatures w14:val="none"/>
        </w:rPr>
      </w:pPr>
      <w:r>
        <w:br w:type="page"/>
      </w:r>
    </w:p>
    <w:p w14:paraId="107F701F" w14:textId="77777777" w:rsidR="00856161" w:rsidRDefault="00000000">
      <w:pPr>
        <w:pStyle w:val="Heading2"/>
      </w:pPr>
      <w:bookmarkStart w:id="113" w:name="_Toc232636548"/>
      <w:r>
        <w:lastRenderedPageBreak/>
        <w:t>4.5 RQ4 — Granular Feature Contribution</w:t>
      </w:r>
      <w:bookmarkEnd w:id="113"/>
    </w:p>
    <w:p w14:paraId="03FD1E65" w14:textId="30AC11B3" w:rsidR="00856161" w:rsidRDefault="00000000">
      <w:pPr>
        <w:pStyle w:val="ThesisParagraphText"/>
      </w:pPr>
      <w:r>
        <w:t>Figures 4.</w:t>
      </w:r>
      <w:r w:rsidR="00176A7E">
        <w:t>7</w:t>
      </w:r>
      <w:r>
        <w:t xml:space="preserve"> and 4.</w:t>
      </w:r>
      <w:r w:rsidR="00176A7E">
        <w:t>8</w:t>
      </w:r>
      <w:r>
        <w:t xml:space="preserve">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7162BE32" w:rsidR="00C322A3" w:rsidRPr="00F620D8" w:rsidRDefault="009465DF" w:rsidP="00F620D8">
      <w:pPr>
        <w:jc w:val="center"/>
        <w:rPr>
          <w:b/>
          <w:bCs/>
        </w:rPr>
      </w:pPr>
      <w:bookmarkStart w:id="114" w:name="_Toc232636581"/>
      <w:r w:rsidRPr="0049666E">
        <w:rPr>
          <w:b/>
          <w:bCs/>
        </w:rPr>
        <w:t>Figure 4</w:t>
      </w:r>
      <w:r w:rsidR="00CC37AC" w:rsidRPr="0049666E">
        <w:rPr>
          <w:b/>
          <w:bCs/>
        </w:rPr>
        <w:t>.</w:t>
      </w:r>
      <w:r w:rsidR="00CC37AC" w:rsidRPr="0049666E">
        <w:rPr>
          <w:b/>
          <w:bCs/>
        </w:rPr>
        <w:fldChar w:fldCharType="begin"/>
      </w:r>
      <w:r w:rsidR="00CC37AC" w:rsidRPr="0049666E">
        <w:rPr>
          <w:b/>
          <w:bCs/>
        </w:rPr>
        <w:instrText>SEQ Figure \* ARABIC \s 1</w:instrText>
      </w:r>
      <w:r w:rsidR="00CC37AC" w:rsidRPr="0049666E">
        <w:rPr>
          <w:b/>
          <w:bCs/>
        </w:rPr>
        <w:fldChar w:fldCharType="separate"/>
      </w:r>
      <w:r w:rsidR="00CC37AC" w:rsidRPr="0049666E">
        <w:rPr>
          <w:b/>
          <w:bCs/>
          <w:noProof/>
        </w:rPr>
        <w:t>7</w:t>
      </w:r>
      <w:r w:rsidR="00CC37AC" w:rsidRPr="0049666E">
        <w:rPr>
          <w:b/>
          <w:bCs/>
        </w:rPr>
        <w:fldChar w:fldCharType="end"/>
      </w:r>
      <w:r w:rsidRPr="0049666E">
        <w:rPr>
          <w:b/>
          <w:bCs/>
        </w:rPr>
        <w:t>: Feature Importance across Model Types (1 of 2).</w:t>
      </w:r>
      <w:bookmarkEnd w:id="114"/>
    </w:p>
    <w:p w14:paraId="61DF99E4" w14:textId="3480E120" w:rsidR="00856161" w:rsidRDefault="00000000">
      <w:pPr>
        <w:pStyle w:val="ThesisParagraphText"/>
      </w:pPr>
      <w:r>
        <w:lastRenderedPageBreak/>
        <w:t>Figure 4.</w:t>
      </w:r>
      <w:r w:rsidR="00F620D8">
        <w:t>7</w:t>
      </w:r>
      <w:r>
        <w:t xml:space="preserve"> covers the first half of the model types, where the same small set of behavioral variables heads every ranking. Figure 4.</w:t>
      </w:r>
      <w:r w:rsidR="00F620D8">
        <w:t>8</w:t>
      </w:r>
      <w:r>
        <w:t xml:space="preserve"> continues the ranking with the remaining model types, allowing the cross-family comparison discussed </w:t>
      </w:r>
      <w:r w:rsidR="00451AC0">
        <w:t>on the next page</w:t>
      </w:r>
      <w:r>
        <w:t>.</w:t>
      </w:r>
    </w:p>
    <w:p w14:paraId="5A1F9DB6" w14:textId="77777777" w:rsidR="00550E91" w:rsidRDefault="003112F1" w:rsidP="00437D43">
      <w:pPr>
        <w:pStyle w:val="ThesisParagraphText"/>
        <w:spacing w:line="240" w:lineRule="auto"/>
        <w:ind w:firstLine="0"/>
        <w:jc w:val="center"/>
      </w:pPr>
      <w:r>
        <w:rPr>
          <w:noProof/>
        </w:rPr>
        <w:drawing>
          <wp:inline distT="0" distB="0" distL="0" distR="0" wp14:anchorId="48CE8BEB" wp14:editId="0C575078">
            <wp:extent cx="4449572" cy="6949440"/>
            <wp:effectExtent l="0" t="0" r="8255" b="381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49572" cy="6949440"/>
                    </a:xfrm>
                    <a:prstGeom prst="rect">
                      <a:avLst/>
                    </a:prstGeom>
                    <a:noFill/>
                    <a:ln>
                      <a:noFill/>
                    </a:ln>
                  </pic:spPr>
                </pic:pic>
              </a:graphicData>
            </a:graphic>
          </wp:inline>
        </w:drawing>
      </w:r>
    </w:p>
    <w:p w14:paraId="09F23FD0" w14:textId="0B92510F" w:rsidR="00550E91" w:rsidRPr="00082D31" w:rsidRDefault="00550E91" w:rsidP="00082D31">
      <w:pPr>
        <w:ind w:firstLine="0"/>
        <w:jc w:val="center"/>
        <w:rPr>
          <w:b/>
          <w:bCs/>
        </w:rPr>
      </w:pPr>
      <w:bookmarkStart w:id="115" w:name="_Toc232636582"/>
      <w:r w:rsidRPr="00082D31">
        <w:rPr>
          <w:b/>
          <w:bCs/>
        </w:rPr>
        <w:t>Figure 4</w:t>
      </w:r>
      <w:r w:rsidR="00CC37AC" w:rsidRPr="00082D31">
        <w:rPr>
          <w:b/>
          <w:bCs/>
        </w:rPr>
        <w:t>.</w:t>
      </w:r>
      <w:r w:rsidR="00CC37AC" w:rsidRPr="00082D31">
        <w:rPr>
          <w:b/>
          <w:bCs/>
        </w:rPr>
        <w:fldChar w:fldCharType="begin"/>
      </w:r>
      <w:r w:rsidR="00CC37AC" w:rsidRPr="00082D31">
        <w:rPr>
          <w:b/>
          <w:bCs/>
        </w:rPr>
        <w:instrText>SEQ Figure \* ARABIC \s 1</w:instrText>
      </w:r>
      <w:r w:rsidR="00CC37AC" w:rsidRPr="00082D31">
        <w:rPr>
          <w:b/>
          <w:bCs/>
        </w:rPr>
        <w:fldChar w:fldCharType="separate"/>
      </w:r>
      <w:r w:rsidR="00CC37AC" w:rsidRPr="00082D31">
        <w:rPr>
          <w:b/>
          <w:bCs/>
          <w:noProof/>
        </w:rPr>
        <w:t>8</w:t>
      </w:r>
      <w:r w:rsidR="00CC37AC" w:rsidRPr="00082D31">
        <w:rPr>
          <w:b/>
          <w:bCs/>
        </w:rPr>
        <w:fldChar w:fldCharType="end"/>
      </w:r>
      <w:r w:rsidRPr="00082D31">
        <w:rPr>
          <w:b/>
          <w:bCs/>
        </w:rPr>
        <w:t>: Feature Importance across Model Types (2 of 2).</w:t>
      </w:r>
      <w:bookmarkEnd w:id="115"/>
    </w:p>
    <w:p w14:paraId="2D86C93C" w14:textId="77777777" w:rsidR="00856161" w:rsidRDefault="00000000">
      <w:pPr>
        <w:pStyle w:val="ThesisParagraphText"/>
      </w:pPr>
      <w:r>
        <w:lastRenderedPageBreak/>
        <w:t xml:space="preserve">Three features dominate across model families: </w:t>
      </w:r>
      <w:proofErr w:type="spellStart"/>
      <w:r>
        <w:t>prev_bracket</w:t>
      </w:r>
      <w:proofErr w:type="spellEnd"/>
      <w:r>
        <w:t xml:space="preserve">, the payment bracket of the student's most recent invoice; </w:t>
      </w:r>
      <w:proofErr w:type="spellStart"/>
      <w:r>
        <w:t>dtp_wavg</w:t>
      </w:r>
      <w:proofErr w:type="spellEnd"/>
      <w:r>
        <w:t xml:space="preserve">, the recency-weighted average of historical days-to-payment; and </w:t>
      </w:r>
      <w:proofErr w:type="spellStart"/>
      <w:r>
        <w:t>opening_balance_flag</w:t>
      </w:r>
      <w:proofErr w:type="spellEnd"/>
      <w:r>
        <w:t>,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Default="00000000" w:rsidP="000033FE">
      <w:pPr>
        <w:pStyle w:val="ThesisParagraphText"/>
      </w:pPr>
      <w:r>
        <w:t xml:space="preserve">The exploratory linear discriminant analysis corroborates this ranking from a different angle. A four-class LDA on the training set finds that the first discriminant axis (LD1) explains 79.5% of between-class separation variance, and the features loading most heavily on it are </w:t>
      </w:r>
      <w:proofErr w:type="spellStart"/>
      <w:r>
        <w:t>opening_balance_flag</w:t>
      </w:r>
      <w:proofErr w:type="spellEnd"/>
      <w:r>
        <w:t xml:space="preserve">, the log-transformed </w:t>
      </w:r>
      <w:proofErr w:type="spellStart"/>
      <w:r>
        <w:t>opening_balance</w:t>
      </w:r>
      <w:proofErr w:type="spellEnd"/>
      <w:r>
        <w:t xml:space="preserve">, </w:t>
      </w:r>
      <w:proofErr w:type="spellStart"/>
      <w:r>
        <w:t>prev_bracket</w:t>
      </w:r>
      <w:proofErr w:type="spellEnd"/>
      <w:r>
        <w:t xml:space="preserve">, and </w:t>
      </w:r>
      <w:proofErr w:type="spellStart"/>
      <w:r>
        <w:t>dtp_wavg</w:t>
      </w:r>
      <w:proofErr w:type="spellEnd"/>
      <w:r>
        <w:t xml:space="preserve">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r w:rsidR="000033FE">
        <w:br w:type="page"/>
      </w:r>
    </w:p>
    <w:p w14:paraId="63C1FE3A" w14:textId="77777777" w:rsidR="00856161" w:rsidRDefault="00000000">
      <w:pPr>
        <w:pStyle w:val="Heading2"/>
      </w:pPr>
      <w:bookmarkStart w:id="116" w:name="_Toc232636549"/>
      <w:r>
        <w:lastRenderedPageBreak/>
        <w:t>4.6 Prototype Demonstration</w:t>
      </w:r>
      <w:bookmarkEnd w:id="116"/>
    </w:p>
    <w:p w14:paraId="2442E943" w14:textId="74477494" w:rsidR="00856161" w:rsidRDefault="00000000">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sidRPr="00ED399E">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3"/>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2F14142D" w:rsidR="009E0083" w:rsidRPr="009E0083" w:rsidRDefault="009E0083" w:rsidP="009E0083">
      <w:pPr>
        <w:pStyle w:val="Caption"/>
        <w:shd w:val="clear" w:color="auto" w:fill="A5C9EB" w:themeFill="text2" w:themeFillTint="40"/>
        <w:ind w:firstLine="0"/>
      </w:pPr>
      <w:bookmarkStart w:id="117" w:name="_Toc232636583"/>
      <w:r>
        <w:t>Figure 4.</w:t>
      </w:r>
      <w:r>
        <w:fldChar w:fldCharType="begin"/>
      </w:r>
      <w:r>
        <w:instrText>SEQ Figure \* ARABIC \s 1</w:instrText>
      </w:r>
      <w:r>
        <w:fldChar w:fldCharType="separate"/>
      </w:r>
      <w:r>
        <w:rPr>
          <w:noProof/>
        </w:rPr>
        <w:t>9</w:t>
      </w:r>
      <w:r>
        <w:fldChar w:fldCharType="end"/>
      </w:r>
      <w:r>
        <w:t xml:space="preserve">: </w:t>
      </w:r>
      <w:r w:rsidRPr="009E0083">
        <w:t>Multi-step initial setup wizard screen</w:t>
      </w:r>
      <w:r>
        <w:t>.</w:t>
      </w:r>
      <w:bookmarkEnd w:id="117"/>
    </w:p>
    <w:p w14:paraId="397D0B33" w14:textId="1189783E" w:rsidR="000643E3" w:rsidRDefault="00000000" w:rsidP="003B78E8">
      <w:pPr>
        <w:pStyle w:val="ThesisParagraphText"/>
      </w:pPr>
      <w:r>
        <w:t xml:space="preserve">The entry point is a multi-step Initial Setup Wizard that guides the administrator through uploading the </w:t>
      </w:r>
      <w:r w:rsidR="00ED399E">
        <w:t>two</w:t>
      </w:r>
      <w:r>
        <w:t xml:space="preserve"> institutional source files (revenues</w:t>
      </w:r>
      <w:r w:rsidR="00ED399E">
        <w:t xml:space="preserve"> and </w:t>
      </w:r>
      <w:r>
        <w:t>enrollees) and triggering the training pipeline, removing any need to interact with code or notebooks.</w:t>
      </w:r>
      <w:r w:rsidR="000643E3">
        <w:br w:type="page"/>
      </w:r>
    </w:p>
    <w:p w14:paraId="5F66B281" w14:textId="3456ACD1" w:rsidR="003B78E8" w:rsidRDefault="003B78E8" w:rsidP="00CF63BA">
      <w:pPr>
        <w:pStyle w:val="ThesisParagraphText"/>
        <w:shd w:val="clear" w:color="auto" w:fill="A5C9EB" w:themeFill="text2" w:themeFillTint="40"/>
        <w:ind w:firstLine="0"/>
      </w:pPr>
      <w:r w:rsidRPr="003B78E8">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4"/>
                    <a:stretch>
                      <a:fillRect/>
                    </a:stretch>
                  </pic:blipFill>
                  <pic:spPr>
                    <a:xfrm>
                      <a:off x="0" y="0"/>
                      <a:ext cx="5486400" cy="4114800"/>
                    </a:xfrm>
                    <a:prstGeom prst="rect">
                      <a:avLst/>
                    </a:prstGeom>
                  </pic:spPr>
                </pic:pic>
              </a:graphicData>
            </a:graphic>
          </wp:inline>
        </w:drawing>
      </w:r>
    </w:p>
    <w:p w14:paraId="7A51CC86" w14:textId="5FA07445" w:rsidR="00C55A22" w:rsidRDefault="00C55A22" w:rsidP="00CF63BA">
      <w:pPr>
        <w:pStyle w:val="Caption"/>
        <w:shd w:val="clear" w:color="auto" w:fill="A5C9EB" w:themeFill="text2" w:themeFillTint="40"/>
        <w:ind w:firstLine="0"/>
      </w:pPr>
      <w:bookmarkStart w:id="118" w:name="_Toc232636584"/>
      <w:r>
        <w:t>Figure 4.</w:t>
      </w:r>
      <w:r>
        <w:fldChar w:fldCharType="begin"/>
      </w:r>
      <w:r>
        <w:instrText>SEQ Figure \* ARABIC \s 1</w:instrText>
      </w:r>
      <w:r>
        <w:fldChar w:fldCharType="separate"/>
      </w:r>
      <w:r w:rsidR="001751E6">
        <w:rPr>
          <w:noProof/>
        </w:rPr>
        <w:t>10</w:t>
      </w:r>
      <w:r>
        <w:fldChar w:fldCharType="end"/>
      </w:r>
      <w:r>
        <w:t xml:space="preserve">: Main KPI </w:t>
      </w:r>
      <w:r w:rsidR="003038FD">
        <w:t>d</w:t>
      </w:r>
      <w:r>
        <w:t>ashboard</w:t>
      </w:r>
      <w:r w:rsidR="003038FD">
        <w:t xml:space="preserve"> screen</w:t>
      </w:r>
      <w:r>
        <w:t>.</w:t>
      </w:r>
      <w:bookmarkEnd w:id="118"/>
    </w:p>
    <w:p w14:paraId="623BBAC9" w14:textId="59EE07B1" w:rsidR="00094382" w:rsidRDefault="00000000" w:rsidP="00A97A39">
      <w:pPr>
        <w:pStyle w:val="ThesisParagraphText"/>
      </w:pPr>
      <w:r>
        <w:t xml:space="preserve">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w:t>
      </w:r>
      <w:proofErr w:type="gramStart"/>
      <w:r>
        <w:t>is the deployed model</w:t>
      </w:r>
      <w:proofErr w:type="gramEnd"/>
      <w:r>
        <w:t xml:space="preserve"> and what does the receivables mix look like — at a glance.</w:t>
      </w:r>
    </w:p>
    <w:p w14:paraId="4D72DBA5" w14:textId="2D9B358D" w:rsidR="00C144DC" w:rsidRDefault="00C144DC" w:rsidP="00CF63BA">
      <w:pPr>
        <w:pStyle w:val="ThesisParagraphText"/>
        <w:shd w:val="clear" w:color="auto" w:fill="A5C9EB" w:themeFill="text2" w:themeFillTint="40"/>
        <w:ind w:firstLine="0"/>
      </w:pPr>
      <w:r w:rsidRPr="00C144DC">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5"/>
                    <a:stretch>
                      <a:fillRect/>
                    </a:stretch>
                  </pic:blipFill>
                  <pic:spPr>
                    <a:xfrm>
                      <a:off x="0" y="0"/>
                      <a:ext cx="5486400" cy="4114800"/>
                    </a:xfrm>
                    <a:prstGeom prst="rect">
                      <a:avLst/>
                    </a:prstGeom>
                  </pic:spPr>
                </pic:pic>
              </a:graphicData>
            </a:graphic>
          </wp:inline>
        </w:drawing>
      </w:r>
    </w:p>
    <w:p w14:paraId="08A60DAD" w14:textId="5F545323" w:rsidR="00D76955" w:rsidRDefault="00D76955" w:rsidP="00CF63BA">
      <w:pPr>
        <w:pStyle w:val="Caption"/>
        <w:shd w:val="clear" w:color="auto" w:fill="A5C9EB" w:themeFill="text2" w:themeFillTint="40"/>
        <w:ind w:firstLine="0"/>
      </w:pPr>
      <w:bookmarkStart w:id="119" w:name="_Toc232636585"/>
      <w:r>
        <w:t>Figure 4.</w:t>
      </w:r>
      <w:r>
        <w:fldChar w:fldCharType="begin"/>
      </w:r>
      <w:r>
        <w:instrText>SEQ Figure \* ARABIC \s 1</w:instrText>
      </w:r>
      <w:r>
        <w:fldChar w:fldCharType="separate"/>
      </w:r>
      <w:r w:rsidR="001751E6">
        <w:rPr>
          <w:noProof/>
        </w:rPr>
        <w:t>11</w:t>
      </w:r>
      <w:r>
        <w:fldChar w:fldCharType="end"/>
      </w:r>
      <w:r>
        <w:t xml:space="preserve">: Invoice </w:t>
      </w:r>
      <w:r w:rsidR="00314B03">
        <w:t>p</w:t>
      </w:r>
      <w:r>
        <w:t>rediction</w:t>
      </w:r>
      <w:r w:rsidR="00FA71E6">
        <w:t xml:space="preserve"> </w:t>
      </w:r>
      <w:r w:rsidR="00314B03">
        <w:t>d</w:t>
      </w:r>
      <w:r w:rsidR="00FA71E6">
        <w:t xml:space="preserve">rilldown </w:t>
      </w:r>
      <w:r w:rsidR="00314B03">
        <w:t>s</w:t>
      </w:r>
      <w:r w:rsidR="00FA71E6">
        <w:t>creen</w:t>
      </w:r>
      <w:r>
        <w:t>.</w:t>
      </w:r>
      <w:bookmarkEnd w:id="119"/>
    </w:p>
    <w:p w14:paraId="4B7067F5" w14:textId="7B318F83" w:rsidR="00C144DC" w:rsidRDefault="00000000"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late — and export the result to CSV for use in collection workflows; every prediction run is recorded in the audit log.</w:t>
      </w:r>
      <w:r w:rsidR="00C144DC">
        <w:br w:type="page"/>
      </w:r>
    </w:p>
    <w:p w14:paraId="50024C6B" w14:textId="3CEE00BD" w:rsidR="00C144DC" w:rsidRDefault="00C144DC" w:rsidP="001751E6">
      <w:pPr>
        <w:pStyle w:val="ThesisParagraphText"/>
        <w:shd w:val="clear" w:color="auto" w:fill="A5C9EB" w:themeFill="text2" w:themeFillTint="40"/>
        <w:ind w:firstLine="0"/>
      </w:pPr>
      <w:r w:rsidRPr="00C144DC">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36"/>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574620D1" w:rsidR="00430110" w:rsidRDefault="00430110" w:rsidP="001751E6">
      <w:pPr>
        <w:pStyle w:val="Caption"/>
        <w:shd w:val="clear" w:color="auto" w:fill="A5C9EB" w:themeFill="text2" w:themeFillTint="40"/>
        <w:ind w:firstLine="0"/>
      </w:pPr>
      <w:bookmarkStart w:id="120" w:name="_Toc232636586"/>
      <w:r>
        <w:t>Figure 4.</w:t>
      </w:r>
      <w:r>
        <w:fldChar w:fldCharType="begin"/>
      </w:r>
      <w:r>
        <w:instrText>SEQ Figure \* ARABIC \s 1</w:instrText>
      </w:r>
      <w:r>
        <w:fldChar w:fldCharType="separate"/>
      </w:r>
      <w:r w:rsidR="001751E6">
        <w:rPr>
          <w:noProof/>
        </w:rPr>
        <w:t>12</w:t>
      </w:r>
      <w:r>
        <w:fldChar w:fldCharType="end"/>
      </w:r>
      <w:r>
        <w:t xml:space="preserve">: </w:t>
      </w:r>
      <w:r w:rsidR="003C3138">
        <w:t>Comparative model dashboard</w:t>
      </w:r>
      <w:r>
        <w:t xml:space="preserve"> screen.</w:t>
      </w:r>
      <w:bookmarkEnd w:id="120"/>
    </w:p>
    <w:p w14:paraId="24EAC58C" w14:textId="00092A94" w:rsidR="00C144DC" w:rsidRDefault="00000000" w:rsidP="000033FE">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r>
      <w:r w:rsidR="00C144DC">
        <w:br w:type="page"/>
      </w:r>
    </w:p>
    <w:p w14:paraId="5A480878" w14:textId="1F387228" w:rsidR="00C144DC" w:rsidRDefault="00C144DC" w:rsidP="00C144DC">
      <w:pPr>
        <w:pStyle w:val="ThesisParagraphText"/>
        <w:ind w:firstLine="0"/>
      </w:pPr>
      <w:r w:rsidRPr="00C144DC">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37"/>
                    <a:stretch>
                      <a:fillRect/>
                    </a:stretch>
                  </pic:blipFill>
                  <pic:spPr>
                    <a:xfrm>
                      <a:off x="0" y="0"/>
                      <a:ext cx="5486400" cy="4114800"/>
                    </a:xfrm>
                    <a:prstGeom prst="rect">
                      <a:avLst/>
                    </a:prstGeom>
                  </pic:spPr>
                </pic:pic>
              </a:graphicData>
            </a:graphic>
          </wp:inline>
        </w:drawing>
      </w:r>
    </w:p>
    <w:p w14:paraId="61BEFE4B" w14:textId="59D602EB" w:rsidR="00D0097D" w:rsidRDefault="00D0097D" w:rsidP="001968F7">
      <w:pPr>
        <w:pStyle w:val="Caption"/>
        <w:shd w:val="clear" w:color="auto" w:fill="A5C9EB" w:themeFill="text2" w:themeFillTint="40"/>
        <w:ind w:firstLine="0"/>
      </w:pPr>
      <w:bookmarkStart w:id="121" w:name="_Toc232636587"/>
      <w:r>
        <w:t>Figure 4.</w:t>
      </w:r>
      <w:r>
        <w:fldChar w:fldCharType="begin"/>
      </w:r>
      <w:r>
        <w:instrText>SEQ Figure \* ARABIC \s 1</w:instrText>
      </w:r>
      <w:r>
        <w:fldChar w:fldCharType="separate"/>
      </w:r>
      <w:r w:rsidR="006A50EF">
        <w:rPr>
          <w:noProof/>
        </w:rPr>
        <w:t>13</w:t>
      </w:r>
      <w:r>
        <w:fldChar w:fldCharType="end"/>
      </w:r>
      <w:r>
        <w:t xml:space="preserve">: </w:t>
      </w:r>
      <w:r w:rsidR="006A50EF">
        <w:t>Audit logs screen</w:t>
      </w:r>
      <w:r>
        <w:t>.</w:t>
      </w:r>
      <w:bookmarkEnd w:id="121"/>
    </w:p>
    <w:p w14:paraId="7EB4B6A4" w14:textId="2E0D16E6" w:rsidR="00C144DC" w:rsidRDefault="00000000" w:rsidP="000033FE">
      <w:pPr>
        <w:pStyle w:val="ThesisParagraphText"/>
      </w:pPr>
      <w:r>
        <w:t>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w:t>
      </w:r>
    </w:p>
    <w:p w14:paraId="5ABCDC61" w14:textId="74A2EC8E" w:rsidR="00C144DC" w:rsidRDefault="00C144DC" w:rsidP="00C144DC">
      <w:pPr>
        <w:pStyle w:val="ThesisParagraphText"/>
        <w:ind w:firstLine="0"/>
      </w:pPr>
      <w:r w:rsidRPr="00C144DC">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280CE5DA" w14:textId="50A8F8B7" w:rsidR="006A50EF" w:rsidRDefault="006A50EF" w:rsidP="001968F7">
      <w:pPr>
        <w:pStyle w:val="Caption"/>
        <w:shd w:val="clear" w:color="auto" w:fill="A5C9EB" w:themeFill="text2" w:themeFillTint="40"/>
        <w:ind w:firstLine="0"/>
      </w:pPr>
      <w:bookmarkStart w:id="122" w:name="_Toc232636588"/>
      <w:r>
        <w:t>Figure 4.</w:t>
      </w:r>
      <w:r>
        <w:fldChar w:fldCharType="begin"/>
      </w:r>
      <w:r>
        <w:instrText>SEQ Figure \* ARABIC \s 1</w:instrText>
      </w:r>
      <w:r>
        <w:fldChar w:fldCharType="separate"/>
      </w:r>
      <w:r>
        <w:rPr>
          <w:noProof/>
        </w:rPr>
        <w:t>14</w:t>
      </w:r>
      <w:r>
        <w:fldChar w:fldCharType="end"/>
      </w:r>
      <w:r>
        <w:t>: Settings screen.</w:t>
      </w:r>
      <w:bookmarkEnd w:id="122"/>
    </w:p>
    <w:p w14:paraId="0A9E2A0E" w14:textId="2D9225B2" w:rsidR="00856161" w:rsidRDefault="00000000">
      <w:pPr>
        <w:pStyle w:val="ThesisParagraphText"/>
      </w:pPr>
      <w:r>
        <w:t xml:space="preserve">The Settings screen exposes the </w:t>
      </w:r>
      <w:proofErr w:type="spellStart"/>
      <w:r>
        <w:t>undersample</w:t>
      </w:r>
      <w:proofErr w:type="spellEnd"/>
      <w:r>
        <w:t xml:space="preserv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w:t>
      </w:r>
      <w:proofErr w:type="spellStart"/>
      <w:r>
        <w:t>invoice_date</w:t>
      </w:r>
      <w:proofErr w:type="spellEnd"/>
      <w:r>
        <w:t xml:space="preserve">, </w:t>
      </w:r>
      <w:proofErr w:type="spellStart"/>
      <w:r>
        <w:t>due_date</w:t>
      </w:r>
      <w:proofErr w:type="spellEnd"/>
      <w:r>
        <w:t xml:space="preserve">, amount, </w:t>
      </w:r>
      <w:proofErr w:type="spellStart"/>
      <w:r>
        <w:t>customer_id</w:t>
      </w:r>
      <w:proofErr w:type="spellEnd"/>
      <w:r>
        <w:t xml:space="preserve">, and </w:t>
      </w:r>
      <w:proofErr w:type="spellStart"/>
      <w:r>
        <w:t>paid_date</w:t>
      </w:r>
      <w:proofErr w:type="spellEnd"/>
      <w:r>
        <w:t xml:space="preserve"> —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000000">
      <w:pPr>
        <w:pStyle w:val="Heading2"/>
      </w:pPr>
      <w:bookmarkStart w:id="123" w:name="_Toc232636550"/>
      <w:r>
        <w:lastRenderedPageBreak/>
        <w:t>4.7 Benchmark Dataset Generalizability</w:t>
      </w:r>
      <w:bookmarkEnd w:id="123"/>
    </w:p>
    <w:p w14:paraId="33F52CF2" w14:textId="44041B59" w:rsidR="009159CA" w:rsidRDefault="00000000" w:rsidP="000033FE">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r w:rsidR="009159CA">
        <w:br w:type="page"/>
      </w:r>
    </w:p>
    <w:p w14:paraId="767BB145" w14:textId="77777777" w:rsidR="008C577C" w:rsidRPr="00FD0F64" w:rsidRDefault="00E05849" w:rsidP="008C577C">
      <w:pPr>
        <w:pStyle w:val="Heading1"/>
      </w:pPr>
      <w:bookmarkStart w:id="124" w:name="_Toc204781972"/>
      <w:bookmarkStart w:id="125" w:name="_Toc204781997"/>
      <w:bookmarkStart w:id="126" w:name="_Toc232636551"/>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24"/>
      <w:bookmarkEnd w:id="125"/>
      <w:bookmarkEnd w:id="126"/>
    </w:p>
    <w:p w14:paraId="024C9F67" w14:textId="77777777" w:rsidR="008C577C" w:rsidRPr="00FD0F64" w:rsidRDefault="00F35803" w:rsidP="00F35803">
      <w:pPr>
        <w:pStyle w:val="Heading2"/>
      </w:pPr>
      <w:bookmarkStart w:id="127" w:name="_Toc232636552"/>
      <w:r w:rsidRPr="00FD0F64">
        <w:t>5.1 Summary of Findings</w:t>
      </w:r>
      <w:bookmarkEnd w:id="127"/>
    </w:p>
    <w:p w14:paraId="508BE54B" w14:textId="77777777"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690DE68D" w14:textId="77777777"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28" w:name="_Toc232636553"/>
      <w:r w:rsidRPr="00FD0F64">
        <w:lastRenderedPageBreak/>
        <w:t>5.2 Implications for Practice</w:t>
      </w:r>
      <w:bookmarkEnd w:id="128"/>
    </w:p>
    <w:p w14:paraId="3A7BD0A8" w14:textId="77777777"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29" w:name="_Toc232636554"/>
      <w:r w:rsidRPr="00FD0F64">
        <w:t>5.3 Recommendation for Continuous Calibration</w:t>
      </w:r>
      <w:bookmarkEnd w:id="129"/>
    </w:p>
    <w:p w14:paraId="1E97D27B" w14:textId="77777777"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30" w:name="_Toc232636555"/>
      <w:r w:rsidRPr="00FD0F64">
        <w:t>5.4 Future Directions</w:t>
      </w:r>
      <w:bookmarkEnd w:id="130"/>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lastRenderedPageBreak/>
        <w:t>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0CC54EAC" w14:textId="77777777" w:rsidR="00856161" w:rsidRDefault="00000000">
      <w:pPr>
        <w:pStyle w:val="Heading2"/>
      </w:pPr>
      <w:bookmarkStart w:id="131" w:name="_Toc232636556"/>
      <w:r>
        <w:lastRenderedPageBreak/>
        <w:t>5.5 Conclusion</w:t>
      </w:r>
      <w:bookmarkEnd w:id="131"/>
    </w:p>
    <w:p w14:paraId="0867D7C2" w14:textId="77777777" w:rsidR="00856161" w:rsidRDefault="00000000">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14:paraId="12CCD498" w14:textId="77777777" w:rsidR="00856161" w:rsidRDefault="00000000">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77777777" w:rsidR="00856161" w:rsidRDefault="00000000">
      <w:pPr>
        <w:pStyle w:val="ThesisParagraphText"/>
      </w:pPr>
      <w:r>
        <w:lastRenderedPageBreak/>
        <w:t xml:space="preserve">Beyond the single institution, the contribution is methodological. The study leaves behind a replicable benchmarking framework — a factorial protocol over model families, balancing strategies, and feature regimes, with every experiment logged to a </w:t>
      </w:r>
      <w:proofErr w:type="spellStart"/>
      <w:r>
        <w:t>queryable</w:t>
      </w:r>
      <w:proofErr w:type="spellEnd"/>
      <w:r>
        <w:t xml:space="preserv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000000">
      <w:pPr>
        <w:pStyle w:val="ThesisParagraphText"/>
      </w:pPr>
      <w:r>
        <w:t xml:space="preserve">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w:t>
      </w:r>
      <w:proofErr w:type="gramStart"/>
      <w:r>
        <w:t>removed, and</w:t>
      </w:r>
      <w:proofErr w:type="gramEnd"/>
      <w:r>
        <w:t xml:space="preserve"> can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32" w:name="_Toc204781973"/>
      <w:bookmarkStart w:id="133" w:name="_Toc204781998"/>
      <w:bookmarkStart w:id="134" w:name="_Toc232636557"/>
      <w:r w:rsidRPr="00FD0F64">
        <w:lastRenderedPageBreak/>
        <w:t>APPENDICES</w:t>
      </w:r>
      <w:bookmarkEnd w:id="132"/>
      <w:bookmarkEnd w:id="133"/>
      <w:bookmarkEnd w:id="134"/>
    </w:p>
    <w:p w14:paraId="1AEF5205" w14:textId="78C87E96" w:rsidR="007F779D" w:rsidRPr="00FD0F64" w:rsidRDefault="00B747E8" w:rsidP="0060194D">
      <w:pPr>
        <w:pStyle w:val="Heading2"/>
      </w:pPr>
      <w:bookmarkStart w:id="135" w:name="_Toc232636558"/>
      <w:r w:rsidRPr="00FD0F64">
        <w:t xml:space="preserve">APPENDIX A: Days Sales Outstanding per Plan Type (calendar year </w:t>
      </w:r>
      <w:r w:rsidR="00762B14" w:rsidRPr="00FD0F64">
        <w:t>2023</w:t>
      </w:r>
      <w:r w:rsidR="00275B1B" w:rsidRPr="00FD0F64">
        <w:t>)</w:t>
      </w:r>
      <w:bookmarkEnd w:id="135"/>
    </w:p>
    <w:p w14:paraId="6A2A477B" w14:textId="77777777" w:rsidR="00856161" w:rsidRDefault="00000000">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36" w:name="_Toc232636559"/>
      <w:r w:rsidRPr="00FD0F64">
        <w:lastRenderedPageBreak/>
        <w:t>APPENDIX B: Days Sales Outstanding per Plan Type (calendar year 2024)</w:t>
      </w:r>
      <w:bookmarkEnd w:id="136"/>
    </w:p>
    <w:p w14:paraId="27CECFFC" w14:textId="77777777" w:rsidR="00856161" w:rsidRDefault="00000000">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37" w:name="_Toc232636560"/>
      <w:r w:rsidRPr="00FD0F64">
        <w:lastRenderedPageBreak/>
        <w:t>APPENDIX C: Days Sales Outstanding per Plan Type (calendar year 2025)</w:t>
      </w:r>
      <w:bookmarkEnd w:id="137"/>
    </w:p>
    <w:p w14:paraId="6E752B1B" w14:textId="77777777" w:rsidR="00856161" w:rsidRDefault="00000000">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000000">
      <w:pPr>
        <w:pStyle w:val="ThesisParagraphText"/>
      </w:pPr>
      <w:r>
        <w:t>Across the three years presented in Appendices A through C, the plan types that extend the longest credit windows — the extended monthly installment arrangements and invoices with no assigned plan —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38" w:name="_Toc232636561"/>
      <w:r w:rsidRPr="00FD0F64">
        <w:lastRenderedPageBreak/>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8"/>
    </w:p>
    <w:p w14:paraId="23BF1A28" w14:textId="77777777" w:rsidR="00856161" w:rsidRDefault="00000000">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2"/>
                    <a:stretch>
                      <a:fillRect/>
                    </a:stretch>
                  </pic:blipFill>
                  <pic:spPr>
                    <a:xfrm>
                      <a:off x="0" y="0"/>
                      <a:ext cx="5486400" cy="2767330"/>
                    </a:xfrm>
                    <a:prstGeom prst="rect">
                      <a:avLst/>
                    </a:prstGeom>
                  </pic:spPr>
                </pic:pic>
              </a:graphicData>
            </a:graphic>
          </wp:inline>
        </w:drawing>
      </w:r>
    </w:p>
    <w:p w14:paraId="44F70D19" w14:textId="77777777" w:rsidR="00856161" w:rsidRDefault="00000000">
      <w:pPr>
        <w:pStyle w:val="ThesisParagraphText"/>
      </w:pPr>
      <w:r>
        <w:t>Their top-ranked variables are aggregate, student-level payment history features, which is consistent with this study's finding that behavioral payment history dominates prediction —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39" w:name="_Toc232636562"/>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9"/>
    </w:p>
    <w:p w14:paraId="21F837D3" w14:textId="77777777" w:rsidR="00856161" w:rsidRDefault="00000000">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3"/>
                    <a:stretch>
                      <a:fillRect/>
                    </a:stretch>
                  </pic:blipFill>
                  <pic:spPr>
                    <a:xfrm>
                      <a:off x="0" y="0"/>
                      <a:ext cx="5486400" cy="2909570"/>
                    </a:xfrm>
                    <a:prstGeom prst="rect">
                      <a:avLst/>
                    </a:prstGeom>
                  </pic:spPr>
                </pic:pic>
              </a:graphicData>
            </a:graphic>
          </wp:inline>
        </w:drawing>
      </w:r>
    </w:p>
    <w:p w14:paraId="0836CA3A" w14:textId="77777777" w:rsidR="00856161" w:rsidRDefault="00000000">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40" w:name="_Toc232636563"/>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40"/>
    </w:p>
    <w:p w14:paraId="3B6FB453" w14:textId="77777777" w:rsidR="00856161" w:rsidRDefault="00000000">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4"/>
                    <a:stretch>
                      <a:fillRect/>
                    </a:stretch>
                  </pic:blipFill>
                  <pic:spPr>
                    <a:xfrm>
                      <a:off x="0" y="0"/>
                      <a:ext cx="5486400" cy="3439160"/>
                    </a:xfrm>
                    <a:prstGeom prst="rect">
                      <a:avLst/>
                    </a:prstGeom>
                  </pic:spPr>
                </pic:pic>
              </a:graphicData>
            </a:graphic>
          </wp:inline>
        </w:drawing>
      </w:r>
      <w:bookmarkStart w:id="141" w:name="_Toc204781974"/>
      <w:bookmarkStart w:id="142" w:name="_Toc204781999"/>
    </w:p>
    <w:p w14:paraId="30F91CB5" w14:textId="2EC58D5A" w:rsidR="009C36B4" w:rsidRPr="000033FE" w:rsidRDefault="00000000" w:rsidP="000033FE">
      <w:pPr>
        <w:pStyle w:val="ThesisParagraphText"/>
      </w:pPr>
      <w:r>
        <w:t xml:space="preserve">The strongest correlates in their framework are historical payment-delay aggregates, anticipating the dominance of </w:t>
      </w:r>
      <w:proofErr w:type="spellStart"/>
      <w:r>
        <w:t>dtp</w:t>
      </w:r>
      <w:proofErr w:type="spellEnd"/>
      <w:r>
        <w:t>-derived features observed in this study's importance rankings (Figures 4.5 and 4.6).</w:t>
      </w:r>
      <w:r w:rsidR="009C36B4" w:rsidRPr="00FD0F64">
        <w:br w:type="page"/>
      </w:r>
    </w:p>
    <w:p w14:paraId="5FCF201F" w14:textId="77777777" w:rsidR="00856161" w:rsidRDefault="00000000">
      <w:pPr>
        <w:pStyle w:val="Heading2"/>
        <w:pageBreakBefore/>
      </w:pPr>
      <w:bookmarkStart w:id="143" w:name="_Toc232636564"/>
      <w:r>
        <w:lastRenderedPageBreak/>
        <w:t>APPENDIX G: Institutional Communication and Authorization Letter</w:t>
      </w:r>
      <w:bookmarkEnd w:id="143"/>
    </w:p>
    <w:p w14:paraId="28103355" w14:textId="77777777" w:rsidR="00856161" w:rsidRDefault="00000000">
      <w:pPr>
        <w:pStyle w:val="ThesisParagraphText"/>
      </w:pPr>
      <w:r>
        <w:t>Letter on file — co-author to provide. 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108E1734" w14:textId="77777777" w:rsidR="00856161" w:rsidRDefault="00000000">
      <w:pPr>
        <w:pStyle w:val="Heading2"/>
        <w:pageBreakBefore/>
      </w:pPr>
      <w:bookmarkStart w:id="144" w:name="_Toc232636565"/>
      <w:r>
        <w:lastRenderedPageBreak/>
        <w:t>APPENDIX H: Dataset Description and Variable Dictionary</w:t>
      </w:r>
      <w:bookmarkEnd w:id="144"/>
    </w:p>
    <w:p w14:paraId="361CD8C5" w14:textId="77777777" w:rsidR="00856161" w:rsidRDefault="00000000">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937430" w:rsidRDefault="00000000" w:rsidP="000033FE">
            <w:pPr>
              <w:ind w:firstLine="0"/>
              <w:rPr>
                <w:sz w:val="20"/>
                <w:szCs w:val="20"/>
              </w:rPr>
            </w:pPr>
            <w:r w:rsidRPr="00937430">
              <w:rPr>
                <w:sz w:val="20"/>
                <w:szCs w:val="20"/>
              </w:rPr>
              <w:t>Feature Name</w:t>
            </w:r>
          </w:p>
        </w:tc>
        <w:tc>
          <w:tcPr>
            <w:tcW w:w="1530" w:type="dxa"/>
          </w:tcPr>
          <w:p w14:paraId="2FE44E8E"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Category</w:t>
            </w:r>
          </w:p>
        </w:tc>
        <w:tc>
          <w:tcPr>
            <w:tcW w:w="1170" w:type="dxa"/>
          </w:tcPr>
          <w:p w14:paraId="64A668D0"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Type</w:t>
            </w:r>
          </w:p>
        </w:tc>
        <w:tc>
          <w:tcPr>
            <w:tcW w:w="1620" w:type="dxa"/>
          </w:tcPr>
          <w:p w14:paraId="5F0FDB7D"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Description</w:t>
            </w:r>
          </w:p>
        </w:tc>
        <w:tc>
          <w:tcPr>
            <w:tcW w:w="1170" w:type="dxa"/>
          </w:tcPr>
          <w:p w14:paraId="7E6421C6"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Source</w:t>
            </w:r>
          </w:p>
        </w:tc>
      </w:tr>
      <w:tr w:rsidR="00856161"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036AF9" w:rsidRDefault="00000000" w:rsidP="00036AF9">
            <w:pPr>
              <w:ind w:firstLine="0"/>
              <w:jc w:val="left"/>
              <w:rPr>
                <w:sz w:val="20"/>
                <w:szCs w:val="20"/>
              </w:rPr>
            </w:pPr>
            <w:r w:rsidRPr="00036AF9">
              <w:rPr>
                <w:sz w:val="20"/>
                <w:szCs w:val="20"/>
              </w:rPr>
              <w:t>school_year</w:t>
            </w:r>
          </w:p>
        </w:tc>
        <w:tc>
          <w:tcPr>
            <w:tcW w:w="1530" w:type="dxa"/>
          </w:tcPr>
          <w:p w14:paraId="7E607A0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170" w:type="dxa"/>
          </w:tcPr>
          <w:p w14:paraId="56364DA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620" w:type="dxa"/>
          </w:tcPr>
          <w:p w14:paraId="7C4E349E"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Academic year of the invoice</w:t>
            </w:r>
          </w:p>
        </w:tc>
        <w:tc>
          <w:tcPr>
            <w:tcW w:w="1170" w:type="dxa"/>
          </w:tcPr>
          <w:p w14:paraId="5F4584A3"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036AF9" w:rsidRDefault="00000000" w:rsidP="00036AF9">
            <w:pPr>
              <w:ind w:firstLine="0"/>
              <w:jc w:val="left"/>
              <w:rPr>
                <w:sz w:val="20"/>
                <w:szCs w:val="20"/>
              </w:rPr>
            </w:pPr>
            <w:r w:rsidRPr="00036AF9">
              <w:rPr>
                <w:sz w:val="20"/>
                <w:szCs w:val="20"/>
              </w:rPr>
              <w:t>student_id_pseudonymized</w:t>
            </w:r>
          </w:p>
        </w:tc>
        <w:tc>
          <w:tcPr>
            <w:tcW w:w="1530" w:type="dxa"/>
          </w:tcPr>
          <w:p w14:paraId="6832044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Identity (not a model input)</w:t>
            </w:r>
          </w:p>
        </w:tc>
        <w:tc>
          <w:tcPr>
            <w:tcW w:w="1170" w:type="dxa"/>
          </w:tcPr>
          <w:p w14:paraId="61DC38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620" w:type="dxa"/>
          </w:tcPr>
          <w:p w14:paraId="5883507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Anonymized student identifier</w:t>
            </w:r>
          </w:p>
        </w:tc>
        <w:tc>
          <w:tcPr>
            <w:tcW w:w="1170" w:type="dxa"/>
          </w:tcPr>
          <w:p w14:paraId="40B40B6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 (pseudonymized)</w:t>
            </w:r>
          </w:p>
        </w:tc>
      </w:tr>
      <w:tr w:rsidR="00856161"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036AF9" w:rsidRDefault="00000000" w:rsidP="00036AF9">
            <w:pPr>
              <w:ind w:firstLine="0"/>
              <w:jc w:val="left"/>
              <w:rPr>
                <w:sz w:val="20"/>
                <w:szCs w:val="20"/>
              </w:rPr>
            </w:pPr>
            <w:r w:rsidRPr="00036AF9">
              <w:rPr>
                <w:sz w:val="20"/>
                <w:szCs w:val="20"/>
              </w:rPr>
              <w:t>category_name</w:t>
            </w:r>
          </w:p>
        </w:tc>
        <w:tc>
          <w:tcPr>
            <w:tcW w:w="1530" w:type="dxa"/>
          </w:tcPr>
          <w:p w14:paraId="35D87A3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170" w:type="dxa"/>
          </w:tcPr>
          <w:p w14:paraId="4CD5A3F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620" w:type="dxa"/>
          </w:tcPr>
          <w:p w14:paraId="3B000A9B"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Fee category (e.g., tuition, miscellaneous)</w:t>
            </w:r>
          </w:p>
        </w:tc>
        <w:tc>
          <w:tcPr>
            <w:tcW w:w="1170" w:type="dxa"/>
          </w:tcPr>
          <w:p w14:paraId="0BA3A7EA"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Chart of accounts</w:t>
            </w:r>
          </w:p>
        </w:tc>
      </w:tr>
      <w:tr w:rsidR="00856161"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036AF9" w:rsidRDefault="00000000" w:rsidP="00036AF9">
            <w:pPr>
              <w:ind w:firstLine="0"/>
              <w:jc w:val="left"/>
              <w:rPr>
                <w:sz w:val="20"/>
                <w:szCs w:val="20"/>
              </w:rPr>
            </w:pPr>
            <w:r w:rsidRPr="00036AF9">
              <w:rPr>
                <w:sz w:val="20"/>
                <w:szCs w:val="20"/>
              </w:rPr>
              <w:t>gross_receivables</w:t>
            </w:r>
          </w:p>
        </w:tc>
        <w:tc>
          <w:tcPr>
            <w:tcW w:w="1530" w:type="dxa"/>
          </w:tcPr>
          <w:p w14:paraId="6D5BF3D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170"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159DD60A"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Total billed amount before deductions</w:t>
            </w:r>
          </w:p>
        </w:tc>
        <w:tc>
          <w:tcPr>
            <w:tcW w:w="1170" w:type="dxa"/>
          </w:tcPr>
          <w:p w14:paraId="6328F48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036AF9" w:rsidRDefault="00000000" w:rsidP="00036AF9">
            <w:pPr>
              <w:ind w:firstLine="0"/>
              <w:jc w:val="left"/>
              <w:rPr>
                <w:sz w:val="20"/>
                <w:szCs w:val="20"/>
              </w:rPr>
            </w:pPr>
            <w:r w:rsidRPr="00036AF9">
              <w:rPr>
                <w:sz w:val="20"/>
                <w:szCs w:val="20"/>
              </w:rPr>
              <w:t>amount_discounted</w:t>
            </w:r>
          </w:p>
        </w:tc>
        <w:tc>
          <w:tcPr>
            <w:tcW w:w="1530" w:type="dxa"/>
          </w:tcPr>
          <w:p w14:paraId="64223A7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170" w:type="dxa"/>
          </w:tcPr>
          <w:p w14:paraId="102A1D8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3ABBC1A0"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Discount applied to the invoice</w:t>
            </w:r>
          </w:p>
        </w:tc>
        <w:tc>
          <w:tcPr>
            <w:tcW w:w="1170" w:type="dxa"/>
          </w:tcPr>
          <w:p w14:paraId="4FFFDB1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036AF9" w:rsidRDefault="00000000" w:rsidP="00036AF9">
            <w:pPr>
              <w:ind w:firstLine="0"/>
              <w:jc w:val="left"/>
              <w:rPr>
                <w:sz w:val="20"/>
                <w:szCs w:val="20"/>
              </w:rPr>
            </w:pPr>
            <w:r w:rsidRPr="00036AF9">
              <w:rPr>
                <w:sz w:val="20"/>
                <w:szCs w:val="20"/>
              </w:rPr>
              <w:t>adjustments</w:t>
            </w:r>
          </w:p>
        </w:tc>
        <w:tc>
          <w:tcPr>
            <w:tcW w:w="1530" w:type="dxa"/>
          </w:tcPr>
          <w:p w14:paraId="46F76D37"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170" w:type="dxa"/>
          </w:tcPr>
          <w:p w14:paraId="1D25C19B" w14:textId="77777777" w:rsidR="00856161" w:rsidRPr="00036AF9" w:rsidRDefault="00000000"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4C811C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Post-billing adjustments (credit or debit)</w:t>
            </w:r>
          </w:p>
        </w:tc>
        <w:tc>
          <w:tcPr>
            <w:tcW w:w="1170" w:type="dxa"/>
          </w:tcPr>
          <w:p w14:paraId="10421345" w14:textId="77777777" w:rsidR="00856161" w:rsidRPr="00036AF9" w:rsidRDefault="00000000"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036AF9" w:rsidRDefault="00000000" w:rsidP="0086514E">
            <w:pPr>
              <w:ind w:firstLine="0"/>
              <w:jc w:val="left"/>
              <w:rPr>
                <w:sz w:val="20"/>
                <w:szCs w:val="20"/>
              </w:rPr>
            </w:pPr>
            <w:r w:rsidRPr="00036AF9">
              <w:rPr>
                <w:sz w:val="20"/>
                <w:szCs w:val="20"/>
              </w:rPr>
              <w:lastRenderedPageBreak/>
              <w:t>credit_sale_amount</w:t>
            </w:r>
          </w:p>
        </w:tc>
        <w:tc>
          <w:tcPr>
            <w:tcW w:w="1530" w:type="dxa"/>
          </w:tcPr>
          <w:p w14:paraId="61516A7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170" w:type="dxa"/>
          </w:tcPr>
          <w:p w14:paraId="0B6E0F5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184FCB6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Net receivable after discount and adjustments</w:t>
            </w:r>
          </w:p>
        </w:tc>
        <w:tc>
          <w:tcPr>
            <w:tcW w:w="1170" w:type="dxa"/>
          </w:tcPr>
          <w:p w14:paraId="483B3B3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036AF9" w:rsidRDefault="00000000" w:rsidP="0086514E">
            <w:pPr>
              <w:ind w:firstLine="0"/>
              <w:jc w:val="left"/>
              <w:rPr>
                <w:sz w:val="20"/>
                <w:szCs w:val="20"/>
              </w:rPr>
            </w:pPr>
            <w:r w:rsidRPr="00036AF9">
              <w:rPr>
                <w:sz w:val="20"/>
                <w:szCs w:val="20"/>
              </w:rPr>
              <w:t>due_date</w:t>
            </w:r>
          </w:p>
        </w:tc>
        <w:tc>
          <w:tcPr>
            <w:tcW w:w="1530" w:type="dxa"/>
          </w:tcPr>
          <w:p w14:paraId="06E2FEC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170" w:type="dxa"/>
          </w:tcPr>
          <w:p w14:paraId="4D54AD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Date</w:t>
            </w:r>
          </w:p>
        </w:tc>
        <w:tc>
          <w:tcPr>
            <w:tcW w:w="1620" w:type="dxa"/>
          </w:tcPr>
          <w:p w14:paraId="4490CA7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Contractual payment due date</w:t>
            </w:r>
          </w:p>
        </w:tc>
        <w:tc>
          <w:tcPr>
            <w:tcW w:w="1170" w:type="dxa"/>
          </w:tcPr>
          <w:p w14:paraId="01B4DF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036AF9" w:rsidRDefault="00000000" w:rsidP="0086514E">
            <w:pPr>
              <w:ind w:firstLine="0"/>
              <w:jc w:val="left"/>
              <w:rPr>
                <w:sz w:val="20"/>
                <w:szCs w:val="20"/>
              </w:rPr>
            </w:pPr>
            <w:r w:rsidRPr="00036AF9">
              <w:rPr>
                <w:sz w:val="20"/>
                <w:szCs w:val="20"/>
              </w:rPr>
              <w:t>date_fully_paid</w:t>
            </w:r>
          </w:p>
        </w:tc>
        <w:tc>
          <w:tcPr>
            <w:tcW w:w="1530" w:type="dxa"/>
          </w:tcPr>
          <w:p w14:paraId="7E05C7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170" w:type="dxa"/>
          </w:tcPr>
          <w:p w14:paraId="3EB7386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w:t>
            </w:r>
          </w:p>
        </w:tc>
        <w:tc>
          <w:tcPr>
            <w:tcW w:w="1620" w:type="dxa"/>
          </w:tcPr>
          <w:p w14:paraId="15FAC7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 the invoice was fully settled (empty if unpaid)</w:t>
            </w:r>
          </w:p>
        </w:tc>
        <w:tc>
          <w:tcPr>
            <w:tcW w:w="1170" w:type="dxa"/>
          </w:tcPr>
          <w:p w14:paraId="50B3AB3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036AF9" w:rsidRDefault="00000000" w:rsidP="0086514E">
            <w:pPr>
              <w:ind w:firstLine="0"/>
              <w:jc w:val="left"/>
              <w:rPr>
                <w:sz w:val="20"/>
                <w:szCs w:val="20"/>
              </w:rPr>
            </w:pPr>
            <w:r w:rsidRPr="00036AF9">
              <w:rPr>
                <w:sz w:val="20"/>
                <w:szCs w:val="20"/>
              </w:rPr>
              <w:t>dtp_1</w:t>
            </w:r>
          </w:p>
        </w:tc>
        <w:tc>
          <w:tcPr>
            <w:tcW w:w="1530" w:type="dxa"/>
          </w:tcPr>
          <w:p w14:paraId="6452B11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170" w:type="dxa"/>
          </w:tcPr>
          <w:p w14:paraId="535FA78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17ABA5E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most recent prior invoice</w:t>
            </w:r>
          </w:p>
        </w:tc>
        <w:tc>
          <w:tcPr>
            <w:tcW w:w="1170" w:type="dxa"/>
          </w:tcPr>
          <w:p w14:paraId="2F08C5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036AF9" w:rsidRDefault="00000000" w:rsidP="0086514E">
            <w:pPr>
              <w:ind w:firstLine="0"/>
              <w:jc w:val="left"/>
              <w:rPr>
                <w:sz w:val="20"/>
                <w:szCs w:val="20"/>
              </w:rPr>
            </w:pPr>
            <w:r w:rsidRPr="00036AF9">
              <w:rPr>
                <w:sz w:val="20"/>
                <w:szCs w:val="20"/>
              </w:rPr>
              <w:t>dtp_2</w:t>
            </w:r>
          </w:p>
        </w:tc>
        <w:tc>
          <w:tcPr>
            <w:tcW w:w="1530" w:type="dxa"/>
          </w:tcPr>
          <w:p w14:paraId="4005A32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170" w:type="dxa"/>
          </w:tcPr>
          <w:p w14:paraId="3351ABD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5F39732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2nd most recent prior invoice</w:t>
            </w:r>
          </w:p>
        </w:tc>
        <w:tc>
          <w:tcPr>
            <w:tcW w:w="1170" w:type="dxa"/>
          </w:tcPr>
          <w:p w14:paraId="3A036D2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036AF9" w:rsidRDefault="00000000" w:rsidP="0086514E">
            <w:pPr>
              <w:ind w:firstLine="0"/>
              <w:jc w:val="left"/>
              <w:rPr>
                <w:sz w:val="20"/>
                <w:szCs w:val="20"/>
              </w:rPr>
            </w:pPr>
            <w:r w:rsidRPr="00036AF9">
              <w:rPr>
                <w:sz w:val="20"/>
                <w:szCs w:val="20"/>
              </w:rPr>
              <w:t>dtp_3</w:t>
            </w:r>
          </w:p>
        </w:tc>
        <w:tc>
          <w:tcPr>
            <w:tcW w:w="1530" w:type="dxa"/>
          </w:tcPr>
          <w:p w14:paraId="7A54A89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170" w:type="dxa"/>
          </w:tcPr>
          <w:p w14:paraId="1CD4FB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31AF28B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3rd most recent prior invoice</w:t>
            </w:r>
          </w:p>
        </w:tc>
        <w:tc>
          <w:tcPr>
            <w:tcW w:w="1170" w:type="dxa"/>
          </w:tcPr>
          <w:p w14:paraId="27B9C0E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036AF9" w:rsidRDefault="00000000" w:rsidP="0086514E">
            <w:pPr>
              <w:ind w:firstLine="0"/>
              <w:jc w:val="left"/>
              <w:rPr>
                <w:sz w:val="20"/>
                <w:szCs w:val="20"/>
              </w:rPr>
            </w:pPr>
            <w:r w:rsidRPr="00036AF9">
              <w:rPr>
                <w:sz w:val="20"/>
                <w:szCs w:val="20"/>
              </w:rPr>
              <w:t>dtp_4</w:t>
            </w:r>
          </w:p>
        </w:tc>
        <w:tc>
          <w:tcPr>
            <w:tcW w:w="1530" w:type="dxa"/>
          </w:tcPr>
          <w:p w14:paraId="5D383E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170" w:type="dxa"/>
          </w:tcPr>
          <w:p w14:paraId="51D2269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061F66A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4th most recent prior invoice</w:t>
            </w:r>
          </w:p>
        </w:tc>
        <w:tc>
          <w:tcPr>
            <w:tcW w:w="1170" w:type="dxa"/>
          </w:tcPr>
          <w:p w14:paraId="7DB272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036AF9" w:rsidRDefault="00000000" w:rsidP="0086514E">
            <w:pPr>
              <w:ind w:firstLine="0"/>
              <w:jc w:val="left"/>
              <w:rPr>
                <w:sz w:val="20"/>
                <w:szCs w:val="20"/>
              </w:rPr>
            </w:pPr>
            <w:r w:rsidRPr="00036AF9">
              <w:rPr>
                <w:sz w:val="20"/>
                <w:szCs w:val="20"/>
              </w:rPr>
              <w:t>dtp_avg</w:t>
            </w:r>
          </w:p>
        </w:tc>
        <w:tc>
          <w:tcPr>
            <w:tcW w:w="1530" w:type="dxa"/>
          </w:tcPr>
          <w:p w14:paraId="30B1A97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170" w:type="dxa"/>
          </w:tcPr>
          <w:p w14:paraId="2ABFEE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20244F9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Simple average of available DTP values</w:t>
            </w:r>
          </w:p>
        </w:tc>
        <w:tc>
          <w:tcPr>
            <w:tcW w:w="1170" w:type="dxa"/>
          </w:tcPr>
          <w:p w14:paraId="2C0F1A9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036AF9" w:rsidRDefault="00000000" w:rsidP="0086514E">
            <w:pPr>
              <w:ind w:firstLine="0"/>
              <w:jc w:val="left"/>
              <w:rPr>
                <w:sz w:val="20"/>
                <w:szCs w:val="20"/>
              </w:rPr>
            </w:pPr>
            <w:r w:rsidRPr="00036AF9">
              <w:rPr>
                <w:sz w:val="20"/>
                <w:szCs w:val="20"/>
              </w:rPr>
              <w:lastRenderedPageBreak/>
              <w:t>dtp_wavg</w:t>
            </w:r>
          </w:p>
        </w:tc>
        <w:tc>
          <w:tcPr>
            <w:tcW w:w="1530" w:type="dxa"/>
          </w:tcPr>
          <w:p w14:paraId="0473D1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170" w:type="dxa"/>
          </w:tcPr>
          <w:p w14:paraId="6A2E5FC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101D60F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Weighted average of DTP values (recent invoices weighted higher)</w:t>
            </w:r>
          </w:p>
        </w:tc>
        <w:tc>
          <w:tcPr>
            <w:tcW w:w="1170" w:type="dxa"/>
          </w:tcPr>
          <w:p w14:paraId="521D870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036AF9" w:rsidRDefault="00000000" w:rsidP="0086514E">
            <w:pPr>
              <w:ind w:firstLine="0"/>
              <w:jc w:val="left"/>
              <w:rPr>
                <w:sz w:val="20"/>
                <w:szCs w:val="20"/>
              </w:rPr>
            </w:pPr>
            <w:r w:rsidRPr="00036AF9">
              <w:rPr>
                <w:sz w:val="20"/>
                <w:szCs w:val="20"/>
              </w:rPr>
              <w:t>dtp_2_trend</w:t>
            </w:r>
          </w:p>
        </w:tc>
        <w:tc>
          <w:tcPr>
            <w:tcW w:w="1530" w:type="dxa"/>
          </w:tcPr>
          <w:p w14:paraId="632DEBD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170" w:type="dxa"/>
          </w:tcPr>
          <w:p w14:paraId="73BD5C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4289694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Slope of DTP across the 2 most recent invoices</w:t>
            </w:r>
          </w:p>
        </w:tc>
        <w:tc>
          <w:tcPr>
            <w:tcW w:w="1170" w:type="dxa"/>
          </w:tcPr>
          <w:p w14:paraId="2C98BB3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036AF9" w:rsidRDefault="00000000" w:rsidP="0086514E">
            <w:pPr>
              <w:ind w:firstLine="0"/>
              <w:jc w:val="left"/>
              <w:rPr>
                <w:sz w:val="20"/>
                <w:szCs w:val="20"/>
              </w:rPr>
            </w:pPr>
            <w:r w:rsidRPr="00036AF9">
              <w:rPr>
                <w:sz w:val="20"/>
                <w:szCs w:val="20"/>
              </w:rPr>
              <w:t>dtp_3_trend</w:t>
            </w:r>
          </w:p>
        </w:tc>
        <w:tc>
          <w:tcPr>
            <w:tcW w:w="1530" w:type="dxa"/>
          </w:tcPr>
          <w:p w14:paraId="5183BB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170" w:type="dxa"/>
          </w:tcPr>
          <w:p w14:paraId="45B713D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1B81A03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Slope of DTP across the 3 most recent invoices</w:t>
            </w:r>
          </w:p>
        </w:tc>
        <w:tc>
          <w:tcPr>
            <w:tcW w:w="1170" w:type="dxa"/>
          </w:tcPr>
          <w:p w14:paraId="56EB0CE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036AF9" w:rsidRDefault="00000000" w:rsidP="0086514E">
            <w:pPr>
              <w:ind w:firstLine="0"/>
              <w:jc w:val="left"/>
              <w:rPr>
                <w:sz w:val="20"/>
                <w:szCs w:val="20"/>
              </w:rPr>
            </w:pPr>
            <w:r w:rsidRPr="00036AF9">
              <w:rPr>
                <w:sz w:val="20"/>
                <w:szCs w:val="20"/>
              </w:rPr>
              <w:t>days_since_last_payment</w:t>
            </w:r>
          </w:p>
        </w:tc>
        <w:tc>
          <w:tcPr>
            <w:tcW w:w="1530" w:type="dxa"/>
          </w:tcPr>
          <w:p w14:paraId="0A5EA9D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170" w:type="dxa"/>
          </w:tcPr>
          <w:p w14:paraId="6CA77C4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70583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days since the student's last full payment</w:t>
            </w:r>
          </w:p>
        </w:tc>
        <w:tc>
          <w:tcPr>
            <w:tcW w:w="1170" w:type="dxa"/>
          </w:tcPr>
          <w:p w14:paraId="02495DA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036AF9" w:rsidRDefault="00000000" w:rsidP="0086514E">
            <w:pPr>
              <w:ind w:firstLine="0"/>
              <w:jc w:val="left"/>
              <w:rPr>
                <w:sz w:val="20"/>
                <w:szCs w:val="20"/>
              </w:rPr>
            </w:pPr>
            <w:r w:rsidRPr="00036AF9">
              <w:rPr>
                <w:sz w:val="20"/>
                <w:szCs w:val="20"/>
              </w:rPr>
              <w:t>dtp_rolling_std</w:t>
            </w:r>
          </w:p>
        </w:tc>
        <w:tc>
          <w:tcPr>
            <w:tcW w:w="1530" w:type="dxa"/>
          </w:tcPr>
          <w:p w14:paraId="637C860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170" w:type="dxa"/>
          </w:tcPr>
          <w:p w14:paraId="3B2DD7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68BF161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Rolling standard deviation of recent DTP values</w:t>
            </w:r>
          </w:p>
        </w:tc>
        <w:tc>
          <w:tcPr>
            <w:tcW w:w="1170" w:type="dxa"/>
          </w:tcPr>
          <w:p w14:paraId="05C07F2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036AF9" w:rsidRDefault="00000000" w:rsidP="0086514E">
            <w:pPr>
              <w:ind w:firstLine="0"/>
              <w:jc w:val="left"/>
              <w:rPr>
                <w:sz w:val="20"/>
                <w:szCs w:val="20"/>
              </w:rPr>
            </w:pPr>
            <w:r w:rsidRPr="00036AF9">
              <w:rPr>
                <w:sz w:val="20"/>
                <w:szCs w:val="20"/>
              </w:rPr>
              <w:t>dtp_max</w:t>
            </w:r>
          </w:p>
        </w:tc>
        <w:tc>
          <w:tcPr>
            <w:tcW w:w="1530" w:type="dxa"/>
          </w:tcPr>
          <w:p w14:paraId="0226729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170" w:type="dxa"/>
          </w:tcPr>
          <w:p w14:paraId="18069DF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50E6CC6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Maximum DTP observed across recent invoices</w:t>
            </w:r>
          </w:p>
        </w:tc>
        <w:tc>
          <w:tcPr>
            <w:tcW w:w="1170" w:type="dxa"/>
          </w:tcPr>
          <w:p w14:paraId="413D24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036AF9" w:rsidRDefault="00000000" w:rsidP="0086514E">
            <w:pPr>
              <w:ind w:firstLine="0"/>
              <w:jc w:val="left"/>
              <w:rPr>
                <w:sz w:val="20"/>
                <w:szCs w:val="20"/>
              </w:rPr>
            </w:pPr>
            <w:r w:rsidRPr="00036AF9">
              <w:rPr>
                <w:sz w:val="20"/>
                <w:szCs w:val="20"/>
              </w:rPr>
              <w:t>amount_due_cumsum</w:t>
            </w:r>
          </w:p>
        </w:tc>
        <w:tc>
          <w:tcPr>
            <w:tcW w:w="1530" w:type="dxa"/>
          </w:tcPr>
          <w:p w14:paraId="4A19DC5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170" w:type="dxa"/>
          </w:tcPr>
          <w:p w14:paraId="5D27B22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56EB52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Cumulative total billed to the student to date</w:t>
            </w:r>
          </w:p>
        </w:tc>
        <w:tc>
          <w:tcPr>
            <w:tcW w:w="1170" w:type="dxa"/>
          </w:tcPr>
          <w:p w14:paraId="1CD2408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036AF9" w:rsidRDefault="00000000" w:rsidP="0086514E">
            <w:pPr>
              <w:ind w:firstLine="0"/>
              <w:jc w:val="left"/>
              <w:rPr>
                <w:sz w:val="20"/>
                <w:szCs w:val="20"/>
              </w:rPr>
            </w:pPr>
            <w:r w:rsidRPr="00036AF9">
              <w:rPr>
                <w:sz w:val="20"/>
                <w:szCs w:val="20"/>
              </w:rPr>
              <w:t>amount_paid_cumsum</w:t>
            </w:r>
          </w:p>
        </w:tc>
        <w:tc>
          <w:tcPr>
            <w:tcW w:w="1530" w:type="dxa"/>
          </w:tcPr>
          <w:p w14:paraId="54E09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170" w:type="dxa"/>
          </w:tcPr>
          <w:p w14:paraId="46AB3D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326D6112"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total paid by the student to date</w:t>
            </w:r>
          </w:p>
        </w:tc>
        <w:tc>
          <w:tcPr>
            <w:tcW w:w="1170" w:type="dxa"/>
          </w:tcPr>
          <w:p w14:paraId="2931B35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036AF9" w:rsidRDefault="00000000" w:rsidP="0086514E">
            <w:pPr>
              <w:ind w:firstLine="0"/>
              <w:jc w:val="left"/>
              <w:rPr>
                <w:sz w:val="20"/>
                <w:szCs w:val="20"/>
              </w:rPr>
            </w:pPr>
            <w:r w:rsidRPr="00036AF9">
              <w:rPr>
                <w:sz w:val="20"/>
                <w:szCs w:val="20"/>
              </w:rPr>
              <w:lastRenderedPageBreak/>
              <w:t>opening_balance</w:t>
            </w:r>
          </w:p>
        </w:tc>
        <w:tc>
          <w:tcPr>
            <w:tcW w:w="1530" w:type="dxa"/>
          </w:tcPr>
          <w:p w14:paraId="46C8D6F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170" w:type="dxa"/>
          </w:tcPr>
          <w:p w14:paraId="21EB475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5A1D13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Unpaid balance carried over from prior periods</w:t>
            </w:r>
          </w:p>
        </w:tc>
        <w:tc>
          <w:tcPr>
            <w:tcW w:w="1170" w:type="dxa"/>
          </w:tcPr>
          <w:p w14:paraId="28718F6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036AF9" w:rsidRDefault="00000000" w:rsidP="0086514E">
            <w:pPr>
              <w:ind w:firstLine="0"/>
              <w:jc w:val="left"/>
              <w:rPr>
                <w:sz w:val="20"/>
                <w:szCs w:val="20"/>
              </w:rPr>
            </w:pPr>
            <w:r w:rsidRPr="00036AF9">
              <w:rPr>
                <w:sz w:val="20"/>
                <w:szCs w:val="20"/>
              </w:rPr>
              <w:t>opening_balance_flag</w:t>
            </w:r>
          </w:p>
        </w:tc>
        <w:tc>
          <w:tcPr>
            <w:tcW w:w="1530" w:type="dxa"/>
          </w:tcPr>
          <w:p w14:paraId="38F8705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170" w:type="dxa"/>
          </w:tcPr>
          <w:p w14:paraId="2DFA2C0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620" w:type="dxa"/>
          </w:tcPr>
          <w:p w14:paraId="7178808E" w14:textId="330CA209"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 xml:space="preserve">1 if the </w:t>
            </w:r>
            <w:r w:rsidR="007918AE">
              <w:rPr>
                <w:sz w:val="20"/>
                <w:szCs w:val="20"/>
              </w:rPr>
              <w:t>current invoice</w:t>
            </w:r>
            <w:r w:rsidRPr="00036AF9">
              <w:rPr>
                <w:sz w:val="20"/>
                <w:szCs w:val="20"/>
              </w:rPr>
              <w:t xml:space="preserve"> has a non-zero opening balance</w:t>
            </w:r>
          </w:p>
        </w:tc>
        <w:tc>
          <w:tcPr>
            <w:tcW w:w="1170" w:type="dxa"/>
          </w:tcPr>
          <w:p w14:paraId="36E8AA4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036AF9" w:rsidRDefault="00000000" w:rsidP="0086514E">
            <w:pPr>
              <w:ind w:firstLine="0"/>
              <w:jc w:val="left"/>
              <w:rPr>
                <w:sz w:val="20"/>
                <w:szCs w:val="20"/>
              </w:rPr>
            </w:pPr>
            <w:r w:rsidRPr="00036AF9">
              <w:rPr>
                <w:sz w:val="20"/>
                <w:szCs w:val="20"/>
              </w:rPr>
              <w:t>payment_ratio</w:t>
            </w:r>
          </w:p>
        </w:tc>
        <w:tc>
          <w:tcPr>
            <w:tcW w:w="1530" w:type="dxa"/>
          </w:tcPr>
          <w:p w14:paraId="431FEC8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170" w:type="dxa"/>
          </w:tcPr>
          <w:p w14:paraId="3AC2896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541F213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Ratio of cumulative paid to cumulative billed</w:t>
            </w:r>
          </w:p>
        </w:tc>
        <w:tc>
          <w:tcPr>
            <w:tcW w:w="1170" w:type="dxa"/>
          </w:tcPr>
          <w:p w14:paraId="494B31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036AF9" w:rsidRDefault="00000000" w:rsidP="0086514E">
            <w:pPr>
              <w:ind w:firstLine="0"/>
              <w:jc w:val="left"/>
              <w:rPr>
                <w:sz w:val="20"/>
                <w:szCs w:val="20"/>
              </w:rPr>
            </w:pPr>
            <w:r w:rsidRPr="00036AF9">
              <w:rPr>
                <w:sz w:val="20"/>
                <w:szCs w:val="20"/>
              </w:rPr>
              <w:t>prev_bracket</w:t>
            </w:r>
          </w:p>
        </w:tc>
        <w:tc>
          <w:tcPr>
            <w:tcW w:w="1530" w:type="dxa"/>
          </w:tcPr>
          <w:p w14:paraId="03AA04C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170" w:type="dxa"/>
          </w:tcPr>
          <w:p w14:paraId="2C86CA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Ordinal</w:t>
            </w:r>
          </w:p>
        </w:tc>
        <w:tc>
          <w:tcPr>
            <w:tcW w:w="1620" w:type="dxa"/>
          </w:tcPr>
          <w:p w14:paraId="4A1CC3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bracket of the most recent prior invoice</w:t>
            </w:r>
          </w:p>
        </w:tc>
        <w:tc>
          <w:tcPr>
            <w:tcW w:w="1170" w:type="dxa"/>
          </w:tcPr>
          <w:p w14:paraId="4C86BA9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036AF9" w:rsidRDefault="00000000" w:rsidP="00036AF9">
            <w:pPr>
              <w:ind w:firstLine="0"/>
              <w:jc w:val="left"/>
              <w:rPr>
                <w:sz w:val="20"/>
                <w:szCs w:val="20"/>
              </w:rPr>
            </w:pPr>
            <w:r w:rsidRPr="00036AF9">
              <w:rPr>
                <w:sz w:val="20"/>
                <w:szCs w:val="20"/>
              </w:rPr>
              <w:t>early_payer_flag</w:t>
            </w:r>
          </w:p>
        </w:tc>
        <w:tc>
          <w:tcPr>
            <w:tcW w:w="1530" w:type="dxa"/>
          </w:tcPr>
          <w:p w14:paraId="03CDC67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Behavioral / historical</w:t>
            </w:r>
          </w:p>
        </w:tc>
        <w:tc>
          <w:tcPr>
            <w:tcW w:w="1170" w:type="dxa"/>
          </w:tcPr>
          <w:p w14:paraId="0842EB4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w:t>
            </w:r>
          </w:p>
        </w:tc>
        <w:tc>
          <w:tcPr>
            <w:tcW w:w="1620" w:type="dxa"/>
          </w:tcPr>
          <w:p w14:paraId="0A48601B" w14:textId="2D545B6B"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 xml:space="preserve">1 if the </w:t>
            </w:r>
            <w:r w:rsidR="0076522C">
              <w:rPr>
                <w:sz w:val="20"/>
                <w:szCs w:val="20"/>
              </w:rPr>
              <w:t>previous invoice was paid</w:t>
            </w:r>
            <w:r w:rsidRPr="00036AF9">
              <w:rPr>
                <w:sz w:val="20"/>
                <w:szCs w:val="20"/>
              </w:rPr>
              <w:t xml:space="preserve"> before the due date</w:t>
            </w:r>
          </w:p>
        </w:tc>
        <w:tc>
          <w:tcPr>
            <w:tcW w:w="1170" w:type="dxa"/>
          </w:tcPr>
          <w:p w14:paraId="159B9B7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036AF9" w:rsidRDefault="00000000" w:rsidP="00036AF9">
            <w:pPr>
              <w:ind w:firstLine="0"/>
              <w:jc w:val="left"/>
              <w:rPr>
                <w:sz w:val="20"/>
                <w:szCs w:val="20"/>
              </w:rPr>
            </w:pPr>
            <w:r w:rsidRPr="00036AF9">
              <w:rPr>
                <w:sz w:val="20"/>
                <w:szCs w:val="20"/>
              </w:rPr>
              <w:t>on_time_streak</w:t>
            </w:r>
          </w:p>
        </w:tc>
        <w:tc>
          <w:tcPr>
            <w:tcW w:w="1530" w:type="dxa"/>
          </w:tcPr>
          <w:p w14:paraId="639F65A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170" w:type="dxa"/>
          </w:tcPr>
          <w:p w14:paraId="750CD0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620" w:type="dxa"/>
          </w:tcPr>
          <w:p w14:paraId="07A9933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Consecutive on-time payments preceding the current invoice</w:t>
            </w:r>
          </w:p>
        </w:tc>
        <w:tc>
          <w:tcPr>
            <w:tcW w:w="1170" w:type="dxa"/>
          </w:tcPr>
          <w:p w14:paraId="0F82086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036AF9" w:rsidRDefault="00000000" w:rsidP="00036AF9">
            <w:pPr>
              <w:ind w:firstLine="0"/>
              <w:jc w:val="left"/>
              <w:rPr>
                <w:sz w:val="20"/>
                <w:szCs w:val="20"/>
              </w:rPr>
            </w:pPr>
            <w:r w:rsidRPr="00036AF9">
              <w:rPr>
                <w:sz w:val="20"/>
                <w:szCs w:val="20"/>
              </w:rPr>
              <w:t>plan_type_Plan - A</w:t>
            </w:r>
          </w:p>
        </w:tc>
        <w:tc>
          <w:tcPr>
            <w:tcW w:w="1530" w:type="dxa"/>
          </w:tcPr>
          <w:p w14:paraId="552DF9F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170" w:type="dxa"/>
          </w:tcPr>
          <w:p w14:paraId="5FDBEF9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620" w:type="dxa"/>
          </w:tcPr>
          <w:p w14:paraId="13846DA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Full payment upfront</w:t>
            </w:r>
          </w:p>
        </w:tc>
        <w:tc>
          <w:tcPr>
            <w:tcW w:w="1170" w:type="dxa"/>
          </w:tcPr>
          <w:p w14:paraId="5A6F265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036AF9" w:rsidRDefault="00000000" w:rsidP="0086514E">
            <w:pPr>
              <w:ind w:firstLine="0"/>
              <w:jc w:val="left"/>
              <w:rPr>
                <w:sz w:val="20"/>
                <w:szCs w:val="20"/>
              </w:rPr>
            </w:pPr>
            <w:r w:rsidRPr="00036AF9">
              <w:rPr>
                <w:sz w:val="20"/>
                <w:szCs w:val="20"/>
              </w:rPr>
              <w:t>plan_type_Plan - B</w:t>
            </w:r>
          </w:p>
        </w:tc>
        <w:tc>
          <w:tcPr>
            <w:tcW w:w="1530" w:type="dxa"/>
          </w:tcPr>
          <w:p w14:paraId="228A6A2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170" w:type="dxa"/>
          </w:tcPr>
          <w:p w14:paraId="3316DC1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620" w:type="dxa"/>
          </w:tcPr>
          <w:p w14:paraId="0F073A1A" w14:textId="21E720F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Installment plan with 3 payment</w:t>
            </w:r>
            <w:r w:rsidR="001C1124">
              <w:rPr>
                <w:sz w:val="20"/>
                <w:szCs w:val="20"/>
              </w:rPr>
              <w:t xml:space="preserve"> periods</w:t>
            </w:r>
          </w:p>
        </w:tc>
        <w:tc>
          <w:tcPr>
            <w:tcW w:w="1170" w:type="dxa"/>
          </w:tcPr>
          <w:p w14:paraId="234CAAB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036AF9" w:rsidRDefault="00000000" w:rsidP="0086514E">
            <w:pPr>
              <w:ind w:firstLine="0"/>
              <w:jc w:val="left"/>
              <w:rPr>
                <w:sz w:val="20"/>
                <w:szCs w:val="20"/>
              </w:rPr>
            </w:pPr>
            <w:r w:rsidRPr="00036AF9">
              <w:rPr>
                <w:sz w:val="20"/>
                <w:szCs w:val="20"/>
              </w:rPr>
              <w:lastRenderedPageBreak/>
              <w:t>plan_type_Plan - C</w:t>
            </w:r>
          </w:p>
        </w:tc>
        <w:tc>
          <w:tcPr>
            <w:tcW w:w="1530" w:type="dxa"/>
          </w:tcPr>
          <w:p w14:paraId="52D401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170" w:type="dxa"/>
          </w:tcPr>
          <w:p w14:paraId="2A4E475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620" w:type="dxa"/>
          </w:tcPr>
          <w:p w14:paraId="181398A5" w14:textId="671ED263"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Installment plan with 6 payments</w:t>
            </w:r>
            <w:r w:rsidR="001C1124">
              <w:rPr>
                <w:sz w:val="20"/>
                <w:szCs w:val="20"/>
              </w:rPr>
              <w:t xml:space="preserve"> periods</w:t>
            </w:r>
          </w:p>
        </w:tc>
        <w:tc>
          <w:tcPr>
            <w:tcW w:w="1170" w:type="dxa"/>
          </w:tcPr>
          <w:p w14:paraId="42D3A2B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036AF9" w:rsidRDefault="00000000" w:rsidP="0086514E">
            <w:pPr>
              <w:ind w:firstLine="0"/>
              <w:jc w:val="left"/>
              <w:rPr>
                <w:sz w:val="20"/>
                <w:szCs w:val="20"/>
              </w:rPr>
            </w:pPr>
            <w:r w:rsidRPr="00036AF9">
              <w:rPr>
                <w:sz w:val="20"/>
                <w:szCs w:val="20"/>
              </w:rPr>
              <w:t>plan_type_Plan - D</w:t>
            </w:r>
          </w:p>
        </w:tc>
        <w:tc>
          <w:tcPr>
            <w:tcW w:w="1530" w:type="dxa"/>
          </w:tcPr>
          <w:p w14:paraId="6200C76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170" w:type="dxa"/>
          </w:tcPr>
          <w:p w14:paraId="52EE1EC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620" w:type="dxa"/>
          </w:tcPr>
          <w:p w14:paraId="141F446F" w14:textId="29463D41"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Monthly installment plan</w:t>
            </w:r>
          </w:p>
        </w:tc>
        <w:tc>
          <w:tcPr>
            <w:tcW w:w="1170" w:type="dxa"/>
          </w:tcPr>
          <w:p w14:paraId="0E911A2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036AF9" w:rsidRDefault="00000000" w:rsidP="0086514E">
            <w:pPr>
              <w:ind w:firstLine="0"/>
              <w:jc w:val="left"/>
              <w:rPr>
                <w:sz w:val="20"/>
                <w:szCs w:val="20"/>
              </w:rPr>
            </w:pPr>
            <w:r w:rsidRPr="00036AF9">
              <w:rPr>
                <w:sz w:val="20"/>
                <w:szCs w:val="20"/>
              </w:rPr>
              <w:t>plan_type_Plan - E</w:t>
            </w:r>
          </w:p>
        </w:tc>
        <w:tc>
          <w:tcPr>
            <w:tcW w:w="1530" w:type="dxa"/>
          </w:tcPr>
          <w:p w14:paraId="6D9DE0E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170" w:type="dxa"/>
          </w:tcPr>
          <w:p w14:paraId="5CC9105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620" w:type="dxa"/>
          </w:tcPr>
          <w:p w14:paraId="2885F77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Special COVID-era plan (one school year only)</w:t>
            </w:r>
          </w:p>
        </w:tc>
        <w:tc>
          <w:tcPr>
            <w:tcW w:w="1170" w:type="dxa"/>
          </w:tcPr>
          <w:p w14:paraId="36723EE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036AF9" w:rsidRDefault="00000000" w:rsidP="0086514E">
            <w:pPr>
              <w:ind w:firstLine="0"/>
              <w:jc w:val="left"/>
              <w:rPr>
                <w:sz w:val="20"/>
                <w:szCs w:val="20"/>
              </w:rPr>
            </w:pPr>
            <w:r w:rsidRPr="00036AF9">
              <w:rPr>
                <w:sz w:val="20"/>
                <w:szCs w:val="20"/>
              </w:rPr>
              <w:t>plan_type_nan</w:t>
            </w:r>
          </w:p>
        </w:tc>
        <w:tc>
          <w:tcPr>
            <w:tcW w:w="1530" w:type="dxa"/>
          </w:tcPr>
          <w:p w14:paraId="64D3644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170" w:type="dxa"/>
          </w:tcPr>
          <w:p w14:paraId="1CBBE4F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620" w:type="dxa"/>
          </w:tcPr>
          <w:p w14:paraId="6F4CCA4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No plan assigned; student not enrolled</w:t>
            </w:r>
          </w:p>
        </w:tc>
        <w:tc>
          <w:tcPr>
            <w:tcW w:w="1170" w:type="dxa"/>
          </w:tcPr>
          <w:p w14:paraId="6FF7DB4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036AF9" w:rsidRDefault="00000000" w:rsidP="0086514E">
            <w:pPr>
              <w:ind w:firstLine="0"/>
              <w:jc w:val="left"/>
              <w:rPr>
                <w:sz w:val="20"/>
                <w:szCs w:val="20"/>
              </w:rPr>
            </w:pPr>
            <w:r w:rsidRPr="00036AF9">
              <w:rPr>
                <w:sz w:val="20"/>
                <w:szCs w:val="20"/>
              </w:rPr>
              <w:t>plan_type_risk_score</w:t>
            </w:r>
          </w:p>
        </w:tc>
        <w:tc>
          <w:tcPr>
            <w:tcW w:w="1530" w:type="dxa"/>
          </w:tcPr>
          <w:p w14:paraId="1A6459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170" w:type="dxa"/>
          </w:tcPr>
          <w:p w14:paraId="16B8029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w:t>
            </w:r>
          </w:p>
        </w:tc>
        <w:tc>
          <w:tcPr>
            <w:tcW w:w="1620" w:type="dxa"/>
          </w:tcPr>
          <w:p w14:paraId="2C48124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Plan type encoded by associated payment risk (A=0 … none=5)</w:t>
            </w:r>
          </w:p>
        </w:tc>
        <w:tc>
          <w:tcPr>
            <w:tcW w:w="1170" w:type="dxa"/>
          </w:tcPr>
          <w:p w14:paraId="63F2FDB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036AF9" w:rsidRDefault="00000000" w:rsidP="0086514E">
            <w:pPr>
              <w:ind w:firstLine="0"/>
              <w:jc w:val="left"/>
              <w:rPr>
                <w:sz w:val="20"/>
                <w:szCs w:val="20"/>
              </w:rPr>
            </w:pPr>
            <w:r w:rsidRPr="00036AF9">
              <w:rPr>
                <w:sz w:val="20"/>
                <w:szCs w:val="20"/>
              </w:rPr>
              <w:t>due_month</w:t>
            </w:r>
          </w:p>
        </w:tc>
        <w:tc>
          <w:tcPr>
            <w:tcW w:w="1530" w:type="dxa"/>
          </w:tcPr>
          <w:p w14:paraId="1158CB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Temporal</w:t>
            </w:r>
          </w:p>
        </w:tc>
        <w:tc>
          <w:tcPr>
            <w:tcW w:w="1170" w:type="dxa"/>
          </w:tcPr>
          <w:p w14:paraId="168C5FB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 (1–12)</w:t>
            </w:r>
          </w:p>
        </w:tc>
        <w:tc>
          <w:tcPr>
            <w:tcW w:w="1620" w:type="dxa"/>
          </w:tcPr>
          <w:p w14:paraId="223F9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month of the due date</w:t>
            </w:r>
          </w:p>
        </w:tc>
        <w:tc>
          <w:tcPr>
            <w:tcW w:w="1170" w:type="dxa"/>
          </w:tcPr>
          <w:p w14:paraId="7B971C6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036AF9" w:rsidRDefault="00000000" w:rsidP="0086514E">
            <w:pPr>
              <w:ind w:firstLine="0"/>
              <w:jc w:val="left"/>
              <w:rPr>
                <w:sz w:val="20"/>
                <w:szCs w:val="20"/>
              </w:rPr>
            </w:pPr>
            <w:r w:rsidRPr="00036AF9">
              <w:rPr>
                <w:sz w:val="20"/>
                <w:szCs w:val="20"/>
              </w:rPr>
              <w:t>due_quarter</w:t>
            </w:r>
          </w:p>
        </w:tc>
        <w:tc>
          <w:tcPr>
            <w:tcW w:w="1530" w:type="dxa"/>
          </w:tcPr>
          <w:p w14:paraId="12660A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Temporal</w:t>
            </w:r>
          </w:p>
        </w:tc>
        <w:tc>
          <w:tcPr>
            <w:tcW w:w="1170" w:type="dxa"/>
          </w:tcPr>
          <w:p w14:paraId="6FBD1B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Integer (1–4)</w:t>
            </w:r>
          </w:p>
        </w:tc>
        <w:tc>
          <w:tcPr>
            <w:tcW w:w="1620" w:type="dxa"/>
          </w:tcPr>
          <w:p w14:paraId="44C896B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Fiscal quarter of the due date</w:t>
            </w:r>
          </w:p>
        </w:tc>
        <w:tc>
          <w:tcPr>
            <w:tcW w:w="1170" w:type="dxa"/>
          </w:tcPr>
          <w:p w14:paraId="5E49DC3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036AF9" w:rsidRDefault="00000000" w:rsidP="0086514E">
            <w:pPr>
              <w:ind w:firstLine="0"/>
              <w:jc w:val="left"/>
              <w:rPr>
                <w:sz w:val="20"/>
                <w:szCs w:val="20"/>
              </w:rPr>
            </w:pPr>
            <w:r w:rsidRPr="00036AF9">
              <w:rPr>
                <w:sz w:val="20"/>
                <w:szCs w:val="20"/>
              </w:rPr>
              <w:t>partial_hazard</w:t>
            </w:r>
          </w:p>
        </w:tc>
        <w:tc>
          <w:tcPr>
            <w:tcW w:w="1530" w:type="dxa"/>
          </w:tcPr>
          <w:p w14:paraId="55168D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170" w:type="dxa"/>
          </w:tcPr>
          <w:p w14:paraId="5D2D467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2CF640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Exponentiated linear predictor from the Cox PH model</w:t>
            </w:r>
          </w:p>
        </w:tc>
        <w:tc>
          <w:tcPr>
            <w:tcW w:w="1170" w:type="dxa"/>
          </w:tcPr>
          <w:p w14:paraId="7E1F75B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036AF9" w:rsidRDefault="00000000" w:rsidP="0086514E">
            <w:pPr>
              <w:ind w:firstLine="0"/>
              <w:jc w:val="left"/>
              <w:rPr>
                <w:sz w:val="20"/>
                <w:szCs w:val="20"/>
              </w:rPr>
            </w:pPr>
            <w:r w:rsidRPr="00036AF9">
              <w:rPr>
                <w:sz w:val="20"/>
                <w:szCs w:val="20"/>
              </w:rPr>
              <w:t>log_partial_hazard</w:t>
            </w:r>
          </w:p>
        </w:tc>
        <w:tc>
          <w:tcPr>
            <w:tcW w:w="1530" w:type="dxa"/>
          </w:tcPr>
          <w:p w14:paraId="1A5427A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170" w:type="dxa"/>
          </w:tcPr>
          <w:p w14:paraId="29815D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62E238B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Natural log of the partial hazard</w:t>
            </w:r>
          </w:p>
        </w:tc>
        <w:tc>
          <w:tcPr>
            <w:tcW w:w="1170" w:type="dxa"/>
          </w:tcPr>
          <w:p w14:paraId="1BA67244"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036AF9" w:rsidRDefault="00000000" w:rsidP="0086514E">
            <w:pPr>
              <w:ind w:firstLine="0"/>
              <w:jc w:val="left"/>
              <w:rPr>
                <w:sz w:val="20"/>
                <w:szCs w:val="20"/>
              </w:rPr>
            </w:pPr>
            <w:r w:rsidRPr="00036AF9">
              <w:rPr>
                <w:sz w:val="20"/>
                <w:szCs w:val="20"/>
              </w:rPr>
              <w:t>expected_survival_time</w:t>
            </w:r>
          </w:p>
        </w:tc>
        <w:tc>
          <w:tcPr>
            <w:tcW w:w="1530" w:type="dxa"/>
          </w:tcPr>
          <w:p w14:paraId="4E6C2BF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170" w:type="dxa"/>
          </w:tcPr>
          <w:p w14:paraId="26DFE0A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75BB11E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 xml:space="preserve">Expected days to full payment </w:t>
            </w:r>
            <w:r w:rsidRPr="00036AF9">
              <w:rPr>
                <w:sz w:val="20"/>
                <w:szCs w:val="20"/>
              </w:rPr>
              <w:lastRenderedPageBreak/>
              <w:t>under the Cox model</w:t>
            </w:r>
          </w:p>
        </w:tc>
        <w:tc>
          <w:tcPr>
            <w:tcW w:w="1170" w:type="dxa"/>
          </w:tcPr>
          <w:p w14:paraId="24ABC3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lastRenderedPageBreak/>
              <w:t>Cox PH model</w:t>
            </w:r>
          </w:p>
        </w:tc>
      </w:tr>
      <w:tr w:rsidR="00856161"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036AF9" w:rsidRDefault="00000000" w:rsidP="0086514E">
            <w:pPr>
              <w:ind w:firstLine="0"/>
              <w:jc w:val="left"/>
              <w:rPr>
                <w:sz w:val="20"/>
                <w:szCs w:val="20"/>
              </w:rPr>
            </w:pPr>
            <w:r w:rsidRPr="00036AF9">
              <w:rPr>
                <w:sz w:val="20"/>
                <w:szCs w:val="20"/>
              </w:rPr>
              <w:t>survival_probability</w:t>
            </w:r>
          </w:p>
        </w:tc>
        <w:tc>
          <w:tcPr>
            <w:tcW w:w="1530" w:type="dxa"/>
          </w:tcPr>
          <w:p w14:paraId="7AED151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170" w:type="dxa"/>
          </w:tcPr>
          <w:p w14:paraId="744DF10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620" w:type="dxa"/>
          </w:tcPr>
          <w:p w14:paraId="6D25BC2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Probability of remaining unpaid beyond a reference time point</w:t>
            </w:r>
          </w:p>
        </w:tc>
        <w:tc>
          <w:tcPr>
            <w:tcW w:w="1170" w:type="dxa"/>
          </w:tcPr>
          <w:p w14:paraId="5BB090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036AF9" w:rsidRDefault="00000000" w:rsidP="0086514E">
            <w:pPr>
              <w:ind w:firstLine="0"/>
              <w:jc w:val="left"/>
              <w:rPr>
                <w:sz w:val="20"/>
                <w:szCs w:val="20"/>
              </w:rPr>
            </w:pPr>
            <w:r w:rsidRPr="00036AF9">
              <w:rPr>
                <w:sz w:val="20"/>
                <w:szCs w:val="20"/>
              </w:rPr>
              <w:t>cumulative_hazard</w:t>
            </w:r>
          </w:p>
        </w:tc>
        <w:tc>
          <w:tcPr>
            <w:tcW w:w="1530" w:type="dxa"/>
          </w:tcPr>
          <w:p w14:paraId="414138F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170" w:type="dxa"/>
          </w:tcPr>
          <w:p w14:paraId="7E32B7C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620" w:type="dxa"/>
          </w:tcPr>
          <w:p w14:paraId="7AC0AC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hazard at the reference time point</w:t>
            </w:r>
          </w:p>
        </w:tc>
        <w:tc>
          <w:tcPr>
            <w:tcW w:w="1170" w:type="dxa"/>
          </w:tcPr>
          <w:p w14:paraId="4CB3E82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036AF9" w:rsidRDefault="00000000" w:rsidP="0086514E">
            <w:pPr>
              <w:ind w:firstLine="0"/>
              <w:jc w:val="left"/>
              <w:rPr>
                <w:sz w:val="20"/>
                <w:szCs w:val="20"/>
              </w:rPr>
            </w:pPr>
            <w:r w:rsidRPr="00036AF9">
              <w:rPr>
                <w:sz w:val="20"/>
                <w:szCs w:val="20"/>
              </w:rPr>
              <w:t>dtp_bracket</w:t>
            </w:r>
          </w:p>
        </w:tc>
        <w:tc>
          <w:tcPr>
            <w:tcW w:w="1530" w:type="dxa"/>
          </w:tcPr>
          <w:p w14:paraId="6439AF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Target variable</w:t>
            </w:r>
          </w:p>
        </w:tc>
        <w:tc>
          <w:tcPr>
            <w:tcW w:w="1170" w:type="dxa"/>
          </w:tcPr>
          <w:p w14:paraId="1408C7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 (4 classes)</w:t>
            </w:r>
          </w:p>
        </w:tc>
        <w:tc>
          <w:tcPr>
            <w:tcW w:w="1620" w:type="dxa"/>
          </w:tcPr>
          <w:p w14:paraId="2FE398C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bracket label: on-time, 1–30, 31–60, or 61+ days late</w:t>
            </w:r>
          </w:p>
        </w:tc>
        <w:tc>
          <w:tcPr>
            <w:tcW w:w="1170" w:type="dxa"/>
          </w:tcPr>
          <w:p w14:paraId="496881C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036AF9" w:rsidRDefault="00000000" w:rsidP="0086514E">
            <w:pPr>
              <w:ind w:firstLine="0"/>
              <w:jc w:val="left"/>
              <w:rPr>
                <w:sz w:val="20"/>
                <w:szCs w:val="20"/>
              </w:rPr>
            </w:pPr>
            <w:r w:rsidRPr="00036AF9">
              <w:rPr>
                <w:sz w:val="20"/>
                <w:szCs w:val="20"/>
              </w:rPr>
              <w:t>censor</w:t>
            </w:r>
          </w:p>
        </w:tc>
        <w:tc>
          <w:tcPr>
            <w:tcW w:w="1530" w:type="dxa"/>
          </w:tcPr>
          <w:p w14:paraId="6D12E6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Target variable</w:t>
            </w:r>
          </w:p>
        </w:tc>
        <w:tc>
          <w:tcPr>
            <w:tcW w:w="1170" w:type="dxa"/>
          </w:tcPr>
          <w:p w14:paraId="090FA0F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620" w:type="dxa"/>
          </w:tcPr>
          <w:p w14:paraId="379EF87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invoice was still unpaid at the observation cutoff</w:t>
            </w:r>
          </w:p>
        </w:tc>
        <w:tc>
          <w:tcPr>
            <w:tcW w:w="1170" w:type="dxa"/>
          </w:tcPr>
          <w:p w14:paraId="68AF248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bl>
    <w:p w14:paraId="40E0336A" w14:textId="77777777" w:rsidR="004B3D0C" w:rsidRDefault="004B3D0C">
      <w:pPr>
        <w:pStyle w:val="ThesisParagraphText"/>
      </w:pPr>
    </w:p>
    <w:p w14:paraId="5BB447B0" w14:textId="77777777" w:rsidR="00C31D96" w:rsidRDefault="00000000" w:rsidP="004760F2">
      <w:pPr>
        <w:pStyle w:val="ThesisParagraphText"/>
      </w:pPr>
      <w:r>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Default="00C31D96">
      <w:pPr>
        <w:autoSpaceDE/>
        <w:autoSpaceDN/>
        <w:adjustRightInd/>
        <w:spacing w:line="278" w:lineRule="auto"/>
        <w:ind w:firstLine="0"/>
        <w:jc w:val="left"/>
        <w:rPr>
          <w:rFonts w:eastAsia="Calibri"/>
          <w:kern w:val="0"/>
          <w14:ligatures w14:val="none"/>
        </w:rPr>
      </w:pPr>
      <w:r>
        <w:br w:type="page"/>
      </w:r>
    </w:p>
    <w:p w14:paraId="440C0E71" w14:textId="77777777" w:rsidR="009906BF" w:rsidRDefault="00AD0E61" w:rsidP="009906BF">
      <w:pPr>
        <w:pStyle w:val="Heading2"/>
        <w:pageBreakBefore/>
      </w:pPr>
      <w:bookmarkStart w:id="145" w:name="_Toc232636566"/>
      <w:r>
        <w:lastRenderedPageBreak/>
        <w:t xml:space="preserve">APPENDIX I: </w:t>
      </w:r>
      <w:r w:rsidRPr="009F70B1">
        <w:t>Curriculum Vitae</w:t>
      </w:r>
      <w:r>
        <w:t xml:space="preserve"> of Rafael Joseph T. Beley</w:t>
      </w:r>
      <w:bookmarkEnd w:id="145"/>
    </w:p>
    <w:p w14:paraId="4F671710" w14:textId="7DF16229" w:rsidR="009906BF" w:rsidRPr="009906BF" w:rsidRDefault="009906BF" w:rsidP="004927CF">
      <w:pPr>
        <w:ind w:firstLine="0"/>
        <w:jc w:val="center"/>
      </w:pPr>
      <w:r>
        <w:rPr>
          <w:noProof/>
        </w:rPr>
        <w:drawing>
          <wp:inline distT="0" distB="0" distL="0" distR="0" wp14:anchorId="36CF09BA" wp14:editId="2717F1A6">
            <wp:extent cx="5391150" cy="6697425"/>
            <wp:effectExtent l="0" t="0" r="0" b="825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45">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noFill/>
                    </a:ln>
                    <a:extLst>
                      <a:ext uri="{53640926-AAD7-44D8-BBD7-CCE9431645EC}">
                        <a14:shadowObscured xmlns:a14="http://schemas.microsoft.com/office/drawing/2010/main"/>
                      </a:ext>
                    </a:extLst>
                  </pic:spPr>
                </pic:pic>
              </a:graphicData>
            </a:graphic>
          </wp:inline>
        </w:drawing>
      </w:r>
    </w:p>
    <w:p w14:paraId="7110C251" w14:textId="559F4303" w:rsidR="00A9009C" w:rsidRPr="00A9009C" w:rsidRDefault="009906BF" w:rsidP="004927CF">
      <w:pPr>
        <w:ind w:firstLine="0"/>
        <w:jc w:val="center"/>
      </w:pPr>
      <w:r>
        <w:rPr>
          <w:noProof/>
        </w:rPr>
        <w:lastRenderedPageBreak/>
        <w:drawing>
          <wp:inline distT="0" distB="0" distL="0" distR="0" wp14:anchorId="3B3AFBEF" wp14:editId="6919F50B">
            <wp:extent cx="5486400" cy="7027025"/>
            <wp:effectExtent l="0" t="0" r="0" b="2540"/>
            <wp:docPr id="8492077" name="Picture 1"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077" name="Picture 1" descr="A close-up of a resume&#10;&#10;Description automatically generated"/>
                    <pic:cNvPicPr>
                      <a:picLocks noChangeAspect="1" noChangeArrowheads="1"/>
                    </pic:cNvPicPr>
                  </pic:nvPicPr>
                  <pic:blipFill rotWithShape="1">
                    <a:blip r:embed="rId46">
                      <a:extLst>
                        <a:ext uri="{28A0092B-C50C-407E-A947-70E740481C1C}">
                          <a14:useLocalDpi xmlns:a14="http://schemas.microsoft.com/office/drawing/2010/main" val="0"/>
                        </a:ext>
                      </a:extLst>
                    </a:blip>
                    <a:srcRect l="6771" t="6439" r="7292" b="8506"/>
                    <a:stretch/>
                  </pic:blipFill>
                  <pic:spPr bwMode="auto">
                    <a:xfrm>
                      <a:off x="0" y="0"/>
                      <a:ext cx="5486400" cy="7027025"/>
                    </a:xfrm>
                    <a:prstGeom prst="rect">
                      <a:avLst/>
                    </a:prstGeom>
                    <a:noFill/>
                    <a:ln>
                      <a:noFill/>
                    </a:ln>
                    <a:extLst>
                      <a:ext uri="{53640926-AAD7-44D8-BBD7-CCE9431645EC}">
                        <a14:shadowObscured xmlns:a14="http://schemas.microsoft.com/office/drawing/2010/main"/>
                      </a:ext>
                    </a:extLst>
                  </pic:spPr>
                </pic:pic>
              </a:graphicData>
            </a:graphic>
          </wp:inline>
        </w:drawing>
      </w:r>
    </w:p>
    <w:p w14:paraId="1ACE40FA" w14:textId="58332ECD" w:rsidR="00AD0E61" w:rsidRDefault="00AD0E61" w:rsidP="00AD0E61">
      <w:pPr>
        <w:pStyle w:val="Heading2"/>
        <w:pageBreakBefore/>
      </w:pPr>
      <w:bookmarkStart w:id="146" w:name="_Toc232636567"/>
      <w:r>
        <w:lastRenderedPageBreak/>
        <w:t xml:space="preserve">APPENDIX </w:t>
      </w:r>
      <w:r>
        <w:t>J</w:t>
      </w:r>
      <w:r>
        <w:t xml:space="preserve">: </w:t>
      </w:r>
      <w:r w:rsidRPr="009F70B1">
        <w:t>Curriculum Vitae</w:t>
      </w:r>
      <w:r>
        <w:t xml:space="preserve"> of </w:t>
      </w:r>
      <w:r w:rsidRPr="00AD0E61">
        <w:t>Christine Julliane L. Reyes</w:t>
      </w:r>
      <w:bookmarkEnd w:id="146"/>
    </w:p>
    <w:p w14:paraId="149B3260" w14:textId="77777777" w:rsidR="00AD0E61" w:rsidRDefault="00AD0E61">
      <w:pPr>
        <w:autoSpaceDE/>
        <w:autoSpaceDN/>
        <w:adjustRightInd/>
        <w:spacing w:line="278" w:lineRule="auto"/>
        <w:ind w:firstLine="0"/>
        <w:jc w:val="left"/>
        <w:rPr>
          <w:rFonts w:eastAsia="Calibri"/>
          <w:kern w:val="0"/>
          <w14:ligatures w14:val="none"/>
        </w:rPr>
      </w:pPr>
      <w:r>
        <w:br w:type="page"/>
      </w:r>
    </w:p>
    <w:p w14:paraId="69ADDBCD" w14:textId="77777777" w:rsidR="0098105C" w:rsidRPr="00FD0F64" w:rsidRDefault="3848365C" w:rsidP="00BB6FF6">
      <w:pPr>
        <w:pStyle w:val="Heading1"/>
        <w:suppressLineNumbers/>
      </w:pPr>
      <w:bookmarkStart w:id="147" w:name="_Toc232636568"/>
      <w:r w:rsidRPr="00FD0F64">
        <w:lastRenderedPageBreak/>
        <w:t>REFERENCES</w:t>
      </w:r>
      <w:bookmarkEnd w:id="141"/>
      <w:bookmarkEnd w:id="142"/>
      <w:bookmarkEnd w:id="147"/>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 xml:space="preserve">[3] K. Mugorobin, S. Kusrini, S. </w:t>
      </w:r>
      <w:proofErr w:type="spellStart"/>
      <w:r>
        <w:t>Rokhmah</w:t>
      </w:r>
      <w:proofErr w:type="spellEnd"/>
      <w:r>
        <w:t xml:space="preserve">, and I. </w:t>
      </w:r>
      <w:proofErr w:type="spellStart"/>
      <w:r>
        <w:t>Muslibah</w:t>
      </w:r>
      <w:proofErr w:type="spellEnd"/>
      <w:r>
        <w:t>.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 xml:space="preserve">[24] W.C. Carvajal, C.M. </w:t>
      </w:r>
      <w:proofErr w:type="spellStart"/>
      <w:r>
        <w:t>Baltonado</w:t>
      </w:r>
      <w:proofErr w:type="spellEnd"/>
      <w:r>
        <w:t xml:space="preserve">, M.G. </w:t>
      </w:r>
      <w:proofErr w:type="spellStart"/>
      <w:r>
        <w:t>Gocela</w:t>
      </w:r>
      <w:proofErr w:type="spellEnd"/>
      <w:r>
        <w:t xml:space="preserve">, L.J. </w:t>
      </w:r>
      <w:proofErr w:type="spellStart"/>
      <w:r>
        <w:t>Pajes</w:t>
      </w:r>
      <w:proofErr w:type="spellEnd"/>
      <w:r>
        <w:t xml:space="preserve">, A.J. Soliman, H. </w:t>
      </w:r>
      <w:proofErr w:type="spellStart"/>
      <w:r>
        <w:t>Bankas</w:t>
      </w:r>
      <w:proofErr w:type="spellEnd"/>
      <w:r>
        <w:t xml:space="preserve">, C.K.F. </w:t>
      </w:r>
      <w:proofErr w:type="spellStart"/>
      <w:r>
        <w:t>Lubon</w:t>
      </w:r>
      <w:proofErr w:type="spellEnd"/>
      <w:r>
        <w:t>,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 xml:space="preserve">[25] M.C.L. Mencias-Tabernilla. 2023. Exploring teachers' expenditure patterns and debt profile. </w:t>
      </w:r>
      <w:proofErr w:type="spellStart"/>
      <w:r>
        <w:t>PhilArchive</w:t>
      </w:r>
      <w:proofErr w:type="spellEnd"/>
      <w:r>
        <w:t>.</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 xml:space="preserve">[28] B. Baesens, R. </w:t>
      </w:r>
      <w:proofErr w:type="spellStart"/>
      <w:r>
        <w:t>Setiono</w:t>
      </w:r>
      <w:proofErr w:type="spellEnd"/>
      <w:r>
        <w:t xml:space="preserve">, C. Mues, and J. </w:t>
      </w:r>
      <w:proofErr w:type="spellStart"/>
      <w:r>
        <w:t>Vanthienen</w:t>
      </w:r>
      <w:proofErr w:type="spellEnd"/>
      <w:r>
        <w:t>.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 xml:space="preserve">[32] H. Voghouei, M. A. Jamali, and S. B. </w:t>
      </w:r>
      <w:proofErr w:type="spellStart"/>
      <w:r>
        <w:t>Pormehr</w:t>
      </w:r>
      <w:proofErr w:type="spellEnd"/>
      <w:r>
        <w:t>.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 xml:space="preserve">[34] </w:t>
      </w:r>
      <w:proofErr w:type="spellStart"/>
      <w:r>
        <w:t>Finalsite</w:t>
      </w:r>
      <w:proofErr w:type="spellEnd"/>
      <w:r>
        <w:t xml:space="preserve">. 2023. 5 Ways to Increase Your School's Tuition Collection Rates. </w:t>
      </w:r>
      <w:proofErr w:type="spellStart"/>
      <w:r>
        <w:t>Finalsite</w:t>
      </w:r>
      <w:proofErr w:type="spellEnd"/>
      <w:r>
        <w:t xml:space="preserv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 xml:space="preserve">[36] J. </w:t>
      </w:r>
      <w:proofErr w:type="spellStart"/>
      <w:r>
        <w:t>Olamijuwon</w:t>
      </w:r>
      <w:proofErr w:type="spellEnd"/>
      <w:r>
        <w:t xml:space="preserve"> and S. J. C. </w:t>
      </w:r>
      <w:proofErr w:type="spellStart"/>
      <w:r>
        <w:t>Zouo</w:t>
      </w:r>
      <w:proofErr w:type="spellEnd"/>
      <w:r>
        <w:t>.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 xml:space="preserve">[38] I. Goldstein, A. </w:t>
      </w:r>
      <w:proofErr w:type="spellStart"/>
      <w:r>
        <w:t>Ozdenoren</w:t>
      </w:r>
      <w:proofErr w:type="spellEnd"/>
      <w:r>
        <w:t>,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 xml:space="preserve">[39] </w:t>
      </w:r>
      <w:proofErr w:type="spellStart"/>
      <w:r>
        <w:t>FasterCapital</w:t>
      </w:r>
      <w:proofErr w:type="spellEnd"/>
      <w:r>
        <w:t xml:space="preserve">. 2023. Decision Support Systems: Empowering Financial Decisions with AI-Driven Support Systems. </w:t>
      </w:r>
      <w:proofErr w:type="spellStart"/>
      <w:r>
        <w:t>FasterCapital</w:t>
      </w:r>
      <w:proofErr w:type="spellEnd"/>
      <w:r>
        <w:t>.</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05682D31" w:rsidR="00FB6519" w:rsidRDefault="00697D1A" w:rsidP="00FB6519">
      <w:pPr>
        <w:suppressLineNumbers/>
        <w:ind w:hanging="720"/>
      </w:pPr>
      <w:r>
        <w:lastRenderedPageBreak/>
        <w:t xml:space="preserve">[43] N. V. Chawla, K. W. Bowyer, L. O. Hall, and W. P. </w:t>
      </w:r>
      <w:proofErr w:type="spellStart"/>
      <w:r>
        <w:t>Kegelmeyer</w:t>
      </w:r>
      <w:proofErr w:type="spellEnd"/>
      <w:r>
        <w:t xml:space="preserve">. 2002. SMOTE: Synthetic minority over-sampling technique. Journal of Artificial Intelligence Research 16 (2002), 321-357. </w:t>
      </w:r>
      <w:hyperlink r:id="rId47" w:history="1">
        <w:r w:rsidR="00FB6519" w:rsidRPr="00687D0B">
          <w:rPr>
            <w:rStyle w:val="Hyperlink"/>
          </w:rPr>
          <w:t>https://doi.org/10.1613/jair.953</w:t>
        </w:r>
      </w:hyperlink>
    </w:p>
    <w:p w14:paraId="7039CC81" w14:textId="26B9C73E" w:rsidR="00FB6519" w:rsidRDefault="00000000"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48" w:history="1">
        <w:r w:rsidR="00FB6519" w:rsidRPr="00687D0B">
          <w:rPr>
            <w:rStyle w:val="Hyperlink"/>
          </w:rPr>
          <w:t>https://doi.org/10.1007/11538059_91</w:t>
        </w:r>
      </w:hyperlink>
    </w:p>
    <w:p w14:paraId="6C8B392E" w14:textId="2C3C7865" w:rsidR="00FB6519" w:rsidRDefault="00000000"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49" w:history="1">
        <w:r w:rsidR="00FB6519" w:rsidRPr="00687D0B">
          <w:rPr>
            <w:rStyle w:val="Hyperlink"/>
          </w:rPr>
          <w:t>https://doi.org/10.1145/1007730.1007735</w:t>
        </w:r>
      </w:hyperlink>
    </w:p>
    <w:p w14:paraId="16D4B220" w14:textId="15041AA0" w:rsidR="00FB6519" w:rsidRDefault="00000000" w:rsidP="00FB6519">
      <w:pPr>
        <w:suppressLineNumbers/>
        <w:ind w:hanging="720"/>
      </w:pPr>
      <w:r>
        <w:t xml:space="preserve">[46] H. He and E. A. Garcia. 2009. Learning from imbalanced data. IEEE Transactions on Knowledge and Data Engineering 21, 9 (2009), 1263-1284. </w:t>
      </w:r>
      <w:hyperlink r:id="rId50" w:history="1">
        <w:r w:rsidR="00FB6519" w:rsidRPr="00687D0B">
          <w:rPr>
            <w:rStyle w:val="Hyperlink"/>
          </w:rPr>
          <w:t>https://doi.org/10.1109/TKDE.2008.239</w:t>
        </w:r>
      </w:hyperlink>
    </w:p>
    <w:p w14:paraId="22D36910" w14:textId="5A415131" w:rsidR="00856161" w:rsidRDefault="00000000"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CEA40F" w14:textId="77777777" w:rsidR="008B3B08" w:rsidRDefault="008B3B08" w:rsidP="0084570F">
      <w:r>
        <w:separator/>
      </w:r>
    </w:p>
  </w:endnote>
  <w:endnote w:type="continuationSeparator" w:id="0">
    <w:p w14:paraId="19CFFCB3" w14:textId="77777777" w:rsidR="008B3B08" w:rsidRDefault="008B3B08" w:rsidP="0084570F">
      <w:r>
        <w:continuationSeparator/>
      </w:r>
    </w:p>
  </w:endnote>
  <w:endnote w:type="continuationNotice" w:id="1">
    <w:p w14:paraId="2DDDB7D6" w14:textId="77777777" w:rsidR="008B3B08" w:rsidRDefault="008B3B08"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EBACD5" w14:textId="77777777" w:rsidR="008B3B08" w:rsidRDefault="008B3B08" w:rsidP="0084570F">
      <w:r>
        <w:separator/>
      </w:r>
    </w:p>
  </w:footnote>
  <w:footnote w:type="continuationSeparator" w:id="0">
    <w:p w14:paraId="786E7E23" w14:textId="77777777" w:rsidR="008B3B08" w:rsidRDefault="008B3B08" w:rsidP="0084570F">
      <w:r>
        <w:continuationSeparator/>
      </w:r>
    </w:p>
  </w:footnote>
  <w:footnote w:type="continuationNotice" w:id="1">
    <w:p w14:paraId="48756C6F" w14:textId="77777777" w:rsidR="008B3B08" w:rsidRDefault="008B3B08"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559F"/>
    <w:rsid w:val="00135E18"/>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828"/>
    <w:rsid w:val="004E0CCD"/>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BB"/>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1898"/>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doi.org/10.1613/jair.953" TargetMode="External"/><Relationship Id="rId50" Type="http://schemas.openxmlformats.org/officeDocument/2006/relationships/hyperlink" Target="https://doi.org/10.1109/TKDE.2008.23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jpeg"/><Relationship Id="rId53" Type="http://schemas.microsoft.com/office/2020/10/relationships/intelligence" Target="intelligence2.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7.sv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doi.org/10.1007/11538059_91"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jpe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oi.org/10.1145/1007730.10077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3813</TotalTime>
  <Pages>111</Pages>
  <Words>18805</Words>
  <Characters>107194</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125748</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RJ Beley</cp:lastModifiedBy>
  <cp:revision>2332</cp:revision>
  <cp:lastPrinted>2026-05-10T18:41:00Z</cp:lastPrinted>
  <dcterms:created xsi:type="dcterms:W3CDTF">2025-06-16T02:32:00Z</dcterms:created>
  <dcterms:modified xsi:type="dcterms:W3CDTF">2026-06-17T16:58:00Z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