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D4C21" w:rsidRPr="001B0099" w:rsidRDefault="00CD4C21" w:rsidP="00494635">
      <w:p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Abstract</w:t>
      </w:r>
    </w:p>
    <w:p w:rsidR="00CD4C21" w:rsidRDefault="00CD4C21" w:rsidP="00494635">
      <w:p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Motivation (introduction)</w:t>
      </w:r>
    </w:p>
    <w:p w:rsidR="00D86969" w:rsidRPr="001B0099" w:rsidRDefault="00D86969" w:rsidP="00494635">
      <w:pPr>
        <w:spacing w:line="480" w:lineRule="auto"/>
        <w:jc w:val="both"/>
        <w:rPr>
          <w:rFonts w:ascii="Times New Roman" w:hAnsi="Times New Roman" w:cs="Times New Roman"/>
          <w:sz w:val="24"/>
          <w:szCs w:val="24"/>
        </w:rPr>
      </w:pPr>
      <w:r>
        <w:rPr>
          <w:rFonts w:ascii="Times New Roman" w:hAnsi="Times New Roman" w:cs="Times New Roman"/>
          <w:sz w:val="24"/>
          <w:szCs w:val="24"/>
        </w:rPr>
        <w:t>Rise of the welfare state in the middle of the twentieth century</w:t>
      </w:r>
      <w:proofErr w:type="gramStart"/>
      <w:r w:rsidR="005A5CA1">
        <w:rPr>
          <w:rFonts w:ascii="Times New Roman" w:hAnsi="Times New Roman" w:cs="Times New Roman"/>
          <w:sz w:val="24"/>
          <w:szCs w:val="24"/>
        </w:rPr>
        <w:t xml:space="preserve"> ..</w:t>
      </w:r>
      <w:proofErr w:type="gramEnd"/>
      <w:r w:rsidR="005A5CA1">
        <w:rPr>
          <w:rFonts w:ascii="Times New Roman" w:hAnsi="Times New Roman" w:cs="Times New Roman"/>
          <w:sz w:val="24"/>
          <w:szCs w:val="24"/>
        </w:rPr>
        <w:t>: Even since, the share of social spending as risen. Will this continue and which factor sets the limits to social spending?</w:t>
      </w:r>
    </w:p>
    <w:p w:rsidR="00CD4C21" w:rsidRPr="001B0099" w:rsidRDefault="00CD4C21" w:rsidP="00494635">
      <w:pPr>
        <w:pStyle w:val="Listeafsnit"/>
        <w:numPr>
          <w:ilvl w:val="0"/>
          <w:numId w:val="1"/>
        </w:num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Competing theories</w:t>
      </w:r>
    </w:p>
    <w:p w:rsidR="00AE50EF" w:rsidRPr="001B0099" w:rsidRDefault="005E16A9" w:rsidP="00494635">
      <w:p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What forces will set the ultimate limits to social spending?</w:t>
      </w:r>
    </w:p>
    <w:p w:rsidR="005E16A9" w:rsidRPr="001B0099" w:rsidRDefault="00CD4C21" w:rsidP="00494635">
      <w:pPr>
        <w:pStyle w:val="Listeafsnit"/>
        <w:numPr>
          <w:ilvl w:val="1"/>
          <w:numId w:val="1"/>
        </w:num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Burden of taxation</w:t>
      </w:r>
      <w:r w:rsidR="005E16A9" w:rsidRPr="001B0099">
        <w:rPr>
          <w:rFonts w:ascii="Times New Roman" w:hAnsi="Times New Roman" w:cs="Times New Roman"/>
          <w:sz w:val="24"/>
          <w:szCs w:val="24"/>
        </w:rPr>
        <w:t xml:space="preserve">: there </w:t>
      </w:r>
      <w:proofErr w:type="spellStart"/>
      <w:r w:rsidR="005E16A9" w:rsidRPr="001B0099">
        <w:rPr>
          <w:rFonts w:ascii="Times New Roman" w:hAnsi="Times New Roman" w:cs="Times New Roman"/>
          <w:sz w:val="24"/>
          <w:szCs w:val="24"/>
        </w:rPr>
        <w:t>ain’t</w:t>
      </w:r>
      <w:proofErr w:type="spellEnd"/>
      <w:r w:rsidR="005E16A9" w:rsidRPr="001B0099">
        <w:rPr>
          <w:rFonts w:ascii="Times New Roman" w:hAnsi="Times New Roman" w:cs="Times New Roman"/>
          <w:sz w:val="24"/>
          <w:szCs w:val="24"/>
        </w:rPr>
        <w:t xml:space="preserve"> no such thing a free lunch.</w:t>
      </w:r>
    </w:p>
    <w:p w:rsidR="00731B1F" w:rsidRDefault="005E16A9" w:rsidP="00494635">
      <w:p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 xml:space="preserve">A theory of the limits to social spending predicts that </w:t>
      </w:r>
      <w:r w:rsidRPr="001B0099">
        <w:rPr>
          <w:rFonts w:ascii="Times New Roman" w:hAnsi="Times New Roman" w:cs="Times New Roman"/>
          <w:b/>
          <w:sz w:val="24"/>
          <w:szCs w:val="24"/>
        </w:rPr>
        <w:t>rising marginal deadweight costs</w:t>
      </w:r>
      <w:r w:rsidRPr="001B0099">
        <w:rPr>
          <w:rFonts w:ascii="Times New Roman" w:hAnsi="Times New Roman" w:cs="Times New Roman"/>
          <w:sz w:val="24"/>
          <w:szCs w:val="24"/>
        </w:rPr>
        <w:t xml:space="preserve"> of the redistributive welfare state will </w:t>
      </w:r>
      <w:r w:rsidR="004C0E80" w:rsidRPr="001B0099">
        <w:rPr>
          <w:rFonts w:ascii="Times New Roman" w:hAnsi="Times New Roman" w:cs="Times New Roman"/>
          <w:sz w:val="24"/>
          <w:szCs w:val="24"/>
        </w:rPr>
        <w:t xml:space="preserve">choke of either the ability or the willingness to raise taxes and transfers. It </w:t>
      </w:r>
      <w:r w:rsidRPr="001B0099">
        <w:rPr>
          <w:rFonts w:ascii="Times New Roman" w:hAnsi="Times New Roman" w:cs="Times New Roman"/>
          <w:sz w:val="24"/>
          <w:szCs w:val="24"/>
        </w:rPr>
        <w:t xml:space="preserve">has been argued that costs rise nonlinear on two fronts and create discouraging effort both for the taxes and the subsidized. </w:t>
      </w:r>
    </w:p>
    <w:p w:rsidR="00AE50EF" w:rsidRPr="001B0099" w:rsidRDefault="004C0E80" w:rsidP="00494635">
      <w:p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 xml:space="preserve">It is </w:t>
      </w:r>
      <w:r w:rsidR="002D09AF">
        <w:rPr>
          <w:rFonts w:ascii="Times New Roman" w:hAnsi="Times New Roman" w:cs="Times New Roman"/>
          <w:sz w:val="24"/>
          <w:szCs w:val="24"/>
        </w:rPr>
        <w:t>un</w:t>
      </w:r>
      <w:r w:rsidRPr="001B0099">
        <w:rPr>
          <w:rFonts w:ascii="Times New Roman" w:hAnsi="Times New Roman" w:cs="Times New Roman"/>
          <w:sz w:val="24"/>
          <w:szCs w:val="24"/>
        </w:rPr>
        <w:t>contro</w:t>
      </w:r>
      <w:r w:rsidR="00FB2DCC" w:rsidRPr="001B0099">
        <w:rPr>
          <w:rFonts w:ascii="Times New Roman" w:hAnsi="Times New Roman" w:cs="Times New Roman"/>
          <w:sz w:val="24"/>
          <w:szCs w:val="24"/>
        </w:rPr>
        <w:t>versial that public benefits have</w:t>
      </w:r>
      <w:r w:rsidRPr="001B0099">
        <w:rPr>
          <w:rFonts w:ascii="Times New Roman" w:hAnsi="Times New Roman" w:cs="Times New Roman"/>
          <w:sz w:val="24"/>
          <w:szCs w:val="24"/>
        </w:rPr>
        <w:t xml:space="preserve"> consequences for </w:t>
      </w:r>
      <w:proofErr w:type="spellStart"/>
      <w:r w:rsidRPr="001B0099">
        <w:rPr>
          <w:rFonts w:ascii="Times New Roman" w:hAnsi="Times New Roman" w:cs="Times New Roman"/>
          <w:sz w:val="24"/>
          <w:szCs w:val="24"/>
        </w:rPr>
        <w:t>labour</w:t>
      </w:r>
      <w:proofErr w:type="spellEnd"/>
      <w:r w:rsidRPr="001B0099">
        <w:rPr>
          <w:rFonts w:ascii="Times New Roman" w:hAnsi="Times New Roman" w:cs="Times New Roman"/>
          <w:sz w:val="24"/>
          <w:szCs w:val="24"/>
        </w:rPr>
        <w:t xml:space="preserve"> participation</w:t>
      </w:r>
      <w:r w:rsidR="00FB2DCC" w:rsidRPr="001B0099">
        <w:rPr>
          <w:rFonts w:ascii="Times New Roman" w:hAnsi="Times New Roman" w:cs="Times New Roman"/>
          <w:sz w:val="24"/>
          <w:szCs w:val="24"/>
        </w:rPr>
        <w:t>. However,</w:t>
      </w:r>
      <w:r w:rsidR="002D7AB4">
        <w:rPr>
          <w:rFonts w:ascii="Times New Roman" w:hAnsi="Times New Roman" w:cs="Times New Roman"/>
          <w:sz w:val="24"/>
          <w:szCs w:val="24"/>
        </w:rPr>
        <w:t xml:space="preserve"> the design of tax and transfer system …. </w:t>
      </w:r>
      <w:r w:rsidR="00FB2DCC" w:rsidRPr="001B0099">
        <w:rPr>
          <w:rFonts w:ascii="Times New Roman" w:hAnsi="Times New Roman" w:cs="Times New Roman"/>
          <w:sz w:val="24"/>
          <w:szCs w:val="24"/>
        </w:rPr>
        <w:t xml:space="preserve"> </w:t>
      </w:r>
    </w:p>
    <w:p w:rsidR="00334125" w:rsidRPr="001B0099" w:rsidRDefault="001B0099" w:rsidP="00494635">
      <w:pPr>
        <w:spacing w:line="480" w:lineRule="auto"/>
        <w:jc w:val="both"/>
        <w:rPr>
          <w:rFonts w:ascii="Times New Roman" w:hAnsi="Times New Roman" w:cs="Times New Roman"/>
          <w:sz w:val="24"/>
          <w:szCs w:val="24"/>
        </w:rPr>
      </w:pPr>
      <w:r>
        <w:rPr>
          <w:rFonts w:ascii="Times New Roman" w:hAnsi="Times New Roman" w:cs="Times New Roman"/>
          <w:sz w:val="24"/>
          <w:szCs w:val="24"/>
        </w:rPr>
        <w:t>Therefore, it has been argue</w:t>
      </w:r>
      <w:r w:rsidR="00731B1F">
        <w:rPr>
          <w:rFonts w:ascii="Times New Roman" w:hAnsi="Times New Roman" w:cs="Times New Roman"/>
          <w:sz w:val="24"/>
          <w:szCs w:val="24"/>
        </w:rPr>
        <w:t>d that the real limit is set by</w:t>
      </w:r>
      <w:r>
        <w:rPr>
          <w:rFonts w:ascii="Times New Roman" w:hAnsi="Times New Roman" w:cs="Times New Roman"/>
          <w:sz w:val="24"/>
          <w:szCs w:val="24"/>
        </w:rPr>
        <w:t xml:space="preserve"> demography</w:t>
      </w:r>
      <w:r w:rsidR="00334125" w:rsidRPr="001B0099">
        <w:rPr>
          <w:rFonts w:ascii="Times New Roman" w:hAnsi="Times New Roman" w:cs="Times New Roman"/>
          <w:sz w:val="24"/>
          <w:szCs w:val="24"/>
        </w:rPr>
        <w:t>:</w:t>
      </w:r>
    </w:p>
    <w:p w:rsidR="00334125" w:rsidRDefault="00334125" w:rsidP="00494635">
      <w:pPr>
        <w:pStyle w:val="Listeafsnit"/>
        <w:numPr>
          <w:ilvl w:val="1"/>
          <w:numId w:val="1"/>
        </w:num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Demography:</w:t>
      </w:r>
      <w:r w:rsidR="00731B1F">
        <w:rPr>
          <w:rFonts w:ascii="Times New Roman" w:hAnsi="Times New Roman" w:cs="Times New Roman"/>
          <w:sz w:val="24"/>
          <w:szCs w:val="24"/>
        </w:rPr>
        <w:t xml:space="preserve"> the</w:t>
      </w:r>
      <w:r w:rsidRPr="001B0099">
        <w:rPr>
          <w:rFonts w:ascii="Times New Roman" w:hAnsi="Times New Roman" w:cs="Times New Roman"/>
          <w:sz w:val="24"/>
          <w:szCs w:val="24"/>
        </w:rPr>
        <w:t xml:space="preserve"> young man’s burden</w:t>
      </w:r>
    </w:p>
    <w:p w:rsidR="00E11021" w:rsidRPr="00731B1F" w:rsidRDefault="003842D6" w:rsidP="00731B1F">
      <w:pPr>
        <w:spacing w:line="480" w:lineRule="auto"/>
        <w:jc w:val="both"/>
        <w:rPr>
          <w:rFonts w:ascii="Times New Roman" w:hAnsi="Times New Roman" w:cs="Times New Roman"/>
          <w:sz w:val="24"/>
          <w:szCs w:val="24"/>
        </w:rPr>
      </w:pPr>
      <w:r>
        <w:rPr>
          <w:rFonts w:ascii="Times New Roman" w:hAnsi="Times New Roman" w:cs="Times New Roman"/>
          <w:sz w:val="24"/>
          <w:szCs w:val="24"/>
        </w:rPr>
        <w:t>An important factor for society’s priorities and government expenditure are the age distribution of the population. An older population might prefer government contribution to health, pensions and welfare programs. The older the population, the more the concern of the elderly will mobilize the old and middling age. However, as elderly people become to</w:t>
      </w:r>
      <w:r w:rsidR="00731B1F">
        <w:rPr>
          <w:rFonts w:ascii="Times New Roman" w:hAnsi="Times New Roman" w:cs="Times New Roman"/>
          <w:sz w:val="24"/>
          <w:szCs w:val="24"/>
        </w:rPr>
        <w:t>o</w:t>
      </w:r>
      <w:r>
        <w:rPr>
          <w:rFonts w:ascii="Times New Roman" w:hAnsi="Times New Roman" w:cs="Times New Roman"/>
          <w:sz w:val="24"/>
          <w:szCs w:val="24"/>
        </w:rPr>
        <w:t xml:space="preserve"> numerous, the generosity of the programs will start to decrease. </w:t>
      </w:r>
    </w:p>
    <w:p w:rsidR="00CD4C21" w:rsidRPr="001B0099" w:rsidRDefault="00CD4C21" w:rsidP="00494635">
      <w:pPr>
        <w:pStyle w:val="Listeafsnit"/>
        <w:numPr>
          <w:ilvl w:val="1"/>
          <w:numId w:val="1"/>
        </w:num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lastRenderedPageBreak/>
        <w:t xml:space="preserve">Extension of </w:t>
      </w:r>
      <w:r w:rsidR="00946EFA" w:rsidRPr="001B0099">
        <w:rPr>
          <w:rFonts w:ascii="Times New Roman" w:hAnsi="Times New Roman" w:cs="Times New Roman"/>
          <w:sz w:val="24"/>
          <w:szCs w:val="24"/>
        </w:rPr>
        <w:t xml:space="preserve">existing </w:t>
      </w:r>
      <w:r w:rsidRPr="001B0099">
        <w:rPr>
          <w:rFonts w:ascii="Times New Roman" w:hAnsi="Times New Roman" w:cs="Times New Roman"/>
          <w:sz w:val="24"/>
          <w:szCs w:val="24"/>
        </w:rPr>
        <w:t>theories: informality</w:t>
      </w:r>
    </w:p>
    <w:p w:rsidR="00C3368F" w:rsidRPr="00D86969" w:rsidRDefault="00731B1F" w:rsidP="00D86969">
      <w:pPr>
        <w:spacing w:line="480" w:lineRule="auto"/>
        <w:jc w:val="both"/>
        <w:rPr>
          <w:rFonts w:ascii="Times New Roman" w:hAnsi="Times New Roman" w:cs="Times New Roman"/>
          <w:sz w:val="24"/>
          <w:szCs w:val="24"/>
        </w:rPr>
      </w:pPr>
      <w:r>
        <w:rPr>
          <w:rFonts w:ascii="Times New Roman" w:hAnsi="Times New Roman" w:cs="Times New Roman"/>
          <w:sz w:val="24"/>
          <w:szCs w:val="24"/>
        </w:rPr>
        <w:t>Informality might affect socia</w:t>
      </w:r>
      <w:r w:rsidR="00D86969">
        <w:rPr>
          <w:rFonts w:ascii="Times New Roman" w:hAnsi="Times New Roman" w:cs="Times New Roman"/>
          <w:sz w:val="24"/>
          <w:szCs w:val="24"/>
        </w:rPr>
        <w:t xml:space="preserve">l expenditures in two opposite directions. </w:t>
      </w:r>
      <w:r w:rsidR="00C3368F" w:rsidRPr="00D86969">
        <w:rPr>
          <w:rFonts w:ascii="Times New Roman" w:hAnsi="Times New Roman" w:cs="Times New Roman"/>
          <w:sz w:val="24"/>
          <w:szCs w:val="24"/>
        </w:rPr>
        <w:t>A h</w:t>
      </w:r>
      <w:r w:rsidR="00D86969">
        <w:rPr>
          <w:rFonts w:ascii="Times New Roman" w:hAnsi="Times New Roman" w:cs="Times New Roman"/>
          <w:sz w:val="24"/>
          <w:szCs w:val="24"/>
        </w:rPr>
        <w:t>igh degree of informality (low</w:t>
      </w:r>
      <w:r w:rsidR="00C3368F" w:rsidRPr="00D86969">
        <w:rPr>
          <w:rFonts w:ascii="Times New Roman" w:hAnsi="Times New Roman" w:cs="Times New Roman"/>
          <w:sz w:val="24"/>
          <w:szCs w:val="24"/>
        </w:rPr>
        <w:t xml:space="preserve"> </w:t>
      </w:r>
      <w:proofErr w:type="spellStart"/>
      <w:r w:rsidR="00C3368F" w:rsidRPr="00D86969">
        <w:rPr>
          <w:rFonts w:ascii="Times New Roman" w:hAnsi="Times New Roman" w:cs="Times New Roman"/>
          <w:sz w:val="24"/>
          <w:szCs w:val="24"/>
        </w:rPr>
        <w:t>labour</w:t>
      </w:r>
      <w:proofErr w:type="spellEnd"/>
      <w:r w:rsidR="00C3368F" w:rsidRPr="00D86969">
        <w:rPr>
          <w:rFonts w:ascii="Times New Roman" w:hAnsi="Times New Roman" w:cs="Times New Roman"/>
          <w:sz w:val="24"/>
          <w:szCs w:val="24"/>
        </w:rPr>
        <w:t xml:space="preserve"> force participation) might make it difficult to obtain a high level of social spending, as the share of people</w:t>
      </w:r>
      <w:r w:rsidR="00D86969" w:rsidRPr="00D86969">
        <w:rPr>
          <w:rFonts w:ascii="Times New Roman" w:hAnsi="Times New Roman" w:cs="Times New Roman"/>
          <w:sz w:val="24"/>
          <w:szCs w:val="24"/>
        </w:rPr>
        <w:t xml:space="preserve"> paying taxes and thus</w:t>
      </w:r>
      <w:r w:rsidR="00C3368F" w:rsidRPr="00D86969">
        <w:rPr>
          <w:rFonts w:ascii="Times New Roman" w:hAnsi="Times New Roman" w:cs="Times New Roman"/>
          <w:sz w:val="24"/>
          <w:szCs w:val="24"/>
        </w:rPr>
        <w:t xml:space="preserve"> funding the welfare state is low. Working in the opposite direction, a high degree of informality in the economy might require the state the expand redistributive program to support persons who doesn’</w:t>
      </w:r>
      <w:r w:rsidR="00D86969" w:rsidRPr="00D86969">
        <w:rPr>
          <w:rFonts w:ascii="Times New Roman" w:hAnsi="Times New Roman" w:cs="Times New Roman"/>
          <w:sz w:val="24"/>
          <w:szCs w:val="24"/>
        </w:rPr>
        <w:t xml:space="preserve">t participate on the </w:t>
      </w:r>
      <w:proofErr w:type="spellStart"/>
      <w:r w:rsidR="00D86969" w:rsidRPr="00D86969">
        <w:rPr>
          <w:rFonts w:ascii="Times New Roman" w:hAnsi="Times New Roman" w:cs="Times New Roman"/>
          <w:sz w:val="24"/>
          <w:szCs w:val="24"/>
        </w:rPr>
        <w:t>labour</w:t>
      </w:r>
      <w:proofErr w:type="spellEnd"/>
      <w:r w:rsidR="00D86969" w:rsidRPr="00D86969">
        <w:rPr>
          <w:rFonts w:ascii="Times New Roman" w:hAnsi="Times New Roman" w:cs="Times New Roman"/>
          <w:sz w:val="24"/>
          <w:szCs w:val="24"/>
        </w:rPr>
        <w:t xml:space="preserve"> market. </w:t>
      </w:r>
    </w:p>
    <w:p w:rsidR="001B0099" w:rsidRPr="001B0099" w:rsidRDefault="001B0099" w:rsidP="00494635">
      <w:pPr>
        <w:pStyle w:val="Listeafsnit"/>
        <w:numPr>
          <w:ilvl w:val="1"/>
          <w:numId w:val="1"/>
        </w:num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Control variables</w:t>
      </w:r>
    </w:p>
    <w:p w:rsidR="00D86969" w:rsidRDefault="00D86969" w:rsidP="0049463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Literature have argued that the </w:t>
      </w:r>
      <w:r w:rsidR="005A5CA1">
        <w:rPr>
          <w:rFonts w:ascii="Times New Roman" w:hAnsi="Times New Roman" w:cs="Times New Roman"/>
          <w:sz w:val="24"/>
          <w:szCs w:val="24"/>
        </w:rPr>
        <w:t xml:space="preserve">average income, income distribution and a number of political </w:t>
      </w:r>
      <w:r>
        <w:rPr>
          <w:rFonts w:ascii="Times New Roman" w:hAnsi="Times New Roman" w:cs="Times New Roman"/>
          <w:sz w:val="24"/>
          <w:szCs w:val="24"/>
        </w:rPr>
        <w:t>factors also affects social spending.</w:t>
      </w:r>
      <w:r w:rsidR="005A5CA1">
        <w:rPr>
          <w:rFonts w:ascii="Times New Roman" w:hAnsi="Times New Roman" w:cs="Times New Roman"/>
          <w:sz w:val="24"/>
          <w:szCs w:val="24"/>
        </w:rPr>
        <w:t xml:space="preserve"> </w:t>
      </w:r>
    </w:p>
    <w:p w:rsidR="005A5CA1" w:rsidRPr="001B0099" w:rsidRDefault="005A5CA1" w:rsidP="0049463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It has been argued, that </w:t>
      </w:r>
      <w:r w:rsidR="00D86969">
        <w:rPr>
          <w:rFonts w:ascii="Times New Roman" w:hAnsi="Times New Roman" w:cs="Times New Roman"/>
          <w:sz w:val="24"/>
          <w:szCs w:val="24"/>
        </w:rPr>
        <w:t>an increase in</w:t>
      </w:r>
      <w:r w:rsidR="001B0099" w:rsidRPr="001B0099">
        <w:rPr>
          <w:rFonts w:ascii="Times New Roman" w:hAnsi="Times New Roman" w:cs="Times New Roman"/>
          <w:sz w:val="24"/>
          <w:szCs w:val="24"/>
        </w:rPr>
        <w:t xml:space="preserve"> </w:t>
      </w:r>
      <w:r w:rsidR="001B0099" w:rsidRPr="001B0099">
        <w:rPr>
          <w:rFonts w:ascii="Times New Roman" w:hAnsi="Times New Roman" w:cs="Times New Roman"/>
          <w:b/>
          <w:sz w:val="24"/>
          <w:szCs w:val="24"/>
        </w:rPr>
        <w:t>average income</w:t>
      </w:r>
      <w:r w:rsidR="001B0099" w:rsidRPr="001B0099">
        <w:rPr>
          <w:rFonts w:ascii="Times New Roman" w:hAnsi="Times New Roman" w:cs="Times New Roman"/>
          <w:sz w:val="24"/>
          <w:szCs w:val="24"/>
        </w:rPr>
        <w:t xml:space="preserve"> raises not only the level of government spending, but even the share of GDP. There is not consensus on why, some argues that raise the GDP provides the social insurance we need, while other argues that development causes problems that make insurance </w:t>
      </w:r>
      <w:r w:rsidR="00E11021">
        <w:rPr>
          <w:rFonts w:ascii="Times New Roman" w:hAnsi="Times New Roman" w:cs="Times New Roman"/>
          <w:sz w:val="24"/>
          <w:szCs w:val="24"/>
        </w:rPr>
        <w:t>needed</w:t>
      </w:r>
      <w:r w:rsidR="001B0099" w:rsidRPr="001B0099">
        <w:rPr>
          <w:rFonts w:ascii="Times New Roman" w:hAnsi="Times New Roman" w:cs="Times New Roman"/>
          <w:sz w:val="24"/>
          <w:szCs w:val="24"/>
        </w:rPr>
        <w:t>. Both sides predict that government transfer and total spending should rise with the advance of average income. (</w:t>
      </w:r>
      <w:proofErr w:type="spellStart"/>
      <w:r w:rsidR="001B0099" w:rsidRPr="001B0099">
        <w:rPr>
          <w:rFonts w:ascii="Times New Roman" w:hAnsi="Times New Roman" w:cs="Times New Roman"/>
          <w:sz w:val="24"/>
          <w:szCs w:val="24"/>
        </w:rPr>
        <w:t>Lindert</w:t>
      </w:r>
      <w:proofErr w:type="spellEnd"/>
      <w:r w:rsidR="001B0099" w:rsidRPr="001B0099">
        <w:rPr>
          <w:rFonts w:ascii="Times New Roman" w:hAnsi="Times New Roman" w:cs="Times New Roman"/>
          <w:sz w:val="24"/>
          <w:szCs w:val="24"/>
        </w:rPr>
        <w:t xml:space="preserve">. </w:t>
      </w:r>
      <w:r>
        <w:rPr>
          <w:rFonts w:ascii="Times New Roman" w:hAnsi="Times New Roman" w:cs="Times New Roman"/>
          <w:sz w:val="24"/>
          <w:szCs w:val="24"/>
        </w:rPr>
        <w:t xml:space="preserve">p.6). </w:t>
      </w:r>
      <w:r w:rsidR="001B0099" w:rsidRPr="001B0099">
        <w:rPr>
          <w:rFonts w:ascii="Times New Roman" w:hAnsi="Times New Roman" w:cs="Times New Roman"/>
          <w:b/>
          <w:sz w:val="24"/>
          <w:szCs w:val="24"/>
        </w:rPr>
        <w:t>Income distribut</w:t>
      </w:r>
      <w:r w:rsidR="00731B1F">
        <w:rPr>
          <w:rFonts w:ascii="Times New Roman" w:hAnsi="Times New Roman" w:cs="Times New Roman"/>
          <w:b/>
          <w:sz w:val="24"/>
          <w:szCs w:val="24"/>
        </w:rPr>
        <w:t xml:space="preserve">ion, </w:t>
      </w:r>
      <w:r w:rsidR="00731B1F">
        <w:rPr>
          <w:rFonts w:ascii="Times New Roman" w:hAnsi="Times New Roman" w:cs="Times New Roman"/>
          <w:sz w:val="24"/>
          <w:szCs w:val="24"/>
        </w:rPr>
        <w:t xml:space="preserve">especially the significance of the median-voter, </w:t>
      </w:r>
      <w:r w:rsidR="001B0099" w:rsidRPr="001B0099">
        <w:rPr>
          <w:rFonts w:ascii="Times New Roman" w:hAnsi="Times New Roman" w:cs="Times New Roman"/>
          <w:sz w:val="24"/>
          <w:szCs w:val="24"/>
        </w:rPr>
        <w:t xml:space="preserve">have </w:t>
      </w:r>
      <w:r w:rsidR="00731B1F">
        <w:rPr>
          <w:rFonts w:ascii="Times New Roman" w:hAnsi="Times New Roman" w:cs="Times New Roman"/>
          <w:sz w:val="24"/>
          <w:szCs w:val="24"/>
        </w:rPr>
        <w:t>gotten more attention</w:t>
      </w:r>
      <w:r w:rsidR="001B0099" w:rsidRPr="001B0099">
        <w:rPr>
          <w:rFonts w:ascii="Times New Roman" w:hAnsi="Times New Roman" w:cs="Times New Roman"/>
          <w:sz w:val="24"/>
          <w:szCs w:val="24"/>
        </w:rPr>
        <w:t xml:space="preserve"> role in the recent year. </w:t>
      </w:r>
      <w:r w:rsidR="00731B1F">
        <w:rPr>
          <w:rFonts w:ascii="Times New Roman" w:hAnsi="Times New Roman" w:cs="Times New Roman"/>
          <w:sz w:val="24"/>
          <w:szCs w:val="24"/>
        </w:rPr>
        <w:t>The central question here is w</w:t>
      </w:r>
      <w:r w:rsidR="00E11021">
        <w:rPr>
          <w:rFonts w:ascii="Times New Roman" w:hAnsi="Times New Roman" w:cs="Times New Roman"/>
          <w:sz w:val="24"/>
          <w:szCs w:val="24"/>
        </w:rPr>
        <w:t>hich</w:t>
      </w:r>
      <w:r w:rsidR="00731B1F">
        <w:rPr>
          <w:rFonts w:ascii="Times New Roman" w:hAnsi="Times New Roman" w:cs="Times New Roman"/>
          <w:sz w:val="24"/>
          <w:szCs w:val="24"/>
        </w:rPr>
        <w:t xml:space="preserve"> group</w:t>
      </w:r>
      <w:r w:rsidR="00E11021">
        <w:rPr>
          <w:rFonts w:ascii="Times New Roman" w:hAnsi="Times New Roman" w:cs="Times New Roman"/>
          <w:sz w:val="24"/>
          <w:szCs w:val="24"/>
        </w:rPr>
        <w:t xml:space="preserve"> the median voter sympathize</w:t>
      </w:r>
      <w:r w:rsidR="00731B1F">
        <w:rPr>
          <w:rFonts w:ascii="Times New Roman" w:hAnsi="Times New Roman" w:cs="Times New Roman"/>
          <w:sz w:val="24"/>
          <w:szCs w:val="24"/>
        </w:rPr>
        <w:t>s</w:t>
      </w:r>
      <w:r w:rsidR="00E11021">
        <w:rPr>
          <w:rFonts w:ascii="Times New Roman" w:hAnsi="Times New Roman" w:cs="Times New Roman"/>
          <w:sz w:val="24"/>
          <w:szCs w:val="24"/>
        </w:rPr>
        <w:t xml:space="preserve"> with: the poor</w:t>
      </w:r>
      <w:r w:rsidR="002D7AB4">
        <w:rPr>
          <w:rFonts w:ascii="Times New Roman" w:hAnsi="Times New Roman" w:cs="Times New Roman"/>
          <w:sz w:val="24"/>
          <w:szCs w:val="24"/>
        </w:rPr>
        <w:t xml:space="preserve"> or the rich? The closer to the poor, the median voter feel, the more the median voter will </w:t>
      </w:r>
      <w:proofErr w:type="spellStart"/>
      <w:r w:rsidR="002D7AB4">
        <w:rPr>
          <w:rFonts w:ascii="Times New Roman" w:hAnsi="Times New Roman" w:cs="Times New Roman"/>
          <w:sz w:val="24"/>
          <w:szCs w:val="24"/>
        </w:rPr>
        <w:t>favour</w:t>
      </w:r>
      <w:proofErr w:type="spellEnd"/>
      <w:r w:rsidR="002D7AB4">
        <w:rPr>
          <w:rFonts w:ascii="Times New Roman" w:hAnsi="Times New Roman" w:cs="Times New Roman"/>
          <w:sz w:val="24"/>
          <w:szCs w:val="24"/>
        </w:rPr>
        <w:t xml:space="preserve"> redistribution and egalitarian spending.</w:t>
      </w:r>
      <w:r>
        <w:rPr>
          <w:rFonts w:ascii="Times New Roman" w:hAnsi="Times New Roman" w:cs="Times New Roman"/>
          <w:sz w:val="24"/>
          <w:szCs w:val="24"/>
        </w:rPr>
        <w:t xml:space="preserve"> On other hand, if the median voter feels closer to the rich they will vote against taxation.</w:t>
      </w:r>
      <w:r w:rsidR="002D7AB4">
        <w:rPr>
          <w:rFonts w:ascii="Times New Roman" w:hAnsi="Times New Roman" w:cs="Times New Roman"/>
          <w:sz w:val="24"/>
          <w:szCs w:val="24"/>
        </w:rPr>
        <w:t xml:space="preserve"> (Meltzer and Richard). Higher inequality, measured by the median/mean income ratio, gives the median voter a taste for taxing the rich</w:t>
      </w:r>
      <w:r w:rsidR="00731B1F">
        <w:rPr>
          <w:rFonts w:ascii="Times New Roman" w:hAnsi="Times New Roman" w:cs="Times New Roman"/>
          <w:sz w:val="24"/>
          <w:szCs w:val="24"/>
        </w:rPr>
        <w:t>, which might discourage growth</w:t>
      </w:r>
      <w:r w:rsidR="002D7AB4">
        <w:rPr>
          <w:rFonts w:ascii="Times New Roman" w:hAnsi="Times New Roman" w:cs="Times New Roman"/>
          <w:sz w:val="24"/>
          <w:szCs w:val="24"/>
        </w:rPr>
        <w:t xml:space="preserve">. </w:t>
      </w:r>
      <w:r w:rsidR="00731B1F">
        <w:rPr>
          <w:rFonts w:ascii="Times New Roman" w:hAnsi="Times New Roman" w:cs="Times New Roman"/>
          <w:sz w:val="24"/>
          <w:szCs w:val="24"/>
        </w:rPr>
        <w:t>(</w:t>
      </w:r>
      <w:r w:rsidR="002D7AB4">
        <w:rPr>
          <w:rFonts w:ascii="Times New Roman" w:hAnsi="Times New Roman" w:cs="Times New Roman"/>
          <w:sz w:val="24"/>
          <w:szCs w:val="24"/>
        </w:rPr>
        <w:t>Equality is good for growth</w:t>
      </w:r>
      <w:r>
        <w:rPr>
          <w:rFonts w:ascii="Times New Roman" w:hAnsi="Times New Roman" w:cs="Times New Roman"/>
          <w:sz w:val="24"/>
          <w:szCs w:val="24"/>
        </w:rPr>
        <w:t>.)</w:t>
      </w:r>
    </w:p>
    <w:p w:rsidR="001B0099" w:rsidRPr="001B0099" w:rsidRDefault="005A5CA1" w:rsidP="00494635">
      <w:pPr>
        <w:spacing w:line="480" w:lineRule="auto"/>
        <w:jc w:val="both"/>
        <w:rPr>
          <w:rFonts w:ascii="Times New Roman" w:hAnsi="Times New Roman" w:cs="Times New Roman"/>
          <w:sz w:val="24"/>
          <w:szCs w:val="24"/>
        </w:rPr>
      </w:pPr>
      <w:r>
        <w:rPr>
          <w:rFonts w:ascii="Times New Roman" w:hAnsi="Times New Roman" w:cs="Times New Roman"/>
          <w:sz w:val="24"/>
          <w:szCs w:val="24"/>
        </w:rPr>
        <w:lastRenderedPageBreak/>
        <w:t xml:space="preserve">Turning to political factors, </w:t>
      </w:r>
      <w:r w:rsidR="001B0099" w:rsidRPr="001B0099">
        <w:rPr>
          <w:rFonts w:ascii="Times New Roman" w:hAnsi="Times New Roman" w:cs="Times New Roman"/>
          <w:sz w:val="24"/>
          <w:szCs w:val="24"/>
        </w:rPr>
        <w:t xml:space="preserve">the only relevant </w:t>
      </w:r>
      <w:r w:rsidR="001B0099" w:rsidRPr="002D7AB4">
        <w:rPr>
          <w:rFonts w:ascii="Times New Roman" w:hAnsi="Times New Roman" w:cs="Times New Roman"/>
          <w:b/>
          <w:sz w:val="24"/>
          <w:szCs w:val="24"/>
        </w:rPr>
        <w:t>electoral variables</w:t>
      </w:r>
      <w:r w:rsidR="001B0099" w:rsidRPr="001B0099">
        <w:rPr>
          <w:rFonts w:ascii="Times New Roman" w:hAnsi="Times New Roman" w:cs="Times New Roman"/>
          <w:sz w:val="24"/>
          <w:szCs w:val="24"/>
        </w:rPr>
        <w:t xml:space="preserve"> </w:t>
      </w:r>
      <w:r>
        <w:rPr>
          <w:rFonts w:ascii="Times New Roman" w:hAnsi="Times New Roman" w:cs="Times New Roman"/>
          <w:sz w:val="24"/>
          <w:szCs w:val="24"/>
        </w:rPr>
        <w:t xml:space="preserve">for the period 1980-2012 are voter turnout and executive turnover </w:t>
      </w:r>
      <w:r w:rsidR="001B0099" w:rsidRPr="001B0099">
        <w:rPr>
          <w:rFonts w:ascii="Times New Roman" w:hAnsi="Times New Roman" w:cs="Times New Roman"/>
          <w:sz w:val="24"/>
          <w:szCs w:val="24"/>
        </w:rPr>
        <w:t>as democracy and adult suffragette are present. Both these variable might have a positive effect on red</w:t>
      </w:r>
      <w:r w:rsidR="00E11021">
        <w:rPr>
          <w:rFonts w:ascii="Times New Roman" w:hAnsi="Times New Roman" w:cs="Times New Roman"/>
          <w:sz w:val="24"/>
          <w:szCs w:val="24"/>
        </w:rPr>
        <w:t>istribution and social spending</w:t>
      </w:r>
      <w:r w:rsidR="001B0099" w:rsidRPr="001B0099">
        <w:rPr>
          <w:rFonts w:ascii="Times New Roman" w:hAnsi="Times New Roman" w:cs="Times New Roman"/>
          <w:sz w:val="24"/>
          <w:szCs w:val="24"/>
        </w:rPr>
        <w:t>. As voter turnout generally are more elastic among lower income voters</w:t>
      </w:r>
      <w:r w:rsidR="00E11021">
        <w:rPr>
          <w:rFonts w:ascii="Times New Roman" w:hAnsi="Times New Roman" w:cs="Times New Roman"/>
          <w:sz w:val="24"/>
          <w:szCs w:val="24"/>
        </w:rPr>
        <w:t xml:space="preserve">, a high turnout tends to </w:t>
      </w:r>
      <w:proofErr w:type="spellStart"/>
      <w:r w:rsidR="00E11021">
        <w:rPr>
          <w:rFonts w:ascii="Times New Roman" w:hAnsi="Times New Roman" w:cs="Times New Roman"/>
          <w:sz w:val="24"/>
          <w:szCs w:val="24"/>
        </w:rPr>
        <w:t>favour</w:t>
      </w:r>
      <w:proofErr w:type="spellEnd"/>
      <w:r w:rsidR="00E11021">
        <w:rPr>
          <w:rFonts w:ascii="Times New Roman" w:hAnsi="Times New Roman" w:cs="Times New Roman"/>
          <w:sz w:val="24"/>
          <w:szCs w:val="24"/>
        </w:rPr>
        <w:t xml:space="preserve"> redistribution. </w:t>
      </w:r>
      <w:r w:rsidR="002D7AB4">
        <w:rPr>
          <w:rFonts w:ascii="Times New Roman" w:hAnsi="Times New Roman" w:cs="Times New Roman"/>
          <w:sz w:val="24"/>
          <w:szCs w:val="24"/>
        </w:rPr>
        <w:t xml:space="preserve">Executive </w:t>
      </w:r>
      <w:r w:rsidR="00E11021">
        <w:rPr>
          <w:rFonts w:ascii="Times New Roman" w:hAnsi="Times New Roman" w:cs="Times New Roman"/>
          <w:sz w:val="24"/>
          <w:szCs w:val="24"/>
        </w:rPr>
        <w:t xml:space="preserve">turnover is thought to be a measure of </w:t>
      </w:r>
      <w:r w:rsidR="002D7AB4">
        <w:rPr>
          <w:rFonts w:ascii="Times New Roman" w:hAnsi="Times New Roman" w:cs="Times New Roman"/>
          <w:sz w:val="24"/>
          <w:szCs w:val="24"/>
        </w:rPr>
        <w:t xml:space="preserve">political stability, and fast turnover may raise spending. </w:t>
      </w:r>
    </w:p>
    <w:p w:rsidR="001B0099" w:rsidRPr="003842D6" w:rsidRDefault="005A5CA1" w:rsidP="00494635">
      <w:pPr>
        <w:spacing w:line="480" w:lineRule="auto"/>
        <w:jc w:val="both"/>
        <w:rPr>
          <w:rFonts w:ascii="Times New Roman" w:hAnsi="Times New Roman" w:cs="Times New Roman"/>
          <w:sz w:val="24"/>
          <w:szCs w:val="24"/>
        </w:rPr>
      </w:pPr>
      <w:r>
        <w:rPr>
          <w:rFonts w:ascii="Times New Roman" w:hAnsi="Times New Roman" w:cs="Times New Roman"/>
          <w:sz w:val="24"/>
          <w:szCs w:val="24"/>
        </w:rPr>
        <w:t>Controlling for the effect of these factors, c</w:t>
      </w:r>
      <w:r w:rsidR="00770887">
        <w:rPr>
          <w:rFonts w:ascii="Times New Roman" w:hAnsi="Times New Roman" w:cs="Times New Roman"/>
          <w:sz w:val="24"/>
          <w:szCs w:val="24"/>
        </w:rPr>
        <w:t>ompeting theories</w:t>
      </w:r>
      <w:r w:rsidR="003842D6">
        <w:rPr>
          <w:rFonts w:ascii="Times New Roman" w:hAnsi="Times New Roman" w:cs="Times New Roman"/>
          <w:sz w:val="24"/>
          <w:szCs w:val="24"/>
        </w:rPr>
        <w:t xml:space="preserve"> can </w:t>
      </w:r>
      <w:r w:rsidR="00770887">
        <w:rPr>
          <w:rFonts w:ascii="Times New Roman" w:hAnsi="Times New Roman" w:cs="Times New Roman"/>
          <w:sz w:val="24"/>
          <w:szCs w:val="24"/>
        </w:rPr>
        <w:t>now be tested against each other to find the limit</w:t>
      </w:r>
      <w:r w:rsidR="003842D6">
        <w:rPr>
          <w:rFonts w:ascii="Times New Roman" w:hAnsi="Times New Roman" w:cs="Times New Roman"/>
          <w:sz w:val="24"/>
          <w:szCs w:val="24"/>
        </w:rPr>
        <w:t xml:space="preserve"> of social spending. </w:t>
      </w:r>
    </w:p>
    <w:p w:rsidR="00AE50EF" w:rsidRPr="001B0099" w:rsidRDefault="00AE50EF" w:rsidP="00494635">
      <w:pPr>
        <w:pStyle w:val="Listeafsnit"/>
        <w:spacing w:line="480" w:lineRule="auto"/>
        <w:ind w:left="1080"/>
        <w:jc w:val="both"/>
        <w:rPr>
          <w:rFonts w:ascii="Times New Roman" w:hAnsi="Times New Roman" w:cs="Times New Roman"/>
          <w:sz w:val="24"/>
          <w:szCs w:val="24"/>
        </w:rPr>
      </w:pPr>
    </w:p>
    <w:p w:rsidR="00CD4C21" w:rsidRPr="001B0099" w:rsidRDefault="00AE50EF" w:rsidP="00494635">
      <w:pPr>
        <w:pStyle w:val="Listeafsnit"/>
        <w:numPr>
          <w:ilvl w:val="0"/>
          <w:numId w:val="1"/>
        </w:num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Empirical work</w:t>
      </w:r>
    </w:p>
    <w:p w:rsidR="00CD4C21" w:rsidRPr="001B0099" w:rsidRDefault="00CD4C21" w:rsidP="00494635">
      <w:pPr>
        <w:pStyle w:val="Listeafsnit"/>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2.1. Data selection</w:t>
      </w:r>
    </w:p>
    <w:p w:rsidR="0001680F" w:rsidRPr="001B0099" w:rsidRDefault="006F1857" w:rsidP="00494635">
      <w:p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 xml:space="preserve">The data set includes 34 OECD member states from the period from 1980 to 2012. This also includes 5 </w:t>
      </w:r>
      <w:r w:rsidR="001E6FDA">
        <w:rPr>
          <w:rFonts w:ascii="Times New Roman" w:hAnsi="Times New Roman" w:cs="Times New Roman"/>
          <w:sz w:val="24"/>
          <w:szCs w:val="24"/>
        </w:rPr>
        <w:t>countries that used to be under S</w:t>
      </w:r>
      <w:r w:rsidRPr="001B0099">
        <w:rPr>
          <w:rFonts w:ascii="Times New Roman" w:hAnsi="Times New Roman" w:cs="Times New Roman"/>
          <w:sz w:val="24"/>
          <w:szCs w:val="24"/>
        </w:rPr>
        <w:t xml:space="preserve">oviet </w:t>
      </w:r>
      <w:r w:rsidR="001E6FDA">
        <w:rPr>
          <w:rFonts w:ascii="Times New Roman" w:hAnsi="Times New Roman" w:cs="Times New Roman"/>
          <w:sz w:val="24"/>
          <w:szCs w:val="24"/>
        </w:rPr>
        <w:t xml:space="preserve">control </w:t>
      </w:r>
      <w:r w:rsidRPr="001B0099">
        <w:rPr>
          <w:rFonts w:ascii="Times New Roman" w:hAnsi="Times New Roman" w:cs="Times New Roman"/>
          <w:sz w:val="24"/>
          <w:szCs w:val="24"/>
        </w:rPr>
        <w:t>(</w:t>
      </w:r>
      <w:proofErr w:type="spellStart"/>
      <w:r w:rsidRPr="001B0099">
        <w:rPr>
          <w:rFonts w:ascii="Times New Roman" w:hAnsi="Times New Roman" w:cs="Times New Roman"/>
          <w:sz w:val="24"/>
          <w:szCs w:val="24"/>
        </w:rPr>
        <w:t>Polen</w:t>
      </w:r>
      <w:proofErr w:type="spellEnd"/>
      <w:r w:rsidRPr="001B0099">
        <w:rPr>
          <w:rFonts w:ascii="Times New Roman" w:hAnsi="Times New Roman" w:cs="Times New Roman"/>
          <w:sz w:val="24"/>
          <w:szCs w:val="24"/>
        </w:rPr>
        <w:t>, Estonia, Slovak Republic, Slovenia and the Czech Republic). Data from these countries are unavailable for many variables before the beginning of the 90’s. This implies an unbalanced data</w:t>
      </w:r>
      <w:r w:rsidR="002D09AF">
        <w:rPr>
          <w:rFonts w:ascii="Times New Roman" w:hAnsi="Times New Roman" w:cs="Times New Roman"/>
          <w:sz w:val="24"/>
          <w:szCs w:val="24"/>
        </w:rPr>
        <w:t xml:space="preserve"> </w:t>
      </w:r>
      <w:r w:rsidRPr="001B0099">
        <w:rPr>
          <w:rFonts w:ascii="Times New Roman" w:hAnsi="Times New Roman" w:cs="Times New Roman"/>
          <w:sz w:val="24"/>
          <w:szCs w:val="24"/>
        </w:rPr>
        <w:t xml:space="preserve">set. </w:t>
      </w:r>
    </w:p>
    <w:p w:rsidR="00E15009" w:rsidRPr="001B0099" w:rsidRDefault="002D09AF" w:rsidP="00494635">
      <w:pPr>
        <w:spacing w:line="480" w:lineRule="auto"/>
        <w:jc w:val="both"/>
        <w:rPr>
          <w:rFonts w:ascii="Times New Roman" w:hAnsi="Times New Roman" w:cs="Times New Roman"/>
          <w:sz w:val="24"/>
          <w:szCs w:val="24"/>
        </w:rPr>
      </w:pPr>
      <w:r>
        <w:rPr>
          <w:rFonts w:ascii="Times New Roman" w:hAnsi="Times New Roman" w:cs="Times New Roman"/>
          <w:sz w:val="24"/>
          <w:szCs w:val="24"/>
        </w:rPr>
        <w:t>Most o</w:t>
      </w:r>
      <w:r w:rsidR="009324E9" w:rsidRPr="001B0099">
        <w:rPr>
          <w:rFonts w:ascii="Times New Roman" w:hAnsi="Times New Roman" w:cs="Times New Roman"/>
          <w:sz w:val="24"/>
          <w:szCs w:val="24"/>
        </w:rPr>
        <w:t xml:space="preserve">f the data is extracted from </w:t>
      </w:r>
      <w:proofErr w:type="spellStart"/>
      <w:r w:rsidR="009324E9" w:rsidRPr="001B0099">
        <w:rPr>
          <w:rFonts w:ascii="Times New Roman" w:hAnsi="Times New Roman" w:cs="Times New Roman"/>
          <w:sz w:val="24"/>
          <w:szCs w:val="24"/>
        </w:rPr>
        <w:t>OECD.Stat</w:t>
      </w:r>
      <w:proofErr w:type="spellEnd"/>
      <w:r w:rsidR="00E15009" w:rsidRPr="001B0099">
        <w:rPr>
          <w:rFonts w:ascii="Times New Roman" w:hAnsi="Times New Roman" w:cs="Times New Roman"/>
          <w:sz w:val="24"/>
          <w:szCs w:val="24"/>
        </w:rPr>
        <w:t>. This includes data on g</w:t>
      </w:r>
      <w:r w:rsidR="00FE763E" w:rsidRPr="001B0099">
        <w:rPr>
          <w:rFonts w:ascii="Times New Roman" w:hAnsi="Times New Roman" w:cs="Times New Roman"/>
          <w:sz w:val="24"/>
          <w:szCs w:val="24"/>
        </w:rPr>
        <w:t xml:space="preserve">overnment expenditures, GDP, </w:t>
      </w:r>
      <w:r w:rsidR="00E15009" w:rsidRPr="001B0099">
        <w:rPr>
          <w:rFonts w:ascii="Times New Roman" w:hAnsi="Times New Roman" w:cs="Times New Roman"/>
          <w:sz w:val="24"/>
          <w:szCs w:val="24"/>
        </w:rPr>
        <w:t>demography, income inequality, voter turnout</w:t>
      </w:r>
      <w:r w:rsidR="009324E9" w:rsidRPr="001B0099">
        <w:rPr>
          <w:rFonts w:ascii="Times New Roman" w:hAnsi="Times New Roman" w:cs="Times New Roman"/>
          <w:sz w:val="24"/>
          <w:szCs w:val="24"/>
        </w:rPr>
        <w:t>, unemployment</w:t>
      </w:r>
      <w:r w:rsidR="00E15009" w:rsidRPr="001B0099">
        <w:rPr>
          <w:rFonts w:ascii="Times New Roman" w:hAnsi="Times New Roman" w:cs="Times New Roman"/>
          <w:sz w:val="24"/>
          <w:szCs w:val="24"/>
        </w:rPr>
        <w:t xml:space="preserve"> and </w:t>
      </w:r>
      <w:proofErr w:type="spellStart"/>
      <w:r w:rsidR="00E15009" w:rsidRPr="001B0099">
        <w:rPr>
          <w:rFonts w:ascii="Times New Roman" w:hAnsi="Times New Roman" w:cs="Times New Roman"/>
          <w:sz w:val="24"/>
          <w:szCs w:val="24"/>
        </w:rPr>
        <w:t>labour</w:t>
      </w:r>
      <w:proofErr w:type="spellEnd"/>
      <w:r w:rsidR="00E15009" w:rsidRPr="001B0099">
        <w:rPr>
          <w:rFonts w:ascii="Times New Roman" w:hAnsi="Times New Roman" w:cs="Times New Roman"/>
          <w:sz w:val="24"/>
          <w:szCs w:val="24"/>
        </w:rPr>
        <w:t xml:space="preserve"> force parti</w:t>
      </w:r>
      <w:r w:rsidR="009324E9" w:rsidRPr="001B0099">
        <w:rPr>
          <w:rFonts w:ascii="Times New Roman" w:hAnsi="Times New Roman" w:cs="Times New Roman"/>
          <w:sz w:val="24"/>
          <w:szCs w:val="24"/>
        </w:rPr>
        <w:t>ci</w:t>
      </w:r>
      <w:r w:rsidR="00E15009" w:rsidRPr="001B0099">
        <w:rPr>
          <w:rFonts w:ascii="Times New Roman" w:hAnsi="Times New Roman" w:cs="Times New Roman"/>
          <w:sz w:val="24"/>
          <w:szCs w:val="24"/>
        </w:rPr>
        <w:t>pation.</w:t>
      </w:r>
    </w:p>
    <w:p w:rsidR="00D40409" w:rsidRPr="001B0099" w:rsidRDefault="00FE763E" w:rsidP="00494635">
      <w:p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 xml:space="preserve">Social expenditures are </w:t>
      </w:r>
      <w:r w:rsidR="00D40409" w:rsidRPr="001B0099">
        <w:rPr>
          <w:rFonts w:ascii="Times New Roman" w:hAnsi="Times New Roman" w:cs="Times New Roman"/>
          <w:sz w:val="24"/>
          <w:szCs w:val="24"/>
        </w:rPr>
        <w:t>divided into the sub-categories health, welfare, unemployment</w:t>
      </w:r>
      <w:r w:rsidRPr="001B0099">
        <w:rPr>
          <w:rFonts w:ascii="Times New Roman" w:hAnsi="Times New Roman" w:cs="Times New Roman"/>
          <w:sz w:val="24"/>
          <w:szCs w:val="24"/>
        </w:rPr>
        <w:t xml:space="preserve"> and pensions. </w:t>
      </w:r>
      <w:r w:rsidR="006F1857" w:rsidRPr="001B0099">
        <w:rPr>
          <w:rFonts w:ascii="Times New Roman" w:hAnsi="Times New Roman" w:cs="Times New Roman"/>
          <w:sz w:val="24"/>
          <w:szCs w:val="24"/>
        </w:rPr>
        <w:t xml:space="preserve">All </w:t>
      </w:r>
      <w:r w:rsidR="00C83BDB" w:rsidRPr="001B0099">
        <w:rPr>
          <w:rFonts w:ascii="Times New Roman" w:hAnsi="Times New Roman" w:cs="Times New Roman"/>
          <w:sz w:val="24"/>
          <w:szCs w:val="24"/>
        </w:rPr>
        <w:t>categories</w:t>
      </w:r>
      <w:r w:rsidR="006F1857" w:rsidRPr="001B0099">
        <w:rPr>
          <w:rFonts w:ascii="Times New Roman" w:hAnsi="Times New Roman" w:cs="Times New Roman"/>
          <w:sz w:val="24"/>
          <w:szCs w:val="24"/>
        </w:rPr>
        <w:t xml:space="preserve"> include both benefits in cash and </w:t>
      </w:r>
      <w:r w:rsidR="002D09AF">
        <w:rPr>
          <w:rFonts w:ascii="Times New Roman" w:hAnsi="Times New Roman" w:cs="Times New Roman"/>
          <w:sz w:val="24"/>
          <w:szCs w:val="24"/>
        </w:rPr>
        <w:t xml:space="preserve">benefits </w:t>
      </w:r>
      <w:r w:rsidR="006F1857" w:rsidRPr="001B0099">
        <w:rPr>
          <w:rFonts w:ascii="Times New Roman" w:hAnsi="Times New Roman" w:cs="Times New Roman"/>
          <w:sz w:val="24"/>
          <w:szCs w:val="24"/>
        </w:rPr>
        <w:t xml:space="preserve">in kind. </w:t>
      </w:r>
      <w:r w:rsidRPr="001B0099">
        <w:rPr>
          <w:rFonts w:ascii="Times New Roman" w:hAnsi="Times New Roman" w:cs="Times New Roman"/>
          <w:sz w:val="24"/>
          <w:szCs w:val="24"/>
        </w:rPr>
        <w:t>Social expenditures are the sum of these expenditures</w:t>
      </w:r>
      <w:r w:rsidR="009324E9" w:rsidRPr="001B0099">
        <w:rPr>
          <w:rFonts w:ascii="Times New Roman" w:hAnsi="Times New Roman" w:cs="Times New Roman"/>
          <w:sz w:val="24"/>
          <w:szCs w:val="24"/>
        </w:rPr>
        <w:t>, thus excluding spending on housing</w:t>
      </w:r>
      <w:r w:rsidRPr="001B0099">
        <w:rPr>
          <w:rFonts w:ascii="Times New Roman" w:hAnsi="Times New Roman" w:cs="Times New Roman"/>
          <w:sz w:val="24"/>
          <w:szCs w:val="24"/>
        </w:rPr>
        <w:t xml:space="preserve">. Non-social expenditures are defined as the residual of total government spending. </w:t>
      </w:r>
      <w:r w:rsidR="009324E9" w:rsidRPr="001B0099">
        <w:rPr>
          <w:rFonts w:ascii="Times New Roman" w:hAnsi="Times New Roman" w:cs="Times New Roman"/>
          <w:sz w:val="24"/>
          <w:szCs w:val="24"/>
        </w:rPr>
        <w:t>The</w:t>
      </w:r>
      <w:r w:rsidR="009324E9" w:rsidRPr="001B0099">
        <w:rPr>
          <w:rFonts w:ascii="Times New Roman" w:hAnsi="Times New Roman" w:cs="Times New Roman"/>
          <w:sz w:val="24"/>
          <w:szCs w:val="24"/>
        </w:rPr>
        <w:t xml:space="preserve"> variables used throughout the analysis </w:t>
      </w:r>
      <w:r w:rsidR="009324E9" w:rsidRPr="001B0099">
        <w:rPr>
          <w:rFonts w:ascii="Times New Roman" w:hAnsi="Times New Roman" w:cs="Times New Roman"/>
          <w:sz w:val="24"/>
          <w:szCs w:val="24"/>
        </w:rPr>
        <w:t xml:space="preserve">are </w:t>
      </w:r>
      <w:r w:rsidR="009324E9" w:rsidRPr="001B0099">
        <w:rPr>
          <w:rFonts w:ascii="Times New Roman" w:hAnsi="Times New Roman" w:cs="Times New Roman"/>
          <w:sz w:val="24"/>
          <w:szCs w:val="24"/>
        </w:rPr>
        <w:t xml:space="preserve">the </w:t>
      </w:r>
      <w:r w:rsidR="0048472C" w:rsidRPr="001B0099">
        <w:rPr>
          <w:rFonts w:ascii="Times New Roman" w:hAnsi="Times New Roman" w:cs="Times New Roman"/>
          <w:sz w:val="24"/>
          <w:szCs w:val="24"/>
        </w:rPr>
        <w:t xml:space="preserve">respective </w:t>
      </w:r>
      <w:r w:rsidR="009324E9" w:rsidRPr="001B0099">
        <w:rPr>
          <w:rFonts w:ascii="Times New Roman" w:hAnsi="Times New Roman" w:cs="Times New Roman"/>
          <w:sz w:val="24"/>
          <w:szCs w:val="24"/>
        </w:rPr>
        <w:t>share</w:t>
      </w:r>
      <w:r w:rsidR="0048472C" w:rsidRPr="001B0099">
        <w:rPr>
          <w:rFonts w:ascii="Times New Roman" w:hAnsi="Times New Roman" w:cs="Times New Roman"/>
          <w:sz w:val="24"/>
          <w:szCs w:val="24"/>
        </w:rPr>
        <w:t>s</w:t>
      </w:r>
      <w:r w:rsidR="009324E9" w:rsidRPr="001B0099">
        <w:rPr>
          <w:rFonts w:ascii="Times New Roman" w:hAnsi="Times New Roman" w:cs="Times New Roman"/>
          <w:sz w:val="24"/>
          <w:szCs w:val="24"/>
        </w:rPr>
        <w:t xml:space="preserve"> of GDP.</w:t>
      </w:r>
    </w:p>
    <w:p w:rsidR="00C83BDB" w:rsidRDefault="00C83BDB" w:rsidP="00494635">
      <w:pPr>
        <w:spacing w:line="480" w:lineRule="auto"/>
        <w:jc w:val="both"/>
        <w:rPr>
          <w:rFonts w:ascii="Times New Roman" w:hAnsi="Times New Roman" w:cs="Times New Roman"/>
          <w:sz w:val="24"/>
          <w:szCs w:val="24"/>
        </w:rPr>
      </w:pPr>
      <w:proofErr w:type="spellStart"/>
      <w:r w:rsidRPr="001B0099">
        <w:rPr>
          <w:rFonts w:ascii="Times New Roman" w:hAnsi="Times New Roman" w:cs="Times New Roman"/>
          <w:sz w:val="24"/>
          <w:szCs w:val="24"/>
        </w:rPr>
        <w:lastRenderedPageBreak/>
        <w:t>Labour</w:t>
      </w:r>
      <w:proofErr w:type="spellEnd"/>
      <w:r w:rsidRPr="001B0099">
        <w:rPr>
          <w:rFonts w:ascii="Times New Roman" w:hAnsi="Times New Roman" w:cs="Times New Roman"/>
          <w:sz w:val="24"/>
          <w:szCs w:val="24"/>
        </w:rPr>
        <w:t xml:space="preserve"> force participation are here used to measure the degree of informality in the economy.</w:t>
      </w:r>
    </w:p>
    <w:p w:rsidR="00C3368F" w:rsidRPr="001B0099" w:rsidRDefault="00C3368F" w:rsidP="00494635">
      <w:pPr>
        <w:spacing w:line="480" w:lineRule="auto"/>
        <w:jc w:val="both"/>
        <w:rPr>
          <w:rFonts w:ascii="Times New Roman" w:hAnsi="Times New Roman" w:cs="Times New Roman"/>
          <w:sz w:val="24"/>
          <w:szCs w:val="24"/>
        </w:rPr>
      </w:pPr>
      <w:r>
        <w:rPr>
          <w:rFonts w:ascii="Times New Roman" w:hAnsi="Times New Roman" w:cs="Times New Roman"/>
          <w:sz w:val="24"/>
          <w:szCs w:val="24"/>
        </w:rPr>
        <w:t xml:space="preserve">As a measure for inequality the P90/P50 ratio is used. </w:t>
      </w:r>
      <w:r w:rsidR="004271E8">
        <w:rPr>
          <w:rFonts w:ascii="Times New Roman" w:hAnsi="Times New Roman" w:cs="Times New Roman"/>
          <w:sz w:val="24"/>
          <w:szCs w:val="24"/>
        </w:rPr>
        <w:t>This is the ratio of the upper bound value of the ninth decile to the median income. An increase in the ratio will imply more distance between the median voter and the rich.</w:t>
      </w:r>
      <w:r w:rsidR="00D86969">
        <w:rPr>
          <w:rFonts w:ascii="Times New Roman" w:hAnsi="Times New Roman" w:cs="Times New Roman"/>
          <w:sz w:val="24"/>
          <w:szCs w:val="24"/>
        </w:rPr>
        <w:t xml:space="preserve"> (P50/P10 also possible</w:t>
      </w:r>
      <w:r w:rsidR="00E0572E">
        <w:rPr>
          <w:rFonts w:ascii="Times New Roman" w:hAnsi="Times New Roman" w:cs="Times New Roman"/>
          <w:sz w:val="24"/>
          <w:szCs w:val="24"/>
        </w:rPr>
        <w:t>, measuring the distance between the median voter and the upper bound of the first decile – the poor</w:t>
      </w:r>
      <w:bookmarkStart w:id="0" w:name="_GoBack"/>
      <w:bookmarkEnd w:id="0"/>
      <w:r w:rsidR="00D86969">
        <w:rPr>
          <w:rFonts w:ascii="Times New Roman" w:hAnsi="Times New Roman" w:cs="Times New Roman"/>
          <w:sz w:val="24"/>
          <w:szCs w:val="24"/>
        </w:rPr>
        <w:t>)</w:t>
      </w:r>
    </w:p>
    <w:p w:rsidR="00E15009" w:rsidRPr="001B0099" w:rsidRDefault="00E15009" w:rsidP="00494635">
      <w:p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 xml:space="preserve">The variables for the development in demographics are: young (0-19), </w:t>
      </w:r>
      <w:proofErr w:type="spellStart"/>
      <w:r w:rsidR="0001680F" w:rsidRPr="001B0099">
        <w:rPr>
          <w:rFonts w:ascii="Times New Roman" w:hAnsi="Times New Roman" w:cs="Times New Roman"/>
          <w:sz w:val="24"/>
          <w:szCs w:val="24"/>
        </w:rPr>
        <w:t>school_</w:t>
      </w:r>
      <w:r w:rsidRPr="001B0099">
        <w:rPr>
          <w:rFonts w:ascii="Times New Roman" w:hAnsi="Times New Roman" w:cs="Times New Roman"/>
          <w:sz w:val="24"/>
          <w:szCs w:val="24"/>
        </w:rPr>
        <w:t>age</w:t>
      </w:r>
      <w:proofErr w:type="spellEnd"/>
      <w:r w:rsidRPr="001B0099">
        <w:rPr>
          <w:rFonts w:ascii="Times New Roman" w:hAnsi="Times New Roman" w:cs="Times New Roman"/>
          <w:sz w:val="24"/>
          <w:szCs w:val="24"/>
        </w:rPr>
        <w:t xml:space="preserve"> (5-19), </w:t>
      </w:r>
      <w:proofErr w:type="spellStart"/>
      <w:r w:rsidRPr="001B0099">
        <w:rPr>
          <w:rFonts w:ascii="Times New Roman" w:hAnsi="Times New Roman" w:cs="Times New Roman"/>
          <w:sz w:val="24"/>
          <w:szCs w:val="24"/>
        </w:rPr>
        <w:t>workage</w:t>
      </w:r>
      <w:proofErr w:type="spellEnd"/>
      <w:r w:rsidRPr="001B0099">
        <w:rPr>
          <w:rFonts w:ascii="Times New Roman" w:hAnsi="Times New Roman" w:cs="Times New Roman"/>
          <w:sz w:val="24"/>
          <w:szCs w:val="24"/>
        </w:rPr>
        <w:t xml:space="preserve"> (20-64), </w:t>
      </w:r>
      <w:proofErr w:type="spellStart"/>
      <w:r w:rsidRPr="001B0099">
        <w:rPr>
          <w:rFonts w:ascii="Times New Roman" w:hAnsi="Times New Roman" w:cs="Times New Roman"/>
          <w:sz w:val="24"/>
          <w:szCs w:val="24"/>
        </w:rPr>
        <w:t>young</w:t>
      </w:r>
      <w:r w:rsidR="0001680F" w:rsidRPr="001B0099">
        <w:rPr>
          <w:rFonts w:ascii="Times New Roman" w:hAnsi="Times New Roman" w:cs="Times New Roman"/>
          <w:sz w:val="24"/>
          <w:szCs w:val="24"/>
        </w:rPr>
        <w:t>_</w:t>
      </w:r>
      <w:r w:rsidRPr="001B0099">
        <w:rPr>
          <w:rFonts w:ascii="Times New Roman" w:hAnsi="Times New Roman" w:cs="Times New Roman"/>
          <w:sz w:val="24"/>
          <w:szCs w:val="24"/>
        </w:rPr>
        <w:t>adult</w:t>
      </w:r>
      <w:proofErr w:type="spellEnd"/>
      <w:r w:rsidRPr="001B0099">
        <w:rPr>
          <w:rFonts w:ascii="Times New Roman" w:hAnsi="Times New Roman" w:cs="Times New Roman"/>
          <w:sz w:val="24"/>
          <w:szCs w:val="24"/>
        </w:rPr>
        <w:t xml:space="preserve"> (20</w:t>
      </w:r>
      <w:r w:rsidR="009324E9" w:rsidRPr="001B0099">
        <w:rPr>
          <w:rFonts w:ascii="Times New Roman" w:hAnsi="Times New Roman" w:cs="Times New Roman"/>
          <w:sz w:val="24"/>
          <w:szCs w:val="24"/>
        </w:rPr>
        <w:t>-39)</w:t>
      </w:r>
      <w:r w:rsidRPr="001B0099">
        <w:rPr>
          <w:rFonts w:ascii="Times New Roman" w:hAnsi="Times New Roman" w:cs="Times New Roman"/>
          <w:sz w:val="24"/>
          <w:szCs w:val="24"/>
        </w:rPr>
        <w:t xml:space="preserve"> and old (65 +).</w:t>
      </w:r>
      <w:r w:rsidR="0048472C" w:rsidRPr="001B0099">
        <w:rPr>
          <w:rFonts w:ascii="Times New Roman" w:hAnsi="Times New Roman" w:cs="Times New Roman"/>
          <w:sz w:val="24"/>
          <w:szCs w:val="24"/>
        </w:rPr>
        <w:t xml:space="preserve"> The</w:t>
      </w:r>
      <w:r w:rsidR="009324E9" w:rsidRPr="001B0099">
        <w:rPr>
          <w:rFonts w:ascii="Times New Roman" w:hAnsi="Times New Roman" w:cs="Times New Roman"/>
          <w:sz w:val="24"/>
          <w:szCs w:val="24"/>
        </w:rPr>
        <w:t xml:space="preserve"> variables entering the analysis are the ratio of the group with respect to people in the working age. </w:t>
      </w:r>
      <w:r w:rsidR="0001680F" w:rsidRPr="001B0099">
        <w:rPr>
          <w:rFonts w:ascii="Times New Roman" w:hAnsi="Times New Roman" w:cs="Times New Roman"/>
          <w:sz w:val="24"/>
          <w:szCs w:val="24"/>
        </w:rPr>
        <w:t>The variables school_age2, young2, old2 and young_adult2 are the squared ratio.</w:t>
      </w:r>
    </w:p>
    <w:p w:rsidR="0048472C" w:rsidRPr="001B0099" w:rsidRDefault="00FE763E" w:rsidP="00494635">
      <w:p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 xml:space="preserve">Data on expenditures on education and number of student enrolled are extracted from the World Bank. </w:t>
      </w:r>
      <w:r w:rsidR="0048472C" w:rsidRPr="001B0099">
        <w:rPr>
          <w:rFonts w:ascii="Times New Roman" w:hAnsi="Times New Roman" w:cs="Times New Roman"/>
          <w:sz w:val="24"/>
          <w:szCs w:val="24"/>
        </w:rPr>
        <w:t>Data on import,</w:t>
      </w:r>
      <w:r w:rsidRPr="001B0099">
        <w:rPr>
          <w:rFonts w:ascii="Times New Roman" w:hAnsi="Times New Roman" w:cs="Times New Roman"/>
          <w:sz w:val="24"/>
          <w:szCs w:val="24"/>
        </w:rPr>
        <w:t xml:space="preserve"> export </w:t>
      </w:r>
      <w:r w:rsidR="0048472C" w:rsidRPr="001B0099">
        <w:rPr>
          <w:rFonts w:ascii="Times New Roman" w:hAnsi="Times New Roman" w:cs="Times New Roman"/>
          <w:sz w:val="24"/>
          <w:szCs w:val="24"/>
        </w:rPr>
        <w:t xml:space="preserve">and capital formation </w:t>
      </w:r>
      <w:r w:rsidRPr="001B0099">
        <w:rPr>
          <w:rFonts w:ascii="Times New Roman" w:hAnsi="Times New Roman" w:cs="Times New Roman"/>
          <w:sz w:val="24"/>
          <w:szCs w:val="24"/>
        </w:rPr>
        <w:t xml:space="preserve">are extracted from Pen World Tables. The variable open is defined as sum of export and import as a share of GDP. </w:t>
      </w:r>
      <w:r w:rsidR="0048472C" w:rsidRPr="001B0099">
        <w:rPr>
          <w:rFonts w:ascii="Times New Roman" w:hAnsi="Times New Roman" w:cs="Times New Roman"/>
          <w:sz w:val="24"/>
          <w:szCs w:val="24"/>
        </w:rPr>
        <w:t xml:space="preserve">Corporatism is a crude index developed by Bruno and Sachs [1985] and </w:t>
      </w:r>
      <w:proofErr w:type="spellStart"/>
      <w:r w:rsidR="0048472C" w:rsidRPr="001B0099">
        <w:rPr>
          <w:rFonts w:ascii="Times New Roman" w:hAnsi="Times New Roman" w:cs="Times New Roman"/>
          <w:sz w:val="24"/>
          <w:szCs w:val="24"/>
        </w:rPr>
        <w:t>Schmitter</w:t>
      </w:r>
      <w:proofErr w:type="spellEnd"/>
      <w:r w:rsidR="0048472C" w:rsidRPr="001B0099">
        <w:rPr>
          <w:rFonts w:ascii="Times New Roman" w:hAnsi="Times New Roman" w:cs="Times New Roman"/>
          <w:sz w:val="24"/>
          <w:szCs w:val="24"/>
        </w:rPr>
        <w:t xml:space="preserve"> [1989] of national institutions negotiating pay, employment and fiscal policies among organized representatives of </w:t>
      </w:r>
      <w:proofErr w:type="spellStart"/>
      <w:r w:rsidR="0048472C" w:rsidRPr="001B0099">
        <w:rPr>
          <w:rFonts w:ascii="Times New Roman" w:hAnsi="Times New Roman" w:cs="Times New Roman"/>
          <w:sz w:val="24"/>
          <w:szCs w:val="24"/>
        </w:rPr>
        <w:t>labour</w:t>
      </w:r>
      <w:proofErr w:type="spellEnd"/>
      <w:r w:rsidR="0048472C" w:rsidRPr="001B0099">
        <w:rPr>
          <w:rFonts w:ascii="Times New Roman" w:hAnsi="Times New Roman" w:cs="Times New Roman"/>
          <w:sz w:val="24"/>
          <w:szCs w:val="24"/>
        </w:rPr>
        <w:t xml:space="preserve">, business and government. </w:t>
      </w:r>
      <w:r w:rsidR="002D7AB4">
        <w:rPr>
          <w:rFonts w:ascii="Times New Roman" w:hAnsi="Times New Roman" w:cs="Times New Roman"/>
          <w:sz w:val="24"/>
          <w:szCs w:val="24"/>
        </w:rPr>
        <w:t>Executive</w:t>
      </w:r>
      <w:r w:rsidR="009324E9" w:rsidRPr="001B0099">
        <w:rPr>
          <w:rFonts w:ascii="Times New Roman" w:hAnsi="Times New Roman" w:cs="Times New Roman"/>
          <w:sz w:val="24"/>
          <w:szCs w:val="24"/>
        </w:rPr>
        <w:t xml:space="preserve"> turnover is measured as the number of changes in president/premiere minister over the last decade and The </w:t>
      </w:r>
      <w:proofErr w:type="spellStart"/>
      <w:r w:rsidR="009324E9" w:rsidRPr="001B0099">
        <w:rPr>
          <w:rFonts w:ascii="Times New Roman" w:hAnsi="Times New Roman" w:cs="Times New Roman"/>
          <w:sz w:val="24"/>
          <w:szCs w:val="24"/>
        </w:rPr>
        <w:t>Archigos</w:t>
      </w:r>
      <w:proofErr w:type="spellEnd"/>
      <w:r w:rsidR="009324E9" w:rsidRPr="001B0099">
        <w:rPr>
          <w:rFonts w:ascii="Times New Roman" w:hAnsi="Times New Roman" w:cs="Times New Roman"/>
          <w:sz w:val="24"/>
          <w:szCs w:val="24"/>
        </w:rPr>
        <w:t xml:space="preserve"> data set “A Data Base on Leaders” is used. </w:t>
      </w:r>
      <w:r w:rsidR="0001680F" w:rsidRPr="001B0099">
        <w:rPr>
          <w:rFonts w:ascii="Times New Roman" w:hAnsi="Times New Roman" w:cs="Times New Roman"/>
          <w:sz w:val="24"/>
          <w:szCs w:val="24"/>
        </w:rPr>
        <w:t>T</w:t>
      </w:r>
      <w:r w:rsidR="0048472C" w:rsidRPr="001B0099">
        <w:rPr>
          <w:rFonts w:ascii="Times New Roman" w:hAnsi="Times New Roman" w:cs="Times New Roman"/>
          <w:sz w:val="24"/>
          <w:szCs w:val="24"/>
        </w:rPr>
        <w:t xml:space="preserve">he variables </w:t>
      </w:r>
      <w:proofErr w:type="spellStart"/>
      <w:r w:rsidR="0048472C" w:rsidRPr="001B0099">
        <w:rPr>
          <w:rFonts w:ascii="Times New Roman" w:hAnsi="Times New Roman" w:cs="Times New Roman"/>
          <w:sz w:val="24"/>
          <w:szCs w:val="24"/>
        </w:rPr>
        <w:t>linc</w:t>
      </w:r>
      <w:proofErr w:type="spellEnd"/>
      <w:r w:rsidR="006F1857" w:rsidRPr="001B0099">
        <w:rPr>
          <w:rFonts w:ascii="Times New Roman" w:hAnsi="Times New Roman" w:cs="Times New Roman"/>
          <w:sz w:val="24"/>
          <w:szCs w:val="24"/>
        </w:rPr>
        <w:t xml:space="preserve"> is the natural logarithm</w:t>
      </w:r>
      <w:r w:rsidR="0048472C" w:rsidRPr="001B0099">
        <w:rPr>
          <w:rFonts w:ascii="Times New Roman" w:hAnsi="Times New Roman" w:cs="Times New Roman"/>
          <w:sz w:val="24"/>
          <w:szCs w:val="24"/>
        </w:rPr>
        <w:t xml:space="preserve"> to GDP pr. capita. </w:t>
      </w:r>
      <w:r w:rsidR="006F1857" w:rsidRPr="001B0099">
        <w:rPr>
          <w:rFonts w:ascii="Times New Roman" w:hAnsi="Times New Roman" w:cs="Times New Roman"/>
          <w:sz w:val="24"/>
          <w:szCs w:val="24"/>
        </w:rPr>
        <w:t>The dummy-variable</w:t>
      </w:r>
      <w:r w:rsidR="00731B1F">
        <w:rPr>
          <w:rFonts w:ascii="Times New Roman" w:hAnsi="Times New Roman" w:cs="Times New Roman"/>
          <w:sz w:val="24"/>
          <w:szCs w:val="24"/>
        </w:rPr>
        <w:t xml:space="preserve"> eastern takes the value 1 for countries that used to be under Soviet control. </w:t>
      </w:r>
    </w:p>
    <w:p w:rsidR="00CD4C21" w:rsidRPr="001B0099" w:rsidRDefault="00CD4C21" w:rsidP="00494635">
      <w:pPr>
        <w:pStyle w:val="Listeafsnit"/>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2.2 Model selection</w:t>
      </w:r>
    </w:p>
    <w:p w:rsidR="00C83BDB" w:rsidRPr="001B0099" w:rsidRDefault="00731B1F" w:rsidP="00494635">
      <w:pPr>
        <w:spacing w:line="480" w:lineRule="auto"/>
        <w:jc w:val="both"/>
        <w:rPr>
          <w:rFonts w:ascii="Times New Roman" w:hAnsi="Times New Roman" w:cs="Times New Roman"/>
          <w:sz w:val="24"/>
          <w:szCs w:val="24"/>
        </w:rPr>
      </w:pPr>
      <w:r>
        <w:rPr>
          <w:rFonts w:ascii="Times New Roman" w:hAnsi="Times New Roman" w:cs="Times New Roman"/>
          <w:sz w:val="24"/>
          <w:szCs w:val="24"/>
        </w:rPr>
        <w:t>In a</w:t>
      </w:r>
      <w:r w:rsidR="00C83BDB" w:rsidRPr="001B0099">
        <w:rPr>
          <w:rFonts w:ascii="Times New Roman" w:hAnsi="Times New Roman" w:cs="Times New Roman"/>
          <w:sz w:val="24"/>
          <w:szCs w:val="24"/>
        </w:rPr>
        <w:t xml:space="preserve">ny data set containing countries and time, “the error terms are likely to contain both international heteroscedasticity (a different error term for each country) and serial correlation (dependence of each </w:t>
      </w:r>
      <w:r w:rsidR="00C83BDB" w:rsidRPr="001B0099">
        <w:rPr>
          <w:rFonts w:ascii="Times New Roman" w:hAnsi="Times New Roman" w:cs="Times New Roman"/>
          <w:sz w:val="24"/>
          <w:szCs w:val="24"/>
        </w:rPr>
        <w:lastRenderedPageBreak/>
        <w:t>year’s error on that of the preceding year” (</w:t>
      </w:r>
      <w:proofErr w:type="spellStart"/>
      <w:r w:rsidR="00C83BDB" w:rsidRPr="001B0099">
        <w:rPr>
          <w:rFonts w:ascii="Times New Roman" w:hAnsi="Times New Roman" w:cs="Times New Roman"/>
          <w:sz w:val="24"/>
          <w:szCs w:val="24"/>
        </w:rPr>
        <w:t>Lindert</w:t>
      </w:r>
      <w:proofErr w:type="spellEnd"/>
      <w:r w:rsidR="00AE50EF" w:rsidRPr="001B0099">
        <w:rPr>
          <w:rFonts w:ascii="Times New Roman" w:hAnsi="Times New Roman" w:cs="Times New Roman"/>
          <w:sz w:val="24"/>
          <w:szCs w:val="24"/>
        </w:rPr>
        <w:t>, p. 9</w:t>
      </w:r>
      <w:r w:rsidR="00C83BDB" w:rsidRPr="001B0099">
        <w:rPr>
          <w:rFonts w:ascii="Times New Roman" w:hAnsi="Times New Roman" w:cs="Times New Roman"/>
          <w:sz w:val="24"/>
          <w:szCs w:val="24"/>
        </w:rPr>
        <w:t>). Moreover, the errors from each social-spending equation, are likely to be inte</w:t>
      </w:r>
      <w:r w:rsidR="00AE50EF" w:rsidRPr="001B0099">
        <w:rPr>
          <w:rFonts w:ascii="Times New Roman" w:hAnsi="Times New Roman" w:cs="Times New Roman"/>
          <w:sz w:val="24"/>
          <w:szCs w:val="24"/>
        </w:rPr>
        <w:t xml:space="preserve">rdependent. National propensity toward one program are omitted and can cause errors in the estimation of the propensity toward another program. </w:t>
      </w:r>
    </w:p>
    <w:p w:rsidR="00AE50EF" w:rsidRPr="001B0099" w:rsidRDefault="00AE50EF" w:rsidP="00494635">
      <w:pPr>
        <w:pStyle w:val="Listeafsnit"/>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2.3 Hypothesis testing</w:t>
      </w:r>
    </w:p>
    <w:p w:rsidR="00AE50EF" w:rsidRPr="001B0099" w:rsidRDefault="00AE50EF" w:rsidP="00494635">
      <w:p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A comparison of single-equation OLS and equation system OLS is carried out:</w:t>
      </w:r>
    </w:p>
    <w:p w:rsidR="00C83BDB" w:rsidRPr="001B0099" w:rsidRDefault="00C83BDB" w:rsidP="00494635">
      <w:pPr>
        <w:pStyle w:val="Listeafsnit"/>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2</w:t>
      </w:r>
      <w:r w:rsidR="00AE50EF" w:rsidRPr="001B0099">
        <w:rPr>
          <w:rFonts w:ascii="Times New Roman" w:hAnsi="Times New Roman" w:cs="Times New Roman"/>
          <w:sz w:val="24"/>
          <w:szCs w:val="24"/>
        </w:rPr>
        <w:t>.3</w:t>
      </w:r>
      <w:r w:rsidRPr="001B0099">
        <w:rPr>
          <w:rFonts w:ascii="Times New Roman" w:hAnsi="Times New Roman" w:cs="Times New Roman"/>
          <w:sz w:val="24"/>
          <w:szCs w:val="24"/>
        </w:rPr>
        <w:t>.1. OLS</w:t>
      </w:r>
    </w:p>
    <w:p w:rsidR="00C83BDB" w:rsidRPr="001B0099" w:rsidRDefault="00C83BDB" w:rsidP="00494635">
      <w:pPr>
        <w:pStyle w:val="Listeafsnit"/>
        <w:spacing w:line="480" w:lineRule="auto"/>
        <w:jc w:val="both"/>
        <w:rPr>
          <w:rFonts w:ascii="Times New Roman" w:hAnsi="Times New Roman" w:cs="Times New Roman"/>
          <w:sz w:val="24"/>
          <w:szCs w:val="24"/>
        </w:rPr>
      </w:pPr>
    </w:p>
    <w:p w:rsidR="00C83BDB" w:rsidRPr="001B0099" w:rsidRDefault="00AE50EF" w:rsidP="00494635">
      <w:pPr>
        <w:pStyle w:val="Listeafsnit"/>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2.3.2</w:t>
      </w:r>
      <w:r w:rsidR="00C83BDB" w:rsidRPr="001B0099">
        <w:rPr>
          <w:rFonts w:ascii="Times New Roman" w:hAnsi="Times New Roman" w:cs="Times New Roman"/>
          <w:sz w:val="24"/>
          <w:szCs w:val="24"/>
        </w:rPr>
        <w:t>. SEM</w:t>
      </w:r>
    </w:p>
    <w:p w:rsidR="00C83BDB" w:rsidRPr="001B0099" w:rsidRDefault="00C83BDB" w:rsidP="00494635">
      <w:p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There are good reasons to explore simultaneous relations between income level</w:t>
      </w:r>
      <w:r w:rsidRPr="001B0099">
        <w:rPr>
          <w:rFonts w:ascii="Times New Roman" w:hAnsi="Times New Roman" w:cs="Times New Roman"/>
          <w:sz w:val="24"/>
          <w:szCs w:val="24"/>
        </w:rPr>
        <w:t>, informality</w:t>
      </w:r>
      <w:r w:rsidRPr="001B0099">
        <w:rPr>
          <w:rFonts w:ascii="Times New Roman" w:hAnsi="Times New Roman" w:cs="Times New Roman"/>
          <w:sz w:val="24"/>
          <w:szCs w:val="24"/>
        </w:rPr>
        <w:t xml:space="preserve"> and social spending</w:t>
      </w:r>
      <w:r w:rsidRPr="001B0099">
        <w:rPr>
          <w:rFonts w:ascii="Times New Roman" w:hAnsi="Times New Roman" w:cs="Times New Roman"/>
          <w:sz w:val="24"/>
          <w:szCs w:val="24"/>
        </w:rPr>
        <w:t xml:space="preserve">. These relations might as well be nonlinear. </w:t>
      </w:r>
    </w:p>
    <w:p w:rsidR="00C83BDB" w:rsidRPr="001B0099" w:rsidRDefault="00C83BDB" w:rsidP="00494635">
      <w:pPr>
        <w:spacing w:line="480" w:lineRule="auto"/>
        <w:jc w:val="both"/>
        <w:rPr>
          <w:rFonts w:ascii="Times New Roman" w:hAnsi="Times New Roman" w:cs="Times New Roman"/>
          <w:sz w:val="24"/>
          <w:szCs w:val="24"/>
        </w:rPr>
      </w:pPr>
    </w:p>
    <w:p w:rsidR="00CD4C21" w:rsidRPr="001B0099" w:rsidRDefault="00CD4C21" w:rsidP="00494635">
      <w:pPr>
        <w:pStyle w:val="Listeafsnit"/>
        <w:numPr>
          <w:ilvl w:val="0"/>
          <w:numId w:val="1"/>
        </w:num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Presentation of results</w:t>
      </w:r>
    </w:p>
    <w:p w:rsidR="00CD4C21" w:rsidRPr="001B0099" w:rsidRDefault="00946EFA" w:rsidP="00494635">
      <w:pPr>
        <w:pStyle w:val="Listeafsnit"/>
        <w:numPr>
          <w:ilvl w:val="1"/>
          <w:numId w:val="1"/>
        </w:num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Which theory fit the data?</w:t>
      </w:r>
    </w:p>
    <w:p w:rsidR="00946EFA" w:rsidRDefault="00946EFA" w:rsidP="00494635">
      <w:pPr>
        <w:pStyle w:val="Listeafsnit"/>
        <w:numPr>
          <w:ilvl w:val="1"/>
          <w:numId w:val="1"/>
        </w:num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Prediction</w:t>
      </w:r>
    </w:p>
    <w:p w:rsidR="00494635" w:rsidRPr="001B0099" w:rsidRDefault="00494635" w:rsidP="00494635">
      <w:pPr>
        <w:pStyle w:val="Listeafsnit"/>
        <w:spacing w:line="480" w:lineRule="auto"/>
        <w:ind w:left="1080"/>
        <w:jc w:val="both"/>
        <w:rPr>
          <w:rFonts w:ascii="Times New Roman" w:hAnsi="Times New Roman" w:cs="Times New Roman"/>
          <w:sz w:val="24"/>
          <w:szCs w:val="24"/>
        </w:rPr>
      </w:pPr>
    </w:p>
    <w:p w:rsidR="00946EFA" w:rsidRPr="001B0099" w:rsidRDefault="00946EFA" w:rsidP="00494635">
      <w:pPr>
        <w:pStyle w:val="Listeafsnit"/>
        <w:numPr>
          <w:ilvl w:val="0"/>
          <w:numId w:val="1"/>
        </w:num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Discussion</w:t>
      </w:r>
      <w:r w:rsidR="00494635">
        <w:rPr>
          <w:rFonts w:ascii="Times New Roman" w:hAnsi="Times New Roman" w:cs="Times New Roman"/>
          <w:sz w:val="24"/>
          <w:szCs w:val="24"/>
        </w:rPr>
        <w:t>, comparing to other literature</w:t>
      </w:r>
    </w:p>
    <w:p w:rsidR="00946EFA" w:rsidRPr="001B0099" w:rsidRDefault="00946EFA" w:rsidP="00494635">
      <w:pPr>
        <w:pStyle w:val="Listeafsnit"/>
        <w:numPr>
          <w:ilvl w:val="0"/>
          <w:numId w:val="1"/>
        </w:num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Conclusion</w:t>
      </w:r>
    </w:p>
    <w:p w:rsidR="00946EFA" w:rsidRPr="001B0099" w:rsidRDefault="00946EFA" w:rsidP="00494635">
      <w:pPr>
        <w:spacing w:line="480" w:lineRule="auto"/>
        <w:jc w:val="both"/>
        <w:rPr>
          <w:rFonts w:ascii="Times New Roman" w:hAnsi="Times New Roman" w:cs="Times New Roman"/>
          <w:sz w:val="24"/>
          <w:szCs w:val="24"/>
        </w:rPr>
      </w:pPr>
      <w:r w:rsidRPr="001B0099">
        <w:rPr>
          <w:rFonts w:ascii="Times New Roman" w:hAnsi="Times New Roman" w:cs="Times New Roman"/>
          <w:sz w:val="24"/>
          <w:szCs w:val="24"/>
        </w:rPr>
        <w:t>References</w:t>
      </w:r>
    </w:p>
    <w:p w:rsidR="00946EFA" w:rsidRPr="001B0099" w:rsidRDefault="00946EFA" w:rsidP="00494635">
      <w:pPr>
        <w:pStyle w:val="Listeafsnit"/>
        <w:spacing w:line="480" w:lineRule="auto"/>
        <w:jc w:val="both"/>
        <w:rPr>
          <w:rFonts w:ascii="Times New Roman" w:hAnsi="Times New Roman" w:cs="Times New Roman"/>
          <w:sz w:val="24"/>
          <w:szCs w:val="24"/>
        </w:rPr>
      </w:pPr>
    </w:p>
    <w:sectPr w:rsidR="00946EFA" w:rsidRPr="001B0099" w:rsidSect="00494635">
      <w:pgSz w:w="12240" w:h="15840"/>
      <w:pgMar w:top="1701" w:right="1467"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DB09B0"/>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abstractNum w:abstractNumId="1" w15:restartNumberingAfterBreak="0">
    <w:nsid w:val="387C39C0"/>
    <w:multiLevelType w:val="hybridMultilevel"/>
    <w:tmpl w:val="3528C57C"/>
    <w:lvl w:ilvl="0" w:tplc="4C86189A">
      <w:start w:val="2"/>
      <w:numFmt w:val="bullet"/>
      <w:lvlText w:val="-"/>
      <w:lvlJc w:val="left"/>
      <w:pPr>
        <w:ind w:left="1080" w:hanging="360"/>
      </w:pPr>
      <w:rPr>
        <w:rFonts w:ascii="Times New Roman" w:eastAsiaTheme="minorHAnsi" w:hAnsi="Times New Roman" w:cs="Times New Roman" w:hint="default"/>
      </w:rPr>
    </w:lvl>
    <w:lvl w:ilvl="1" w:tplc="04060003" w:tentative="1">
      <w:start w:val="1"/>
      <w:numFmt w:val="bullet"/>
      <w:lvlText w:val="o"/>
      <w:lvlJc w:val="left"/>
      <w:pPr>
        <w:ind w:left="1800" w:hanging="360"/>
      </w:pPr>
      <w:rPr>
        <w:rFonts w:ascii="Courier New" w:hAnsi="Courier New" w:cs="Courier New" w:hint="default"/>
      </w:rPr>
    </w:lvl>
    <w:lvl w:ilvl="2" w:tplc="04060005" w:tentative="1">
      <w:start w:val="1"/>
      <w:numFmt w:val="bullet"/>
      <w:lvlText w:val=""/>
      <w:lvlJc w:val="left"/>
      <w:pPr>
        <w:ind w:left="2520" w:hanging="360"/>
      </w:pPr>
      <w:rPr>
        <w:rFonts w:ascii="Wingdings" w:hAnsi="Wingdings" w:hint="default"/>
      </w:rPr>
    </w:lvl>
    <w:lvl w:ilvl="3" w:tplc="04060001" w:tentative="1">
      <w:start w:val="1"/>
      <w:numFmt w:val="bullet"/>
      <w:lvlText w:val=""/>
      <w:lvlJc w:val="left"/>
      <w:pPr>
        <w:ind w:left="3240" w:hanging="360"/>
      </w:pPr>
      <w:rPr>
        <w:rFonts w:ascii="Symbol" w:hAnsi="Symbol" w:hint="default"/>
      </w:rPr>
    </w:lvl>
    <w:lvl w:ilvl="4" w:tplc="04060003" w:tentative="1">
      <w:start w:val="1"/>
      <w:numFmt w:val="bullet"/>
      <w:lvlText w:val="o"/>
      <w:lvlJc w:val="left"/>
      <w:pPr>
        <w:ind w:left="3960" w:hanging="360"/>
      </w:pPr>
      <w:rPr>
        <w:rFonts w:ascii="Courier New" w:hAnsi="Courier New" w:cs="Courier New" w:hint="default"/>
      </w:rPr>
    </w:lvl>
    <w:lvl w:ilvl="5" w:tplc="04060005" w:tentative="1">
      <w:start w:val="1"/>
      <w:numFmt w:val="bullet"/>
      <w:lvlText w:val=""/>
      <w:lvlJc w:val="left"/>
      <w:pPr>
        <w:ind w:left="4680" w:hanging="360"/>
      </w:pPr>
      <w:rPr>
        <w:rFonts w:ascii="Wingdings" w:hAnsi="Wingdings" w:hint="default"/>
      </w:rPr>
    </w:lvl>
    <w:lvl w:ilvl="6" w:tplc="04060001" w:tentative="1">
      <w:start w:val="1"/>
      <w:numFmt w:val="bullet"/>
      <w:lvlText w:val=""/>
      <w:lvlJc w:val="left"/>
      <w:pPr>
        <w:ind w:left="5400" w:hanging="360"/>
      </w:pPr>
      <w:rPr>
        <w:rFonts w:ascii="Symbol" w:hAnsi="Symbol" w:hint="default"/>
      </w:rPr>
    </w:lvl>
    <w:lvl w:ilvl="7" w:tplc="04060003" w:tentative="1">
      <w:start w:val="1"/>
      <w:numFmt w:val="bullet"/>
      <w:lvlText w:val="o"/>
      <w:lvlJc w:val="left"/>
      <w:pPr>
        <w:ind w:left="6120" w:hanging="360"/>
      </w:pPr>
      <w:rPr>
        <w:rFonts w:ascii="Courier New" w:hAnsi="Courier New" w:cs="Courier New" w:hint="default"/>
      </w:rPr>
    </w:lvl>
    <w:lvl w:ilvl="8" w:tplc="04060005" w:tentative="1">
      <w:start w:val="1"/>
      <w:numFmt w:val="bullet"/>
      <w:lvlText w:val=""/>
      <w:lvlJc w:val="left"/>
      <w:pPr>
        <w:ind w:left="6840" w:hanging="360"/>
      </w:pPr>
      <w:rPr>
        <w:rFonts w:ascii="Wingdings" w:hAnsi="Wingdings" w:hint="default"/>
      </w:rPr>
    </w:lvl>
  </w:abstractNum>
  <w:abstractNum w:abstractNumId="2" w15:restartNumberingAfterBreak="0">
    <w:nsid w:val="6A131FE8"/>
    <w:multiLevelType w:val="multilevel"/>
    <w:tmpl w:val="2252EEF4"/>
    <w:lvl w:ilvl="0">
      <w:start w:val="1"/>
      <w:numFmt w:val="decimal"/>
      <w:lvlText w:val="%1."/>
      <w:lvlJc w:val="left"/>
      <w:pPr>
        <w:ind w:left="720" w:hanging="360"/>
      </w:pPr>
      <w:rPr>
        <w:rFonts w:hint="default"/>
      </w:rPr>
    </w:lvl>
    <w:lvl w:ilvl="1">
      <w:start w:val="1"/>
      <w:numFmt w:val="decimal"/>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4680" w:hanging="144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4C21"/>
    <w:rsid w:val="0001680F"/>
    <w:rsid w:val="00037920"/>
    <w:rsid w:val="000D7EEC"/>
    <w:rsid w:val="001B0099"/>
    <w:rsid w:val="001E6FDA"/>
    <w:rsid w:val="002D09AF"/>
    <w:rsid w:val="002D7AB4"/>
    <w:rsid w:val="00334125"/>
    <w:rsid w:val="003842D6"/>
    <w:rsid w:val="004271E8"/>
    <w:rsid w:val="0048472C"/>
    <w:rsid w:val="00494635"/>
    <w:rsid w:val="004C0E80"/>
    <w:rsid w:val="0052262E"/>
    <w:rsid w:val="005A5CA1"/>
    <w:rsid w:val="005E16A9"/>
    <w:rsid w:val="006F1857"/>
    <w:rsid w:val="00731B1F"/>
    <w:rsid w:val="00770887"/>
    <w:rsid w:val="009324E9"/>
    <w:rsid w:val="00946EFA"/>
    <w:rsid w:val="00A74A8C"/>
    <w:rsid w:val="00AE50EF"/>
    <w:rsid w:val="00C3368F"/>
    <w:rsid w:val="00C83BDB"/>
    <w:rsid w:val="00CD4C21"/>
    <w:rsid w:val="00D40409"/>
    <w:rsid w:val="00D86969"/>
    <w:rsid w:val="00E0572E"/>
    <w:rsid w:val="00E11021"/>
    <w:rsid w:val="00E15009"/>
    <w:rsid w:val="00FB2DCC"/>
    <w:rsid w:val="00FE76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7881B0"/>
  <w15:chartTrackingRefBased/>
  <w15:docId w15:val="{6DFEF833-DA6D-44DF-9BC8-D89FDE4F0C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paragraph" w:styleId="Listeafsnit">
    <w:name w:val="List Paragraph"/>
    <w:basedOn w:val="Normal"/>
    <w:uiPriority w:val="34"/>
    <w:qFormat/>
    <w:rsid w:val="00CD4C2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5</Pages>
  <Words>1120</Words>
  <Characters>6143</Characters>
  <Application>Microsoft Office Word</Application>
  <DocSecurity>0</DocSecurity>
  <Lines>107</Lines>
  <Paragraphs>55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7208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Anne Sophie Schytt Lassen</dc:creator>
  <cp:keywords/>
  <dc:description/>
  <cp:lastModifiedBy>Anne Sophie Schytt Lassen</cp:lastModifiedBy>
  <cp:revision>3</cp:revision>
  <dcterms:created xsi:type="dcterms:W3CDTF">2016-03-14T15:29:00Z</dcterms:created>
  <dcterms:modified xsi:type="dcterms:W3CDTF">2016-03-14T15:33:00Z</dcterms:modified>
</cp:coreProperties>
</file>