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D574CF" w:rsidRPr="00464FC8" w:rsidRDefault="00D574CF" w:rsidP="00D574CF">
      <w:pPr>
        <w:jc w:val="center"/>
      </w:pPr>
      <w:r>
        <w:rPr>
          <w:noProof/>
        </w:rPr>
        <w:drawing>
          <wp:anchor distT="0" distB="0" distL="114300" distR="114300" simplePos="0" relativeHeight="251659264" behindDoc="1" locked="1" layoutInCell="0" allowOverlap="1" wp14:anchorId="4DA943D1" wp14:editId="719B75B9">
            <wp:simplePos x="0" y="0"/>
            <wp:positionH relativeFrom="page">
              <wp:posOffset>-685800</wp:posOffset>
            </wp:positionH>
            <wp:positionV relativeFrom="page">
              <wp:posOffset>-114300</wp:posOffset>
            </wp:positionV>
            <wp:extent cx="14596110" cy="10166985"/>
            <wp:effectExtent l="0" t="0" r="0" b="0"/>
            <wp:wrapNone/>
            <wp:docPr id="57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ver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3" t="295" r="-1952" b="1745"/>
                    <a:stretch/>
                  </pic:blipFill>
                  <pic:spPr bwMode="auto">
                    <a:xfrm>
                      <a:off x="0" y="0"/>
                      <a:ext cx="14596110" cy="1016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1" layoutInCell="0" allowOverlap="1" wp14:anchorId="74004160" wp14:editId="48D8F3C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886700" cy="10172700"/>
                <wp:effectExtent l="0" t="0" r="0" b="0"/>
                <wp:wrapNone/>
                <wp:docPr id="71" name="Rectangl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86700" cy="101727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3000"/>
                          </a:schemeClr>
                        </a:solidFill>
                        <a:ln>
                          <a:noFill/>
                        </a:ln>
                        <a:effectLst/>
                        <a:extLst/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DC580D" id="Rectangle 73" o:spid="_x0000_s1026" style="position:absolute;margin-left:0;margin-top:0;width:621pt;height:801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" o:allowincell="f" fillcolor="black [3213]" stroked="f">
                <v:fill opacity="41377f"/>
                <v:textbox inset=",7.2pt,,7.2pt"/>
                <w10:wrap anchorx="page" anchory="page"/>
                <w10:anchorlock/>
              </v:rect>
            </w:pict>
          </mc:Fallback>
        </mc:AlternateContent>
      </w:r>
    </w:p>
    <w:p w:rsidR="00D574CF" w:rsidRDefault="00D574CF" w:rsidP="00D574CF">
      <w:pPr>
        <w:jc w:val="center"/>
        <w:rPr>
          <w:rFonts w:ascii="Alte DIN 1451 Mittelschrift" w:hAnsi="Alte DIN 1451 Mittelschrift"/>
        </w:rPr>
      </w:pPr>
    </w:p>
    <w:p w:rsidR="00D574CF" w:rsidRDefault="00D574CF" w:rsidP="00D574CF">
      <w:pPr>
        <w:jc w:val="center"/>
        <w:rPr>
          <w:rFonts w:ascii="Alte DIN 1451 Mittelschrift" w:hAnsi="Alte DIN 1451 Mittelschrift"/>
        </w:rPr>
      </w:pPr>
    </w:p>
    <w:p w:rsidR="00D574CF" w:rsidRDefault="00D574CF" w:rsidP="00D574CF">
      <w:pPr>
        <w:jc w:val="center"/>
        <w:rPr>
          <w:rFonts w:ascii="Alte DIN 1451 Mittelschrift" w:hAnsi="Alte DIN 1451 Mittelschrift"/>
        </w:rPr>
      </w:pPr>
    </w:p>
    <w:p w:rsidR="00D574CF" w:rsidRDefault="00D574CF" w:rsidP="00D574CF">
      <w:pPr>
        <w:jc w:val="center"/>
        <w:rPr>
          <w:rFonts w:ascii="Alte DIN 1451 Mittelschrift" w:hAnsi="Alte DIN 1451 Mittelschrif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86CED2" wp14:editId="4FB93624">
                <wp:simplePos x="0" y="0"/>
                <wp:positionH relativeFrom="column">
                  <wp:posOffset>-57150</wp:posOffset>
                </wp:positionH>
                <wp:positionV relativeFrom="paragraph">
                  <wp:posOffset>3268980</wp:posOffset>
                </wp:positionV>
                <wp:extent cx="5924550" cy="2495550"/>
                <wp:effectExtent l="0" t="0" r="0" b="0"/>
                <wp:wrapSquare wrapText="bothSides"/>
                <wp:docPr id="65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24550" cy="2495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74B6" w:rsidRPr="0025490E" w:rsidRDefault="001B74B6" w:rsidP="00D574CF">
                            <w:pPr>
                              <w:jc w:val="center"/>
                              <w:rPr>
                                <w:rFonts w:ascii="Open Sans Light" w:hAnsi="Open Sans Light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Open Sans Light" w:hAnsi="Open Sans Light"/>
                                <w:color w:val="FFFFFF" w:themeColor="background1"/>
                                <w:sz w:val="72"/>
                                <w:szCs w:val="72"/>
                              </w:rPr>
                              <w:t>int_annexcloud_v1</w:t>
                            </w:r>
                          </w:p>
                          <w:p w:rsidR="001B74B6" w:rsidRDefault="001B74B6" w:rsidP="00D574CF">
                            <w:pPr>
                              <w:jc w:val="center"/>
                              <w:rPr>
                                <w:rFonts w:ascii="Open Sans Light" w:hAnsi="Open Sans Light"/>
                                <w:color w:val="FFFFFF" w:themeColor="background1"/>
                                <w:sz w:val="36"/>
                                <w:szCs w:val="28"/>
                              </w:rPr>
                            </w:pPr>
                            <w:r w:rsidRPr="00D574CF">
                              <w:rPr>
                                <w:rFonts w:ascii="Open Sans Light" w:hAnsi="Open Sans Light"/>
                                <w:color w:val="FFFFFF" w:themeColor="background1"/>
                                <w:sz w:val="36"/>
                                <w:szCs w:val="28"/>
                              </w:rPr>
                              <w:t>Share &amp; Save, Loyalty Program, Visual Commerce, Refer A Friend, Sale Tracking</w:t>
                            </w:r>
                          </w:p>
                          <w:p w:rsidR="001B74B6" w:rsidRDefault="00A524D3" w:rsidP="00D574CF">
                            <w:pPr>
                              <w:jc w:val="center"/>
                              <w:rPr>
                                <w:rFonts w:ascii="Open Sans Light" w:hAnsi="Open Sans Light"/>
                                <w:color w:val="FFFFFF" w:themeColor="background1"/>
                                <w:sz w:val="36"/>
                                <w:szCs w:val="28"/>
                              </w:rPr>
                            </w:pPr>
                            <w:r>
                              <w:rPr>
                                <w:rFonts w:ascii="Open Sans Light" w:hAnsi="Open Sans Light"/>
                                <w:color w:val="FFFFFF" w:themeColor="background1"/>
                                <w:sz w:val="36"/>
                                <w:szCs w:val="28"/>
                              </w:rPr>
                              <w:t>Test Case</w:t>
                            </w:r>
                            <w:r w:rsidR="001B74B6">
                              <w:rPr>
                                <w:rFonts w:ascii="Open Sans Light" w:hAnsi="Open Sans Light"/>
                                <w:color w:val="FFFFFF" w:themeColor="background1"/>
                                <w:sz w:val="36"/>
                                <w:szCs w:val="28"/>
                              </w:rPr>
                              <w:t xml:space="preserve"> Document</w:t>
                            </w:r>
                          </w:p>
                          <w:p w:rsidR="001B74B6" w:rsidRPr="00D574CF" w:rsidRDefault="001B74B6" w:rsidP="00D574CF">
                            <w:pPr>
                              <w:jc w:val="right"/>
                              <w:rPr>
                                <w:rFonts w:ascii="Open Sans Light" w:hAnsi="Open Sans Light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574CF">
                              <w:rPr>
                                <w:rFonts w:ascii="Open Sans Light" w:hAnsi="Open Sans Light"/>
                                <w:color w:val="FFFFFF" w:themeColor="background1"/>
                                <w:sz w:val="28"/>
                                <w:szCs w:val="28"/>
                              </w:rPr>
                              <w:t>Version 1</w:t>
                            </w:r>
                            <w:r>
                              <w:rPr>
                                <w:rFonts w:ascii="Open Sans Light" w:hAnsi="Open Sans Light"/>
                                <w:color w:val="FFFFFF" w:themeColor="background1"/>
                                <w:sz w:val="28"/>
                                <w:szCs w:val="28"/>
                              </w:rPr>
                              <w:t>8</w:t>
                            </w:r>
                            <w:r w:rsidRPr="00D574CF">
                              <w:rPr>
                                <w:rFonts w:ascii="Open Sans Light" w:hAnsi="Open Sans Light"/>
                                <w:color w:val="FFFFFF" w:themeColor="background1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Open Sans Light" w:hAnsi="Open Sans Light"/>
                                <w:color w:val="FFFFFF" w:themeColor="background1"/>
                                <w:sz w:val="28"/>
                                <w:szCs w:val="28"/>
                              </w:rPr>
                              <w:t>1</w:t>
                            </w:r>
                            <w:r w:rsidRPr="00D574CF">
                              <w:rPr>
                                <w:rFonts w:ascii="Open Sans Light" w:hAnsi="Open Sans Light"/>
                                <w:color w:val="FFFFFF" w:themeColor="background1"/>
                                <w:sz w:val="28"/>
                                <w:szCs w:val="28"/>
                              </w:rPr>
                              <w:t>.0</w:t>
                            </w:r>
                          </w:p>
                          <w:p w:rsidR="001B74B6" w:rsidRPr="00661867" w:rsidRDefault="001B74B6" w:rsidP="00D574CF">
                            <w:pPr>
                              <w:jc w:val="center"/>
                              <w:rPr>
                                <w:rFonts w:ascii="Open Sans Light" w:hAnsi="Open Sans Light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86CED2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left:0;text-align:left;margin-left:-4.5pt;margin-top:257.4pt;width:466.5pt;height:19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" filled="f" stroked="f">
                <v:path arrowok="t"/>
                <v:textbox>
                  <w:txbxContent>
                    <w:p w:rsidR="001B74B6" w:rsidRPr="0025490E" w:rsidRDefault="001B74B6" w:rsidP="00D574CF">
                      <w:pPr>
                        <w:jc w:val="center"/>
                        <w:rPr>
                          <w:rFonts w:ascii="Open Sans Light" w:hAnsi="Open Sans Light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="Open Sans Light" w:hAnsi="Open Sans Light"/>
                          <w:color w:val="FFFFFF" w:themeColor="background1"/>
                          <w:sz w:val="72"/>
                          <w:szCs w:val="72"/>
                        </w:rPr>
                        <w:t>int_annexcloud_v1</w:t>
                      </w:r>
                    </w:p>
                    <w:p w:rsidR="001B74B6" w:rsidRDefault="001B74B6" w:rsidP="00D574CF">
                      <w:pPr>
                        <w:jc w:val="center"/>
                        <w:rPr>
                          <w:rFonts w:ascii="Open Sans Light" w:hAnsi="Open Sans Light"/>
                          <w:color w:val="FFFFFF" w:themeColor="background1"/>
                          <w:sz w:val="36"/>
                          <w:szCs w:val="28"/>
                        </w:rPr>
                      </w:pPr>
                      <w:r w:rsidRPr="00D574CF">
                        <w:rPr>
                          <w:rFonts w:ascii="Open Sans Light" w:hAnsi="Open Sans Light"/>
                          <w:color w:val="FFFFFF" w:themeColor="background1"/>
                          <w:sz w:val="36"/>
                          <w:szCs w:val="28"/>
                        </w:rPr>
                        <w:t>Share &amp; Save, Loyalty Program, Visual Commerce, Refer A Friend, Sale Tracking</w:t>
                      </w:r>
                    </w:p>
                    <w:p w:rsidR="001B74B6" w:rsidRDefault="00A524D3" w:rsidP="00D574CF">
                      <w:pPr>
                        <w:jc w:val="center"/>
                        <w:rPr>
                          <w:rFonts w:ascii="Open Sans Light" w:hAnsi="Open Sans Light"/>
                          <w:color w:val="FFFFFF" w:themeColor="background1"/>
                          <w:sz w:val="36"/>
                          <w:szCs w:val="28"/>
                        </w:rPr>
                      </w:pPr>
                      <w:r>
                        <w:rPr>
                          <w:rFonts w:ascii="Open Sans Light" w:hAnsi="Open Sans Light"/>
                          <w:color w:val="FFFFFF" w:themeColor="background1"/>
                          <w:sz w:val="36"/>
                          <w:szCs w:val="28"/>
                        </w:rPr>
                        <w:t>Test Case</w:t>
                      </w:r>
                      <w:r w:rsidR="001B74B6">
                        <w:rPr>
                          <w:rFonts w:ascii="Open Sans Light" w:hAnsi="Open Sans Light"/>
                          <w:color w:val="FFFFFF" w:themeColor="background1"/>
                          <w:sz w:val="36"/>
                          <w:szCs w:val="28"/>
                        </w:rPr>
                        <w:t xml:space="preserve"> Document</w:t>
                      </w:r>
                    </w:p>
                    <w:p w:rsidR="001B74B6" w:rsidRPr="00D574CF" w:rsidRDefault="001B74B6" w:rsidP="00D574CF">
                      <w:pPr>
                        <w:jc w:val="right"/>
                        <w:rPr>
                          <w:rFonts w:ascii="Open Sans Light" w:hAnsi="Open Sans Light"/>
                          <w:color w:val="FFFFFF" w:themeColor="background1"/>
                          <w:sz w:val="28"/>
                          <w:szCs w:val="28"/>
                        </w:rPr>
                      </w:pPr>
                      <w:r w:rsidRPr="00D574CF">
                        <w:rPr>
                          <w:rFonts w:ascii="Open Sans Light" w:hAnsi="Open Sans Light"/>
                          <w:color w:val="FFFFFF" w:themeColor="background1"/>
                          <w:sz w:val="28"/>
                          <w:szCs w:val="28"/>
                        </w:rPr>
                        <w:t>Version 1</w:t>
                      </w:r>
                      <w:r>
                        <w:rPr>
                          <w:rFonts w:ascii="Open Sans Light" w:hAnsi="Open Sans Light"/>
                          <w:color w:val="FFFFFF" w:themeColor="background1"/>
                          <w:sz w:val="28"/>
                          <w:szCs w:val="28"/>
                        </w:rPr>
                        <w:t>8</w:t>
                      </w:r>
                      <w:r w:rsidRPr="00D574CF">
                        <w:rPr>
                          <w:rFonts w:ascii="Open Sans Light" w:hAnsi="Open Sans Light"/>
                          <w:color w:val="FFFFFF" w:themeColor="background1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Open Sans Light" w:hAnsi="Open Sans Light"/>
                          <w:color w:val="FFFFFF" w:themeColor="background1"/>
                          <w:sz w:val="28"/>
                          <w:szCs w:val="28"/>
                        </w:rPr>
                        <w:t>1</w:t>
                      </w:r>
                      <w:r w:rsidRPr="00D574CF">
                        <w:rPr>
                          <w:rFonts w:ascii="Open Sans Light" w:hAnsi="Open Sans Light"/>
                          <w:color w:val="FFFFFF" w:themeColor="background1"/>
                          <w:sz w:val="28"/>
                          <w:szCs w:val="28"/>
                        </w:rPr>
                        <w:t>.0</w:t>
                      </w:r>
                    </w:p>
                    <w:p w:rsidR="001B74B6" w:rsidRPr="00661867" w:rsidRDefault="001B74B6" w:rsidP="00D574CF">
                      <w:pPr>
                        <w:jc w:val="center"/>
                        <w:rPr>
                          <w:rFonts w:ascii="Open Sans Light" w:hAnsi="Open Sans Light"/>
                          <w:color w:val="FFFFFF" w:themeColor="background1"/>
                          <w:sz w:val="52"/>
                          <w:szCs w:val="5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865126">
        <w:rPr>
          <w:noProof/>
        </w:rPr>
        <w:drawing>
          <wp:inline distT="0" distB="0" distL="0" distR="0" wp14:anchorId="6D85539B" wp14:editId="2EE54D48">
            <wp:extent cx="4562426" cy="32253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nex_Cloud_Logo_811-09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12" t="26248" r="12168" b="35698"/>
                    <a:stretch/>
                  </pic:blipFill>
                  <pic:spPr bwMode="auto">
                    <a:xfrm>
                      <a:off x="0" y="0"/>
                      <a:ext cx="4564959" cy="3227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:rsidR="00D574CF" w:rsidRDefault="00D574CF" w:rsidP="00D574CF">
      <w:pPr>
        <w:jc w:val="center"/>
        <w:rPr>
          <w:rFonts w:ascii="Alte DIN 1451 Mittelschrift" w:hAnsi="Alte DIN 1451 Mittelschrift"/>
        </w:rPr>
      </w:pPr>
    </w:p>
    <w:p w:rsidR="00D574CF" w:rsidRDefault="00D574CF" w:rsidP="00D574CF">
      <w:pPr>
        <w:rPr>
          <w:rFonts w:ascii="Alte DIN 1451 Mittelschrift" w:hAnsi="Alte DIN 1451 Mittelschrift"/>
        </w:rPr>
      </w:pPr>
    </w:p>
    <w:p w:rsidR="00D574CF" w:rsidRDefault="00D574CF" w:rsidP="00D574CF">
      <w:pPr>
        <w:rPr>
          <w:rFonts w:ascii="Alte DIN 1451 Mittelschrift" w:hAnsi="Alte DIN 1451 Mittelschrift"/>
        </w:rPr>
      </w:pPr>
    </w:p>
    <w:p w:rsidR="00D574CF" w:rsidRDefault="00D574CF" w:rsidP="00D574CF">
      <w:pPr>
        <w:rPr>
          <w:rFonts w:ascii="Alte DIN 1451 Mittelschrift" w:hAnsi="Alte DIN 1451 Mittelschrift"/>
        </w:rPr>
      </w:pPr>
    </w:p>
    <w:p w:rsidR="00D574CF" w:rsidRDefault="00D574CF" w:rsidP="00D574CF">
      <w:pPr>
        <w:rPr>
          <w:rFonts w:ascii="Alte DIN 1451 Mittelschrift" w:hAnsi="Alte DIN 1451 Mittelschrift"/>
        </w:rPr>
      </w:pPr>
    </w:p>
    <w:p w:rsidR="00391FF5" w:rsidRPr="00D574CF" w:rsidRDefault="00D574CF" w:rsidP="009D53DD">
      <w:pPr>
        <w:pStyle w:val="NoSpacing"/>
        <w:spacing w:line="480" w:lineRule="auto"/>
        <w:jc w:val="both"/>
        <w:rPr>
          <w:rFonts w:ascii="Arial" w:eastAsia="Open Sans" w:hAnsi="Arial" w:cs="Arial"/>
          <w:b/>
          <w:sz w:val="32"/>
          <w:szCs w:val="28"/>
        </w:rPr>
      </w:pPr>
      <w:r w:rsidRPr="00D574CF">
        <w:rPr>
          <w:rFonts w:ascii="Arial" w:eastAsia="Open Sans" w:hAnsi="Arial" w:cs="Arial"/>
          <w:b/>
          <w:sz w:val="32"/>
          <w:szCs w:val="28"/>
        </w:rPr>
        <w:lastRenderedPageBreak/>
        <w:t>Contents</w:t>
      </w:r>
    </w:p>
    <w:p w:rsidR="00A524D3" w:rsidRPr="000A23E2" w:rsidRDefault="009D53DD" w:rsidP="000A23E2">
      <w:pPr>
        <w:pStyle w:val="TOC1"/>
        <w:spacing w:line="480" w:lineRule="auto"/>
        <w:rPr>
          <w:rFonts w:eastAsiaTheme="minorEastAsia" w:cstheme="minorBidi"/>
          <w:b w:val="0"/>
          <w:bCs w:val="0"/>
          <w:caps w:val="0"/>
          <w:color w:val="auto"/>
          <w:sz w:val="22"/>
          <w:szCs w:val="22"/>
        </w:rPr>
      </w:pPr>
      <w:r w:rsidRPr="000A23E2">
        <w:rPr>
          <w:rFonts w:cs="Arial"/>
        </w:rPr>
        <w:fldChar w:fldCharType="begin"/>
      </w:r>
      <w:r w:rsidRPr="000A23E2">
        <w:rPr>
          <w:rFonts w:cs="Arial"/>
        </w:rPr>
        <w:instrText xml:space="preserve"> TOC \h \z \t "Head1,1,Head2,2,Head3,3,head4,4,head5,5" </w:instrText>
      </w:r>
      <w:r w:rsidRPr="000A23E2">
        <w:rPr>
          <w:rFonts w:cs="Arial"/>
        </w:rPr>
        <w:fldChar w:fldCharType="separate"/>
      </w:r>
      <w:hyperlink w:anchor="_Toc528589607" w:history="1">
        <w:r w:rsidR="00A524D3" w:rsidRPr="000A23E2">
          <w:rPr>
            <w:rStyle w:val="Hyperlink"/>
          </w:rPr>
          <w:t>1.</w:t>
        </w:r>
        <w:r w:rsidR="00A524D3" w:rsidRPr="000A23E2">
          <w:rPr>
            <w:rFonts w:eastAsiaTheme="minorEastAsia" w:cstheme="minorBidi"/>
            <w:b w:val="0"/>
            <w:bCs w:val="0"/>
            <w:caps w:val="0"/>
            <w:color w:val="auto"/>
            <w:sz w:val="22"/>
            <w:szCs w:val="22"/>
          </w:rPr>
          <w:tab/>
        </w:r>
        <w:r w:rsidR="00A524D3" w:rsidRPr="000A23E2">
          <w:rPr>
            <w:rStyle w:val="Hyperlink"/>
            <w:rFonts w:cs="Consolas"/>
          </w:rPr>
          <w:t>Summary:</w:t>
        </w:r>
        <w:r w:rsidR="00A524D3" w:rsidRPr="000A23E2">
          <w:rPr>
            <w:webHidden/>
          </w:rPr>
          <w:tab/>
        </w:r>
        <w:r w:rsidR="00A524D3" w:rsidRPr="000A23E2">
          <w:rPr>
            <w:webHidden/>
          </w:rPr>
          <w:fldChar w:fldCharType="begin"/>
        </w:r>
        <w:r w:rsidR="00A524D3" w:rsidRPr="000A23E2">
          <w:rPr>
            <w:webHidden/>
          </w:rPr>
          <w:instrText xml:space="preserve"> PAGEREF _Toc528589607 \h </w:instrText>
        </w:r>
        <w:r w:rsidR="00A524D3" w:rsidRPr="000A23E2">
          <w:rPr>
            <w:webHidden/>
          </w:rPr>
        </w:r>
        <w:r w:rsidR="00A524D3" w:rsidRPr="000A23E2">
          <w:rPr>
            <w:webHidden/>
          </w:rPr>
          <w:fldChar w:fldCharType="separate"/>
        </w:r>
        <w:r w:rsidR="001F775D">
          <w:rPr>
            <w:webHidden/>
          </w:rPr>
          <w:t>1</w:t>
        </w:r>
        <w:r w:rsidR="00A524D3" w:rsidRPr="000A23E2">
          <w:rPr>
            <w:webHidden/>
          </w:rPr>
          <w:fldChar w:fldCharType="end"/>
        </w:r>
      </w:hyperlink>
    </w:p>
    <w:p w:rsidR="00A524D3" w:rsidRPr="000A23E2" w:rsidRDefault="00A524D3" w:rsidP="000A23E2">
      <w:pPr>
        <w:pStyle w:val="TOC1"/>
        <w:spacing w:line="480" w:lineRule="auto"/>
        <w:rPr>
          <w:rFonts w:eastAsiaTheme="minorEastAsia" w:cstheme="minorBidi"/>
          <w:b w:val="0"/>
          <w:bCs w:val="0"/>
          <w:caps w:val="0"/>
          <w:color w:val="auto"/>
          <w:sz w:val="22"/>
          <w:szCs w:val="22"/>
        </w:rPr>
      </w:pPr>
      <w:hyperlink w:anchor="_Toc528589608" w:history="1">
        <w:r w:rsidRPr="000A23E2">
          <w:rPr>
            <w:rStyle w:val="Hyperlink"/>
          </w:rPr>
          <w:t>2.</w:t>
        </w:r>
        <w:r w:rsidRPr="000A23E2">
          <w:rPr>
            <w:rFonts w:eastAsiaTheme="minorEastAsia" w:cstheme="minorBidi"/>
            <w:b w:val="0"/>
            <w:bCs w:val="0"/>
            <w:caps w:val="0"/>
            <w:color w:val="auto"/>
            <w:sz w:val="22"/>
            <w:szCs w:val="22"/>
          </w:rPr>
          <w:tab/>
        </w:r>
        <w:r w:rsidRPr="000A23E2">
          <w:rPr>
            <w:rStyle w:val="Hyperlink"/>
            <w:rFonts w:cs="Consolas"/>
          </w:rPr>
          <w:t>Component Overview:</w:t>
        </w:r>
        <w:r w:rsidRPr="000A23E2">
          <w:rPr>
            <w:webHidden/>
          </w:rPr>
          <w:tab/>
        </w:r>
        <w:r w:rsidRPr="000A23E2">
          <w:rPr>
            <w:webHidden/>
          </w:rPr>
          <w:fldChar w:fldCharType="begin"/>
        </w:r>
        <w:r w:rsidRPr="000A23E2">
          <w:rPr>
            <w:webHidden/>
          </w:rPr>
          <w:instrText xml:space="preserve"> PAGEREF _Toc528589608 \h </w:instrText>
        </w:r>
        <w:r w:rsidRPr="000A23E2">
          <w:rPr>
            <w:webHidden/>
          </w:rPr>
        </w:r>
        <w:r w:rsidRPr="000A23E2">
          <w:rPr>
            <w:webHidden/>
          </w:rPr>
          <w:fldChar w:fldCharType="separate"/>
        </w:r>
        <w:r w:rsidR="001F775D">
          <w:rPr>
            <w:webHidden/>
          </w:rPr>
          <w:t>1</w:t>
        </w:r>
        <w:r w:rsidRPr="000A23E2">
          <w:rPr>
            <w:webHidden/>
          </w:rPr>
          <w:fldChar w:fldCharType="end"/>
        </w:r>
      </w:hyperlink>
    </w:p>
    <w:p w:rsidR="00A524D3" w:rsidRPr="000A23E2" w:rsidRDefault="00A524D3" w:rsidP="000A23E2">
      <w:pPr>
        <w:pStyle w:val="TOC2"/>
        <w:tabs>
          <w:tab w:val="left" w:pos="880"/>
          <w:tab w:val="right" w:leader="dot" w:pos="9350"/>
        </w:tabs>
        <w:spacing w:line="480" w:lineRule="auto"/>
        <w:rPr>
          <w:rFonts w:eastAsiaTheme="minorEastAsia" w:cstheme="minorBidi"/>
          <w:smallCaps w:val="0"/>
          <w:noProof/>
          <w:color w:val="auto"/>
          <w:sz w:val="22"/>
          <w:szCs w:val="22"/>
        </w:rPr>
      </w:pPr>
      <w:hyperlink w:anchor="_Toc528589609" w:history="1">
        <w:r w:rsidRPr="000A23E2">
          <w:rPr>
            <w:rStyle w:val="Hyperlink"/>
            <w:rFonts w:cs="Times New Roman"/>
            <w:noProof/>
          </w:rPr>
          <w:t>2.1.</w:t>
        </w:r>
        <w:r w:rsidRPr="000A23E2">
          <w:rPr>
            <w:rFonts w:eastAsiaTheme="minorEastAsia" w:cstheme="minorBidi"/>
            <w:smallCaps w:val="0"/>
            <w:noProof/>
            <w:color w:val="auto"/>
            <w:sz w:val="22"/>
            <w:szCs w:val="22"/>
          </w:rPr>
          <w:tab/>
        </w:r>
        <w:r w:rsidRPr="000A23E2">
          <w:rPr>
            <w:rStyle w:val="Hyperlink"/>
            <w:rFonts w:cs="Times New Roman"/>
            <w:noProof/>
          </w:rPr>
          <w:t>Functional Overview:</w:t>
        </w:r>
        <w:r w:rsidRPr="000A23E2">
          <w:rPr>
            <w:noProof/>
            <w:webHidden/>
          </w:rPr>
          <w:tab/>
        </w:r>
        <w:r w:rsidRPr="000A23E2">
          <w:rPr>
            <w:noProof/>
            <w:webHidden/>
          </w:rPr>
          <w:fldChar w:fldCharType="begin"/>
        </w:r>
        <w:r w:rsidRPr="000A23E2">
          <w:rPr>
            <w:noProof/>
            <w:webHidden/>
          </w:rPr>
          <w:instrText xml:space="preserve"> PAGEREF _Toc528589609 \h </w:instrText>
        </w:r>
        <w:r w:rsidRPr="000A23E2">
          <w:rPr>
            <w:noProof/>
            <w:webHidden/>
          </w:rPr>
        </w:r>
        <w:r w:rsidRPr="000A23E2">
          <w:rPr>
            <w:noProof/>
            <w:webHidden/>
          </w:rPr>
          <w:fldChar w:fldCharType="separate"/>
        </w:r>
        <w:r w:rsidR="001F775D">
          <w:rPr>
            <w:noProof/>
            <w:webHidden/>
          </w:rPr>
          <w:t>1</w:t>
        </w:r>
        <w:r w:rsidRPr="000A23E2">
          <w:rPr>
            <w:noProof/>
            <w:webHidden/>
          </w:rPr>
          <w:fldChar w:fldCharType="end"/>
        </w:r>
      </w:hyperlink>
    </w:p>
    <w:p w:rsidR="00A524D3" w:rsidRPr="000A23E2" w:rsidRDefault="00A524D3" w:rsidP="000A23E2">
      <w:pPr>
        <w:pStyle w:val="TOC2"/>
        <w:tabs>
          <w:tab w:val="left" w:pos="880"/>
          <w:tab w:val="right" w:leader="dot" w:pos="9350"/>
        </w:tabs>
        <w:spacing w:line="480" w:lineRule="auto"/>
        <w:rPr>
          <w:rFonts w:eastAsiaTheme="minorEastAsia" w:cstheme="minorBidi"/>
          <w:smallCaps w:val="0"/>
          <w:noProof/>
          <w:color w:val="auto"/>
          <w:sz w:val="22"/>
          <w:szCs w:val="22"/>
        </w:rPr>
      </w:pPr>
      <w:hyperlink w:anchor="_Toc528589610" w:history="1">
        <w:r w:rsidRPr="000A23E2">
          <w:rPr>
            <w:rStyle w:val="Hyperlink"/>
            <w:rFonts w:cs="Times New Roman"/>
            <w:noProof/>
          </w:rPr>
          <w:t>2.2.</w:t>
        </w:r>
        <w:r w:rsidRPr="000A23E2">
          <w:rPr>
            <w:rFonts w:eastAsiaTheme="minorEastAsia" w:cstheme="minorBidi"/>
            <w:smallCaps w:val="0"/>
            <w:noProof/>
            <w:color w:val="auto"/>
            <w:sz w:val="22"/>
            <w:szCs w:val="22"/>
          </w:rPr>
          <w:tab/>
        </w:r>
        <w:r w:rsidRPr="000A23E2">
          <w:rPr>
            <w:rStyle w:val="Hyperlink"/>
            <w:rFonts w:cs="Times New Roman"/>
            <w:noProof/>
          </w:rPr>
          <w:t>Testing:</w:t>
        </w:r>
        <w:r w:rsidRPr="000A23E2">
          <w:rPr>
            <w:noProof/>
            <w:webHidden/>
          </w:rPr>
          <w:tab/>
        </w:r>
        <w:r w:rsidRPr="000A23E2">
          <w:rPr>
            <w:noProof/>
            <w:webHidden/>
          </w:rPr>
          <w:fldChar w:fldCharType="begin"/>
        </w:r>
        <w:r w:rsidRPr="000A23E2">
          <w:rPr>
            <w:noProof/>
            <w:webHidden/>
          </w:rPr>
          <w:instrText xml:space="preserve"> PAGEREF _Toc528589610 \h </w:instrText>
        </w:r>
        <w:r w:rsidRPr="000A23E2">
          <w:rPr>
            <w:noProof/>
            <w:webHidden/>
          </w:rPr>
        </w:r>
        <w:r w:rsidRPr="000A23E2">
          <w:rPr>
            <w:noProof/>
            <w:webHidden/>
          </w:rPr>
          <w:fldChar w:fldCharType="separate"/>
        </w:r>
        <w:r w:rsidR="001F775D">
          <w:rPr>
            <w:noProof/>
            <w:webHidden/>
          </w:rPr>
          <w:t>2</w:t>
        </w:r>
        <w:r w:rsidRPr="000A23E2">
          <w:rPr>
            <w:noProof/>
            <w:webHidden/>
          </w:rPr>
          <w:fldChar w:fldCharType="end"/>
        </w:r>
      </w:hyperlink>
    </w:p>
    <w:p w:rsidR="00A524D3" w:rsidRPr="000A23E2" w:rsidRDefault="00A524D3" w:rsidP="000A23E2">
      <w:pPr>
        <w:pStyle w:val="TOC3"/>
        <w:tabs>
          <w:tab w:val="right" w:leader="dot" w:pos="9350"/>
        </w:tabs>
        <w:spacing w:line="480" w:lineRule="auto"/>
        <w:rPr>
          <w:rFonts w:eastAsiaTheme="minorEastAsia" w:cstheme="minorBidi"/>
          <w:i w:val="0"/>
          <w:iCs w:val="0"/>
          <w:noProof/>
          <w:color w:val="auto"/>
          <w:sz w:val="22"/>
          <w:szCs w:val="22"/>
        </w:rPr>
      </w:pPr>
      <w:hyperlink w:anchor="_Toc528589611" w:history="1">
        <w:r w:rsidRPr="000A23E2">
          <w:rPr>
            <w:rStyle w:val="Hyperlink"/>
            <w:rFonts w:cs="Times New Roman"/>
            <w:noProof/>
            <w:lang w:bidi="en-US"/>
          </w:rPr>
          <w:t>Testing for Share &amp; Save:</w:t>
        </w:r>
        <w:r w:rsidRPr="000A23E2">
          <w:rPr>
            <w:noProof/>
            <w:webHidden/>
          </w:rPr>
          <w:tab/>
        </w:r>
        <w:r w:rsidRPr="000A23E2">
          <w:rPr>
            <w:noProof/>
            <w:webHidden/>
          </w:rPr>
          <w:fldChar w:fldCharType="begin"/>
        </w:r>
        <w:r w:rsidRPr="000A23E2">
          <w:rPr>
            <w:noProof/>
            <w:webHidden/>
          </w:rPr>
          <w:instrText xml:space="preserve"> PAGEREF _Toc528589611 \h </w:instrText>
        </w:r>
        <w:r w:rsidRPr="000A23E2">
          <w:rPr>
            <w:noProof/>
            <w:webHidden/>
          </w:rPr>
        </w:r>
        <w:r w:rsidRPr="000A23E2">
          <w:rPr>
            <w:noProof/>
            <w:webHidden/>
          </w:rPr>
          <w:fldChar w:fldCharType="separate"/>
        </w:r>
        <w:r w:rsidR="001F775D">
          <w:rPr>
            <w:noProof/>
            <w:webHidden/>
          </w:rPr>
          <w:t>2</w:t>
        </w:r>
        <w:r w:rsidRPr="000A23E2">
          <w:rPr>
            <w:noProof/>
            <w:webHidden/>
          </w:rPr>
          <w:fldChar w:fldCharType="end"/>
        </w:r>
      </w:hyperlink>
    </w:p>
    <w:p w:rsidR="00A524D3" w:rsidRPr="000A23E2" w:rsidRDefault="00A524D3" w:rsidP="000A23E2">
      <w:pPr>
        <w:pStyle w:val="TOC3"/>
        <w:tabs>
          <w:tab w:val="right" w:leader="dot" w:pos="9350"/>
        </w:tabs>
        <w:spacing w:line="480" w:lineRule="auto"/>
        <w:rPr>
          <w:rFonts w:eastAsiaTheme="minorEastAsia" w:cstheme="minorBidi"/>
          <w:i w:val="0"/>
          <w:iCs w:val="0"/>
          <w:noProof/>
          <w:color w:val="auto"/>
          <w:sz w:val="22"/>
          <w:szCs w:val="22"/>
        </w:rPr>
      </w:pPr>
      <w:hyperlink w:anchor="_Toc528589612" w:history="1">
        <w:r w:rsidRPr="000A23E2">
          <w:rPr>
            <w:rStyle w:val="Hyperlink"/>
            <w:rFonts w:cs="Times New Roman"/>
            <w:noProof/>
            <w:lang w:bidi="en-US"/>
          </w:rPr>
          <w:t>Testing for Loyalty Program:</w:t>
        </w:r>
        <w:r w:rsidRPr="000A23E2">
          <w:rPr>
            <w:noProof/>
            <w:webHidden/>
          </w:rPr>
          <w:tab/>
        </w:r>
        <w:r w:rsidRPr="000A23E2">
          <w:rPr>
            <w:noProof/>
            <w:webHidden/>
          </w:rPr>
          <w:fldChar w:fldCharType="begin"/>
        </w:r>
        <w:r w:rsidRPr="000A23E2">
          <w:rPr>
            <w:noProof/>
            <w:webHidden/>
          </w:rPr>
          <w:instrText xml:space="preserve"> PAGEREF _Toc528589612 \h </w:instrText>
        </w:r>
        <w:r w:rsidRPr="000A23E2">
          <w:rPr>
            <w:noProof/>
            <w:webHidden/>
          </w:rPr>
        </w:r>
        <w:r w:rsidRPr="000A23E2">
          <w:rPr>
            <w:noProof/>
            <w:webHidden/>
          </w:rPr>
          <w:fldChar w:fldCharType="separate"/>
        </w:r>
        <w:r w:rsidR="001F775D">
          <w:rPr>
            <w:noProof/>
            <w:webHidden/>
          </w:rPr>
          <w:t>2</w:t>
        </w:r>
        <w:r w:rsidRPr="000A23E2">
          <w:rPr>
            <w:noProof/>
            <w:webHidden/>
          </w:rPr>
          <w:fldChar w:fldCharType="end"/>
        </w:r>
      </w:hyperlink>
    </w:p>
    <w:p w:rsidR="00A524D3" w:rsidRPr="000A23E2" w:rsidRDefault="00A524D3" w:rsidP="000A23E2">
      <w:pPr>
        <w:pStyle w:val="TOC3"/>
        <w:tabs>
          <w:tab w:val="right" w:leader="dot" w:pos="9350"/>
        </w:tabs>
        <w:spacing w:line="480" w:lineRule="auto"/>
        <w:rPr>
          <w:rFonts w:eastAsiaTheme="minorEastAsia" w:cstheme="minorBidi"/>
          <w:i w:val="0"/>
          <w:iCs w:val="0"/>
          <w:noProof/>
          <w:color w:val="auto"/>
          <w:sz w:val="22"/>
          <w:szCs w:val="22"/>
        </w:rPr>
      </w:pPr>
      <w:hyperlink w:anchor="_Toc528589613" w:history="1">
        <w:r w:rsidRPr="000A23E2">
          <w:rPr>
            <w:rStyle w:val="Hyperlink"/>
            <w:rFonts w:cs="Times New Roman"/>
            <w:noProof/>
            <w:lang w:bidi="en-US"/>
          </w:rPr>
          <w:t>Testing for Visual Commerce:</w:t>
        </w:r>
        <w:r w:rsidRPr="000A23E2">
          <w:rPr>
            <w:noProof/>
            <w:webHidden/>
          </w:rPr>
          <w:tab/>
        </w:r>
        <w:r w:rsidRPr="000A23E2">
          <w:rPr>
            <w:noProof/>
            <w:webHidden/>
          </w:rPr>
          <w:fldChar w:fldCharType="begin"/>
        </w:r>
        <w:r w:rsidRPr="000A23E2">
          <w:rPr>
            <w:noProof/>
            <w:webHidden/>
          </w:rPr>
          <w:instrText xml:space="preserve"> PAGEREF _Toc528589613 \h </w:instrText>
        </w:r>
        <w:r w:rsidRPr="000A23E2">
          <w:rPr>
            <w:noProof/>
            <w:webHidden/>
          </w:rPr>
        </w:r>
        <w:r w:rsidRPr="000A23E2">
          <w:rPr>
            <w:noProof/>
            <w:webHidden/>
          </w:rPr>
          <w:fldChar w:fldCharType="separate"/>
        </w:r>
        <w:r w:rsidR="001F775D">
          <w:rPr>
            <w:noProof/>
            <w:webHidden/>
          </w:rPr>
          <w:t>2</w:t>
        </w:r>
        <w:r w:rsidRPr="000A23E2">
          <w:rPr>
            <w:noProof/>
            <w:webHidden/>
          </w:rPr>
          <w:fldChar w:fldCharType="end"/>
        </w:r>
      </w:hyperlink>
    </w:p>
    <w:p w:rsidR="00A524D3" w:rsidRPr="000A23E2" w:rsidRDefault="00A524D3" w:rsidP="000A23E2">
      <w:pPr>
        <w:pStyle w:val="TOC3"/>
        <w:tabs>
          <w:tab w:val="right" w:leader="dot" w:pos="9350"/>
        </w:tabs>
        <w:spacing w:line="480" w:lineRule="auto"/>
        <w:rPr>
          <w:rFonts w:eastAsiaTheme="minorEastAsia" w:cstheme="minorBidi"/>
          <w:i w:val="0"/>
          <w:iCs w:val="0"/>
          <w:noProof/>
          <w:color w:val="auto"/>
          <w:sz w:val="22"/>
          <w:szCs w:val="22"/>
        </w:rPr>
      </w:pPr>
      <w:hyperlink w:anchor="_Toc528589614" w:history="1">
        <w:r w:rsidRPr="000A23E2">
          <w:rPr>
            <w:rStyle w:val="Hyperlink"/>
            <w:rFonts w:cs="Times New Roman"/>
            <w:noProof/>
            <w:lang w:bidi="en-US"/>
          </w:rPr>
          <w:t>Testing for Refer a Friend:</w:t>
        </w:r>
        <w:r w:rsidRPr="000A23E2">
          <w:rPr>
            <w:noProof/>
            <w:webHidden/>
          </w:rPr>
          <w:tab/>
        </w:r>
        <w:r w:rsidRPr="000A23E2">
          <w:rPr>
            <w:noProof/>
            <w:webHidden/>
          </w:rPr>
          <w:fldChar w:fldCharType="begin"/>
        </w:r>
        <w:r w:rsidRPr="000A23E2">
          <w:rPr>
            <w:noProof/>
            <w:webHidden/>
          </w:rPr>
          <w:instrText xml:space="preserve"> PAGEREF _Toc528589614 \h </w:instrText>
        </w:r>
        <w:r w:rsidRPr="000A23E2">
          <w:rPr>
            <w:noProof/>
            <w:webHidden/>
          </w:rPr>
        </w:r>
        <w:r w:rsidRPr="000A23E2">
          <w:rPr>
            <w:noProof/>
            <w:webHidden/>
          </w:rPr>
          <w:fldChar w:fldCharType="separate"/>
        </w:r>
        <w:r w:rsidR="001F775D">
          <w:rPr>
            <w:noProof/>
            <w:webHidden/>
          </w:rPr>
          <w:t>2</w:t>
        </w:r>
        <w:r w:rsidRPr="000A23E2">
          <w:rPr>
            <w:noProof/>
            <w:webHidden/>
          </w:rPr>
          <w:fldChar w:fldCharType="end"/>
        </w:r>
      </w:hyperlink>
    </w:p>
    <w:p w:rsidR="00A524D3" w:rsidRPr="000A23E2" w:rsidRDefault="00A524D3" w:rsidP="000A23E2">
      <w:pPr>
        <w:pStyle w:val="TOC3"/>
        <w:tabs>
          <w:tab w:val="right" w:leader="dot" w:pos="9350"/>
        </w:tabs>
        <w:spacing w:line="480" w:lineRule="auto"/>
        <w:rPr>
          <w:rFonts w:eastAsiaTheme="minorEastAsia" w:cstheme="minorBidi"/>
          <w:i w:val="0"/>
          <w:iCs w:val="0"/>
          <w:noProof/>
          <w:color w:val="auto"/>
          <w:sz w:val="22"/>
          <w:szCs w:val="22"/>
        </w:rPr>
      </w:pPr>
      <w:hyperlink w:anchor="_Toc528589615" w:history="1">
        <w:r w:rsidRPr="000A23E2">
          <w:rPr>
            <w:rStyle w:val="Hyperlink"/>
            <w:rFonts w:cs="Times New Roman"/>
            <w:noProof/>
            <w:lang w:bidi="en-US"/>
          </w:rPr>
          <w:t>Testing for Sales Tracking:</w:t>
        </w:r>
        <w:r w:rsidRPr="000A23E2">
          <w:rPr>
            <w:noProof/>
            <w:webHidden/>
          </w:rPr>
          <w:tab/>
        </w:r>
        <w:r w:rsidRPr="000A23E2">
          <w:rPr>
            <w:noProof/>
            <w:webHidden/>
          </w:rPr>
          <w:fldChar w:fldCharType="begin"/>
        </w:r>
        <w:r w:rsidRPr="000A23E2">
          <w:rPr>
            <w:noProof/>
            <w:webHidden/>
          </w:rPr>
          <w:instrText xml:space="preserve"> PAGEREF _Toc528589615 \h </w:instrText>
        </w:r>
        <w:r w:rsidRPr="000A23E2">
          <w:rPr>
            <w:noProof/>
            <w:webHidden/>
          </w:rPr>
        </w:r>
        <w:r w:rsidRPr="000A23E2">
          <w:rPr>
            <w:noProof/>
            <w:webHidden/>
          </w:rPr>
          <w:fldChar w:fldCharType="separate"/>
        </w:r>
        <w:r w:rsidR="001F775D">
          <w:rPr>
            <w:noProof/>
            <w:webHidden/>
          </w:rPr>
          <w:t>3</w:t>
        </w:r>
        <w:r w:rsidRPr="000A23E2">
          <w:rPr>
            <w:noProof/>
            <w:webHidden/>
          </w:rPr>
          <w:fldChar w:fldCharType="end"/>
        </w:r>
      </w:hyperlink>
    </w:p>
    <w:p w:rsidR="002836CC" w:rsidRPr="000A23E2" w:rsidRDefault="009D53DD" w:rsidP="000A23E2">
      <w:pPr>
        <w:pStyle w:val="Normal1"/>
        <w:spacing w:after="0" w:line="480" w:lineRule="auto"/>
        <w:jc w:val="both"/>
        <w:rPr>
          <w:rFonts w:asciiTheme="minorHAnsi" w:hAnsiTheme="minorHAnsi"/>
          <w:color w:val="auto"/>
          <w:sz w:val="20"/>
          <w:szCs w:val="20"/>
        </w:rPr>
        <w:sectPr w:rsidR="002836CC" w:rsidRPr="000A23E2" w:rsidSect="00CE5761">
          <w:headerReference w:type="default" r:id="rId10"/>
          <w:footerReference w:type="default" r:id="rId11"/>
          <w:pgSz w:w="12240" w:h="15840"/>
          <w:pgMar w:top="1008" w:right="1440" w:bottom="1296" w:left="1440" w:header="288" w:footer="389" w:gutter="0"/>
          <w:pgNumType w:start="0"/>
          <w:cols w:space="720"/>
          <w:titlePg/>
          <w:docGrid w:linePitch="299"/>
        </w:sectPr>
      </w:pPr>
      <w:r w:rsidRPr="000A23E2">
        <w:rPr>
          <w:rFonts w:asciiTheme="minorHAnsi" w:hAnsiTheme="minorHAnsi" w:cs="Arial"/>
          <w:bCs/>
          <w:caps/>
          <w:color w:val="auto"/>
          <w:sz w:val="20"/>
          <w:szCs w:val="20"/>
        </w:rPr>
        <w:fldChar w:fldCharType="end"/>
      </w:r>
    </w:p>
    <w:p w:rsidR="00391FF5" w:rsidRPr="00C21A33" w:rsidRDefault="002802E9" w:rsidP="00505734">
      <w:pPr>
        <w:pStyle w:val="Head1"/>
        <w:spacing w:after="240" w:line="360" w:lineRule="auto"/>
        <w:ind w:left="0" w:hanging="540"/>
        <w:jc w:val="both"/>
        <w:rPr>
          <w:rFonts w:asciiTheme="minorHAnsi" w:hAnsiTheme="minorHAnsi" w:cs="Consolas"/>
          <w:sz w:val="32"/>
          <w:szCs w:val="28"/>
        </w:rPr>
      </w:pPr>
      <w:bookmarkStart w:id="0" w:name="_Toc444246178"/>
      <w:bookmarkStart w:id="1" w:name="_Toc528589607"/>
      <w:r w:rsidRPr="00C21A33">
        <w:rPr>
          <w:rFonts w:asciiTheme="minorHAnsi" w:hAnsiTheme="minorHAnsi" w:cs="Consolas"/>
          <w:sz w:val="32"/>
          <w:szCs w:val="28"/>
        </w:rPr>
        <w:lastRenderedPageBreak/>
        <w:t>Summary</w:t>
      </w:r>
      <w:r w:rsidR="002836CC" w:rsidRPr="00C21A33">
        <w:rPr>
          <w:rFonts w:asciiTheme="minorHAnsi" w:hAnsiTheme="minorHAnsi" w:cs="Consolas"/>
          <w:sz w:val="32"/>
          <w:szCs w:val="28"/>
        </w:rPr>
        <w:t>:</w:t>
      </w:r>
      <w:bookmarkEnd w:id="0"/>
      <w:bookmarkEnd w:id="1"/>
    </w:p>
    <w:p w:rsidR="002802E9" w:rsidRPr="00C21A33" w:rsidRDefault="00A97A0B" w:rsidP="00F37759">
      <w:pPr>
        <w:pStyle w:val="Normal1"/>
        <w:numPr>
          <w:ilvl w:val="0"/>
          <w:numId w:val="4"/>
        </w:numPr>
        <w:spacing w:after="0"/>
        <w:ind w:left="360"/>
        <w:jc w:val="both"/>
        <w:rPr>
          <w:rFonts w:ascii="Times New Roman" w:eastAsia="Open Sans" w:hAnsi="Times New Roman" w:cs="Times New Roman"/>
          <w:color w:val="auto"/>
          <w:sz w:val="24"/>
        </w:rPr>
      </w:pPr>
      <w:r w:rsidRPr="00C21A33">
        <w:rPr>
          <w:rFonts w:ascii="Times New Roman" w:eastAsia="Open Sans" w:hAnsi="Times New Roman" w:cs="Times New Roman"/>
          <w:color w:val="auto"/>
          <w:sz w:val="24"/>
        </w:rPr>
        <w:t>Annex Cloud</w:t>
      </w:r>
      <w:r w:rsidR="00600B23" w:rsidRPr="00C21A33">
        <w:rPr>
          <w:rFonts w:ascii="Times New Roman" w:eastAsia="Open Sans" w:hAnsi="Times New Roman" w:cs="Times New Roman"/>
          <w:color w:val="auto"/>
          <w:sz w:val="24"/>
        </w:rPr>
        <w:t xml:space="preserve"> is a</w:t>
      </w:r>
      <w:r w:rsidR="002802E9" w:rsidRPr="00C21A33">
        <w:rPr>
          <w:rFonts w:ascii="Times New Roman" w:eastAsia="Open Sans" w:hAnsi="Times New Roman" w:cs="Times New Roman"/>
          <w:color w:val="auto"/>
          <w:sz w:val="24"/>
        </w:rPr>
        <w:t xml:space="preserve"> </w:t>
      </w:r>
      <w:r w:rsidR="002802E9" w:rsidRPr="00C21A33">
        <w:rPr>
          <w:rFonts w:ascii="Times New Roman" w:eastAsia="Open Sans" w:hAnsi="Times New Roman" w:cs="Times New Roman"/>
          <w:noProof/>
          <w:color w:val="auto"/>
          <w:sz w:val="24"/>
        </w:rPr>
        <w:t>one</w:t>
      </w:r>
      <w:r w:rsidR="00600B23" w:rsidRPr="00C21A33">
        <w:rPr>
          <w:rFonts w:ascii="Times New Roman" w:eastAsia="Open Sans" w:hAnsi="Times New Roman" w:cs="Times New Roman"/>
          <w:noProof/>
          <w:color w:val="auto"/>
          <w:sz w:val="24"/>
        </w:rPr>
        <w:t>-</w:t>
      </w:r>
      <w:r w:rsidR="002802E9" w:rsidRPr="00C21A33">
        <w:rPr>
          <w:rFonts w:ascii="Times New Roman" w:eastAsia="Open Sans" w:hAnsi="Times New Roman" w:cs="Times New Roman"/>
          <w:noProof/>
          <w:color w:val="auto"/>
          <w:sz w:val="24"/>
        </w:rPr>
        <w:t>stop</w:t>
      </w:r>
      <w:r w:rsidR="002802E9" w:rsidRPr="00C21A33">
        <w:rPr>
          <w:rFonts w:ascii="Times New Roman" w:eastAsia="Open Sans" w:hAnsi="Times New Roman" w:cs="Times New Roman"/>
          <w:color w:val="auto"/>
          <w:sz w:val="24"/>
        </w:rPr>
        <w:t xml:space="preserve"> solution for everything.</w:t>
      </w:r>
    </w:p>
    <w:p w:rsidR="002802E9" w:rsidRPr="00C21A33" w:rsidRDefault="002802E9" w:rsidP="00F37759">
      <w:pPr>
        <w:pStyle w:val="Normal1"/>
        <w:numPr>
          <w:ilvl w:val="0"/>
          <w:numId w:val="4"/>
        </w:numPr>
        <w:spacing w:after="0"/>
        <w:ind w:left="360"/>
        <w:jc w:val="both"/>
        <w:rPr>
          <w:rFonts w:ascii="Times New Roman" w:eastAsia="Open Sans" w:hAnsi="Times New Roman" w:cs="Times New Roman"/>
          <w:color w:val="auto"/>
          <w:sz w:val="24"/>
        </w:rPr>
      </w:pP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The </w:t>
      </w:r>
      <w:r w:rsidR="00A97A0B" w:rsidRPr="00C21A33">
        <w:rPr>
          <w:rFonts w:ascii="Times New Roman" w:eastAsia="Open Sans" w:hAnsi="Times New Roman" w:cs="Times New Roman"/>
          <w:color w:val="auto"/>
          <w:sz w:val="24"/>
        </w:rPr>
        <w:t>Annex Cloud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>’s cartrid</w:t>
      </w:r>
      <w:r w:rsidR="00374655" w:rsidRPr="00C21A33">
        <w:rPr>
          <w:rFonts w:ascii="Times New Roman" w:eastAsia="Open Sans" w:hAnsi="Times New Roman" w:cs="Times New Roman"/>
          <w:color w:val="auto"/>
          <w:sz w:val="24"/>
        </w:rPr>
        <w:t>ge contains the Share &amp; Save,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 </w:t>
      </w:r>
      <w:r w:rsidR="0096101E" w:rsidRPr="00C21A33">
        <w:rPr>
          <w:rFonts w:ascii="Times New Roman" w:eastAsia="Open Sans" w:hAnsi="Times New Roman" w:cs="Times New Roman"/>
          <w:color w:val="auto"/>
          <w:sz w:val="24"/>
        </w:rPr>
        <w:t>Loyalty Program</w:t>
      </w:r>
      <w:r w:rsidR="00B22A90" w:rsidRPr="00C21A33">
        <w:rPr>
          <w:rFonts w:ascii="Times New Roman" w:eastAsia="Open Sans" w:hAnsi="Times New Roman" w:cs="Times New Roman"/>
          <w:color w:val="auto"/>
          <w:sz w:val="24"/>
        </w:rPr>
        <w:t>,</w:t>
      </w:r>
      <w:r w:rsidR="0092595A" w:rsidRPr="00C21A33">
        <w:rPr>
          <w:rFonts w:ascii="Times New Roman" w:eastAsia="Open Sans" w:hAnsi="Times New Roman" w:cs="Times New Roman"/>
          <w:color w:val="auto"/>
          <w:sz w:val="24"/>
        </w:rPr>
        <w:t xml:space="preserve"> Visual Commerce</w:t>
      </w:r>
      <w:r w:rsidR="005416F2" w:rsidRPr="00C21A33">
        <w:rPr>
          <w:rFonts w:ascii="Times New Roman" w:eastAsia="Open Sans" w:hAnsi="Times New Roman" w:cs="Times New Roman"/>
          <w:color w:val="auto"/>
          <w:sz w:val="24"/>
        </w:rPr>
        <w:t>,</w:t>
      </w:r>
      <w:r w:rsidR="00804EAE" w:rsidRPr="00C21A33">
        <w:rPr>
          <w:rFonts w:ascii="Times New Roman" w:eastAsia="Open Sans" w:hAnsi="Times New Roman" w:cs="Times New Roman"/>
          <w:color w:val="auto"/>
          <w:sz w:val="24"/>
        </w:rPr>
        <w:t xml:space="preserve"> and</w:t>
      </w:r>
      <w:r w:rsidR="005416F2" w:rsidRPr="00C21A33">
        <w:rPr>
          <w:rFonts w:ascii="Times New Roman" w:eastAsia="Open Sans" w:hAnsi="Times New Roman" w:cs="Times New Roman"/>
          <w:color w:val="auto"/>
          <w:sz w:val="24"/>
        </w:rPr>
        <w:t xml:space="preserve"> </w:t>
      </w:r>
      <w:r w:rsidR="00B22A90" w:rsidRPr="00C21A33">
        <w:rPr>
          <w:rFonts w:ascii="Times New Roman" w:eastAsia="Open Sans" w:hAnsi="Times New Roman" w:cs="Times New Roman"/>
          <w:color w:val="auto"/>
          <w:sz w:val="24"/>
        </w:rPr>
        <w:t>Refer a Friends program</w:t>
      </w:r>
      <w:r w:rsidR="005416F2" w:rsidRPr="00C21A33">
        <w:rPr>
          <w:rFonts w:ascii="Times New Roman" w:eastAsia="Open Sans" w:hAnsi="Times New Roman" w:cs="Times New Roman"/>
          <w:color w:val="auto"/>
          <w:sz w:val="24"/>
        </w:rPr>
        <w:t xml:space="preserve"> module</w:t>
      </w:r>
      <w:r w:rsidR="0092595A" w:rsidRPr="00C21A33">
        <w:rPr>
          <w:rFonts w:ascii="Times New Roman" w:eastAsia="Open Sans" w:hAnsi="Times New Roman" w:cs="Times New Roman"/>
          <w:color w:val="auto"/>
          <w:sz w:val="24"/>
        </w:rPr>
        <w:t>.</w:t>
      </w:r>
    </w:p>
    <w:p w:rsidR="002802E9" w:rsidRPr="00C21A33" w:rsidRDefault="0096101E" w:rsidP="00F37759">
      <w:pPr>
        <w:pStyle w:val="Normal1"/>
        <w:numPr>
          <w:ilvl w:val="0"/>
          <w:numId w:val="4"/>
        </w:numPr>
        <w:spacing w:after="0"/>
        <w:ind w:left="360"/>
        <w:jc w:val="both"/>
        <w:rPr>
          <w:rFonts w:ascii="Times New Roman" w:eastAsia="Open Sans" w:hAnsi="Times New Roman" w:cs="Times New Roman"/>
          <w:color w:val="auto"/>
          <w:sz w:val="24"/>
        </w:rPr>
      </w:pPr>
      <w:r w:rsidRPr="00C21A33">
        <w:rPr>
          <w:rFonts w:ascii="Times New Roman" w:eastAsia="Open Sans" w:hAnsi="Times New Roman" w:cs="Times New Roman"/>
          <w:color w:val="auto"/>
          <w:sz w:val="24"/>
        </w:rPr>
        <w:t>The Share &amp;</w:t>
      </w:r>
      <w:r w:rsidR="002802E9" w:rsidRPr="00C21A33">
        <w:rPr>
          <w:rFonts w:ascii="Times New Roman" w:eastAsia="Open Sans" w:hAnsi="Times New Roman" w:cs="Times New Roman"/>
          <w:color w:val="auto"/>
          <w:sz w:val="24"/>
        </w:rPr>
        <w:t xml:space="preserve"> Save is </w:t>
      </w:r>
      <w:r w:rsidR="00C21A33" w:rsidRPr="00C21A33">
        <w:rPr>
          <w:rFonts w:ascii="Times New Roman" w:eastAsia="Open Sans" w:hAnsi="Times New Roman" w:cs="Times New Roman"/>
          <w:color w:val="auto"/>
          <w:sz w:val="24"/>
        </w:rPr>
        <w:t>an</w:t>
      </w:r>
      <w:r w:rsidR="002802E9" w:rsidRPr="00C21A33">
        <w:rPr>
          <w:rFonts w:ascii="Times New Roman" w:eastAsia="Open Sans" w:hAnsi="Times New Roman" w:cs="Times New Roman"/>
          <w:color w:val="auto"/>
          <w:sz w:val="24"/>
        </w:rPr>
        <w:t xml:space="preserve"> </w:t>
      </w:r>
      <w:r w:rsidR="00A97A0B" w:rsidRPr="00C21A33">
        <w:rPr>
          <w:rFonts w:ascii="Times New Roman" w:eastAsia="Open Sans" w:hAnsi="Times New Roman" w:cs="Times New Roman"/>
          <w:color w:val="auto"/>
          <w:sz w:val="24"/>
        </w:rPr>
        <w:t>Annex Cloud</w:t>
      </w:r>
      <w:r w:rsidR="002802E9" w:rsidRPr="00C21A33">
        <w:rPr>
          <w:rFonts w:ascii="Times New Roman" w:eastAsia="Open Sans" w:hAnsi="Times New Roman" w:cs="Times New Roman"/>
          <w:color w:val="auto"/>
          <w:sz w:val="24"/>
        </w:rPr>
        <w:t xml:space="preserve"> module which provides shoppers the ability to share the products, on the retail site, with friends across their social networks, and get rewarded by</w:t>
      </w:r>
      <w:r w:rsidR="00B22A90" w:rsidRPr="00C21A33">
        <w:rPr>
          <w:rFonts w:ascii="Times New Roman" w:eastAsia="Open Sans" w:hAnsi="Times New Roman" w:cs="Times New Roman"/>
          <w:color w:val="auto"/>
          <w:sz w:val="24"/>
        </w:rPr>
        <w:t xml:space="preserve"> the</w:t>
      </w:r>
      <w:r w:rsidR="002802E9" w:rsidRPr="00C21A33">
        <w:rPr>
          <w:rFonts w:ascii="Times New Roman" w:eastAsia="Open Sans" w:hAnsi="Times New Roman" w:cs="Times New Roman"/>
          <w:color w:val="auto"/>
          <w:sz w:val="24"/>
        </w:rPr>
        <w:t xml:space="preserve"> retail site for their advocacy.</w:t>
      </w:r>
    </w:p>
    <w:p w:rsidR="00EC60AB" w:rsidRPr="00C21A33" w:rsidRDefault="00910768" w:rsidP="00F37759">
      <w:pPr>
        <w:pStyle w:val="Normal1"/>
        <w:numPr>
          <w:ilvl w:val="0"/>
          <w:numId w:val="4"/>
        </w:numPr>
        <w:spacing w:after="0"/>
        <w:ind w:left="360"/>
        <w:jc w:val="both"/>
        <w:rPr>
          <w:rFonts w:ascii="Times New Roman" w:eastAsia="Open Sans" w:hAnsi="Times New Roman" w:cs="Times New Roman"/>
          <w:color w:val="auto"/>
          <w:sz w:val="24"/>
        </w:rPr>
      </w:pP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The </w:t>
      </w:r>
      <w:r w:rsidR="0096101E" w:rsidRPr="00C21A33">
        <w:rPr>
          <w:rFonts w:ascii="Times New Roman" w:eastAsia="Open Sans" w:hAnsi="Times New Roman" w:cs="Times New Roman"/>
          <w:color w:val="auto"/>
          <w:sz w:val="24"/>
        </w:rPr>
        <w:t>Loyalty Program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 module</w:t>
      </w:r>
      <w:r w:rsidR="00EC60AB" w:rsidRPr="00C21A33">
        <w:rPr>
          <w:rFonts w:ascii="Times New Roman" w:eastAsia="Open Sans" w:hAnsi="Times New Roman" w:cs="Times New Roman"/>
          <w:color w:val="auto"/>
          <w:sz w:val="24"/>
        </w:rPr>
        <w:t xml:space="preserve"> provides the feature for 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the end </w:t>
      </w:r>
      <w:r w:rsidR="00EC60AB" w:rsidRPr="00C21A33">
        <w:rPr>
          <w:rFonts w:ascii="Times New Roman" w:eastAsia="Open Sans" w:hAnsi="Times New Roman" w:cs="Times New Roman"/>
          <w:color w:val="auto"/>
          <w:sz w:val="24"/>
        </w:rPr>
        <w:t xml:space="preserve">user to earn 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the </w:t>
      </w:r>
      <w:r w:rsidR="00EC60AB" w:rsidRPr="00C21A33">
        <w:rPr>
          <w:rFonts w:ascii="Times New Roman" w:eastAsia="Open Sans" w:hAnsi="Times New Roman" w:cs="Times New Roman"/>
          <w:color w:val="auto"/>
          <w:sz w:val="24"/>
        </w:rPr>
        <w:t xml:space="preserve">loyalty points based on 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the specific </w:t>
      </w:r>
      <w:r w:rsidR="00EC60AB" w:rsidRPr="00C21A33">
        <w:rPr>
          <w:rFonts w:ascii="Times New Roman" w:eastAsia="Open Sans" w:hAnsi="Times New Roman" w:cs="Times New Roman"/>
          <w:color w:val="auto"/>
          <w:sz w:val="24"/>
        </w:rPr>
        <w:t xml:space="preserve">actions which 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>are</w:t>
      </w:r>
      <w:r w:rsidR="00EC60AB" w:rsidRPr="00C21A33">
        <w:rPr>
          <w:rFonts w:ascii="Times New Roman" w:eastAsia="Open Sans" w:hAnsi="Times New Roman" w:cs="Times New Roman"/>
          <w:color w:val="auto"/>
          <w:sz w:val="24"/>
        </w:rPr>
        <w:t xml:space="preserve"> performed on 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the </w:t>
      </w:r>
      <w:r w:rsidR="00EC60AB" w:rsidRPr="00C21A33">
        <w:rPr>
          <w:rFonts w:ascii="Times New Roman" w:eastAsia="Open Sans" w:hAnsi="Times New Roman" w:cs="Times New Roman"/>
          <w:color w:val="auto"/>
          <w:sz w:val="24"/>
        </w:rPr>
        <w:t>client’s website and use that loyalty points on featured purchase to get discount or gift cards.</w:t>
      </w:r>
    </w:p>
    <w:p w:rsidR="003E5ECA" w:rsidRPr="00C21A33" w:rsidRDefault="00910768" w:rsidP="00F37759">
      <w:pPr>
        <w:pStyle w:val="Normal1"/>
        <w:numPr>
          <w:ilvl w:val="0"/>
          <w:numId w:val="4"/>
        </w:numPr>
        <w:spacing w:after="0"/>
        <w:ind w:left="360"/>
        <w:jc w:val="both"/>
        <w:rPr>
          <w:rFonts w:ascii="Times New Roman" w:eastAsia="Open Sans" w:hAnsi="Times New Roman" w:cs="Times New Roman"/>
          <w:color w:val="auto"/>
          <w:sz w:val="24"/>
        </w:rPr>
      </w:pPr>
      <w:r w:rsidRPr="00C21A33">
        <w:rPr>
          <w:rFonts w:ascii="Times New Roman" w:eastAsia="Open Sans" w:hAnsi="Times New Roman" w:cs="Times New Roman"/>
          <w:color w:val="auto"/>
          <w:sz w:val="24"/>
        </w:rPr>
        <w:t>The</w:t>
      </w:r>
      <w:r w:rsidR="003E5ECA" w:rsidRPr="00C21A33">
        <w:rPr>
          <w:rFonts w:ascii="Times New Roman" w:eastAsia="Open Sans" w:hAnsi="Times New Roman" w:cs="Times New Roman"/>
          <w:color w:val="auto"/>
          <w:sz w:val="24"/>
        </w:rPr>
        <w:t xml:space="preserve"> Visual </w:t>
      </w:r>
      <w:r w:rsidR="00DF13EF" w:rsidRPr="00C21A33">
        <w:rPr>
          <w:rFonts w:ascii="Times New Roman" w:eastAsia="Open Sans" w:hAnsi="Times New Roman" w:cs="Times New Roman"/>
          <w:color w:val="auto"/>
          <w:sz w:val="24"/>
        </w:rPr>
        <w:t>C</w:t>
      </w:r>
      <w:r w:rsidR="003E5ECA" w:rsidRPr="00C21A33">
        <w:rPr>
          <w:rFonts w:ascii="Times New Roman" w:eastAsia="Open Sans" w:hAnsi="Times New Roman" w:cs="Times New Roman"/>
          <w:color w:val="auto"/>
          <w:sz w:val="24"/>
        </w:rPr>
        <w:t>ommerce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 module </w:t>
      </w:r>
      <w:r w:rsidR="003E5ECA" w:rsidRPr="00C21A33">
        <w:rPr>
          <w:rFonts w:ascii="Times New Roman" w:eastAsia="Open Sans" w:hAnsi="Times New Roman" w:cs="Times New Roman"/>
          <w:color w:val="auto"/>
          <w:sz w:val="24"/>
        </w:rPr>
        <w:t>provides the feature to</w:t>
      </w:r>
      <w:r w:rsidR="00B22A90" w:rsidRPr="00C21A33">
        <w:rPr>
          <w:rFonts w:ascii="Times New Roman" w:eastAsia="Open Sans" w:hAnsi="Times New Roman" w:cs="Times New Roman"/>
          <w:color w:val="auto"/>
          <w:sz w:val="24"/>
        </w:rPr>
        <w:t xml:space="preserve"> the</w:t>
      </w:r>
      <w:r w:rsidR="003E5ECA" w:rsidRPr="00C21A33">
        <w:rPr>
          <w:rFonts w:ascii="Times New Roman" w:eastAsia="Open Sans" w:hAnsi="Times New Roman" w:cs="Times New Roman"/>
          <w:color w:val="auto"/>
          <w:sz w:val="24"/>
        </w:rPr>
        <w:t xml:space="preserve"> 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end </w:t>
      </w:r>
      <w:r w:rsidR="003E5ECA" w:rsidRPr="00C21A33">
        <w:rPr>
          <w:rFonts w:ascii="Times New Roman" w:eastAsia="Open Sans" w:hAnsi="Times New Roman" w:cs="Times New Roman"/>
          <w:color w:val="auto"/>
          <w:sz w:val="24"/>
        </w:rPr>
        <w:t>user to upload their photos</w:t>
      </w:r>
      <w:r w:rsidR="00CF09D1" w:rsidRPr="00C21A33">
        <w:rPr>
          <w:rFonts w:ascii="Times New Roman" w:eastAsia="Open Sans" w:hAnsi="Times New Roman" w:cs="Times New Roman"/>
          <w:color w:val="auto"/>
          <w:sz w:val="24"/>
        </w:rPr>
        <w:t xml:space="preserve"> on the retailer’s website</w:t>
      </w:r>
      <w:r w:rsidR="003E5ECA" w:rsidRPr="00C21A33">
        <w:rPr>
          <w:rFonts w:ascii="Times New Roman" w:eastAsia="Open Sans" w:hAnsi="Times New Roman" w:cs="Times New Roman"/>
          <w:color w:val="auto"/>
          <w:sz w:val="24"/>
        </w:rPr>
        <w:t xml:space="preserve"> </w:t>
      </w:r>
      <w:r w:rsidR="0071561D" w:rsidRPr="00C21A33">
        <w:rPr>
          <w:rFonts w:ascii="Times New Roman" w:eastAsia="Open Sans" w:hAnsi="Times New Roman" w:cs="Times New Roman"/>
          <w:color w:val="auto"/>
          <w:sz w:val="24"/>
        </w:rPr>
        <w:t xml:space="preserve">using </w:t>
      </w:r>
      <w:r w:rsidR="00CF09D1" w:rsidRPr="00C21A33">
        <w:rPr>
          <w:rFonts w:ascii="Times New Roman" w:eastAsia="Open Sans" w:hAnsi="Times New Roman" w:cs="Times New Roman"/>
          <w:color w:val="auto"/>
          <w:sz w:val="24"/>
        </w:rPr>
        <w:t>their</w:t>
      </w:r>
      <w:r w:rsidR="007B2D64" w:rsidRPr="00C21A33">
        <w:rPr>
          <w:rFonts w:ascii="Times New Roman" w:eastAsia="Open Sans" w:hAnsi="Times New Roman" w:cs="Times New Roman"/>
          <w:color w:val="auto"/>
          <w:sz w:val="24"/>
        </w:rPr>
        <w:t xml:space="preserve"> s</w:t>
      </w:r>
      <w:r w:rsidR="00CF09D1" w:rsidRPr="00C21A33">
        <w:rPr>
          <w:rFonts w:ascii="Times New Roman" w:eastAsia="Open Sans" w:hAnsi="Times New Roman" w:cs="Times New Roman"/>
          <w:color w:val="auto"/>
          <w:sz w:val="24"/>
        </w:rPr>
        <w:t>ocial networking accounts</w:t>
      </w:r>
      <w:r w:rsidR="007B2D64" w:rsidRPr="00C21A33">
        <w:rPr>
          <w:rFonts w:ascii="Times New Roman" w:eastAsia="Open Sans" w:hAnsi="Times New Roman" w:cs="Times New Roman"/>
          <w:color w:val="auto"/>
          <w:sz w:val="24"/>
        </w:rPr>
        <w:t xml:space="preserve"> (</w:t>
      </w:r>
      <w:r w:rsidR="00CF09D1" w:rsidRPr="00C21A33">
        <w:rPr>
          <w:rFonts w:ascii="Times New Roman" w:eastAsia="Open Sans" w:hAnsi="Times New Roman" w:cs="Times New Roman"/>
          <w:color w:val="auto"/>
          <w:sz w:val="24"/>
        </w:rPr>
        <w:t xml:space="preserve">i.e. </w:t>
      </w:r>
      <w:r w:rsidR="007B2D64" w:rsidRPr="00C21A33">
        <w:rPr>
          <w:rFonts w:ascii="Times New Roman" w:eastAsia="Open Sans" w:hAnsi="Times New Roman" w:cs="Times New Roman"/>
          <w:color w:val="auto"/>
          <w:sz w:val="24"/>
        </w:rPr>
        <w:t>Face</w:t>
      </w:r>
      <w:r w:rsidR="009C5E70" w:rsidRPr="00C21A33">
        <w:rPr>
          <w:rFonts w:ascii="Times New Roman" w:eastAsia="Open Sans" w:hAnsi="Times New Roman" w:cs="Times New Roman"/>
          <w:color w:val="auto"/>
          <w:sz w:val="24"/>
        </w:rPr>
        <w:t xml:space="preserve">book, Twitter, </w:t>
      </w:r>
      <w:proofErr w:type="spellStart"/>
      <w:r w:rsidR="009C5E70" w:rsidRPr="00C21A33">
        <w:rPr>
          <w:rFonts w:ascii="Times New Roman" w:eastAsia="Open Sans" w:hAnsi="Times New Roman" w:cs="Times New Roman"/>
          <w:color w:val="auto"/>
          <w:sz w:val="24"/>
        </w:rPr>
        <w:t>Instagram</w:t>
      </w:r>
      <w:proofErr w:type="spellEnd"/>
      <w:r w:rsidR="009C5E70" w:rsidRPr="00C21A33">
        <w:rPr>
          <w:rFonts w:ascii="Times New Roman" w:eastAsia="Open Sans" w:hAnsi="Times New Roman" w:cs="Times New Roman"/>
          <w:color w:val="auto"/>
          <w:sz w:val="24"/>
        </w:rPr>
        <w:t>, and Flickr</w:t>
      </w:r>
      <w:r w:rsidR="007B2D64" w:rsidRPr="00C21A33">
        <w:rPr>
          <w:rFonts w:ascii="Times New Roman" w:eastAsia="Open Sans" w:hAnsi="Times New Roman" w:cs="Times New Roman"/>
          <w:color w:val="auto"/>
          <w:sz w:val="24"/>
        </w:rPr>
        <w:t xml:space="preserve">) </w:t>
      </w:r>
      <w:r w:rsidR="00CF09D1" w:rsidRPr="00C21A33">
        <w:rPr>
          <w:rFonts w:ascii="Times New Roman" w:eastAsia="Open Sans" w:hAnsi="Times New Roman" w:cs="Times New Roman"/>
          <w:color w:val="auto"/>
          <w:sz w:val="24"/>
        </w:rPr>
        <w:t>&amp; by</w:t>
      </w:r>
      <w:r w:rsidR="007B2D64" w:rsidRPr="00C21A33">
        <w:rPr>
          <w:rFonts w:ascii="Times New Roman" w:eastAsia="Open Sans" w:hAnsi="Times New Roman" w:cs="Times New Roman"/>
          <w:color w:val="auto"/>
          <w:sz w:val="24"/>
        </w:rPr>
        <w:t xml:space="preserve"> using</w:t>
      </w:r>
      <w:r w:rsidR="00B22A90" w:rsidRPr="00C21A33">
        <w:rPr>
          <w:rFonts w:ascii="Times New Roman" w:eastAsia="Open Sans" w:hAnsi="Times New Roman" w:cs="Times New Roman"/>
          <w:color w:val="auto"/>
          <w:sz w:val="24"/>
        </w:rPr>
        <w:t xml:space="preserve"> the</w:t>
      </w:r>
      <w:r w:rsidR="007B2D64" w:rsidRPr="00C21A33">
        <w:rPr>
          <w:rFonts w:ascii="Times New Roman" w:eastAsia="Open Sans" w:hAnsi="Times New Roman" w:cs="Times New Roman"/>
          <w:color w:val="auto"/>
          <w:sz w:val="24"/>
        </w:rPr>
        <w:t xml:space="preserve"> hard</w:t>
      </w:r>
      <w:r w:rsidR="00CF09D1" w:rsidRPr="00C21A33">
        <w:rPr>
          <w:rFonts w:ascii="Times New Roman" w:eastAsia="Open Sans" w:hAnsi="Times New Roman" w:cs="Times New Roman"/>
          <w:color w:val="auto"/>
          <w:sz w:val="24"/>
        </w:rPr>
        <w:t xml:space="preserve"> drive. The user will see the uploaded</w:t>
      </w:r>
      <w:r w:rsidR="007B2D64" w:rsidRPr="00C21A33">
        <w:rPr>
          <w:rFonts w:ascii="Times New Roman" w:eastAsia="Open Sans" w:hAnsi="Times New Roman" w:cs="Times New Roman"/>
          <w:color w:val="auto"/>
          <w:sz w:val="24"/>
        </w:rPr>
        <w:t xml:space="preserve"> photos </w:t>
      </w:r>
      <w:r w:rsidR="00CF09D1" w:rsidRPr="00C21A33">
        <w:rPr>
          <w:rFonts w:ascii="Times New Roman" w:eastAsia="Open Sans" w:hAnsi="Times New Roman" w:cs="Times New Roman"/>
          <w:color w:val="auto"/>
          <w:sz w:val="24"/>
        </w:rPr>
        <w:t>o</w:t>
      </w:r>
      <w:r w:rsidR="007B2D64" w:rsidRPr="00C21A33">
        <w:rPr>
          <w:rFonts w:ascii="Times New Roman" w:eastAsia="Open Sans" w:hAnsi="Times New Roman" w:cs="Times New Roman"/>
          <w:color w:val="auto"/>
          <w:sz w:val="24"/>
        </w:rPr>
        <w:t>n</w:t>
      </w:r>
      <w:r w:rsidR="00B22A90" w:rsidRPr="00C21A33">
        <w:rPr>
          <w:rFonts w:ascii="Times New Roman" w:eastAsia="Open Sans" w:hAnsi="Times New Roman" w:cs="Times New Roman"/>
          <w:color w:val="auto"/>
          <w:sz w:val="24"/>
        </w:rPr>
        <w:t xml:space="preserve"> the</w:t>
      </w:r>
      <w:r w:rsidR="007B2D64" w:rsidRPr="00C21A33">
        <w:rPr>
          <w:rFonts w:ascii="Times New Roman" w:eastAsia="Open Sans" w:hAnsi="Times New Roman" w:cs="Times New Roman"/>
          <w:color w:val="auto"/>
          <w:sz w:val="24"/>
        </w:rPr>
        <w:t xml:space="preserve"> </w:t>
      </w:r>
      <w:r w:rsidR="00CF09D1" w:rsidRPr="00C21A33">
        <w:rPr>
          <w:rFonts w:ascii="Times New Roman" w:eastAsia="Open Sans" w:hAnsi="Times New Roman" w:cs="Times New Roman"/>
          <w:color w:val="auto"/>
          <w:sz w:val="24"/>
        </w:rPr>
        <w:t xml:space="preserve">retailer’s homepage image slider &amp; on </w:t>
      </w:r>
      <w:r w:rsidR="007B2D64" w:rsidRPr="00C21A33">
        <w:rPr>
          <w:rFonts w:ascii="Times New Roman" w:eastAsia="Open Sans" w:hAnsi="Times New Roman" w:cs="Times New Roman"/>
          <w:color w:val="auto"/>
          <w:sz w:val="24"/>
        </w:rPr>
        <w:t xml:space="preserve">gallery </w:t>
      </w:r>
      <w:r w:rsidR="00CF09D1" w:rsidRPr="00C21A33">
        <w:rPr>
          <w:rFonts w:ascii="Times New Roman" w:eastAsia="Open Sans" w:hAnsi="Times New Roman" w:cs="Times New Roman"/>
          <w:color w:val="auto"/>
          <w:sz w:val="24"/>
        </w:rPr>
        <w:t xml:space="preserve">page </w:t>
      </w:r>
      <w:r w:rsidR="007B2D64" w:rsidRPr="00C21A33">
        <w:rPr>
          <w:rFonts w:ascii="Times New Roman" w:eastAsia="Open Sans" w:hAnsi="Times New Roman" w:cs="Times New Roman"/>
          <w:color w:val="auto"/>
          <w:sz w:val="24"/>
        </w:rPr>
        <w:t xml:space="preserve">after gets approval from </w:t>
      </w:r>
      <w:r w:rsidR="00CF09D1" w:rsidRPr="00C21A33">
        <w:rPr>
          <w:rFonts w:ascii="Times New Roman" w:eastAsia="Open Sans" w:hAnsi="Times New Roman" w:cs="Times New Roman"/>
          <w:color w:val="auto"/>
          <w:sz w:val="24"/>
        </w:rPr>
        <w:t xml:space="preserve">the </w:t>
      </w:r>
      <w:r w:rsidR="007B2D64" w:rsidRPr="00C21A33">
        <w:rPr>
          <w:rFonts w:ascii="Times New Roman" w:eastAsia="Open Sans" w:hAnsi="Times New Roman" w:cs="Times New Roman"/>
          <w:color w:val="auto"/>
          <w:sz w:val="24"/>
        </w:rPr>
        <w:t>site admin.</w:t>
      </w:r>
    </w:p>
    <w:p w:rsidR="00F6344E" w:rsidRPr="00C21A33" w:rsidRDefault="00F6344E" w:rsidP="00F37759">
      <w:pPr>
        <w:pStyle w:val="Normal1"/>
        <w:numPr>
          <w:ilvl w:val="0"/>
          <w:numId w:val="4"/>
        </w:numPr>
        <w:spacing w:after="0"/>
        <w:ind w:left="360"/>
        <w:jc w:val="both"/>
        <w:rPr>
          <w:rFonts w:ascii="Times New Roman" w:eastAsia="Open Sans" w:hAnsi="Times New Roman" w:cs="Times New Roman"/>
          <w:color w:val="auto"/>
          <w:sz w:val="24"/>
        </w:rPr>
      </w:pPr>
      <w:r w:rsidRPr="00C21A33">
        <w:rPr>
          <w:rFonts w:ascii="Times New Roman" w:eastAsia="Open Sans" w:hAnsi="Times New Roman" w:cs="Times New Roman"/>
          <w:color w:val="auto"/>
          <w:sz w:val="24"/>
        </w:rPr>
        <w:t>Refer a Friend</w:t>
      </w:r>
      <w:r w:rsidR="00CF09D1" w:rsidRPr="00C21A33">
        <w:rPr>
          <w:rFonts w:ascii="Times New Roman" w:eastAsia="Open Sans" w:hAnsi="Times New Roman" w:cs="Times New Roman"/>
          <w:color w:val="auto"/>
          <w:sz w:val="24"/>
        </w:rPr>
        <w:t xml:space="preserve"> module is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 used for referring the friends to buy some product or brand from</w:t>
      </w:r>
      <w:r w:rsidR="00877D11" w:rsidRPr="00C21A33">
        <w:rPr>
          <w:rFonts w:ascii="Times New Roman" w:eastAsia="Open Sans" w:hAnsi="Times New Roman" w:cs="Times New Roman"/>
          <w:color w:val="auto"/>
          <w:sz w:val="24"/>
        </w:rPr>
        <w:t xml:space="preserve"> an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 e</w:t>
      </w:r>
      <w:r w:rsidR="00B22A90" w:rsidRPr="00C21A33">
        <w:rPr>
          <w:rFonts w:ascii="Times New Roman" w:eastAsia="Open Sans" w:hAnsi="Times New Roman" w:cs="Times New Roman"/>
          <w:color w:val="auto"/>
          <w:sz w:val="24"/>
        </w:rPr>
        <w:t>-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>commerce website. This tool provides</w:t>
      </w:r>
      <w:r w:rsidR="00B22A90" w:rsidRPr="00C21A33">
        <w:rPr>
          <w:rFonts w:ascii="Times New Roman" w:eastAsia="Open Sans" w:hAnsi="Times New Roman" w:cs="Times New Roman"/>
          <w:color w:val="auto"/>
          <w:sz w:val="24"/>
        </w:rPr>
        <w:t xml:space="preserve"> a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 very easy way to utilize social media for the promotion of</w:t>
      </w:r>
      <w:r w:rsidR="00B22A90" w:rsidRPr="00C21A33">
        <w:rPr>
          <w:rFonts w:ascii="Times New Roman" w:eastAsia="Open Sans" w:hAnsi="Times New Roman" w:cs="Times New Roman"/>
          <w:color w:val="auto"/>
          <w:sz w:val="24"/>
        </w:rPr>
        <w:t xml:space="preserve"> a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 product through the customers.</w:t>
      </w:r>
    </w:p>
    <w:p w:rsidR="00D50755" w:rsidRPr="00C21A33" w:rsidRDefault="00D50755" w:rsidP="00F37759">
      <w:pPr>
        <w:pStyle w:val="Normal1"/>
        <w:numPr>
          <w:ilvl w:val="0"/>
          <w:numId w:val="4"/>
        </w:numPr>
        <w:spacing w:after="0"/>
        <w:ind w:left="360"/>
        <w:jc w:val="both"/>
        <w:rPr>
          <w:rFonts w:ascii="Times New Roman" w:eastAsia="Open Sans" w:hAnsi="Times New Roman" w:cs="Times New Roman"/>
          <w:color w:val="auto"/>
          <w:sz w:val="24"/>
        </w:rPr>
      </w:pP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The sale tracking script is </w:t>
      </w:r>
      <w:r w:rsidR="00A97A0B" w:rsidRPr="00C21A33">
        <w:rPr>
          <w:rFonts w:ascii="Times New Roman" w:eastAsia="Open Sans" w:hAnsi="Times New Roman" w:cs="Times New Roman"/>
          <w:color w:val="auto"/>
          <w:sz w:val="24"/>
        </w:rPr>
        <w:t>Annex Cloud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’s script which </w:t>
      </w:r>
      <w:r w:rsidR="00DF3450" w:rsidRPr="00C21A33">
        <w:rPr>
          <w:rFonts w:ascii="Times New Roman" w:eastAsia="Open Sans" w:hAnsi="Times New Roman" w:cs="Times New Roman"/>
          <w:color w:val="auto"/>
          <w:sz w:val="24"/>
        </w:rPr>
        <w:t>is used to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 track</w:t>
      </w:r>
      <w:r w:rsidR="00DF3450" w:rsidRPr="00C21A33">
        <w:rPr>
          <w:rFonts w:ascii="Times New Roman" w:eastAsia="Open Sans" w:hAnsi="Times New Roman" w:cs="Times New Roman"/>
          <w:color w:val="auto"/>
          <w:sz w:val="24"/>
        </w:rPr>
        <w:t xml:space="preserve"> the</w:t>
      </w:r>
      <w:r w:rsidRPr="00C21A33">
        <w:rPr>
          <w:rFonts w:ascii="Times New Roman" w:eastAsia="Open Sans" w:hAnsi="Times New Roman" w:cs="Times New Roman"/>
          <w:color w:val="auto"/>
          <w:sz w:val="24"/>
        </w:rPr>
        <w:t xml:space="preserve"> orders being pl</w:t>
      </w:r>
      <w:r w:rsidR="00DF3450" w:rsidRPr="00C21A33">
        <w:rPr>
          <w:rFonts w:ascii="Times New Roman" w:eastAsia="Open Sans" w:hAnsi="Times New Roman" w:cs="Times New Roman"/>
          <w:color w:val="auto"/>
          <w:sz w:val="24"/>
        </w:rPr>
        <w:t xml:space="preserve">aced by the users, who have interacted with the </w:t>
      </w:r>
      <w:r w:rsidR="00A97A0B" w:rsidRPr="00C21A33">
        <w:rPr>
          <w:rFonts w:ascii="Times New Roman" w:eastAsia="Open Sans" w:hAnsi="Times New Roman" w:cs="Times New Roman"/>
          <w:color w:val="auto"/>
          <w:sz w:val="24"/>
        </w:rPr>
        <w:t>Annex Cloud</w:t>
      </w:r>
      <w:r w:rsidR="00DF3450" w:rsidRPr="00C21A33">
        <w:rPr>
          <w:rFonts w:ascii="Times New Roman" w:eastAsia="Open Sans" w:hAnsi="Times New Roman" w:cs="Times New Roman"/>
          <w:color w:val="auto"/>
          <w:sz w:val="24"/>
        </w:rPr>
        <w:t>’s modules.</w:t>
      </w:r>
    </w:p>
    <w:p w:rsidR="002802E9" w:rsidRPr="00C21A33" w:rsidRDefault="002802E9" w:rsidP="00F37759">
      <w:pPr>
        <w:pStyle w:val="Normal1"/>
        <w:numPr>
          <w:ilvl w:val="0"/>
          <w:numId w:val="4"/>
        </w:numPr>
        <w:spacing w:after="0"/>
        <w:ind w:left="360"/>
        <w:jc w:val="both"/>
        <w:rPr>
          <w:rFonts w:ascii="Times New Roman" w:eastAsia="Open Sans" w:hAnsi="Times New Roman" w:cs="Times New Roman"/>
          <w:color w:val="auto"/>
          <w:sz w:val="24"/>
        </w:rPr>
      </w:pPr>
      <w:r w:rsidRPr="00C21A33">
        <w:rPr>
          <w:rFonts w:ascii="Times New Roman" w:eastAsia="Open Sans" w:hAnsi="Times New Roman" w:cs="Times New Roman"/>
          <w:color w:val="auto"/>
          <w:sz w:val="24"/>
        </w:rPr>
        <w:t>No known dependency on any 3rd party product.</w:t>
      </w:r>
    </w:p>
    <w:p w:rsidR="00391FF5" w:rsidRPr="00C21A33" w:rsidRDefault="002802E9" w:rsidP="00F37759">
      <w:pPr>
        <w:pStyle w:val="Normal1"/>
        <w:numPr>
          <w:ilvl w:val="0"/>
          <w:numId w:val="4"/>
        </w:numPr>
        <w:spacing w:after="0"/>
        <w:ind w:left="360"/>
        <w:jc w:val="both"/>
        <w:rPr>
          <w:rFonts w:ascii="Times New Roman" w:eastAsia="Open Sans" w:hAnsi="Times New Roman" w:cs="Times New Roman"/>
          <w:color w:val="auto"/>
          <w:sz w:val="24"/>
        </w:rPr>
      </w:pPr>
      <w:r w:rsidRPr="00C21A33">
        <w:rPr>
          <w:rFonts w:ascii="Times New Roman" w:eastAsia="Open Sans" w:hAnsi="Times New Roman" w:cs="Times New Roman"/>
          <w:color w:val="auto"/>
          <w:sz w:val="24"/>
        </w:rPr>
        <w:t>The integration for this cartridge encompasses, the deployment of a generic cartridge combined with minor modification of templates inside the storefront code for the cartridge to be fully functional.</w:t>
      </w:r>
    </w:p>
    <w:p w:rsidR="00327504" w:rsidRPr="00BE0C36" w:rsidRDefault="00327504" w:rsidP="00F37759">
      <w:pPr>
        <w:spacing w:before="240" w:line="360" w:lineRule="auto"/>
        <w:jc w:val="both"/>
        <w:rPr>
          <w:rFonts w:ascii="Arial" w:hAnsi="Arial" w:cs="Arial"/>
        </w:rPr>
      </w:pPr>
    </w:p>
    <w:p w:rsidR="00727F30" w:rsidRPr="00C21A33" w:rsidRDefault="002802E9" w:rsidP="00505734">
      <w:pPr>
        <w:pStyle w:val="Head1"/>
        <w:spacing w:after="240" w:line="360" w:lineRule="auto"/>
        <w:ind w:left="0" w:hanging="540"/>
        <w:jc w:val="both"/>
        <w:rPr>
          <w:rFonts w:asciiTheme="minorHAnsi" w:hAnsiTheme="minorHAnsi" w:cs="Consolas"/>
          <w:sz w:val="32"/>
          <w:szCs w:val="28"/>
        </w:rPr>
      </w:pPr>
      <w:bookmarkStart w:id="2" w:name="_Toc444246179"/>
      <w:bookmarkStart w:id="3" w:name="_Toc528589608"/>
      <w:r w:rsidRPr="00C21A33">
        <w:rPr>
          <w:rFonts w:asciiTheme="minorHAnsi" w:hAnsiTheme="minorHAnsi" w:cs="Consolas"/>
          <w:sz w:val="32"/>
          <w:szCs w:val="28"/>
        </w:rPr>
        <w:t>Component Overview:</w:t>
      </w:r>
      <w:bookmarkEnd w:id="2"/>
      <w:bookmarkEnd w:id="3"/>
    </w:p>
    <w:p w:rsidR="00727F30" w:rsidRPr="00C21A33" w:rsidRDefault="00727F30" w:rsidP="00505734">
      <w:pPr>
        <w:pStyle w:val="Head2"/>
        <w:tabs>
          <w:tab w:val="clear" w:pos="1080"/>
        </w:tabs>
        <w:spacing w:after="240" w:line="360" w:lineRule="auto"/>
        <w:ind w:left="180" w:hanging="540"/>
        <w:jc w:val="both"/>
        <w:rPr>
          <w:rFonts w:ascii="Times New Roman" w:hAnsi="Times New Roman" w:cs="Times New Roman"/>
          <w:sz w:val="28"/>
        </w:rPr>
      </w:pPr>
      <w:bookmarkStart w:id="4" w:name="_Toc444246180"/>
      <w:bookmarkStart w:id="5" w:name="_Toc528589609"/>
      <w:r w:rsidRPr="00C21A33">
        <w:rPr>
          <w:rFonts w:ascii="Times New Roman" w:hAnsi="Times New Roman" w:cs="Times New Roman"/>
          <w:sz w:val="28"/>
        </w:rPr>
        <w:t>Functional Overview:</w:t>
      </w:r>
      <w:bookmarkEnd w:id="4"/>
      <w:bookmarkEnd w:id="5"/>
    </w:p>
    <w:p w:rsidR="00727F30" w:rsidRPr="00C21A33" w:rsidRDefault="00727F30" w:rsidP="00C21A33">
      <w:pPr>
        <w:pStyle w:val="Normal1"/>
        <w:spacing w:after="0"/>
        <w:ind w:left="180"/>
        <w:jc w:val="both"/>
        <w:rPr>
          <w:rFonts w:ascii="Times New Roman" w:hAnsi="Times New Roman" w:cs="Times New Roman"/>
          <w:color w:val="auto"/>
          <w:sz w:val="24"/>
          <w:szCs w:val="20"/>
        </w:rPr>
      </w:pPr>
      <w:r w:rsidRPr="00C21A33">
        <w:rPr>
          <w:rFonts w:ascii="Times New Roman" w:hAnsi="Times New Roman" w:cs="Times New Roman"/>
          <w:color w:val="auto"/>
          <w:sz w:val="24"/>
          <w:szCs w:val="20"/>
        </w:rPr>
        <w:t xml:space="preserve">From a user’s standpoint, the </w:t>
      </w:r>
      <w:r w:rsidR="00A97A0B" w:rsidRPr="00C21A33">
        <w:rPr>
          <w:rFonts w:ascii="Times New Roman" w:hAnsi="Times New Roman" w:cs="Times New Roman"/>
          <w:color w:val="auto"/>
          <w:sz w:val="24"/>
          <w:szCs w:val="20"/>
        </w:rPr>
        <w:t>Annex Cloud</w:t>
      </w:r>
      <w:r w:rsidRPr="00C21A33">
        <w:rPr>
          <w:rFonts w:ascii="Times New Roman" w:hAnsi="Times New Roman" w:cs="Times New Roman"/>
          <w:color w:val="auto"/>
          <w:sz w:val="24"/>
          <w:szCs w:val="20"/>
        </w:rPr>
        <w:t xml:space="preserve"> cartridge is a combination of several different features enabled by using different templates available inside this one cartridge. For example, </w:t>
      </w:r>
      <w:r w:rsidR="00A97A0B" w:rsidRPr="00C21A33">
        <w:rPr>
          <w:rFonts w:ascii="Times New Roman" w:hAnsi="Times New Roman" w:cs="Times New Roman"/>
          <w:color w:val="auto"/>
          <w:sz w:val="24"/>
          <w:szCs w:val="20"/>
        </w:rPr>
        <w:t>Annex Cloud</w:t>
      </w:r>
      <w:r w:rsidRPr="00C21A33">
        <w:rPr>
          <w:rFonts w:ascii="Times New Roman" w:hAnsi="Times New Roman" w:cs="Times New Roman"/>
          <w:color w:val="auto"/>
          <w:sz w:val="24"/>
          <w:szCs w:val="20"/>
        </w:rPr>
        <w:t xml:space="preserve"> cartridge provides the user the ability to share the merchant site, or a specific product or a specific category and get rewarded for it and logged into the </w:t>
      </w:r>
      <w:r w:rsidRPr="00C21A33">
        <w:rPr>
          <w:rFonts w:ascii="Times New Roman" w:hAnsi="Times New Roman" w:cs="Times New Roman"/>
          <w:noProof/>
          <w:color w:val="auto"/>
          <w:sz w:val="24"/>
          <w:szCs w:val="20"/>
        </w:rPr>
        <w:t>e</w:t>
      </w:r>
      <w:r w:rsidR="00B22A90" w:rsidRPr="00C21A33">
        <w:rPr>
          <w:rFonts w:ascii="Times New Roman" w:hAnsi="Times New Roman" w:cs="Times New Roman"/>
          <w:noProof/>
          <w:color w:val="auto"/>
          <w:sz w:val="24"/>
          <w:szCs w:val="20"/>
        </w:rPr>
        <w:t>-</w:t>
      </w:r>
      <w:r w:rsidRPr="00C21A33">
        <w:rPr>
          <w:rFonts w:ascii="Times New Roman" w:hAnsi="Times New Roman" w:cs="Times New Roman"/>
          <w:noProof/>
          <w:color w:val="auto"/>
          <w:sz w:val="24"/>
          <w:szCs w:val="20"/>
        </w:rPr>
        <w:t>commerce</w:t>
      </w:r>
      <w:r w:rsidRPr="00C21A33">
        <w:rPr>
          <w:rFonts w:ascii="Times New Roman" w:hAnsi="Times New Roman" w:cs="Times New Roman"/>
          <w:color w:val="auto"/>
          <w:sz w:val="24"/>
          <w:szCs w:val="20"/>
        </w:rPr>
        <w:t xml:space="preserve"> sites by using their social networks credentials. From a merchant’s standpoint, it comes off as a tool which rewards the loyal customers who share and promote their site or a product and hence d</w:t>
      </w:r>
      <w:r w:rsidR="00C21A33">
        <w:rPr>
          <w:rFonts w:ascii="Times New Roman" w:hAnsi="Times New Roman" w:cs="Times New Roman"/>
          <w:color w:val="auto"/>
          <w:sz w:val="24"/>
          <w:szCs w:val="20"/>
        </w:rPr>
        <w:t>irect traffic towards the site.</w:t>
      </w:r>
    </w:p>
    <w:p w:rsidR="00727F30" w:rsidRPr="00C21A33" w:rsidRDefault="00727F30" w:rsidP="00C21A33">
      <w:pPr>
        <w:pStyle w:val="Normal1"/>
        <w:spacing w:after="0"/>
        <w:ind w:left="180"/>
        <w:jc w:val="both"/>
        <w:rPr>
          <w:rFonts w:ascii="Times New Roman" w:hAnsi="Times New Roman" w:cs="Times New Roman"/>
          <w:color w:val="auto"/>
          <w:sz w:val="24"/>
          <w:szCs w:val="20"/>
        </w:rPr>
      </w:pPr>
      <w:r w:rsidRPr="00C21A33">
        <w:rPr>
          <w:rFonts w:ascii="Times New Roman" w:hAnsi="Times New Roman" w:cs="Times New Roman"/>
          <w:noProof/>
          <w:color w:val="auto"/>
          <w:sz w:val="24"/>
          <w:szCs w:val="20"/>
        </w:rPr>
        <w:t>While</w:t>
      </w:r>
      <w:r w:rsidRPr="00C21A33">
        <w:rPr>
          <w:rFonts w:ascii="Times New Roman" w:hAnsi="Times New Roman" w:cs="Times New Roman"/>
          <w:color w:val="auto"/>
          <w:sz w:val="24"/>
          <w:szCs w:val="20"/>
        </w:rPr>
        <w:t xml:space="preserve"> sale tracking script doesn’t provide any additional functionality to a user but it goes along with other modules which use the data captured by sale tracking script.</w:t>
      </w:r>
    </w:p>
    <w:p w:rsidR="0083648E" w:rsidRPr="00BE0C36" w:rsidRDefault="0083648E" w:rsidP="00F37759">
      <w:pPr>
        <w:spacing w:line="360" w:lineRule="auto"/>
        <w:jc w:val="both"/>
        <w:rPr>
          <w:rFonts w:ascii="Arial" w:hAnsi="Arial" w:cs="Arial"/>
        </w:rPr>
      </w:pPr>
    </w:p>
    <w:p w:rsidR="00970098" w:rsidRPr="00AC7B03" w:rsidRDefault="00AD75DA" w:rsidP="00773DEF">
      <w:pPr>
        <w:pStyle w:val="Head2"/>
        <w:tabs>
          <w:tab w:val="clear" w:pos="1080"/>
        </w:tabs>
        <w:spacing w:after="240" w:line="360" w:lineRule="auto"/>
        <w:ind w:left="180" w:hanging="540"/>
        <w:jc w:val="both"/>
        <w:rPr>
          <w:rFonts w:ascii="Times New Roman" w:hAnsi="Times New Roman" w:cs="Times New Roman"/>
          <w:sz w:val="28"/>
        </w:rPr>
      </w:pPr>
      <w:bookmarkStart w:id="6" w:name="_Toc444246202"/>
      <w:bookmarkStart w:id="7" w:name="_Toc528589610"/>
      <w:r w:rsidRPr="00AC7B03">
        <w:rPr>
          <w:rFonts w:ascii="Times New Roman" w:hAnsi="Times New Roman" w:cs="Times New Roman"/>
          <w:sz w:val="28"/>
        </w:rPr>
        <w:t>Testing:</w:t>
      </w:r>
      <w:bookmarkEnd w:id="6"/>
      <w:bookmarkEnd w:id="7"/>
    </w:p>
    <w:p w:rsidR="00AD75DA" w:rsidRPr="00AC7B03" w:rsidRDefault="00AD75DA" w:rsidP="00EB4280">
      <w:pPr>
        <w:pStyle w:val="Head3"/>
        <w:numPr>
          <w:ilvl w:val="0"/>
          <w:numId w:val="0"/>
        </w:numPr>
        <w:spacing w:after="0"/>
        <w:jc w:val="both"/>
        <w:rPr>
          <w:rFonts w:ascii="Times New Roman" w:hAnsi="Times New Roman" w:cs="Times New Roman"/>
          <w:sz w:val="24"/>
        </w:rPr>
      </w:pPr>
      <w:bookmarkStart w:id="8" w:name="_Toc444246203"/>
      <w:bookmarkStart w:id="9" w:name="_Toc528589611"/>
      <w:r w:rsidRPr="00AC7B03">
        <w:rPr>
          <w:rFonts w:ascii="Times New Roman" w:hAnsi="Times New Roman" w:cs="Times New Roman"/>
          <w:sz w:val="24"/>
        </w:rPr>
        <w:t xml:space="preserve">Testing for Share </w:t>
      </w:r>
      <w:r w:rsidR="0096101E" w:rsidRPr="00AC7B03">
        <w:rPr>
          <w:rFonts w:ascii="Times New Roman" w:hAnsi="Times New Roman" w:cs="Times New Roman"/>
          <w:sz w:val="24"/>
        </w:rPr>
        <w:t>&amp;</w:t>
      </w:r>
      <w:r w:rsidRPr="00AC7B03">
        <w:rPr>
          <w:rFonts w:ascii="Times New Roman" w:hAnsi="Times New Roman" w:cs="Times New Roman"/>
          <w:sz w:val="24"/>
        </w:rPr>
        <w:t xml:space="preserve"> Save:</w:t>
      </w:r>
      <w:bookmarkEnd w:id="8"/>
      <w:bookmarkEnd w:id="9"/>
    </w:p>
    <w:p w:rsidR="00AD75DA" w:rsidRPr="00AC7B03" w:rsidRDefault="00AD75DA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Add the template for share and save on the desired page.</w:t>
      </w:r>
    </w:p>
    <w:p w:rsidR="00AD75DA" w:rsidRPr="00AC7B03" w:rsidRDefault="00AD75DA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If the widget appears on the given page, the script is loading fine.</w:t>
      </w:r>
    </w:p>
    <w:p w:rsidR="00AD75DA" w:rsidRPr="00AC7B03" w:rsidRDefault="00AD75DA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T</w:t>
      </w:r>
      <w:r w:rsidR="00877D11" w:rsidRPr="00AC7B03">
        <w:rPr>
          <w:rStyle w:val="SubtleEmphasis"/>
          <w:rFonts w:ascii="Times New Roman" w:hAnsi="Times New Roman" w:cs="Times New Roman"/>
          <w:i w:val="0"/>
          <w:sz w:val="24"/>
        </w:rPr>
        <w:t>he t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hird step will be the manual testing of sharing options provided by the widget if the shares appear on the social network feed as expected.</w:t>
      </w:r>
    </w:p>
    <w:p w:rsidR="00AD75DA" w:rsidRPr="00AC7B03" w:rsidRDefault="00AD75DA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The email share works differently from other shares, where the shared link is received in the email. </w:t>
      </w:r>
    </w:p>
    <w:p w:rsidR="00C26870" w:rsidRPr="00F37759" w:rsidRDefault="00C26870" w:rsidP="00F37759">
      <w:pPr>
        <w:spacing w:after="0" w:line="360" w:lineRule="auto"/>
        <w:jc w:val="both"/>
        <w:rPr>
          <w:rFonts w:ascii="Arial" w:hAnsi="Arial" w:cs="Arial"/>
          <w:iCs/>
        </w:rPr>
      </w:pPr>
    </w:p>
    <w:p w:rsidR="00F0007C" w:rsidRPr="00AC7B03" w:rsidRDefault="00F0007C" w:rsidP="00EB4280">
      <w:pPr>
        <w:pStyle w:val="Head3"/>
        <w:numPr>
          <w:ilvl w:val="0"/>
          <w:numId w:val="0"/>
        </w:numPr>
        <w:spacing w:after="0"/>
        <w:jc w:val="both"/>
        <w:rPr>
          <w:rFonts w:ascii="Times New Roman" w:hAnsi="Times New Roman" w:cs="Times New Roman"/>
          <w:sz w:val="24"/>
        </w:rPr>
      </w:pPr>
      <w:bookmarkStart w:id="10" w:name="_Toc444246206"/>
      <w:bookmarkStart w:id="11" w:name="_Toc528589612"/>
      <w:r w:rsidRPr="00AC7B03">
        <w:rPr>
          <w:rFonts w:ascii="Times New Roman" w:hAnsi="Times New Roman" w:cs="Times New Roman"/>
          <w:sz w:val="24"/>
        </w:rPr>
        <w:t xml:space="preserve">Testing for </w:t>
      </w:r>
      <w:r w:rsidR="0096101E" w:rsidRPr="00AC7B03">
        <w:rPr>
          <w:rFonts w:ascii="Times New Roman" w:hAnsi="Times New Roman" w:cs="Times New Roman"/>
          <w:sz w:val="24"/>
        </w:rPr>
        <w:t>Loyalty Program</w:t>
      </w:r>
      <w:r w:rsidRPr="00AC7B03">
        <w:rPr>
          <w:rFonts w:ascii="Times New Roman" w:hAnsi="Times New Roman" w:cs="Times New Roman"/>
          <w:sz w:val="24"/>
        </w:rPr>
        <w:t>:</w:t>
      </w:r>
      <w:bookmarkEnd w:id="10"/>
      <w:bookmarkEnd w:id="11"/>
    </w:p>
    <w:p w:rsidR="00F0007C" w:rsidRPr="00AC7B03" w:rsidRDefault="00F0007C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Clicks on the </w:t>
      </w:r>
      <w:r w:rsidR="00276676" w:rsidRPr="00AC7B03">
        <w:rPr>
          <w:rStyle w:val="SubtleEmphasis"/>
          <w:rFonts w:ascii="Times New Roman" w:hAnsi="Times New Roman" w:cs="Times New Roman"/>
          <w:i w:val="0"/>
          <w:sz w:val="24"/>
        </w:rPr>
        <w:t>Register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</w:t>
      </w:r>
      <w:r w:rsidR="00276676" w:rsidRPr="00AC7B03">
        <w:rPr>
          <w:rStyle w:val="SubtleEmphasis"/>
          <w:rFonts w:ascii="Times New Roman" w:hAnsi="Times New Roman" w:cs="Times New Roman"/>
          <w:i w:val="0"/>
          <w:sz w:val="24"/>
        </w:rPr>
        <w:t>link</w:t>
      </w:r>
      <w:r w:rsidR="003A1A27"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, which is on </w:t>
      </w:r>
      <w:r w:rsidR="002F3C8B"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DW </w:t>
      </w:r>
      <w:r w:rsidR="00B3408A" w:rsidRPr="00AC7B03">
        <w:rPr>
          <w:rStyle w:val="SubtleEmphasis"/>
          <w:rFonts w:ascii="Times New Roman" w:hAnsi="Times New Roman" w:cs="Times New Roman"/>
          <w:i w:val="0"/>
          <w:sz w:val="24"/>
        </w:rPr>
        <w:t>Storefront</w:t>
      </w:r>
      <w:r w:rsidR="003A1A27"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Top Right Corner.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</w:t>
      </w:r>
    </w:p>
    <w:p w:rsidR="00F0007C" w:rsidRPr="00AC7B03" w:rsidRDefault="00F0007C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Check that whether</w:t>
      </w:r>
      <w:r w:rsidR="00877D11"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the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user will get the Signup points or not.</w:t>
      </w:r>
    </w:p>
    <w:p w:rsidR="00F0007C" w:rsidRPr="00AC7B03" w:rsidRDefault="00F0007C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After login check whether the Dashboard is properly visible or not.</w:t>
      </w:r>
    </w:p>
    <w:p w:rsidR="00F0007C" w:rsidRPr="00AC7B03" w:rsidRDefault="00F0007C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Test whether</w:t>
      </w:r>
      <w:r w:rsidR="00877D11"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the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user will get the points for all the listed actions in the Earn Points tab.</w:t>
      </w:r>
    </w:p>
    <w:p w:rsidR="00F0007C" w:rsidRPr="00AC7B03" w:rsidRDefault="00F0007C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Test after earning specific points whether</w:t>
      </w:r>
      <w:r w:rsidR="00877D11"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the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reward is activated or not.</w:t>
      </w:r>
    </w:p>
    <w:p w:rsidR="00F0007C" w:rsidRPr="00AC7B03" w:rsidRDefault="00F0007C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Check whether</w:t>
      </w:r>
      <w:r w:rsidR="00877D11"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the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user can redeem that reward or not.</w:t>
      </w:r>
    </w:p>
    <w:p w:rsidR="00F0007C" w:rsidRPr="00AC7B03" w:rsidRDefault="00F0007C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Check that Lifetime points &amp; Available Points are displaying correctly or not.</w:t>
      </w:r>
    </w:p>
    <w:p w:rsidR="00833BFD" w:rsidRPr="00AC7B03" w:rsidRDefault="00833BFD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After placing an order, check whether you have earned the specific number of purchase points or not, which are in the ratio of Product price </w:t>
      </w:r>
      <w:r w:rsidR="00DC4790" w:rsidRPr="00AC7B03">
        <w:rPr>
          <w:rStyle w:val="SubtleEmphasis"/>
          <w:rFonts w:ascii="Times New Roman" w:hAnsi="Times New Roman" w:cs="Times New Roman"/>
          <w:i w:val="0"/>
          <w:sz w:val="24"/>
        </w:rPr>
        <w:t>as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$1 = </w:t>
      </w:r>
      <w:r w:rsidR="008121FC" w:rsidRPr="00AC7B03">
        <w:rPr>
          <w:rStyle w:val="SubtleEmphasis"/>
          <w:rFonts w:ascii="Times New Roman" w:hAnsi="Times New Roman" w:cs="Times New Roman"/>
          <w:i w:val="0"/>
          <w:sz w:val="24"/>
        </w:rPr>
        <w:t>1 point.</w:t>
      </w:r>
    </w:p>
    <w:p w:rsidR="00F0007C" w:rsidRPr="00AC7B03" w:rsidRDefault="00F0007C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If Module is responsive for devices, check all the above test cases on devices.</w:t>
      </w:r>
    </w:p>
    <w:p w:rsidR="00424A62" w:rsidRPr="00F37759" w:rsidRDefault="00424A62" w:rsidP="00F37759">
      <w:pPr>
        <w:spacing w:after="0" w:line="360" w:lineRule="auto"/>
        <w:jc w:val="both"/>
        <w:rPr>
          <w:rFonts w:ascii="Arial" w:hAnsi="Arial" w:cs="Arial"/>
          <w:iCs/>
        </w:rPr>
      </w:pPr>
    </w:p>
    <w:p w:rsidR="00E139A3" w:rsidRPr="00AC7B03" w:rsidRDefault="00640952" w:rsidP="00EB4280">
      <w:pPr>
        <w:pStyle w:val="Head3"/>
        <w:numPr>
          <w:ilvl w:val="0"/>
          <w:numId w:val="0"/>
        </w:numPr>
        <w:spacing w:after="0"/>
        <w:jc w:val="both"/>
        <w:rPr>
          <w:rFonts w:ascii="Times New Roman" w:hAnsi="Times New Roman" w:cs="Times New Roman"/>
          <w:sz w:val="24"/>
        </w:rPr>
      </w:pPr>
      <w:bookmarkStart w:id="12" w:name="_Toc528589613"/>
      <w:r w:rsidRPr="00AC7B03">
        <w:rPr>
          <w:rFonts w:ascii="Times New Roman" w:hAnsi="Times New Roman" w:cs="Times New Roman"/>
          <w:sz w:val="24"/>
        </w:rPr>
        <w:t>Testing for Visual Commerce:</w:t>
      </w:r>
      <w:bookmarkEnd w:id="12"/>
    </w:p>
    <w:p w:rsidR="00640952" w:rsidRPr="00AC7B03" w:rsidRDefault="00640952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bookmarkStart w:id="13" w:name="_Toc444965851"/>
      <w:bookmarkStart w:id="14" w:name="_Toc445807568"/>
      <w:r w:rsidRPr="00AC7B03">
        <w:rPr>
          <w:rStyle w:val="SubtleEmphasis"/>
          <w:rFonts w:ascii="Times New Roman" w:hAnsi="Times New Roman" w:cs="Times New Roman"/>
          <w:i w:val="0"/>
          <w:sz w:val="24"/>
        </w:rPr>
        <w:t>Vis</w:t>
      </w:r>
      <w:r w:rsidR="00424A62" w:rsidRPr="00AC7B03">
        <w:rPr>
          <w:rStyle w:val="SubtleEmphasis"/>
          <w:rFonts w:ascii="Times New Roman" w:hAnsi="Times New Roman" w:cs="Times New Roman"/>
          <w:i w:val="0"/>
          <w:sz w:val="24"/>
        </w:rPr>
        <w:t>it homepage &amp; check that our Visual Commerce’s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</w:t>
      </w:r>
      <w:r w:rsidRPr="00794282">
        <w:rPr>
          <w:rStyle w:val="SubtleEmphasis"/>
          <w:rFonts w:ascii="Times New Roman" w:hAnsi="Times New Roman" w:cs="Times New Roman"/>
          <w:i w:val="0"/>
          <w:noProof/>
          <w:sz w:val="24"/>
        </w:rPr>
        <w:t>Home page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slider loading or not, with all images.</w:t>
      </w:r>
      <w:bookmarkEnd w:id="13"/>
      <w:bookmarkEnd w:id="14"/>
    </w:p>
    <w:p w:rsidR="00640952" w:rsidRPr="00AC7B03" w:rsidRDefault="00640952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bookmarkStart w:id="15" w:name="_Toc444965853"/>
      <w:bookmarkStart w:id="16" w:name="_Toc445807569"/>
      <w:r w:rsidRPr="00AC7B03">
        <w:rPr>
          <w:rStyle w:val="SubtleEmphasis"/>
          <w:rFonts w:ascii="Times New Roman" w:hAnsi="Times New Roman" w:cs="Times New Roman"/>
          <w:i w:val="0"/>
          <w:sz w:val="24"/>
        </w:rPr>
        <w:t>Visit any product page &amp; check that our Product page slider is loading or not, with</w:t>
      </w:r>
      <w:r w:rsidR="00877D11"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an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image related to</w:t>
      </w:r>
      <w:r w:rsidR="00877D11"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the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specific product.</w:t>
      </w:r>
      <w:bookmarkEnd w:id="15"/>
      <w:bookmarkEnd w:id="16"/>
    </w:p>
    <w:p w:rsidR="00640952" w:rsidRPr="00AC7B03" w:rsidRDefault="00640952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bookmarkStart w:id="17" w:name="_Toc444965854"/>
      <w:bookmarkStart w:id="18" w:name="_Toc445807570"/>
      <w:r w:rsidRPr="00AC7B03">
        <w:rPr>
          <w:rStyle w:val="SubtleEmphasis"/>
          <w:rFonts w:ascii="Times New Roman" w:hAnsi="Times New Roman" w:cs="Times New Roman"/>
          <w:i w:val="0"/>
          <w:sz w:val="24"/>
        </w:rPr>
        <w:t>Visit Gallery page &amp; check the V</w:t>
      </w:r>
      <w:r w:rsidR="0096101E"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isual 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C</w:t>
      </w:r>
      <w:r w:rsidR="0096101E" w:rsidRPr="00AC7B03">
        <w:rPr>
          <w:rStyle w:val="SubtleEmphasis"/>
          <w:rFonts w:ascii="Times New Roman" w:hAnsi="Times New Roman" w:cs="Times New Roman"/>
          <w:i w:val="0"/>
          <w:sz w:val="24"/>
        </w:rPr>
        <w:t>ommerce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gallery is loading or not, with all images.</w:t>
      </w:r>
      <w:bookmarkEnd w:id="17"/>
      <w:bookmarkEnd w:id="18"/>
    </w:p>
    <w:p w:rsidR="00640952" w:rsidRPr="00AC7B03" w:rsidRDefault="00640952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bookmarkStart w:id="19" w:name="_Toc444965855"/>
      <w:bookmarkStart w:id="20" w:name="_Toc445807571"/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Check that </w:t>
      </w:r>
      <w:r w:rsidR="00621AE8"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previous &amp; next button is working or not, for </w:t>
      </w:r>
      <w:r w:rsidRPr="00794282">
        <w:rPr>
          <w:rStyle w:val="SubtleEmphasis"/>
          <w:rFonts w:ascii="Times New Roman" w:hAnsi="Times New Roman" w:cs="Times New Roman"/>
          <w:i w:val="0"/>
          <w:noProof/>
          <w:sz w:val="24"/>
        </w:rPr>
        <w:t>Home pa</w:t>
      </w:r>
      <w:r w:rsidR="000C438D" w:rsidRPr="00794282">
        <w:rPr>
          <w:rStyle w:val="SubtleEmphasis"/>
          <w:rFonts w:ascii="Times New Roman" w:hAnsi="Times New Roman" w:cs="Times New Roman"/>
          <w:i w:val="0"/>
          <w:noProof/>
          <w:sz w:val="24"/>
        </w:rPr>
        <w:t>ge</w:t>
      </w:r>
      <w:r w:rsidR="000C438D"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slider </w:t>
      </w:r>
      <w:r w:rsidR="00621AE8" w:rsidRPr="00AC7B03">
        <w:rPr>
          <w:rStyle w:val="SubtleEmphasis"/>
          <w:rFonts w:ascii="Times New Roman" w:hAnsi="Times New Roman" w:cs="Times New Roman"/>
          <w:i w:val="0"/>
          <w:sz w:val="24"/>
        </w:rPr>
        <w:t>&amp;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product page </w:t>
      </w:r>
      <w:r w:rsidR="00621AE8" w:rsidRPr="00AC7B03">
        <w:rPr>
          <w:rStyle w:val="SubtleEmphasis"/>
          <w:rFonts w:ascii="Times New Roman" w:hAnsi="Times New Roman" w:cs="Times New Roman"/>
          <w:i w:val="0"/>
          <w:sz w:val="24"/>
        </w:rPr>
        <w:t>slider.</w:t>
      </w:r>
      <w:bookmarkEnd w:id="19"/>
      <w:bookmarkEnd w:id="20"/>
    </w:p>
    <w:p w:rsidR="00621AE8" w:rsidRPr="00AC7B03" w:rsidRDefault="00621AE8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bookmarkStart w:id="21" w:name="_Toc444965856"/>
      <w:bookmarkStart w:id="22" w:name="_Toc445807572"/>
      <w:r w:rsidRPr="00AC7B03">
        <w:rPr>
          <w:rStyle w:val="SubtleEmphasis"/>
          <w:rFonts w:ascii="Times New Roman" w:hAnsi="Times New Roman" w:cs="Times New Roman"/>
          <w:i w:val="0"/>
          <w:sz w:val="24"/>
        </w:rPr>
        <w:t>Check the upload functionality with all uploading options from Gallery page.</w:t>
      </w:r>
      <w:bookmarkEnd w:id="21"/>
      <w:bookmarkEnd w:id="22"/>
    </w:p>
    <w:p w:rsidR="00621AE8" w:rsidRPr="00AC7B03" w:rsidRDefault="00621AE8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bookmarkStart w:id="23" w:name="_Toc444965857"/>
      <w:bookmarkStart w:id="24" w:name="_Toc445807573"/>
      <w:r w:rsidRPr="00AC7B03">
        <w:rPr>
          <w:rStyle w:val="SubtleEmphasis"/>
          <w:rFonts w:ascii="Times New Roman" w:hAnsi="Times New Roman" w:cs="Times New Roman"/>
          <w:i w:val="0"/>
          <w:sz w:val="24"/>
        </w:rPr>
        <w:t>Check that product association or Image detail popup is displaying or not if we click on a</w:t>
      </w:r>
      <w:r w:rsidR="000C438D"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ny image from </w:t>
      </w:r>
      <w:r w:rsidR="000C438D" w:rsidRPr="00794282">
        <w:rPr>
          <w:rStyle w:val="SubtleEmphasis"/>
          <w:rFonts w:ascii="Times New Roman" w:hAnsi="Times New Roman" w:cs="Times New Roman"/>
          <w:i w:val="0"/>
          <w:noProof/>
          <w:sz w:val="24"/>
        </w:rPr>
        <w:t>Home page</w:t>
      </w:r>
      <w:r w:rsidR="000C438D"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slider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, Product page slider &amp; Gallery page.</w:t>
      </w:r>
      <w:bookmarkEnd w:id="23"/>
      <w:bookmarkEnd w:id="24"/>
    </w:p>
    <w:p w:rsidR="00621AE8" w:rsidRPr="00AC7B03" w:rsidRDefault="00621AE8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bookmarkStart w:id="25" w:name="_Toc444965858"/>
      <w:bookmarkStart w:id="26" w:name="_Toc445807574"/>
      <w:r w:rsidRPr="00AC7B03">
        <w:rPr>
          <w:rStyle w:val="SubtleEmphasis"/>
          <w:rFonts w:ascii="Times New Roman" w:hAnsi="Times New Roman" w:cs="Times New Roman"/>
          <w:i w:val="0"/>
          <w:sz w:val="24"/>
        </w:rPr>
        <w:t>Check that, is that product association popup or image detail popup displaying product images related to</w:t>
      </w:r>
      <w:r w:rsidR="00877D11"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the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specific image or not.</w:t>
      </w:r>
      <w:bookmarkEnd w:id="25"/>
      <w:bookmarkEnd w:id="26"/>
    </w:p>
    <w:p w:rsidR="00341743" w:rsidRPr="00F37759" w:rsidRDefault="00341743" w:rsidP="00F37759">
      <w:pPr>
        <w:spacing w:after="0" w:line="360" w:lineRule="auto"/>
        <w:jc w:val="both"/>
        <w:rPr>
          <w:rFonts w:ascii="Arial" w:hAnsi="Arial" w:cs="Arial"/>
          <w:iCs/>
        </w:rPr>
      </w:pPr>
    </w:p>
    <w:p w:rsidR="00863111" w:rsidRPr="00AC7B03" w:rsidRDefault="00863111" w:rsidP="00EB4280">
      <w:pPr>
        <w:pStyle w:val="Head3"/>
        <w:numPr>
          <w:ilvl w:val="0"/>
          <w:numId w:val="0"/>
        </w:numPr>
        <w:spacing w:after="0"/>
        <w:jc w:val="both"/>
        <w:rPr>
          <w:rFonts w:ascii="Times New Roman" w:hAnsi="Times New Roman" w:cs="Times New Roman"/>
          <w:sz w:val="24"/>
        </w:rPr>
      </w:pPr>
      <w:bookmarkStart w:id="27" w:name="_Toc445722033"/>
      <w:bookmarkStart w:id="28" w:name="_Toc528589614"/>
      <w:r w:rsidRPr="00AC7B03">
        <w:rPr>
          <w:rFonts w:ascii="Times New Roman" w:hAnsi="Times New Roman" w:cs="Times New Roman"/>
          <w:sz w:val="24"/>
        </w:rPr>
        <w:t xml:space="preserve">Testing for </w:t>
      </w:r>
      <w:r w:rsidR="00424A62" w:rsidRPr="00AC7B03">
        <w:rPr>
          <w:rFonts w:ascii="Times New Roman" w:hAnsi="Times New Roman" w:cs="Times New Roman"/>
          <w:sz w:val="24"/>
        </w:rPr>
        <w:t>Refer a</w:t>
      </w:r>
      <w:r w:rsidRPr="00AC7B03">
        <w:rPr>
          <w:rFonts w:ascii="Times New Roman" w:hAnsi="Times New Roman" w:cs="Times New Roman"/>
          <w:sz w:val="24"/>
        </w:rPr>
        <w:t xml:space="preserve"> Friend:</w:t>
      </w:r>
      <w:bookmarkEnd w:id="27"/>
      <w:bookmarkEnd w:id="28"/>
    </w:p>
    <w:p w:rsidR="00863111" w:rsidRPr="00AC7B03" w:rsidRDefault="00863111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Add the template for Refer </w:t>
      </w:r>
      <w:r w:rsidR="00424A62" w:rsidRPr="00AC7B03">
        <w:rPr>
          <w:rStyle w:val="SubtleEmphasis"/>
          <w:rFonts w:ascii="Times New Roman" w:hAnsi="Times New Roman" w:cs="Times New Roman"/>
          <w:i w:val="0"/>
          <w:sz w:val="24"/>
        </w:rPr>
        <w:t>a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Friend </w:t>
      </w:r>
      <w:r w:rsidRPr="00794282">
        <w:rPr>
          <w:rStyle w:val="SubtleEmphasis"/>
          <w:rFonts w:ascii="Times New Roman" w:hAnsi="Times New Roman" w:cs="Times New Roman"/>
          <w:i w:val="0"/>
          <w:noProof/>
          <w:sz w:val="24"/>
        </w:rPr>
        <w:t>on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 the desired page.</w:t>
      </w:r>
    </w:p>
    <w:p w:rsidR="00863111" w:rsidRPr="00AC7B03" w:rsidRDefault="00863111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If the Refer a Friend module appears on the given page, the script is loading fine.</w:t>
      </w:r>
    </w:p>
    <w:p w:rsidR="00863111" w:rsidRPr="00AC7B03" w:rsidRDefault="00863111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T</w:t>
      </w:r>
      <w:r w:rsidR="00877D11" w:rsidRPr="00AC7B03">
        <w:rPr>
          <w:rStyle w:val="SubtleEmphasis"/>
          <w:rFonts w:ascii="Times New Roman" w:hAnsi="Times New Roman" w:cs="Times New Roman"/>
          <w:i w:val="0"/>
          <w:sz w:val="24"/>
        </w:rPr>
        <w:t>he t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hird step will be the manual testing of sharing options provided </w:t>
      </w:r>
      <w:r w:rsidR="00877D11" w:rsidRPr="00AC7B03">
        <w:rPr>
          <w:rStyle w:val="SubtleEmphasis"/>
          <w:rFonts w:ascii="Times New Roman" w:hAnsi="Times New Roman" w:cs="Times New Roman"/>
          <w:i w:val="0"/>
          <w:sz w:val="24"/>
        </w:rPr>
        <w:t>i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n the sharing section.</w:t>
      </w:r>
    </w:p>
    <w:p w:rsidR="00863111" w:rsidRPr="00AC7B03" w:rsidRDefault="00863111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In this, check each &amp; every sharing service.</w:t>
      </w:r>
    </w:p>
    <w:p w:rsidR="00863111" w:rsidRPr="00AC7B03" w:rsidRDefault="00863111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Check that the shared content is displaying on </w:t>
      </w:r>
      <w:r w:rsidR="00600B23"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a 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specific social networking site or not. </w:t>
      </w:r>
    </w:p>
    <w:p w:rsidR="00863111" w:rsidRPr="00AC7B03" w:rsidRDefault="00863111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Check that, after clicking on the shared content, will it redirect to the specific e</w:t>
      </w:r>
      <w:r w:rsidR="00600B23" w:rsidRPr="00AC7B03">
        <w:rPr>
          <w:rStyle w:val="SubtleEmphasis"/>
          <w:rFonts w:ascii="Times New Roman" w:hAnsi="Times New Roman" w:cs="Times New Roman"/>
          <w:i w:val="0"/>
          <w:sz w:val="24"/>
        </w:rPr>
        <w:t>-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commerce website or not.</w:t>
      </w:r>
    </w:p>
    <w:p w:rsidR="00863111" w:rsidRPr="00AC7B03" w:rsidRDefault="00863111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Check that, after clicking on Manage reward button or link, will it open the reward section or not.</w:t>
      </w:r>
    </w:p>
    <w:p w:rsidR="00863111" w:rsidRPr="00AC7B03" w:rsidRDefault="00863111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In </w:t>
      </w:r>
      <w:r w:rsidR="00600B23"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the 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reward section, check that claim reward link is working or not.</w:t>
      </w:r>
    </w:p>
    <w:p w:rsidR="00863111" w:rsidRPr="00AC7B03" w:rsidRDefault="00863111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Check that, after claiming the specific reward, will it displays coupon code in front of that reward or not.</w:t>
      </w:r>
    </w:p>
    <w:p w:rsidR="00863111" w:rsidRPr="00AC7B03" w:rsidRDefault="00863111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Check that coupon code is working properly or not, at the time of checkout.</w:t>
      </w:r>
    </w:p>
    <w:p w:rsidR="00863111" w:rsidRPr="00AC7B03" w:rsidRDefault="00863111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The email share works differently from other shares. In that, check validation of each field on the email share popup.</w:t>
      </w:r>
    </w:p>
    <w:p w:rsidR="00863111" w:rsidRPr="00AC7B03" w:rsidRDefault="00863111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Check that, it shares correct information through mail or not.</w:t>
      </w:r>
    </w:p>
    <w:p w:rsidR="00863111" w:rsidRPr="00AC7B03" w:rsidRDefault="00863111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Check that, after clicking on shared content in </w:t>
      </w:r>
      <w:r w:rsidR="00600B23"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the 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mail, will it redirects to the specific e</w:t>
      </w:r>
      <w:r w:rsidR="00600B23" w:rsidRPr="00AC7B03">
        <w:rPr>
          <w:rStyle w:val="SubtleEmphasis"/>
          <w:rFonts w:ascii="Times New Roman" w:hAnsi="Times New Roman" w:cs="Times New Roman"/>
          <w:i w:val="0"/>
          <w:sz w:val="24"/>
        </w:rPr>
        <w:t>-</w:t>
      </w: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commerce website or not. </w:t>
      </w:r>
    </w:p>
    <w:p w:rsidR="00125B93" w:rsidRPr="00F37759" w:rsidRDefault="00125B93" w:rsidP="00F37759">
      <w:pPr>
        <w:spacing w:after="0" w:line="360" w:lineRule="auto"/>
        <w:jc w:val="both"/>
        <w:rPr>
          <w:rFonts w:ascii="Arial" w:hAnsi="Arial" w:cs="Arial"/>
          <w:iCs/>
        </w:rPr>
      </w:pPr>
    </w:p>
    <w:p w:rsidR="00D50755" w:rsidRPr="00AC7B03" w:rsidRDefault="00D50755" w:rsidP="00EB4280">
      <w:pPr>
        <w:pStyle w:val="Head3"/>
        <w:numPr>
          <w:ilvl w:val="0"/>
          <w:numId w:val="0"/>
        </w:numPr>
        <w:spacing w:after="0"/>
        <w:jc w:val="both"/>
        <w:rPr>
          <w:rFonts w:ascii="Times New Roman" w:hAnsi="Times New Roman" w:cs="Times New Roman"/>
          <w:sz w:val="24"/>
        </w:rPr>
      </w:pPr>
      <w:bookmarkStart w:id="29" w:name="_Toc528589615"/>
      <w:r w:rsidRPr="00AC7B03">
        <w:rPr>
          <w:rFonts w:ascii="Times New Roman" w:hAnsi="Times New Roman" w:cs="Times New Roman"/>
          <w:sz w:val="24"/>
        </w:rPr>
        <w:t>Testing for Sales Tracking:</w:t>
      </w:r>
      <w:bookmarkEnd w:id="29"/>
    </w:p>
    <w:p w:rsidR="00D50755" w:rsidRPr="00AC7B03" w:rsidRDefault="00D50755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 xml:space="preserve">Place a test order. </w:t>
      </w:r>
    </w:p>
    <w:p w:rsidR="00D50755" w:rsidRPr="00AC7B03" w:rsidRDefault="00D50755" w:rsidP="00F37759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AC7B03">
        <w:rPr>
          <w:rStyle w:val="SubtleEmphasis"/>
          <w:rFonts w:ascii="Times New Roman" w:hAnsi="Times New Roman" w:cs="Times New Roman"/>
          <w:i w:val="0"/>
          <w:sz w:val="24"/>
        </w:rPr>
        <w:t>Complete the checkout process.</w:t>
      </w:r>
    </w:p>
    <w:p w:rsidR="00B661E9" w:rsidRPr="00753527" w:rsidRDefault="00D50755" w:rsidP="00503CE3">
      <w:pPr>
        <w:pStyle w:val="Head40"/>
        <w:numPr>
          <w:ilvl w:val="0"/>
          <w:numId w:val="13"/>
        </w:numPr>
        <w:spacing w:before="0" w:line="276" w:lineRule="auto"/>
        <w:ind w:left="720"/>
        <w:rPr>
          <w:rStyle w:val="SubtleEmphasis"/>
          <w:rFonts w:ascii="Times New Roman" w:hAnsi="Times New Roman" w:cs="Times New Roman"/>
          <w:i w:val="0"/>
          <w:sz w:val="24"/>
        </w:rPr>
      </w:pPr>
      <w:r w:rsidRPr="00753527">
        <w:rPr>
          <w:rStyle w:val="SubtleEmphasis"/>
          <w:rFonts w:ascii="Times New Roman" w:hAnsi="Times New Roman" w:cs="Times New Roman"/>
          <w:i w:val="0"/>
          <w:sz w:val="24"/>
        </w:rPr>
        <w:t>View page source of order confirmation page, and check whether the following script is present there or not:</w:t>
      </w:r>
      <w:bookmarkStart w:id="30" w:name="_GoBack"/>
      <w:bookmarkEnd w:id="30"/>
    </w:p>
    <w:tbl>
      <w:tblPr>
        <w:tblStyle w:val="TableGrid"/>
        <w:tblW w:w="0" w:type="auto"/>
        <w:tblInd w:w="720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803"/>
      </w:tblGrid>
      <w:tr w:rsidR="000639E4" w:rsidTr="000639E4">
        <w:tc>
          <w:tcPr>
            <w:tcW w:w="9523" w:type="dxa"/>
          </w:tcPr>
          <w:p w:rsidR="000639E4" w:rsidRDefault="000639E4" w:rsidP="00A524D3">
            <w:pPr>
              <w:pStyle w:val="Head40"/>
              <w:spacing w:before="0" w:line="276" w:lineRule="auto"/>
              <w:jc w:val="left"/>
              <w:rPr>
                <w:rStyle w:val="SubtleEmphasis"/>
                <w:rFonts w:ascii="Times New Roman" w:hAnsi="Times New Roman" w:cs="Times New Roman"/>
                <w:i w:val="0"/>
                <w:sz w:val="24"/>
              </w:rPr>
            </w:pPr>
            <w:r>
              <w:rPr>
                <w:rStyle w:val="SubtleEmphasis"/>
                <w:rFonts w:ascii="Times New Roman" w:hAnsi="Times New Roman" w:cs="Times New Roman"/>
                <w:i w:val="0"/>
                <w:sz w:val="24"/>
              </w:rPr>
              <w:t xml:space="preserve">&lt;script </w:t>
            </w:r>
            <w:proofErr w:type="spellStart"/>
            <w:r w:rsidRPr="000639E4">
              <w:rPr>
                <w:rStyle w:val="SubtleEmphasis"/>
                <w:rFonts w:ascii="Times New Roman" w:hAnsi="Times New Roman" w:cs="Times New Roman"/>
                <w:i w:val="0"/>
                <w:sz w:val="24"/>
              </w:rPr>
              <w:t>src</w:t>
            </w:r>
            <w:proofErr w:type="spellEnd"/>
            <w:r w:rsidRPr="000639E4">
              <w:rPr>
                <w:rStyle w:val="SubtleEmphasis"/>
                <w:rFonts w:ascii="Times New Roman" w:hAnsi="Times New Roman" w:cs="Times New Roman"/>
                <w:i w:val="0"/>
                <w:sz w:val="24"/>
              </w:rPr>
              <w:t>="https://c1.socialannex.com/sale-track/?parameter=</w:t>
            </w:r>
            <w:r>
              <w:rPr>
                <w:rStyle w:val="SubtleEmphasis"/>
                <w:rFonts w:ascii="Times New Roman" w:hAnsi="Times New Roman" w:cs="Times New Roman"/>
                <w:i w:val="0"/>
                <w:sz w:val="24"/>
              </w:rPr>
              <w:t>&lt;ENCODED PARAMETER</w:t>
            </w:r>
            <w:r w:rsidRPr="000639E4">
              <w:rPr>
                <w:rStyle w:val="SubtleEmphasis"/>
                <w:rFonts w:ascii="Times New Roman" w:hAnsi="Times New Roman" w:cs="Times New Roman"/>
                <w:i w:val="0"/>
                <w:sz w:val="24"/>
              </w:rPr>
              <w:t>"</w:t>
            </w:r>
            <w:r>
              <w:rPr>
                <w:rStyle w:val="SubtleEmphasis"/>
                <w:rFonts w:ascii="Times New Roman" w:hAnsi="Times New Roman" w:cs="Times New Roman"/>
                <w:i w:val="0"/>
                <w:sz w:val="24"/>
              </w:rPr>
              <w:t>&gt;</w:t>
            </w:r>
            <w:r w:rsidRPr="000639E4">
              <w:rPr>
                <w:rStyle w:val="SubtleEmphasis"/>
                <w:rFonts w:ascii="Times New Roman" w:hAnsi="Times New Roman" w:cs="Times New Roman"/>
                <w:i w:val="0"/>
                <w:sz w:val="24"/>
              </w:rPr>
              <w:t>&lt;/script&gt;</w:t>
            </w:r>
          </w:p>
        </w:tc>
      </w:tr>
    </w:tbl>
    <w:p w:rsidR="00EB4280" w:rsidRPr="00F37759" w:rsidRDefault="00EB4280" w:rsidP="00F37759">
      <w:pPr>
        <w:spacing w:before="240" w:line="360" w:lineRule="auto"/>
        <w:jc w:val="both"/>
        <w:rPr>
          <w:rFonts w:ascii="Arial" w:hAnsi="Arial" w:cs="Arial"/>
          <w:iCs/>
        </w:rPr>
      </w:pPr>
    </w:p>
    <w:sectPr w:rsidR="00EB4280" w:rsidRPr="00F37759" w:rsidSect="00BE0C36">
      <w:footerReference w:type="default" r:id="rId12"/>
      <w:headerReference w:type="first" r:id="rId13"/>
      <w:footerReference w:type="first" r:id="rId14"/>
      <w:pgSz w:w="12240" w:h="15840"/>
      <w:pgMar w:top="1440" w:right="1440" w:bottom="1296" w:left="1267" w:header="288" w:footer="317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0D93" w:rsidRDefault="00E00D93" w:rsidP="00391FF5">
      <w:pPr>
        <w:spacing w:after="0" w:line="240" w:lineRule="auto"/>
      </w:pPr>
      <w:r>
        <w:separator/>
      </w:r>
    </w:p>
  </w:endnote>
  <w:endnote w:type="continuationSeparator" w:id="0">
    <w:p w:rsidR="00E00D93" w:rsidRDefault="00E00D93" w:rsidP="00391F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">
    <w:altName w:val="MS Mincho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lte DIN 1451 Mittelschrift">
    <w:altName w:val="Trebuchet MS"/>
    <w:charset w:val="00"/>
    <w:family w:val="auto"/>
    <w:pitch w:val="variable"/>
    <w:sig w:usb0="00000003" w:usb1="00000010" w:usb2="00000000" w:usb3="00000000" w:csb0="00000001" w:csb1="00000000"/>
  </w:font>
  <w:font w:name="Open Sans Light">
    <w:altName w:val="Segoe UI Semilight"/>
    <w:charset w:val="00"/>
    <w:family w:val="auto"/>
    <w:pitch w:val="variable"/>
    <w:sig w:usb0="00000001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74B6" w:rsidRPr="00230366" w:rsidRDefault="001B74B6" w:rsidP="00D574CF">
    <w:pPr>
      <w:pStyle w:val="Footer"/>
      <w:jc w:val="center"/>
      <w:rPr>
        <w:rFonts w:ascii="Open Sans Light" w:hAnsi="Open Sans Light"/>
        <w:color w:val="595959" w:themeColor="text1" w:themeTint="A6"/>
        <w:sz w:val="16"/>
        <w:szCs w:val="16"/>
      </w:rPr>
    </w:pPr>
    <w:r>
      <w:rPr>
        <w:rFonts w:ascii="Open Sans Light" w:hAnsi="Open Sans Light"/>
        <w:color w:val="595959" w:themeColor="text1" w:themeTint="A6"/>
        <w:sz w:val="16"/>
        <w:szCs w:val="16"/>
      </w:rPr>
      <w:t xml:space="preserve">Copyright Social </w:t>
    </w:r>
    <w:r w:rsidRPr="00230366">
      <w:rPr>
        <w:rFonts w:ascii="Open Sans Light" w:hAnsi="Open Sans Light"/>
        <w:color w:val="595959" w:themeColor="text1" w:themeTint="A6"/>
        <w:sz w:val="16"/>
        <w:szCs w:val="16"/>
      </w:rPr>
      <w:t xml:space="preserve">Annex </w:t>
    </w:r>
    <w:r>
      <w:rPr>
        <w:rFonts w:ascii="Open Sans Light" w:hAnsi="Open Sans Light"/>
        <w:color w:val="595959" w:themeColor="text1" w:themeTint="A6"/>
        <w:sz w:val="16"/>
        <w:szCs w:val="16"/>
      </w:rPr>
      <w:t>d/b/a Annex Cloud 2018</w:t>
    </w:r>
    <w:r w:rsidRPr="00230366">
      <w:rPr>
        <w:rFonts w:ascii="Open Sans Light" w:hAnsi="Open Sans Light"/>
        <w:color w:val="595959" w:themeColor="text1" w:themeTint="A6"/>
        <w:sz w:val="16"/>
        <w:szCs w:val="16"/>
      </w:rPr>
      <w:t>. Conﬁdential</w:t>
    </w:r>
    <w:r>
      <w:rPr>
        <w:rFonts w:ascii="Open Sans Light" w:hAnsi="Open Sans Light"/>
        <w:color w:val="595959" w:themeColor="text1" w:themeTint="A6"/>
        <w:sz w:val="16"/>
        <w:szCs w:val="16"/>
      </w:rPr>
      <w:t>.</w:t>
    </w:r>
    <w:r w:rsidRPr="00230366">
      <w:rPr>
        <w:rFonts w:ascii="Open Sans Light" w:hAnsi="Open Sans Light"/>
        <w:color w:val="595959" w:themeColor="text1" w:themeTint="A6"/>
        <w:sz w:val="16"/>
        <w:szCs w:val="16"/>
      </w:rPr>
      <w:t xml:space="preserve"> </w:t>
    </w:r>
  </w:p>
  <w:p w:rsidR="001B74B6" w:rsidRDefault="001B74B6" w:rsidP="00D574CF">
    <w:pPr>
      <w:pStyle w:val="Footer"/>
      <w:jc w:val="center"/>
    </w:pPr>
    <w:r w:rsidRPr="00230366">
      <w:rPr>
        <w:rFonts w:ascii="Open Sans Light" w:hAnsi="Open Sans Light"/>
        <w:color w:val="595959" w:themeColor="text1" w:themeTint="A6"/>
        <w:sz w:val="16"/>
        <w:szCs w:val="16"/>
      </w:rPr>
      <w:t>www.annexcloud.com</w:t>
    </w:r>
  </w:p>
  <w:p w:rsidR="001B74B6" w:rsidRDefault="001B74B6">
    <w:pPr>
      <w:pStyle w:val="Normal1"/>
      <w:tabs>
        <w:tab w:val="center" w:pos="4680"/>
        <w:tab w:val="right" w:pos="9360"/>
      </w:tabs>
      <w:spacing w:after="0" w:line="240" w:lineRule="auto"/>
      <w:ind w:right="360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82551763"/>
      <w:docPartObj>
        <w:docPartGallery w:val="Page Numbers (Bottom of Page)"/>
        <w:docPartUnique/>
      </w:docPartObj>
    </w:sdtPr>
    <w:sdtEndPr/>
    <w:sdtContent>
      <w:p w:rsidR="001B74B6" w:rsidRPr="00230366" w:rsidRDefault="001B74B6" w:rsidP="00CE5761">
        <w:pPr>
          <w:pStyle w:val="Footer"/>
          <w:jc w:val="center"/>
          <w:rPr>
            <w:rFonts w:ascii="Open Sans Light" w:hAnsi="Open Sans Light"/>
            <w:color w:val="595959" w:themeColor="text1" w:themeTint="A6"/>
            <w:sz w:val="16"/>
            <w:szCs w:val="16"/>
          </w:rPr>
        </w:pPr>
        <w:r>
          <w:rPr>
            <w:rFonts w:ascii="Open Sans Light" w:hAnsi="Open Sans Light"/>
            <w:color w:val="595959" w:themeColor="text1" w:themeTint="A6"/>
            <w:sz w:val="16"/>
            <w:szCs w:val="16"/>
          </w:rPr>
          <w:t xml:space="preserve">Copyright Social </w:t>
        </w:r>
        <w:r w:rsidRPr="00230366">
          <w:rPr>
            <w:rFonts w:ascii="Open Sans Light" w:hAnsi="Open Sans Light"/>
            <w:color w:val="595959" w:themeColor="text1" w:themeTint="A6"/>
            <w:sz w:val="16"/>
            <w:szCs w:val="16"/>
          </w:rPr>
          <w:t xml:space="preserve">Annex </w:t>
        </w:r>
        <w:r>
          <w:rPr>
            <w:rFonts w:ascii="Open Sans Light" w:hAnsi="Open Sans Light"/>
            <w:color w:val="595959" w:themeColor="text1" w:themeTint="A6"/>
            <w:sz w:val="16"/>
            <w:szCs w:val="16"/>
          </w:rPr>
          <w:t>d/b/a Annex Cloud 2018</w:t>
        </w:r>
        <w:r w:rsidRPr="00230366">
          <w:rPr>
            <w:rFonts w:ascii="Open Sans Light" w:hAnsi="Open Sans Light"/>
            <w:color w:val="595959" w:themeColor="text1" w:themeTint="A6"/>
            <w:sz w:val="16"/>
            <w:szCs w:val="16"/>
          </w:rPr>
          <w:t>. Conﬁdential</w:t>
        </w:r>
        <w:r>
          <w:rPr>
            <w:rFonts w:ascii="Open Sans Light" w:hAnsi="Open Sans Light"/>
            <w:color w:val="595959" w:themeColor="text1" w:themeTint="A6"/>
            <w:sz w:val="16"/>
            <w:szCs w:val="16"/>
          </w:rPr>
          <w:t>.</w:t>
        </w:r>
        <w:r w:rsidRPr="00230366">
          <w:rPr>
            <w:rFonts w:ascii="Open Sans Light" w:hAnsi="Open Sans Light"/>
            <w:color w:val="595959" w:themeColor="text1" w:themeTint="A6"/>
            <w:sz w:val="16"/>
            <w:szCs w:val="16"/>
          </w:rPr>
          <w:t xml:space="preserve"> </w:t>
        </w:r>
      </w:p>
      <w:p w:rsidR="001B74B6" w:rsidRDefault="001B74B6" w:rsidP="00CE5761">
        <w:pPr>
          <w:spacing w:after="0"/>
          <w:ind w:right="-160"/>
          <w:jc w:val="center"/>
          <w:rPr>
            <w:b/>
            <w:color w:val="DE6354"/>
            <w:sz w:val="18"/>
            <w:szCs w:val="18"/>
          </w:rPr>
        </w:pPr>
        <w:r w:rsidRPr="00230366">
          <w:rPr>
            <w:rFonts w:ascii="Open Sans Light" w:hAnsi="Open Sans Light"/>
            <w:color w:val="595959" w:themeColor="text1" w:themeTint="A6"/>
            <w:sz w:val="16"/>
            <w:szCs w:val="16"/>
          </w:rPr>
          <w:t>www.annexcloud.com</w:t>
        </w:r>
      </w:p>
      <w:p w:rsidR="001B74B6" w:rsidRDefault="001B74B6" w:rsidP="00CE5761">
        <w:pPr>
          <w:pStyle w:val="Footer"/>
          <w:pBdr>
            <w:top w:val="single" w:sz="4" w:space="1" w:color="D9D9D9" w:themeColor="background1" w:themeShade="D9"/>
          </w:pBdr>
          <w:jc w:val="right"/>
          <w:rPr>
            <w:b/>
            <w:bCs/>
          </w:rPr>
        </w:pPr>
        <w:r>
          <w:t xml:space="preserve">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775D" w:rsidRPr="001F775D">
          <w:rPr>
            <w:b/>
            <w:bCs/>
            <w:noProof/>
          </w:rPr>
          <w:t>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14110339"/>
      <w:docPartObj>
        <w:docPartGallery w:val="Page Numbers (Bottom of Page)"/>
        <w:docPartUnique/>
      </w:docPartObj>
    </w:sdtPr>
    <w:sdtEndPr/>
    <w:sdtContent>
      <w:p w:rsidR="001B74B6" w:rsidRPr="00230366" w:rsidRDefault="001B74B6" w:rsidP="00CE5761">
        <w:pPr>
          <w:pStyle w:val="Footer"/>
          <w:jc w:val="center"/>
          <w:rPr>
            <w:rFonts w:ascii="Open Sans Light" w:hAnsi="Open Sans Light"/>
            <w:color w:val="595959" w:themeColor="text1" w:themeTint="A6"/>
            <w:sz w:val="16"/>
            <w:szCs w:val="16"/>
          </w:rPr>
        </w:pPr>
        <w:r>
          <w:rPr>
            <w:rFonts w:ascii="Open Sans Light" w:hAnsi="Open Sans Light"/>
            <w:color w:val="595959" w:themeColor="text1" w:themeTint="A6"/>
            <w:sz w:val="16"/>
            <w:szCs w:val="16"/>
          </w:rPr>
          <w:t xml:space="preserve">Copyright Social </w:t>
        </w:r>
        <w:r w:rsidRPr="00230366">
          <w:rPr>
            <w:rFonts w:ascii="Open Sans Light" w:hAnsi="Open Sans Light"/>
            <w:color w:val="595959" w:themeColor="text1" w:themeTint="A6"/>
            <w:sz w:val="16"/>
            <w:szCs w:val="16"/>
          </w:rPr>
          <w:t xml:space="preserve">Annex </w:t>
        </w:r>
        <w:r>
          <w:rPr>
            <w:rFonts w:ascii="Open Sans Light" w:hAnsi="Open Sans Light"/>
            <w:color w:val="595959" w:themeColor="text1" w:themeTint="A6"/>
            <w:sz w:val="16"/>
            <w:szCs w:val="16"/>
          </w:rPr>
          <w:t>d/b/a Annex Cloud 2018</w:t>
        </w:r>
        <w:r w:rsidRPr="00230366">
          <w:rPr>
            <w:rFonts w:ascii="Open Sans Light" w:hAnsi="Open Sans Light"/>
            <w:color w:val="595959" w:themeColor="text1" w:themeTint="A6"/>
            <w:sz w:val="16"/>
            <w:szCs w:val="16"/>
          </w:rPr>
          <w:t>. Conﬁdential</w:t>
        </w:r>
        <w:r>
          <w:rPr>
            <w:rFonts w:ascii="Open Sans Light" w:hAnsi="Open Sans Light"/>
            <w:color w:val="595959" w:themeColor="text1" w:themeTint="A6"/>
            <w:sz w:val="16"/>
            <w:szCs w:val="16"/>
          </w:rPr>
          <w:t>.</w:t>
        </w:r>
      </w:p>
      <w:p w:rsidR="001B74B6" w:rsidRDefault="001B74B6" w:rsidP="00CE5761">
        <w:pPr>
          <w:spacing w:after="0"/>
          <w:ind w:right="-160"/>
          <w:jc w:val="center"/>
          <w:rPr>
            <w:b/>
            <w:color w:val="DE6354"/>
            <w:sz w:val="18"/>
            <w:szCs w:val="18"/>
          </w:rPr>
        </w:pPr>
        <w:r w:rsidRPr="00230366">
          <w:rPr>
            <w:rFonts w:ascii="Open Sans Light" w:hAnsi="Open Sans Light"/>
            <w:color w:val="595959" w:themeColor="text1" w:themeTint="A6"/>
            <w:sz w:val="16"/>
            <w:szCs w:val="16"/>
          </w:rPr>
          <w:t>www.annexcloud.com</w:t>
        </w:r>
      </w:p>
      <w:p w:rsidR="001B74B6" w:rsidRDefault="001B74B6" w:rsidP="00CE5761">
        <w:pPr>
          <w:pStyle w:val="Footer"/>
          <w:pBdr>
            <w:top w:val="single" w:sz="4" w:space="1" w:color="D9D9D9" w:themeColor="background1" w:themeShade="D9"/>
          </w:pBdr>
          <w:jc w:val="right"/>
          <w:rPr>
            <w:b/>
            <w:bCs/>
          </w:rPr>
        </w:pPr>
        <w:r>
          <w:t xml:space="preserve">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775D" w:rsidRPr="001F775D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0D93" w:rsidRDefault="00E00D93" w:rsidP="00391FF5">
      <w:pPr>
        <w:spacing w:after="0" w:line="240" w:lineRule="auto"/>
      </w:pPr>
      <w:r>
        <w:separator/>
      </w:r>
    </w:p>
  </w:footnote>
  <w:footnote w:type="continuationSeparator" w:id="0">
    <w:p w:rsidR="00E00D93" w:rsidRDefault="00E00D93" w:rsidP="00391F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74B6" w:rsidRDefault="001B74B6" w:rsidP="00D574CF">
    <w:pPr>
      <w:pStyle w:val="Header"/>
      <w:jc w:val="center"/>
      <w:rPr>
        <w:rFonts w:eastAsiaTheme="minorEastAsia"/>
        <w:sz w:val="16"/>
        <w:szCs w:val="16"/>
        <w:lang w:eastAsia="en-IN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2C6B2AFD" wp14:editId="265CF352">
              <wp:simplePos x="0" y="0"/>
              <wp:positionH relativeFrom="column">
                <wp:posOffset>0</wp:posOffset>
              </wp:positionH>
              <wp:positionV relativeFrom="paragraph">
                <wp:posOffset>-52598955</wp:posOffset>
              </wp:positionV>
              <wp:extent cx="7772400" cy="986790"/>
              <wp:effectExtent l="0" t="0" r="19050" b="60960"/>
              <wp:wrapNone/>
              <wp:docPr id="59" name="Rectangl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986790"/>
                      </a:xfrm>
                      <a:prstGeom prst="rect">
                        <a:avLst/>
                      </a:prstGeom>
                      <a:solidFill>
                        <a:srgbClr val="702542"/>
                      </a:solidFill>
                      <a:ln w="9525">
                        <a:solidFill>
                          <a:schemeClr val="accent1">
                            <a:lumMod val="95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ffectLst>
                        <a:outerShdw dist="23000" dir="5400000" rotWithShape="0">
                          <a:srgbClr val="808080">
                            <a:alpha val="34999"/>
                          </a:srgbClr>
                        </a:outerShdw>
                      </a:effectLst>
                    </wps:spPr>
                    <wps:txbx>
                      <w:txbxContent>
                        <w:p w:rsidR="001B74B6" w:rsidRDefault="001B74B6" w:rsidP="00D574CF">
                          <w:pPr>
                            <w:pStyle w:val="Footer"/>
                            <w:jc w:val="right"/>
                            <w:rPr>
                              <w:rStyle w:val="PageNumber"/>
                              <w:sz w:val="16"/>
                              <w:szCs w:val="16"/>
                            </w:rPr>
                          </w:pPr>
                        </w:p>
                        <w:p w:rsidR="001B74B6" w:rsidRDefault="001B74B6" w:rsidP="00D574CF">
                          <w:pPr>
                            <w:jc w:val="center"/>
                            <w:rPr>
                              <w:color w:val="E9AB9F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E9AB9F"/>
                              <w:sz w:val="18"/>
                              <w:szCs w:val="18"/>
                            </w:rPr>
                            <w:t>Copyright Social Annex 2015. Confidential</w:t>
                          </w:r>
                        </w:p>
                        <w:p w:rsidR="001B74B6" w:rsidRDefault="001B74B6" w:rsidP="00D574CF">
                          <w:pPr>
                            <w:jc w:val="center"/>
                            <w:rPr>
                              <w:color w:val="DE6354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E9AB9F"/>
                              <w:sz w:val="18"/>
                              <w:szCs w:val="18"/>
                            </w:rPr>
                            <w:t>5301 Beethoven St. #260, Los Angeles, CA 90066</w:t>
                          </w:r>
                          <w:r>
                            <w:rPr>
                              <w:color w:val="E9AB9F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color w:val="E9AB9F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color w:val="E9AB9F"/>
                              <w:sz w:val="18"/>
                              <w:szCs w:val="18"/>
                            </w:rPr>
                            <w:tab/>
                            <w:t>1-866-802-8806</w:t>
                          </w:r>
                          <w:r>
                            <w:rPr>
                              <w:color w:val="E9AB9F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color w:val="E9AB9F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color w:val="E9AB9F"/>
                              <w:sz w:val="18"/>
                              <w:szCs w:val="18"/>
                            </w:rPr>
                            <w:tab/>
                            <w:t>www.socialannex.com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6B2AFD" id="Rectangle 59" o:spid="_x0000_s1027" style="position:absolute;left:0;text-align:left;margin-left:0;margin-top:-4141.65pt;width:612pt;height:77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" fillcolor="#702542" strokecolor="#4579b8 [3044]">
              <v:shadow on="t" opacity="22936f" origin=",.5" offset="0,.63889mm"/>
              <v:textbox>
                <w:txbxContent>
                  <w:p w:rsidR="001B74B6" w:rsidRDefault="001B74B6" w:rsidP="00D574CF">
                    <w:pPr>
                      <w:pStyle w:val="Footer"/>
                      <w:jc w:val="right"/>
                      <w:rPr>
                        <w:rStyle w:val="PageNumber"/>
                        <w:sz w:val="16"/>
                        <w:szCs w:val="16"/>
                      </w:rPr>
                    </w:pPr>
                  </w:p>
                  <w:p w:rsidR="001B74B6" w:rsidRDefault="001B74B6" w:rsidP="00D574CF">
                    <w:pPr>
                      <w:jc w:val="center"/>
                      <w:rPr>
                        <w:color w:val="E9AB9F"/>
                        <w:sz w:val="18"/>
                        <w:szCs w:val="18"/>
                      </w:rPr>
                    </w:pPr>
                    <w:r>
                      <w:rPr>
                        <w:color w:val="E9AB9F"/>
                        <w:sz w:val="18"/>
                        <w:szCs w:val="18"/>
                      </w:rPr>
                      <w:t>Copyright Social Annex 2015. Confidential</w:t>
                    </w:r>
                  </w:p>
                  <w:p w:rsidR="001B74B6" w:rsidRDefault="001B74B6" w:rsidP="00D574CF">
                    <w:pPr>
                      <w:jc w:val="center"/>
                      <w:rPr>
                        <w:color w:val="DE6354"/>
                        <w:sz w:val="18"/>
                        <w:szCs w:val="18"/>
                      </w:rPr>
                    </w:pPr>
                    <w:r>
                      <w:rPr>
                        <w:color w:val="E9AB9F"/>
                        <w:sz w:val="18"/>
                        <w:szCs w:val="18"/>
                      </w:rPr>
                      <w:t>5301 Beethoven St. #260, Los Angeles, CA 90066</w:t>
                    </w:r>
                    <w:r>
                      <w:rPr>
                        <w:color w:val="E9AB9F"/>
                        <w:sz w:val="18"/>
                        <w:szCs w:val="18"/>
                      </w:rPr>
                      <w:tab/>
                    </w:r>
                    <w:r>
                      <w:rPr>
                        <w:color w:val="E9AB9F"/>
                        <w:sz w:val="18"/>
                        <w:szCs w:val="18"/>
                      </w:rPr>
                      <w:tab/>
                    </w:r>
                    <w:r>
                      <w:rPr>
                        <w:color w:val="E9AB9F"/>
                        <w:sz w:val="18"/>
                        <w:szCs w:val="18"/>
                      </w:rPr>
                      <w:tab/>
                      <w:t>1-866-802-8806</w:t>
                    </w:r>
                    <w:r>
                      <w:rPr>
                        <w:color w:val="E9AB9F"/>
                        <w:sz w:val="18"/>
                        <w:szCs w:val="18"/>
                      </w:rPr>
                      <w:tab/>
                    </w:r>
                    <w:r>
                      <w:rPr>
                        <w:color w:val="E9AB9F"/>
                        <w:sz w:val="18"/>
                        <w:szCs w:val="18"/>
                      </w:rPr>
                      <w:tab/>
                    </w:r>
                    <w:r>
                      <w:rPr>
                        <w:color w:val="E9AB9F"/>
                        <w:sz w:val="18"/>
                        <w:szCs w:val="18"/>
                      </w:rPr>
                      <w:tab/>
                      <w:t>www.socialannex.com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inline distT="0" distB="0" distL="0" distR="0" wp14:anchorId="56EF483C" wp14:editId="34B30F86">
          <wp:extent cx="2276475" cy="371475"/>
          <wp:effectExtent l="0" t="0" r="9525" b="9525"/>
          <wp:docPr id="61" name="Picture 61" descr="http://www.annexcloud.com/Annexcloud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http://www.annexcloud.com/Annexcloud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76475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1B74B6" w:rsidRDefault="001B74B6" w:rsidP="00D574CF">
    <w:pPr>
      <w:pStyle w:val="Header"/>
      <w:jc w:val="center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54674678" wp14:editId="19074BAD">
              <wp:simplePos x="0" y="0"/>
              <wp:positionH relativeFrom="column">
                <wp:posOffset>-914400</wp:posOffset>
              </wp:positionH>
              <wp:positionV relativeFrom="paragraph">
                <wp:posOffset>161925</wp:posOffset>
              </wp:positionV>
              <wp:extent cx="7772400" cy="66675"/>
              <wp:effectExtent l="0" t="0" r="0" b="9525"/>
              <wp:wrapNone/>
              <wp:docPr id="60" name="Rectangl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2400" cy="66675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1B74B6" w:rsidRDefault="001B74B6" w:rsidP="00D574CF">
                          <w:pPr>
                            <w:jc w:val="center"/>
                          </w:pPr>
                          <w:r>
                            <w:t xml:space="preserve">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4674678" id="Rectangle 60" o:spid="_x0000_s1028" style="position:absolute;left:0;text-align:left;margin-left:-1in;margin-top:12.75pt;width:612pt;height:5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" fillcolor="black [3213]" stroked="f">
              <v:path arrowok="t"/>
              <v:textbox>
                <w:txbxContent>
                  <w:p w:rsidR="001B74B6" w:rsidRDefault="001B74B6" w:rsidP="00D574CF">
                    <w:pPr>
                      <w:jc w:val="center"/>
                    </w:pPr>
                    <w:r>
                      <w:t xml:space="preserve"> </w:t>
                    </w:r>
                  </w:p>
                </w:txbxContent>
              </v:textbox>
            </v:rect>
          </w:pict>
        </mc:Fallback>
      </mc:AlternateContent>
    </w:r>
  </w:p>
  <w:p w:rsidR="001B74B6" w:rsidRPr="006625C4" w:rsidRDefault="001B74B6" w:rsidP="006625C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74B6" w:rsidRDefault="001B74B6" w:rsidP="00D574CF">
    <w:pPr>
      <w:pStyle w:val="Header"/>
      <w:jc w:val="center"/>
      <w:rPr>
        <w:rFonts w:eastAsiaTheme="minorEastAsia"/>
        <w:sz w:val="16"/>
        <w:szCs w:val="16"/>
        <w:lang w:eastAsia="en-IN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1172E7E2" wp14:editId="00368486">
              <wp:simplePos x="0" y="0"/>
              <wp:positionH relativeFrom="column">
                <wp:posOffset>0</wp:posOffset>
              </wp:positionH>
              <wp:positionV relativeFrom="paragraph">
                <wp:posOffset>-52598955</wp:posOffset>
              </wp:positionV>
              <wp:extent cx="7772400" cy="986790"/>
              <wp:effectExtent l="0" t="0" r="19050" b="60960"/>
              <wp:wrapNone/>
              <wp:docPr id="30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986790"/>
                      </a:xfrm>
                      <a:prstGeom prst="rect">
                        <a:avLst/>
                      </a:prstGeom>
                      <a:solidFill>
                        <a:srgbClr val="702542"/>
                      </a:solidFill>
                      <a:ln w="9525">
                        <a:solidFill>
                          <a:schemeClr val="accent1">
                            <a:lumMod val="95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ffectLst>
                        <a:outerShdw dist="23000" dir="5400000" rotWithShape="0">
                          <a:srgbClr val="808080">
                            <a:alpha val="34999"/>
                          </a:srgbClr>
                        </a:outerShdw>
                      </a:effectLst>
                    </wps:spPr>
                    <wps:txbx>
                      <w:txbxContent>
                        <w:p w:rsidR="001B74B6" w:rsidRDefault="001B74B6" w:rsidP="00D574CF">
                          <w:pPr>
                            <w:pStyle w:val="Footer"/>
                            <w:jc w:val="right"/>
                            <w:rPr>
                              <w:rStyle w:val="PageNumber"/>
                              <w:sz w:val="16"/>
                              <w:szCs w:val="16"/>
                            </w:rPr>
                          </w:pPr>
                        </w:p>
                        <w:p w:rsidR="001B74B6" w:rsidRDefault="001B74B6" w:rsidP="00D574CF">
                          <w:pPr>
                            <w:jc w:val="center"/>
                            <w:rPr>
                              <w:color w:val="E9AB9F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E9AB9F"/>
                              <w:sz w:val="18"/>
                              <w:szCs w:val="18"/>
                            </w:rPr>
                            <w:t>Copyright Social Annex 2015. Confidential</w:t>
                          </w:r>
                        </w:p>
                        <w:p w:rsidR="001B74B6" w:rsidRDefault="001B74B6" w:rsidP="00D574CF">
                          <w:pPr>
                            <w:jc w:val="center"/>
                            <w:rPr>
                              <w:color w:val="DE6354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E9AB9F"/>
                              <w:sz w:val="18"/>
                              <w:szCs w:val="18"/>
                            </w:rPr>
                            <w:t>5301 Beethoven St. #260, Los Angeles, CA 90066</w:t>
                          </w:r>
                          <w:r>
                            <w:rPr>
                              <w:color w:val="E9AB9F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color w:val="E9AB9F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color w:val="E9AB9F"/>
                              <w:sz w:val="18"/>
                              <w:szCs w:val="18"/>
                            </w:rPr>
                            <w:tab/>
                            <w:t>1-866-802-8806</w:t>
                          </w:r>
                          <w:r>
                            <w:rPr>
                              <w:color w:val="E9AB9F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color w:val="E9AB9F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color w:val="E9AB9F"/>
                              <w:sz w:val="18"/>
                              <w:szCs w:val="18"/>
                            </w:rPr>
                            <w:tab/>
                            <w:t>www.socialannex.com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172E7E2" id="Rectangle 30" o:spid="_x0000_s1029" style="position:absolute;left:0;text-align:left;margin-left:0;margin-top:-4141.65pt;width:612pt;height:77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" fillcolor="#702542" strokecolor="#4579b8 [3044]">
              <v:shadow on="t" opacity="22936f" origin=",.5" offset="0,.63889mm"/>
              <v:textbox>
                <w:txbxContent>
                  <w:p w:rsidR="001B74B6" w:rsidRDefault="001B74B6" w:rsidP="00D574CF">
                    <w:pPr>
                      <w:pStyle w:val="Footer"/>
                      <w:jc w:val="right"/>
                      <w:rPr>
                        <w:rStyle w:val="PageNumber"/>
                        <w:sz w:val="16"/>
                        <w:szCs w:val="16"/>
                      </w:rPr>
                    </w:pPr>
                  </w:p>
                  <w:p w:rsidR="001B74B6" w:rsidRDefault="001B74B6" w:rsidP="00D574CF">
                    <w:pPr>
                      <w:jc w:val="center"/>
                      <w:rPr>
                        <w:color w:val="E9AB9F"/>
                        <w:sz w:val="18"/>
                        <w:szCs w:val="18"/>
                      </w:rPr>
                    </w:pPr>
                    <w:r>
                      <w:rPr>
                        <w:color w:val="E9AB9F"/>
                        <w:sz w:val="18"/>
                        <w:szCs w:val="18"/>
                      </w:rPr>
                      <w:t>Copyright Social Annex 2015. Confidential</w:t>
                    </w:r>
                  </w:p>
                  <w:p w:rsidR="001B74B6" w:rsidRDefault="001B74B6" w:rsidP="00D574CF">
                    <w:pPr>
                      <w:jc w:val="center"/>
                      <w:rPr>
                        <w:color w:val="DE6354"/>
                        <w:sz w:val="18"/>
                        <w:szCs w:val="18"/>
                      </w:rPr>
                    </w:pPr>
                    <w:r>
                      <w:rPr>
                        <w:color w:val="E9AB9F"/>
                        <w:sz w:val="18"/>
                        <w:szCs w:val="18"/>
                      </w:rPr>
                      <w:t>5301 Beethoven St. #260, Los Angeles, CA 90066</w:t>
                    </w:r>
                    <w:r>
                      <w:rPr>
                        <w:color w:val="E9AB9F"/>
                        <w:sz w:val="18"/>
                        <w:szCs w:val="18"/>
                      </w:rPr>
                      <w:tab/>
                    </w:r>
                    <w:r>
                      <w:rPr>
                        <w:color w:val="E9AB9F"/>
                        <w:sz w:val="18"/>
                        <w:szCs w:val="18"/>
                      </w:rPr>
                      <w:tab/>
                    </w:r>
                    <w:r>
                      <w:rPr>
                        <w:color w:val="E9AB9F"/>
                        <w:sz w:val="18"/>
                        <w:szCs w:val="18"/>
                      </w:rPr>
                      <w:tab/>
                      <w:t>1-866-802-8806</w:t>
                    </w:r>
                    <w:r>
                      <w:rPr>
                        <w:color w:val="E9AB9F"/>
                        <w:sz w:val="18"/>
                        <w:szCs w:val="18"/>
                      </w:rPr>
                      <w:tab/>
                    </w:r>
                    <w:r>
                      <w:rPr>
                        <w:color w:val="E9AB9F"/>
                        <w:sz w:val="18"/>
                        <w:szCs w:val="18"/>
                      </w:rPr>
                      <w:tab/>
                    </w:r>
                    <w:r>
                      <w:rPr>
                        <w:color w:val="E9AB9F"/>
                        <w:sz w:val="18"/>
                        <w:szCs w:val="18"/>
                      </w:rPr>
                      <w:tab/>
                      <w:t>www.socialannex.com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inline distT="0" distB="0" distL="0" distR="0" wp14:anchorId="4686BDBB" wp14:editId="3A29797D">
          <wp:extent cx="2276475" cy="371475"/>
          <wp:effectExtent l="0" t="0" r="9525" b="9525"/>
          <wp:docPr id="93" name="Picture 93" descr="http://www.annexcloud.com/Annexcloud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http://www.annexcloud.com/Annexcloud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76475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1B74B6" w:rsidRDefault="001B74B6" w:rsidP="00D574CF">
    <w:pPr>
      <w:pStyle w:val="Header"/>
      <w:jc w:val="center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64268E5E" wp14:editId="3630A3CF">
              <wp:simplePos x="0" y="0"/>
              <wp:positionH relativeFrom="column">
                <wp:posOffset>-914400</wp:posOffset>
              </wp:positionH>
              <wp:positionV relativeFrom="paragraph">
                <wp:posOffset>161925</wp:posOffset>
              </wp:positionV>
              <wp:extent cx="7772400" cy="66675"/>
              <wp:effectExtent l="0" t="0" r="0" b="9525"/>
              <wp:wrapNone/>
              <wp:docPr id="31" name="Rectangle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2400" cy="66675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1B74B6" w:rsidRDefault="001B74B6" w:rsidP="00D574CF">
                          <w:pPr>
                            <w:jc w:val="center"/>
                          </w:pPr>
                          <w:r>
                            <w:t xml:space="preserve">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68E5E" id="Rectangle 31" o:spid="_x0000_s1030" style="position:absolute;left:0;text-align:left;margin-left:-1in;margin-top:12.75pt;width:612pt;height:5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" fillcolor="black [3213]" stroked="f">
              <v:path arrowok="t"/>
              <v:textbox>
                <w:txbxContent>
                  <w:p w:rsidR="001B74B6" w:rsidRDefault="001B74B6" w:rsidP="00D574CF">
                    <w:pPr>
                      <w:jc w:val="center"/>
                    </w:pPr>
                    <w:r>
                      <w:t xml:space="preserve"> </w:t>
                    </w:r>
                  </w:p>
                </w:txbxContent>
              </v:textbox>
            </v:rect>
          </w:pict>
        </mc:Fallback>
      </mc:AlternateContent>
    </w:r>
  </w:p>
  <w:p w:rsidR="001B74B6" w:rsidRPr="005772CA" w:rsidRDefault="001B74B6" w:rsidP="005772C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C50544"/>
    <w:multiLevelType w:val="hybridMultilevel"/>
    <w:tmpl w:val="3D961DD8"/>
    <w:lvl w:ilvl="0" w:tplc="04090019">
      <w:start w:val="1"/>
      <w:numFmt w:val="lowerLetter"/>
      <w:lvlText w:val="%1."/>
      <w:lvlJc w:val="left"/>
      <w:pPr>
        <w:ind w:left="3510" w:hanging="360"/>
      </w:pPr>
    </w:lvl>
    <w:lvl w:ilvl="1" w:tplc="04090019">
      <w:start w:val="1"/>
      <w:numFmt w:val="lowerLetter"/>
      <w:lvlText w:val="%2."/>
      <w:lvlJc w:val="left"/>
      <w:pPr>
        <w:ind w:left="4230" w:hanging="360"/>
      </w:pPr>
    </w:lvl>
    <w:lvl w:ilvl="2" w:tplc="0409001B">
      <w:start w:val="1"/>
      <w:numFmt w:val="lowerRoman"/>
      <w:lvlText w:val="%3."/>
      <w:lvlJc w:val="right"/>
      <w:pPr>
        <w:ind w:left="4950" w:hanging="180"/>
      </w:pPr>
    </w:lvl>
    <w:lvl w:ilvl="3" w:tplc="89D07862">
      <w:start w:val="1"/>
      <w:numFmt w:val="decimal"/>
      <w:lvlText w:val="%4."/>
      <w:lvlJc w:val="left"/>
      <w:pPr>
        <w:ind w:left="5670" w:hanging="360"/>
      </w:pPr>
      <w:rPr>
        <w:rFonts w:ascii="Arial" w:eastAsia="Calibri" w:hAnsi="Arial" w:cs="Arial"/>
      </w:rPr>
    </w:lvl>
    <w:lvl w:ilvl="4" w:tplc="04090019">
      <w:start w:val="1"/>
      <w:numFmt w:val="lowerLetter"/>
      <w:lvlText w:val="%5."/>
      <w:lvlJc w:val="left"/>
      <w:pPr>
        <w:ind w:left="6390" w:hanging="360"/>
      </w:pPr>
    </w:lvl>
    <w:lvl w:ilvl="5" w:tplc="0409001B">
      <w:start w:val="1"/>
      <w:numFmt w:val="lowerRoman"/>
      <w:lvlText w:val="%6."/>
      <w:lvlJc w:val="right"/>
      <w:pPr>
        <w:ind w:left="7110" w:hanging="180"/>
      </w:pPr>
    </w:lvl>
    <w:lvl w:ilvl="6" w:tplc="0409000F">
      <w:start w:val="1"/>
      <w:numFmt w:val="decimal"/>
      <w:lvlText w:val="%7."/>
      <w:lvlJc w:val="left"/>
      <w:pPr>
        <w:ind w:left="7830" w:hanging="360"/>
      </w:pPr>
    </w:lvl>
    <w:lvl w:ilvl="7" w:tplc="04090019" w:tentative="1">
      <w:start w:val="1"/>
      <w:numFmt w:val="lowerLetter"/>
      <w:lvlText w:val="%8."/>
      <w:lvlJc w:val="left"/>
      <w:pPr>
        <w:ind w:left="8550" w:hanging="360"/>
      </w:pPr>
    </w:lvl>
    <w:lvl w:ilvl="8" w:tplc="0409001B" w:tentative="1">
      <w:start w:val="1"/>
      <w:numFmt w:val="lowerRoman"/>
      <w:lvlText w:val="%9."/>
      <w:lvlJc w:val="right"/>
      <w:pPr>
        <w:ind w:left="9270" w:hanging="180"/>
      </w:pPr>
    </w:lvl>
  </w:abstractNum>
  <w:abstractNum w:abstractNumId="1">
    <w:nsid w:val="27104DBC"/>
    <w:multiLevelType w:val="multilevel"/>
    <w:tmpl w:val="BDA88970"/>
    <w:lvl w:ilvl="0">
      <w:start w:val="1"/>
      <w:numFmt w:val="decimal"/>
      <w:pStyle w:val="Head1"/>
      <w:lvlText w:val="%1."/>
      <w:lvlJc w:val="left"/>
      <w:pPr>
        <w:ind w:left="720" w:hanging="360"/>
      </w:pPr>
      <w:rPr>
        <w:rFonts w:asciiTheme="minorHAnsi" w:eastAsia="Open Sans" w:hAnsiTheme="minorHAnsi" w:cs="Arial" w:hint="default"/>
        <w:b/>
        <w:sz w:val="32"/>
      </w:rPr>
    </w:lvl>
    <w:lvl w:ilvl="1">
      <w:start w:val="1"/>
      <w:numFmt w:val="decimal"/>
      <w:pStyle w:val="Head2"/>
      <w:isLgl/>
      <w:lvlText w:val="%1.%2."/>
      <w:lvlJc w:val="left"/>
      <w:pPr>
        <w:ind w:left="720" w:hanging="360"/>
      </w:pPr>
      <w:rPr>
        <w:rFonts w:ascii="Times New Roman" w:eastAsia="Open Sans" w:hAnsi="Times New Roman" w:cs="Times New Roman" w:hint="default"/>
        <w:b/>
        <w:color w:val="auto"/>
        <w:sz w:val="28"/>
        <w:szCs w:val="20"/>
      </w:rPr>
    </w:lvl>
    <w:lvl w:ilvl="2">
      <w:start w:val="1"/>
      <w:numFmt w:val="decimal"/>
      <w:pStyle w:val="Head3"/>
      <w:isLgl/>
      <w:lvlText w:val="%1.%2.%3."/>
      <w:lvlJc w:val="left"/>
      <w:pPr>
        <w:ind w:left="1080" w:hanging="720"/>
      </w:pPr>
      <w:rPr>
        <w:rFonts w:ascii="Arial" w:eastAsia="Open Sans" w:hAnsi="Arial" w:cs="Arial" w:hint="default"/>
        <w:b/>
        <w:sz w:val="22"/>
      </w:rPr>
    </w:lvl>
    <w:lvl w:ilvl="3">
      <w:start w:val="1"/>
      <w:numFmt w:val="decimal"/>
      <w:pStyle w:val="head4"/>
      <w:isLgl/>
      <w:lvlText w:val="%1.%2.%3.%4."/>
      <w:lvlJc w:val="left"/>
      <w:pPr>
        <w:ind w:left="1080" w:hanging="720"/>
      </w:pPr>
      <w:rPr>
        <w:rFonts w:ascii="Arial" w:eastAsia="Open Sans" w:hAnsi="Arial" w:cs="Arial" w:hint="default"/>
        <w:b/>
        <w:sz w:val="22"/>
      </w:rPr>
    </w:lvl>
    <w:lvl w:ilvl="4">
      <w:start w:val="1"/>
      <w:numFmt w:val="decimal"/>
      <w:pStyle w:val="head5"/>
      <w:isLgl/>
      <w:lvlText w:val="%1.%2.%3.%4.%5."/>
      <w:lvlJc w:val="left"/>
      <w:pPr>
        <w:ind w:left="1440" w:hanging="108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Open Sans" w:eastAsia="Open Sans" w:hAnsi="Open Sans" w:cs="Open Sans" w:hint="default"/>
        <w:sz w:val="20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Open Sans" w:eastAsia="Open Sans" w:hAnsi="Open Sans" w:cs="Open Sans" w:hint="default"/>
        <w:sz w:val="20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Open Sans" w:eastAsia="Open Sans" w:hAnsi="Open Sans" w:cs="Open Sans" w:hint="default"/>
        <w:sz w:val="20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Open Sans" w:eastAsia="Open Sans" w:hAnsi="Open Sans" w:cs="Open Sans" w:hint="default"/>
        <w:sz w:val="20"/>
      </w:rPr>
    </w:lvl>
  </w:abstractNum>
  <w:abstractNum w:abstractNumId="2">
    <w:nsid w:val="32CC7463"/>
    <w:multiLevelType w:val="hybridMultilevel"/>
    <w:tmpl w:val="73920938"/>
    <w:lvl w:ilvl="0" w:tplc="0409000F">
      <w:start w:val="1"/>
      <w:numFmt w:val="decimal"/>
      <w:lvlText w:val="%1."/>
      <w:lvlJc w:val="left"/>
      <w:pPr>
        <w:ind w:left="3960" w:hanging="360"/>
      </w:p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3">
    <w:nsid w:val="470E2D35"/>
    <w:multiLevelType w:val="hybridMultilevel"/>
    <w:tmpl w:val="4E905D64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4">
    <w:nsid w:val="5A204D38"/>
    <w:multiLevelType w:val="hybridMultilevel"/>
    <w:tmpl w:val="68F6056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60641DC2"/>
    <w:multiLevelType w:val="hybridMultilevel"/>
    <w:tmpl w:val="04602D2E"/>
    <w:lvl w:ilvl="0" w:tplc="04090019">
      <w:start w:val="1"/>
      <w:numFmt w:val="lowerLetter"/>
      <w:lvlText w:val="%1."/>
      <w:lvlJc w:val="left"/>
      <w:pPr>
        <w:ind w:left="3510" w:hanging="360"/>
      </w:pPr>
    </w:lvl>
    <w:lvl w:ilvl="1" w:tplc="04090019">
      <w:start w:val="1"/>
      <w:numFmt w:val="lowerLetter"/>
      <w:lvlText w:val="%2."/>
      <w:lvlJc w:val="left"/>
      <w:pPr>
        <w:ind w:left="4230" w:hanging="360"/>
      </w:pPr>
    </w:lvl>
    <w:lvl w:ilvl="2" w:tplc="0409001B">
      <w:start w:val="1"/>
      <w:numFmt w:val="lowerRoman"/>
      <w:lvlText w:val="%3."/>
      <w:lvlJc w:val="right"/>
      <w:pPr>
        <w:ind w:left="4950" w:hanging="180"/>
      </w:pPr>
    </w:lvl>
    <w:lvl w:ilvl="3" w:tplc="89D07862">
      <w:start w:val="1"/>
      <w:numFmt w:val="decimal"/>
      <w:lvlText w:val="%4."/>
      <w:lvlJc w:val="left"/>
      <w:pPr>
        <w:ind w:left="5670" w:hanging="360"/>
      </w:pPr>
      <w:rPr>
        <w:rFonts w:ascii="Arial" w:eastAsia="Calibri" w:hAnsi="Arial" w:cs="Arial"/>
      </w:rPr>
    </w:lvl>
    <w:lvl w:ilvl="4" w:tplc="04090019">
      <w:start w:val="1"/>
      <w:numFmt w:val="lowerLetter"/>
      <w:lvlText w:val="%5."/>
      <w:lvlJc w:val="left"/>
      <w:pPr>
        <w:ind w:left="6390" w:hanging="360"/>
      </w:pPr>
    </w:lvl>
    <w:lvl w:ilvl="5" w:tplc="0409001B">
      <w:start w:val="1"/>
      <w:numFmt w:val="lowerRoman"/>
      <w:lvlText w:val="%6."/>
      <w:lvlJc w:val="right"/>
      <w:pPr>
        <w:ind w:left="7110" w:hanging="180"/>
      </w:pPr>
    </w:lvl>
    <w:lvl w:ilvl="6" w:tplc="0409000F">
      <w:start w:val="1"/>
      <w:numFmt w:val="decimal"/>
      <w:lvlText w:val="%7."/>
      <w:lvlJc w:val="left"/>
      <w:pPr>
        <w:ind w:left="7830" w:hanging="360"/>
      </w:pPr>
    </w:lvl>
    <w:lvl w:ilvl="7" w:tplc="04090019" w:tentative="1">
      <w:start w:val="1"/>
      <w:numFmt w:val="lowerLetter"/>
      <w:lvlText w:val="%8."/>
      <w:lvlJc w:val="left"/>
      <w:pPr>
        <w:ind w:left="8550" w:hanging="360"/>
      </w:pPr>
    </w:lvl>
    <w:lvl w:ilvl="8" w:tplc="0409001B" w:tentative="1">
      <w:start w:val="1"/>
      <w:numFmt w:val="lowerRoman"/>
      <w:lvlText w:val="%9."/>
      <w:lvlJc w:val="right"/>
      <w:pPr>
        <w:ind w:left="9270" w:hanging="180"/>
      </w:pPr>
    </w:lvl>
  </w:abstractNum>
  <w:abstractNum w:abstractNumId="6">
    <w:nsid w:val="62EF3D99"/>
    <w:multiLevelType w:val="multilevel"/>
    <w:tmpl w:val="A99E88B0"/>
    <w:lvl w:ilvl="0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3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1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8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5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2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9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7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420" w:hanging="180"/>
      </w:pPr>
      <w:rPr>
        <w:rFonts w:hint="default"/>
      </w:rPr>
    </w:lvl>
  </w:abstractNum>
  <w:abstractNum w:abstractNumId="7">
    <w:nsid w:val="660F0B5C"/>
    <w:multiLevelType w:val="multilevel"/>
    <w:tmpl w:val="D2B4FB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9DE267B"/>
    <w:multiLevelType w:val="hybridMultilevel"/>
    <w:tmpl w:val="6EE84D0E"/>
    <w:lvl w:ilvl="0" w:tplc="9A3423D0">
      <w:start w:val="3"/>
      <w:numFmt w:val="bullet"/>
      <w:lvlText w:val="-"/>
      <w:lvlJc w:val="left"/>
      <w:pPr>
        <w:ind w:left="1080" w:hanging="360"/>
      </w:pPr>
      <w:rPr>
        <w:rFonts w:ascii="Arial" w:eastAsia="Droid Sans Fallback" w:hAnsi="Arial" w:cs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6A4F1805"/>
    <w:multiLevelType w:val="hybridMultilevel"/>
    <w:tmpl w:val="76340A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AE6381F"/>
    <w:multiLevelType w:val="hybridMultilevel"/>
    <w:tmpl w:val="822437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DCB6063"/>
    <w:multiLevelType w:val="hybridMultilevel"/>
    <w:tmpl w:val="CCD0F56E"/>
    <w:lvl w:ilvl="0" w:tplc="5476BDD2">
      <w:numFmt w:val="bullet"/>
      <w:lvlText w:val="-"/>
      <w:lvlJc w:val="left"/>
      <w:pPr>
        <w:ind w:left="720" w:hanging="360"/>
      </w:pPr>
      <w:rPr>
        <w:rFonts w:ascii="Arial" w:eastAsia="Droid Sans Fallback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EC377A3"/>
    <w:multiLevelType w:val="hybridMultilevel"/>
    <w:tmpl w:val="E80ED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01B7FC7"/>
    <w:multiLevelType w:val="hybridMultilevel"/>
    <w:tmpl w:val="5DA27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A404D6">
      <w:start w:val="3"/>
      <w:numFmt w:val="bullet"/>
      <w:lvlText w:val="-"/>
      <w:lvlJc w:val="left"/>
      <w:pPr>
        <w:ind w:left="1440" w:hanging="360"/>
      </w:pPr>
      <w:rPr>
        <w:rFonts w:ascii="Arial" w:eastAsia="Droid Sans Fallback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DAB3F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sz w:val="22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9B85074"/>
    <w:multiLevelType w:val="multilevel"/>
    <w:tmpl w:val="F5BCF6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z w:val="22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ascii="Arial" w:eastAsia="Open Sans" w:hAnsi="Arial" w:cs="Arial" w:hint="default"/>
        <w:sz w:val="2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Arial" w:eastAsia="Open Sans" w:hAnsi="Arial" w:cs="Arial" w:hint="default"/>
        <w:sz w:val="20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Open Sans" w:eastAsia="Open Sans" w:hAnsi="Open Sans" w:cs="Open Sans" w:hint="default"/>
        <w:sz w:val="2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Open Sans" w:eastAsia="Open Sans" w:hAnsi="Open Sans" w:cs="Open Sans" w:hint="default"/>
        <w:sz w:val="20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Open Sans" w:eastAsia="Open Sans" w:hAnsi="Open Sans" w:cs="Open Sans" w:hint="default"/>
        <w:sz w:val="20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Open Sans" w:eastAsia="Open Sans" w:hAnsi="Open Sans" w:cs="Open Sans" w:hint="default"/>
        <w:sz w:val="20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Open Sans" w:eastAsia="Open Sans" w:hAnsi="Open Sans" w:cs="Open Sans" w:hint="default"/>
        <w:sz w:val="20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Open Sans" w:eastAsia="Open Sans" w:hAnsi="Open Sans" w:cs="Open Sans" w:hint="default"/>
        <w:sz w:val="20"/>
      </w:rPr>
    </w:lvl>
  </w:abstractNum>
  <w:num w:numId="1">
    <w:abstractNumId w:val="1"/>
  </w:num>
  <w:num w:numId="2">
    <w:abstractNumId w:val="7"/>
  </w:num>
  <w:num w:numId="3">
    <w:abstractNumId w:val="14"/>
  </w:num>
  <w:num w:numId="4">
    <w:abstractNumId w:val="12"/>
  </w:num>
  <w:num w:numId="5">
    <w:abstractNumId w:val="13"/>
  </w:num>
  <w:num w:numId="6">
    <w:abstractNumId w:val="6"/>
  </w:num>
  <w:num w:numId="7">
    <w:abstractNumId w:val="5"/>
  </w:num>
  <w:num w:numId="8">
    <w:abstractNumId w:val="10"/>
  </w:num>
  <w:num w:numId="9">
    <w:abstractNumId w:val="9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</w:num>
  <w:num w:numId="12">
    <w:abstractNumId w:val="0"/>
  </w:num>
  <w:num w:numId="13">
    <w:abstractNumId w:val="3"/>
  </w:num>
  <w:num w:numId="14">
    <w:abstractNumId w:val="2"/>
  </w:num>
  <w:num w:numId="15">
    <w:abstractNumId w:val="8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DMwNbEwNTY0szQzNLZQ0lEKTi0uzszPAykwNKwFAF1iyoctAAAA"/>
  </w:docVars>
  <w:rsids>
    <w:rsidRoot w:val="00391FF5"/>
    <w:rsid w:val="0000315E"/>
    <w:rsid w:val="000051F5"/>
    <w:rsid w:val="0000525A"/>
    <w:rsid w:val="000076E3"/>
    <w:rsid w:val="00007BCF"/>
    <w:rsid w:val="00011CAB"/>
    <w:rsid w:val="00012101"/>
    <w:rsid w:val="00016246"/>
    <w:rsid w:val="00021E2D"/>
    <w:rsid w:val="00021EF2"/>
    <w:rsid w:val="0002357C"/>
    <w:rsid w:val="0002619E"/>
    <w:rsid w:val="000271DF"/>
    <w:rsid w:val="00031EE0"/>
    <w:rsid w:val="00032E4A"/>
    <w:rsid w:val="000343C4"/>
    <w:rsid w:val="00035C1B"/>
    <w:rsid w:val="000375D8"/>
    <w:rsid w:val="00042CE1"/>
    <w:rsid w:val="00043C79"/>
    <w:rsid w:val="00045131"/>
    <w:rsid w:val="00046E0B"/>
    <w:rsid w:val="000503EF"/>
    <w:rsid w:val="000507CE"/>
    <w:rsid w:val="00050E26"/>
    <w:rsid w:val="0005277A"/>
    <w:rsid w:val="00054BC7"/>
    <w:rsid w:val="000577F3"/>
    <w:rsid w:val="000639E4"/>
    <w:rsid w:val="00063A3F"/>
    <w:rsid w:val="000651C3"/>
    <w:rsid w:val="00065DC2"/>
    <w:rsid w:val="00076BBE"/>
    <w:rsid w:val="00083BA9"/>
    <w:rsid w:val="00085ABA"/>
    <w:rsid w:val="00085D1D"/>
    <w:rsid w:val="000879DB"/>
    <w:rsid w:val="00090ADB"/>
    <w:rsid w:val="0009146A"/>
    <w:rsid w:val="000915F9"/>
    <w:rsid w:val="0009687B"/>
    <w:rsid w:val="000979F3"/>
    <w:rsid w:val="000A10B7"/>
    <w:rsid w:val="000A18AB"/>
    <w:rsid w:val="000A23E2"/>
    <w:rsid w:val="000A73F2"/>
    <w:rsid w:val="000B14A0"/>
    <w:rsid w:val="000B3B58"/>
    <w:rsid w:val="000B5204"/>
    <w:rsid w:val="000C2BEB"/>
    <w:rsid w:val="000C37AC"/>
    <w:rsid w:val="000C438D"/>
    <w:rsid w:val="000C461E"/>
    <w:rsid w:val="000C779D"/>
    <w:rsid w:val="000D18A9"/>
    <w:rsid w:val="000D2CA4"/>
    <w:rsid w:val="000D3EE6"/>
    <w:rsid w:val="000D7982"/>
    <w:rsid w:val="000E255B"/>
    <w:rsid w:val="000F269D"/>
    <w:rsid w:val="000F3E3E"/>
    <w:rsid w:val="0010051B"/>
    <w:rsid w:val="00102EB4"/>
    <w:rsid w:val="00104B61"/>
    <w:rsid w:val="00111284"/>
    <w:rsid w:val="00111EB8"/>
    <w:rsid w:val="00112545"/>
    <w:rsid w:val="001127AA"/>
    <w:rsid w:val="00112AC1"/>
    <w:rsid w:val="0011544F"/>
    <w:rsid w:val="00122CA1"/>
    <w:rsid w:val="00125B93"/>
    <w:rsid w:val="00126283"/>
    <w:rsid w:val="00127F0A"/>
    <w:rsid w:val="001338F0"/>
    <w:rsid w:val="00134E21"/>
    <w:rsid w:val="00136DD1"/>
    <w:rsid w:val="00141386"/>
    <w:rsid w:val="00144F25"/>
    <w:rsid w:val="00146A89"/>
    <w:rsid w:val="00150639"/>
    <w:rsid w:val="001552EF"/>
    <w:rsid w:val="00162748"/>
    <w:rsid w:val="00163DFD"/>
    <w:rsid w:val="00163E15"/>
    <w:rsid w:val="001652AA"/>
    <w:rsid w:val="0016546B"/>
    <w:rsid w:val="00170809"/>
    <w:rsid w:val="0017694C"/>
    <w:rsid w:val="00176C41"/>
    <w:rsid w:val="00180902"/>
    <w:rsid w:val="001850E2"/>
    <w:rsid w:val="00186053"/>
    <w:rsid w:val="00190720"/>
    <w:rsid w:val="00193EAD"/>
    <w:rsid w:val="001A336B"/>
    <w:rsid w:val="001A3DC5"/>
    <w:rsid w:val="001B0AEF"/>
    <w:rsid w:val="001B74B6"/>
    <w:rsid w:val="001C67C1"/>
    <w:rsid w:val="001C6F3E"/>
    <w:rsid w:val="001C6F67"/>
    <w:rsid w:val="001C7E97"/>
    <w:rsid w:val="001D12D0"/>
    <w:rsid w:val="001D4910"/>
    <w:rsid w:val="001D7171"/>
    <w:rsid w:val="001D7D5D"/>
    <w:rsid w:val="001E1B9A"/>
    <w:rsid w:val="001E422F"/>
    <w:rsid w:val="001E440D"/>
    <w:rsid w:val="001E620E"/>
    <w:rsid w:val="001F11A2"/>
    <w:rsid w:val="001F16CE"/>
    <w:rsid w:val="001F2818"/>
    <w:rsid w:val="001F775D"/>
    <w:rsid w:val="0020070A"/>
    <w:rsid w:val="00200A57"/>
    <w:rsid w:val="002029E9"/>
    <w:rsid w:val="002033F4"/>
    <w:rsid w:val="0020703F"/>
    <w:rsid w:val="0021111A"/>
    <w:rsid w:val="00213E44"/>
    <w:rsid w:val="00214FC6"/>
    <w:rsid w:val="00216D09"/>
    <w:rsid w:val="00220556"/>
    <w:rsid w:val="0023022F"/>
    <w:rsid w:val="00230A9F"/>
    <w:rsid w:val="00231AC5"/>
    <w:rsid w:val="00231EF2"/>
    <w:rsid w:val="002321B7"/>
    <w:rsid w:val="0023496C"/>
    <w:rsid w:val="00234CDB"/>
    <w:rsid w:val="002368A4"/>
    <w:rsid w:val="002402EB"/>
    <w:rsid w:val="00242DD7"/>
    <w:rsid w:val="00243807"/>
    <w:rsid w:val="00244045"/>
    <w:rsid w:val="00244A97"/>
    <w:rsid w:val="00247E1F"/>
    <w:rsid w:val="00255141"/>
    <w:rsid w:val="00255B76"/>
    <w:rsid w:val="00260238"/>
    <w:rsid w:val="00261314"/>
    <w:rsid w:val="00261DD6"/>
    <w:rsid w:val="00262F42"/>
    <w:rsid w:val="00270802"/>
    <w:rsid w:val="0027551F"/>
    <w:rsid w:val="002760C6"/>
    <w:rsid w:val="00276293"/>
    <w:rsid w:val="00276676"/>
    <w:rsid w:val="002779B3"/>
    <w:rsid w:val="002802E9"/>
    <w:rsid w:val="00282400"/>
    <w:rsid w:val="002836CC"/>
    <w:rsid w:val="0028375C"/>
    <w:rsid w:val="0029006C"/>
    <w:rsid w:val="00291923"/>
    <w:rsid w:val="002945AA"/>
    <w:rsid w:val="00294854"/>
    <w:rsid w:val="00296A3B"/>
    <w:rsid w:val="002A1B58"/>
    <w:rsid w:val="002A49D5"/>
    <w:rsid w:val="002A706F"/>
    <w:rsid w:val="002B14A3"/>
    <w:rsid w:val="002B2554"/>
    <w:rsid w:val="002B2F70"/>
    <w:rsid w:val="002B58A7"/>
    <w:rsid w:val="002B6D9D"/>
    <w:rsid w:val="002C3912"/>
    <w:rsid w:val="002C5626"/>
    <w:rsid w:val="002C59A1"/>
    <w:rsid w:val="002C7E2F"/>
    <w:rsid w:val="002D0C22"/>
    <w:rsid w:val="002D3063"/>
    <w:rsid w:val="002D5431"/>
    <w:rsid w:val="002D6054"/>
    <w:rsid w:val="002E61C0"/>
    <w:rsid w:val="002E7659"/>
    <w:rsid w:val="002F1FCB"/>
    <w:rsid w:val="002F3C8B"/>
    <w:rsid w:val="002F648D"/>
    <w:rsid w:val="00302846"/>
    <w:rsid w:val="003037F7"/>
    <w:rsid w:val="0031054F"/>
    <w:rsid w:val="00310969"/>
    <w:rsid w:val="003154F2"/>
    <w:rsid w:val="003211F7"/>
    <w:rsid w:val="0032704D"/>
    <w:rsid w:val="00327504"/>
    <w:rsid w:val="00334DBC"/>
    <w:rsid w:val="00337F83"/>
    <w:rsid w:val="003411E8"/>
    <w:rsid w:val="00341743"/>
    <w:rsid w:val="00344783"/>
    <w:rsid w:val="00355202"/>
    <w:rsid w:val="003618A8"/>
    <w:rsid w:val="003711D5"/>
    <w:rsid w:val="0037276D"/>
    <w:rsid w:val="00374655"/>
    <w:rsid w:val="00374EE7"/>
    <w:rsid w:val="00376E89"/>
    <w:rsid w:val="003778D0"/>
    <w:rsid w:val="0038013D"/>
    <w:rsid w:val="0038657C"/>
    <w:rsid w:val="00386993"/>
    <w:rsid w:val="00390C36"/>
    <w:rsid w:val="00391FF5"/>
    <w:rsid w:val="0039208B"/>
    <w:rsid w:val="00393783"/>
    <w:rsid w:val="00394771"/>
    <w:rsid w:val="003A1A27"/>
    <w:rsid w:val="003A1B4B"/>
    <w:rsid w:val="003A20AD"/>
    <w:rsid w:val="003A301F"/>
    <w:rsid w:val="003A4E67"/>
    <w:rsid w:val="003A5EE5"/>
    <w:rsid w:val="003B7027"/>
    <w:rsid w:val="003C1ECA"/>
    <w:rsid w:val="003D1306"/>
    <w:rsid w:val="003D653C"/>
    <w:rsid w:val="003D6612"/>
    <w:rsid w:val="003E13E0"/>
    <w:rsid w:val="003E5ECA"/>
    <w:rsid w:val="003E726E"/>
    <w:rsid w:val="003F1E75"/>
    <w:rsid w:val="003F3E09"/>
    <w:rsid w:val="003F4D1E"/>
    <w:rsid w:val="003F623A"/>
    <w:rsid w:val="003F6E42"/>
    <w:rsid w:val="0040386C"/>
    <w:rsid w:val="004140BF"/>
    <w:rsid w:val="004178A4"/>
    <w:rsid w:val="00422574"/>
    <w:rsid w:val="00422D29"/>
    <w:rsid w:val="004239AD"/>
    <w:rsid w:val="00424A62"/>
    <w:rsid w:val="00424EFE"/>
    <w:rsid w:val="004256D3"/>
    <w:rsid w:val="00425CD2"/>
    <w:rsid w:val="00427AC0"/>
    <w:rsid w:val="00432015"/>
    <w:rsid w:val="00435554"/>
    <w:rsid w:val="00437B5F"/>
    <w:rsid w:val="00443F6D"/>
    <w:rsid w:val="00444B97"/>
    <w:rsid w:val="00447C37"/>
    <w:rsid w:val="00450E7F"/>
    <w:rsid w:val="00451D02"/>
    <w:rsid w:val="0045672D"/>
    <w:rsid w:val="00461D06"/>
    <w:rsid w:val="0046252B"/>
    <w:rsid w:val="00466E0F"/>
    <w:rsid w:val="004702D4"/>
    <w:rsid w:val="00470DF9"/>
    <w:rsid w:val="0047331B"/>
    <w:rsid w:val="004759B7"/>
    <w:rsid w:val="00475BF0"/>
    <w:rsid w:val="00477078"/>
    <w:rsid w:val="004822F4"/>
    <w:rsid w:val="00484945"/>
    <w:rsid w:val="004924B2"/>
    <w:rsid w:val="00492926"/>
    <w:rsid w:val="00492CC6"/>
    <w:rsid w:val="00492D51"/>
    <w:rsid w:val="004969C0"/>
    <w:rsid w:val="004B38C1"/>
    <w:rsid w:val="004B47D8"/>
    <w:rsid w:val="004B594D"/>
    <w:rsid w:val="004B5A82"/>
    <w:rsid w:val="004C1447"/>
    <w:rsid w:val="004C1999"/>
    <w:rsid w:val="004C2CF6"/>
    <w:rsid w:val="004C537A"/>
    <w:rsid w:val="004C69C5"/>
    <w:rsid w:val="004C7B17"/>
    <w:rsid w:val="004D1593"/>
    <w:rsid w:val="004E24D0"/>
    <w:rsid w:val="004E2739"/>
    <w:rsid w:val="00504CF0"/>
    <w:rsid w:val="00504EE3"/>
    <w:rsid w:val="00505734"/>
    <w:rsid w:val="005107E5"/>
    <w:rsid w:val="0051239B"/>
    <w:rsid w:val="00517F57"/>
    <w:rsid w:val="005211F7"/>
    <w:rsid w:val="005225A7"/>
    <w:rsid w:val="00522F8C"/>
    <w:rsid w:val="00524BF7"/>
    <w:rsid w:val="005262A3"/>
    <w:rsid w:val="00527AC4"/>
    <w:rsid w:val="005344C0"/>
    <w:rsid w:val="005360FA"/>
    <w:rsid w:val="00536A8B"/>
    <w:rsid w:val="00536CE7"/>
    <w:rsid w:val="005372DC"/>
    <w:rsid w:val="00541414"/>
    <w:rsid w:val="005416F2"/>
    <w:rsid w:val="0054581C"/>
    <w:rsid w:val="005467DB"/>
    <w:rsid w:val="0055321C"/>
    <w:rsid w:val="00563FAE"/>
    <w:rsid w:val="00563FC9"/>
    <w:rsid w:val="00566D76"/>
    <w:rsid w:val="005700CD"/>
    <w:rsid w:val="00571641"/>
    <w:rsid w:val="005739B4"/>
    <w:rsid w:val="00573D2D"/>
    <w:rsid w:val="005772CA"/>
    <w:rsid w:val="00577B8D"/>
    <w:rsid w:val="00584C49"/>
    <w:rsid w:val="00590CBE"/>
    <w:rsid w:val="00592D2B"/>
    <w:rsid w:val="0059469E"/>
    <w:rsid w:val="005A0A32"/>
    <w:rsid w:val="005A7F5A"/>
    <w:rsid w:val="005B065A"/>
    <w:rsid w:val="005B44CD"/>
    <w:rsid w:val="005B46F9"/>
    <w:rsid w:val="005B49FA"/>
    <w:rsid w:val="005B511F"/>
    <w:rsid w:val="005C4412"/>
    <w:rsid w:val="005C45E9"/>
    <w:rsid w:val="005C7483"/>
    <w:rsid w:val="005D0F93"/>
    <w:rsid w:val="005D1252"/>
    <w:rsid w:val="005D1C9C"/>
    <w:rsid w:val="005D5206"/>
    <w:rsid w:val="005D580A"/>
    <w:rsid w:val="005E1FED"/>
    <w:rsid w:val="005E5302"/>
    <w:rsid w:val="005E6240"/>
    <w:rsid w:val="005F05BD"/>
    <w:rsid w:val="005F2514"/>
    <w:rsid w:val="005F3201"/>
    <w:rsid w:val="005F5E64"/>
    <w:rsid w:val="00600B23"/>
    <w:rsid w:val="00601B48"/>
    <w:rsid w:val="006174F1"/>
    <w:rsid w:val="00617ECA"/>
    <w:rsid w:val="00617ED8"/>
    <w:rsid w:val="00621AE8"/>
    <w:rsid w:val="0062264A"/>
    <w:rsid w:val="00623328"/>
    <w:rsid w:val="0062333D"/>
    <w:rsid w:val="00623789"/>
    <w:rsid w:val="006311CF"/>
    <w:rsid w:val="0063576F"/>
    <w:rsid w:val="00640952"/>
    <w:rsid w:val="00646336"/>
    <w:rsid w:val="00646B27"/>
    <w:rsid w:val="00646DC3"/>
    <w:rsid w:val="006473C0"/>
    <w:rsid w:val="00660E8C"/>
    <w:rsid w:val="006625C4"/>
    <w:rsid w:val="00662613"/>
    <w:rsid w:val="00663191"/>
    <w:rsid w:val="00670714"/>
    <w:rsid w:val="00670726"/>
    <w:rsid w:val="00675EF3"/>
    <w:rsid w:val="0067658F"/>
    <w:rsid w:val="0067694F"/>
    <w:rsid w:val="00676DCE"/>
    <w:rsid w:val="0068008D"/>
    <w:rsid w:val="00686A66"/>
    <w:rsid w:val="0069231D"/>
    <w:rsid w:val="00692C51"/>
    <w:rsid w:val="00692E83"/>
    <w:rsid w:val="0069529D"/>
    <w:rsid w:val="006A1978"/>
    <w:rsid w:val="006A2648"/>
    <w:rsid w:val="006A2A72"/>
    <w:rsid w:val="006B1C6D"/>
    <w:rsid w:val="006B54F2"/>
    <w:rsid w:val="006C2D0A"/>
    <w:rsid w:val="006C507F"/>
    <w:rsid w:val="006C586E"/>
    <w:rsid w:val="006C60DC"/>
    <w:rsid w:val="006C71DF"/>
    <w:rsid w:val="006D1F40"/>
    <w:rsid w:val="006E0922"/>
    <w:rsid w:val="006E41C2"/>
    <w:rsid w:val="006E6FC7"/>
    <w:rsid w:val="006F5AE3"/>
    <w:rsid w:val="006F71A3"/>
    <w:rsid w:val="007057E3"/>
    <w:rsid w:val="00707BBE"/>
    <w:rsid w:val="00713E12"/>
    <w:rsid w:val="00714BB0"/>
    <w:rsid w:val="0071561D"/>
    <w:rsid w:val="00723468"/>
    <w:rsid w:val="00723657"/>
    <w:rsid w:val="0072432D"/>
    <w:rsid w:val="00724C07"/>
    <w:rsid w:val="00727F30"/>
    <w:rsid w:val="00736918"/>
    <w:rsid w:val="0073791B"/>
    <w:rsid w:val="0074120C"/>
    <w:rsid w:val="00742F60"/>
    <w:rsid w:val="007431CB"/>
    <w:rsid w:val="00747FF9"/>
    <w:rsid w:val="00753527"/>
    <w:rsid w:val="0075472D"/>
    <w:rsid w:val="007569EA"/>
    <w:rsid w:val="00760595"/>
    <w:rsid w:val="00766306"/>
    <w:rsid w:val="00773DEF"/>
    <w:rsid w:val="007742B6"/>
    <w:rsid w:val="00776131"/>
    <w:rsid w:val="007778CA"/>
    <w:rsid w:val="00781754"/>
    <w:rsid w:val="0078775D"/>
    <w:rsid w:val="00794086"/>
    <w:rsid w:val="00794282"/>
    <w:rsid w:val="007A4F1B"/>
    <w:rsid w:val="007A79F7"/>
    <w:rsid w:val="007A7A03"/>
    <w:rsid w:val="007B2D64"/>
    <w:rsid w:val="007B3FE6"/>
    <w:rsid w:val="007B40CC"/>
    <w:rsid w:val="007C05B2"/>
    <w:rsid w:val="007C5920"/>
    <w:rsid w:val="007C5B94"/>
    <w:rsid w:val="007C7BC1"/>
    <w:rsid w:val="007D3065"/>
    <w:rsid w:val="007D3417"/>
    <w:rsid w:val="007E789C"/>
    <w:rsid w:val="007F03A8"/>
    <w:rsid w:val="007F2CD4"/>
    <w:rsid w:val="007F3CA5"/>
    <w:rsid w:val="00804EAE"/>
    <w:rsid w:val="008052C4"/>
    <w:rsid w:val="0080698F"/>
    <w:rsid w:val="008121FC"/>
    <w:rsid w:val="0081401E"/>
    <w:rsid w:val="00815B9B"/>
    <w:rsid w:val="00821A18"/>
    <w:rsid w:val="008250EE"/>
    <w:rsid w:val="00833BFD"/>
    <w:rsid w:val="00834253"/>
    <w:rsid w:val="00835DD0"/>
    <w:rsid w:val="00836326"/>
    <w:rsid w:val="0083648E"/>
    <w:rsid w:val="00836AD4"/>
    <w:rsid w:val="00845184"/>
    <w:rsid w:val="00845E8D"/>
    <w:rsid w:val="00850AE8"/>
    <w:rsid w:val="00854DE7"/>
    <w:rsid w:val="00855668"/>
    <w:rsid w:val="00856C94"/>
    <w:rsid w:val="0086142C"/>
    <w:rsid w:val="00863111"/>
    <w:rsid w:val="0086597C"/>
    <w:rsid w:val="008664F7"/>
    <w:rsid w:val="00871792"/>
    <w:rsid w:val="00875B3E"/>
    <w:rsid w:val="00876172"/>
    <w:rsid w:val="008771F9"/>
    <w:rsid w:val="00877D11"/>
    <w:rsid w:val="008833FD"/>
    <w:rsid w:val="008837A1"/>
    <w:rsid w:val="00883DB3"/>
    <w:rsid w:val="008842B4"/>
    <w:rsid w:val="00884BF4"/>
    <w:rsid w:val="00891C8C"/>
    <w:rsid w:val="0089701B"/>
    <w:rsid w:val="008A06AD"/>
    <w:rsid w:val="008A344A"/>
    <w:rsid w:val="008A373B"/>
    <w:rsid w:val="008A3F3C"/>
    <w:rsid w:val="008B195B"/>
    <w:rsid w:val="008C0BE3"/>
    <w:rsid w:val="008C0F20"/>
    <w:rsid w:val="008E6D4E"/>
    <w:rsid w:val="008E6D67"/>
    <w:rsid w:val="008F1519"/>
    <w:rsid w:val="008F23BF"/>
    <w:rsid w:val="008F428A"/>
    <w:rsid w:val="008F4E9F"/>
    <w:rsid w:val="008F7D27"/>
    <w:rsid w:val="009004DA"/>
    <w:rsid w:val="00904F3C"/>
    <w:rsid w:val="00906424"/>
    <w:rsid w:val="00910768"/>
    <w:rsid w:val="00911DDE"/>
    <w:rsid w:val="00912003"/>
    <w:rsid w:val="00914039"/>
    <w:rsid w:val="00915156"/>
    <w:rsid w:val="00916BE5"/>
    <w:rsid w:val="0092144B"/>
    <w:rsid w:val="0092245D"/>
    <w:rsid w:val="0092595A"/>
    <w:rsid w:val="0092645C"/>
    <w:rsid w:val="00927DBD"/>
    <w:rsid w:val="009339D1"/>
    <w:rsid w:val="009351A6"/>
    <w:rsid w:val="009417AF"/>
    <w:rsid w:val="00942944"/>
    <w:rsid w:val="00943A1D"/>
    <w:rsid w:val="00944308"/>
    <w:rsid w:val="0094555D"/>
    <w:rsid w:val="009500BF"/>
    <w:rsid w:val="0095286E"/>
    <w:rsid w:val="009540CC"/>
    <w:rsid w:val="00955660"/>
    <w:rsid w:val="00957515"/>
    <w:rsid w:val="0096101E"/>
    <w:rsid w:val="00961E55"/>
    <w:rsid w:val="00970098"/>
    <w:rsid w:val="00974C4E"/>
    <w:rsid w:val="00975A9F"/>
    <w:rsid w:val="00976F8E"/>
    <w:rsid w:val="009826CF"/>
    <w:rsid w:val="00983799"/>
    <w:rsid w:val="009840D2"/>
    <w:rsid w:val="009858A4"/>
    <w:rsid w:val="00991AA5"/>
    <w:rsid w:val="00991AF0"/>
    <w:rsid w:val="009A0DE5"/>
    <w:rsid w:val="009B190E"/>
    <w:rsid w:val="009B4D3C"/>
    <w:rsid w:val="009C2EB6"/>
    <w:rsid w:val="009C3425"/>
    <w:rsid w:val="009C450F"/>
    <w:rsid w:val="009C5E70"/>
    <w:rsid w:val="009C6448"/>
    <w:rsid w:val="009C6CE4"/>
    <w:rsid w:val="009D53DD"/>
    <w:rsid w:val="009D62A2"/>
    <w:rsid w:val="009E0054"/>
    <w:rsid w:val="009E4E5F"/>
    <w:rsid w:val="009E5A06"/>
    <w:rsid w:val="009E630A"/>
    <w:rsid w:val="009E65C2"/>
    <w:rsid w:val="009F032C"/>
    <w:rsid w:val="009F269D"/>
    <w:rsid w:val="00A0112D"/>
    <w:rsid w:val="00A024CC"/>
    <w:rsid w:val="00A04396"/>
    <w:rsid w:val="00A05553"/>
    <w:rsid w:val="00A05DC5"/>
    <w:rsid w:val="00A0692E"/>
    <w:rsid w:val="00A07CB8"/>
    <w:rsid w:val="00A117BA"/>
    <w:rsid w:val="00A11B4A"/>
    <w:rsid w:val="00A23471"/>
    <w:rsid w:val="00A309D5"/>
    <w:rsid w:val="00A31694"/>
    <w:rsid w:val="00A3226B"/>
    <w:rsid w:val="00A37EA9"/>
    <w:rsid w:val="00A50A4D"/>
    <w:rsid w:val="00A524D3"/>
    <w:rsid w:val="00A6217F"/>
    <w:rsid w:val="00A62D38"/>
    <w:rsid w:val="00A654B9"/>
    <w:rsid w:val="00A66187"/>
    <w:rsid w:val="00A67509"/>
    <w:rsid w:val="00A67A7D"/>
    <w:rsid w:val="00A72277"/>
    <w:rsid w:val="00A74958"/>
    <w:rsid w:val="00A75E81"/>
    <w:rsid w:val="00A80526"/>
    <w:rsid w:val="00A839C8"/>
    <w:rsid w:val="00A87A02"/>
    <w:rsid w:val="00A93A91"/>
    <w:rsid w:val="00A9705C"/>
    <w:rsid w:val="00A97A0B"/>
    <w:rsid w:val="00AA0EC4"/>
    <w:rsid w:val="00AA3CC1"/>
    <w:rsid w:val="00AA407D"/>
    <w:rsid w:val="00AB4C4B"/>
    <w:rsid w:val="00AB4E4B"/>
    <w:rsid w:val="00AB7FBD"/>
    <w:rsid w:val="00AC4C62"/>
    <w:rsid w:val="00AC5A0D"/>
    <w:rsid w:val="00AC6324"/>
    <w:rsid w:val="00AC7B03"/>
    <w:rsid w:val="00AC7E79"/>
    <w:rsid w:val="00AD0B64"/>
    <w:rsid w:val="00AD4BCF"/>
    <w:rsid w:val="00AD4F84"/>
    <w:rsid w:val="00AD59E2"/>
    <w:rsid w:val="00AD60CB"/>
    <w:rsid w:val="00AD75DA"/>
    <w:rsid w:val="00AE0A90"/>
    <w:rsid w:val="00AE2D00"/>
    <w:rsid w:val="00AE7AA9"/>
    <w:rsid w:val="00AF1F1C"/>
    <w:rsid w:val="00AF3861"/>
    <w:rsid w:val="00AF5712"/>
    <w:rsid w:val="00AF6619"/>
    <w:rsid w:val="00AF790E"/>
    <w:rsid w:val="00B04EAC"/>
    <w:rsid w:val="00B203FD"/>
    <w:rsid w:val="00B21B86"/>
    <w:rsid w:val="00B21C79"/>
    <w:rsid w:val="00B22A90"/>
    <w:rsid w:val="00B27FE5"/>
    <w:rsid w:val="00B3408A"/>
    <w:rsid w:val="00B35F96"/>
    <w:rsid w:val="00B4299F"/>
    <w:rsid w:val="00B444F2"/>
    <w:rsid w:val="00B46467"/>
    <w:rsid w:val="00B4673E"/>
    <w:rsid w:val="00B5040C"/>
    <w:rsid w:val="00B52403"/>
    <w:rsid w:val="00B56279"/>
    <w:rsid w:val="00B61B05"/>
    <w:rsid w:val="00B6257B"/>
    <w:rsid w:val="00B62EB6"/>
    <w:rsid w:val="00B6372E"/>
    <w:rsid w:val="00B661E9"/>
    <w:rsid w:val="00B820A3"/>
    <w:rsid w:val="00B847DB"/>
    <w:rsid w:val="00B86833"/>
    <w:rsid w:val="00B86891"/>
    <w:rsid w:val="00B877A2"/>
    <w:rsid w:val="00B87DA0"/>
    <w:rsid w:val="00B95ED7"/>
    <w:rsid w:val="00BA0A4C"/>
    <w:rsid w:val="00BA22E6"/>
    <w:rsid w:val="00BA24A5"/>
    <w:rsid w:val="00BA3079"/>
    <w:rsid w:val="00BA5505"/>
    <w:rsid w:val="00BB06D7"/>
    <w:rsid w:val="00BB1E16"/>
    <w:rsid w:val="00BB3875"/>
    <w:rsid w:val="00BB3A1A"/>
    <w:rsid w:val="00BB4358"/>
    <w:rsid w:val="00BB4BBC"/>
    <w:rsid w:val="00BB6A1F"/>
    <w:rsid w:val="00BB6FCC"/>
    <w:rsid w:val="00BC3094"/>
    <w:rsid w:val="00BC394E"/>
    <w:rsid w:val="00BC3FBE"/>
    <w:rsid w:val="00BC4E62"/>
    <w:rsid w:val="00BD07A4"/>
    <w:rsid w:val="00BD4BF5"/>
    <w:rsid w:val="00BD6535"/>
    <w:rsid w:val="00BE027A"/>
    <w:rsid w:val="00BE029B"/>
    <w:rsid w:val="00BE0C36"/>
    <w:rsid w:val="00BE3F97"/>
    <w:rsid w:val="00BE455E"/>
    <w:rsid w:val="00BF2D86"/>
    <w:rsid w:val="00BF433A"/>
    <w:rsid w:val="00C00FC6"/>
    <w:rsid w:val="00C028BB"/>
    <w:rsid w:val="00C10457"/>
    <w:rsid w:val="00C113A8"/>
    <w:rsid w:val="00C13099"/>
    <w:rsid w:val="00C1462F"/>
    <w:rsid w:val="00C16258"/>
    <w:rsid w:val="00C17C7E"/>
    <w:rsid w:val="00C21A33"/>
    <w:rsid w:val="00C231AC"/>
    <w:rsid w:val="00C236C3"/>
    <w:rsid w:val="00C25CCF"/>
    <w:rsid w:val="00C25DD3"/>
    <w:rsid w:val="00C26352"/>
    <w:rsid w:val="00C26870"/>
    <w:rsid w:val="00C27A77"/>
    <w:rsid w:val="00C3071D"/>
    <w:rsid w:val="00C32546"/>
    <w:rsid w:val="00C37951"/>
    <w:rsid w:val="00C41604"/>
    <w:rsid w:val="00C42E37"/>
    <w:rsid w:val="00C45C32"/>
    <w:rsid w:val="00C46194"/>
    <w:rsid w:val="00C50711"/>
    <w:rsid w:val="00C52A45"/>
    <w:rsid w:val="00C57F4A"/>
    <w:rsid w:val="00C60330"/>
    <w:rsid w:val="00C60B96"/>
    <w:rsid w:val="00C62CD2"/>
    <w:rsid w:val="00C7035F"/>
    <w:rsid w:val="00C7391C"/>
    <w:rsid w:val="00C7402F"/>
    <w:rsid w:val="00C74DC7"/>
    <w:rsid w:val="00C75749"/>
    <w:rsid w:val="00C777E8"/>
    <w:rsid w:val="00C80BC8"/>
    <w:rsid w:val="00C85735"/>
    <w:rsid w:val="00C860E5"/>
    <w:rsid w:val="00C913A4"/>
    <w:rsid w:val="00C92094"/>
    <w:rsid w:val="00C925B7"/>
    <w:rsid w:val="00C9445F"/>
    <w:rsid w:val="00CA1698"/>
    <w:rsid w:val="00CA72B7"/>
    <w:rsid w:val="00CA7DCF"/>
    <w:rsid w:val="00CB0117"/>
    <w:rsid w:val="00CB031B"/>
    <w:rsid w:val="00CB4A7F"/>
    <w:rsid w:val="00CB4F2F"/>
    <w:rsid w:val="00CB7ECF"/>
    <w:rsid w:val="00CC25BC"/>
    <w:rsid w:val="00CC47B6"/>
    <w:rsid w:val="00CC4BEE"/>
    <w:rsid w:val="00CC6064"/>
    <w:rsid w:val="00CC611A"/>
    <w:rsid w:val="00CD1F45"/>
    <w:rsid w:val="00CD3D9B"/>
    <w:rsid w:val="00CD6335"/>
    <w:rsid w:val="00CE02FE"/>
    <w:rsid w:val="00CE0443"/>
    <w:rsid w:val="00CE208B"/>
    <w:rsid w:val="00CE2A02"/>
    <w:rsid w:val="00CE2A9F"/>
    <w:rsid w:val="00CE5016"/>
    <w:rsid w:val="00CE5761"/>
    <w:rsid w:val="00CF0369"/>
    <w:rsid w:val="00CF096C"/>
    <w:rsid w:val="00CF09D1"/>
    <w:rsid w:val="00CF4233"/>
    <w:rsid w:val="00CF6EF8"/>
    <w:rsid w:val="00D01C1B"/>
    <w:rsid w:val="00D05EFC"/>
    <w:rsid w:val="00D06800"/>
    <w:rsid w:val="00D10251"/>
    <w:rsid w:val="00D107E9"/>
    <w:rsid w:val="00D11A8C"/>
    <w:rsid w:val="00D1240B"/>
    <w:rsid w:val="00D14832"/>
    <w:rsid w:val="00D170F2"/>
    <w:rsid w:val="00D22FC0"/>
    <w:rsid w:val="00D26282"/>
    <w:rsid w:val="00D26B89"/>
    <w:rsid w:val="00D26C35"/>
    <w:rsid w:val="00D339B0"/>
    <w:rsid w:val="00D3624D"/>
    <w:rsid w:val="00D40D76"/>
    <w:rsid w:val="00D4228D"/>
    <w:rsid w:val="00D46F65"/>
    <w:rsid w:val="00D47C7E"/>
    <w:rsid w:val="00D50755"/>
    <w:rsid w:val="00D52540"/>
    <w:rsid w:val="00D532AF"/>
    <w:rsid w:val="00D5739E"/>
    <w:rsid w:val="00D574CF"/>
    <w:rsid w:val="00D57897"/>
    <w:rsid w:val="00D61278"/>
    <w:rsid w:val="00D62A8A"/>
    <w:rsid w:val="00D63D47"/>
    <w:rsid w:val="00D70375"/>
    <w:rsid w:val="00D71683"/>
    <w:rsid w:val="00D74B83"/>
    <w:rsid w:val="00D753B2"/>
    <w:rsid w:val="00D760A3"/>
    <w:rsid w:val="00D81155"/>
    <w:rsid w:val="00D82D0F"/>
    <w:rsid w:val="00D87C2D"/>
    <w:rsid w:val="00D90E5C"/>
    <w:rsid w:val="00D9467D"/>
    <w:rsid w:val="00D95D48"/>
    <w:rsid w:val="00DA3C8F"/>
    <w:rsid w:val="00DA54A6"/>
    <w:rsid w:val="00DB020E"/>
    <w:rsid w:val="00DC0079"/>
    <w:rsid w:val="00DC4790"/>
    <w:rsid w:val="00DD0D88"/>
    <w:rsid w:val="00DD0E42"/>
    <w:rsid w:val="00DD67D6"/>
    <w:rsid w:val="00DD7703"/>
    <w:rsid w:val="00DE39D9"/>
    <w:rsid w:val="00DE3EEA"/>
    <w:rsid w:val="00DE431D"/>
    <w:rsid w:val="00DE4FB7"/>
    <w:rsid w:val="00DE7141"/>
    <w:rsid w:val="00DF0B12"/>
    <w:rsid w:val="00DF13EF"/>
    <w:rsid w:val="00DF2BC7"/>
    <w:rsid w:val="00DF3450"/>
    <w:rsid w:val="00DF570F"/>
    <w:rsid w:val="00DF5AF7"/>
    <w:rsid w:val="00E00D93"/>
    <w:rsid w:val="00E02B41"/>
    <w:rsid w:val="00E1235F"/>
    <w:rsid w:val="00E139A3"/>
    <w:rsid w:val="00E160DE"/>
    <w:rsid w:val="00E17613"/>
    <w:rsid w:val="00E20F82"/>
    <w:rsid w:val="00E22F87"/>
    <w:rsid w:val="00E23816"/>
    <w:rsid w:val="00E276E2"/>
    <w:rsid w:val="00E2792C"/>
    <w:rsid w:val="00E3117B"/>
    <w:rsid w:val="00E370A5"/>
    <w:rsid w:val="00E37FFB"/>
    <w:rsid w:val="00E42C68"/>
    <w:rsid w:val="00E4317F"/>
    <w:rsid w:val="00E51CEF"/>
    <w:rsid w:val="00E6181A"/>
    <w:rsid w:val="00E62D11"/>
    <w:rsid w:val="00E655D6"/>
    <w:rsid w:val="00E66A1A"/>
    <w:rsid w:val="00E702A2"/>
    <w:rsid w:val="00E7112D"/>
    <w:rsid w:val="00E73E96"/>
    <w:rsid w:val="00E740C5"/>
    <w:rsid w:val="00E764EE"/>
    <w:rsid w:val="00E77188"/>
    <w:rsid w:val="00E8074A"/>
    <w:rsid w:val="00E808E2"/>
    <w:rsid w:val="00E80F31"/>
    <w:rsid w:val="00E8323E"/>
    <w:rsid w:val="00E839B5"/>
    <w:rsid w:val="00E83D85"/>
    <w:rsid w:val="00E8417F"/>
    <w:rsid w:val="00E95A80"/>
    <w:rsid w:val="00E97292"/>
    <w:rsid w:val="00EA0371"/>
    <w:rsid w:val="00EA14C0"/>
    <w:rsid w:val="00EA2C3F"/>
    <w:rsid w:val="00EA3E34"/>
    <w:rsid w:val="00EA4BC8"/>
    <w:rsid w:val="00EA71EB"/>
    <w:rsid w:val="00EB14CB"/>
    <w:rsid w:val="00EB32DF"/>
    <w:rsid w:val="00EB4280"/>
    <w:rsid w:val="00EB6DBB"/>
    <w:rsid w:val="00EB723B"/>
    <w:rsid w:val="00EB7476"/>
    <w:rsid w:val="00EC57D6"/>
    <w:rsid w:val="00EC60AB"/>
    <w:rsid w:val="00ED20AD"/>
    <w:rsid w:val="00ED26B2"/>
    <w:rsid w:val="00ED3E28"/>
    <w:rsid w:val="00ED5CB9"/>
    <w:rsid w:val="00ED7DEE"/>
    <w:rsid w:val="00EE3C2D"/>
    <w:rsid w:val="00EE6E6F"/>
    <w:rsid w:val="00EE72EF"/>
    <w:rsid w:val="00EF273C"/>
    <w:rsid w:val="00EF465B"/>
    <w:rsid w:val="00EF5F69"/>
    <w:rsid w:val="00F0007C"/>
    <w:rsid w:val="00F0678B"/>
    <w:rsid w:val="00F06DE1"/>
    <w:rsid w:val="00F15FE9"/>
    <w:rsid w:val="00F16576"/>
    <w:rsid w:val="00F16703"/>
    <w:rsid w:val="00F17FA2"/>
    <w:rsid w:val="00F20965"/>
    <w:rsid w:val="00F236EE"/>
    <w:rsid w:val="00F2546C"/>
    <w:rsid w:val="00F258BC"/>
    <w:rsid w:val="00F25EDB"/>
    <w:rsid w:val="00F26127"/>
    <w:rsid w:val="00F268E6"/>
    <w:rsid w:val="00F35E25"/>
    <w:rsid w:val="00F36ED4"/>
    <w:rsid w:val="00F37759"/>
    <w:rsid w:val="00F37C27"/>
    <w:rsid w:val="00F4036E"/>
    <w:rsid w:val="00F40A15"/>
    <w:rsid w:val="00F45462"/>
    <w:rsid w:val="00F45DA2"/>
    <w:rsid w:val="00F514C1"/>
    <w:rsid w:val="00F52B5F"/>
    <w:rsid w:val="00F54BC5"/>
    <w:rsid w:val="00F554E2"/>
    <w:rsid w:val="00F55ABD"/>
    <w:rsid w:val="00F62634"/>
    <w:rsid w:val="00F62949"/>
    <w:rsid w:val="00F633C6"/>
    <w:rsid w:val="00F6344E"/>
    <w:rsid w:val="00F67EB1"/>
    <w:rsid w:val="00F70970"/>
    <w:rsid w:val="00F729FD"/>
    <w:rsid w:val="00F74510"/>
    <w:rsid w:val="00F7455B"/>
    <w:rsid w:val="00F81443"/>
    <w:rsid w:val="00F82EDB"/>
    <w:rsid w:val="00F8338E"/>
    <w:rsid w:val="00F842BD"/>
    <w:rsid w:val="00F857ED"/>
    <w:rsid w:val="00F90F19"/>
    <w:rsid w:val="00F93EEC"/>
    <w:rsid w:val="00F96FB5"/>
    <w:rsid w:val="00FA3F37"/>
    <w:rsid w:val="00FA63FC"/>
    <w:rsid w:val="00FB25F9"/>
    <w:rsid w:val="00FB2DF9"/>
    <w:rsid w:val="00FB4BF7"/>
    <w:rsid w:val="00FB7C06"/>
    <w:rsid w:val="00FC2626"/>
    <w:rsid w:val="00FC3127"/>
    <w:rsid w:val="00FC59E2"/>
    <w:rsid w:val="00FD3AEC"/>
    <w:rsid w:val="00FD5C53"/>
    <w:rsid w:val="00FD7557"/>
    <w:rsid w:val="00FE1461"/>
    <w:rsid w:val="00FE323F"/>
    <w:rsid w:val="00FE576F"/>
    <w:rsid w:val="00FE71D5"/>
    <w:rsid w:val="00FF3033"/>
    <w:rsid w:val="00FF44C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9A41A2B3-4570-4E48-8D55-7BB0E00E5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0A15"/>
  </w:style>
  <w:style w:type="paragraph" w:styleId="Heading1">
    <w:name w:val="heading 1"/>
    <w:basedOn w:val="Normal1"/>
    <w:next w:val="Normal1"/>
    <w:rsid w:val="00391FF5"/>
    <w:pPr>
      <w:keepNext/>
      <w:keepLines/>
      <w:spacing w:before="240" w:after="60" w:line="259" w:lineRule="auto"/>
      <w:outlineLvl w:val="0"/>
    </w:pPr>
    <w:rPr>
      <w:b/>
      <w:sz w:val="32"/>
      <w:szCs w:val="32"/>
    </w:rPr>
  </w:style>
  <w:style w:type="paragraph" w:styleId="Heading2">
    <w:name w:val="heading 2"/>
    <w:basedOn w:val="Normal1"/>
    <w:next w:val="Normal1"/>
    <w:rsid w:val="00391FF5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rsid w:val="00391FF5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rsid w:val="00391FF5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rsid w:val="00391FF5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1"/>
    <w:next w:val="Normal1"/>
    <w:rsid w:val="00391FF5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link w:val="Normal1Char"/>
    <w:rsid w:val="00391FF5"/>
  </w:style>
  <w:style w:type="paragraph" w:styleId="Title">
    <w:name w:val="Title"/>
    <w:basedOn w:val="Normal1"/>
    <w:next w:val="Normal1"/>
    <w:rsid w:val="00391FF5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1"/>
    <w:next w:val="Normal1"/>
    <w:rsid w:val="00391FF5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3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4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5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7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8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9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a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b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c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d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e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0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1">
    <w:basedOn w:val="TableNormal"/>
    <w:rsid w:val="00391FF5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802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02E9"/>
    <w:rPr>
      <w:rFonts w:ascii="Tahoma" w:hAnsi="Tahoma" w:cs="Tahoma"/>
      <w:sz w:val="16"/>
      <w:szCs w:val="16"/>
    </w:rPr>
  </w:style>
  <w:style w:type="paragraph" w:customStyle="1" w:styleId="Version">
    <w:name w:val="Version"/>
    <w:basedOn w:val="Title"/>
    <w:rsid w:val="002802E9"/>
    <w:pPr>
      <w:keepLines w:val="0"/>
      <w:pBdr>
        <w:top w:val="nil"/>
        <w:left w:val="nil"/>
        <w:bottom w:val="nil"/>
        <w:right w:val="nil"/>
      </w:pBdr>
      <w:suppressAutoHyphens/>
      <w:spacing w:after="240" w:line="240" w:lineRule="auto"/>
      <w:jc w:val="right"/>
    </w:pPr>
    <w:rPr>
      <w:rFonts w:ascii="Arial Narrow" w:eastAsia="Times New Roman" w:hAnsi="Arial Narrow" w:cs="Times New Roman"/>
      <w:i/>
      <w:iCs/>
      <w:color w:val="auto"/>
      <w:spacing w:val="5"/>
      <w:sz w:val="24"/>
      <w:szCs w:val="20"/>
    </w:rPr>
  </w:style>
  <w:style w:type="character" w:customStyle="1" w:styleId="IndexLink">
    <w:name w:val="Index Link"/>
    <w:rsid w:val="002802E9"/>
  </w:style>
  <w:style w:type="paragraph" w:customStyle="1" w:styleId="Contents1">
    <w:name w:val="Contents 1"/>
    <w:basedOn w:val="Normal"/>
    <w:next w:val="Normal"/>
    <w:autoRedefine/>
    <w:uiPriority w:val="39"/>
    <w:rsid w:val="002802E9"/>
    <w:pPr>
      <w:tabs>
        <w:tab w:val="left" w:pos="1702"/>
        <w:tab w:val="right" w:leader="dot" w:pos="7655"/>
      </w:tabs>
      <w:suppressAutoHyphens/>
      <w:spacing w:before="120" w:after="0"/>
      <w:ind w:left="1702" w:hanging="851"/>
    </w:pPr>
    <w:rPr>
      <w:rFonts w:eastAsia="Droid Sans Fallback" w:cs="Times New Roman"/>
      <w:color w:val="auto"/>
      <w:lang w:bidi="en-US"/>
    </w:rPr>
  </w:style>
  <w:style w:type="paragraph" w:customStyle="1" w:styleId="Contents2">
    <w:name w:val="Contents 2"/>
    <w:basedOn w:val="Contents1"/>
    <w:next w:val="Normal"/>
    <w:uiPriority w:val="39"/>
    <w:rsid w:val="002802E9"/>
    <w:pPr>
      <w:spacing w:before="0"/>
    </w:pPr>
  </w:style>
  <w:style w:type="paragraph" w:styleId="ListParagraph">
    <w:name w:val="List Paragraph"/>
    <w:basedOn w:val="Normal"/>
    <w:link w:val="ListParagraphChar"/>
    <w:uiPriority w:val="34"/>
    <w:qFormat/>
    <w:rsid w:val="00727F30"/>
    <w:pPr>
      <w:suppressAutoHyphens/>
      <w:ind w:left="720"/>
      <w:contextualSpacing/>
    </w:pPr>
    <w:rPr>
      <w:rFonts w:eastAsia="Droid Sans Fallback" w:cs="Times New Roman"/>
      <w:color w:val="auto"/>
      <w:lang w:bidi="en-US"/>
    </w:rPr>
  </w:style>
  <w:style w:type="character" w:styleId="SubtleEmphasis">
    <w:name w:val="Subtle Emphasis"/>
    <w:uiPriority w:val="19"/>
    <w:qFormat/>
    <w:rsid w:val="00727F30"/>
    <w:rPr>
      <w:i/>
      <w:iCs/>
    </w:rPr>
  </w:style>
  <w:style w:type="character" w:customStyle="1" w:styleId="StandardChar">
    <w:name w:val="Standard Char"/>
    <w:basedOn w:val="DefaultParagraphFont"/>
    <w:link w:val="Standard1"/>
    <w:rsid w:val="00BB6A1F"/>
    <w:rPr>
      <w:rFonts w:ascii="Trebuchet MS" w:hAnsi="Trebuchet MS"/>
      <w:sz w:val="20"/>
      <w:szCs w:val="20"/>
      <w:lang w:val="de-DE" w:eastAsia="de-DE"/>
    </w:rPr>
  </w:style>
  <w:style w:type="paragraph" w:customStyle="1" w:styleId="Standard1">
    <w:name w:val="Standard1"/>
    <w:basedOn w:val="Normal"/>
    <w:link w:val="StandardChar"/>
    <w:qFormat/>
    <w:rsid w:val="00BB6A1F"/>
    <w:pPr>
      <w:suppressAutoHyphens/>
      <w:spacing w:after="120" w:line="360" w:lineRule="auto"/>
    </w:pPr>
    <w:rPr>
      <w:rFonts w:ascii="Trebuchet MS" w:hAnsi="Trebuchet MS"/>
      <w:sz w:val="20"/>
      <w:szCs w:val="20"/>
      <w:lang w:val="de-DE" w:eastAsia="de-DE"/>
    </w:rPr>
  </w:style>
  <w:style w:type="paragraph" w:customStyle="1" w:styleId="dmcFlietext">
    <w:name w:val="dmc Fließtext"/>
    <w:basedOn w:val="Normal"/>
    <w:rsid w:val="00BB6A1F"/>
    <w:pPr>
      <w:suppressAutoHyphens/>
      <w:spacing w:after="120"/>
      <w:ind w:left="851"/>
    </w:pPr>
    <w:rPr>
      <w:rFonts w:eastAsia="Droid Sans Fallback" w:cs="Times New Roman"/>
      <w:color w:val="auto"/>
      <w:lang w:bidi="en-US"/>
    </w:rPr>
  </w:style>
  <w:style w:type="paragraph" w:customStyle="1" w:styleId="TextBody">
    <w:name w:val="Text Body"/>
    <w:basedOn w:val="Normal"/>
    <w:link w:val="TextBodyChar"/>
    <w:semiHidden/>
    <w:rsid w:val="00BB6A1F"/>
    <w:pPr>
      <w:suppressAutoHyphens/>
      <w:spacing w:after="140" w:line="240" w:lineRule="auto"/>
      <w:jc w:val="both"/>
    </w:pPr>
    <w:rPr>
      <w:rFonts w:ascii="Times New Roman" w:eastAsia="Droid Sans Fallback" w:hAnsi="Times New Roman" w:cs="Times New Roman"/>
      <w:color w:val="auto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9700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0098"/>
  </w:style>
  <w:style w:type="paragraph" w:styleId="Footer">
    <w:name w:val="footer"/>
    <w:basedOn w:val="Normal"/>
    <w:link w:val="FooterChar"/>
    <w:uiPriority w:val="99"/>
    <w:unhideWhenUsed/>
    <w:rsid w:val="009700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0098"/>
  </w:style>
  <w:style w:type="character" w:customStyle="1" w:styleId="QuoteChar">
    <w:name w:val="Quote Char"/>
    <w:basedOn w:val="DefaultParagraphFont"/>
    <w:link w:val="Quote"/>
    <w:uiPriority w:val="29"/>
    <w:rsid w:val="00AD75DA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AD75DA"/>
    <w:pPr>
      <w:suppressAutoHyphens/>
      <w:spacing w:before="200" w:after="0"/>
      <w:ind w:left="360" w:right="360"/>
    </w:pPr>
    <w:rPr>
      <w:i/>
      <w:iCs/>
    </w:rPr>
  </w:style>
  <w:style w:type="character" w:customStyle="1" w:styleId="QuoteChar1">
    <w:name w:val="Quote Char1"/>
    <w:basedOn w:val="DefaultParagraphFont"/>
    <w:uiPriority w:val="29"/>
    <w:rsid w:val="00AD75DA"/>
    <w:rPr>
      <w:i/>
      <w:iCs/>
      <w:color w:val="000000" w:themeColor="text1"/>
    </w:rPr>
  </w:style>
  <w:style w:type="character" w:customStyle="1" w:styleId="InternetLink">
    <w:name w:val="Internet Link"/>
    <w:basedOn w:val="DefaultParagraphFont"/>
    <w:uiPriority w:val="99"/>
    <w:rsid w:val="00AD75DA"/>
    <w:rPr>
      <w:color w:val="0000FF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6625C4"/>
  </w:style>
  <w:style w:type="character" w:styleId="Hyperlink">
    <w:name w:val="Hyperlink"/>
    <w:basedOn w:val="DefaultParagraphFont"/>
    <w:uiPriority w:val="99"/>
    <w:unhideWhenUsed/>
    <w:rsid w:val="00424EFE"/>
    <w:rPr>
      <w:color w:val="0000FF" w:themeColor="hyperlink"/>
      <w:u w:val="single"/>
    </w:rPr>
  </w:style>
  <w:style w:type="paragraph" w:customStyle="1" w:styleId="Head1">
    <w:name w:val="Head1"/>
    <w:basedOn w:val="Normal1"/>
    <w:link w:val="Head1Char"/>
    <w:qFormat/>
    <w:rsid w:val="004702D4"/>
    <w:pPr>
      <w:numPr>
        <w:numId w:val="1"/>
      </w:numPr>
      <w:spacing w:after="0" w:line="240" w:lineRule="auto"/>
    </w:pPr>
    <w:rPr>
      <w:rFonts w:ascii="Arial" w:eastAsia="Open Sans" w:hAnsi="Arial" w:cs="Arial"/>
      <w:b/>
      <w:color w:val="auto"/>
      <w:sz w:val="28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702D4"/>
    <w:pPr>
      <w:spacing w:after="0" w:line="240" w:lineRule="auto"/>
      <w:ind w:left="220" w:hanging="220"/>
    </w:pPr>
  </w:style>
  <w:style w:type="paragraph" w:customStyle="1" w:styleId="Head2">
    <w:name w:val="Head2"/>
    <w:basedOn w:val="Normal1"/>
    <w:link w:val="Head2Char"/>
    <w:qFormat/>
    <w:rsid w:val="004702D4"/>
    <w:pPr>
      <w:numPr>
        <w:ilvl w:val="1"/>
        <w:numId w:val="1"/>
      </w:numPr>
      <w:tabs>
        <w:tab w:val="left" w:pos="1080"/>
      </w:tabs>
      <w:spacing w:after="0" w:line="240" w:lineRule="auto"/>
    </w:pPr>
    <w:rPr>
      <w:rFonts w:ascii="Arial" w:eastAsia="Open Sans" w:hAnsi="Arial" w:cs="Arial"/>
      <w:b/>
      <w:color w:val="auto"/>
      <w:sz w:val="24"/>
      <w:szCs w:val="20"/>
    </w:rPr>
  </w:style>
  <w:style w:type="character" w:customStyle="1" w:styleId="Normal1Char">
    <w:name w:val="Normal1 Char"/>
    <w:basedOn w:val="DefaultParagraphFont"/>
    <w:link w:val="Normal1"/>
    <w:rsid w:val="004702D4"/>
  </w:style>
  <w:style w:type="character" w:customStyle="1" w:styleId="Head1Char">
    <w:name w:val="Head1 Char"/>
    <w:basedOn w:val="Normal1Char"/>
    <w:link w:val="Head1"/>
    <w:rsid w:val="004702D4"/>
    <w:rPr>
      <w:rFonts w:ascii="Arial" w:eastAsia="Open Sans" w:hAnsi="Arial" w:cs="Arial"/>
      <w:b/>
      <w:color w:val="auto"/>
      <w:sz w:val="28"/>
      <w:szCs w:val="20"/>
    </w:rPr>
  </w:style>
  <w:style w:type="paragraph" w:customStyle="1" w:styleId="Head3">
    <w:name w:val="Head3"/>
    <w:basedOn w:val="ListParagraph"/>
    <w:link w:val="Head3Char"/>
    <w:qFormat/>
    <w:rsid w:val="004702D4"/>
    <w:pPr>
      <w:numPr>
        <w:ilvl w:val="2"/>
        <w:numId w:val="1"/>
      </w:numPr>
      <w:spacing w:line="360" w:lineRule="auto"/>
    </w:pPr>
    <w:rPr>
      <w:rFonts w:ascii="Arial" w:hAnsi="Arial" w:cs="Arial"/>
      <w:b/>
    </w:rPr>
  </w:style>
  <w:style w:type="character" w:customStyle="1" w:styleId="Head2Char">
    <w:name w:val="Head2 Char"/>
    <w:basedOn w:val="Normal1Char"/>
    <w:link w:val="Head2"/>
    <w:rsid w:val="004702D4"/>
    <w:rPr>
      <w:rFonts w:ascii="Arial" w:eastAsia="Open Sans" w:hAnsi="Arial" w:cs="Arial"/>
      <w:b/>
      <w:color w:val="auto"/>
      <w:sz w:val="24"/>
      <w:szCs w:val="20"/>
    </w:rPr>
  </w:style>
  <w:style w:type="paragraph" w:customStyle="1" w:styleId="Head40">
    <w:name w:val="Head4"/>
    <w:basedOn w:val="TextBody"/>
    <w:link w:val="Head4Char"/>
    <w:qFormat/>
    <w:rsid w:val="004702D4"/>
    <w:pPr>
      <w:spacing w:before="120" w:after="0"/>
    </w:pPr>
    <w:rPr>
      <w:rFonts w:ascii="Arial" w:hAnsi="Arial" w:cs="Arial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702D4"/>
    <w:rPr>
      <w:rFonts w:eastAsia="Droid Sans Fallback" w:cs="Times New Roman"/>
      <w:color w:val="auto"/>
      <w:lang w:bidi="en-US"/>
    </w:rPr>
  </w:style>
  <w:style w:type="character" w:customStyle="1" w:styleId="Head3Char">
    <w:name w:val="Head3 Char"/>
    <w:basedOn w:val="ListParagraphChar"/>
    <w:link w:val="Head3"/>
    <w:rsid w:val="004702D4"/>
    <w:rPr>
      <w:rFonts w:ascii="Arial" w:eastAsia="Droid Sans Fallback" w:hAnsi="Arial" w:cs="Arial"/>
      <w:b/>
      <w:color w:val="auto"/>
      <w:lang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A67509"/>
    <w:pPr>
      <w:spacing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</w:rPr>
  </w:style>
  <w:style w:type="character" w:customStyle="1" w:styleId="TextBodyChar">
    <w:name w:val="Text Body Char"/>
    <w:basedOn w:val="DefaultParagraphFont"/>
    <w:link w:val="TextBody"/>
    <w:semiHidden/>
    <w:rsid w:val="004702D4"/>
    <w:rPr>
      <w:rFonts w:ascii="Times New Roman" w:eastAsia="Droid Sans Fallback" w:hAnsi="Times New Roman" w:cs="Times New Roman"/>
      <w:color w:val="auto"/>
      <w:lang w:bidi="en-US"/>
    </w:rPr>
  </w:style>
  <w:style w:type="character" w:customStyle="1" w:styleId="Head4Char">
    <w:name w:val="Head4 Char"/>
    <w:basedOn w:val="TextBodyChar"/>
    <w:link w:val="Head40"/>
    <w:rsid w:val="004702D4"/>
    <w:rPr>
      <w:rFonts w:ascii="Arial" w:eastAsia="Droid Sans Fallback" w:hAnsi="Arial" w:cs="Arial"/>
      <w:color w:val="auto"/>
      <w:szCs w:val="18"/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850AE8"/>
    <w:pPr>
      <w:tabs>
        <w:tab w:val="left" w:pos="440"/>
        <w:tab w:val="right" w:leader="dot" w:pos="9350"/>
      </w:tabs>
      <w:spacing w:after="0" w:line="360" w:lineRule="auto"/>
      <w:jc w:val="both"/>
    </w:pPr>
    <w:rPr>
      <w:rFonts w:asciiTheme="minorHAnsi" w:hAnsiTheme="minorHAnsi"/>
      <w:b/>
      <w:bCs/>
      <w:caps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A67509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A67509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B06D7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customStyle="1" w:styleId="head4">
    <w:name w:val="head4"/>
    <w:basedOn w:val="TextBody"/>
    <w:link w:val="head4Char0"/>
    <w:qFormat/>
    <w:rsid w:val="00FA3F37"/>
    <w:pPr>
      <w:numPr>
        <w:ilvl w:val="3"/>
        <w:numId w:val="1"/>
      </w:numPr>
      <w:spacing w:line="360" w:lineRule="auto"/>
    </w:pPr>
    <w:rPr>
      <w:rFonts w:ascii="Arial" w:hAnsi="Arial" w:cs="Arial"/>
      <w:b/>
    </w:rPr>
  </w:style>
  <w:style w:type="character" w:customStyle="1" w:styleId="head4Char0">
    <w:name w:val="head4 Char"/>
    <w:basedOn w:val="TextBodyChar"/>
    <w:link w:val="head4"/>
    <w:rsid w:val="00FA3F37"/>
    <w:rPr>
      <w:rFonts w:ascii="Arial" w:eastAsia="Droid Sans Fallback" w:hAnsi="Arial" w:cs="Arial"/>
      <w:b/>
      <w:color w:val="auto"/>
      <w:lang w:bidi="en-US"/>
    </w:rPr>
  </w:style>
  <w:style w:type="paragraph" w:customStyle="1" w:styleId="head5">
    <w:name w:val="head5"/>
    <w:basedOn w:val="ListParagraph"/>
    <w:link w:val="head5Char"/>
    <w:qFormat/>
    <w:rsid w:val="00676DCE"/>
    <w:pPr>
      <w:numPr>
        <w:ilvl w:val="4"/>
        <w:numId w:val="1"/>
      </w:numPr>
    </w:pPr>
    <w:rPr>
      <w:rFonts w:ascii="Arial" w:hAnsi="Arial" w:cs="Arial"/>
      <w:b/>
      <w:szCs w:val="20"/>
    </w:rPr>
  </w:style>
  <w:style w:type="character" w:customStyle="1" w:styleId="head5Char">
    <w:name w:val="head5 Char"/>
    <w:basedOn w:val="ListParagraphChar"/>
    <w:link w:val="head5"/>
    <w:rsid w:val="00676DCE"/>
    <w:rPr>
      <w:rFonts w:ascii="Arial" w:eastAsia="Droid Sans Fallback" w:hAnsi="Arial" w:cs="Arial"/>
      <w:b/>
      <w:color w:val="auto"/>
      <w:szCs w:val="20"/>
      <w:lang w:bidi="en-US"/>
    </w:rPr>
  </w:style>
  <w:style w:type="paragraph" w:styleId="NoSpacing">
    <w:name w:val="No Spacing"/>
    <w:link w:val="NoSpacingChar"/>
    <w:uiPriority w:val="1"/>
    <w:qFormat/>
    <w:rsid w:val="00D574CF"/>
    <w:pPr>
      <w:spacing w:after="0" w:line="240" w:lineRule="auto"/>
    </w:pPr>
    <w:rPr>
      <w:rFonts w:asciiTheme="minorHAnsi" w:eastAsiaTheme="minorEastAsia" w:hAnsiTheme="minorHAnsi" w:cstheme="minorBidi"/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sid w:val="00D574CF"/>
    <w:rPr>
      <w:rFonts w:asciiTheme="minorHAnsi" w:eastAsiaTheme="minorEastAsia" w:hAnsiTheme="minorHAnsi" w:cstheme="minorBidi"/>
      <w:color w:val="auto"/>
    </w:rPr>
  </w:style>
  <w:style w:type="paragraph" w:styleId="TOC5">
    <w:name w:val="toc 5"/>
    <w:basedOn w:val="Normal"/>
    <w:next w:val="Normal"/>
    <w:autoRedefine/>
    <w:uiPriority w:val="39"/>
    <w:unhideWhenUsed/>
    <w:rsid w:val="009D53DD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9D53DD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9D53DD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9D53DD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9D53DD"/>
    <w:pPr>
      <w:spacing w:after="0"/>
      <w:ind w:left="1760"/>
    </w:pPr>
    <w:rPr>
      <w:rFonts w:asciiTheme="minorHAnsi" w:hAnsiTheme="minorHAnsi"/>
      <w:sz w:val="18"/>
      <w:szCs w:val="18"/>
    </w:rPr>
  </w:style>
  <w:style w:type="table" w:styleId="TableGrid">
    <w:name w:val="Table Grid"/>
    <w:basedOn w:val="TableNormal"/>
    <w:uiPriority w:val="59"/>
    <w:rsid w:val="001654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97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3E1306F-2C5A-43B0-8E2B-C73B323AB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1013</Words>
  <Characters>5780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mayur avhad;Rajesh Bute</dc:creator>
  <cp:lastModifiedBy>socialannex</cp:lastModifiedBy>
  <cp:revision>9</cp:revision>
  <cp:lastPrinted>2018-10-29T09:50:00Z</cp:lastPrinted>
  <dcterms:created xsi:type="dcterms:W3CDTF">2018-10-29T09:46:00Z</dcterms:created>
  <dcterms:modified xsi:type="dcterms:W3CDTF">2018-10-29T09:50:00Z</dcterms:modified>
</cp:coreProperties>
</file>