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r w:rsidR="00062D84" w:rsidRPr="00062D84">
        <w:rPr>
          <w:rFonts w:ascii="Times New Roman" w:hAnsi="Times New Roman" w:cs="Times New Roman"/>
          <w:b/>
          <w:bCs/>
        </w:rPr>
        <w:t>Non-native ungulates take on alternative roles in novel ecosystems that have lost key ecological functions</w:t>
      </w:r>
    </w:p>
    <w:p w:rsidR="008C6C8D" w:rsidRDefault="008C6C8D" w:rsidP="00600801">
      <w:pPr>
        <w:rPr>
          <w:rFonts w:ascii="Times New Roman" w:hAnsi="Times New Roman" w:cs="Times New Roman"/>
          <w:b/>
          <w:bCs/>
        </w:rPr>
      </w:pPr>
    </w:p>
    <w:p w:rsidR="008C6C8D" w:rsidRPr="003C77EA" w:rsidRDefault="008C6C8D" w:rsidP="002F770A">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w:t>
      </w:r>
      <w:proofErr w:type="spellStart"/>
      <w:r w:rsidR="002F770A">
        <w:rPr>
          <w:rFonts w:ascii="Times New Roman" w:hAnsi="Times New Roman" w:cs="Times New Roman"/>
        </w:rPr>
        <w:t>Gawel</w:t>
      </w:r>
      <w:proofErr w:type="spellEnd"/>
      <w:r w:rsidR="002F770A">
        <w:rPr>
          <w:rFonts w:ascii="Times New Roman" w:hAnsi="Times New Roman" w:cs="Times New Roman"/>
        </w:rPr>
        <w:t xml:space="preserve">, </w:t>
      </w:r>
      <w:r w:rsidRPr="003C77EA">
        <w:rPr>
          <w:rFonts w:ascii="Times New Roman" w:hAnsi="Times New Roman" w:cs="Times New Roman"/>
        </w:rPr>
        <w:t>U.S. Fish and Wildlife Service</w:t>
      </w:r>
      <w:r w:rsidR="002F770A">
        <w:rPr>
          <w:rFonts w:ascii="Times New Roman" w:hAnsi="Times New Roman" w:cs="Times New Roman"/>
        </w:rPr>
        <w:t xml:space="preserve">, Pacific Islands Fish and Wildlife Office, 300 Ala </w:t>
      </w:r>
      <w:proofErr w:type="spellStart"/>
      <w:r w:rsidR="002F770A">
        <w:rPr>
          <w:rFonts w:ascii="Times New Roman" w:hAnsi="Times New Roman" w:cs="Times New Roman"/>
        </w:rPr>
        <w:t>Moana</w:t>
      </w:r>
      <w:proofErr w:type="spellEnd"/>
      <w:r w:rsidR="002F770A">
        <w:rPr>
          <w:rFonts w:ascii="Times New Roman" w:hAnsi="Times New Roman" w:cs="Times New Roman"/>
        </w:rPr>
        <w:t xml:space="preserve"> Blvd, Honolulu, HI,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frugivores are functionally absent, and Rota, a neighbo</w:t>
      </w:r>
      <w:r w:rsidR="00143476">
        <w:rPr>
          <w:rFonts w:ascii="Times New Roman" w:hAnsi="Times New Roman" w:cs="Times New Roman"/>
        </w:rPr>
        <w:t>u</w:t>
      </w:r>
      <w:r>
        <w:rPr>
          <w:rFonts w:ascii="Times New Roman" w:hAnsi="Times New Roman" w:cs="Times New Roman"/>
        </w:rPr>
        <w:t>ring island that retains native frugivore</w:t>
      </w:r>
      <w:r w:rsidR="00285836">
        <w:rPr>
          <w:rFonts w:ascii="Times New Roman" w:hAnsi="Times New Roman" w:cs="Times New Roman"/>
        </w:rPr>
        <w:t>s</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in Guam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F341F3">
        <w:rPr>
          <w:rFonts w:ascii="Times New Roman" w:hAnsi="Times New Roman" w:cs="Times New Roman"/>
        </w:rPr>
        <w:t xml:space="preserve">This service may be less desirable in Rota, where native species still perform this function.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proofErr w:type="spellStart"/>
      <w:r w:rsidR="003D6146">
        <w:rPr>
          <w:rFonts w:ascii="Times New Roman" w:hAnsi="Times New Roman" w:cs="Times New Roman"/>
        </w:rPr>
        <w:t>Seastedt</w:t>
      </w:r>
      <w:proofErr w:type="spellEnd"/>
      <w:r w:rsidR="003D6146">
        <w:rPr>
          <w:rFonts w:ascii="Times New Roman" w:hAnsi="Times New Roman" w:cs="Times New Roman"/>
        </w:rPr>
        <w:t xml:space="preserve"> et al. 2008) – </w:t>
      </w:r>
      <w:proofErr w:type="spellStart"/>
      <w:r w:rsidR="007608B9">
        <w:rPr>
          <w:rFonts w:ascii="Times New Roman" w:hAnsi="Times New Roman" w:cs="Times New Roman"/>
        </w:rPr>
        <w:t>anthropogenically</w:t>
      </w:r>
      <w:proofErr w:type="spellEnd"/>
      <w:r w:rsidR="007608B9">
        <w:rPr>
          <w:rFonts w:ascii="Times New Roman" w:hAnsi="Times New Roman" w:cs="Times New Roman"/>
        </w:rPr>
        <w:t xml:space="preserve">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(Hobbs et al. 2009). Species introductions create and maintain novel ecosystems both by adding new species and by removing native ones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proofErr w:type="spellStart"/>
      <w:r w:rsidR="002709DA">
        <w:rPr>
          <w:rFonts w:ascii="Times New Roman" w:hAnsi="Times New Roman" w:cs="Times New Roman"/>
        </w:rPr>
        <w:t>Schlaepf</w:t>
      </w:r>
      <w:r>
        <w:rPr>
          <w:rFonts w:ascii="Times New Roman" w:hAnsi="Times New Roman" w:cs="Times New Roman"/>
        </w:rPr>
        <w:t>er</w:t>
      </w:r>
      <w:proofErr w:type="spellEnd"/>
      <w:r>
        <w:rPr>
          <w:rFonts w:ascii="Times New Roman" w:hAnsi="Times New Roman" w:cs="Times New Roman"/>
        </w:rPr>
        <w:t xml:space="preserve"> et al. 2011)</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proofErr w:type="spellStart"/>
      <w:r>
        <w:rPr>
          <w:rFonts w:ascii="Times New Roman" w:hAnsi="Times New Roman" w:cs="Times New Roman"/>
        </w:rPr>
        <w:t>Ewel</w:t>
      </w:r>
      <w:proofErr w:type="spellEnd"/>
      <w:r>
        <w:rPr>
          <w:rFonts w:ascii="Times New Roman" w:hAnsi="Times New Roman" w:cs="Times New Roman"/>
        </w:rPr>
        <w:t xml:space="preserve"> and </w:t>
      </w:r>
      <w:proofErr w:type="spellStart"/>
      <w:r>
        <w:rPr>
          <w:rFonts w:ascii="Times New Roman" w:hAnsi="Times New Roman" w:cs="Times New Roman"/>
        </w:rPr>
        <w:t>Putz</w:t>
      </w:r>
      <w:proofErr w:type="spellEnd"/>
      <w:r>
        <w:rPr>
          <w:rFonts w:ascii="Times New Roman" w:hAnsi="Times New Roman" w:cs="Times New Roman"/>
        </w:rPr>
        <w:t xml:space="preserve"> 2004). For example, in Puerto Rico, planting non-native trees in abandoned pastures where the native plants would not have originally facilitated the return of native plant communities (Lugo 1997). Some introduced species may provide desirable ecological functions such as seed dispersal or food sources for nat</w:t>
      </w:r>
      <w:r w:rsidR="006E70F1">
        <w:rPr>
          <w:rFonts w:ascii="Times New Roman" w:hAnsi="Times New Roman" w:cs="Times New Roman"/>
        </w:rPr>
        <w:t>ive species (</w:t>
      </w:r>
      <w:proofErr w:type="spellStart"/>
      <w:r w:rsidR="006E70F1">
        <w:rPr>
          <w:rFonts w:ascii="Times New Roman" w:hAnsi="Times New Roman" w:cs="Times New Roman"/>
        </w:rPr>
        <w:t>Goodenough</w:t>
      </w:r>
      <w:proofErr w:type="spellEnd"/>
      <w:r w:rsidR="006E70F1">
        <w:rPr>
          <w:rFonts w:ascii="Times New Roman" w:hAnsi="Times New Roman" w:cs="Times New Roman"/>
        </w:rPr>
        <w:t xml:space="preserve"> 2010). The i</w:t>
      </w:r>
      <w:r>
        <w:rPr>
          <w:rFonts w:ascii="Times New Roman" w:hAnsi="Times New Roman" w:cs="Times New Roman"/>
        </w:rPr>
        <w:t>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(Foster and Robinson 2007).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proofErr w:type="spellStart"/>
      <w:r w:rsidRPr="00F97448">
        <w:rPr>
          <w:rFonts w:ascii="Times New Roman" w:hAnsi="Times New Roman" w:cs="Times New Roman"/>
        </w:rPr>
        <w:t>Bertness</w:t>
      </w:r>
      <w:proofErr w:type="spellEnd"/>
      <w:r w:rsidRPr="00F97448">
        <w:rPr>
          <w:rFonts w:ascii="Times New Roman" w:hAnsi="Times New Roman" w:cs="Times New Roman"/>
        </w:rPr>
        <w:t xml:space="preserve"> and Coverdale 2013</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 xml:space="preserve">have been well documented in ecosystems across the globe. </w:t>
      </w:r>
      <w:proofErr w:type="gramStart"/>
      <w:r>
        <w:rPr>
          <w:rFonts w:ascii="Times New Roman" w:hAnsi="Times New Roman" w:cs="Times New Roman"/>
        </w:rPr>
        <w:t>(</w:t>
      </w:r>
      <w:proofErr w:type="spellStart"/>
      <w:r>
        <w:rPr>
          <w:rFonts w:ascii="Times New Roman" w:hAnsi="Times New Roman" w:cs="Times New Roman"/>
        </w:rPr>
        <w:t>Courchamp</w:t>
      </w:r>
      <w:proofErr w:type="spellEnd"/>
      <w:r>
        <w:rPr>
          <w:rFonts w:ascii="Times New Roman" w:hAnsi="Times New Roman" w:cs="Times New Roman"/>
        </w:rPr>
        <w:t xml:space="preserve"> et al. 2003, </w:t>
      </w:r>
      <w:proofErr w:type="spellStart"/>
      <w:r>
        <w:rPr>
          <w:rFonts w:ascii="Times New Roman" w:hAnsi="Times New Roman" w:cs="Times New Roman"/>
        </w:rPr>
        <w:t>Allombert</w:t>
      </w:r>
      <w:proofErr w:type="spellEnd"/>
      <w:r>
        <w:rPr>
          <w:rFonts w:ascii="Times New Roman" w:hAnsi="Times New Roman" w:cs="Times New Roman"/>
        </w:rPr>
        <w:t xml:space="preserve"> et al. 2005, Takatsuki 2009</w:t>
      </w:r>
      <w:r w:rsidR="003D6146">
        <w:rPr>
          <w:rFonts w:ascii="Times New Roman" w:hAnsi="Times New Roman" w:cs="Times New Roman"/>
        </w:rPr>
        <w:t xml:space="preserve">, </w:t>
      </w:r>
      <w:r w:rsidR="003D6146">
        <w:rPr>
          <w:rFonts w:ascii="Times New Roman" w:hAnsi="Times New Roman" w:cs="Times New Roman"/>
        </w:rPr>
        <w:lastRenderedPageBreak/>
        <w:t>Murphy et al. 2013</w:t>
      </w:r>
      <w:r>
        <w:rPr>
          <w:rFonts w:ascii="Times New Roman" w:hAnsi="Times New Roman" w:cs="Times New Roman"/>
        </w:rPr>
        <w:t>).</w:t>
      </w:r>
      <w:proofErr w:type="gramEnd"/>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proofErr w:type="spellStart"/>
      <w:r w:rsidR="0049686C">
        <w:rPr>
          <w:rFonts w:ascii="Times New Roman" w:hAnsi="Times New Roman" w:cs="Times New Roman"/>
        </w:rPr>
        <w:t>Alverson</w:t>
      </w:r>
      <w:proofErr w:type="spellEnd"/>
      <w:r w:rsidR="0049686C">
        <w:rPr>
          <w:rFonts w:ascii="Times New Roman" w:hAnsi="Times New Roman" w:cs="Times New Roman"/>
        </w:rPr>
        <w:t xml:space="preserve"> et al.</w:t>
      </w:r>
      <w:r w:rsidR="003D6146">
        <w:rPr>
          <w:rFonts w:ascii="Times New Roman" w:hAnsi="Times New Roman" w:cs="Times New Roman"/>
        </w:rPr>
        <w:t xml:space="preserve"> 1988</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proofErr w:type="spellStart"/>
      <w:r w:rsidR="006E70F1" w:rsidRPr="006E70F1">
        <w:rPr>
          <w:rFonts w:ascii="Times New Roman" w:hAnsi="Times New Roman" w:cs="Times New Roman"/>
          <w:i/>
        </w:rPr>
        <w:t>Cervus</w:t>
      </w:r>
      <w:proofErr w:type="spellEnd"/>
      <w:r w:rsidR="006E70F1" w:rsidRPr="006E70F1">
        <w:rPr>
          <w:rFonts w:ascii="Times New Roman" w:hAnsi="Times New Roman" w:cs="Times New Roman"/>
          <w:i/>
        </w:rPr>
        <w:t xml:space="preserve"> </w:t>
      </w:r>
      <w:proofErr w:type="spellStart"/>
      <w:r w:rsidR="006E70F1" w:rsidRPr="006E70F1">
        <w:rPr>
          <w:rFonts w:ascii="Times New Roman" w:hAnsi="Times New Roman" w:cs="Times New Roman"/>
          <w:i/>
        </w:rPr>
        <w:t>elaphas</w:t>
      </w:r>
      <w:proofErr w:type="spellEnd"/>
      <w:r w:rsidR="006E70F1">
        <w:rPr>
          <w:rFonts w:ascii="Times New Roman" w:hAnsi="Times New Roman" w:cs="Times New Roman"/>
        </w:rPr>
        <w:t>) populations (</w:t>
      </w:r>
      <w:proofErr w:type="spellStart"/>
      <w:r w:rsidR="006E70F1">
        <w:rPr>
          <w:rFonts w:ascii="Times New Roman" w:hAnsi="Times New Roman" w:cs="Times New Roman"/>
        </w:rPr>
        <w:t>Coomes</w:t>
      </w:r>
      <w:proofErr w:type="spellEnd"/>
      <w:r w:rsidR="006E70F1">
        <w:rPr>
          <w:rFonts w:ascii="Times New Roman" w:hAnsi="Times New Roman" w:cs="Times New Roman"/>
        </w:rPr>
        <w:t xml:space="preserve"> et al. 2003</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soil-rooting (Ickes </w:t>
      </w:r>
      <w:r w:rsidRPr="00324A7B">
        <w:rPr>
          <w:rFonts w:ascii="Times New Roman" w:hAnsi="Times New Roman" w:cs="Times New Roman"/>
          <w:iCs/>
        </w:rPr>
        <w:t>et al.</w:t>
      </w:r>
      <w:r w:rsidRPr="00124D16">
        <w:rPr>
          <w:rFonts w:ascii="Times New Roman" w:hAnsi="Times New Roman" w:cs="Times New Roman"/>
        </w:rPr>
        <w:t xml:space="preserve"> 2001).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(Singer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1984, Ickes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2001). </w:t>
      </w:r>
      <w:r>
        <w:rPr>
          <w:rFonts w:ascii="Times New Roman" w:hAnsi="Times New Roman" w:cs="Times New Roman"/>
        </w:rPr>
        <w:t>Similarly, ungulates are thought to have negative effects on plant communities in the Marianas (Schreiner 1997, Wiles et al. 1999)</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F26BA3">
        <w:rPr>
          <w:rFonts w:ascii="Times New Roman" w:hAnsi="Times New Roman" w:cs="Times New Roman"/>
        </w:rPr>
        <w:t>southernmost islands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F26BA3">
        <w:rPr>
          <w:rFonts w:ascii="Times New Roman" w:hAnsi="Times New Roman" w:cs="Times New Roman"/>
        </w:rPr>
        <w:t xml:space="preserve">Guam and Rota, </w:t>
      </w:r>
      <w:r>
        <w:rPr>
          <w:rFonts w:ascii="Times New Roman" w:hAnsi="Times New Roman" w:cs="Times New Roman"/>
        </w:rPr>
        <w:t>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 making them prime examples of novel ecosystems with unique management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occurs</w:t>
      </w:r>
      <w:r w:rsidR="00DE5606">
        <w:rPr>
          <w:rFonts w:ascii="Times New Roman" w:hAnsi="Times New Roman" w:cs="Times New Roman"/>
        </w:rPr>
        <w:t xml:space="preserve"> </w:t>
      </w:r>
      <w:r w:rsidR="00F26BA3">
        <w:rPr>
          <w:rFonts w:ascii="Times New Roman" w:hAnsi="Times New Roman" w:cs="Times New Roman"/>
        </w:rPr>
        <w:t xml:space="preserve">in Guam, </w:t>
      </w:r>
      <w:r w:rsidRPr="00124D16">
        <w:rPr>
          <w:rFonts w:ascii="Times New Roman" w:hAnsi="Times New Roman" w:cs="Times New Roman"/>
        </w:rPr>
        <w:t>the brown treesnake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on military cargo at the end of World War II</w:t>
      </w:r>
      <w:r w:rsidR="00DE5606">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Rodda</w:t>
      </w:r>
      <w:proofErr w:type="spellEnd"/>
      <w:r>
        <w:rPr>
          <w:rFonts w:ascii="Times New Roman" w:hAnsi="Times New Roman" w:cs="Times New Roman"/>
        </w:rPr>
        <w:t xml:space="preserve"> et al. 1992).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Wiles 2003</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(Fritz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w:t>
      </w:r>
      <w:r w:rsidR="00F26BA3">
        <w:rPr>
          <w:rFonts w:ascii="Times New Roman" w:hAnsi="Times New Roman" w:cs="Times New Roman"/>
        </w:rPr>
        <w:t xml:space="preserve"> The adjacent</w:t>
      </w:r>
      <w:r>
        <w:rPr>
          <w:rFonts w:ascii="Times New Roman" w:hAnsi="Times New Roman" w:cs="Times New Roman"/>
        </w:rPr>
        <w:t xml:space="preserve"> island of Rota has </w:t>
      </w:r>
      <w:r w:rsidR="00CD427D">
        <w:rPr>
          <w:rFonts w:ascii="Times New Roman" w:hAnsi="Times New Roman" w:cs="Times New Roman"/>
        </w:rPr>
        <w:t>nearly identical</w:t>
      </w:r>
      <w:r>
        <w:rPr>
          <w:rFonts w:ascii="Times New Roman" w:hAnsi="Times New Roman" w:cs="Times New Roman"/>
        </w:rPr>
        <w:t xml:space="preserve"> flora and fauna to Guam, lacks the brown treesnake, and</w:t>
      </w:r>
      <w:r w:rsidR="00E902AF">
        <w:rPr>
          <w:rFonts w:ascii="Times New Roman" w:hAnsi="Times New Roman" w:cs="Times New Roman"/>
        </w:rPr>
        <w:t xml:space="preserve"> </w:t>
      </w:r>
      <w:r>
        <w:rPr>
          <w:rFonts w:ascii="Times New Roman" w:hAnsi="Times New Roman" w:cs="Times New Roman"/>
        </w:rPr>
        <w:t>has</w:t>
      </w:r>
      <w:r w:rsidR="00E902AF">
        <w:rPr>
          <w:rFonts w:ascii="Times New Roman" w:hAnsi="Times New Roman" w:cs="Times New Roman"/>
        </w:rPr>
        <w:t xml:space="preserve"> </w:t>
      </w:r>
      <w:r>
        <w:rPr>
          <w:rFonts w:ascii="Times New Roman" w:hAnsi="Times New Roman" w:cs="Times New Roman"/>
        </w:rPr>
        <w:t>retained limestone karst forests that are relatively more pristine (</w:t>
      </w:r>
      <w:proofErr w:type="spellStart"/>
      <w:r>
        <w:rPr>
          <w:rFonts w:ascii="Times New Roman" w:hAnsi="Times New Roman" w:cs="Times New Roman"/>
        </w:rPr>
        <w:t>Falanruw</w:t>
      </w:r>
      <w:proofErr w:type="spellEnd"/>
      <w:r>
        <w:rPr>
          <w:rFonts w:ascii="Times New Roman" w:hAnsi="Times New Roman" w:cs="Times New Roman"/>
        </w:rPr>
        <w:t xml:space="preserve"> et al. 1989). Deer and pigs have been established for centuries </w:t>
      </w:r>
      <w:r w:rsidR="001A46F6">
        <w:rPr>
          <w:rFonts w:ascii="Times New Roman" w:hAnsi="Times New Roman" w:cs="Times New Roman"/>
        </w:rPr>
        <w:t>in</w:t>
      </w:r>
      <w:r>
        <w:rPr>
          <w:rFonts w:ascii="Times New Roman" w:hAnsi="Times New Roman" w:cs="Times New Roman"/>
        </w:rPr>
        <w:t xml:space="preserve"> both islands (Safford 1905, </w:t>
      </w:r>
      <w:proofErr w:type="spellStart"/>
      <w:r>
        <w:rPr>
          <w:rFonts w:ascii="Times New Roman" w:hAnsi="Times New Roman" w:cs="Times New Roman"/>
        </w:rPr>
        <w:t>Conry</w:t>
      </w:r>
      <w:proofErr w:type="spellEnd"/>
      <w:r>
        <w:rPr>
          <w:rFonts w:ascii="Times New Roman" w:hAnsi="Times New Roman" w:cs="Times New Roman"/>
        </w:rPr>
        <w:t xml:space="preserve"> 1989, Wiles et al. 1999).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(Wheeler 1979, Schreiner 1997).</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t>
      </w:r>
      <w:r>
        <w:rPr>
          <w:rFonts w:ascii="Times New Roman" w:hAnsi="Times New Roman" w:cs="Times New Roman"/>
        </w:rPr>
        <w:lastRenderedPageBreak/>
        <w:t>wallowing (</w:t>
      </w:r>
      <w:proofErr w:type="spellStart"/>
      <w:r>
        <w:rPr>
          <w:rFonts w:ascii="Times New Roman" w:hAnsi="Times New Roman" w:cs="Times New Roman"/>
        </w:rPr>
        <w:t>Conry</w:t>
      </w:r>
      <w:proofErr w:type="spellEnd"/>
      <w:r>
        <w:rPr>
          <w:rFonts w:ascii="Times New Roman" w:hAnsi="Times New Roman" w:cs="Times New Roman"/>
        </w:rPr>
        <w:t xml:space="preserve"> 1989),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CD427D">
        <w:rPr>
          <w:rFonts w:ascii="Times New Roman" w:hAnsi="Times New Roman" w:cs="Times New Roman"/>
        </w:rPr>
        <w:t>the two novel ecosystems of Guam and Rota.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sidR="001B0568">
        <w:rPr>
          <w:rFonts w:ascii="Times New Roman" w:hAnsi="Times New Roman" w:cs="Times New Roman"/>
        </w:rPr>
        <w:t>Plant communities in these types of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Pr>
          <w:rFonts w:ascii="Times New Roman" w:hAnsi="Times New Roman" w:cs="Times New Roman"/>
        </w:rPr>
        <w:t xml:space="preserve">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 xml:space="preserve">To assess ungulate effects on seedling mortality, we set up paired plots in karst forest sites in northern Guam and in Rota. Eight sites were selected in Guam and seven sites in Rota. At </w:t>
      </w:r>
      <w:r>
        <w:rPr>
          <w:rFonts w:ascii="Times New Roman" w:hAnsi="Times New Roman" w:cs="Times New Roman"/>
        </w:rPr>
        <w:lastRenderedPageBreak/>
        <w:t>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proofErr w:type="spellStart"/>
      <w:r w:rsidR="00846D05">
        <w:rPr>
          <w:rFonts w:ascii="Times New Roman" w:hAnsi="Times New Roman" w:cs="Times New Roman"/>
          <w:i/>
          <w:iCs/>
        </w:rPr>
        <w:t>serratifolia</w:t>
      </w:r>
      <w:proofErr w:type="spellEnd"/>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sidR="001A46F6">
        <w:rPr>
          <w:rFonts w:ascii="Times New Roman" w:hAnsi="Times New Roman" w:cs="Times New Roman"/>
        </w:rPr>
        <w:t>All seeds were planted i</w:t>
      </w:r>
      <w:r>
        <w:rPr>
          <w:rFonts w:ascii="Times New Roman" w:hAnsi="Times New Roman" w:cs="Times New Roman"/>
        </w:rPr>
        <w:t xml:space="preserve">n the island from which they were collected. 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w:t>
      </w:r>
      <w:r w:rsidR="008E0814">
        <w:rPr>
          <w:rFonts w:ascii="Times New Roman" w:hAnsi="Times New Roman" w:cs="Times New Roman"/>
        </w:rPr>
        <w:t>nurseries in either Guam or Rota</w:t>
      </w:r>
      <w:r>
        <w:rPr>
          <w:rFonts w:ascii="Times New Roman" w:hAnsi="Times New Roman" w:cs="Times New Roman"/>
        </w:rPr>
        <w:t>,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 which had only seven seedlings pla</w:t>
      </w:r>
      <w:r w:rsidR="008E0814">
        <w:rPr>
          <w:rFonts w:ascii="Times New Roman" w:hAnsi="Times New Roman" w:cs="Times New Roman"/>
        </w:rPr>
        <w:t xml:space="preserve">nted per treatment </w:t>
      </w:r>
      <w:r w:rsidR="001A46F6">
        <w:rPr>
          <w:rFonts w:ascii="Times New Roman" w:hAnsi="Times New Roman" w:cs="Times New Roman"/>
        </w:rPr>
        <w:t>in</w:t>
      </w:r>
      <w:r w:rsidR="008E0814">
        <w:rPr>
          <w:rFonts w:ascii="Times New Roman" w:hAnsi="Times New Roman" w:cs="Times New Roman"/>
        </w:rPr>
        <w:t xml:space="preserve"> Guam and nine</w:t>
      </w:r>
      <w:r>
        <w:rPr>
          <w:rFonts w:ascii="Times New Roman" w:hAnsi="Times New Roman" w:cs="Times New Roman"/>
        </w:rPr>
        <w:t xml:space="preserve"> seedlings per treatment </w:t>
      </w:r>
      <w:r w:rsidR="001A46F6">
        <w:rPr>
          <w:rFonts w:ascii="Times New Roman" w:hAnsi="Times New Roman" w:cs="Times New Roman"/>
        </w:rPr>
        <w:t>in</w:t>
      </w:r>
      <w:r>
        <w:rPr>
          <w:rFonts w:ascii="Times New Roman" w:hAnsi="Times New Roman" w:cs="Times New Roman"/>
        </w:rPr>
        <w:t xml:space="preserve"> Rota. In addition, 11 seedlings per plot of </w:t>
      </w:r>
      <w:r w:rsidRPr="00CE2D98">
        <w:rPr>
          <w:rFonts w:ascii="Times New Roman" w:hAnsi="Times New Roman" w:cs="Times New Roman"/>
          <w:i/>
          <w:iCs/>
        </w:rPr>
        <w:t>Carica papaya</w:t>
      </w:r>
      <w:r>
        <w:rPr>
          <w:rFonts w:ascii="Times New Roman" w:hAnsi="Times New Roman" w:cs="Times New Roman"/>
        </w:rPr>
        <w:t xml:space="preserve"> were planted </w:t>
      </w:r>
      <w:r w:rsidR="001A46F6">
        <w:rPr>
          <w:rFonts w:ascii="Times New Roman" w:hAnsi="Times New Roman" w:cs="Times New Roman"/>
        </w:rPr>
        <w:t>in</w:t>
      </w:r>
      <w:r>
        <w:rPr>
          <w:rFonts w:ascii="Times New Roman" w:hAnsi="Times New Roman" w:cs="Times New Roman"/>
        </w:rPr>
        <w:t xml:space="preserve"> Rota.</w:t>
      </w:r>
      <w:r w:rsidR="00DE5606">
        <w:rPr>
          <w:rFonts w:ascii="Times New Roman" w:hAnsi="Times New Roman" w:cs="Times New Roman"/>
        </w:rPr>
        <w:t xml:space="preserve">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w:t>
      </w:r>
      <w:r w:rsidRPr="00124D16">
        <w:rPr>
          <w:rFonts w:ascii="Times New Roman" w:hAnsi="Times New Roman" w:cs="Times New Roman"/>
        </w:rPr>
        <w:lastRenderedPageBreak/>
        <w:t xml:space="preserve">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1A46F6">
        <w:rPr>
          <w:rFonts w:ascii="Times New Roman" w:hAnsi="Times New Roman" w:cs="Times New Roman"/>
        </w:rPr>
        <w:t>in</w:t>
      </w:r>
      <w:r w:rsidR="00341C1D">
        <w:rPr>
          <w:rFonts w:ascii="Times New Roman" w:hAnsi="Times New Roman" w:cs="Times New Roman"/>
        </w:rPr>
        <w:t xml:space="preserve"> Guam and Rota 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xml:space="preserve">. All plants within </w:t>
      </w:r>
      <w:proofErr w:type="gramStart"/>
      <w:r w:rsidR="00341C1D">
        <w:rPr>
          <w:rFonts w:ascii="Times New Roman" w:hAnsi="Times New Roman" w:cs="Times New Roman"/>
        </w:rPr>
        <w:t>the</w:t>
      </w:r>
      <w:r w:rsidRPr="00124D16">
        <w:rPr>
          <w:rFonts w:ascii="Times New Roman" w:hAnsi="Times New Roman" w:cs="Times New Roman"/>
        </w:rPr>
        <w:t xml:space="preserve"> transects</w:t>
      </w:r>
      <w:proofErr w:type="gramEnd"/>
      <w:r w:rsidRPr="00124D16">
        <w:rPr>
          <w:rFonts w:ascii="Times New Roman" w:hAnsi="Times New Roman" w:cs="Times New Roman"/>
        </w:rPr>
        <w:t xml:space="preserve">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proofErr w:type="spellStart"/>
      <w:r>
        <w:rPr>
          <w:rFonts w:ascii="Times New Roman" w:hAnsi="Times New Roman" w:cs="Times New Roman"/>
        </w:rPr>
        <w:t>Engeman</w:t>
      </w:r>
      <w:proofErr w:type="spellEnd"/>
      <w:r>
        <w:rPr>
          <w:rFonts w:ascii="Times New Roman" w:hAnsi="Times New Roman" w:cs="Times New Roman"/>
        </w:rPr>
        <w:t xml:space="preserve"> et al. 2013).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lastRenderedPageBreak/>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(Schreiner 1997).</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(R Core Development Team version 3.1.1</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(Burnham and Anderson 2004)</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 xml:space="preserve">e calculated the Manly Selectivity Index (Manly </w:t>
      </w:r>
      <w:r w:rsidRPr="005F2247">
        <w:rPr>
          <w:rFonts w:ascii="Times New Roman" w:hAnsi="Times New Roman" w:cs="Times New Roman"/>
        </w:rPr>
        <w:t>et al</w:t>
      </w:r>
      <w:r w:rsidRPr="000B40EE">
        <w:rPr>
          <w:rFonts w:ascii="Times New Roman" w:hAnsi="Times New Roman" w:cs="Times New Roman"/>
          <w:i/>
          <w:iCs/>
        </w:rPr>
        <w:t>.</w:t>
      </w:r>
      <w:r>
        <w:rPr>
          <w:rFonts w:ascii="Times New Roman" w:hAnsi="Times New Roman" w:cs="Times New Roman"/>
        </w:rPr>
        <w:t xml:space="preserve"> 1993)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proofErr w:type="gram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(Tryon 1970),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proofErr w:type="gramStart"/>
      <w:r w:rsidRPr="00503022">
        <w:rPr>
          <w:rFonts w:ascii="Times New Roman" w:hAnsi="Times New Roman" w:cs="Times New Roman"/>
          <w:i/>
          <w:iCs/>
        </w:rPr>
        <w:t>se</w:t>
      </w:r>
      <w:proofErr w:type="gramEnd"/>
      <w:r w:rsidRPr="00503022">
        <w:rPr>
          <w:rFonts w:ascii="Times New Roman" w:hAnsi="Times New Roman" w:cs="Times New Roman"/>
          <w:i/>
          <w:iCs/>
        </w:rPr>
        <w:t>=</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lastRenderedPageBreak/>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 xml:space="preserve">te scat abundance </w:t>
      </w:r>
      <w:proofErr w:type="spellStart"/>
      <w:r w:rsidR="00744274">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(R Core Dev</w:t>
      </w:r>
      <w:r w:rsidR="00D36BD6">
        <w:rPr>
          <w:rFonts w:ascii="Times New Roman" w:hAnsi="Times New Roman" w:cs="Times New Roman"/>
        </w:rPr>
        <w:t>elopment Team version 3.1.1</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sidR="00846D05">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rtion alive (Figure 1). The best-</w:t>
      </w:r>
      <w:r>
        <w:rPr>
          <w:rFonts w:ascii="Times New Roman" w:hAnsi="Times New Roman" w:cs="Times New Roman"/>
        </w:rPr>
        <w:t>fit model for</w:t>
      </w:r>
      <w:r w:rsidR="00F03034">
        <w:rPr>
          <w:rFonts w:ascii="Times New Roman" w:hAnsi="Times New Roman" w:cs="Times New Roman"/>
        </w:rPr>
        <w:t xml:space="preserve"> </w:t>
      </w:r>
      <w:r>
        <w:rPr>
          <w:rFonts w:ascii="Times New Roman" w:hAnsi="Times New Roman" w:cs="Times New Roman"/>
          <w:i/>
          <w:iCs/>
        </w:rPr>
        <w:t>P.</w:t>
      </w:r>
      <w:r w:rsidR="006B55C3">
        <w:rPr>
          <w:rFonts w:ascii="Times New Roman" w:hAnsi="Times New Roman" w:cs="Times New Roman"/>
          <w:i/>
          <w:iCs/>
        </w:rPr>
        <w:t xml:space="preserve"> </w:t>
      </w:r>
      <w:r>
        <w:rPr>
          <w:rFonts w:ascii="Times New Roman" w:hAnsi="Times New Roman" w:cs="Times New Roman"/>
          <w:i/>
          <w:iCs/>
        </w:rPr>
        <w:t>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plots </w:t>
      </w:r>
      <w:r w:rsidR="001A46F6">
        <w:rPr>
          <w:rFonts w:ascii="Times New Roman" w:hAnsi="Times New Roman" w:cs="Times New Roman"/>
        </w:rPr>
        <w:t>in</w:t>
      </w:r>
      <w:r>
        <w:rPr>
          <w:rFonts w:ascii="Times New Roman" w:hAnsi="Times New Roman" w:cs="Times New Roman"/>
        </w:rPr>
        <w:t xml:space="preserve"> both islands, the difference in survival</w:t>
      </w:r>
      <w:r w:rsidR="00BF1DE3">
        <w:rPr>
          <w:rFonts w:ascii="Times New Roman" w:hAnsi="Times New Roman" w:cs="Times New Roman"/>
        </w:rPr>
        <w:t xml:space="preserve"> between fenced and unfenced </w:t>
      </w:r>
      <w:r w:rsidR="00BF1DE3" w:rsidRPr="00BF1DE3">
        <w:rPr>
          <w:rFonts w:ascii="Times New Roman" w:hAnsi="Times New Roman" w:cs="Times New Roman"/>
          <w:i/>
        </w:rPr>
        <w:t>P. mariana</w:t>
      </w:r>
      <w:r w:rsidR="00BF1DE3">
        <w:rPr>
          <w:rFonts w:ascii="Times New Roman" w:hAnsi="Times New Roman" w:cs="Times New Roman"/>
        </w:rPr>
        <w:t xml:space="preserve"> seedlings</w:t>
      </w:r>
      <w:r>
        <w:rPr>
          <w:rFonts w:ascii="Times New Roman" w:hAnsi="Times New Roman" w:cs="Times New Roman"/>
        </w:rPr>
        <w:t xml:space="preserve"> was greater in Guam than in Rota. Island was a factor that contributed to the </w:t>
      </w:r>
      <w:r w:rsidR="00E74A55">
        <w:rPr>
          <w:rFonts w:ascii="Times New Roman" w:hAnsi="Times New Roman" w:cs="Times New Roman"/>
        </w:rPr>
        <w:t>best-fit</w:t>
      </w:r>
      <w:r>
        <w:rPr>
          <w:rFonts w:ascii="Times New Roman" w:hAnsi="Times New Roman" w:cs="Times New Roman"/>
        </w:rPr>
        <w:t xml:space="preserve">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w:t>
      </w:r>
      <w:r w:rsidR="00BF1DE3">
        <w:rPr>
          <w:rFonts w:ascii="Times New Roman" w:hAnsi="Times New Roman" w:cs="Times New Roman"/>
        </w:rPr>
        <w:t>interaction was not;</w:t>
      </w:r>
      <w:r>
        <w:rPr>
          <w:rFonts w:ascii="Times New Roman" w:hAnsi="Times New Roman" w:cs="Times New Roman"/>
        </w:rPr>
        <w:t xml:space="preserve">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w:t>
      </w:r>
      <w:r w:rsidR="00E74A55">
        <w:rPr>
          <w:rFonts w:ascii="Times New Roman" w:hAnsi="Times New Roman" w:cs="Times New Roman"/>
        </w:rPr>
        <w:t>best-fit</w:t>
      </w:r>
      <w:r>
        <w:rPr>
          <w:rFonts w:ascii="Times New Roman" w:hAnsi="Times New Roman" w:cs="Times New Roman"/>
        </w:rPr>
        <w:t xml:space="preserve">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r w:rsidRPr="00124D16">
        <w:rPr>
          <w:rFonts w:ascii="Times New Roman" w:hAnsi="Times New Roman" w:cs="Times New Roman"/>
        </w:rPr>
        <w:tab/>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lastRenderedPageBreak/>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proofErr w:type="spellStart"/>
      <w:r w:rsidR="00817DB4" w:rsidRPr="00E74A55">
        <w:rPr>
          <w:rFonts w:ascii="Times New Roman" w:hAnsi="Times New Roman" w:cs="Times New Roman"/>
          <w:i/>
        </w:rPr>
        <w:t>Chromolaena</w:t>
      </w:r>
      <w:proofErr w:type="spellEnd"/>
      <w:r w:rsidR="00817DB4" w:rsidRPr="00E74A55">
        <w:rPr>
          <w:rFonts w:ascii="Times New Roman" w:hAnsi="Times New Roman" w:cs="Times New Roman"/>
          <w:i/>
        </w:rPr>
        <w:t xml:space="preserve"> </w:t>
      </w:r>
      <w:proofErr w:type="spellStart"/>
      <w:r w:rsidR="00817DB4" w:rsidRPr="00E74A55">
        <w:rPr>
          <w:rFonts w:ascii="Times New Roman" w:hAnsi="Times New Roman" w:cs="Times New Roman"/>
          <w:i/>
        </w:rPr>
        <w:t>odorata</w:t>
      </w:r>
      <w:proofErr w:type="spellEnd"/>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Pr>
          <w:rFonts w:ascii="Times New Roman" w:hAnsi="Times New Roman" w:cs="Times New Roman"/>
        </w:rPr>
        <w:t xml:space="preserve">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0.62  ± 0.04 for non-native (0.38 ± 0.07 for native) (Figure 2). During</w:t>
      </w:r>
      <w:r w:rsidR="00817DB4">
        <w:rPr>
          <w:rFonts w:ascii="Times New Roman" w:hAnsi="Times New Roman" w:cs="Times New Roman"/>
        </w:rPr>
        <w:t xml:space="preserve"> the</w:t>
      </w:r>
      <w:r>
        <w:rPr>
          <w:rFonts w:ascii="Times New Roman" w:hAnsi="Times New Roman" w:cs="Times New Roman"/>
        </w:rPr>
        <w:t xml:space="preserve">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xml:space="preserve">, </w:t>
      </w:r>
      <w:r w:rsidR="00324A7B" w:rsidRPr="00E74A55">
        <w:rPr>
          <w:rFonts w:ascii="Times New Roman" w:hAnsi="Times New Roman" w:cs="Times New Roman"/>
        </w:rPr>
        <w:lastRenderedPageBreak/>
        <w:t>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 xml:space="preserve">in Rota, and no associations were detected between these characteristics and pig abundance </w:t>
      </w:r>
      <w:r w:rsidR="001A46F6">
        <w:rPr>
          <w:rFonts w:ascii="Times New Roman" w:hAnsi="Times New Roman" w:cs="Times New Roman"/>
        </w:rPr>
        <w:t>in</w:t>
      </w:r>
      <w:r>
        <w:rPr>
          <w:rFonts w:ascii="Times New Roman" w:hAnsi="Times New Roman" w:cs="Times New Roman"/>
        </w:rPr>
        <w:t xml:space="preserve"> either island</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 xml:space="preserve">es to historical abundances – efforts </w:t>
      </w:r>
      <w:r>
        <w:rPr>
          <w:rFonts w:ascii="Times New Roman" w:hAnsi="Times New Roman" w:cs="Times New Roman"/>
        </w:rPr>
        <w:t xml:space="preserve">that have focused on removing invasive species and reintroducing native species have yielded many positive results (Campbell and </w:t>
      </w:r>
      <w:proofErr w:type="spellStart"/>
      <w:r>
        <w:rPr>
          <w:rFonts w:ascii="Times New Roman" w:hAnsi="Times New Roman" w:cs="Times New Roman"/>
        </w:rPr>
        <w:t>Donlan</w:t>
      </w:r>
      <w:proofErr w:type="spellEnd"/>
      <w:r>
        <w:rPr>
          <w:rFonts w:ascii="Times New Roman" w:hAnsi="Times New Roman" w:cs="Times New Roman"/>
        </w:rPr>
        <w:t xml:space="preserve"> 2005, </w:t>
      </w:r>
      <w:proofErr w:type="spellStart"/>
      <w:r>
        <w:rPr>
          <w:rFonts w:ascii="Times New Roman" w:hAnsi="Times New Roman" w:cs="Times New Roman"/>
        </w:rPr>
        <w:t>Allwood</w:t>
      </w:r>
      <w:proofErr w:type="spellEnd"/>
      <w:r>
        <w:rPr>
          <w:rFonts w:ascii="Times New Roman" w:hAnsi="Times New Roman" w:cs="Times New Roman"/>
        </w:rPr>
        <w:t>, et al. 2002). However, removing invasive species could have negative consequences if these species play important ecological roles otherwise missing from the novel system (</w:t>
      </w:r>
      <w:proofErr w:type="spellStart"/>
      <w:r>
        <w:rPr>
          <w:rFonts w:ascii="Times New Roman" w:hAnsi="Times New Roman" w:cs="Times New Roman"/>
        </w:rPr>
        <w:t>Zavaleta</w:t>
      </w:r>
      <w:proofErr w:type="spellEnd"/>
      <w:r>
        <w:rPr>
          <w:rFonts w:ascii="Times New Roman" w:hAnsi="Times New Roman" w:cs="Times New Roman"/>
        </w:rPr>
        <w:t xml:space="preserve"> et al. 2001). Likewise, reintroducing reduced or extirpated native species may prove unsuccessful or detrimental if persistent threats and current conditions are poorly understood (Hobbs et al. 2011, </w:t>
      </w:r>
      <w:proofErr w:type="spellStart"/>
      <w:r>
        <w:rPr>
          <w:rFonts w:ascii="Times New Roman" w:hAnsi="Times New Roman" w:cs="Times New Roman"/>
        </w:rPr>
        <w:t>Godefroid</w:t>
      </w:r>
      <w:proofErr w:type="spellEnd"/>
      <w:r>
        <w:rPr>
          <w:rFonts w:ascii="Times New Roman" w:hAnsi="Times New Roman" w:cs="Times New Roman"/>
        </w:rPr>
        <w:t xml:space="preserve"> et al. 2011). Restoring a functioning ecosystem rather than the original complement of species may be more feasible for highly degraded ecosystems (Hobbs et al. 2011).</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proofErr w:type="spellStart"/>
      <w:r w:rsidR="00FE2DE7">
        <w:rPr>
          <w:rFonts w:ascii="Times New Roman" w:hAnsi="Times New Roman" w:cs="Times New Roman"/>
        </w:rPr>
        <w:t>Alverson</w:t>
      </w:r>
      <w:proofErr w:type="spellEnd"/>
      <w:r w:rsidR="00FE2DE7">
        <w:rPr>
          <w:rFonts w:ascii="Times New Roman" w:hAnsi="Times New Roman" w:cs="Times New Roman"/>
        </w:rPr>
        <w:t xml:space="preserve">, et al. 1988, </w:t>
      </w:r>
      <w:proofErr w:type="spellStart"/>
      <w:r w:rsidR="00FE2DE7">
        <w:rPr>
          <w:rFonts w:ascii="Times New Roman" w:hAnsi="Times New Roman" w:cs="Times New Roman"/>
        </w:rPr>
        <w:lastRenderedPageBreak/>
        <w:t>Allombert</w:t>
      </w:r>
      <w:proofErr w:type="spellEnd"/>
      <w:r w:rsidR="00FE2DE7">
        <w:rPr>
          <w:rFonts w:ascii="Times New Roman" w:hAnsi="Times New Roman" w:cs="Times New Roman"/>
        </w:rPr>
        <w:t xml:space="preserve"> et al. 2005, Takatsuki 2009)</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AE51C8">
        <w:rPr>
          <w:rFonts w:ascii="Times New Roman" w:hAnsi="Times New Roman" w:cs="Times New Roman"/>
          <w:sz w:val="24"/>
          <w:szCs w:val="24"/>
        </w:rPr>
        <w:t>Wiles et al. 2003</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BE33B6" w:rsidP="0074692A">
      <w:pPr>
        <w:spacing w:line="480" w:lineRule="auto"/>
        <w:ind w:firstLine="360"/>
        <w:rPr>
          <w:rFonts w:ascii="Times New Roman" w:hAnsi="Times New Roman" w:cs="Times New Roman"/>
        </w:rPr>
      </w:pPr>
      <w:r>
        <w:rPr>
          <w:rFonts w:ascii="Times New Roman" w:hAnsi="Times New Roman" w:cs="Times New Roman"/>
        </w:rPr>
        <w:t xml:space="preserve">We </w:t>
      </w:r>
      <w:r w:rsidR="001A46F6">
        <w:rPr>
          <w:rFonts w:ascii="Times New Roman" w:hAnsi="Times New Roman" w:cs="Times New Roman"/>
        </w:rPr>
        <w:t xml:space="preserve">also </w:t>
      </w:r>
      <w:r>
        <w:rPr>
          <w:rFonts w:ascii="Times New Roman" w:hAnsi="Times New Roman" w:cs="Times New Roman"/>
        </w:rPr>
        <w:t xml:space="preserve">observed unexpected differences between Guam and Rota in community composition results and seedling plot survival. </w:t>
      </w:r>
      <w:r w:rsidR="00DD1F4C">
        <w:rPr>
          <w:rFonts w:ascii="Times New Roman" w:hAnsi="Times New Roman" w:cs="Times New Roman"/>
        </w:rPr>
        <w:t xml:space="preserve">While we observed strong </w:t>
      </w:r>
      <w:r w:rsidR="003347A2">
        <w:rPr>
          <w:rFonts w:ascii="Times New Roman" w:hAnsi="Times New Roman" w:cs="Times New Roman"/>
        </w:rPr>
        <w:t>responses from</w:t>
      </w:r>
      <w:r w:rsidR="001A46F6">
        <w:rPr>
          <w:rFonts w:ascii="Times New Roman" w:hAnsi="Times New Roman" w:cs="Times New Roman"/>
        </w:rPr>
        <w:t xml:space="preserve"> the</w:t>
      </w:r>
      <w:r w:rsidR="003347A2">
        <w:rPr>
          <w:rFonts w:ascii="Times New Roman" w:hAnsi="Times New Roman" w:cs="Times New Roman"/>
        </w:rPr>
        <w:t xml:space="preserve"> </w:t>
      </w:r>
      <w:r w:rsidR="001A46F6">
        <w:rPr>
          <w:rFonts w:ascii="Times New Roman" w:hAnsi="Times New Roman" w:cs="Times New Roman"/>
        </w:rPr>
        <w:t>forest community</w:t>
      </w:r>
      <w:r w:rsidR="003347A2">
        <w:rPr>
          <w:rFonts w:ascii="Times New Roman" w:hAnsi="Times New Roman" w:cs="Times New Roman"/>
        </w:rPr>
        <w:t xml:space="preserve"> to deer abundance in Guam, we did not detect similar patterns in Rota.</w:t>
      </w:r>
      <w:r w:rsidR="001D50C4">
        <w:rPr>
          <w:rFonts w:ascii="Times New Roman" w:hAnsi="Times New Roman" w:cs="Times New Roman"/>
        </w:rPr>
        <w:t xml:space="preserve"> </w:t>
      </w:r>
      <w:r w:rsidR="00516A8D">
        <w:rPr>
          <w:rFonts w:ascii="Times New Roman" w:hAnsi="Times New Roman" w:cs="Times New Roman"/>
        </w:rPr>
        <w:t>We believe 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smaller range </w:t>
      </w:r>
      <w:r w:rsidR="00783FD8">
        <w:rPr>
          <w:rFonts w:ascii="Times New Roman" w:hAnsi="Times New Roman" w:cs="Times New Roman"/>
        </w:rPr>
        <w:t xml:space="preserve">and </w:t>
      </w:r>
      <w:r w:rsidR="004862A6">
        <w:rPr>
          <w:rFonts w:ascii="Times New Roman" w:hAnsi="Times New Roman" w:cs="Times New Roman"/>
        </w:rPr>
        <w:t xml:space="preserve">maximum value of deer abundances </w:t>
      </w:r>
      <w:r w:rsidR="00516A8D">
        <w:rPr>
          <w:rFonts w:ascii="Times New Roman" w:hAnsi="Times New Roman" w:cs="Times New Roman"/>
        </w:rPr>
        <w:t>in Rota</w:t>
      </w:r>
      <w:r w:rsidR="00D25D8F">
        <w:rPr>
          <w:rFonts w:ascii="Times New Roman" w:hAnsi="Times New Roman" w:cs="Times New Roman"/>
        </w:rPr>
        <w:t xml:space="preserve"> (deer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r w:rsidR="00783FD8">
        <w:rPr>
          <w:rFonts w:ascii="Times New Roman" w:hAnsi="Times New Roman" w:cs="Times New Roman"/>
        </w:rPr>
        <w:lastRenderedPageBreak/>
        <w:t>contributed to our inabili</w:t>
      </w:r>
      <w:r w:rsidR="001A46F6">
        <w:rPr>
          <w:rFonts w:ascii="Times New Roman" w:hAnsi="Times New Roman" w:cs="Times New Roman"/>
        </w:rPr>
        <w:t>ty to detect similar patterns in</w:t>
      </w:r>
      <w:r w:rsidR="00783FD8">
        <w:rPr>
          <w:rFonts w:ascii="Times New Roman" w:hAnsi="Times New Roman" w:cs="Times New Roman"/>
        </w:rPr>
        <w:t xml:space="preserve"> that island</w:t>
      </w:r>
      <w:r w:rsidR="00516A8D">
        <w:rPr>
          <w:rFonts w:ascii="Times New Roman" w:hAnsi="Times New Roman" w:cs="Times New Roman"/>
        </w:rPr>
        <w:t>.</w:t>
      </w:r>
      <w:r w:rsidR="001D50C4">
        <w:rPr>
          <w:rFonts w:ascii="Times New Roman" w:hAnsi="Times New Roman" w:cs="Times New Roman"/>
        </w:rPr>
        <w:t xml:space="preserve"> </w:t>
      </w:r>
      <w:r w:rsidR="00783FD8">
        <w:rPr>
          <w:rFonts w:ascii="Times New Roman" w:hAnsi="Times New Roman" w:cs="Times New Roman"/>
        </w:rPr>
        <w:t xml:space="preserve"> </w:t>
      </w:r>
      <w:r w:rsidR="001007EC">
        <w:rPr>
          <w:rFonts w:ascii="Times New Roman" w:hAnsi="Times New Roman" w:cs="Times New Roman"/>
        </w:rPr>
        <w:t xml:space="preserve">Results </w:t>
      </w:r>
      <w:r w:rsidR="001A46F6">
        <w:rPr>
          <w:rFonts w:ascii="Times New Roman" w:hAnsi="Times New Roman" w:cs="Times New Roman"/>
        </w:rPr>
        <w:t>in</w:t>
      </w:r>
      <w:r w:rsidR="001007EC">
        <w:rPr>
          <w:rFonts w:ascii="Times New Roman" w:hAnsi="Times New Roman" w:cs="Times New Roman"/>
        </w:rPr>
        <w:t xml:space="preserve"> each island also differed in</w:t>
      </w:r>
      <w:r>
        <w:rPr>
          <w:rFonts w:ascii="Times New Roman" w:hAnsi="Times New Roman" w:cs="Times New Roman"/>
        </w:rPr>
        <w:t xml:space="preserve"> our s</w:t>
      </w:r>
      <w:r w:rsidR="001007EC">
        <w:rPr>
          <w:rFonts w:ascii="Times New Roman" w:hAnsi="Times New Roman" w:cs="Times New Roman"/>
        </w:rPr>
        <w:t xml:space="preserve">eedling plots. While mortality was greater in ungulate-accessible plots for four out of the six species, overall mortality was greater in Rota than in Guam, and island, more so than ungulate access, was important in determining mortality for two out of the </w:t>
      </w:r>
      <w:r w:rsidR="002C174F">
        <w:rPr>
          <w:rFonts w:ascii="Times New Roman" w:hAnsi="Times New Roman" w:cs="Times New Roman"/>
        </w:rPr>
        <w:t xml:space="preserve">six species. This suggests that another factor was contributing to mortality of seedlings in Rota, both inside and outside of ungulate </w:t>
      </w:r>
      <w:proofErr w:type="spellStart"/>
      <w:r w:rsidR="002C174F">
        <w:rPr>
          <w:rFonts w:ascii="Times New Roman" w:hAnsi="Times New Roman" w:cs="Times New Roman"/>
        </w:rPr>
        <w:t>exclosures</w:t>
      </w:r>
      <w:proofErr w:type="spellEnd"/>
      <w:r w:rsidR="001007EC">
        <w:rPr>
          <w:rFonts w:ascii="Times New Roman" w:hAnsi="Times New Roman" w:cs="Times New Roman"/>
        </w:rPr>
        <w:t xml:space="preserve">. </w:t>
      </w:r>
      <w:proofErr w:type="spellStart"/>
      <w:r w:rsidR="00D92423">
        <w:rPr>
          <w:rFonts w:ascii="Times New Roman" w:hAnsi="Times New Roman" w:cs="Times New Roman"/>
        </w:rPr>
        <w:t>Veronicellid</w:t>
      </w:r>
      <w:proofErr w:type="spellEnd"/>
      <w:r w:rsidR="00D92423">
        <w:rPr>
          <w:rFonts w:ascii="Times New Roman" w:hAnsi="Times New Roman" w:cs="Times New Roman"/>
        </w:rPr>
        <w:t xml:space="preserve"> slugs </w:t>
      </w:r>
      <w:r w:rsidR="008B48EC">
        <w:rPr>
          <w:rFonts w:ascii="Times New Roman" w:hAnsi="Times New Roman" w:cs="Times New Roman"/>
        </w:rPr>
        <w:t>are</w:t>
      </w:r>
      <w:r w:rsidR="00D92423">
        <w:rPr>
          <w:rFonts w:ascii="Times New Roman" w:hAnsi="Times New Roman" w:cs="Times New Roman"/>
        </w:rPr>
        <w:t xml:space="preserve"> of particular concern in Rota</w:t>
      </w:r>
      <w:r w:rsidR="00EB73D8">
        <w:rPr>
          <w:rFonts w:ascii="Times New Roman" w:hAnsi="Times New Roman" w:cs="Times New Roman"/>
        </w:rPr>
        <w:t>, where they maintain</w:t>
      </w:r>
      <w:r w:rsidR="008B48EC">
        <w:rPr>
          <w:rFonts w:ascii="Times New Roman" w:hAnsi="Times New Roman" w:cs="Times New Roman"/>
        </w:rPr>
        <w:t xml:space="preserve"> unusually large aggregations, and where they have already taken a toll on crop species</w:t>
      </w:r>
      <w:r w:rsidR="00D92423">
        <w:rPr>
          <w:rFonts w:ascii="Times New Roman" w:hAnsi="Times New Roman" w:cs="Times New Roman"/>
        </w:rPr>
        <w:t xml:space="preserve"> (</w:t>
      </w:r>
      <w:proofErr w:type="spellStart"/>
      <w:r w:rsidR="00D92423" w:rsidRPr="004B3F92">
        <w:rPr>
          <w:rFonts w:ascii="Times New Roman" w:hAnsi="Times New Roman" w:cs="Times New Roman"/>
        </w:rPr>
        <w:t>Badilles</w:t>
      </w:r>
      <w:proofErr w:type="spellEnd"/>
      <w:r w:rsidR="00D92423" w:rsidRPr="004B3F92">
        <w:rPr>
          <w:rFonts w:ascii="Times New Roman" w:hAnsi="Times New Roman" w:cs="Times New Roman"/>
        </w:rPr>
        <w:t xml:space="preserve"> et al. 2010, Robinson and Hollingsworth 2004</w:t>
      </w:r>
      <w:r w:rsidR="00D92423">
        <w:rPr>
          <w:rFonts w:ascii="Times New Roman" w:hAnsi="Times New Roman" w:cs="Times New Roman"/>
        </w:rPr>
        <w:t>). Indeed, we observed levels of slug infestations at sites Rota that were greater</w:t>
      </w:r>
      <w:r w:rsidR="003E73D7">
        <w:rPr>
          <w:rFonts w:ascii="Times New Roman" w:hAnsi="Times New Roman" w:cs="Times New Roman"/>
        </w:rPr>
        <w:t xml:space="preserve"> than</w:t>
      </w:r>
      <w:r w:rsidR="00096DA2">
        <w:rPr>
          <w:rFonts w:ascii="Times New Roman" w:hAnsi="Times New Roman" w:cs="Times New Roman"/>
        </w:rPr>
        <w:t xml:space="preserve"> at</w:t>
      </w:r>
      <w:r w:rsidR="003E73D7">
        <w:rPr>
          <w:rFonts w:ascii="Times New Roman" w:hAnsi="Times New Roman" w:cs="Times New Roman"/>
        </w:rPr>
        <w:t xml:space="preserve"> sites in Guam, leading us to believe that slug herbivory contributed to interisland differences in seedling mortality.</w:t>
      </w:r>
      <w:r w:rsidR="00881BC3">
        <w:rPr>
          <w:rFonts w:ascii="Times New Roman" w:hAnsi="Times New Roman" w:cs="Times New Roman"/>
        </w:rPr>
        <w:t xml:space="preserve"> We strongly encourage </w:t>
      </w:r>
      <w:r w:rsidR="008B48EC">
        <w:rPr>
          <w:rFonts w:ascii="Times New Roman" w:hAnsi="Times New Roman" w:cs="Times New Roman"/>
        </w:rPr>
        <w:t xml:space="preserve">expanding </w:t>
      </w:r>
      <w:r w:rsidR="00881BC3">
        <w:rPr>
          <w:rFonts w:ascii="Times New Roman" w:hAnsi="Times New Roman" w:cs="Times New Roman"/>
        </w:rPr>
        <w:t xml:space="preserve">future studies </w:t>
      </w:r>
      <w:r w:rsidR="008B48EC">
        <w:rPr>
          <w:rFonts w:ascii="Times New Roman" w:hAnsi="Times New Roman" w:cs="Times New Roman"/>
        </w:rPr>
        <w:t xml:space="preserve">in Rota to capture more varied abundances of deer, to consider invertebrate herbivores, and to investigate ungulate seed dispersal as was done in Guam. </w:t>
      </w:r>
      <w:r w:rsidR="00096DA2">
        <w:rPr>
          <w:rFonts w:ascii="Times New Roman" w:hAnsi="Times New Roman" w:cs="Times New Roman"/>
        </w:rPr>
        <w:t xml:space="preserve"> </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w:t>
      </w:r>
      <w:proofErr w:type="spellStart"/>
      <w:r>
        <w:rPr>
          <w:rFonts w:ascii="Times New Roman" w:hAnsi="Times New Roman" w:cs="Times New Roman"/>
        </w:rPr>
        <w:t>Kotanen</w:t>
      </w:r>
      <w:proofErr w:type="spellEnd"/>
      <w:r>
        <w:rPr>
          <w:rFonts w:ascii="Times New Roman" w:hAnsi="Times New Roman" w:cs="Times New Roman"/>
        </w:rPr>
        <w:t xml:space="preserve"> 1995), there are a few examples where th</w:t>
      </w:r>
      <w:r w:rsidR="00347D08">
        <w:rPr>
          <w:rFonts w:ascii="Times New Roman" w:hAnsi="Times New Roman" w:cs="Times New Roman"/>
        </w:rPr>
        <w:t>ey play beneficial roles (</w:t>
      </w:r>
      <w:proofErr w:type="spellStart"/>
      <w:r w:rsidR="00347D08">
        <w:rPr>
          <w:rFonts w:ascii="Times New Roman" w:hAnsi="Times New Roman" w:cs="Times New Roman"/>
        </w:rPr>
        <w:t>Desbie</w:t>
      </w:r>
      <w:r>
        <w:rPr>
          <w:rFonts w:ascii="Times New Roman" w:hAnsi="Times New Roman" w:cs="Times New Roman"/>
        </w:rPr>
        <w:t>z</w:t>
      </w:r>
      <w:proofErr w:type="spellEnd"/>
      <w:r>
        <w:rPr>
          <w:rFonts w:ascii="Times New Roman" w:hAnsi="Times New Roman" w:cs="Times New Roman"/>
        </w:rPr>
        <w:t xml:space="preserve"> et al. 2011, Klinger et al. 1994) or have unexpectedly insignificant effects on native flora (De</w:t>
      </w:r>
      <w:r w:rsidR="00F73705">
        <w:rPr>
          <w:rFonts w:ascii="Times New Roman" w:hAnsi="Times New Roman" w:cs="Times New Roman"/>
        </w:rPr>
        <w:t xml:space="preserve"> </w:t>
      </w:r>
      <w:proofErr w:type="spellStart"/>
      <w:r>
        <w:rPr>
          <w:rFonts w:ascii="Times New Roman" w:hAnsi="Times New Roman" w:cs="Times New Roman"/>
        </w:rPr>
        <w:t>Garine-Wichatitsky</w:t>
      </w:r>
      <w:proofErr w:type="spellEnd"/>
      <w:r>
        <w:rPr>
          <w:rFonts w:ascii="Times New Roman" w:hAnsi="Times New Roman" w:cs="Times New Roman"/>
        </w:rPr>
        <w:t xml:space="preserve"> et al</w:t>
      </w:r>
      <w:r w:rsidR="00E11309">
        <w:rPr>
          <w:rFonts w:ascii="Times New Roman" w:hAnsi="Times New Roman" w:cs="Times New Roman"/>
        </w:rPr>
        <w:t>.</w:t>
      </w:r>
      <w:r>
        <w:rPr>
          <w:rFonts w:ascii="Times New Roman" w:hAnsi="Times New Roman" w:cs="Times New Roman"/>
        </w:rPr>
        <w:t xml:space="preserve"> 2003).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While this may still be the preferred management tool for Guam’s systems, there may be unintended consequences. These include the release of invasive plant species (Cabin et al. 2000, </w:t>
      </w:r>
      <w:proofErr w:type="spellStart"/>
      <w:r>
        <w:rPr>
          <w:rFonts w:ascii="Times New Roman" w:hAnsi="Times New Roman" w:cs="Times New Roman"/>
        </w:rPr>
        <w:t>Coom</w:t>
      </w:r>
      <w:r w:rsidR="00EB73D8">
        <w:rPr>
          <w:rFonts w:ascii="Times New Roman" w:hAnsi="Times New Roman" w:cs="Times New Roman"/>
        </w:rPr>
        <w:t>es</w:t>
      </w:r>
      <w:proofErr w:type="spellEnd"/>
      <w:r w:rsidR="00EB73D8">
        <w:rPr>
          <w:rFonts w:ascii="Times New Roman" w:hAnsi="Times New Roman" w:cs="Times New Roman"/>
        </w:rPr>
        <w:t xml:space="preserve"> et al. 2003) or reduced seed </w:t>
      </w:r>
      <w:r>
        <w:rPr>
          <w:rFonts w:ascii="Times New Roman" w:hAnsi="Times New Roman" w:cs="Times New Roman"/>
        </w:rPr>
        <w:t xml:space="preserve">dispersal (O’Connor and Kelly </w:t>
      </w:r>
      <w:r>
        <w:rPr>
          <w:rFonts w:ascii="Times New Roman" w:hAnsi="Times New Roman" w:cs="Times New Roman"/>
        </w:rPr>
        <w:lastRenderedPageBreak/>
        <w:t xml:space="preserve">2012).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w:t>
      </w:r>
      <w:r w:rsidR="00666AB3">
        <w:rPr>
          <w:rFonts w:ascii="Times New Roman" w:hAnsi="Times New Roman" w:cs="Times New Roman"/>
        </w:rPr>
        <w:lastRenderedPageBreak/>
        <w:t xml:space="preserve">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Department of Agriculture. </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w:t>
      </w:r>
      <w:r w:rsidR="006B1D5B">
        <w:rPr>
          <w:rFonts w:ascii="Times New Roman" w:hAnsi="Times New Roman" w:cs="Times New Roman"/>
          <w:sz w:val="24"/>
          <w:szCs w:val="24"/>
        </w:rPr>
        <w:t xml:space="preserve">Front </w:t>
      </w:r>
      <w:proofErr w:type="spellStart"/>
      <w:r w:rsidR="006B1D5B">
        <w:rPr>
          <w:rFonts w:ascii="Times New Roman" w:hAnsi="Times New Roman" w:cs="Times New Roman"/>
          <w:sz w:val="24"/>
          <w:szCs w:val="24"/>
        </w:rPr>
        <w:t>Ecol</w:t>
      </w:r>
      <w:proofErr w:type="spellEnd"/>
      <w:r w:rsidR="006B1D5B">
        <w:rPr>
          <w:rFonts w:ascii="Times New Roman" w:hAnsi="Times New Roman" w:cs="Times New Roman"/>
          <w:sz w:val="24"/>
          <w:szCs w:val="24"/>
        </w:rPr>
        <w:t xml:space="preserve">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3"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w:t>
      </w:r>
      <w:proofErr w:type="spellStart"/>
      <w:r w:rsidR="006B1D5B" w:rsidRPr="009F186D">
        <w:rPr>
          <w:rFonts w:ascii="Times New Roman" w:hAnsi="Times New Roman" w:cs="Times New Roman"/>
          <w:i/>
          <w:sz w:val="24"/>
          <w:szCs w:val="24"/>
        </w:rPr>
        <w:t>Evol</w:t>
      </w:r>
      <w:proofErr w:type="spellEnd"/>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4"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w:t>
        </w:r>
        <w:r w:rsidR="002709DA" w:rsidRPr="00961277">
          <w:rPr>
            <w:rStyle w:val="Hyperlink"/>
            <w:rFonts w:ascii="Times New Roman" w:hAnsi="Times New Roman" w:cs="Times New Roman"/>
            <w:sz w:val="24"/>
            <w:szCs w:val="24"/>
          </w:rPr>
          <w:t>.</w:t>
        </w:r>
        <w:r w:rsidR="002709DA" w:rsidRPr="00961277">
          <w:rPr>
            <w:rStyle w:val="Hyperlink"/>
            <w:rFonts w:ascii="Times New Roman" w:hAnsi="Times New Roman" w:cs="Times New Roman"/>
            <w:sz w:val="24"/>
            <w:szCs w:val="24"/>
          </w:rPr>
          <w:t>200</w:t>
        </w:r>
        <w:r w:rsidR="002709DA" w:rsidRPr="00961277">
          <w:rPr>
            <w:rStyle w:val="Hyperlink"/>
            <w:rFonts w:ascii="Times New Roman" w:hAnsi="Times New Roman" w:cs="Times New Roman"/>
            <w:sz w:val="24"/>
            <w:szCs w:val="24"/>
          </w:rPr>
          <w:t>9</w:t>
        </w:r>
        <w:r w:rsidR="002709DA" w:rsidRPr="00961277">
          <w:rPr>
            <w:rStyle w:val="Hyperlink"/>
            <w:rFonts w:ascii="Times New Roman" w:hAnsi="Times New Roman" w:cs="Times New Roman"/>
            <w:sz w:val="24"/>
            <w:szCs w:val="24"/>
          </w:rPr>
          <w:t>.05.012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proofErr w:type="spellStart"/>
      <w:r>
        <w:rPr>
          <w:rFonts w:ascii="Times New Roman" w:hAnsi="Times New Roman" w:cs="Times New Roman"/>
          <w:sz w:val="24"/>
          <w:szCs w:val="24"/>
        </w:rPr>
        <w:t>Schlaepfer</w:t>
      </w:r>
      <w:proofErr w:type="spellEnd"/>
      <w:r>
        <w:rPr>
          <w:rFonts w:ascii="Times New Roman" w:hAnsi="Times New Roman" w:cs="Times New Roman"/>
          <w:sz w:val="24"/>
          <w:szCs w:val="24"/>
        </w:rPr>
        <w:t xml:space="preserve">,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xml:space="preserve">. 2004. A place for alien species in ecosystem restoration. </w:t>
      </w:r>
      <w:r w:rsidR="004902F9" w:rsidRPr="009F186D">
        <w:rPr>
          <w:rFonts w:ascii="Times New Roman" w:hAnsi="Times New Roman" w:cs="Times New Roman"/>
          <w:i/>
          <w:sz w:val="24"/>
          <w:szCs w:val="24"/>
        </w:rPr>
        <w:t xml:space="preserve">Front </w:t>
      </w:r>
      <w:proofErr w:type="spellStart"/>
      <w:r w:rsidR="004902F9" w:rsidRPr="009F186D">
        <w:rPr>
          <w:rFonts w:ascii="Times New Roman" w:hAnsi="Times New Roman" w:cs="Times New Roman"/>
          <w:i/>
          <w:sz w:val="24"/>
          <w:szCs w:val="24"/>
        </w:rPr>
        <w:t>Ecol</w:t>
      </w:r>
      <w:proofErr w:type="spellEnd"/>
      <w:r w:rsidR="004902F9" w:rsidRPr="009F186D">
        <w:rPr>
          <w:rFonts w:ascii="Times New Roman" w:hAnsi="Times New Roman" w:cs="Times New Roman"/>
          <w:i/>
          <w:sz w:val="24"/>
          <w:szCs w:val="24"/>
        </w:rPr>
        <w:t xml:space="preserve">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w:t>
        </w:r>
        <w:bookmarkStart w:id="0" w:name="_GoBack"/>
        <w:bookmarkEnd w:id="0"/>
        <w:r w:rsidR="0077343A" w:rsidRPr="00961277">
          <w:rPr>
            <w:rStyle w:val="Hyperlink"/>
            <w:rFonts w:ascii="Times New Roman" w:hAnsi="Times New Roman" w:cs="Times New Roman"/>
            <w:sz w:val="24"/>
            <w:szCs w:val="24"/>
          </w:rPr>
          <w:t>0</w:t>
        </w:r>
        <w:r w:rsidR="0077343A" w:rsidRPr="00961277">
          <w:rPr>
            <w:rStyle w:val="Hyperlink"/>
            <w:rFonts w:ascii="Times New Roman" w:hAnsi="Times New Roman" w:cs="Times New Roman"/>
            <w:sz w:val="24"/>
            <w:szCs w:val="24"/>
          </w:rPr>
          <w:t>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w:t>
      </w:r>
      <w:r w:rsidR="004902F9">
        <w:rPr>
          <w:rFonts w:ascii="Times New Roman" w:hAnsi="Times New Roman" w:cs="Times New Roman"/>
          <w:sz w:val="24"/>
          <w:szCs w:val="24"/>
        </w:rPr>
        <w:t xml:space="preserve">Forest Ecol. </w:t>
      </w:r>
      <w:proofErr w:type="spellStart"/>
      <w:r w:rsidR="004902F9">
        <w:rPr>
          <w:rFonts w:ascii="Times New Roman" w:hAnsi="Times New Roman" w:cs="Times New Roman"/>
          <w:sz w:val="24"/>
          <w:szCs w:val="24"/>
        </w:rPr>
        <w:t>Manag</w:t>
      </w:r>
      <w:proofErr w:type="spellEnd"/>
      <w:r w:rsidRPr="00971703">
        <w:rPr>
          <w:rFonts w:ascii="Times New Roman" w:hAnsi="Times New Roman" w:cs="Times New Roman"/>
          <w:sz w:val="24"/>
          <w:szCs w:val="24"/>
        </w:rPr>
        <w:t>. 99: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Goodenough</w:t>
      </w:r>
      <w:proofErr w:type="spellEnd"/>
      <w:r w:rsidRPr="00971703">
        <w:rPr>
          <w:rFonts w:ascii="Times New Roman" w:hAnsi="Times New Roman" w:cs="Times New Roman"/>
          <w:sz w:val="24"/>
          <w:szCs w:val="24"/>
        </w:rPr>
        <w:t>,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Community Ecol</w:t>
      </w:r>
      <w:r w:rsidRPr="00971703">
        <w:rPr>
          <w:rFonts w:ascii="Times New Roman" w:hAnsi="Times New Roman" w:cs="Times New Roman"/>
          <w:sz w:val="24"/>
          <w:szCs w:val="24"/>
        </w:rPr>
        <w:t>. 11: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Conserv</w:t>
      </w:r>
      <w:proofErr w:type="spellEnd"/>
      <w:r w:rsidR="00C20701">
        <w:rPr>
          <w:rFonts w:ascii="Times New Roman" w:hAnsi="Times New Roman" w:cs="Times New Roman"/>
          <w:sz w:val="24"/>
          <w:szCs w:val="24"/>
        </w:rPr>
        <w:t>.</w:t>
      </w:r>
      <w:r w:rsidR="006B1D5B">
        <w:rPr>
          <w:rFonts w:ascii="Times New Roman" w:hAnsi="Times New Roman" w:cs="Times New Roman"/>
          <w:sz w:val="24"/>
          <w:szCs w:val="24"/>
        </w:rPr>
        <w:t xml:space="preserve"> Biol</w:t>
      </w:r>
      <w:r w:rsidRPr="00971703">
        <w:rPr>
          <w:rFonts w:ascii="Times New Roman" w:hAnsi="Times New Roman" w:cs="Times New Roman"/>
          <w:sz w:val="24"/>
          <w:szCs w:val="24"/>
        </w:rPr>
        <w:t>. 5: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Bertness</w:t>
      </w:r>
      <w:proofErr w:type="spellEnd"/>
      <w:r w:rsidRPr="00971703">
        <w:rPr>
          <w:rFonts w:ascii="Times New Roman" w:hAnsi="Times New Roman" w:cs="Times New Roman"/>
          <w:sz w:val="24"/>
          <w:szCs w:val="24"/>
        </w:rPr>
        <w:t xml:space="preserve">, M.D. and T.C. Coverdale. 2013. An invasive species facilitates the recovery of salt marsh </w:t>
      </w:r>
      <w:r w:rsidR="009F186D">
        <w:rPr>
          <w:rFonts w:ascii="Times New Roman" w:hAnsi="Times New Roman" w:cs="Times New Roman"/>
          <w:sz w:val="24"/>
          <w:szCs w:val="24"/>
        </w:rPr>
        <w:t>ecosystems on Cape Cod. Ecology</w:t>
      </w:r>
      <w:r w:rsidRPr="00971703">
        <w:rPr>
          <w:rFonts w:ascii="Times New Roman" w:hAnsi="Times New Roman" w:cs="Times New Roman"/>
          <w:sz w:val="24"/>
          <w:szCs w:val="24"/>
        </w:rPr>
        <w:t xml:space="preserve"> 94: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w:t>
      </w:r>
      <w:r w:rsidR="006B1D5B">
        <w:rPr>
          <w:rFonts w:ascii="Times New Roman" w:hAnsi="Times New Roman" w:cs="Times New Roman"/>
          <w:sz w:val="24"/>
          <w:szCs w:val="24"/>
        </w:rPr>
        <w:t>Biol</w:t>
      </w:r>
      <w:r w:rsidR="00C20701">
        <w:rPr>
          <w:rFonts w:ascii="Times New Roman" w:hAnsi="Times New Roman" w:cs="Times New Roman"/>
          <w:sz w:val="24"/>
          <w:szCs w:val="24"/>
        </w:rPr>
        <w:t>.</w:t>
      </w:r>
      <w:r w:rsidR="006B1D5B">
        <w:rPr>
          <w:rFonts w:ascii="Times New Roman" w:hAnsi="Times New Roman" w:cs="Times New Roman"/>
          <w:sz w:val="24"/>
          <w:szCs w:val="24"/>
        </w:rPr>
        <w:t xml:space="preserve"> Rev</w:t>
      </w:r>
      <w:r w:rsidR="00C20701">
        <w:rPr>
          <w:rFonts w:ascii="Times New Roman" w:hAnsi="Times New Roman" w:cs="Times New Roman"/>
          <w:sz w:val="24"/>
          <w:szCs w:val="24"/>
        </w:rPr>
        <w:t>.</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78</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xml:space="preserve">, S., S. Stockton, and J. Martin. 2005. A natural experiment on the impact of overabundant deer on forest invertebrates. </w:t>
      </w:r>
      <w:proofErr w:type="spellStart"/>
      <w:r w:rsidR="006B1D5B">
        <w:rPr>
          <w:rFonts w:ascii="Times New Roman" w:hAnsi="Times New Roman" w:cs="Times New Roman"/>
          <w:sz w:val="24"/>
          <w:szCs w:val="24"/>
        </w:rPr>
        <w:t>Conserv</w:t>
      </w:r>
      <w:proofErr w:type="spellEnd"/>
      <w:r w:rsidR="00C20701">
        <w:rPr>
          <w:rFonts w:ascii="Times New Roman" w:hAnsi="Times New Roman" w:cs="Times New Roman"/>
          <w:sz w:val="24"/>
          <w:szCs w:val="24"/>
        </w:rPr>
        <w:t>.</w:t>
      </w:r>
      <w:r w:rsidR="006B1D5B">
        <w:rPr>
          <w:rFonts w:ascii="Times New Roman" w:hAnsi="Times New Roman" w:cs="Times New Roman"/>
          <w:sz w:val="24"/>
          <w:szCs w:val="24"/>
        </w:rPr>
        <w:t xml:space="preserve"> Biol</w:t>
      </w:r>
      <w:r w:rsidR="00B8420E">
        <w:rPr>
          <w:rFonts w:ascii="Times New Roman" w:hAnsi="Times New Roman" w:cs="Times New Roman"/>
          <w:sz w:val="24"/>
          <w:szCs w:val="24"/>
        </w:rPr>
        <w:t xml:space="preserve">. 19: 1917-1929.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Pr>
          <w:rFonts w:ascii="Times New Roman" w:hAnsi="Times New Roman" w:cs="Times New Roman"/>
          <w:sz w:val="24"/>
          <w:szCs w:val="24"/>
        </w:rPr>
        <w:t>Biol</w:t>
      </w:r>
      <w:r w:rsidR="00C20701">
        <w:rPr>
          <w:rFonts w:ascii="Times New Roman" w:hAnsi="Times New Roman" w:cs="Times New Roman"/>
          <w:sz w:val="24"/>
          <w:szCs w:val="24"/>
        </w:rPr>
        <w:t>.</w:t>
      </w:r>
      <w:r w:rsidR="006B1D5B">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Conserv</w:t>
      </w:r>
      <w:proofErr w:type="spellEnd"/>
      <w:r w:rsidR="00C20701">
        <w:rPr>
          <w:rFonts w:ascii="Times New Roman" w:hAnsi="Times New Roman" w:cs="Times New Roman"/>
          <w:sz w:val="24"/>
          <w:szCs w:val="24"/>
        </w:rPr>
        <w:t>.</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142</w:t>
      </w:r>
      <w:r w:rsidRPr="00971703">
        <w:rPr>
          <w:rFonts w:ascii="Times New Roman" w:hAnsi="Times New Roman" w:cs="Times New Roman"/>
          <w:sz w:val="24"/>
          <w:szCs w:val="24"/>
        </w:rPr>
        <w:t>: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xml:space="preserve">, and C.M. Litton. 2014. Invasive feral pigs impact native tree ferns and woody seedlings in Hawaiian forest. </w:t>
      </w:r>
      <w:r w:rsidR="00BC67A4">
        <w:rPr>
          <w:rFonts w:ascii="Times New Roman" w:hAnsi="Times New Roman" w:cs="Times New Roman"/>
          <w:sz w:val="24"/>
          <w:szCs w:val="24"/>
        </w:rPr>
        <w:t>Biol</w:t>
      </w:r>
      <w:r w:rsidR="0083148A">
        <w:rPr>
          <w:rFonts w:ascii="Times New Roman" w:hAnsi="Times New Roman" w:cs="Times New Roman"/>
          <w:sz w:val="24"/>
          <w:szCs w:val="24"/>
        </w:rPr>
        <w:t>.</w:t>
      </w:r>
      <w:r w:rsidR="00BC67A4">
        <w:rPr>
          <w:rFonts w:ascii="Times New Roman" w:hAnsi="Times New Roman" w:cs="Times New Roman"/>
          <w:sz w:val="24"/>
          <w:szCs w:val="24"/>
        </w:rPr>
        <w:t xml:space="preserve"> Invasions</w:t>
      </w:r>
      <w:r w:rsidRPr="00971703">
        <w:rPr>
          <w:rFonts w:ascii="Times New Roman" w:hAnsi="Times New Roman" w:cs="Times New Roman"/>
          <w:sz w:val="24"/>
          <w:szCs w:val="24"/>
        </w:rPr>
        <w:t xml:space="preserve">. 16:63-71. </w:t>
      </w:r>
      <w:r w:rsidR="0083148A">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xml:space="preserve">. 1988. Forests too deer: edge effects in Northern Wisconsin. </w:t>
      </w:r>
      <w:proofErr w:type="spellStart"/>
      <w:r w:rsidR="006B1D5B">
        <w:rPr>
          <w:rFonts w:ascii="Times New Roman" w:hAnsi="Times New Roman" w:cs="Times New Roman"/>
          <w:sz w:val="24"/>
          <w:szCs w:val="24"/>
        </w:rPr>
        <w:t>Conserv</w:t>
      </w:r>
      <w:proofErr w:type="spellEnd"/>
      <w:r w:rsidR="0083148A">
        <w:rPr>
          <w:rFonts w:ascii="Times New Roman" w:hAnsi="Times New Roman" w:cs="Times New Roman"/>
          <w:sz w:val="24"/>
          <w:szCs w:val="24"/>
        </w:rPr>
        <w:t>.</w:t>
      </w:r>
      <w:r w:rsidR="006B1D5B">
        <w:rPr>
          <w:rFonts w:ascii="Times New Roman" w:hAnsi="Times New Roman" w:cs="Times New Roman"/>
          <w:sz w:val="24"/>
          <w:szCs w:val="24"/>
        </w:rPr>
        <w:t xml:space="preserve"> Biol</w:t>
      </w:r>
      <w:r w:rsidRPr="00971703">
        <w:rPr>
          <w:rFonts w:ascii="Times New Roman" w:hAnsi="Times New Roman" w:cs="Times New Roman"/>
          <w:sz w:val="24"/>
          <w:szCs w:val="24"/>
        </w:rPr>
        <w:t>. 2: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xml:space="preserve">,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proofErr w:type="spellStart"/>
      <w:r w:rsidR="006B1D5B">
        <w:rPr>
          <w:rFonts w:ascii="Times New Roman" w:hAnsi="Times New Roman" w:cs="Times New Roman"/>
          <w:sz w:val="24"/>
          <w:szCs w:val="24"/>
        </w:rPr>
        <w:t>Conserv</w:t>
      </w:r>
      <w:proofErr w:type="spellEnd"/>
      <w:r w:rsidR="0083148A">
        <w:rPr>
          <w:rFonts w:ascii="Times New Roman" w:hAnsi="Times New Roman" w:cs="Times New Roman"/>
          <w:sz w:val="24"/>
          <w:szCs w:val="24"/>
        </w:rPr>
        <w:t>.</w:t>
      </w:r>
      <w:r w:rsidR="006B1D5B">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Biol</w:t>
      </w:r>
      <w:proofErr w:type="spellEnd"/>
      <w:r w:rsidRPr="00971703">
        <w:rPr>
          <w:rFonts w:ascii="Times New Roman" w:hAnsi="Times New Roman" w:cs="Times New Roman"/>
          <w:sz w:val="24"/>
          <w:szCs w:val="24"/>
        </w:rPr>
        <w:t xml:space="preserve"> 17: 450-459.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Pr>
          <w:rFonts w:ascii="Times New Roman" w:hAnsi="Times New Roman" w:cs="Times New Roman"/>
          <w:sz w:val="24"/>
          <w:szCs w:val="24"/>
        </w:rPr>
        <w:t>J</w:t>
      </w:r>
      <w:r w:rsidR="0083148A">
        <w:rPr>
          <w:rFonts w:ascii="Times New Roman" w:hAnsi="Times New Roman" w:cs="Times New Roman"/>
          <w:sz w:val="24"/>
          <w:szCs w:val="24"/>
        </w:rPr>
        <w:t>.</w:t>
      </w:r>
      <w:r w:rsidR="00BC67A4">
        <w:rPr>
          <w:rFonts w:ascii="Times New Roman" w:hAnsi="Times New Roman" w:cs="Times New Roman"/>
          <w:sz w:val="24"/>
          <w:szCs w:val="24"/>
        </w:rPr>
        <w:t xml:space="preserve"> Trop</w:t>
      </w:r>
      <w:r w:rsidR="0083148A">
        <w:rPr>
          <w:rFonts w:ascii="Times New Roman" w:hAnsi="Times New Roman" w:cs="Times New Roman"/>
          <w:sz w:val="24"/>
          <w:szCs w:val="24"/>
        </w:rPr>
        <w:t>.</w:t>
      </w:r>
      <w:r w:rsidR="00BC67A4">
        <w:rPr>
          <w:rFonts w:ascii="Times New Roman" w:hAnsi="Times New Roman" w:cs="Times New Roman"/>
          <w:sz w:val="24"/>
          <w:szCs w:val="24"/>
        </w:rPr>
        <w:t xml:space="preserve"> Ecol</w:t>
      </w:r>
      <w:r w:rsidRPr="00971703">
        <w:rPr>
          <w:rFonts w:ascii="Times New Roman" w:hAnsi="Times New Roman" w:cs="Times New Roman"/>
          <w:sz w:val="24"/>
          <w:szCs w:val="24"/>
        </w:rPr>
        <w:t>.</w:t>
      </w:r>
      <w:r w:rsidRPr="00971703">
        <w:rPr>
          <w:rFonts w:ascii="Times New Roman" w:hAnsi="Times New Roman" w:cs="Times New Roman"/>
          <w:bCs/>
          <w:sz w:val="24"/>
          <w:szCs w:val="24"/>
        </w:rPr>
        <w:t>17</w:t>
      </w:r>
      <w:r w:rsidRPr="00971703">
        <w:rPr>
          <w:rFonts w:ascii="Times New Roman" w:hAnsi="Times New Roman" w:cs="Times New Roman"/>
          <w:sz w:val="24"/>
          <w:szCs w:val="24"/>
        </w:rPr>
        <w:t>: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xml:space="preserve">. 1984. Effects of wild pig rooting in a deciduous forest. The </w:t>
      </w:r>
      <w:r w:rsidR="00BC67A4">
        <w:rPr>
          <w:rFonts w:ascii="Times New Roman" w:hAnsi="Times New Roman" w:cs="Times New Roman"/>
          <w:sz w:val="24"/>
          <w:szCs w:val="24"/>
        </w:rPr>
        <w:t>J</w:t>
      </w:r>
      <w:r w:rsidR="0083148A">
        <w:rPr>
          <w:rFonts w:ascii="Times New Roman" w:hAnsi="Times New Roman" w:cs="Times New Roman"/>
          <w:sz w:val="24"/>
          <w:szCs w:val="24"/>
        </w:rPr>
        <w:t>.</w:t>
      </w:r>
      <w:r w:rsidR="00BC67A4">
        <w:rPr>
          <w:rFonts w:ascii="Times New Roman" w:hAnsi="Times New Roman" w:cs="Times New Roman"/>
          <w:sz w:val="24"/>
          <w:szCs w:val="24"/>
        </w:rPr>
        <w:t xml:space="preserve"> Wildlife</w:t>
      </w:r>
      <w:r w:rsidR="0083148A">
        <w:rPr>
          <w:rFonts w:ascii="Times New Roman" w:hAnsi="Times New Roman" w:cs="Times New Roman"/>
          <w:sz w:val="24"/>
          <w:szCs w:val="24"/>
        </w:rPr>
        <w:t>.</w:t>
      </w:r>
      <w:r w:rsidR="00BC67A4">
        <w:rPr>
          <w:rFonts w:ascii="Times New Roman" w:hAnsi="Times New Roman" w:cs="Times New Roman"/>
          <w:sz w:val="24"/>
          <w:szCs w:val="24"/>
        </w:rPr>
        <w:t xml:space="preserve"> Manage</w:t>
      </w:r>
      <w:r w:rsidR="0083148A">
        <w:rPr>
          <w:rFonts w:ascii="Times New Roman" w:hAnsi="Times New Roman" w:cs="Times New Roman"/>
          <w:sz w:val="24"/>
          <w:szCs w:val="24"/>
        </w:rPr>
        <w:t>.</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48</w:t>
      </w:r>
      <w:r w:rsidRPr="00971703">
        <w:rPr>
          <w:rFonts w:ascii="Times New Roman" w:hAnsi="Times New Roman" w:cs="Times New Roman"/>
          <w:sz w:val="24"/>
          <w:szCs w:val="24"/>
        </w:rPr>
        <w:t>: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971703">
        <w:rPr>
          <w:rFonts w:ascii="Times New Roman" w:hAnsi="Times New Roman" w:cs="Times New Roman"/>
          <w:sz w:val="24"/>
          <w:szCs w:val="24"/>
        </w:rPr>
        <w:t>Micronesica</w:t>
      </w:r>
      <w:proofErr w:type="spellEnd"/>
      <w:r w:rsidRPr="00971703">
        <w:rPr>
          <w:rFonts w:ascii="Times New Roman" w:hAnsi="Times New Roman" w:cs="Times New Roman"/>
          <w:sz w:val="24"/>
          <w:szCs w:val="24"/>
        </w:rPr>
        <w:t>. 30: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Mammalia </w:t>
      </w:r>
      <w:r w:rsidRPr="00971703">
        <w:rPr>
          <w:rFonts w:ascii="Times New Roman" w:hAnsi="Times New Roman" w:cs="Times New Roman"/>
          <w:bCs/>
          <w:sz w:val="24"/>
          <w:szCs w:val="24"/>
        </w:rPr>
        <w:t>63</w:t>
      </w:r>
      <w:r w:rsidRPr="00971703">
        <w:rPr>
          <w:rFonts w:ascii="Times New Roman" w:hAnsi="Times New Roman" w:cs="Times New Roman"/>
          <w:sz w:val="24"/>
          <w:szCs w:val="24"/>
        </w:rPr>
        <w:t>: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 xml:space="preserve">The role of introduced species in the degradation of island ecosystems: a case history of Guam. </w:t>
      </w:r>
      <w:proofErr w:type="spellStart"/>
      <w:r w:rsidR="00BC67A4">
        <w:rPr>
          <w:rFonts w:ascii="Times New Roman" w:hAnsi="Times New Roman" w:cs="Times New Roman"/>
          <w:color w:val="000000"/>
          <w:sz w:val="24"/>
          <w:szCs w:val="24"/>
        </w:rPr>
        <w:t>Annu</w:t>
      </w:r>
      <w:proofErr w:type="spellEnd"/>
      <w:r w:rsidR="0083148A">
        <w:rPr>
          <w:rFonts w:ascii="Times New Roman" w:hAnsi="Times New Roman" w:cs="Times New Roman"/>
          <w:color w:val="000000"/>
          <w:sz w:val="24"/>
          <w:szCs w:val="24"/>
        </w:rPr>
        <w:t>.</w:t>
      </w:r>
      <w:r w:rsidR="00BC67A4">
        <w:rPr>
          <w:rFonts w:ascii="Times New Roman" w:hAnsi="Times New Roman" w:cs="Times New Roman"/>
          <w:color w:val="000000"/>
          <w:sz w:val="24"/>
          <w:szCs w:val="24"/>
        </w:rPr>
        <w:t xml:space="preserve"> Rev</w:t>
      </w:r>
      <w:r w:rsidR="0083148A">
        <w:rPr>
          <w:rFonts w:ascii="Times New Roman" w:hAnsi="Times New Roman" w:cs="Times New Roman"/>
          <w:color w:val="000000"/>
          <w:sz w:val="24"/>
          <w:szCs w:val="24"/>
        </w:rPr>
        <w:t>.</w:t>
      </w:r>
      <w:r w:rsidR="00BC67A4">
        <w:rPr>
          <w:rFonts w:ascii="Times New Roman" w:hAnsi="Times New Roman" w:cs="Times New Roman"/>
          <w:color w:val="000000"/>
          <w:sz w:val="24"/>
          <w:szCs w:val="24"/>
        </w:rPr>
        <w:t xml:space="preserve"> Ecol</w:t>
      </w:r>
      <w:r w:rsidR="0083148A">
        <w:rPr>
          <w:rFonts w:ascii="Times New Roman" w:hAnsi="Times New Roman" w:cs="Times New Roman"/>
          <w:color w:val="000000"/>
          <w:sz w:val="24"/>
          <w:szCs w:val="24"/>
        </w:rPr>
        <w:t>.</w:t>
      </w:r>
      <w:r w:rsidR="00BC67A4">
        <w:rPr>
          <w:rFonts w:ascii="Times New Roman" w:hAnsi="Times New Roman" w:cs="Times New Roman"/>
          <w:color w:val="000000"/>
          <w:sz w:val="24"/>
          <w:szCs w:val="24"/>
        </w:rPr>
        <w:t xml:space="preserve"> Syst</w:t>
      </w:r>
      <w:r w:rsidRPr="00971703">
        <w:rPr>
          <w:rFonts w:ascii="Times New Roman" w:hAnsi="Times New Roman" w:cs="Times New Roman"/>
          <w:color w:val="000000"/>
          <w:sz w:val="24"/>
          <w:szCs w:val="24"/>
        </w:rPr>
        <w:t>.</w:t>
      </w:r>
      <w:r w:rsidRPr="00971703">
        <w:rPr>
          <w:rFonts w:ascii="Times New Roman" w:hAnsi="Times New Roman" w:cs="Times New Roman"/>
          <w:bCs/>
          <w:color w:val="000000"/>
          <w:sz w:val="24"/>
          <w:szCs w:val="24"/>
        </w:rPr>
        <w:t>29</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xml:space="preserve">, on Guam. </w:t>
      </w:r>
      <w:r w:rsidR="00BC67A4">
        <w:rPr>
          <w:rFonts w:ascii="Times New Roman" w:hAnsi="Times New Roman" w:cs="Times New Roman"/>
          <w:sz w:val="24"/>
          <w:szCs w:val="24"/>
        </w:rPr>
        <w:t>Pac</w:t>
      </w:r>
      <w:r w:rsidR="0083148A">
        <w:rPr>
          <w:rFonts w:ascii="Times New Roman" w:hAnsi="Times New Roman" w:cs="Times New Roman"/>
          <w:sz w:val="24"/>
          <w:szCs w:val="24"/>
        </w:rPr>
        <w:t>.</w:t>
      </w:r>
      <w:r w:rsidR="00BC67A4">
        <w:rPr>
          <w:rFonts w:ascii="Times New Roman" w:hAnsi="Times New Roman" w:cs="Times New Roman"/>
          <w:sz w:val="24"/>
          <w:szCs w:val="24"/>
        </w:rPr>
        <w:t xml:space="preserve"> Sci</w:t>
      </w:r>
      <w:r w:rsidRPr="00971703">
        <w:rPr>
          <w:rFonts w:ascii="Times New Roman" w:hAnsi="Times New Roman" w:cs="Times New Roman"/>
          <w:sz w:val="24"/>
          <w:szCs w:val="24"/>
        </w:rPr>
        <w:t>. 46: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J. 1987. Extinction of an island forest avifauna by an introduced snake. Ecology</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68</w:t>
      </w:r>
      <w:r w:rsidRPr="00971703">
        <w:rPr>
          <w:rFonts w:ascii="Times New Roman" w:hAnsi="Times New Roman" w:cs="Times New Roman"/>
          <w:sz w:val="24"/>
          <w:szCs w:val="24"/>
        </w:rPr>
        <w:t>: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1"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xml:space="preserve">. 2003. Impacts of the brown tree snake: patterns of decline and species persistence in Guam’s avifauna. </w:t>
      </w:r>
      <w:proofErr w:type="spellStart"/>
      <w:r w:rsidR="006B1D5B">
        <w:rPr>
          <w:rFonts w:ascii="Times New Roman" w:hAnsi="Times New Roman" w:cs="Times New Roman"/>
          <w:sz w:val="24"/>
          <w:szCs w:val="24"/>
        </w:rPr>
        <w:t>Conserv</w:t>
      </w:r>
      <w:proofErr w:type="spellEnd"/>
      <w:r w:rsidR="009F186D">
        <w:rPr>
          <w:rFonts w:ascii="Times New Roman" w:hAnsi="Times New Roman" w:cs="Times New Roman"/>
          <w:sz w:val="24"/>
          <w:szCs w:val="24"/>
        </w:rPr>
        <w:t>.</w:t>
      </w:r>
      <w:r w:rsidR="006B1D5B">
        <w:rPr>
          <w:rFonts w:ascii="Times New Roman" w:hAnsi="Times New Roman" w:cs="Times New Roman"/>
          <w:sz w:val="24"/>
          <w:szCs w:val="24"/>
        </w:rPr>
        <w:t xml:space="preserve"> Biol</w:t>
      </w:r>
      <w:r w:rsidRPr="00971703">
        <w:rPr>
          <w:rFonts w:ascii="Times New Roman" w:hAnsi="Times New Roman" w:cs="Times New Roman"/>
          <w:sz w:val="24"/>
          <w:szCs w:val="24"/>
        </w:rPr>
        <w:t>. 17: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Falanruw</w:t>
      </w:r>
      <w:proofErr w:type="spellEnd"/>
      <w:r w:rsidRPr="00971703">
        <w:rPr>
          <w:rFonts w:ascii="Times New Roman" w:hAnsi="Times New Roman" w:cs="Times New Roman"/>
          <w:sz w:val="24"/>
          <w:szCs w:val="24"/>
        </w:rPr>
        <w:t xml:space="preserve">, M.C., T.G. Cole, and A.H. </w:t>
      </w:r>
      <w:proofErr w:type="spellStart"/>
      <w:r w:rsidRPr="00971703">
        <w:rPr>
          <w:rFonts w:ascii="Times New Roman" w:hAnsi="Times New Roman" w:cs="Times New Roman"/>
          <w:sz w:val="24"/>
          <w:szCs w:val="24"/>
        </w:rPr>
        <w:t>Ambacher</w:t>
      </w:r>
      <w:proofErr w:type="spellEnd"/>
      <w:r w:rsidRPr="00971703">
        <w:rPr>
          <w:rFonts w:ascii="Times New Roman" w:hAnsi="Times New Roman" w:cs="Times New Roman"/>
          <w:sz w:val="24"/>
          <w:szCs w:val="24"/>
        </w:rPr>
        <w:t>. 1989. Vegetation survey of Rota, Tinian, Saipan, Commonwealth of the Northern Mariana Islands. Resource Bulletin PSW-RB-27, USDA Forest Service, Pacific Southwest Forest and Range Experiment Station, Berkley, CA</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Safford, W.E. 1905. Useful Plants of Guam (Facsimile Edition Reprint).p.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 Am Mus</w:t>
      </w:r>
      <w:r w:rsidR="009F186D">
        <w:rPr>
          <w:rFonts w:ascii="Times New Roman" w:hAnsi="Times New Roman" w:cs="Times New Roman"/>
          <w:sz w:val="24"/>
          <w:szCs w:val="24"/>
        </w:rPr>
        <w:t>.</w:t>
      </w:r>
      <w:r w:rsidR="00BC67A4">
        <w:rPr>
          <w:rFonts w:ascii="Times New Roman" w:hAnsi="Times New Roman" w:cs="Times New Roman"/>
          <w:sz w:val="24"/>
          <w:szCs w:val="24"/>
        </w:rPr>
        <w:t xml:space="preserve"> Nat</w:t>
      </w:r>
      <w:r w:rsidR="009F186D">
        <w:rPr>
          <w:rFonts w:ascii="Times New Roman" w:hAnsi="Times New Roman" w:cs="Times New Roman"/>
          <w:sz w:val="24"/>
          <w:szCs w:val="24"/>
        </w:rPr>
        <w:t>.</w:t>
      </w:r>
      <w:r w:rsidR="00BC67A4">
        <w:rPr>
          <w:rFonts w:ascii="Times New Roman" w:hAnsi="Times New Roman" w:cs="Times New Roman"/>
          <w:sz w:val="24"/>
          <w:szCs w:val="24"/>
        </w:rPr>
        <w:t xml:space="preserve"> Hist</w:t>
      </w:r>
      <w:r w:rsidRPr="00971703">
        <w:rPr>
          <w:rFonts w:ascii="Times New Roman" w:hAnsi="Times New Roman" w:cs="Times New Roman"/>
          <w:sz w:val="24"/>
          <w:szCs w:val="24"/>
        </w:rPr>
        <w:t>.</w:t>
      </w:r>
      <w:r w:rsidRPr="00971703">
        <w:rPr>
          <w:rFonts w:ascii="Times New Roman" w:hAnsi="Times New Roman" w:cs="Times New Roman"/>
          <w:bCs/>
          <w:sz w:val="24"/>
          <w:szCs w:val="24"/>
        </w:rPr>
        <w:t xml:space="preserve">119: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Pr>
          <w:rFonts w:ascii="Times New Roman" w:hAnsi="Times New Roman" w:cs="Times New Roman"/>
          <w:sz w:val="24"/>
          <w:szCs w:val="24"/>
        </w:rPr>
        <w:t>Environ</w:t>
      </w:r>
      <w:r w:rsidR="009F186D">
        <w:rPr>
          <w:rFonts w:ascii="Times New Roman" w:hAnsi="Times New Roman" w:cs="Times New Roman"/>
          <w:sz w:val="24"/>
          <w:szCs w:val="24"/>
        </w:rPr>
        <w:t>,</w:t>
      </w:r>
      <w:r w:rsidR="00BC67A4">
        <w:rPr>
          <w:rFonts w:ascii="Times New Roman" w:hAnsi="Times New Roman" w:cs="Times New Roman"/>
          <w:sz w:val="24"/>
          <w:szCs w:val="24"/>
        </w:rPr>
        <w:t xml:space="preserve"> Sci</w:t>
      </w:r>
      <w:r w:rsidR="009F186D">
        <w:rPr>
          <w:rFonts w:ascii="Times New Roman" w:hAnsi="Times New Roman" w:cs="Times New Roman"/>
          <w:sz w:val="24"/>
          <w:szCs w:val="24"/>
        </w:rPr>
        <w:t>.</w:t>
      </w:r>
      <w:r w:rsidR="00BC67A4">
        <w:rPr>
          <w:rFonts w:ascii="Times New Roman" w:hAnsi="Times New Roman" w:cs="Times New Roman"/>
          <w:sz w:val="24"/>
          <w:szCs w:val="24"/>
        </w:rPr>
        <w:t xml:space="preserve"> </w:t>
      </w:r>
      <w:proofErr w:type="spellStart"/>
      <w:r w:rsidR="00BC67A4">
        <w:rPr>
          <w:rFonts w:ascii="Times New Roman" w:hAnsi="Times New Roman" w:cs="Times New Roman"/>
          <w:sz w:val="24"/>
          <w:szCs w:val="24"/>
        </w:rPr>
        <w:t>Pollut</w:t>
      </w:r>
      <w:proofErr w:type="spellEnd"/>
      <w:r w:rsidR="009F186D">
        <w:rPr>
          <w:rFonts w:ascii="Times New Roman" w:hAnsi="Times New Roman" w:cs="Times New Roman"/>
          <w:sz w:val="24"/>
          <w:szCs w:val="24"/>
        </w:rPr>
        <w:t>.</w:t>
      </w:r>
      <w:r w:rsidR="00BC67A4">
        <w:rPr>
          <w:rFonts w:ascii="Times New Roman" w:hAnsi="Times New Roman" w:cs="Times New Roman"/>
          <w:sz w:val="24"/>
          <w:szCs w:val="24"/>
        </w:rPr>
        <w:t xml:space="preserve"> R</w:t>
      </w:r>
      <w:r w:rsidR="00B85A62">
        <w:rPr>
          <w:rFonts w:ascii="Times New Roman" w:hAnsi="Times New Roman" w:cs="Times New Roman"/>
          <w:sz w:val="24"/>
          <w:szCs w:val="24"/>
        </w:rPr>
        <w:t xml:space="preserve">. 20: 8077-8091. </w:t>
      </w:r>
      <w:r w:rsidR="009F186D">
        <w:rPr>
          <w:rFonts w:ascii="Times New Roman" w:hAnsi="Times New Roman" w:cs="Times New Roman"/>
          <w:sz w:val="24"/>
          <w:szCs w:val="24"/>
        </w:rPr>
        <w:t>(</w:t>
      </w:r>
      <w:hyperlink r:id="rId34"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5"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6"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proofErr w:type="spellStart"/>
      <w:r w:rsidR="00BC67A4">
        <w:rPr>
          <w:rFonts w:ascii="Times New Roman" w:hAnsi="Times New Roman" w:cs="Times New Roman"/>
          <w:sz w:val="24"/>
          <w:szCs w:val="24"/>
          <w:shd w:val="clear" w:color="auto" w:fill="FFFFFF"/>
        </w:rPr>
        <w:t>Sociol</w:t>
      </w:r>
      <w:proofErr w:type="spellEnd"/>
      <w:r w:rsidR="009F186D">
        <w:rPr>
          <w:rFonts w:ascii="Times New Roman" w:hAnsi="Times New Roman" w:cs="Times New Roman"/>
          <w:sz w:val="24"/>
          <w:szCs w:val="24"/>
          <w:shd w:val="clear" w:color="auto" w:fill="FFFFFF"/>
        </w:rPr>
        <w:t>.</w:t>
      </w:r>
      <w:r w:rsidR="00BC67A4">
        <w:rPr>
          <w:rFonts w:ascii="Times New Roman" w:hAnsi="Times New Roman" w:cs="Times New Roman"/>
          <w:sz w:val="24"/>
          <w:szCs w:val="24"/>
          <w:shd w:val="clear" w:color="auto" w:fill="FFFFFF"/>
        </w:rPr>
        <w:t xml:space="preserve"> Method</w:t>
      </w:r>
      <w:r w:rsidR="009F186D">
        <w:rPr>
          <w:rFonts w:ascii="Times New Roman" w:hAnsi="Times New Roman" w:cs="Times New Roman"/>
          <w:sz w:val="24"/>
          <w:szCs w:val="24"/>
          <w:shd w:val="clear" w:color="auto" w:fill="FFFFFF"/>
        </w:rPr>
        <w:t>.</w:t>
      </w:r>
      <w:r w:rsidR="00BC67A4">
        <w:rPr>
          <w:rFonts w:ascii="Times New Roman" w:hAnsi="Times New Roman" w:cs="Times New Roman"/>
          <w:sz w:val="24"/>
          <w:szCs w:val="24"/>
          <w:shd w:val="clear" w:color="auto" w:fill="FFFFFF"/>
        </w:rPr>
        <w:t xml:space="preserve"> Res</w:t>
      </w:r>
      <w:r w:rsidR="009F186D">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w:t>
      </w:r>
      <w:r w:rsidRPr="00971703">
        <w:rPr>
          <w:rFonts w:ascii="Times New Roman" w:hAnsi="Times New Roman" w:cs="Times New Roman"/>
          <w:bCs/>
          <w:sz w:val="24"/>
          <w:szCs w:val="24"/>
          <w:shd w:val="clear" w:color="auto" w:fill="FFFFFF"/>
        </w:rPr>
        <w:t>33</w:t>
      </w:r>
      <w:r w:rsidRPr="00971703">
        <w:rPr>
          <w:rFonts w:ascii="Times New Roman" w:hAnsi="Times New Roman" w:cs="Times New Roman"/>
          <w:sz w:val="24"/>
          <w:szCs w:val="24"/>
          <w:shd w:val="clear" w:color="auto" w:fill="FFFFFF"/>
        </w:rPr>
        <w:t>: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7"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8"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Biotropica</w:t>
      </w:r>
      <w:proofErr w:type="spellEnd"/>
      <w:r w:rsidRPr="00971703">
        <w:rPr>
          <w:rFonts w:ascii="Times New Roman" w:hAnsi="Times New Roman" w:cs="Times New Roman"/>
          <w:sz w:val="24"/>
          <w:szCs w:val="24"/>
        </w:rPr>
        <w:t xml:space="preserve"> 2: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xml:space="preserve">. 2005. Feral goat eradications on islands. </w:t>
      </w:r>
      <w:proofErr w:type="spellStart"/>
      <w:r w:rsidR="006B1D5B">
        <w:rPr>
          <w:rFonts w:ascii="Times New Roman" w:hAnsi="Times New Roman" w:cs="Times New Roman"/>
          <w:sz w:val="24"/>
          <w:szCs w:val="24"/>
        </w:rPr>
        <w:t>Conserv</w:t>
      </w:r>
      <w:proofErr w:type="spellEnd"/>
      <w:r w:rsidR="009F186D">
        <w:rPr>
          <w:rFonts w:ascii="Times New Roman" w:hAnsi="Times New Roman" w:cs="Times New Roman"/>
          <w:sz w:val="24"/>
          <w:szCs w:val="24"/>
        </w:rPr>
        <w:t>.</w:t>
      </w:r>
      <w:r w:rsidR="006B1D5B">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Biol</w:t>
      </w:r>
      <w:proofErr w:type="spellEnd"/>
      <w:r w:rsidRPr="00971703">
        <w:rPr>
          <w:rFonts w:ascii="Times New Roman" w:hAnsi="Times New Roman" w:cs="Times New Roman"/>
          <w:sz w:val="24"/>
          <w:szCs w:val="24"/>
        </w:rPr>
        <w:t xml:space="preserve"> 19: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 R. and Clout, M. N. (</w:t>
      </w:r>
      <w:proofErr w:type="gramStart"/>
      <w:r w:rsidRPr="00971703">
        <w:rPr>
          <w:rFonts w:ascii="Times New Roman" w:hAnsi="Times New Roman" w:cs="Times New Roman"/>
          <w:sz w:val="24"/>
          <w:szCs w:val="24"/>
        </w:rPr>
        <w:t>eds</w:t>
      </w:r>
      <w:proofErr w:type="gramEnd"/>
      <w:r w:rsidRPr="00971703">
        <w:rPr>
          <w:rFonts w:ascii="Times New Roman" w:hAnsi="Times New Roman" w:cs="Times New Roman"/>
          <w:sz w:val="24"/>
          <w:szCs w:val="24"/>
        </w:rPr>
        <w:t xml:space="preserve">.).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xml:space="preserve">, E.S., R.J. Hobbs, and H.A. Mooney. 2001. Viewing invasive species removal in a whole-ecosystem context. </w:t>
      </w:r>
      <w:r w:rsidR="006B1D5B">
        <w:rPr>
          <w:rFonts w:ascii="Times New Roman" w:hAnsi="Times New Roman" w:cs="Times New Roman"/>
          <w:sz w:val="24"/>
          <w:szCs w:val="24"/>
        </w:rPr>
        <w:t>Trends Ecol</w:t>
      </w:r>
      <w:r w:rsidR="009F186D">
        <w:rPr>
          <w:rFonts w:ascii="Times New Roman" w:hAnsi="Times New Roman" w:cs="Times New Roman"/>
          <w:sz w:val="24"/>
          <w:szCs w:val="24"/>
        </w:rPr>
        <w:t>.</w:t>
      </w:r>
      <w:r w:rsidR="006B1D5B">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Evol</w:t>
      </w:r>
      <w:proofErr w:type="spellEnd"/>
      <w:r w:rsidR="009F186D">
        <w:rPr>
          <w:rFonts w:ascii="Times New Roman" w:hAnsi="Times New Roman" w:cs="Times New Roman"/>
          <w:sz w:val="24"/>
          <w:szCs w:val="24"/>
        </w:rPr>
        <w:t>.</w:t>
      </w:r>
      <w:r w:rsidRPr="00971703">
        <w:rPr>
          <w:rFonts w:ascii="Times New Roman" w:hAnsi="Times New Roman" w:cs="Times New Roman"/>
          <w:sz w:val="24"/>
          <w:szCs w:val="24"/>
        </w:rPr>
        <w:t xml:space="preserve"> 16: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w:t>
      </w:r>
      <w:proofErr w:type="spellStart"/>
      <w:r w:rsidRPr="00971703">
        <w:rPr>
          <w:rFonts w:ascii="Times New Roman" w:hAnsi="Times New Roman" w:cs="Times New Roman"/>
          <w:sz w:val="24"/>
          <w:szCs w:val="24"/>
        </w:rPr>
        <w:t>Hallett</w:t>
      </w:r>
      <w:proofErr w:type="spellEnd"/>
      <w:r w:rsidRPr="00971703">
        <w:rPr>
          <w:rFonts w:ascii="Times New Roman" w:hAnsi="Times New Roman" w:cs="Times New Roman"/>
          <w:sz w:val="24"/>
          <w:szCs w:val="24"/>
        </w:rPr>
        <w:t xml:space="preserve">,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hyperlink r:id="rId42"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xml:space="preserve">, S. et al., 2011. How successful are plant species reintroductions? </w:t>
      </w:r>
      <w:proofErr w:type="spellStart"/>
      <w:r w:rsidR="006B1D5B">
        <w:rPr>
          <w:rFonts w:ascii="Times New Roman" w:hAnsi="Times New Roman" w:cs="Times New Roman"/>
          <w:sz w:val="24"/>
          <w:szCs w:val="24"/>
        </w:rPr>
        <w:t>Biol</w:t>
      </w:r>
      <w:proofErr w:type="spellEnd"/>
      <w:r w:rsidR="006B1D5B">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Conserv</w:t>
      </w:r>
      <w:proofErr w:type="spellEnd"/>
      <w:r w:rsidRPr="00971703">
        <w:rPr>
          <w:rFonts w:ascii="Times New Roman" w:hAnsi="Times New Roman" w:cs="Times New Roman"/>
          <w:sz w:val="24"/>
          <w:szCs w:val="24"/>
        </w:rPr>
        <w:t>. 144: 672-682.</w:t>
      </w:r>
      <w:r w:rsidR="00A83610">
        <w:rPr>
          <w:rFonts w:ascii="Times New Roman" w:hAnsi="Times New Roman" w:cs="Times New Roman"/>
          <w:sz w:val="24"/>
          <w:szCs w:val="24"/>
        </w:rPr>
        <w:t xml:space="preserve"> </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 xml:space="preserve">Wiles GJ, Bart J, Beck Jr RE, </w:t>
      </w:r>
      <w:proofErr w:type="spellStart"/>
      <w:r w:rsidRPr="00AE51C8">
        <w:rPr>
          <w:rFonts w:ascii="Times New Roman" w:hAnsi="Times New Roman" w:cs="Times New Roman"/>
          <w:sz w:val="24"/>
          <w:szCs w:val="24"/>
          <w:shd w:val="clear" w:color="auto" w:fill="FFFFFF"/>
        </w:rPr>
        <w:t>Aguon</w:t>
      </w:r>
      <w:proofErr w:type="spellEnd"/>
      <w:r w:rsidRPr="00AE51C8">
        <w:rPr>
          <w:rFonts w:ascii="Times New Roman" w:hAnsi="Times New Roman" w:cs="Times New Roman"/>
          <w:sz w:val="24"/>
          <w:szCs w:val="24"/>
          <w:shd w:val="clear" w:color="auto" w:fill="FFFFFF"/>
        </w:rPr>
        <w:t xml:space="preserve">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proofErr w:type="spellStart"/>
      <w:r w:rsidR="006B1D5B">
        <w:rPr>
          <w:rFonts w:ascii="Times New Roman" w:hAnsi="Times New Roman" w:cs="Times New Roman"/>
          <w:sz w:val="24"/>
          <w:szCs w:val="24"/>
          <w:shd w:val="clear" w:color="auto" w:fill="FFFFFF"/>
        </w:rPr>
        <w:t>Conserv</w:t>
      </w:r>
      <w:proofErr w:type="spellEnd"/>
      <w:r w:rsidR="006B1D5B">
        <w:rPr>
          <w:rFonts w:ascii="Times New Roman" w:hAnsi="Times New Roman" w:cs="Times New Roman"/>
          <w:sz w:val="24"/>
          <w:szCs w:val="24"/>
          <w:shd w:val="clear" w:color="auto" w:fill="FFFFFF"/>
        </w:rPr>
        <w:t xml:space="preserve"> </w:t>
      </w:r>
      <w:proofErr w:type="spellStart"/>
      <w:r w:rsidR="006B1D5B">
        <w:rPr>
          <w:rFonts w:ascii="Times New Roman" w:hAnsi="Times New Roman" w:cs="Times New Roman"/>
          <w:sz w:val="24"/>
          <w:szCs w:val="24"/>
          <w:shd w:val="clear" w:color="auto" w:fill="FFFFFF"/>
        </w:rPr>
        <w:t>Biol</w:t>
      </w:r>
      <w:proofErr w:type="spellEnd"/>
      <w:r w:rsidRPr="00AE51C8">
        <w:rPr>
          <w:rFonts w:ascii="Times New Roman" w:hAnsi="Times New Roman" w:cs="Times New Roman"/>
          <w:sz w:val="24"/>
          <w:szCs w:val="24"/>
          <w:shd w:val="clear" w:color="auto" w:fill="FFFFFF"/>
        </w:rPr>
        <w:t xml:space="preserve"> 17: 1350–1360. </w:t>
      </w:r>
      <w:r w:rsidR="00451C09">
        <w:rPr>
          <w:rFonts w:ascii="Times New Roman" w:hAnsi="Times New Roman" w:cs="Times New Roman"/>
          <w:sz w:val="24"/>
          <w:szCs w:val="24"/>
          <w:shd w:val="clear" w:color="auto" w:fill="FFFFFF"/>
        </w:rPr>
        <w:t xml:space="preserve">doi: </w:t>
      </w:r>
      <w:r w:rsidR="00A83610" w:rsidRPr="00A83610">
        <w:rPr>
          <w:rFonts w:ascii="Times New Roman" w:hAnsi="Times New Roman" w:cs="Times New Roman"/>
          <w:sz w:val="24"/>
          <w:szCs w:val="24"/>
          <w:shd w:val="clear" w:color="auto" w:fill="FFFFFF"/>
        </w:rPr>
        <w:t>10.1046/j.1523-1739.2003.01526.x</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xml:space="preserve">) using selected practices. Paper presented at the Pest Identification Workshop 2010, Saipan, </w:t>
      </w:r>
      <w:proofErr w:type="gramStart"/>
      <w:r w:rsidRPr="00971703">
        <w:rPr>
          <w:rFonts w:ascii="Times New Roman" w:hAnsi="Times New Roman" w:cs="Times New Roman"/>
          <w:sz w:val="24"/>
          <w:szCs w:val="24"/>
        </w:rPr>
        <w:t>CNMI</w:t>
      </w:r>
      <w:proofErr w:type="gramEnd"/>
      <w:r w:rsidRPr="00971703">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Robinson, D.G. and R.G. Hollingsworth. 2004. Survey of slug and snail pests on </w:t>
      </w:r>
      <w:proofErr w:type="spellStart"/>
      <w:r w:rsidRPr="00971703">
        <w:rPr>
          <w:rFonts w:ascii="Times New Roman" w:hAnsi="Times New Roman" w:cs="Times New Roman"/>
          <w:sz w:val="24"/>
          <w:szCs w:val="24"/>
        </w:rPr>
        <w:t>substistence</w:t>
      </w:r>
      <w:proofErr w:type="spellEnd"/>
      <w:r w:rsidRPr="00971703">
        <w:rPr>
          <w:rFonts w:ascii="Times New Roman" w:hAnsi="Times New Roman" w:cs="Times New Roman"/>
          <w:sz w:val="24"/>
          <w:szCs w:val="24"/>
        </w:rPr>
        <w:t xml:space="preserve"> and garden crops in the islands of the American Pacific: Guam, and the Northern Mariana Islands; The Federated States of Micronesia; and American Samoa, with special Reference to Samoa. Technical Report, USDA.</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xml:space="preserve">, J.M.V. 2009. Ecological impacts of feral pigs in the Hawaiian Islands. </w:t>
      </w:r>
      <w:proofErr w:type="spellStart"/>
      <w:r w:rsidR="00451C09">
        <w:rPr>
          <w:rFonts w:ascii="Times New Roman" w:hAnsi="Times New Roman" w:cs="Times New Roman"/>
          <w:sz w:val="24"/>
          <w:szCs w:val="24"/>
        </w:rPr>
        <w:t>Biodivers</w:t>
      </w:r>
      <w:proofErr w:type="spellEnd"/>
      <w:r w:rsidR="00451C09">
        <w:rPr>
          <w:rFonts w:ascii="Times New Roman" w:hAnsi="Times New Roman" w:cs="Times New Roman"/>
          <w:sz w:val="24"/>
          <w:szCs w:val="24"/>
        </w:rPr>
        <w:t xml:space="preserve"> Conserv</w:t>
      </w:r>
      <w:r w:rsidRPr="00971703">
        <w:rPr>
          <w:rFonts w:ascii="Times New Roman" w:hAnsi="Times New Roman" w:cs="Times New Roman"/>
          <w:sz w:val="24"/>
          <w:szCs w:val="24"/>
        </w:rPr>
        <w:t>.</w:t>
      </w:r>
      <w:r w:rsidRPr="00971703">
        <w:rPr>
          <w:rFonts w:ascii="Times New Roman" w:hAnsi="Times New Roman" w:cs="Times New Roman"/>
          <w:bCs/>
          <w:sz w:val="24"/>
          <w:szCs w:val="24"/>
        </w:rPr>
        <w:t>18</w:t>
      </w:r>
      <w:r w:rsidRPr="00971703">
        <w:rPr>
          <w:rFonts w:ascii="Times New Roman" w:hAnsi="Times New Roman" w:cs="Times New Roman"/>
          <w:sz w:val="24"/>
          <w:szCs w:val="24"/>
        </w:rPr>
        <w:t>: 3677-3683.</w:t>
      </w:r>
      <w:r w:rsidR="00A83610">
        <w:rPr>
          <w:rFonts w:ascii="Times New Roman" w:hAnsi="Times New Roman" w:cs="Times New Roman"/>
          <w:sz w:val="24"/>
          <w:szCs w:val="24"/>
        </w:rPr>
        <w:t xml:space="preserve"> </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10.1007/s10531-009-9697-0</w:t>
        </w:r>
      </w:hyperlink>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P.M. 1995. Responses of vegetation to a changing regime of disturbance: effects of feral pigs in a Californian coastal p</w:t>
      </w:r>
      <w:r w:rsidR="00A83610">
        <w:rPr>
          <w:rFonts w:ascii="Times New Roman" w:hAnsi="Times New Roman" w:cs="Times New Roman"/>
          <w:sz w:val="24"/>
          <w:szCs w:val="24"/>
        </w:rPr>
        <w:t xml:space="preserve">rairie. </w:t>
      </w:r>
      <w:proofErr w:type="spellStart"/>
      <w:r w:rsidR="00A83610">
        <w:rPr>
          <w:rFonts w:ascii="Times New Roman" w:hAnsi="Times New Roman" w:cs="Times New Roman"/>
          <w:sz w:val="24"/>
          <w:szCs w:val="24"/>
        </w:rPr>
        <w:t>Ecography</w:t>
      </w:r>
      <w:proofErr w:type="spellEnd"/>
      <w:r w:rsidR="00A83610">
        <w:rPr>
          <w:rFonts w:ascii="Times New Roman" w:hAnsi="Times New Roman" w:cs="Times New Roman"/>
          <w:sz w:val="24"/>
          <w:szCs w:val="24"/>
        </w:rPr>
        <w:t xml:space="preserve"> 18: 190-199. </w:t>
      </w:r>
      <w:hyperlink r:id="rId45"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10.111/j.1600-0587.1995.tb00340.x</w:t>
        </w:r>
      </w:hyperlink>
      <w:r w:rsidR="00A83610">
        <w:rPr>
          <w:rFonts w:ascii="Times New Roman" w:hAnsi="Times New Roman" w:cs="Times New Roman"/>
          <w:sz w:val="24"/>
          <w:szCs w:val="24"/>
        </w:rPr>
        <w:t xml:space="preserve"> </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00A83610">
        <w:rPr>
          <w:rFonts w:ascii="Times New Roman" w:hAnsi="Times New Roman" w:cs="Times New Roman"/>
          <w:sz w:val="24"/>
          <w:szCs w:val="24"/>
        </w:rPr>
        <w:t> </w:t>
      </w:r>
      <w:r w:rsidRPr="00971703">
        <w:rPr>
          <w:rFonts w:ascii="Times New Roman" w:hAnsi="Times New Roman" w:cs="Times New Roman"/>
          <w:sz w:val="24"/>
          <w:szCs w:val="24"/>
        </w:rPr>
        <w:t xml:space="preserve">2011,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971703">
        <w:rPr>
          <w:rStyle w:val="Emphasis"/>
          <w:rFonts w:ascii="Times New Roman" w:hAnsi="Times New Roman" w:cs="Times New Roman"/>
          <w:i w:val="0"/>
          <w:sz w:val="24"/>
          <w:szCs w:val="24"/>
        </w:rPr>
        <w:t>Oryx 45(1):78-83.</w:t>
      </w:r>
      <w:r w:rsidR="00A83610">
        <w:rPr>
          <w:rStyle w:val="Emphasis"/>
          <w:rFonts w:ascii="Times New Roman" w:hAnsi="Times New Roman" w:cs="Times New Roman"/>
          <w:i w:val="0"/>
          <w:sz w:val="24"/>
          <w:szCs w:val="24"/>
        </w:rPr>
        <w:t xml:space="preserve"> </w:t>
      </w:r>
      <w:hyperlink r:id="rId46"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w:t>
      </w:r>
      <w:proofErr w:type="gramStart"/>
      <w:r w:rsidRPr="00971703">
        <w:rPr>
          <w:rStyle w:val="Emphasis"/>
          <w:rFonts w:ascii="Times New Roman" w:hAnsi="Times New Roman" w:cs="Times New Roman"/>
          <w:i w:val="0"/>
          <w:iCs w:val="0"/>
          <w:sz w:val="24"/>
          <w:szCs w:val="24"/>
        </w:rPr>
        <w:t>eds</w:t>
      </w:r>
      <w:proofErr w:type="gramEnd"/>
      <w:r w:rsidRPr="00971703">
        <w:rPr>
          <w:rStyle w:val="Emphasis"/>
          <w:rFonts w:ascii="Times New Roman" w:hAnsi="Times New Roman" w:cs="Times New Roman"/>
          <w:i w:val="0"/>
          <w:iCs w:val="0"/>
          <w:sz w:val="24"/>
          <w:szCs w:val="24"/>
        </w:rPr>
        <w:t>.).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Pacific </w:t>
      </w:r>
      <w:proofErr w:type="spellStart"/>
      <w:r w:rsidR="006B1D5B">
        <w:rPr>
          <w:rFonts w:ascii="Times New Roman" w:hAnsi="Times New Roman" w:cs="Times New Roman"/>
          <w:sz w:val="24"/>
          <w:szCs w:val="24"/>
        </w:rPr>
        <w:t>Conserv</w:t>
      </w:r>
      <w:proofErr w:type="spellEnd"/>
      <w:r w:rsidR="006B1D5B">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Biol</w:t>
      </w:r>
      <w:proofErr w:type="spellEnd"/>
      <w:r w:rsidR="007F359F">
        <w:rPr>
          <w:rFonts w:ascii="Times New Roman" w:hAnsi="Times New Roman" w:cs="Times New Roman"/>
          <w:sz w:val="24"/>
          <w:szCs w:val="24"/>
        </w:rPr>
        <w:t xml:space="preserve"> </w:t>
      </w:r>
      <w:r w:rsidRPr="00971703">
        <w:rPr>
          <w:rFonts w:ascii="Times New Roman" w:hAnsi="Times New Roman" w:cs="Times New Roman"/>
          <w:bCs/>
          <w:sz w:val="24"/>
          <w:szCs w:val="24"/>
        </w:rPr>
        <w:t>9</w:t>
      </w:r>
      <w:r w:rsidRPr="00971703">
        <w:rPr>
          <w:rFonts w:ascii="Times New Roman" w:hAnsi="Times New Roman" w:cs="Times New Roman"/>
          <w:sz w:val="24"/>
          <w:szCs w:val="24"/>
        </w:rPr>
        <w:t>: 136-145.</w:t>
      </w:r>
      <w:r w:rsidR="007F359F">
        <w:rPr>
          <w:rFonts w:ascii="Times New Roman" w:hAnsi="Times New Roman" w:cs="Times New Roman"/>
          <w:sz w:val="24"/>
          <w:szCs w:val="24"/>
        </w:rPr>
        <w:t xml:space="preserve"> </w:t>
      </w:r>
      <w:hyperlink r:id="rId47"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shd w:val="clear" w:color="auto" w:fill="FFFFFF"/>
          </w:rPr>
          <w:t>10.1071/pc030136</w:t>
        </w:r>
      </w:hyperlink>
      <w:r w:rsidR="007F359F">
        <w:rPr>
          <w:rFonts w:ascii="Times New Roman" w:hAnsi="Times New Roman" w:cs="Times New Roman"/>
          <w:color w:val="000000"/>
          <w:sz w:val="24"/>
          <w:szCs w:val="24"/>
          <w:shd w:val="clear" w:color="auto" w:fill="FFFFFF"/>
        </w:rPr>
        <w:t xml:space="preserve">  </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C.R. and Clout, M.N. (</w:t>
      </w:r>
      <w:proofErr w:type="gramStart"/>
      <w:r w:rsidRPr="00971703">
        <w:rPr>
          <w:rFonts w:ascii="Times New Roman" w:hAnsi="Times New Roman" w:cs="Times New Roman"/>
          <w:sz w:val="24"/>
          <w:szCs w:val="24"/>
        </w:rPr>
        <w:t>eds</w:t>
      </w:r>
      <w:proofErr w:type="gramEnd"/>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w:t>
      </w:r>
      <w:r w:rsidR="00451C09">
        <w:rPr>
          <w:rFonts w:ascii="Times New Roman" w:hAnsi="Times New Roman" w:cs="Times New Roman"/>
          <w:sz w:val="24"/>
          <w:szCs w:val="24"/>
        </w:rPr>
        <w:t xml:space="preserve">J </w:t>
      </w:r>
      <w:proofErr w:type="spellStart"/>
      <w:r w:rsidR="00451C09">
        <w:rPr>
          <w:rFonts w:ascii="Times New Roman" w:hAnsi="Times New Roman" w:cs="Times New Roman"/>
          <w:sz w:val="24"/>
          <w:szCs w:val="24"/>
        </w:rPr>
        <w:t>Zool</w:t>
      </w:r>
      <w:proofErr w:type="spellEnd"/>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279</w:t>
      </w:r>
      <w:r w:rsidRPr="00971703">
        <w:rPr>
          <w:rFonts w:ascii="Times New Roman" w:hAnsi="Times New Roman" w:cs="Times New Roman"/>
          <w:sz w:val="24"/>
          <w:szCs w:val="24"/>
        </w:rPr>
        <w:t>: 1-17</w:t>
      </w:r>
      <w:r>
        <w:rPr>
          <w:rFonts w:ascii="Times New Roman" w:hAnsi="Times New Roman" w:cs="Times New Roman"/>
          <w:sz w:val="24"/>
          <w:szCs w:val="24"/>
        </w:rPr>
        <w:t>.</w:t>
      </w:r>
      <w:r w:rsidR="007F359F">
        <w:rPr>
          <w:rFonts w:ascii="Times New Roman" w:hAnsi="Times New Roman" w:cs="Times New Roman"/>
          <w:sz w:val="24"/>
          <w:szCs w:val="24"/>
        </w:rPr>
        <w:t xml:space="preserve"> </w:t>
      </w:r>
      <w:hyperlink r:id="rId48"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10.1111/j.1469-7998.2009.00604.x</w:t>
        </w:r>
      </w:hyperlink>
      <w:r w:rsidR="007F359F">
        <w:rPr>
          <w:rFonts w:ascii="Times New Roman" w:hAnsi="Times New Roman" w:cs="Times New Roman"/>
          <w:sz w:val="24"/>
          <w:szCs w:val="24"/>
        </w:rPr>
        <w:t xml:space="preserve"> </w:t>
      </w:r>
      <w:r w:rsidR="007F359F">
        <w:rPr>
          <w:rStyle w:val="apple-converted-space"/>
          <w:rFonts w:ascii="Arial" w:hAnsi="Arial" w:cs="Arial"/>
          <w:color w:val="000000"/>
          <w:sz w:val="20"/>
          <w:szCs w:val="20"/>
          <w:shd w:val="clear" w:color="auto" w:fill="FFFFFF"/>
        </w:rPr>
        <w:t> </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w:t>
      </w:r>
      <w:proofErr w:type="spellStart"/>
      <w:r w:rsidR="006B1D5B">
        <w:rPr>
          <w:rFonts w:ascii="Times New Roman" w:hAnsi="Times New Roman" w:cs="Times New Roman"/>
          <w:sz w:val="24"/>
          <w:szCs w:val="24"/>
        </w:rPr>
        <w:t>Conserv</w:t>
      </w:r>
      <w:proofErr w:type="spellEnd"/>
      <w:r w:rsidR="006B1D5B">
        <w:rPr>
          <w:rFonts w:ascii="Times New Roman" w:hAnsi="Times New Roman" w:cs="Times New Roman"/>
          <w:sz w:val="24"/>
          <w:szCs w:val="24"/>
        </w:rPr>
        <w:t xml:space="preserve"> </w:t>
      </w:r>
      <w:proofErr w:type="spellStart"/>
      <w:r w:rsidR="006B1D5B">
        <w:rPr>
          <w:rFonts w:ascii="Times New Roman" w:hAnsi="Times New Roman" w:cs="Times New Roman"/>
          <w:sz w:val="24"/>
          <w:szCs w:val="24"/>
        </w:rPr>
        <w:t>Biol</w:t>
      </w:r>
      <w:proofErr w:type="spellEnd"/>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14</w:t>
      </w:r>
      <w:r w:rsidRPr="00971703">
        <w:rPr>
          <w:rFonts w:ascii="Times New Roman" w:hAnsi="Times New Roman" w:cs="Times New Roman"/>
          <w:sz w:val="24"/>
          <w:szCs w:val="24"/>
        </w:rPr>
        <w:t>: 439-453.</w:t>
      </w:r>
      <w:r w:rsidR="007F359F">
        <w:rPr>
          <w:rFonts w:ascii="Times New Roman" w:hAnsi="Times New Roman" w:cs="Times New Roman"/>
          <w:sz w:val="24"/>
          <w:szCs w:val="24"/>
        </w:rPr>
        <w:t xml:space="preserve"> </w:t>
      </w:r>
      <w:hyperlink r:id="rId49"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10.1046/j.1523-1739.2000.99006.x</w:t>
        </w:r>
      </w:hyperlink>
      <w:r w:rsidR="007F359F">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00451C09">
        <w:rPr>
          <w:rFonts w:ascii="Times New Roman" w:hAnsi="Times New Roman" w:cs="Times New Roman"/>
          <w:sz w:val="24"/>
          <w:szCs w:val="24"/>
        </w:rPr>
        <w:t>New Zeal J Ecol</w:t>
      </w:r>
      <w:r w:rsidRPr="00971703">
        <w:rPr>
          <w:rFonts w:ascii="Times New Roman" w:hAnsi="Times New Roman" w:cs="Times New Roman"/>
          <w:sz w:val="24"/>
          <w:szCs w:val="24"/>
        </w:rPr>
        <w:t xml:space="preserve">. 36: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p w:rsidR="008C6C8D" w:rsidRPr="00C574BF" w:rsidRDefault="008C6C8D" w:rsidP="00C574BF">
      <w:pPr>
        <w:ind w:left="720" w:hanging="720"/>
        <w:rPr>
          <w:rFonts w:ascii="Times New Roman" w:hAnsi="Times New Roman" w:cs="Times New Roman"/>
          <w:b/>
          <w:bCs/>
        </w:rPr>
      </w:pPr>
      <w:r w:rsidRPr="006A5637">
        <w:rPr>
          <w:rFonts w:ascii="Times New Roman" w:hAnsi="Times New Roman" w:cs="Times New Roman"/>
          <w:b/>
          <w:bCs/>
        </w:rPr>
        <w:t>Figures</w:t>
      </w:r>
    </w:p>
    <w:p w:rsidR="008C6C8D" w:rsidRDefault="00721B88" w:rsidP="006A5637">
      <w:pPr>
        <w:rPr>
          <w:rFonts w:cs="Times New Roman"/>
        </w:rPr>
      </w:pPr>
      <w:r>
        <w:rPr>
          <w:rFonts w:cs="Times New Roman"/>
          <w:noProof/>
          <w:lang w:eastAsia="en-GB"/>
        </w:rPr>
        <w:lastRenderedPageBreak/>
        <w:drawing>
          <wp:inline distT="0" distB="0" distL="0" distR="0">
            <wp:extent cx="5173980" cy="4594860"/>
            <wp:effectExtent l="0" t="0" r="7620" b="0"/>
            <wp:docPr id="1" name="Picture 1" descr="C:\Users\agawel\Downloads\seedling plots rev for ochro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wnloads\seedling plots rev for ochrosi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73980" cy="459486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780A6C" w:rsidRDefault="008C6C8D" w:rsidP="006A5637">
      <w:pPr>
        <w:rPr>
          <w:rFonts w:ascii="Times New Roman" w:hAnsi="Times New Roman" w:cs="Times New Roman"/>
        </w:rPr>
      </w:pPr>
      <w:proofErr w:type="gramStart"/>
      <w:r w:rsidRPr="004E5267">
        <w:rPr>
          <w:rFonts w:ascii="Times New Roman" w:hAnsi="Times New Roman" w:cs="Times New Roman"/>
        </w:rPr>
        <w:t>Figure 1.</w:t>
      </w:r>
      <w:proofErr w:type="gramEnd"/>
      <w:r w:rsidRPr="004E5267">
        <w:rPr>
          <w:rFonts w:ascii="Times New Roman" w:hAnsi="Times New Roman" w:cs="Times New Roman"/>
        </w:rPr>
        <w:t xml:space="preserve"> </w:t>
      </w:r>
      <w:r w:rsidR="00780A6C" w:rsidRPr="00780A6C">
        <w:rPr>
          <w:rFonts w:ascii="Times New Roman" w:hAnsi="Times New Roman" w:cs="Times New Roman"/>
          <w:color w:val="222222"/>
          <w:shd w:val="clear" w:color="auto" w:fill="FFFFFF"/>
        </w:rPr>
        <w:t>A higher proportion of seedlings remained alive in fenced versus unfenced plots for four out of six forest species,</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Carica papaya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Morinda citrifolia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Fonts w:ascii="Times New Roman" w:hAnsi="Times New Roman" w:cs="Times New Roman"/>
          <w:color w:val="222222"/>
          <w:shd w:val="clear" w:color="auto" w:fill="FFFFFF"/>
        </w:rPr>
        <w:t>, and</w:t>
      </w:r>
      <w:r w:rsidR="00780A6C" w:rsidRPr="00780A6C">
        <w:rPr>
          <w:rStyle w:val="apple-converted-space"/>
          <w:rFonts w:ascii="Times New Roman" w:hAnsi="Times New Roman" w:cs="Times New Roman"/>
          <w:color w:val="222222"/>
          <w:shd w:val="clear" w:color="auto" w:fill="FFFFFF"/>
        </w:rPr>
        <w:t> </w:t>
      </w:r>
      <w:proofErr w:type="spellStart"/>
      <w:r w:rsidR="00780A6C" w:rsidRPr="00780A6C">
        <w:rPr>
          <w:rFonts w:ascii="Times New Roman" w:hAnsi="Times New Roman" w:cs="Times New Roman"/>
          <w:i/>
          <w:iCs/>
          <w:color w:val="222222"/>
          <w:shd w:val="clear" w:color="auto" w:fill="FFFFFF"/>
        </w:rPr>
        <w:t>Premna</w:t>
      </w:r>
      <w:proofErr w:type="spellEnd"/>
      <w:r w:rsidR="00780A6C" w:rsidRPr="00780A6C">
        <w:rPr>
          <w:rFonts w:ascii="Times New Roman" w:hAnsi="Times New Roman" w:cs="Times New Roman"/>
          <w:i/>
          <w:iCs/>
          <w:color w:val="222222"/>
          <w:shd w:val="clear" w:color="auto" w:fill="FFFFFF"/>
        </w:rPr>
        <w:t xml:space="preserve"> </w:t>
      </w:r>
      <w:proofErr w:type="spellStart"/>
      <w:r w:rsidR="00846D05">
        <w:rPr>
          <w:rFonts w:ascii="Times New Roman" w:hAnsi="Times New Roman" w:cs="Times New Roman"/>
          <w:i/>
          <w:iCs/>
          <w:color w:val="222222"/>
          <w:shd w:val="clear" w:color="auto" w:fill="FFFFFF"/>
        </w:rPr>
        <w:t>serratifolia</w:t>
      </w:r>
      <w:proofErr w:type="spellEnd"/>
      <w:r w:rsidR="00780A6C" w:rsidRPr="00780A6C">
        <w:rPr>
          <w:rFonts w:ascii="Times New Roman" w:hAnsi="Times New Roman" w:cs="Times New Roman"/>
          <w:color w:val="222222"/>
          <w:shd w:val="clear" w:color="auto" w:fill="FFFFFF"/>
        </w:rPr>
        <w:t>. For</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color w:val="222222"/>
          <w:shd w:val="clear" w:color="auto" w:fill="FFFFFF"/>
        </w:rPr>
        <w:t>and</w:t>
      </w:r>
      <w:r w:rsidR="00780A6C" w:rsidRPr="00780A6C">
        <w:rPr>
          <w:rStyle w:val="apple-converted-space"/>
          <w:rFonts w:ascii="Times New Roman" w:hAnsi="Times New Roman" w:cs="Times New Roman"/>
          <w:color w:val="222222"/>
          <w:shd w:val="clear" w:color="auto" w:fill="FFFFFF"/>
        </w:rPr>
        <w:t> </w:t>
      </w:r>
      <w:r w:rsidR="00780A6C">
        <w:rPr>
          <w:rFonts w:ascii="Times New Roman" w:hAnsi="Times New Roman" w:cs="Times New Roman"/>
          <w:i/>
          <w:iCs/>
          <w:color w:val="222222"/>
          <w:shd w:val="clear" w:color="auto" w:fill="FFFFFF"/>
        </w:rPr>
        <w:t>Ochrosia</w:t>
      </w:r>
      <w:r w:rsidR="00780A6C" w:rsidRPr="00780A6C">
        <w:rPr>
          <w:rFonts w:ascii="Times New Roman" w:hAnsi="Times New Roman" w:cs="Times New Roman"/>
          <w:i/>
          <w:iCs/>
          <w:color w:val="222222"/>
          <w:shd w:val="clear" w:color="auto" w:fill="FFFFFF"/>
        </w:rPr>
        <w:t xml:space="preserve"> oppositifolia</w:t>
      </w:r>
      <w:r w:rsidR="00780A6C" w:rsidRPr="00780A6C">
        <w:rPr>
          <w:rFonts w:ascii="Times New Roman" w:hAnsi="Times New Roman" w:cs="Times New Roman"/>
          <w:color w:val="222222"/>
          <w:shd w:val="clear" w:color="auto" w:fill="FFFFFF"/>
        </w:rPr>
        <w:t xml:space="preserve">, island was included in the </w:t>
      </w:r>
      <w:r w:rsidR="00E74A55">
        <w:rPr>
          <w:rFonts w:ascii="Times New Roman" w:hAnsi="Times New Roman" w:cs="Times New Roman"/>
          <w:color w:val="222222"/>
          <w:shd w:val="clear" w:color="auto" w:fill="FFFFFF"/>
        </w:rPr>
        <w:t>best-fit</w:t>
      </w:r>
      <w:r w:rsidR="00780A6C" w:rsidRPr="00780A6C">
        <w:rPr>
          <w:rFonts w:ascii="Times New Roman" w:hAnsi="Times New Roman" w:cs="Times New Roman"/>
          <w:color w:val="222222"/>
          <w:shd w:val="clear" w:color="auto" w:fill="FFFFFF"/>
        </w:rPr>
        <w:t xml:space="preserve"> model explaining proportion of seedlings alive, but island was unimportant for the remaining species. </w:t>
      </w:r>
      <w:r w:rsidRPr="00780A6C">
        <w:rPr>
          <w:rFonts w:ascii="Times New Roman" w:hAnsi="Times New Roman" w:cs="Times New Roman"/>
        </w:rPr>
        <w:t xml:space="preserve"> </w:t>
      </w:r>
    </w:p>
    <w:p w:rsidR="008C6C8D" w:rsidRPr="00780A6C" w:rsidRDefault="008C6C8D" w:rsidP="006A5637">
      <w:pPr>
        <w:rPr>
          <w:rFonts w:ascii="Times New Roman" w:hAnsi="Times New Roman" w:cs="Times New Roman"/>
        </w:rPr>
      </w:pPr>
    </w:p>
    <w:p w:rsidR="008C6C8D" w:rsidRDefault="00225730" w:rsidP="006A5637">
      <w:pPr>
        <w:rPr>
          <w:rFonts w:cs="Times New Roman"/>
        </w:rPr>
      </w:pPr>
      <w:r>
        <w:rPr>
          <w:rFonts w:cs="Times New Roman"/>
          <w:noProof/>
          <w:lang w:eastAsia="en-GB"/>
        </w:rPr>
        <w:lastRenderedPageBreak/>
        <w:drawing>
          <wp:inline distT="0" distB="0" distL="0" distR="0">
            <wp:extent cx="4907280" cy="3429000"/>
            <wp:effectExtent l="0" t="0" r="7620" b="0"/>
            <wp:docPr id="4" name="Picture 4" descr="C:\Users\agawel\Documents\ATBC presentation\selectivity_multiplot_2015ma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cuments\ATBC presentation\selectivity_multiplot_2015mar2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07280" cy="34290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4E5267" w:rsidRDefault="008C6C8D" w:rsidP="006A5637">
      <w:pPr>
        <w:rPr>
          <w:rFonts w:ascii="Times New Roman" w:hAnsi="Times New Roman" w:cs="Times New Roman"/>
        </w:rPr>
      </w:pPr>
      <w:proofErr w:type="gramStart"/>
      <w:r w:rsidRPr="004E5267">
        <w:rPr>
          <w:rFonts w:ascii="Times New Roman" w:hAnsi="Times New Roman" w:cs="Times New Roman"/>
        </w:rPr>
        <w:t>Figure 2.</w:t>
      </w:r>
      <w:proofErr w:type="gramEnd"/>
      <w:r w:rsidRPr="004E5267">
        <w:rPr>
          <w:rFonts w:ascii="Times New Roman" w:hAnsi="Times New Roman" w:cs="Times New Roman"/>
        </w:rPr>
        <w:t xml:space="preserve"> The average number of seedlings that germinated per </w:t>
      </w:r>
      <w:r w:rsidR="00F03034" w:rsidRPr="004E5267">
        <w:rPr>
          <w:rFonts w:ascii="Times New Roman" w:hAnsi="Times New Roman" w:cs="Times New Roman"/>
        </w:rPr>
        <w:t>faecal</w:t>
      </w:r>
      <w:r w:rsidRPr="004E5267">
        <w:rPr>
          <w:rFonts w:ascii="Times New Roman" w:hAnsi="Times New Roman" w:cs="Times New Roman"/>
        </w:rPr>
        <w:t xml:space="preserve"> group was larger from pigs (n= 31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53.45 ± 9.12 seedlings per </w:t>
      </w:r>
      <w:r w:rsidR="00F03034" w:rsidRPr="004E5267">
        <w:rPr>
          <w:rFonts w:ascii="Times New Roman" w:hAnsi="Times New Roman" w:cs="Times New Roman"/>
        </w:rPr>
        <w:t>faecal</w:t>
      </w:r>
      <w:r w:rsidRPr="004E5267">
        <w:rPr>
          <w:rFonts w:ascii="Times New Roman" w:hAnsi="Times New Roman" w:cs="Times New Roman"/>
        </w:rPr>
        <w:t xml:space="preserve"> group) than from deer (n=20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0.5 ± 1.34 seedlings per </w:t>
      </w:r>
      <w:r w:rsidR="00F03034" w:rsidRPr="004E5267">
        <w:rPr>
          <w:rFonts w:ascii="Times New Roman" w:hAnsi="Times New Roman" w:cs="Times New Roman"/>
        </w:rPr>
        <w:t>faecal</w:t>
      </w:r>
      <w:r w:rsidRPr="004E5267">
        <w:rPr>
          <w:rFonts w:ascii="Times New Roman" w:hAnsi="Times New Roman" w:cs="Times New Roman"/>
        </w:rPr>
        <w:t xml:space="preserve"> group</w:t>
      </w:r>
      <w:proofErr w:type="gramStart"/>
      <w:r w:rsidRPr="004E5267">
        <w:rPr>
          <w:rFonts w:ascii="Times New Roman" w:hAnsi="Times New Roman" w:cs="Times New Roman"/>
        </w:rPr>
        <w:t>)(</w:t>
      </w:r>
      <w:proofErr w:type="gramEnd"/>
      <w:r w:rsidRPr="004E5267">
        <w:rPr>
          <w:rFonts w:ascii="Times New Roman" w:hAnsi="Times New Roman" w:cs="Times New Roman"/>
        </w:rPr>
        <w:t xml:space="preserve">left panel). </w:t>
      </w:r>
      <w:proofErr w:type="spellStart"/>
      <w:r w:rsidRPr="004E5267">
        <w:rPr>
          <w:rFonts w:ascii="Times New Roman" w:hAnsi="Times New Roman" w:cs="Times New Roman"/>
        </w:rPr>
        <w:t>Manly’s</w:t>
      </w:r>
      <w:proofErr w:type="spellEnd"/>
      <w:r w:rsidRPr="004E5267">
        <w:rPr>
          <w:rFonts w:ascii="Times New Roman" w:hAnsi="Times New Roman" w:cs="Times New Roman"/>
        </w:rPr>
        <w:t xml:space="preserve"> Selectivity Index was calculated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dry season, and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wet season. While there was a small difference in selectivity during dry season, showing selection for exotic species, there was a strong selection for native species during rainy season</w:t>
      </w:r>
      <w:r w:rsidR="00780A6C">
        <w:rPr>
          <w:rFonts w:ascii="Times New Roman" w:hAnsi="Times New Roman" w:cs="Times New Roman"/>
        </w:rPr>
        <w:t xml:space="preserve"> (right panel)</w:t>
      </w:r>
      <w:r w:rsidRPr="004E5267">
        <w:rPr>
          <w:rFonts w:ascii="Times New Roman" w:hAnsi="Times New Roman" w:cs="Times New Roman"/>
        </w:rPr>
        <w:t xml:space="preserve">. Values for this index for exotic species are equivalent to the value for native species subtracted from 1. </w:t>
      </w:r>
    </w:p>
    <w:p w:rsidR="008C6C8D" w:rsidRDefault="00DC2208" w:rsidP="006A5637">
      <w:pPr>
        <w:rPr>
          <w:rFonts w:cs="Times New Roman"/>
        </w:rPr>
      </w:pPr>
      <w:r>
        <w:rPr>
          <w:rFonts w:cs="Times New Roman"/>
          <w:noProof/>
          <w:lang w:eastAsia="en-GB"/>
        </w:rPr>
        <w:lastRenderedPageBreak/>
        <w:drawing>
          <wp:inline distT="0" distB="0" distL="0" distR="0">
            <wp:extent cx="4671060" cy="4686300"/>
            <wp:effectExtent l="0" t="0" r="0" b="0"/>
            <wp:docPr id="2" name="Picture 2" descr="C:\Users\agawel\Downloads\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vegandscat multiplot 2015100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71060" cy="46863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Default="008C6C8D" w:rsidP="000034C2">
      <w:pPr>
        <w:rPr>
          <w:rFonts w:ascii="Times New Roman" w:hAnsi="Times New Roman" w:cs="Times New Roman"/>
        </w:rPr>
        <w:sectPr w:rsidR="008C6C8D">
          <w:headerReference w:type="default" r:id="rId53"/>
          <w:footerReference w:type="default" r:id="rId54"/>
          <w:pgSz w:w="12240" w:h="15840"/>
          <w:pgMar w:top="1474" w:right="1440" w:bottom="1474" w:left="1440" w:header="720" w:footer="720" w:gutter="0"/>
          <w:lnNumType w:countBy="1" w:restart="continuous"/>
          <w:pgNumType w:start="1"/>
          <w:cols w:space="720"/>
          <w:docGrid w:linePitch="360"/>
        </w:sectPr>
      </w:pPr>
      <w:proofErr w:type="gramStart"/>
      <w:r w:rsidRPr="004E5267">
        <w:rPr>
          <w:rFonts w:ascii="Times New Roman" w:hAnsi="Times New Roman" w:cs="Times New Roman"/>
        </w:rPr>
        <w:t>Figure 3.</w:t>
      </w:r>
      <w:proofErr w:type="gramEnd"/>
      <w:r w:rsidRPr="004E5267">
        <w:rPr>
          <w:rFonts w:ascii="Times New Roman" w:hAnsi="Times New Roman" w:cs="Times New Roman"/>
        </w:rPr>
        <w:t xml:space="preserve"> In the left-hand column, regression analysis between abundance of pig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showed no relationship with total seedling abundance, </w:t>
      </w:r>
      <w:proofErr w:type="gramStart"/>
      <w:r w:rsidRPr="004E5267">
        <w:rPr>
          <w:rFonts w:ascii="Times New Roman" w:hAnsi="Times New Roman" w:cs="Times New Roman"/>
        </w:rPr>
        <w:t>exotic nor</w:t>
      </w:r>
      <w:proofErr w:type="gramEnd"/>
      <w:r w:rsidRPr="004E5267">
        <w:rPr>
          <w:rFonts w:ascii="Times New Roman" w:hAnsi="Times New Roman" w:cs="Times New Roman"/>
        </w:rPr>
        <w:t xml:space="preserve"> native seedling abundance (middle row, with black line for native and </w:t>
      </w:r>
      <w:proofErr w:type="spellStart"/>
      <w:r w:rsidRPr="004E5267">
        <w:rPr>
          <w:rFonts w:ascii="Times New Roman" w:hAnsi="Times New Roman" w:cs="Times New Roman"/>
        </w:rPr>
        <w:t>gray</w:t>
      </w:r>
      <w:proofErr w:type="spellEnd"/>
      <w:r w:rsidRPr="004E5267">
        <w:rPr>
          <w:rFonts w:ascii="Times New Roman" w:hAnsi="Times New Roman" w:cs="Times New Roman"/>
        </w:rPr>
        <w:t xml:space="preserve"> line for exotic), nor vine abundance per survey site in Guam. In the right hand column, abundance of deer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 strong negative </w:t>
      </w:r>
      <w:proofErr w:type="spellStart"/>
      <w:r w:rsidRPr="004E5267">
        <w:rPr>
          <w:rFonts w:ascii="Times New Roman" w:hAnsi="Times New Roman" w:cs="Times New Roman"/>
        </w:rPr>
        <w:t>loglinear</w:t>
      </w:r>
      <w:proofErr w:type="spellEnd"/>
      <w:r w:rsidRPr="004E5267">
        <w:rPr>
          <w:rFonts w:ascii="Times New Roman" w:hAnsi="Times New Roman" w:cs="Times New Roman"/>
        </w:rPr>
        <w:t xml:space="preserve"> relationship</w:t>
      </w:r>
      <w:r w:rsidR="00D36BD6">
        <w:rPr>
          <w:rFonts w:ascii="Times New Roman" w:hAnsi="Times New Roman" w:cs="Times New Roman"/>
        </w:rPr>
        <w:t>s to total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0.71</w:t>
      </w:r>
      <w:r w:rsidR="00D36BD6">
        <w:rPr>
          <w:rFonts w:ascii="Times New Roman" w:hAnsi="Times New Roman" w:cs="Times New Roman"/>
        </w:rPr>
        <w:t>0), native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0.64</w:t>
      </w:r>
      <w:r w:rsidR="00D36BD6">
        <w:rPr>
          <w:rFonts w:ascii="Times New Roman" w:hAnsi="Times New Roman" w:cs="Times New Roman"/>
        </w:rPr>
        <w:t>7), exotic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w:t>
      </w:r>
      <w:r w:rsidR="00D36BD6">
        <w:rPr>
          <w:rFonts w:ascii="Times New Roman" w:hAnsi="Times New Roman" w:cs="Times New Roman"/>
        </w:rPr>
        <w:t>0.696), and to vine abundance (r</w:t>
      </w:r>
      <w:r w:rsidRPr="004E5267">
        <w:rPr>
          <w:rFonts w:ascii="Times New Roman" w:hAnsi="Times New Roman" w:cs="Times New Roman"/>
          <w:vertAlign w:val="superscript"/>
        </w:rPr>
        <w:t>2</w:t>
      </w:r>
      <w:r w:rsidR="007534B6">
        <w:rPr>
          <w:rFonts w:ascii="Times New Roman" w:hAnsi="Times New Roman" w:cs="Times New Roman"/>
        </w:rPr>
        <w:t xml:space="preserve"> = 0.751).</w:t>
      </w: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Pr="00396B5A" w:rsidRDefault="008C6C8D" w:rsidP="00446B8D">
      <w:pPr>
        <w:rPr>
          <w:rFonts w:ascii="Times New Roman" w:hAnsi="Times New Roman" w:cs="Times New Roman"/>
        </w:rPr>
      </w:pPr>
    </w:p>
    <w:p w:rsidR="008C6C8D" w:rsidRDefault="008C6C8D">
      <w:pPr>
        <w:rPr>
          <w:rFonts w:cs="Times New Roman"/>
        </w:rPr>
      </w:pPr>
    </w:p>
    <w:sectPr w:rsidR="008C6C8D" w:rsidSect="00AA165B">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D8D" w:rsidRDefault="00CD1D8D">
      <w:pPr>
        <w:rPr>
          <w:rFonts w:cs="Times New Roman"/>
        </w:rPr>
      </w:pPr>
      <w:r>
        <w:rPr>
          <w:rFonts w:cs="Times New Roman"/>
        </w:rPr>
        <w:separator/>
      </w:r>
    </w:p>
  </w:endnote>
  <w:endnote w:type="continuationSeparator" w:id="0">
    <w:p w:rsidR="00CD1D8D" w:rsidRDefault="00CD1D8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0034C2">
    <w:pPr>
      <w:pStyle w:val="Footer"/>
      <w:jc w:val="cen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D8D" w:rsidRDefault="00CD1D8D">
      <w:pPr>
        <w:rPr>
          <w:rFonts w:cs="Times New Roman"/>
        </w:rPr>
      </w:pPr>
      <w:r>
        <w:rPr>
          <w:rFonts w:cs="Times New Roman"/>
        </w:rPr>
        <w:separator/>
      </w:r>
    </w:p>
  </w:footnote>
  <w:footnote w:type="continuationSeparator" w:id="0">
    <w:p w:rsidR="00CD1D8D" w:rsidRDefault="00CD1D8D">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0034C2">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986E41">
      <w:rPr>
        <w:rStyle w:val="PageNumber"/>
        <w:noProof/>
      </w:rPr>
      <w:t>15</w:t>
    </w:r>
    <w:r>
      <w:rPr>
        <w:rStyle w:val="PageNumber"/>
      </w:rPr>
      <w:fldChar w:fldCharType="end"/>
    </w:r>
  </w:p>
  <w:p w:rsidR="009F186D" w:rsidRDefault="009F186D" w:rsidP="000034C2">
    <w:pPr>
      <w:pStyle w:val="Header"/>
      <w:ind w:right="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986E41">
      <w:rPr>
        <w:rStyle w:val="PageNumber"/>
        <w:noProof/>
      </w:rPr>
      <w:t>22</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513E8"/>
    <w:rsid w:val="000539A4"/>
    <w:rsid w:val="000564EF"/>
    <w:rsid w:val="00056F1B"/>
    <w:rsid w:val="00057FAA"/>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C3DA8"/>
    <w:rsid w:val="000C6165"/>
    <w:rsid w:val="000D65D0"/>
    <w:rsid w:val="000E3ABE"/>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FE7"/>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408AA"/>
    <w:rsid w:val="005427C0"/>
    <w:rsid w:val="00544792"/>
    <w:rsid w:val="00546BD3"/>
    <w:rsid w:val="00547E71"/>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2CE3"/>
    <w:rsid w:val="00771642"/>
    <w:rsid w:val="0077343A"/>
    <w:rsid w:val="0077405D"/>
    <w:rsid w:val="00777CE4"/>
    <w:rsid w:val="00780A6C"/>
    <w:rsid w:val="00783FD8"/>
    <w:rsid w:val="0078520B"/>
    <w:rsid w:val="0078531C"/>
    <w:rsid w:val="007913B4"/>
    <w:rsid w:val="00793093"/>
    <w:rsid w:val="007B6243"/>
    <w:rsid w:val="007C423B"/>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525C"/>
    <w:rsid w:val="008259E8"/>
    <w:rsid w:val="008270FA"/>
    <w:rsid w:val="0083148A"/>
    <w:rsid w:val="00831E10"/>
    <w:rsid w:val="008327B3"/>
    <w:rsid w:val="0083495D"/>
    <w:rsid w:val="008434BB"/>
    <w:rsid w:val="00846D05"/>
    <w:rsid w:val="00852000"/>
    <w:rsid w:val="00862253"/>
    <w:rsid w:val="00864179"/>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D40CA"/>
    <w:rsid w:val="009D73F2"/>
    <w:rsid w:val="009E2693"/>
    <w:rsid w:val="009E3518"/>
    <w:rsid w:val="009E797F"/>
    <w:rsid w:val="009F186D"/>
    <w:rsid w:val="009F1A38"/>
    <w:rsid w:val="009F4BB5"/>
    <w:rsid w:val="009F5080"/>
    <w:rsid w:val="009F5EF8"/>
    <w:rsid w:val="009F7F05"/>
    <w:rsid w:val="00A07E0A"/>
    <w:rsid w:val="00A11F43"/>
    <w:rsid w:val="00A15828"/>
    <w:rsid w:val="00A2031E"/>
    <w:rsid w:val="00A23E67"/>
    <w:rsid w:val="00A30E46"/>
    <w:rsid w:val="00A34EF7"/>
    <w:rsid w:val="00A44460"/>
    <w:rsid w:val="00A46B92"/>
    <w:rsid w:val="00A47988"/>
    <w:rsid w:val="00A53291"/>
    <w:rsid w:val="00A66A23"/>
    <w:rsid w:val="00A70540"/>
    <w:rsid w:val="00A80A15"/>
    <w:rsid w:val="00A83610"/>
    <w:rsid w:val="00A854A9"/>
    <w:rsid w:val="00A90ECB"/>
    <w:rsid w:val="00A932C2"/>
    <w:rsid w:val="00A939FF"/>
    <w:rsid w:val="00AA165B"/>
    <w:rsid w:val="00AA4B62"/>
    <w:rsid w:val="00AB0AEF"/>
    <w:rsid w:val="00AB1664"/>
    <w:rsid w:val="00AB6BA0"/>
    <w:rsid w:val="00AB6CF3"/>
    <w:rsid w:val="00AC2E0E"/>
    <w:rsid w:val="00AC3957"/>
    <w:rsid w:val="00AE0231"/>
    <w:rsid w:val="00AE19FE"/>
    <w:rsid w:val="00AE2686"/>
    <w:rsid w:val="00AE51C8"/>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5F57"/>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82D48"/>
    <w:rsid w:val="00C854F7"/>
    <w:rsid w:val="00C865F7"/>
    <w:rsid w:val="00C92590"/>
    <w:rsid w:val="00C93262"/>
    <w:rsid w:val="00C946F5"/>
    <w:rsid w:val="00CA27B0"/>
    <w:rsid w:val="00CB746F"/>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640A"/>
    <w:rsid w:val="00D47DB6"/>
    <w:rsid w:val="00D52B9A"/>
    <w:rsid w:val="00D60F37"/>
    <w:rsid w:val="00D61A36"/>
    <w:rsid w:val="00D623B2"/>
    <w:rsid w:val="00D62D3F"/>
    <w:rsid w:val="00D708E0"/>
    <w:rsid w:val="00D7236C"/>
    <w:rsid w:val="00D72D2E"/>
    <w:rsid w:val="00D75F51"/>
    <w:rsid w:val="00D77D9F"/>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AE5"/>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58F"/>
    <w:rsid w:val="00E7782A"/>
    <w:rsid w:val="00E902AF"/>
    <w:rsid w:val="00E9264C"/>
    <w:rsid w:val="00E939FD"/>
    <w:rsid w:val="00E9479B"/>
    <w:rsid w:val="00E94CE3"/>
    <w:rsid w:val="00EA065E"/>
    <w:rsid w:val="00EA2549"/>
    <w:rsid w:val="00EA3369"/>
    <w:rsid w:val="00EB2E76"/>
    <w:rsid w:val="00EB73D8"/>
    <w:rsid w:val="00EC6245"/>
    <w:rsid w:val="00EC7A4D"/>
    <w:rsid w:val="00ED1E1D"/>
    <w:rsid w:val="00EE30C7"/>
    <w:rsid w:val="00F01130"/>
    <w:rsid w:val="00F03034"/>
    <w:rsid w:val="00F03603"/>
    <w:rsid w:val="00F05915"/>
    <w:rsid w:val="00F22B1B"/>
    <w:rsid w:val="00F23F54"/>
    <w:rsid w:val="00F26BA3"/>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186C"/>
    <w:rsid w:val="00FC743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890/070046" TargetMode="External"/><Relationship Id="rId18" Type="http://schemas.openxmlformats.org/officeDocument/2006/relationships/hyperlink" Target="http://dx.doi.org/10.1556/comec.11.2010.1.3" TargetMode="External"/><Relationship Id="rId26" Type="http://schemas.openxmlformats.org/officeDocument/2006/relationships/hyperlink" Target="http://dx.doi.org/10.1046/j.1523-1739.2003.15099.x" TargetMode="External"/><Relationship Id="rId39" Type="http://schemas.openxmlformats.org/officeDocument/2006/relationships/hyperlink" Target="http://dx.doi.org/10.2307/2989765" TargetMode="External"/><Relationship Id="rId21" Type="http://schemas.openxmlformats.org/officeDocument/2006/relationships/hyperlink" Target="http://dx.doi.org/10.1017/s1464793102006061" TargetMode="External"/><Relationship Id="rId34" Type="http://schemas.openxmlformats.org/officeDocument/2006/relationships/hyperlink" Target="http://dx.doi.org/10.1007/s11356-013-2002-5" TargetMode="External"/><Relationship Id="rId42" Type="http://schemas.openxmlformats.org/officeDocument/2006/relationships/hyperlink" Target="http://dx.doi.org/10.1525/bio.2011.61.6.6" TargetMode="External"/><Relationship Id="rId47" Type="http://schemas.openxmlformats.org/officeDocument/2006/relationships/hyperlink" Target="http://dx.doi.org/10.1071/pc030136" TargetMode="External"/><Relationship Id="rId50" Type="http://schemas.openxmlformats.org/officeDocument/2006/relationships/image" Target="media/image1.png"/><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dx.doi.org/10.1890/1540-9295(2004)002%5b0354:apfasi%5d2.0.co;2" TargetMode="External"/><Relationship Id="rId29" Type="http://schemas.openxmlformats.org/officeDocument/2006/relationships/hyperlink" Target="http://dx.doi.org/10.1515/mamm.1999.63.2.193" TargetMode="External"/><Relationship Id="rId11" Type="http://schemas.openxmlformats.org/officeDocument/2006/relationships/hyperlink" Target="mailto:rhmiller@uguam.uog.edu" TargetMode="External"/><Relationship Id="rId24" Type="http://schemas.openxmlformats.org/officeDocument/2006/relationships/hyperlink" Target="http://dx.doi.org/10.1007/s10530-013-0503-2" TargetMode="External"/><Relationship Id="rId32" Type="http://schemas.openxmlformats.org/officeDocument/2006/relationships/hyperlink" Target="http://dx.doi.org/10.1046/j.1523-1739.2003.01526.x" TargetMode="External"/><Relationship Id="rId37" Type="http://schemas.openxmlformats.org/officeDocument/2006/relationships/hyperlink" Target="http://dx.doi.org/10.1177/0049124104268644" TargetMode="External"/><Relationship Id="rId40" Type="http://schemas.openxmlformats.org/officeDocument/2006/relationships/hyperlink" Target="http://dx.doi.org/10.1111/j.1523-1739.2005.00228.x" TargetMode="External"/><Relationship Id="rId45" Type="http://schemas.openxmlformats.org/officeDocument/2006/relationships/hyperlink" Target="http://dx.doi.org/10.111/j.1600-0587.1995.tb00340.x" TargetMode="External"/><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dx.doi.org/10.1111/j.1523-1739.2007.00781.x" TargetMode="Externa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dx.doi.org/10.1016/j.tree.2009.05.012" TargetMode="External"/><Relationship Id="rId22" Type="http://schemas.openxmlformats.org/officeDocument/2006/relationships/hyperlink" Target="http://dx.doi.org/10.1111/j.1523-1739.2005.00280.x" TargetMode="External"/><Relationship Id="rId27" Type="http://schemas.openxmlformats.org/officeDocument/2006/relationships/hyperlink" Target="http://dx.doi.org/10.1017/s0266467401001134" TargetMode="External"/><Relationship Id="rId30" Type="http://schemas.openxmlformats.org/officeDocument/2006/relationships/hyperlink" Target="http://dx.doi.org/10.1146/annurev.ecolsys.29.1.113" TargetMode="External"/><Relationship Id="rId35" Type="http://schemas.openxmlformats.org/officeDocument/2006/relationships/hyperlink" Target="http://www.R-project.org/" TargetMode="External"/><Relationship Id="rId43" Type="http://schemas.openxmlformats.org/officeDocument/2006/relationships/hyperlink" Target="http://dx.doi.org/10.1016/j.biocon.2010.10.003" TargetMode="External"/><Relationship Id="rId48" Type="http://schemas.openxmlformats.org/officeDocument/2006/relationships/hyperlink" Target="http://dx.doi.org/10.1111/j.1469-7998.2009.00604.x"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mailto:alexander.kerr@aya.yale.edu" TargetMode="External"/><Relationship Id="rId17" Type="http://schemas.openxmlformats.org/officeDocument/2006/relationships/hyperlink" Target="http://dx.doi.org/10.1016/s0378-1127(97)00191-6" TargetMode="External"/><Relationship Id="rId25" Type="http://schemas.openxmlformats.org/officeDocument/2006/relationships/hyperlink" Target="http://dx.doi.org/10.1111/j.1523-1739.1988.tb00199.x" TargetMode="External"/><Relationship Id="rId33" Type="http://schemas.openxmlformats.org/officeDocument/2006/relationships/hyperlink" Target="http://dx.doi.org/10.5962/bhl.title.55033" TargetMode="External"/><Relationship Id="rId38" Type="http://schemas.openxmlformats.org/officeDocument/2006/relationships/hyperlink" Target="http://dx.doi.org/10.1007/978-94-011-1558-2" TargetMode="External"/><Relationship Id="rId46" Type="http://schemas.openxmlformats.org/officeDocument/2006/relationships/hyperlink" Target="http://dx.doi.org/10.1017/s0030605310001304" TargetMode="External"/><Relationship Id="rId20" Type="http://schemas.openxmlformats.org/officeDocument/2006/relationships/hyperlink" Target="http://dx.doi.org/10.1890/12-2150.1" TargetMode="External"/><Relationship Id="rId41" Type="http://schemas.openxmlformats.org/officeDocument/2006/relationships/hyperlink" Target="http://dx.doi.org/10.1016/s0169-5347(01)02194-2"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x.doi.org/10.1111/j.1523-1739.2010.01646.x" TargetMode="External"/><Relationship Id="rId23" Type="http://schemas.openxmlformats.org/officeDocument/2006/relationships/hyperlink" Target="http://dx.doi.org/10.1007/978-4-431-09429-6" TargetMode="External"/><Relationship Id="rId28" Type="http://schemas.openxmlformats.org/officeDocument/2006/relationships/hyperlink" Target="http://dx.doi.org/10.2307/3801179" TargetMode="External"/><Relationship Id="rId36" Type="http://schemas.openxmlformats.org/officeDocument/2006/relationships/hyperlink" Target="http://www.sortie-nd.org/lme/Statistical%20Papers/Burnham_and_Anderson_2004_Multimodel_Inference.pdf" TargetMode="External"/><Relationship Id="rId49" Type="http://schemas.openxmlformats.org/officeDocument/2006/relationships/hyperlink" Target="http://dx.doi.org/10.1046/j.1523-1739.2000.99006.x" TargetMode="External"/><Relationship Id="rId57" Type="http://schemas.openxmlformats.org/officeDocument/2006/relationships/theme" Target="theme/theme1.xml"/><Relationship Id="rId10" Type="http://schemas.openxmlformats.org/officeDocument/2006/relationships/hyperlink" Target="mailto:haldre@iastate.edu" TargetMode="External"/><Relationship Id="rId31" Type="http://schemas.openxmlformats.org/officeDocument/2006/relationships/hyperlink" Target="http://dx.doi.org/10.2307/1938471" TargetMode="External"/><Relationship Id="rId44" Type="http://schemas.openxmlformats.org/officeDocument/2006/relationships/hyperlink" Target="http://dx.doi.org/10.1007/s10531-009-9697-0" TargetMode="External"/><Relationship Id="rId5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F20F2-3C70-4110-9015-0D54F935D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12028</TotalTime>
  <Pages>22</Pages>
  <Words>5901</Words>
  <Characters>33638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annmarie_gawel</cp:lastModifiedBy>
  <cp:revision>6</cp:revision>
  <cp:lastPrinted>2015-12-14T01:40:00Z</cp:lastPrinted>
  <dcterms:created xsi:type="dcterms:W3CDTF">2015-10-26T04:35:00Z</dcterms:created>
  <dcterms:modified xsi:type="dcterms:W3CDTF">2015-12-14T03:29:00Z</dcterms:modified>
</cp:coreProperties>
</file>