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8" w:history="1">
        <w:r w:rsidR="00822615" w:rsidRPr="00295723">
          <w:rPr>
            <w:rStyle w:val="Hyperlink"/>
            <w:rFonts w:ascii="Times New Roman" w:hAnsi="Times New Roman" w:cs="Times New Roman"/>
          </w:rPr>
          <w:t>anngawel@iastate.edu</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 xml:space="preserve">where native vertebrate </w:t>
      </w:r>
      <w:proofErr w:type="spellStart"/>
      <w:r>
        <w:rPr>
          <w:rFonts w:ascii="Times New Roman" w:hAnsi="Times New Roman" w:cs="Times New Roman"/>
        </w:rPr>
        <w:t>fru</w:t>
      </w:r>
      <w:r w:rsidR="000F3756">
        <w:rPr>
          <w:rFonts w:ascii="Times New Roman" w:hAnsi="Times New Roman" w:cs="Times New Roman"/>
        </w:rPr>
        <w:t>givores</w:t>
      </w:r>
      <w:proofErr w:type="spellEnd"/>
      <w:r w:rsidR="000F3756">
        <w:rPr>
          <w:rFonts w:ascii="Times New Roman" w:hAnsi="Times New Roman" w:cs="Times New Roman"/>
        </w:rPr>
        <w:t xml:space="preserve">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proofErr w:type="spellStart"/>
      <w:r w:rsidRPr="00171993">
        <w:rPr>
          <w:rFonts w:ascii="Times New Roman" w:hAnsi="Times New Roman" w:cs="Times New Roman"/>
          <w:i/>
          <w:iCs/>
        </w:rPr>
        <w:t>scrofa</w:t>
      </w:r>
      <w:proofErr w:type="spellEnd"/>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 xml:space="preserve">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w:t>
      </w:r>
      <w:proofErr w:type="spellStart"/>
      <w:r>
        <w:rPr>
          <w:rFonts w:ascii="Times New Roman" w:hAnsi="Times New Roman" w:cs="Times New Roman"/>
        </w:rPr>
        <w:t>nectarivores</w:t>
      </w:r>
      <w:proofErr w:type="spellEnd"/>
      <w:r>
        <w:rPr>
          <w:rFonts w:ascii="Times New Roman" w:hAnsi="Times New Roman" w:cs="Times New Roman"/>
        </w:rPr>
        <w:t xml:space="preserve">, </w:t>
      </w:r>
      <w:proofErr w:type="spellStart"/>
      <w:r>
        <w:rPr>
          <w:rFonts w:ascii="Times New Roman" w:hAnsi="Times New Roman" w:cs="Times New Roman"/>
        </w:rPr>
        <w:t>frugivores</w:t>
      </w:r>
      <w:proofErr w:type="spellEnd"/>
      <w:r>
        <w:rPr>
          <w:rFonts w:ascii="Times New Roman" w:hAnsi="Times New Roman" w:cs="Times New Roman"/>
        </w:rPr>
        <w:t>,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proofErr w:type="spellStart"/>
      <w:r w:rsidRPr="0060056A">
        <w:rPr>
          <w:rFonts w:ascii="Times New Roman" w:hAnsi="Times New Roman" w:cs="Times New Roman"/>
          <w:i/>
          <w:iCs/>
        </w:rPr>
        <w:t>scrofa</w:t>
      </w:r>
      <w:proofErr w:type="spellEnd"/>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w:t>
      </w:r>
      <w:proofErr w:type="spellStart"/>
      <w:r>
        <w:rPr>
          <w:rFonts w:ascii="Times New Roman" w:hAnsi="Times New Roman" w:cs="Times New Roman"/>
        </w:rPr>
        <w:t>rooting</w:t>
      </w:r>
      <w:proofErr w:type="spellEnd"/>
      <w:r>
        <w:rPr>
          <w:rFonts w:ascii="Times New Roman" w:hAnsi="Times New Roman" w:cs="Times New Roman"/>
        </w:rPr>
        <w:t xml:space="preserve">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proofErr w:type="spellStart"/>
      <w:r w:rsidRPr="00124D16">
        <w:rPr>
          <w:rFonts w:ascii="Times New Roman" w:hAnsi="Times New Roman" w:cs="Times New Roman"/>
          <w:i/>
          <w:iCs/>
        </w:rPr>
        <w:t>Carica</w:t>
      </w:r>
      <w:proofErr w:type="spellEnd"/>
      <w:r w:rsidRPr="00124D16">
        <w:rPr>
          <w:rFonts w:ascii="Times New Roman" w:hAnsi="Times New Roman" w:cs="Times New Roman"/>
          <w:i/>
          <w:iCs/>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iCs/>
        </w:rPr>
        <w:t>Morinda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xml:space="preserve">, </w:t>
      </w:r>
      <w:proofErr w:type="spellStart"/>
      <w:r w:rsidR="00B2445F">
        <w:rPr>
          <w:rFonts w:ascii="Times New Roman" w:hAnsi="Times New Roman" w:cs="Times New Roman"/>
          <w:i/>
          <w:iCs/>
        </w:rPr>
        <w:t>Ochrosia</w:t>
      </w:r>
      <w:proofErr w:type="spellEnd"/>
      <w:r w:rsidR="00DE5606">
        <w:rPr>
          <w:rFonts w:ascii="Times New Roman" w:hAnsi="Times New Roman" w:cs="Times New Roman"/>
          <w:i/>
          <w:iCs/>
        </w:rPr>
        <w:t xml:space="preserve"> </w:t>
      </w:r>
      <w:proofErr w:type="spellStart"/>
      <w:r>
        <w:rPr>
          <w:rFonts w:ascii="Times New Roman" w:hAnsi="Times New Roman" w:cs="Times New Roman"/>
          <w:i/>
          <w:iCs/>
        </w:rPr>
        <w:t>oppositifolia</w:t>
      </w:r>
      <w:proofErr w:type="spellEnd"/>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proofErr w:type="spellStart"/>
      <w:r w:rsidR="00DE5606" w:rsidRPr="00DE5606">
        <w:rPr>
          <w:rFonts w:ascii="Times New Roman" w:hAnsi="Times New Roman" w:cs="Times New Roman"/>
          <w:i/>
          <w:iCs/>
        </w:rPr>
        <w:t>Neisosperma</w:t>
      </w:r>
      <w:proofErr w:type="spellEnd"/>
      <w:r w:rsidR="00DE5606" w:rsidRPr="00DE5606">
        <w:rPr>
          <w:rFonts w:ascii="Times New Roman" w:hAnsi="Times New Roman" w:cs="Times New Roman"/>
          <w:i/>
          <w:iCs/>
        </w:rPr>
        <w:t xml:space="preserve"> </w:t>
      </w:r>
      <w:proofErr w:type="spellStart"/>
      <w:r w:rsidR="00DE5606" w:rsidRPr="00DE5606">
        <w:rPr>
          <w:rFonts w:ascii="Times New Roman" w:hAnsi="Times New Roman" w:cs="Times New Roman"/>
          <w:i/>
          <w:iCs/>
        </w:rPr>
        <w:t>oppositifolia</w:t>
      </w:r>
      <w:proofErr w:type="spellEnd"/>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 xml:space="preserve">Aglaia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r w:rsidR="00846D05">
        <w:rPr>
          <w:rFonts w:ascii="Times New Roman" w:hAnsi="Times New Roman" w:cs="Times New Roman"/>
          <w:i/>
          <w:iCs/>
        </w:rPr>
        <w:t>serratifolia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iCs/>
        </w:rPr>
        <w:t>Psychotria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xml:space="preserve">. </w:t>
      </w:r>
      <w:proofErr w:type="spellStart"/>
      <w:r w:rsidRPr="00D708E0">
        <w:rPr>
          <w:rFonts w:ascii="Times New Roman" w:hAnsi="Times New Roman" w:cs="Times New Roman"/>
          <w:i/>
          <w:iCs/>
        </w:rPr>
        <w:t>oppositifolia</w:t>
      </w:r>
      <w:proofErr w:type="spellEnd"/>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 xml:space="preserve">C. papaya, M. </w:t>
      </w:r>
      <w:proofErr w:type="spellStart"/>
      <w:r>
        <w:rPr>
          <w:rFonts w:ascii="Times New Roman" w:hAnsi="Times New Roman" w:cs="Times New Roman"/>
          <w:i/>
          <w:iCs/>
        </w:rPr>
        <w:t>citrifolia</w:t>
      </w:r>
      <w:proofErr w:type="spellEnd"/>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xml:space="preserve">. </w:t>
      </w:r>
      <w:proofErr w:type="spellStart"/>
      <w:r>
        <w:rPr>
          <w:rFonts w:ascii="Times New Roman" w:hAnsi="Times New Roman" w:cs="Times New Roman"/>
          <w:i/>
          <w:iCs/>
        </w:rPr>
        <w:t>oppositifolia</w:t>
      </w:r>
      <w:proofErr w:type="spellEnd"/>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e calculated the Manly Selectivity Index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lastRenderedPageBreak/>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r>
        <w:rPr>
          <w:rFonts w:ascii="Times New Roman" w:hAnsi="Times New Roman" w:cs="Times New Roman"/>
          <w:i/>
          <w:iCs/>
        </w:rPr>
        <w:t>o</w:t>
      </w:r>
      <w:r>
        <w:rPr>
          <w:rFonts w:ascii="Times New Roman" w:hAnsi="Times New Roman" w:cs="Times New Roman"/>
          <w:i/>
          <w:iCs/>
          <w:vertAlign w:val="subscript"/>
        </w:rPr>
        <w:t>j</w:t>
      </w:r>
      <w:proofErr w:type="spell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proofErr w:type="gramStart"/>
      <w:r>
        <w:rPr>
          <w:rFonts w:ascii="Times New Roman" w:hAnsi="Times New Roman" w:cs="Times New Roman"/>
          <w:i/>
          <w:iCs/>
        </w:rPr>
        <w:t>√</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proofErr w:type="gramEnd"/>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 xml:space="preserve">M. </w:t>
      </w:r>
      <w:proofErr w:type="spellStart"/>
      <w:r w:rsidRPr="00341E0F">
        <w:rPr>
          <w:rFonts w:ascii="Times New Roman" w:hAnsi="Times New Roman" w:cs="Times New Roman"/>
          <w:i/>
          <w:iCs/>
        </w:rPr>
        <w:t>citrifolia</w:t>
      </w:r>
      <w:proofErr w:type="spellEnd"/>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proofErr w:type="spellStart"/>
      <w:r>
        <w:rPr>
          <w:rFonts w:ascii="Times New Roman" w:hAnsi="Times New Roman" w:cs="Times New Roman"/>
          <w:i/>
          <w:iCs/>
        </w:rPr>
        <w:t>mariana</w:t>
      </w:r>
      <w:proofErr w:type="spellEnd"/>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sidR="00BF1DE3" w:rsidRPr="00B40D2B">
        <w:rPr>
          <w:rFonts w:ascii="Times New Roman" w:hAnsi="Times New Roman" w:cs="Times New Roman"/>
          <w:highlight w:val="yellow"/>
        </w:rPr>
        <w:t>The best-</w:t>
      </w:r>
      <w:r w:rsidRPr="00B40D2B">
        <w:rPr>
          <w:rFonts w:ascii="Times New Roman" w:hAnsi="Times New Roman" w:cs="Times New Roman"/>
          <w:highlight w:val="yellow"/>
        </w:rPr>
        <w:t>fit model for</w:t>
      </w:r>
      <w:r w:rsidR="00F03034" w:rsidRPr="00B40D2B">
        <w:rPr>
          <w:rFonts w:ascii="Times New Roman" w:hAnsi="Times New Roman" w:cs="Times New Roman"/>
          <w:highlight w:val="yellow"/>
        </w:rPr>
        <w:t xml:space="preserve"> </w:t>
      </w:r>
      <w:r w:rsidRPr="00B40D2B">
        <w:rPr>
          <w:rFonts w:ascii="Times New Roman" w:hAnsi="Times New Roman" w:cs="Times New Roman"/>
          <w:i/>
          <w:iCs/>
          <w:highlight w:val="yellow"/>
        </w:rPr>
        <w:t>P.</w:t>
      </w:r>
      <w:r w:rsidR="006B55C3" w:rsidRPr="00B40D2B">
        <w:rPr>
          <w:rFonts w:ascii="Times New Roman" w:hAnsi="Times New Roman" w:cs="Times New Roman"/>
          <w:i/>
          <w:iCs/>
          <w:highlight w:val="yellow"/>
        </w:rPr>
        <w:t xml:space="preserve"> </w:t>
      </w:r>
      <w:proofErr w:type="spellStart"/>
      <w:r w:rsidRPr="00B40D2B">
        <w:rPr>
          <w:rFonts w:ascii="Times New Roman" w:hAnsi="Times New Roman" w:cs="Times New Roman"/>
          <w:i/>
          <w:iCs/>
          <w:highlight w:val="yellow"/>
        </w:rPr>
        <w:t>mariana</w:t>
      </w:r>
      <w:proofErr w:type="spellEnd"/>
      <w:r w:rsidR="00267684" w:rsidRPr="00B40D2B">
        <w:rPr>
          <w:rFonts w:ascii="Times New Roman" w:hAnsi="Times New Roman" w:cs="Times New Roman"/>
          <w:i/>
          <w:iCs/>
          <w:highlight w:val="yellow"/>
        </w:rPr>
        <w:t xml:space="preserve"> </w:t>
      </w:r>
      <w:r w:rsidRPr="00B40D2B">
        <w:rPr>
          <w:rFonts w:ascii="Times New Roman" w:hAnsi="Times New Roman" w:cs="Times New Roman"/>
          <w:highlight w:val="yellow"/>
        </w:rPr>
        <w:t xml:space="preserve">also had an interaction between island and species: although survival for </w:t>
      </w:r>
      <w:r w:rsidRPr="00B40D2B">
        <w:rPr>
          <w:rFonts w:ascii="Times New Roman" w:hAnsi="Times New Roman" w:cs="Times New Roman"/>
          <w:i/>
          <w:iCs/>
          <w:highlight w:val="yellow"/>
        </w:rPr>
        <w:t xml:space="preserve">P. </w:t>
      </w:r>
      <w:proofErr w:type="spellStart"/>
      <w:r w:rsidRPr="00B40D2B">
        <w:rPr>
          <w:rFonts w:ascii="Times New Roman" w:hAnsi="Times New Roman" w:cs="Times New Roman"/>
          <w:i/>
          <w:iCs/>
          <w:highlight w:val="yellow"/>
        </w:rPr>
        <w:t>mariana</w:t>
      </w:r>
      <w:proofErr w:type="spellEnd"/>
      <w:r w:rsidRPr="00B40D2B">
        <w:rPr>
          <w:rFonts w:ascii="Times New Roman" w:hAnsi="Times New Roman" w:cs="Times New Roman"/>
          <w:highlight w:val="yellow"/>
        </w:rPr>
        <w:t xml:space="preserve"> was higher inside plots </w:t>
      </w:r>
      <w:r w:rsidR="001A46F6" w:rsidRPr="00B40D2B">
        <w:rPr>
          <w:rFonts w:ascii="Times New Roman" w:hAnsi="Times New Roman" w:cs="Times New Roman"/>
          <w:highlight w:val="yellow"/>
        </w:rPr>
        <w:t>in</w:t>
      </w:r>
      <w:r w:rsidRPr="00B40D2B">
        <w:rPr>
          <w:rFonts w:ascii="Times New Roman" w:hAnsi="Times New Roman" w:cs="Times New Roman"/>
          <w:highlight w:val="yellow"/>
        </w:rPr>
        <w:t xml:space="preserve"> both islands, the difference in survival</w:t>
      </w:r>
      <w:r w:rsidR="00BF1DE3" w:rsidRPr="00B40D2B">
        <w:rPr>
          <w:rFonts w:ascii="Times New Roman" w:hAnsi="Times New Roman" w:cs="Times New Roman"/>
          <w:highlight w:val="yellow"/>
        </w:rPr>
        <w:t xml:space="preserve"> between fenced and unfenced </w:t>
      </w:r>
      <w:r w:rsidR="00BF1DE3" w:rsidRPr="00B40D2B">
        <w:rPr>
          <w:rFonts w:ascii="Times New Roman" w:hAnsi="Times New Roman" w:cs="Times New Roman"/>
          <w:i/>
          <w:highlight w:val="yellow"/>
        </w:rPr>
        <w:lastRenderedPageBreak/>
        <w:t xml:space="preserve">P. </w:t>
      </w:r>
      <w:proofErr w:type="spellStart"/>
      <w:r w:rsidR="00BF1DE3" w:rsidRPr="00B40D2B">
        <w:rPr>
          <w:rFonts w:ascii="Times New Roman" w:hAnsi="Times New Roman" w:cs="Times New Roman"/>
          <w:i/>
          <w:highlight w:val="yellow"/>
        </w:rPr>
        <w:t>mariana</w:t>
      </w:r>
      <w:proofErr w:type="spellEnd"/>
      <w:r w:rsidR="00BF1DE3" w:rsidRPr="00B40D2B">
        <w:rPr>
          <w:rFonts w:ascii="Times New Roman" w:hAnsi="Times New Roman" w:cs="Times New Roman"/>
          <w:highlight w:val="yellow"/>
        </w:rPr>
        <w:t xml:space="preserve"> seedlings</w:t>
      </w:r>
      <w:r w:rsidRPr="00B40D2B">
        <w:rPr>
          <w:rFonts w:ascii="Times New Roman" w:hAnsi="Times New Roman" w:cs="Times New Roman"/>
          <w:highlight w:val="yellow"/>
        </w:rPr>
        <w:t xml:space="preserve"> was greater in Guam than in Rota.</w:t>
      </w:r>
      <w:r>
        <w:rPr>
          <w:rFonts w:ascii="Times New Roman" w:hAnsi="Times New Roman" w:cs="Times New Roman"/>
        </w:rPr>
        <w:t xml:space="preserve"> </w:t>
      </w:r>
      <w:r w:rsidR="00B40D2B">
        <w:rPr>
          <w:rFonts w:ascii="Times New Roman" w:hAnsi="Times New Roman" w:cs="Times New Roman"/>
        </w:rPr>
        <w:t xml:space="preserve"> </w:t>
      </w:r>
      <w:r>
        <w:rPr>
          <w:rFonts w:ascii="Times New Roman" w:hAnsi="Times New Roman" w:cs="Times New Roman"/>
        </w:rPr>
        <w:t xml:space="preserve">For </w:t>
      </w:r>
      <w:r w:rsidRPr="002A4E1C">
        <w:rPr>
          <w:rFonts w:ascii="Times New Roman" w:hAnsi="Times New Roman" w:cs="Times New Roman"/>
          <w:i/>
          <w:iCs/>
        </w:rPr>
        <w:t xml:space="preserve">A. </w:t>
      </w:r>
      <w:proofErr w:type="spellStart"/>
      <w:r w:rsidRPr="002A4E1C">
        <w:rPr>
          <w:rFonts w:ascii="Times New Roman" w:hAnsi="Times New Roman" w:cs="Times New Roman"/>
          <w:i/>
          <w:iCs/>
        </w:rPr>
        <w:t>mariannensis</w:t>
      </w:r>
      <w:proofErr w:type="spellEnd"/>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xml:space="preserve">. </w:t>
      </w:r>
      <w:proofErr w:type="spellStart"/>
      <w:r w:rsidRPr="002A4E1C">
        <w:rPr>
          <w:rFonts w:ascii="Times New Roman" w:hAnsi="Times New Roman" w:cs="Times New Roman"/>
          <w:i/>
          <w:iCs/>
        </w:rPr>
        <w:t>oppositifolia</w:t>
      </w:r>
      <w:proofErr w:type="spellEnd"/>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 xml:space="preserve">A. </w:t>
      </w:r>
      <w:proofErr w:type="spellStart"/>
      <w:r w:rsidRPr="002A4E1C">
        <w:rPr>
          <w:rFonts w:ascii="Times New Roman" w:hAnsi="Times New Roman" w:cs="Times New Roman"/>
          <w:i/>
          <w:iCs/>
        </w:rPr>
        <w:t>mariannensis</w:t>
      </w:r>
      <w:proofErr w:type="spellEnd"/>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xml:space="preserve">. </w:t>
      </w:r>
      <w:proofErr w:type="spellStart"/>
      <w:r w:rsidRPr="002A4E1C">
        <w:rPr>
          <w:rFonts w:ascii="Times New Roman" w:hAnsi="Times New Roman" w:cs="Times New Roman"/>
          <w:i/>
          <w:iCs/>
        </w:rPr>
        <w:t>oppositifolia</w:t>
      </w:r>
      <w:proofErr w:type="spellEnd"/>
      <w:r>
        <w:rPr>
          <w:rFonts w:ascii="Times New Roman" w:hAnsi="Times New Roman" w:cs="Times New Roman"/>
        </w:rPr>
        <w:t xml:space="preserve"> both had better survival inside rath</w:t>
      </w:r>
      <w:r w:rsidR="00B40D2B">
        <w:rPr>
          <w:rFonts w:ascii="Times New Roman" w:hAnsi="Times New Roman" w:cs="Times New Roman"/>
        </w:rPr>
        <w:t>er than outside fenced plots.</w:t>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w:t>
      </w:r>
      <w:proofErr w:type="gramStart"/>
      <w:r>
        <w:rPr>
          <w:rFonts w:ascii="Times New Roman" w:hAnsi="Times New Roman" w:cs="Times New Roman"/>
        </w:rPr>
        <w:t>0.62  ±</w:t>
      </w:r>
      <w:proofErr w:type="gramEnd"/>
      <w:r>
        <w:rPr>
          <w:rFonts w:ascii="Times New Roman" w:hAnsi="Times New Roman" w:cs="Times New Roman"/>
        </w:rPr>
        <w:t xml:space="preserve"> 0.04 for non-native (0.38 ± 0.07 for native) (Figure 2). </w:t>
      </w:r>
      <w:r>
        <w:rPr>
          <w:rFonts w:ascii="Times New Roman" w:hAnsi="Times New Roman" w:cs="Times New Roman"/>
        </w:rPr>
        <w:lastRenderedPageBreak/>
        <w:t>During</w:t>
      </w:r>
      <w:r w:rsidR="00817DB4">
        <w:rPr>
          <w:rFonts w:ascii="Times New Roman" w:hAnsi="Times New Roman" w:cs="Times New Roman"/>
        </w:rPr>
        <w:t xml:space="preserve"> the</w:t>
      </w:r>
      <w:r>
        <w:rPr>
          <w:rFonts w:ascii="Times New Roman" w:hAnsi="Times New Roman" w:cs="Times New Roman"/>
        </w:rPr>
        <w:t xml:space="preserve">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 xml:space="preserve">while no such correlations were </w:t>
      </w:r>
      <w:r w:rsidR="0025674C" w:rsidRPr="00547E71">
        <w:rPr>
          <w:rFonts w:ascii="Times New Roman" w:hAnsi="Times New Roman" w:cs="Times New Roman"/>
        </w:rPr>
        <w:lastRenderedPageBreak/>
        <w:t>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w:t>
      </w:r>
      <w:proofErr w:type="spellStart"/>
      <w:r>
        <w:rPr>
          <w:rFonts w:ascii="Times New Roman" w:hAnsi="Times New Roman" w:cs="Times New Roman"/>
        </w:rPr>
        <w:t>exclosure</w:t>
      </w:r>
      <w:proofErr w:type="spellEnd"/>
      <w:r>
        <w:rPr>
          <w:rFonts w:ascii="Times New Roman" w:hAnsi="Times New Roman" w:cs="Times New Roman"/>
        </w:rPr>
        <w:t xml:space="preserv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3D339C" w:rsidRDefault="008C6C8D" w:rsidP="003D339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C779F0">
        <w:rPr>
          <w:rFonts w:ascii="Times New Roman" w:hAnsi="Times New Roman" w:cs="Times New Roman"/>
          <w:sz w:val="24"/>
          <w:szCs w:val="24"/>
        </w:rPr>
        <w:t>39</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C779F0" w:rsidRPr="003D339C">
        <w:rPr>
          <w:rFonts w:ascii="Times New Roman" w:hAnsi="Times New Roman" w:cs="Times New Roman"/>
          <w:highlight w:val="yellow"/>
        </w:rPr>
        <w:t>42-43</w:t>
      </w:r>
      <w:bookmarkStart w:id="0" w:name="_GoBack"/>
      <w:bookmarkEnd w:id="0"/>
      <w:r>
        <w:rPr>
          <w:rFonts w:ascii="Times New Roman" w:hAnsi="Times New Roman" w:cs="Times New Roman"/>
        </w:rPr>
        <w:t xml:space="preserve">), there are a few </w:t>
      </w:r>
      <w:r>
        <w:rPr>
          <w:rFonts w:ascii="Times New Roman" w:hAnsi="Times New Roman" w:cs="Times New Roman"/>
        </w:rPr>
        <w:lastRenderedPageBreak/>
        <w:t>examples where th</w:t>
      </w:r>
      <w:r w:rsidR="00347D08">
        <w:rPr>
          <w:rFonts w:ascii="Times New Roman" w:hAnsi="Times New Roman" w:cs="Times New Roman"/>
        </w:rPr>
        <w:t>ey play beneficial roles (</w:t>
      </w:r>
      <w:r w:rsidR="00E7702F">
        <w:rPr>
          <w:rFonts w:ascii="Times New Roman" w:hAnsi="Times New Roman" w:cs="Times New Roman"/>
        </w:rPr>
        <w:t>44-45</w:t>
      </w:r>
      <w:r>
        <w:rPr>
          <w:rFonts w:ascii="Times New Roman" w:hAnsi="Times New Roman" w:cs="Times New Roman"/>
        </w:rPr>
        <w:t>) or have unexpectedly insignificant effects on native flora (</w:t>
      </w:r>
      <w:r w:rsidR="00E7702F">
        <w:rPr>
          <w:rFonts w:ascii="Times New Roman" w:hAnsi="Times New Roman" w:cs="Times New Roman"/>
        </w:rPr>
        <w:t>46</w:t>
      </w:r>
      <w:r>
        <w:rPr>
          <w:rFonts w:ascii="Times New Roman" w:hAnsi="Times New Roman" w:cs="Times New Roman"/>
        </w:rPr>
        <w:t>).  Ungulate eradication is an important restoration tool, especially in island environments where ungulates are considered destructive invasive species (</w:t>
      </w:r>
      <w:r w:rsidR="00E7702F">
        <w:rPr>
          <w:rFonts w:ascii="Times New Roman" w:hAnsi="Times New Roman" w:cs="Times New Roman"/>
        </w:rPr>
        <w:t>47-48</w:t>
      </w:r>
      <w:r>
        <w:rPr>
          <w:rFonts w:ascii="Times New Roman" w:hAnsi="Times New Roman" w:cs="Times New Roman"/>
        </w:rPr>
        <w:t>). While this may still be the preferred management tool for Guam’s systems, there may be unintended consequences. These include the release of invasive plant species (</w:t>
      </w:r>
      <w:r w:rsidR="00E7702F">
        <w:rPr>
          <w:rFonts w:ascii="Times New Roman" w:hAnsi="Times New Roman" w:cs="Times New Roman"/>
        </w:rPr>
        <w:t>14, 49</w:t>
      </w:r>
      <w:r w:rsidR="00EB73D8">
        <w:rPr>
          <w:rFonts w:ascii="Times New Roman" w:hAnsi="Times New Roman" w:cs="Times New Roman"/>
        </w:rPr>
        <w:t xml:space="preserve">) or reduced seed </w:t>
      </w:r>
      <w:r>
        <w:rPr>
          <w:rFonts w:ascii="Times New Roman" w:hAnsi="Times New Roman" w:cs="Times New Roman"/>
        </w:rPr>
        <w:t>dispersal (</w:t>
      </w:r>
      <w:r w:rsidR="00E7702F">
        <w:rPr>
          <w:rFonts w:ascii="Times New Roman" w:hAnsi="Times New Roman" w:cs="Times New Roman"/>
        </w:rPr>
        <w:t>50</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lastRenderedPageBreak/>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2" w:history="1">
        <w:proofErr w:type="spellStart"/>
        <w:r w:rsidR="00451C09">
          <w:rPr>
            <w:rStyle w:val="Hyperlink"/>
            <w:rFonts w:ascii="Times New Roman" w:hAnsi="Times New Roman" w:cs="Times New Roman"/>
            <w:color w:val="000099"/>
            <w:sz w:val="24"/>
            <w:szCs w:val="24"/>
            <w:shd w:val="clear" w:color="auto" w:fill="FFFFFF"/>
          </w:rPr>
          <w:t>doi</w:t>
        </w:r>
        <w:proofErr w:type="spellEnd"/>
        <w:r w:rsidR="00451C09">
          <w:rPr>
            <w:rStyle w:val="Hyperlink"/>
            <w:rFonts w:ascii="Times New Roman" w:hAnsi="Times New Roman" w:cs="Times New Roman"/>
            <w:color w:val="000099"/>
            <w:sz w:val="24"/>
            <w:szCs w:val="24"/>
            <w:shd w:val="clear" w:color="auto" w:fill="FFFFFF"/>
          </w:rPr>
          <w:t xml:space="preserve">: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"http://dx.doi.org/10.1016/j.tree.2009.05.012"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709DA" w:rsidRPr="00961277">
        <w:rPr>
          <w:rStyle w:val="Hyperlink"/>
          <w:rFonts w:ascii="Times New Roman" w:hAnsi="Times New Roman" w:cs="Times New Roman"/>
          <w:sz w:val="24"/>
          <w:szCs w:val="24"/>
        </w:rPr>
        <w:t>10.1016/j.tree.2009.05.012</w:t>
      </w:r>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"http://dx.doi.org/10.1111/j.1523-1739.2010.01646.x"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10.1111/j.1523-1739.</w:t>
      </w:r>
      <w:proofErr w:type="gramStart"/>
      <w:r w:rsidRPr="00961277">
        <w:rPr>
          <w:rStyle w:val="Hyperlink"/>
          <w:rFonts w:ascii="Times New Roman" w:hAnsi="Times New Roman" w:cs="Times New Roman"/>
          <w:sz w:val="24"/>
          <w:szCs w:val="24"/>
        </w:rPr>
        <w:t>2010.01646.x</w:t>
      </w:r>
      <w:proofErr w:type="gramEnd"/>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"http://dx.doi.org/10.1890/1540-9295(2004)002%5b0354:apfasi%5d2.0.co;2"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10.1890/1540-9295(2004)002[</w:t>
      </w:r>
      <w:proofErr w:type="gramStart"/>
      <w:r w:rsidR="0077343A" w:rsidRPr="00961277">
        <w:rPr>
          <w:rStyle w:val="Hyperlink"/>
          <w:rFonts w:ascii="Times New Roman" w:hAnsi="Times New Roman" w:cs="Times New Roman"/>
          <w:sz w:val="24"/>
          <w:szCs w:val="24"/>
        </w:rPr>
        <w:t>0354:apfasi</w:t>
      </w:r>
      <w:proofErr w:type="gramEnd"/>
      <w:r w:rsidR="0077343A" w:rsidRPr="00961277">
        <w:rPr>
          <w:rStyle w:val="Hyperlink"/>
          <w:rFonts w:ascii="Times New Roman" w:hAnsi="Times New Roman" w:cs="Times New Roman"/>
          <w:sz w:val="24"/>
          <w:szCs w:val="24"/>
        </w:rPr>
        <w:t>]2.0.co;2</w:t>
      </w:r>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sidRPr="00D45924">
        <w:rPr>
          <w:rFonts w:ascii="Times New Roman" w:hAnsi="Times New Roman" w:cs="Times New Roman"/>
          <w:i/>
          <w:sz w:val="24"/>
          <w:szCs w:val="24"/>
        </w:rPr>
        <w:t xml:space="preserve">Forest Ecol. </w:t>
      </w:r>
      <w:proofErr w:type="spellStart"/>
      <w:r w:rsidR="004902F9" w:rsidRPr="00D45924">
        <w:rPr>
          <w:rFonts w:ascii="Times New Roman" w:hAnsi="Times New Roman" w:cs="Times New Roman"/>
          <w:i/>
          <w:sz w:val="24"/>
          <w:szCs w:val="24"/>
        </w:rPr>
        <w:t>Manag</w:t>
      </w:r>
      <w:proofErr w:type="spellEnd"/>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"http://dx.doi.org/10.1016/s0378-1127(97)00191-6"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10.1016/s0378-1127(97)00191-6</w:t>
      </w:r>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"http://dx.doi.org/10.1556/comec.11.2010.1.3"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10.1556/comec.11.2010.1.3</w:t>
      </w:r>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sidRPr="00D45924">
        <w:rPr>
          <w:rFonts w:ascii="Times New Roman" w:hAnsi="Times New Roman" w:cs="Times New Roman"/>
          <w:i/>
          <w:sz w:val="24"/>
          <w:szCs w:val="24"/>
        </w:rPr>
        <w:t>Conserv</w:t>
      </w:r>
      <w:proofErr w:type="spellEnd"/>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"http://dx.doi.org/10.1111/j.1523-1739.2007.00781.x"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10.1111/j.1523-1739.</w:t>
      </w:r>
      <w:proofErr w:type="gramStart"/>
      <w:r w:rsidR="0077343A" w:rsidRPr="00961277">
        <w:rPr>
          <w:rStyle w:val="Hyperlink"/>
          <w:rFonts w:ascii="Times New Roman" w:hAnsi="Times New Roman" w:cs="Times New Roman"/>
          <w:sz w:val="24"/>
          <w:szCs w:val="24"/>
        </w:rPr>
        <w:t>2007.00781.x</w:t>
      </w:r>
      <w:proofErr w:type="gramEnd"/>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"http://dx.doi.org/10.1890/12-2150.1"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10.1890/12-2150.1</w:t>
      </w:r>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"http://dx.doi.org/10.1017/s1464793102006061"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10.1017/s1464793102006061</w:t>
      </w:r>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"http://dx.doi.org/10.1111/j.1523-1739.2005.00280.x"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10.1111/j.1523-1739.</w:t>
      </w:r>
      <w:proofErr w:type="gramStart"/>
      <w:r w:rsidR="00B8420E" w:rsidRPr="00961277">
        <w:rPr>
          <w:rStyle w:val="Hyperlink"/>
          <w:rFonts w:ascii="Times New Roman" w:hAnsi="Times New Roman" w:cs="Times New Roman"/>
          <w:sz w:val="24"/>
          <w:szCs w:val="24"/>
        </w:rPr>
        <w:t>2005.00280.x</w:t>
      </w:r>
      <w:proofErr w:type="gramEnd"/>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"http://dx.doi.org/10.1007/978-4-431-09429-6"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10.1007/978-4-431-09429-6</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"http://dx.doi.org/10.1007/s10530-013-0503-2"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10.1007/s10530-013-0503-2</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"http://dx.doi.org/10.1111/j.1523-1739.1988.tb00199.x"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10.1111/j.1523-</w:t>
      </w:r>
      <w:proofErr w:type="gramStart"/>
      <w:r w:rsidR="0002271B" w:rsidRPr="00961277">
        <w:rPr>
          <w:rStyle w:val="Hyperlink"/>
          <w:rFonts w:ascii="Times New Roman" w:hAnsi="Times New Roman" w:cs="Times New Roman"/>
          <w:sz w:val="24"/>
          <w:szCs w:val="24"/>
        </w:rPr>
        <w:t>1739.1988.tb</w:t>
      </w:r>
      <w:proofErr w:type="gramEnd"/>
      <w:r w:rsidR="0002271B" w:rsidRPr="00961277">
        <w:rPr>
          <w:rStyle w:val="Hyperlink"/>
          <w:rFonts w:ascii="Times New Roman" w:hAnsi="Times New Roman" w:cs="Times New Roman"/>
          <w:sz w:val="24"/>
          <w:szCs w:val="24"/>
        </w:rPr>
        <w:t>00199.x</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"http://dx.doi.org/10.1046/j.1523-1739.2003.15099.x"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10.1046/j.1523-1739.</w:t>
      </w:r>
      <w:proofErr w:type="gramStart"/>
      <w:r w:rsidR="0002271B" w:rsidRPr="00961277">
        <w:rPr>
          <w:rStyle w:val="Hyperlink"/>
          <w:rFonts w:ascii="Times New Roman" w:hAnsi="Times New Roman" w:cs="Times New Roman"/>
          <w:sz w:val="24"/>
          <w:szCs w:val="24"/>
        </w:rPr>
        <w:t>2003.15099.x</w:t>
      </w:r>
      <w:proofErr w:type="gramEnd"/>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 xml:space="preserve">Sus </w:t>
      </w:r>
      <w:proofErr w:type="spellStart"/>
      <w:r w:rsidRPr="00971703">
        <w:rPr>
          <w:rFonts w:ascii="Times New Roman" w:hAnsi="Times New Roman" w:cs="Times New Roman"/>
          <w:i/>
          <w:iCs/>
          <w:sz w:val="24"/>
          <w:szCs w:val="24"/>
        </w:rPr>
        <w:t>scrofa</w:t>
      </w:r>
      <w:proofErr w:type="spellEnd"/>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"http://dx.doi.org/10.1017/s0266467401001134"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10.1017/s0266467401001134</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"http://dx.doi.org/10.2307/3801179"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10.2307/3801179</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760955">
        <w:rPr>
          <w:rFonts w:ascii="Times New Roman" w:hAnsi="Times New Roman" w:cs="Times New Roman"/>
          <w:i/>
          <w:sz w:val="24"/>
          <w:szCs w:val="24"/>
        </w:rPr>
        <w:t>Micronesica</w:t>
      </w:r>
      <w:proofErr w:type="spellEnd"/>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"http://dx.doi.org/10.1515/mamm.1999.63.2.193"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10.1515/mamm.1999.63.2.193</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sidRPr="00760955">
        <w:rPr>
          <w:rFonts w:ascii="Times New Roman" w:hAnsi="Times New Roman" w:cs="Times New Roman"/>
          <w:i/>
          <w:color w:val="000000"/>
          <w:sz w:val="24"/>
          <w:szCs w:val="24"/>
        </w:rPr>
        <w:t>Annu</w:t>
      </w:r>
      <w:proofErr w:type="spellEnd"/>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proofErr w:type="spellStart"/>
      <w:r w:rsidR="00AE6895">
        <w:fldChar w:fldCharType="begin"/>
      </w:r>
      <w:r w:rsidR="00AE6895">
        <w:instrText xml:space="preserve"> HYPERLINK "http://dx.doi.org/10.1146/annurev.ecolsys.29.1.113"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10.1146/annurev.ecolsys.29.1.113</w:t>
      </w:r>
      <w:r w:rsidR="00AE6895">
        <w:rPr>
          <w:rStyle w:val="Hyperlink"/>
          <w:rFonts w:ascii="Times New Roman" w:hAnsi="Times New Roman" w:cs="Times New Roman"/>
          <w:sz w:val="24"/>
          <w:szCs w:val="24"/>
        </w:rPr>
        <w:fldChar w:fldCharType="end"/>
      </w:r>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"http://dx.doi.org/10.2307/1938471"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10.2307/1938471</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sidRPr="00760955">
        <w:rPr>
          <w:rFonts w:ascii="Times New Roman" w:hAnsi="Times New Roman" w:cs="Times New Roman"/>
          <w:i/>
          <w:sz w:val="24"/>
          <w:szCs w:val="24"/>
        </w:rPr>
        <w:t>Conserv</w:t>
      </w:r>
      <w:proofErr w:type="spellEnd"/>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"http://dx.doi.org/10.1046/j.1523-1739.2003.01526.x"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10.1046/j.1523-1739.</w:t>
      </w:r>
      <w:proofErr w:type="gramStart"/>
      <w:r w:rsidR="00B85A62" w:rsidRPr="00961277">
        <w:rPr>
          <w:rStyle w:val="Hyperlink"/>
          <w:rFonts w:ascii="Times New Roman" w:hAnsi="Times New Roman" w:cs="Times New Roman"/>
          <w:sz w:val="24"/>
          <w:szCs w:val="24"/>
        </w:rPr>
        <w:t>2003.01526.x</w:t>
      </w:r>
      <w:proofErr w:type="gramEnd"/>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w:t>
      </w:r>
      <w:proofErr w:type="gramStart"/>
      <w:r w:rsidRPr="00971703">
        <w:rPr>
          <w:rFonts w:ascii="Times New Roman" w:hAnsi="Times New Roman" w:cs="Times New Roman"/>
          <w:sz w:val="24"/>
          <w:szCs w:val="24"/>
        </w:rPr>
        <w:t>).p.</w:t>
      </w:r>
      <w:proofErr w:type="gramEnd"/>
      <w:r w:rsidRPr="00971703">
        <w:rPr>
          <w:rFonts w:ascii="Times New Roman" w:hAnsi="Times New Roman" w:cs="Times New Roman"/>
          <w:sz w:val="24"/>
          <w:szCs w:val="24"/>
        </w:rPr>
        <w:t xml:space="preserve">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"http://dx.doi.org/10.5962/bhl.title.55033"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10.5962/bhl.title.55033</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t>
      </w:r>
      <w:proofErr w:type="spellStart"/>
      <w:r w:rsidR="00BC67A4" w:rsidRPr="00760955">
        <w:rPr>
          <w:rFonts w:ascii="Times New Roman" w:hAnsi="Times New Roman" w:cs="Times New Roman"/>
          <w:i/>
          <w:sz w:val="24"/>
          <w:szCs w:val="24"/>
        </w:rPr>
        <w:t>Pollut</w:t>
      </w:r>
      <w:proofErr w:type="spellEnd"/>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"http://dx.doi.org/10.1007/s11356-013-2002-5"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10.1007/s11356-013-2002-5</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3"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4"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sidRPr="00760955">
        <w:rPr>
          <w:rFonts w:ascii="Times New Roman" w:hAnsi="Times New Roman" w:cs="Times New Roman"/>
          <w:i/>
          <w:sz w:val="24"/>
          <w:szCs w:val="24"/>
          <w:shd w:val="clear" w:color="auto" w:fill="FFFFFF"/>
        </w:rPr>
        <w:t>Sociol</w:t>
      </w:r>
      <w:proofErr w:type="spellEnd"/>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proofErr w:type="spellStart"/>
      <w:r w:rsidR="00AE6895">
        <w:fldChar w:fldCharType="begin"/>
      </w:r>
      <w:r w:rsidR="00AE6895">
        <w:instrText xml:space="preserve"> HYPERLINK "http://dx.doi.org/10.1177/0049124104268644" </w:instrText>
      </w:r>
      <w:r w:rsidR="00AE6895">
        <w:fldChar w:fldCharType="separate"/>
      </w:r>
      <w:r w:rsidR="00451C09">
        <w:rPr>
          <w:rStyle w:val="Hyperlink"/>
          <w:rFonts w:ascii="Times New Roman" w:hAnsi="Times New Roman" w:cs="Times New Roman"/>
          <w:sz w:val="24"/>
          <w:szCs w:val="24"/>
          <w:shd w:val="clear" w:color="auto" w:fill="FFFFFF"/>
        </w:rPr>
        <w:t>doi</w:t>
      </w:r>
      <w:proofErr w:type="spellEnd"/>
      <w:r w:rsidR="00451C09">
        <w:rPr>
          <w:rStyle w:val="Hyperlink"/>
          <w:rFonts w:ascii="Times New Roman" w:hAnsi="Times New Roman" w:cs="Times New Roman"/>
          <w:sz w:val="24"/>
          <w:szCs w:val="24"/>
          <w:shd w:val="clear" w:color="auto" w:fill="FFFFFF"/>
        </w:rPr>
        <w:t xml:space="preserve">: </w:t>
      </w:r>
      <w:r w:rsidR="00B85A62" w:rsidRPr="00961277">
        <w:rPr>
          <w:rStyle w:val="Hyperlink"/>
          <w:rFonts w:ascii="Times New Roman" w:hAnsi="Times New Roman" w:cs="Times New Roman"/>
          <w:sz w:val="24"/>
          <w:szCs w:val="24"/>
          <w:shd w:val="clear" w:color="auto" w:fill="FFFFFF"/>
        </w:rPr>
        <w:t>10.1177/0049124104268644</w:t>
      </w:r>
      <w:r w:rsidR="00AE6895">
        <w:rPr>
          <w:rStyle w:val="Hyperlink"/>
          <w:rFonts w:ascii="Times New Roman" w:hAnsi="Times New Roman" w:cs="Times New Roman"/>
          <w:sz w:val="24"/>
          <w:szCs w:val="24"/>
          <w:shd w:val="clear" w:color="auto" w:fill="FFFFFF"/>
        </w:rPr>
        <w:fldChar w:fldCharType="end"/>
      </w:r>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"http://dx.doi.org/10.1007/978-94-011-1558-2"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10.1007/978-94-011-1558-2</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A00FDF">
        <w:rPr>
          <w:rFonts w:ascii="Times New Roman" w:hAnsi="Times New Roman" w:cs="Times New Roman"/>
          <w:i/>
          <w:sz w:val="24"/>
          <w:szCs w:val="24"/>
        </w:rPr>
        <w:t>Biotropica</w:t>
      </w:r>
      <w:proofErr w:type="spellEnd"/>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"http://dx.doi.org/10.2307/2989765"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10.2307/2989765</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sidRPr="00A00FDF">
        <w:rPr>
          <w:rFonts w:ascii="Times New Roman" w:hAnsi="Times New Roman" w:cs="Times New Roman"/>
          <w:i/>
          <w:sz w:val="24"/>
          <w:szCs w:val="24"/>
        </w:rPr>
        <w:t>Conserv</w:t>
      </w:r>
      <w:proofErr w:type="spellEnd"/>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"http://dx.doi.org/10.1111/j.1523-1739.2005.00228.x"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10.1111/j.1523-1739.</w:t>
      </w:r>
      <w:proofErr w:type="gramStart"/>
      <w:r w:rsidR="002879F9" w:rsidRPr="00961277">
        <w:rPr>
          <w:rStyle w:val="Hyperlink"/>
          <w:rFonts w:ascii="Times New Roman" w:hAnsi="Times New Roman" w:cs="Times New Roman"/>
          <w:sz w:val="24"/>
          <w:szCs w:val="24"/>
        </w:rPr>
        <w:t>2005.00228.x</w:t>
      </w:r>
      <w:proofErr w:type="gramEnd"/>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Evol</w:t>
      </w:r>
      <w:proofErr w:type="spellEnd"/>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"http://dx.doi.org/10.1016/s0169-5347(01)02194-2"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E41E4" w:rsidRPr="00961277">
        <w:rPr>
          <w:rStyle w:val="Hyperlink"/>
          <w:rFonts w:ascii="Times New Roman" w:hAnsi="Times New Roman" w:cs="Times New Roman"/>
          <w:sz w:val="24"/>
          <w:szCs w:val="24"/>
        </w:rPr>
        <w:t>10.1016/s0169-5347(01)02194-2</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15"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xml:space="preserve">,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16"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Jr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sidRPr="00A00FDF">
        <w:rPr>
          <w:rFonts w:ascii="Times New Roman" w:hAnsi="Times New Roman" w:cs="Times New Roman"/>
          <w:i/>
          <w:sz w:val="24"/>
          <w:szCs w:val="24"/>
          <w:shd w:val="clear" w:color="auto" w:fill="FFFFFF"/>
        </w:rPr>
        <w:t>Conserv</w:t>
      </w:r>
      <w:proofErr w:type="spellEnd"/>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proofErr w:type="spellStart"/>
      <w:r w:rsidR="00451C09">
        <w:rPr>
          <w:rFonts w:ascii="Times New Roman" w:hAnsi="Times New Roman" w:cs="Times New Roman"/>
          <w:sz w:val="24"/>
          <w:szCs w:val="24"/>
          <w:shd w:val="clear" w:color="auto" w:fill="FFFFFF"/>
        </w:rPr>
        <w:t>doi</w:t>
      </w:r>
      <w:proofErr w:type="spellEnd"/>
      <w:r w:rsidR="00451C09">
        <w:rPr>
          <w:rFonts w:ascii="Times New Roman" w:hAnsi="Times New Roman" w:cs="Times New Roman"/>
          <w:sz w:val="24"/>
          <w:szCs w:val="24"/>
          <w:shd w:val="clear" w:color="auto" w:fill="FFFFFF"/>
        </w:rPr>
        <w:t xml:space="preserve">: </w:t>
      </w:r>
      <w:r w:rsidR="00A83610" w:rsidRPr="00A83610">
        <w:rPr>
          <w:rFonts w:ascii="Times New Roman" w:hAnsi="Times New Roman" w:cs="Times New Roman"/>
          <w:sz w:val="24"/>
          <w:szCs w:val="24"/>
          <w:shd w:val="clear" w:color="auto" w:fill="FFFFFF"/>
        </w:rPr>
        <w:t>10.1046/j.1523-1739.</w:t>
      </w:r>
      <w:proofErr w:type="gramStart"/>
      <w:r w:rsidR="00A83610" w:rsidRPr="00A83610">
        <w:rPr>
          <w:rFonts w:ascii="Times New Roman" w:hAnsi="Times New Roman" w:cs="Times New Roman"/>
          <w:sz w:val="24"/>
          <w:szCs w:val="24"/>
          <w:shd w:val="clear" w:color="auto" w:fill="FFFFFF"/>
        </w:rPr>
        <w:t>2003.01526.x</w:t>
      </w:r>
      <w:proofErr w:type="gramEnd"/>
      <w:r w:rsidR="00A00FDF">
        <w:rPr>
          <w:rFonts w:ascii="Times New Roman" w:hAnsi="Times New Roman" w:cs="Times New Roman"/>
          <w:sz w:val="24"/>
          <w:szCs w:val="24"/>
          <w:shd w:val="clear" w:color="auto" w:fill="FFFFFF"/>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using selected practices. Paper presented at the Pest Identification Workshop 2010, Saipan, CNMI.</w:t>
      </w:r>
    </w:p>
    <w:p w:rsidR="004B3F92" w:rsidRPr="003D339C" w:rsidRDefault="004B3F92" w:rsidP="004B3F92">
      <w:pPr>
        <w:pStyle w:val="ListParagraph"/>
        <w:numPr>
          <w:ilvl w:val="0"/>
          <w:numId w:val="12"/>
        </w:numPr>
        <w:contextualSpacing/>
        <w:rPr>
          <w:rFonts w:ascii="Times New Roman" w:hAnsi="Times New Roman" w:cs="Times New Roman"/>
          <w:sz w:val="24"/>
          <w:szCs w:val="24"/>
          <w:highlight w:val="yellow"/>
        </w:rPr>
      </w:pPr>
      <w:r w:rsidRPr="003D339C">
        <w:rPr>
          <w:rFonts w:ascii="Times New Roman" w:hAnsi="Times New Roman" w:cs="Times New Roman"/>
          <w:sz w:val="24"/>
          <w:szCs w:val="24"/>
          <w:highlight w:val="yellow"/>
        </w:rPr>
        <w:t xml:space="preserve">Robinson, D.G. and R.G. Hollingsworth. 2004. Survey </w:t>
      </w:r>
      <w:r w:rsidR="003D339C" w:rsidRPr="003D339C">
        <w:rPr>
          <w:rFonts w:ascii="Times New Roman" w:hAnsi="Times New Roman" w:cs="Times New Roman"/>
          <w:sz w:val="24"/>
          <w:szCs w:val="24"/>
          <w:highlight w:val="yellow"/>
        </w:rPr>
        <w:t>of slug and snail pests on subs</w:t>
      </w:r>
      <w:r w:rsidRPr="003D339C">
        <w:rPr>
          <w:rFonts w:ascii="Times New Roman" w:hAnsi="Times New Roman" w:cs="Times New Roman"/>
          <w:sz w:val="24"/>
          <w:szCs w:val="24"/>
          <w:highlight w:val="yellow"/>
        </w:rPr>
        <w:t>istence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sidRPr="00A00FDF">
        <w:rPr>
          <w:rFonts w:ascii="Times New Roman" w:hAnsi="Times New Roman" w:cs="Times New Roman"/>
          <w:i/>
          <w:sz w:val="24"/>
          <w:szCs w:val="24"/>
        </w:rPr>
        <w:t>Biodivers</w:t>
      </w:r>
      <w:proofErr w:type="spellEnd"/>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w:t>
      </w:r>
      <w:proofErr w:type="spellStart"/>
      <w:r w:rsidR="00451C09"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"http://dx.doi.org/10.1007/s10531-009-9697-0"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10.1007/s10531-009-9697-0</w:t>
      </w:r>
      <w:r w:rsidR="00AE6895">
        <w:rPr>
          <w:rStyle w:val="Hyperlink"/>
          <w:rFonts w:ascii="Times New Roman" w:hAnsi="Times New Roman" w:cs="Times New Roman"/>
          <w:sz w:val="24"/>
          <w:szCs w:val="24"/>
        </w:rPr>
        <w:fldChar w:fldCharType="end"/>
      </w:r>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sidRPr="00A00FDF">
        <w:rPr>
          <w:rFonts w:ascii="Times New Roman" w:hAnsi="Times New Roman" w:cs="Times New Roman"/>
          <w:i/>
          <w:sz w:val="24"/>
          <w:szCs w:val="24"/>
        </w:rPr>
        <w:t>Ecography</w:t>
      </w:r>
      <w:proofErr w:type="spellEnd"/>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"http://dx.doi.org/10.111/j.1600-0587.1995.tb00340.x"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10.111/j.1600-</w:t>
      </w:r>
      <w:proofErr w:type="gramStart"/>
      <w:r w:rsidR="00A83610" w:rsidRPr="00961277">
        <w:rPr>
          <w:rStyle w:val="Hyperlink"/>
          <w:rFonts w:ascii="Times New Roman" w:hAnsi="Times New Roman" w:cs="Times New Roman"/>
          <w:sz w:val="24"/>
          <w:szCs w:val="24"/>
        </w:rPr>
        <w:t>0587.1995.tb</w:t>
      </w:r>
      <w:proofErr w:type="gramEnd"/>
      <w:r w:rsidR="00A83610" w:rsidRPr="00961277">
        <w:rPr>
          <w:rStyle w:val="Hyperlink"/>
          <w:rFonts w:ascii="Times New Roman" w:hAnsi="Times New Roman" w:cs="Times New Roman"/>
          <w:sz w:val="24"/>
          <w:szCs w:val="24"/>
        </w:rPr>
        <w:t>00340.x</w:t>
      </w:r>
      <w:r w:rsidR="00AE6895">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17"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(eds.).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proofErr w:type="spellStart"/>
      <w:r w:rsidR="006B1D5B" w:rsidRPr="00A00FDF">
        <w:rPr>
          <w:rFonts w:ascii="Times New Roman" w:hAnsi="Times New Roman" w:cs="Times New Roman"/>
          <w:i/>
          <w:sz w:val="24"/>
          <w:szCs w:val="24"/>
        </w:rPr>
        <w:t>Conserv</w:t>
      </w:r>
      <w:proofErr w:type="spellEnd"/>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"http://dx.doi.org/10.1071/pc030136"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shd w:val="clear" w:color="auto" w:fill="FFFFFF"/>
        </w:rPr>
        <w:t>10.1071/pc030136</w:t>
      </w:r>
      <w:r w:rsidR="00AE6895">
        <w:rPr>
          <w:rStyle w:val="Hyperlink"/>
          <w:rFonts w:ascii="Times New Roman" w:hAnsi="Times New Roman" w:cs="Times New Roman"/>
          <w:sz w:val="24"/>
          <w:szCs w:val="24"/>
          <w:shd w:val="clear" w:color="auto" w:fill="FFFFFF"/>
        </w:rPr>
        <w:fldChar w:fldCharType="end"/>
      </w:r>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Veitch,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00451C09" w:rsidRPr="00A00FDF">
        <w:rPr>
          <w:rFonts w:ascii="Times New Roman" w:hAnsi="Times New Roman" w:cs="Times New Roman"/>
          <w:i/>
          <w:sz w:val="24"/>
          <w:szCs w:val="24"/>
        </w:rPr>
        <w:t>J</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Zool</w:t>
      </w:r>
      <w:r w:rsid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"http://dx.doi.org/10.1111/j.1469-7998.2009.00604.x"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10.1111/j.1469-7998.</w:t>
      </w:r>
      <w:proofErr w:type="gramStart"/>
      <w:r w:rsidR="007F359F" w:rsidRPr="00961277">
        <w:rPr>
          <w:rStyle w:val="Hyperlink"/>
          <w:rFonts w:ascii="Times New Roman" w:hAnsi="Times New Roman" w:cs="Times New Roman"/>
          <w:sz w:val="24"/>
          <w:szCs w:val="24"/>
        </w:rPr>
        <w:t>2009.00604.x</w:t>
      </w:r>
      <w:proofErr w:type="gramEnd"/>
      <w:r w:rsidR="00AE6895">
        <w:rPr>
          <w:rStyle w:val="Hyperlink"/>
          <w:rFonts w:ascii="Times New Roman" w:hAnsi="Times New Roman" w:cs="Times New Roman"/>
          <w:sz w:val="24"/>
          <w:szCs w:val="24"/>
        </w:rPr>
        <w:fldChar w:fldCharType="end"/>
      </w:r>
      <w:r w:rsidR="007F359F">
        <w:rPr>
          <w:rFonts w:ascii="Times New Roman" w:hAnsi="Times New Roman" w:cs="Times New Roman"/>
          <w:sz w:val="24"/>
          <w:szCs w:val="24"/>
        </w:rPr>
        <w:t xml:space="preserve"> </w:t>
      </w:r>
      <w:r w:rsidR="00A00FDF">
        <w:rPr>
          <w:rStyle w:val="apple-converted-space"/>
          <w:rFonts w:ascii="Arial" w:hAnsi="Arial" w:cs="Arial"/>
          <w:color w:val="000000"/>
          <w:sz w:val="20"/>
          <w:szCs w:val="20"/>
          <w:shd w:val="clear" w:color="auto" w:fill="FFFFFF"/>
        </w:rPr>
        <w:t>)</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sidRPr="00A00FDF">
        <w:rPr>
          <w:rFonts w:ascii="Times New Roman" w:hAnsi="Times New Roman" w:cs="Times New Roman"/>
          <w:i/>
          <w:sz w:val="24"/>
          <w:szCs w:val="24"/>
        </w:rPr>
        <w:t>Conserv</w:t>
      </w:r>
      <w:proofErr w:type="spellEnd"/>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"http://dx.doi.org/10.1046/j.1523-1739.2000.99006.x"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10.1046/j.1523-1739.</w:t>
      </w:r>
      <w:proofErr w:type="gramStart"/>
      <w:r w:rsidR="007F359F" w:rsidRPr="00961277">
        <w:rPr>
          <w:rStyle w:val="Hyperlink"/>
          <w:rFonts w:ascii="Times New Roman" w:hAnsi="Times New Roman" w:cs="Times New Roman"/>
          <w:sz w:val="24"/>
          <w:szCs w:val="24"/>
        </w:rPr>
        <w:t>2000.99006.x</w:t>
      </w:r>
      <w:proofErr w:type="gramEnd"/>
      <w:r w:rsidR="00AE6895">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 xml:space="preserve">Sus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w:t>
      </w:r>
      <w:r w:rsidR="00451C09" w:rsidRPr="00A00FDF">
        <w:rPr>
          <w:rFonts w:ascii="Times New Roman" w:hAnsi="Times New Roman" w:cs="Times New Roman"/>
          <w:i/>
          <w:sz w:val="24"/>
          <w:szCs w:val="24"/>
        </w:rPr>
        <w:t>New Zeal</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J</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Ecol</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sectPr w:rsidR="008C6C8D" w:rsidSect="00FD059D">
      <w:headerReference w:type="default" r:id="rId18"/>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895" w:rsidRDefault="00AE6895">
      <w:pPr>
        <w:rPr>
          <w:rFonts w:cs="Times New Roman"/>
        </w:rPr>
      </w:pPr>
      <w:r>
        <w:rPr>
          <w:rFonts w:cs="Times New Roman"/>
        </w:rPr>
        <w:separator/>
      </w:r>
    </w:p>
  </w:endnote>
  <w:endnote w:type="continuationSeparator" w:id="0">
    <w:p w:rsidR="00AE6895" w:rsidRDefault="00AE689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895" w:rsidRDefault="00AE6895">
      <w:pPr>
        <w:rPr>
          <w:rFonts w:cs="Times New Roman"/>
        </w:rPr>
      </w:pPr>
      <w:r>
        <w:rPr>
          <w:rFonts w:cs="Times New Roman"/>
        </w:rPr>
        <w:separator/>
      </w:r>
    </w:p>
  </w:footnote>
  <w:footnote w:type="continuationSeparator" w:id="0">
    <w:p w:rsidR="00AE6895" w:rsidRDefault="00AE6895">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C16D99">
      <w:rPr>
        <w:rStyle w:val="PageNumber"/>
        <w:noProof/>
      </w:rPr>
      <w:t>16</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2615"/>
    <w:rsid w:val="0082525C"/>
    <w:rsid w:val="008259E8"/>
    <w:rsid w:val="008270FA"/>
    <w:rsid w:val="0083148A"/>
    <w:rsid w:val="00831E10"/>
    <w:rsid w:val="008327B3"/>
    <w:rsid w:val="0083495D"/>
    <w:rsid w:val="008434BB"/>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DE7F82"/>
  <w15:docId w15:val="{15917C92-A2BE-4545-90F0-F024E04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http://www.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890/070046" TargetMode="External"/><Relationship Id="rId17" Type="http://schemas.openxmlformats.org/officeDocument/2006/relationships/hyperlink" Target="http://dx.doi.org/10.1017/s0030605310001304" TargetMode="External"/><Relationship Id="rId2" Type="http://schemas.openxmlformats.org/officeDocument/2006/relationships/numbering" Target="numbering.xml"/><Relationship Id="rId16" Type="http://schemas.openxmlformats.org/officeDocument/2006/relationships/hyperlink" Target="http://dx.doi.org/10.1016/j.biocon.2010.10.0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hyperlink" Target="http://dx.doi.org/10.1525/bio.2011.61.6.6" TargetMode="External"/><Relationship Id="rId10" Type="http://schemas.openxmlformats.org/officeDocument/2006/relationships/hyperlink" Target="mailto:rhmiller@uguam.uog.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http://www.sortie-nd.org/lme/Statistical%20Papers/Burnham_and_Anderson_2004_Multimodel_In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5693D-C1B3-4806-A036-DBE23B1A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4986</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4</cp:revision>
  <cp:lastPrinted>2015-12-14T01:40:00Z</cp:lastPrinted>
  <dcterms:created xsi:type="dcterms:W3CDTF">2016-08-02T03:06:00Z</dcterms:created>
  <dcterms:modified xsi:type="dcterms:W3CDTF">2016-09-14T16:05:00Z</dcterms:modified>
</cp:coreProperties>
</file>